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E8220" w14:textId="1E0F4559" w:rsidR="005B3A64" w:rsidRPr="007E5376" w:rsidRDefault="00B23404" w:rsidP="006261E9">
      <w:pPr>
        <w:spacing w:after="0" w:line="240" w:lineRule="auto"/>
        <w:jc w:val="both"/>
        <w:rPr>
          <w:rFonts w:eastAsia="Calibri" w:cstheme="minorHAnsi"/>
          <w:b/>
          <w:bCs/>
          <w:sz w:val="24"/>
          <w:szCs w:val="24"/>
          <w:lang w:val="ro-RO"/>
        </w:rPr>
      </w:pPr>
      <w:r w:rsidRPr="007E5376">
        <w:rPr>
          <w:rFonts w:eastAsia="Calibri" w:cstheme="minorHAnsi"/>
          <w:b/>
          <w:bCs/>
          <w:sz w:val="24"/>
          <w:szCs w:val="24"/>
          <w:lang w:val="ro-RO"/>
        </w:rPr>
        <w:t xml:space="preserve"> </w:t>
      </w:r>
      <w:r w:rsidR="00D026AA">
        <w:rPr>
          <w:rFonts w:eastAsia="Calibri" w:cstheme="minorHAnsi"/>
          <w:b/>
          <w:bCs/>
          <w:sz w:val="24"/>
          <w:szCs w:val="24"/>
          <w:lang w:val="ro-RO"/>
        </w:rPr>
        <w:t xml:space="preserve">                                                                                               </w:t>
      </w:r>
      <w:r w:rsidR="00F7244C">
        <w:rPr>
          <w:rFonts w:eastAsia="Calibri" w:cstheme="minorHAnsi"/>
          <w:b/>
          <w:bCs/>
          <w:sz w:val="24"/>
          <w:szCs w:val="24"/>
          <w:lang w:val="ro-RO"/>
        </w:rPr>
        <w:t xml:space="preserve">                      </w:t>
      </w:r>
      <w:r w:rsidR="00D026AA">
        <w:rPr>
          <w:rFonts w:eastAsia="Calibri" w:cstheme="minorHAnsi"/>
          <w:b/>
          <w:bCs/>
          <w:sz w:val="24"/>
          <w:szCs w:val="24"/>
          <w:lang w:val="ro-RO"/>
        </w:rPr>
        <w:t xml:space="preserve">  Nr. SAP-DE 9</w:t>
      </w:r>
      <w:r w:rsidR="001B49C9">
        <w:rPr>
          <w:rFonts w:eastAsia="Calibri" w:cstheme="minorHAnsi"/>
          <w:b/>
          <w:bCs/>
          <w:sz w:val="24"/>
          <w:szCs w:val="24"/>
          <w:lang w:val="ro-RO"/>
        </w:rPr>
        <w:t>9</w:t>
      </w:r>
      <w:r w:rsidR="00D026AA">
        <w:rPr>
          <w:rFonts w:eastAsia="Calibri" w:cstheme="minorHAnsi"/>
          <w:b/>
          <w:bCs/>
          <w:sz w:val="24"/>
          <w:szCs w:val="24"/>
          <w:lang w:val="ro-RO"/>
        </w:rPr>
        <w:t>/05</w:t>
      </w:r>
      <w:r w:rsidR="007451FD">
        <w:rPr>
          <w:rFonts w:eastAsia="Calibri" w:cstheme="minorHAnsi"/>
          <w:b/>
          <w:bCs/>
          <w:sz w:val="24"/>
          <w:szCs w:val="24"/>
          <w:lang w:val="ro-RO"/>
        </w:rPr>
        <w:t>.</w:t>
      </w:r>
      <w:r w:rsidR="00D026AA">
        <w:rPr>
          <w:rFonts w:eastAsia="Calibri" w:cstheme="minorHAnsi"/>
          <w:b/>
          <w:bCs/>
          <w:sz w:val="24"/>
          <w:szCs w:val="24"/>
          <w:lang w:val="ro-RO"/>
        </w:rPr>
        <w:t>02</w:t>
      </w:r>
      <w:r w:rsidR="007451FD">
        <w:rPr>
          <w:rFonts w:eastAsia="Calibri" w:cstheme="minorHAnsi"/>
          <w:b/>
          <w:bCs/>
          <w:sz w:val="24"/>
          <w:szCs w:val="24"/>
          <w:lang w:val="ro-RO"/>
        </w:rPr>
        <w:t>.</w:t>
      </w:r>
      <w:r w:rsidR="00D026AA">
        <w:rPr>
          <w:rFonts w:eastAsia="Calibri" w:cstheme="minorHAnsi"/>
          <w:b/>
          <w:bCs/>
          <w:sz w:val="24"/>
          <w:szCs w:val="24"/>
          <w:lang w:val="ro-RO"/>
        </w:rPr>
        <w:t>2024</w:t>
      </w:r>
    </w:p>
    <w:p w14:paraId="4553FEF9" w14:textId="77777777" w:rsidR="00972ECE" w:rsidRDefault="00972ECE" w:rsidP="006261E9">
      <w:pPr>
        <w:spacing w:after="0" w:line="240" w:lineRule="auto"/>
        <w:jc w:val="center"/>
        <w:rPr>
          <w:rFonts w:eastAsia="Calibri" w:cstheme="minorHAnsi"/>
          <w:b/>
          <w:bCs/>
          <w:sz w:val="24"/>
          <w:szCs w:val="24"/>
          <w:lang w:val="ro-RO"/>
        </w:rPr>
      </w:pPr>
    </w:p>
    <w:p w14:paraId="7830B3D6" w14:textId="77777777" w:rsidR="00972ECE" w:rsidRDefault="00972ECE" w:rsidP="006261E9">
      <w:pPr>
        <w:spacing w:after="0" w:line="240" w:lineRule="auto"/>
        <w:jc w:val="center"/>
        <w:rPr>
          <w:rFonts w:eastAsia="Calibri" w:cstheme="minorHAnsi"/>
          <w:b/>
          <w:bCs/>
          <w:sz w:val="24"/>
          <w:szCs w:val="24"/>
          <w:lang w:val="ro-RO"/>
        </w:rPr>
      </w:pPr>
    </w:p>
    <w:p w14:paraId="1082D474" w14:textId="100DB04A" w:rsidR="005B3A64" w:rsidRPr="007E5376" w:rsidRDefault="005B3A64" w:rsidP="006261E9">
      <w:pPr>
        <w:spacing w:after="0" w:line="240" w:lineRule="auto"/>
        <w:jc w:val="center"/>
        <w:rPr>
          <w:rFonts w:eastAsia="Calibri" w:cstheme="minorHAnsi"/>
          <w:b/>
          <w:bCs/>
          <w:sz w:val="24"/>
          <w:szCs w:val="24"/>
          <w:lang w:val="ro-RO"/>
        </w:rPr>
      </w:pPr>
      <w:r w:rsidRPr="007E5376">
        <w:rPr>
          <w:rFonts w:eastAsia="Calibri" w:cstheme="minorHAnsi"/>
          <w:b/>
          <w:bCs/>
          <w:sz w:val="24"/>
          <w:szCs w:val="24"/>
          <w:lang w:val="ro-RO"/>
        </w:rPr>
        <w:t>CONTRACT DE</w:t>
      </w:r>
      <w:r w:rsidR="00A5146E" w:rsidRPr="007E5376">
        <w:rPr>
          <w:rFonts w:eastAsia="Calibri" w:cstheme="minorHAnsi"/>
          <w:b/>
          <w:bCs/>
          <w:sz w:val="24"/>
          <w:szCs w:val="24"/>
          <w:lang w:val="ro-RO"/>
        </w:rPr>
        <w:t xml:space="preserve"> PRESTĂRI </w:t>
      </w:r>
      <w:r w:rsidRPr="007E5376">
        <w:rPr>
          <w:rFonts w:eastAsia="Calibri" w:cstheme="minorHAnsi"/>
          <w:b/>
          <w:bCs/>
          <w:sz w:val="24"/>
          <w:szCs w:val="24"/>
          <w:lang w:val="ro-RO"/>
        </w:rPr>
        <w:t>SERVICII</w:t>
      </w:r>
    </w:p>
    <w:p w14:paraId="2043FD76" w14:textId="1C8A1BE9" w:rsidR="00325320" w:rsidRDefault="00325320" w:rsidP="006261E9">
      <w:pPr>
        <w:spacing w:after="0" w:line="240" w:lineRule="auto"/>
        <w:jc w:val="center"/>
        <w:rPr>
          <w:rFonts w:eastAsia="Calibri" w:cstheme="minorHAnsi"/>
          <w:sz w:val="24"/>
          <w:szCs w:val="24"/>
          <w:lang w:val="ro-RO"/>
        </w:rPr>
      </w:pPr>
    </w:p>
    <w:p w14:paraId="795D79B4" w14:textId="77777777" w:rsidR="00972ECE" w:rsidRPr="007E5376" w:rsidRDefault="00972ECE" w:rsidP="006261E9">
      <w:pPr>
        <w:spacing w:after="0" w:line="240" w:lineRule="auto"/>
        <w:jc w:val="center"/>
        <w:rPr>
          <w:rFonts w:eastAsia="Calibri" w:cstheme="minorHAnsi"/>
          <w:sz w:val="24"/>
          <w:szCs w:val="24"/>
          <w:lang w:val="ro-RO"/>
        </w:rPr>
      </w:pPr>
    </w:p>
    <w:p w14:paraId="25EB0E62" w14:textId="77777777" w:rsidR="005B3A64"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 xml:space="preserve">PARTEA 1: </w:t>
      </w:r>
    </w:p>
    <w:p w14:paraId="4593831E" w14:textId="7247CE9C" w:rsidR="005B3A64" w:rsidRPr="007E5376" w:rsidRDefault="005B3A64" w:rsidP="006261E9">
      <w:pPr>
        <w:spacing w:after="0" w:line="240" w:lineRule="auto"/>
        <w:ind w:right="4"/>
        <w:jc w:val="both"/>
        <w:rPr>
          <w:rFonts w:eastAsia="Calibri" w:cstheme="minorHAnsi"/>
          <w:b/>
          <w:bCs/>
          <w:sz w:val="24"/>
          <w:szCs w:val="24"/>
          <w:lang w:val="ro-RO"/>
        </w:rPr>
      </w:pPr>
      <w:r w:rsidRPr="007E5376">
        <w:rPr>
          <w:rFonts w:eastAsia="Calibri" w:cstheme="minorHAnsi"/>
          <w:b/>
          <w:bCs/>
          <w:sz w:val="24"/>
          <w:szCs w:val="24"/>
          <w:lang w:val="ro-RO"/>
        </w:rPr>
        <w:t>Având în vedere prevederile:</w:t>
      </w:r>
    </w:p>
    <w:p w14:paraId="4719F49C" w14:textId="77777777" w:rsidR="00350334" w:rsidRPr="007E5376" w:rsidRDefault="00350334" w:rsidP="006261E9">
      <w:pPr>
        <w:numPr>
          <w:ilvl w:val="0"/>
          <w:numId w:val="6"/>
        </w:numPr>
        <w:spacing w:after="0"/>
        <w:ind w:left="0" w:right="4"/>
        <w:jc w:val="both"/>
        <w:rPr>
          <w:rFonts w:cstheme="minorHAnsi"/>
          <w:sz w:val="24"/>
          <w:szCs w:val="24"/>
        </w:rPr>
      </w:pPr>
      <w:proofErr w:type="spellStart"/>
      <w:r w:rsidRPr="007E5376">
        <w:rPr>
          <w:rFonts w:cstheme="minorHAnsi"/>
          <w:b/>
          <w:i/>
          <w:sz w:val="24"/>
          <w:szCs w:val="24"/>
        </w:rPr>
        <w:t>Legii</w:t>
      </w:r>
      <w:proofErr w:type="spellEnd"/>
      <w:r w:rsidRPr="007E5376">
        <w:rPr>
          <w:rFonts w:cstheme="minorHAnsi"/>
          <w:b/>
          <w:i/>
          <w:sz w:val="24"/>
          <w:szCs w:val="24"/>
        </w:rPr>
        <w:t xml:space="preserve"> </w:t>
      </w:r>
      <w:proofErr w:type="spellStart"/>
      <w:r w:rsidRPr="007E5376">
        <w:rPr>
          <w:rFonts w:cstheme="minorHAnsi"/>
          <w:b/>
          <w:i/>
          <w:sz w:val="24"/>
          <w:szCs w:val="24"/>
        </w:rPr>
        <w:t>nr</w:t>
      </w:r>
      <w:proofErr w:type="spellEnd"/>
      <w:r w:rsidRPr="007E5376">
        <w:rPr>
          <w:rFonts w:cstheme="minorHAnsi"/>
          <w:b/>
          <w:i/>
          <w:sz w:val="24"/>
          <w:szCs w:val="24"/>
        </w:rPr>
        <w:t>. 98/2016</w:t>
      </w:r>
      <w:r w:rsidRPr="007E5376">
        <w:rPr>
          <w:rFonts w:cstheme="minorHAnsi"/>
          <w:i/>
          <w:sz w:val="24"/>
          <w:szCs w:val="24"/>
        </w:rPr>
        <w:t xml:space="preserve"> </w:t>
      </w:r>
      <w:proofErr w:type="spellStart"/>
      <w:r w:rsidRPr="007E5376">
        <w:rPr>
          <w:rFonts w:cstheme="minorHAnsi"/>
          <w:i/>
          <w:sz w:val="24"/>
          <w:szCs w:val="24"/>
        </w:rPr>
        <w:t>privind</w:t>
      </w:r>
      <w:proofErr w:type="spellEnd"/>
      <w:r w:rsidRPr="007E5376">
        <w:rPr>
          <w:rFonts w:cstheme="minorHAnsi"/>
          <w:i/>
          <w:sz w:val="24"/>
          <w:szCs w:val="24"/>
        </w:rPr>
        <w:t xml:space="preserve"> </w:t>
      </w:r>
      <w:proofErr w:type="spellStart"/>
      <w:r w:rsidRPr="007E5376">
        <w:rPr>
          <w:rFonts w:cstheme="minorHAnsi"/>
          <w:i/>
          <w:sz w:val="24"/>
          <w:szCs w:val="24"/>
        </w:rPr>
        <w:t>achizițiile</w:t>
      </w:r>
      <w:proofErr w:type="spellEnd"/>
      <w:r w:rsidRPr="007E5376">
        <w:rPr>
          <w:rFonts w:cstheme="minorHAnsi"/>
          <w:i/>
          <w:sz w:val="24"/>
          <w:szCs w:val="24"/>
        </w:rPr>
        <w:t xml:space="preserve"> </w:t>
      </w:r>
      <w:proofErr w:type="spellStart"/>
      <w:r w:rsidRPr="007E5376">
        <w:rPr>
          <w:rFonts w:cstheme="minorHAnsi"/>
          <w:i/>
          <w:sz w:val="24"/>
          <w:szCs w:val="24"/>
        </w:rPr>
        <w:t>publice</w:t>
      </w:r>
      <w:proofErr w:type="spellEnd"/>
      <w:r w:rsidRPr="007E5376">
        <w:rPr>
          <w:rFonts w:cstheme="minorHAnsi"/>
          <w:i/>
          <w:sz w:val="24"/>
          <w:szCs w:val="24"/>
        </w:rPr>
        <w:t xml:space="preserve">, cu </w:t>
      </w:r>
      <w:proofErr w:type="spellStart"/>
      <w:r w:rsidRPr="007E5376">
        <w:rPr>
          <w:rFonts w:cstheme="minorHAnsi"/>
          <w:i/>
          <w:sz w:val="24"/>
          <w:szCs w:val="24"/>
        </w:rPr>
        <w:t>modificările</w:t>
      </w:r>
      <w:proofErr w:type="spellEnd"/>
      <w:r w:rsidRPr="007E5376">
        <w:rPr>
          <w:rFonts w:cstheme="minorHAnsi"/>
          <w:i/>
          <w:sz w:val="24"/>
          <w:szCs w:val="24"/>
        </w:rPr>
        <w:t xml:space="preserve"> </w:t>
      </w:r>
      <w:proofErr w:type="spellStart"/>
      <w:r w:rsidRPr="007E5376">
        <w:rPr>
          <w:rFonts w:cstheme="minorHAnsi"/>
          <w:i/>
          <w:sz w:val="24"/>
          <w:szCs w:val="24"/>
        </w:rPr>
        <w:t>și</w:t>
      </w:r>
      <w:proofErr w:type="spellEnd"/>
      <w:r w:rsidRPr="007E5376">
        <w:rPr>
          <w:rFonts w:cstheme="minorHAnsi"/>
          <w:i/>
          <w:sz w:val="24"/>
          <w:szCs w:val="24"/>
        </w:rPr>
        <w:t xml:space="preserve"> </w:t>
      </w:r>
      <w:proofErr w:type="spellStart"/>
      <w:r w:rsidRPr="007E5376">
        <w:rPr>
          <w:rFonts w:cstheme="minorHAnsi"/>
          <w:i/>
          <w:sz w:val="24"/>
          <w:szCs w:val="24"/>
        </w:rPr>
        <w:t>completările</w:t>
      </w:r>
      <w:proofErr w:type="spellEnd"/>
      <w:r w:rsidRPr="007E5376">
        <w:rPr>
          <w:rFonts w:cstheme="minorHAnsi"/>
          <w:i/>
          <w:sz w:val="24"/>
          <w:szCs w:val="24"/>
        </w:rPr>
        <w:t xml:space="preserve"> </w:t>
      </w:r>
      <w:proofErr w:type="spellStart"/>
      <w:r w:rsidRPr="007E5376">
        <w:rPr>
          <w:rFonts w:cstheme="minorHAnsi"/>
          <w:i/>
          <w:sz w:val="24"/>
          <w:szCs w:val="24"/>
        </w:rPr>
        <w:t>ulterioare</w:t>
      </w:r>
      <w:proofErr w:type="spellEnd"/>
      <w:r w:rsidRPr="007E5376">
        <w:rPr>
          <w:rFonts w:cstheme="minorHAnsi"/>
          <w:sz w:val="24"/>
          <w:szCs w:val="24"/>
        </w:rPr>
        <w:t>;</w:t>
      </w:r>
    </w:p>
    <w:p w14:paraId="49C9CEED" w14:textId="77777777" w:rsidR="00350334" w:rsidRPr="007E5376" w:rsidRDefault="00350334" w:rsidP="006261E9">
      <w:pPr>
        <w:numPr>
          <w:ilvl w:val="0"/>
          <w:numId w:val="6"/>
        </w:numPr>
        <w:spacing w:after="0"/>
        <w:ind w:left="0" w:right="4"/>
        <w:jc w:val="both"/>
        <w:rPr>
          <w:rFonts w:cstheme="minorHAnsi"/>
          <w:sz w:val="24"/>
          <w:szCs w:val="24"/>
        </w:rPr>
      </w:pPr>
      <w:proofErr w:type="spellStart"/>
      <w:r w:rsidRPr="007E5376">
        <w:rPr>
          <w:rFonts w:cstheme="minorHAnsi"/>
          <w:b/>
          <w:i/>
          <w:sz w:val="24"/>
          <w:szCs w:val="24"/>
        </w:rPr>
        <w:t>Hotărârii</w:t>
      </w:r>
      <w:proofErr w:type="spellEnd"/>
      <w:r w:rsidRPr="007E5376">
        <w:rPr>
          <w:rFonts w:cstheme="minorHAnsi"/>
          <w:b/>
          <w:i/>
          <w:sz w:val="24"/>
          <w:szCs w:val="24"/>
        </w:rPr>
        <w:t xml:space="preserve"> </w:t>
      </w:r>
      <w:proofErr w:type="spellStart"/>
      <w:r w:rsidR="009800A2" w:rsidRPr="007E5376">
        <w:rPr>
          <w:rFonts w:cstheme="minorHAnsi"/>
          <w:b/>
          <w:i/>
          <w:sz w:val="24"/>
          <w:szCs w:val="24"/>
        </w:rPr>
        <w:t>Guvernului</w:t>
      </w:r>
      <w:proofErr w:type="spellEnd"/>
      <w:r w:rsidR="009800A2" w:rsidRPr="007E5376">
        <w:rPr>
          <w:rFonts w:cstheme="minorHAnsi"/>
          <w:b/>
          <w:i/>
          <w:sz w:val="24"/>
          <w:szCs w:val="24"/>
        </w:rPr>
        <w:t xml:space="preserve"> </w:t>
      </w:r>
      <w:proofErr w:type="spellStart"/>
      <w:r w:rsidRPr="007E5376">
        <w:rPr>
          <w:rFonts w:cstheme="minorHAnsi"/>
          <w:b/>
          <w:i/>
          <w:sz w:val="24"/>
          <w:szCs w:val="24"/>
        </w:rPr>
        <w:t>nr</w:t>
      </w:r>
      <w:proofErr w:type="spellEnd"/>
      <w:r w:rsidRPr="007E5376">
        <w:rPr>
          <w:rFonts w:cstheme="minorHAnsi"/>
          <w:b/>
          <w:i/>
          <w:sz w:val="24"/>
          <w:szCs w:val="24"/>
        </w:rPr>
        <w:t>. 395/2016</w:t>
      </w:r>
      <w:r w:rsidRPr="007E5376">
        <w:rPr>
          <w:rFonts w:cstheme="minorHAnsi"/>
          <w:sz w:val="24"/>
          <w:szCs w:val="24"/>
        </w:rPr>
        <w:t xml:space="preserve"> </w:t>
      </w:r>
      <w:proofErr w:type="spellStart"/>
      <w:r w:rsidRPr="007E5376">
        <w:rPr>
          <w:rFonts w:cstheme="minorHAnsi"/>
          <w:i/>
          <w:sz w:val="24"/>
          <w:szCs w:val="24"/>
        </w:rPr>
        <w:t>pentru</w:t>
      </w:r>
      <w:proofErr w:type="spellEnd"/>
      <w:r w:rsidRPr="007E5376">
        <w:rPr>
          <w:rFonts w:cstheme="minorHAnsi"/>
          <w:i/>
          <w:sz w:val="24"/>
          <w:szCs w:val="24"/>
        </w:rPr>
        <w:t xml:space="preserve"> </w:t>
      </w:r>
      <w:proofErr w:type="spellStart"/>
      <w:r w:rsidRPr="007E5376">
        <w:rPr>
          <w:rFonts w:cstheme="minorHAnsi"/>
          <w:i/>
          <w:sz w:val="24"/>
          <w:szCs w:val="24"/>
        </w:rPr>
        <w:t>aprobarea</w:t>
      </w:r>
      <w:proofErr w:type="spellEnd"/>
      <w:r w:rsidRPr="007E5376">
        <w:rPr>
          <w:rFonts w:cstheme="minorHAnsi"/>
          <w:i/>
          <w:sz w:val="24"/>
          <w:szCs w:val="24"/>
        </w:rPr>
        <w:t xml:space="preserve"> </w:t>
      </w:r>
      <w:proofErr w:type="spellStart"/>
      <w:r w:rsidRPr="007E5376">
        <w:rPr>
          <w:rFonts w:cstheme="minorHAnsi"/>
          <w:i/>
          <w:sz w:val="24"/>
          <w:szCs w:val="24"/>
        </w:rPr>
        <w:t>Normelor</w:t>
      </w:r>
      <w:proofErr w:type="spellEnd"/>
      <w:r w:rsidRPr="007E5376">
        <w:rPr>
          <w:rFonts w:cstheme="minorHAnsi"/>
          <w:i/>
          <w:sz w:val="24"/>
          <w:szCs w:val="24"/>
        </w:rPr>
        <w:t xml:space="preserve"> </w:t>
      </w:r>
      <w:proofErr w:type="spellStart"/>
      <w:r w:rsidRPr="007E5376">
        <w:rPr>
          <w:rFonts w:cstheme="minorHAnsi"/>
          <w:i/>
          <w:sz w:val="24"/>
          <w:szCs w:val="24"/>
        </w:rPr>
        <w:t>metodologice</w:t>
      </w:r>
      <w:proofErr w:type="spellEnd"/>
      <w:r w:rsidRPr="007E5376">
        <w:rPr>
          <w:rFonts w:cstheme="minorHAnsi"/>
          <w:i/>
          <w:sz w:val="24"/>
          <w:szCs w:val="24"/>
        </w:rPr>
        <w:t xml:space="preserve"> de </w:t>
      </w:r>
      <w:proofErr w:type="spellStart"/>
      <w:r w:rsidRPr="007E5376">
        <w:rPr>
          <w:rFonts w:cstheme="minorHAnsi"/>
          <w:i/>
          <w:sz w:val="24"/>
          <w:szCs w:val="24"/>
        </w:rPr>
        <w:t>aplicare</w:t>
      </w:r>
      <w:proofErr w:type="spellEnd"/>
      <w:r w:rsidRPr="007E5376">
        <w:rPr>
          <w:rFonts w:cstheme="minorHAnsi"/>
          <w:i/>
          <w:sz w:val="24"/>
          <w:szCs w:val="24"/>
        </w:rPr>
        <w:t xml:space="preserve"> a </w:t>
      </w:r>
      <w:proofErr w:type="spellStart"/>
      <w:r w:rsidRPr="007E5376">
        <w:rPr>
          <w:rFonts w:cstheme="minorHAnsi"/>
          <w:i/>
          <w:sz w:val="24"/>
          <w:szCs w:val="24"/>
        </w:rPr>
        <w:t>prevederilor</w:t>
      </w:r>
      <w:proofErr w:type="spellEnd"/>
      <w:r w:rsidRPr="007E5376">
        <w:rPr>
          <w:rFonts w:cstheme="minorHAnsi"/>
          <w:i/>
          <w:sz w:val="24"/>
          <w:szCs w:val="24"/>
        </w:rPr>
        <w:t xml:space="preserve"> </w:t>
      </w:r>
      <w:proofErr w:type="spellStart"/>
      <w:r w:rsidRPr="007E5376">
        <w:rPr>
          <w:rFonts w:cstheme="minorHAnsi"/>
          <w:i/>
          <w:sz w:val="24"/>
          <w:szCs w:val="24"/>
        </w:rPr>
        <w:t>referitoare</w:t>
      </w:r>
      <w:proofErr w:type="spellEnd"/>
      <w:r w:rsidRPr="007E5376">
        <w:rPr>
          <w:rFonts w:cstheme="minorHAnsi"/>
          <w:i/>
          <w:sz w:val="24"/>
          <w:szCs w:val="24"/>
        </w:rPr>
        <w:t xml:space="preserve"> la </w:t>
      </w:r>
      <w:proofErr w:type="spellStart"/>
      <w:r w:rsidRPr="007E5376">
        <w:rPr>
          <w:rFonts w:cstheme="minorHAnsi"/>
          <w:i/>
          <w:sz w:val="24"/>
          <w:szCs w:val="24"/>
        </w:rPr>
        <w:t>atribuirea</w:t>
      </w:r>
      <w:proofErr w:type="spellEnd"/>
      <w:r w:rsidRPr="007E5376">
        <w:rPr>
          <w:rFonts w:cstheme="minorHAnsi"/>
          <w:i/>
          <w:sz w:val="24"/>
          <w:szCs w:val="24"/>
        </w:rPr>
        <w:t xml:space="preserve"> </w:t>
      </w:r>
      <w:proofErr w:type="spellStart"/>
      <w:r w:rsidRPr="007E5376">
        <w:rPr>
          <w:rFonts w:cstheme="minorHAnsi"/>
          <w:i/>
          <w:sz w:val="24"/>
          <w:szCs w:val="24"/>
        </w:rPr>
        <w:t>contractului</w:t>
      </w:r>
      <w:proofErr w:type="spellEnd"/>
      <w:r w:rsidRPr="007E5376">
        <w:rPr>
          <w:rFonts w:cstheme="minorHAnsi"/>
          <w:i/>
          <w:sz w:val="24"/>
          <w:szCs w:val="24"/>
        </w:rPr>
        <w:t xml:space="preserve"> de </w:t>
      </w:r>
      <w:proofErr w:type="spellStart"/>
      <w:r w:rsidRPr="007E5376">
        <w:rPr>
          <w:rFonts w:cstheme="minorHAnsi"/>
          <w:i/>
          <w:sz w:val="24"/>
          <w:szCs w:val="24"/>
        </w:rPr>
        <w:t>achiziție</w:t>
      </w:r>
      <w:proofErr w:type="spellEnd"/>
      <w:r w:rsidRPr="007E5376">
        <w:rPr>
          <w:rFonts w:cstheme="minorHAnsi"/>
          <w:i/>
          <w:sz w:val="24"/>
          <w:szCs w:val="24"/>
        </w:rPr>
        <w:t xml:space="preserve"> </w:t>
      </w:r>
      <w:proofErr w:type="spellStart"/>
      <w:r w:rsidRPr="007E5376">
        <w:rPr>
          <w:rFonts w:cstheme="minorHAnsi"/>
          <w:i/>
          <w:sz w:val="24"/>
          <w:szCs w:val="24"/>
        </w:rPr>
        <w:t>publică</w:t>
      </w:r>
      <w:proofErr w:type="spellEnd"/>
      <w:r w:rsidRPr="007E5376">
        <w:rPr>
          <w:rFonts w:cstheme="minorHAnsi"/>
          <w:i/>
          <w:sz w:val="24"/>
          <w:szCs w:val="24"/>
        </w:rPr>
        <w:t xml:space="preserve"> /</w:t>
      </w:r>
      <w:proofErr w:type="spellStart"/>
      <w:r w:rsidRPr="007E5376">
        <w:rPr>
          <w:rFonts w:cstheme="minorHAnsi"/>
          <w:i/>
          <w:sz w:val="24"/>
          <w:szCs w:val="24"/>
        </w:rPr>
        <w:t>acordului</w:t>
      </w:r>
      <w:proofErr w:type="spellEnd"/>
      <w:r w:rsidRPr="007E5376">
        <w:rPr>
          <w:rFonts w:cstheme="minorHAnsi"/>
          <w:i/>
          <w:sz w:val="24"/>
          <w:szCs w:val="24"/>
        </w:rPr>
        <w:t xml:space="preserve"> </w:t>
      </w:r>
      <w:proofErr w:type="spellStart"/>
      <w:r w:rsidRPr="007E5376">
        <w:rPr>
          <w:rFonts w:cstheme="minorHAnsi"/>
          <w:i/>
          <w:sz w:val="24"/>
          <w:szCs w:val="24"/>
        </w:rPr>
        <w:t>cadru</w:t>
      </w:r>
      <w:proofErr w:type="spellEnd"/>
      <w:r w:rsidRPr="007E5376">
        <w:rPr>
          <w:rFonts w:cstheme="minorHAnsi"/>
          <w:i/>
          <w:sz w:val="24"/>
          <w:szCs w:val="24"/>
        </w:rPr>
        <w:t xml:space="preserve"> din </w:t>
      </w:r>
      <w:proofErr w:type="spellStart"/>
      <w:r w:rsidRPr="007E5376">
        <w:rPr>
          <w:rFonts w:cstheme="minorHAnsi"/>
          <w:i/>
          <w:sz w:val="24"/>
          <w:szCs w:val="24"/>
        </w:rPr>
        <w:t>Legea</w:t>
      </w:r>
      <w:proofErr w:type="spellEnd"/>
      <w:r w:rsidRPr="007E5376">
        <w:rPr>
          <w:rFonts w:cstheme="minorHAnsi"/>
          <w:i/>
          <w:sz w:val="24"/>
          <w:szCs w:val="24"/>
        </w:rPr>
        <w:t xml:space="preserve"> </w:t>
      </w:r>
      <w:proofErr w:type="spellStart"/>
      <w:r w:rsidRPr="007E5376">
        <w:rPr>
          <w:rFonts w:cstheme="minorHAnsi"/>
          <w:i/>
          <w:sz w:val="24"/>
          <w:szCs w:val="24"/>
        </w:rPr>
        <w:t>nr</w:t>
      </w:r>
      <w:proofErr w:type="spellEnd"/>
      <w:r w:rsidRPr="007E5376">
        <w:rPr>
          <w:rFonts w:cstheme="minorHAnsi"/>
          <w:i/>
          <w:sz w:val="24"/>
          <w:szCs w:val="24"/>
        </w:rPr>
        <w:t xml:space="preserve">. 98/2016 </w:t>
      </w:r>
      <w:proofErr w:type="spellStart"/>
      <w:r w:rsidRPr="007E5376">
        <w:rPr>
          <w:rFonts w:cstheme="minorHAnsi"/>
          <w:i/>
          <w:sz w:val="24"/>
          <w:szCs w:val="24"/>
        </w:rPr>
        <w:t>privind</w:t>
      </w:r>
      <w:proofErr w:type="spellEnd"/>
      <w:r w:rsidRPr="007E5376">
        <w:rPr>
          <w:rFonts w:cstheme="minorHAnsi"/>
          <w:i/>
          <w:sz w:val="24"/>
          <w:szCs w:val="24"/>
        </w:rPr>
        <w:t xml:space="preserve"> </w:t>
      </w:r>
      <w:proofErr w:type="spellStart"/>
      <w:r w:rsidRPr="007E5376">
        <w:rPr>
          <w:rFonts w:cstheme="minorHAnsi"/>
          <w:i/>
          <w:sz w:val="24"/>
          <w:szCs w:val="24"/>
        </w:rPr>
        <w:t>achizițiile</w:t>
      </w:r>
      <w:proofErr w:type="spellEnd"/>
      <w:r w:rsidRPr="007E5376">
        <w:rPr>
          <w:rFonts w:cstheme="minorHAnsi"/>
          <w:i/>
          <w:sz w:val="24"/>
          <w:szCs w:val="24"/>
        </w:rPr>
        <w:t xml:space="preserve"> </w:t>
      </w:r>
      <w:proofErr w:type="spellStart"/>
      <w:r w:rsidRPr="007E5376">
        <w:rPr>
          <w:rFonts w:cstheme="minorHAnsi"/>
          <w:i/>
          <w:sz w:val="24"/>
          <w:szCs w:val="24"/>
        </w:rPr>
        <w:t>publice</w:t>
      </w:r>
      <w:proofErr w:type="spellEnd"/>
      <w:r w:rsidRPr="007E5376">
        <w:rPr>
          <w:rFonts w:cstheme="minorHAnsi"/>
          <w:i/>
          <w:sz w:val="24"/>
          <w:szCs w:val="24"/>
        </w:rPr>
        <w:t xml:space="preserve">, cu </w:t>
      </w:r>
      <w:proofErr w:type="spellStart"/>
      <w:r w:rsidRPr="007E5376">
        <w:rPr>
          <w:rFonts w:cstheme="minorHAnsi"/>
          <w:i/>
          <w:sz w:val="24"/>
          <w:szCs w:val="24"/>
        </w:rPr>
        <w:t>modificările</w:t>
      </w:r>
      <w:proofErr w:type="spellEnd"/>
      <w:r w:rsidRPr="007E5376">
        <w:rPr>
          <w:rFonts w:cstheme="minorHAnsi"/>
          <w:i/>
          <w:sz w:val="24"/>
          <w:szCs w:val="24"/>
        </w:rPr>
        <w:t xml:space="preserve"> </w:t>
      </w:r>
      <w:proofErr w:type="spellStart"/>
      <w:r w:rsidRPr="007E5376">
        <w:rPr>
          <w:rFonts w:cstheme="minorHAnsi"/>
          <w:i/>
          <w:sz w:val="24"/>
          <w:szCs w:val="24"/>
        </w:rPr>
        <w:t>și</w:t>
      </w:r>
      <w:proofErr w:type="spellEnd"/>
      <w:r w:rsidRPr="007E5376">
        <w:rPr>
          <w:rFonts w:cstheme="minorHAnsi"/>
          <w:i/>
          <w:sz w:val="24"/>
          <w:szCs w:val="24"/>
        </w:rPr>
        <w:t xml:space="preserve"> </w:t>
      </w:r>
      <w:proofErr w:type="spellStart"/>
      <w:r w:rsidRPr="007E5376">
        <w:rPr>
          <w:rFonts w:cstheme="minorHAnsi"/>
          <w:i/>
          <w:sz w:val="24"/>
          <w:szCs w:val="24"/>
        </w:rPr>
        <w:t>completările</w:t>
      </w:r>
      <w:proofErr w:type="spellEnd"/>
      <w:r w:rsidRPr="007E5376">
        <w:rPr>
          <w:rFonts w:cstheme="minorHAnsi"/>
          <w:i/>
          <w:sz w:val="24"/>
          <w:szCs w:val="24"/>
        </w:rPr>
        <w:t xml:space="preserve"> </w:t>
      </w:r>
      <w:proofErr w:type="spellStart"/>
      <w:r w:rsidRPr="007E5376">
        <w:rPr>
          <w:rFonts w:cstheme="minorHAnsi"/>
          <w:i/>
          <w:sz w:val="24"/>
          <w:szCs w:val="24"/>
        </w:rPr>
        <w:t>ulterioare</w:t>
      </w:r>
      <w:proofErr w:type="spellEnd"/>
      <w:r w:rsidRPr="007E5376">
        <w:rPr>
          <w:rFonts w:cstheme="minorHAnsi"/>
          <w:sz w:val="24"/>
          <w:szCs w:val="24"/>
        </w:rPr>
        <w:t xml:space="preserve">; </w:t>
      </w:r>
    </w:p>
    <w:p w14:paraId="58ECC1FB" w14:textId="12E27DEF" w:rsidR="00350334" w:rsidRPr="00425612" w:rsidRDefault="00350334" w:rsidP="006261E9">
      <w:pPr>
        <w:numPr>
          <w:ilvl w:val="0"/>
          <w:numId w:val="5"/>
        </w:numPr>
        <w:spacing w:after="0"/>
        <w:ind w:left="0" w:right="-18"/>
        <w:jc w:val="both"/>
        <w:rPr>
          <w:rFonts w:cstheme="minorHAnsi"/>
          <w:b/>
          <w:sz w:val="24"/>
          <w:szCs w:val="24"/>
          <w:lang w:val="it-IT"/>
        </w:rPr>
      </w:pPr>
      <w:proofErr w:type="spellStart"/>
      <w:r w:rsidRPr="007E5376">
        <w:rPr>
          <w:rFonts w:cstheme="minorHAnsi"/>
          <w:b/>
          <w:i/>
          <w:sz w:val="24"/>
          <w:szCs w:val="24"/>
        </w:rPr>
        <w:t>Legii</w:t>
      </w:r>
      <w:proofErr w:type="spellEnd"/>
      <w:r w:rsidRPr="007E5376">
        <w:rPr>
          <w:rFonts w:cstheme="minorHAnsi"/>
          <w:b/>
          <w:i/>
          <w:sz w:val="24"/>
          <w:szCs w:val="24"/>
        </w:rPr>
        <w:t xml:space="preserve"> </w:t>
      </w:r>
      <w:proofErr w:type="spellStart"/>
      <w:r w:rsidRPr="007E5376">
        <w:rPr>
          <w:rFonts w:cstheme="minorHAnsi"/>
          <w:b/>
          <w:i/>
          <w:sz w:val="24"/>
          <w:szCs w:val="24"/>
        </w:rPr>
        <w:t>nr</w:t>
      </w:r>
      <w:proofErr w:type="spellEnd"/>
      <w:r w:rsidRPr="007E5376">
        <w:rPr>
          <w:rFonts w:cstheme="minorHAnsi"/>
          <w:b/>
          <w:i/>
          <w:sz w:val="24"/>
          <w:szCs w:val="24"/>
        </w:rPr>
        <w:t>. 72/2013</w:t>
      </w:r>
      <w:r w:rsidRPr="007E5376">
        <w:rPr>
          <w:rFonts w:cstheme="minorHAnsi"/>
          <w:sz w:val="24"/>
          <w:szCs w:val="24"/>
        </w:rPr>
        <w:t xml:space="preserve"> </w:t>
      </w:r>
      <w:proofErr w:type="spellStart"/>
      <w:r w:rsidRPr="007E5376">
        <w:rPr>
          <w:rFonts w:cstheme="minorHAnsi"/>
          <w:i/>
          <w:sz w:val="24"/>
          <w:szCs w:val="24"/>
        </w:rPr>
        <w:t>privind</w:t>
      </w:r>
      <w:proofErr w:type="spellEnd"/>
      <w:r w:rsidRPr="007E5376">
        <w:rPr>
          <w:rFonts w:cstheme="minorHAnsi"/>
          <w:i/>
          <w:sz w:val="24"/>
          <w:szCs w:val="24"/>
        </w:rPr>
        <w:t xml:space="preserve"> </w:t>
      </w:r>
      <w:proofErr w:type="spellStart"/>
      <w:r w:rsidRPr="007E5376">
        <w:rPr>
          <w:rFonts w:cstheme="minorHAnsi"/>
          <w:i/>
          <w:sz w:val="24"/>
          <w:szCs w:val="24"/>
        </w:rPr>
        <w:t>măsurile</w:t>
      </w:r>
      <w:proofErr w:type="spellEnd"/>
      <w:r w:rsidRPr="007E5376">
        <w:rPr>
          <w:rFonts w:cstheme="minorHAnsi"/>
          <w:i/>
          <w:sz w:val="24"/>
          <w:szCs w:val="24"/>
        </w:rPr>
        <w:t xml:space="preserve"> </w:t>
      </w:r>
      <w:proofErr w:type="spellStart"/>
      <w:r w:rsidRPr="007E5376">
        <w:rPr>
          <w:rFonts w:cstheme="minorHAnsi"/>
          <w:i/>
          <w:sz w:val="24"/>
          <w:szCs w:val="24"/>
        </w:rPr>
        <w:t>pentru</w:t>
      </w:r>
      <w:proofErr w:type="spellEnd"/>
      <w:r w:rsidRPr="007E5376">
        <w:rPr>
          <w:rFonts w:cstheme="minorHAnsi"/>
          <w:i/>
          <w:sz w:val="24"/>
          <w:szCs w:val="24"/>
        </w:rPr>
        <w:t xml:space="preserve"> </w:t>
      </w:r>
      <w:proofErr w:type="spellStart"/>
      <w:r w:rsidRPr="007E5376">
        <w:rPr>
          <w:rFonts w:cstheme="minorHAnsi"/>
          <w:i/>
          <w:sz w:val="24"/>
          <w:szCs w:val="24"/>
        </w:rPr>
        <w:t>combaterea</w:t>
      </w:r>
      <w:proofErr w:type="spellEnd"/>
      <w:r w:rsidRPr="007E5376">
        <w:rPr>
          <w:rFonts w:cstheme="minorHAnsi"/>
          <w:i/>
          <w:sz w:val="24"/>
          <w:szCs w:val="24"/>
        </w:rPr>
        <w:t xml:space="preserve"> </w:t>
      </w:r>
      <w:proofErr w:type="spellStart"/>
      <w:r w:rsidRPr="007E5376">
        <w:rPr>
          <w:rFonts w:cstheme="minorHAnsi"/>
          <w:i/>
          <w:sz w:val="24"/>
          <w:szCs w:val="24"/>
        </w:rPr>
        <w:t>întârzierii</w:t>
      </w:r>
      <w:proofErr w:type="spellEnd"/>
      <w:r w:rsidRPr="007E5376">
        <w:rPr>
          <w:rFonts w:cstheme="minorHAnsi"/>
          <w:i/>
          <w:sz w:val="24"/>
          <w:szCs w:val="24"/>
        </w:rPr>
        <w:t xml:space="preserve"> </w:t>
      </w:r>
      <w:proofErr w:type="spellStart"/>
      <w:r w:rsidRPr="007E5376">
        <w:rPr>
          <w:rFonts w:cstheme="minorHAnsi"/>
          <w:i/>
          <w:sz w:val="24"/>
          <w:szCs w:val="24"/>
        </w:rPr>
        <w:t>în</w:t>
      </w:r>
      <w:proofErr w:type="spellEnd"/>
      <w:r w:rsidRPr="007E5376">
        <w:rPr>
          <w:rFonts w:cstheme="minorHAnsi"/>
          <w:i/>
          <w:sz w:val="24"/>
          <w:szCs w:val="24"/>
        </w:rPr>
        <w:t xml:space="preserve"> </w:t>
      </w:r>
      <w:proofErr w:type="spellStart"/>
      <w:r w:rsidRPr="007E5376">
        <w:rPr>
          <w:rFonts w:cstheme="minorHAnsi"/>
          <w:i/>
          <w:sz w:val="24"/>
          <w:szCs w:val="24"/>
        </w:rPr>
        <w:t>executarea</w:t>
      </w:r>
      <w:proofErr w:type="spellEnd"/>
      <w:r w:rsidRPr="007E5376">
        <w:rPr>
          <w:rFonts w:cstheme="minorHAnsi"/>
          <w:i/>
          <w:sz w:val="24"/>
          <w:szCs w:val="24"/>
        </w:rPr>
        <w:t xml:space="preserve"> </w:t>
      </w:r>
      <w:proofErr w:type="spellStart"/>
      <w:r w:rsidRPr="007E5376">
        <w:rPr>
          <w:rFonts w:cstheme="minorHAnsi"/>
          <w:i/>
          <w:sz w:val="24"/>
          <w:szCs w:val="24"/>
        </w:rPr>
        <w:t>obligaţiilor</w:t>
      </w:r>
      <w:proofErr w:type="spellEnd"/>
      <w:r w:rsidRPr="007E5376">
        <w:rPr>
          <w:rFonts w:cstheme="minorHAnsi"/>
          <w:i/>
          <w:sz w:val="24"/>
          <w:szCs w:val="24"/>
        </w:rPr>
        <w:t xml:space="preserve"> de </w:t>
      </w:r>
      <w:proofErr w:type="spellStart"/>
      <w:r w:rsidRPr="007E5376">
        <w:rPr>
          <w:rFonts w:cstheme="minorHAnsi"/>
          <w:i/>
          <w:sz w:val="24"/>
          <w:szCs w:val="24"/>
        </w:rPr>
        <w:t>plată</w:t>
      </w:r>
      <w:proofErr w:type="spellEnd"/>
      <w:r w:rsidRPr="007E5376">
        <w:rPr>
          <w:rFonts w:cstheme="minorHAnsi"/>
          <w:i/>
          <w:sz w:val="24"/>
          <w:szCs w:val="24"/>
        </w:rPr>
        <w:t xml:space="preserve"> a </w:t>
      </w:r>
      <w:proofErr w:type="spellStart"/>
      <w:r w:rsidRPr="007E5376">
        <w:rPr>
          <w:rFonts w:cstheme="minorHAnsi"/>
          <w:i/>
          <w:sz w:val="24"/>
          <w:szCs w:val="24"/>
        </w:rPr>
        <w:t>unor</w:t>
      </w:r>
      <w:proofErr w:type="spellEnd"/>
      <w:r w:rsidRPr="007E5376">
        <w:rPr>
          <w:rFonts w:cstheme="minorHAnsi"/>
          <w:i/>
          <w:sz w:val="24"/>
          <w:szCs w:val="24"/>
        </w:rPr>
        <w:t xml:space="preserve"> </w:t>
      </w:r>
      <w:proofErr w:type="spellStart"/>
      <w:r w:rsidRPr="007E5376">
        <w:rPr>
          <w:rFonts w:cstheme="minorHAnsi"/>
          <w:i/>
          <w:sz w:val="24"/>
          <w:szCs w:val="24"/>
        </w:rPr>
        <w:t>sume</w:t>
      </w:r>
      <w:proofErr w:type="spellEnd"/>
      <w:r w:rsidRPr="007E5376">
        <w:rPr>
          <w:rFonts w:cstheme="minorHAnsi"/>
          <w:i/>
          <w:sz w:val="24"/>
          <w:szCs w:val="24"/>
        </w:rPr>
        <w:t xml:space="preserve"> de </w:t>
      </w:r>
      <w:proofErr w:type="spellStart"/>
      <w:r w:rsidRPr="007E5376">
        <w:rPr>
          <w:rFonts w:cstheme="minorHAnsi"/>
          <w:i/>
          <w:sz w:val="24"/>
          <w:szCs w:val="24"/>
        </w:rPr>
        <w:t>bani</w:t>
      </w:r>
      <w:proofErr w:type="spellEnd"/>
      <w:r w:rsidRPr="007E5376">
        <w:rPr>
          <w:rFonts w:cstheme="minorHAnsi"/>
          <w:i/>
          <w:sz w:val="24"/>
          <w:szCs w:val="24"/>
        </w:rPr>
        <w:t xml:space="preserve"> </w:t>
      </w:r>
      <w:proofErr w:type="spellStart"/>
      <w:r w:rsidRPr="007E5376">
        <w:rPr>
          <w:rFonts w:cstheme="minorHAnsi"/>
          <w:i/>
          <w:sz w:val="24"/>
          <w:szCs w:val="24"/>
        </w:rPr>
        <w:t>rezultând</w:t>
      </w:r>
      <w:proofErr w:type="spellEnd"/>
      <w:r w:rsidRPr="007E5376">
        <w:rPr>
          <w:rFonts w:cstheme="minorHAnsi"/>
          <w:i/>
          <w:sz w:val="24"/>
          <w:szCs w:val="24"/>
        </w:rPr>
        <w:t xml:space="preserve"> din </w:t>
      </w:r>
      <w:proofErr w:type="spellStart"/>
      <w:r w:rsidRPr="007E5376">
        <w:rPr>
          <w:rFonts w:cstheme="minorHAnsi"/>
          <w:i/>
          <w:sz w:val="24"/>
          <w:szCs w:val="24"/>
        </w:rPr>
        <w:t>contracte</w:t>
      </w:r>
      <w:proofErr w:type="spellEnd"/>
      <w:r w:rsidRPr="007E5376">
        <w:rPr>
          <w:rFonts w:cstheme="minorHAnsi"/>
          <w:i/>
          <w:sz w:val="24"/>
          <w:szCs w:val="24"/>
        </w:rPr>
        <w:t xml:space="preserve"> </w:t>
      </w:r>
      <w:proofErr w:type="spellStart"/>
      <w:r w:rsidRPr="007E5376">
        <w:rPr>
          <w:rFonts w:cstheme="minorHAnsi"/>
          <w:i/>
          <w:sz w:val="24"/>
          <w:szCs w:val="24"/>
        </w:rPr>
        <w:t>încheiate</w:t>
      </w:r>
      <w:proofErr w:type="spellEnd"/>
      <w:r w:rsidRPr="007E5376">
        <w:rPr>
          <w:rFonts w:cstheme="minorHAnsi"/>
          <w:i/>
          <w:sz w:val="24"/>
          <w:szCs w:val="24"/>
        </w:rPr>
        <w:t xml:space="preserve"> </w:t>
      </w:r>
      <w:proofErr w:type="spellStart"/>
      <w:r w:rsidRPr="007E5376">
        <w:rPr>
          <w:rFonts w:cstheme="minorHAnsi"/>
          <w:i/>
          <w:sz w:val="24"/>
          <w:szCs w:val="24"/>
        </w:rPr>
        <w:t>între</w:t>
      </w:r>
      <w:proofErr w:type="spellEnd"/>
      <w:r w:rsidRPr="007E5376">
        <w:rPr>
          <w:rFonts w:cstheme="minorHAnsi"/>
          <w:i/>
          <w:sz w:val="24"/>
          <w:szCs w:val="24"/>
        </w:rPr>
        <w:t xml:space="preserve"> </w:t>
      </w:r>
      <w:proofErr w:type="spellStart"/>
      <w:r w:rsidRPr="007E5376">
        <w:rPr>
          <w:rFonts w:cstheme="minorHAnsi"/>
          <w:i/>
          <w:sz w:val="24"/>
          <w:szCs w:val="24"/>
        </w:rPr>
        <w:t>profesionişti</w:t>
      </w:r>
      <w:proofErr w:type="spellEnd"/>
      <w:r w:rsidRPr="007E5376">
        <w:rPr>
          <w:rFonts w:cstheme="minorHAnsi"/>
          <w:i/>
          <w:sz w:val="24"/>
          <w:szCs w:val="24"/>
        </w:rPr>
        <w:t xml:space="preserve"> </w:t>
      </w:r>
      <w:proofErr w:type="spellStart"/>
      <w:r w:rsidRPr="007E5376">
        <w:rPr>
          <w:rFonts w:cstheme="minorHAnsi"/>
          <w:i/>
          <w:sz w:val="24"/>
          <w:szCs w:val="24"/>
        </w:rPr>
        <w:t>şi</w:t>
      </w:r>
      <w:proofErr w:type="spellEnd"/>
      <w:r w:rsidRPr="007E5376">
        <w:rPr>
          <w:rFonts w:cstheme="minorHAnsi"/>
          <w:i/>
          <w:sz w:val="24"/>
          <w:szCs w:val="24"/>
        </w:rPr>
        <w:t xml:space="preserve"> </w:t>
      </w:r>
      <w:proofErr w:type="spellStart"/>
      <w:r w:rsidRPr="007E5376">
        <w:rPr>
          <w:rFonts w:cstheme="minorHAnsi"/>
          <w:i/>
          <w:sz w:val="24"/>
          <w:szCs w:val="24"/>
        </w:rPr>
        <w:t>între</w:t>
      </w:r>
      <w:proofErr w:type="spellEnd"/>
      <w:r w:rsidRPr="007E5376">
        <w:rPr>
          <w:rFonts w:cstheme="minorHAnsi"/>
          <w:i/>
          <w:sz w:val="24"/>
          <w:szCs w:val="24"/>
        </w:rPr>
        <w:t xml:space="preserve"> </w:t>
      </w:r>
      <w:proofErr w:type="spellStart"/>
      <w:r w:rsidRPr="007E5376">
        <w:rPr>
          <w:rFonts w:cstheme="minorHAnsi"/>
          <w:i/>
          <w:sz w:val="24"/>
          <w:szCs w:val="24"/>
        </w:rPr>
        <w:t>aceştia</w:t>
      </w:r>
      <w:proofErr w:type="spellEnd"/>
      <w:r w:rsidRPr="007E5376">
        <w:rPr>
          <w:rFonts w:cstheme="minorHAnsi"/>
          <w:i/>
          <w:sz w:val="24"/>
          <w:szCs w:val="24"/>
        </w:rPr>
        <w:t xml:space="preserve"> </w:t>
      </w:r>
      <w:proofErr w:type="spellStart"/>
      <w:r w:rsidRPr="007E5376">
        <w:rPr>
          <w:rFonts w:cstheme="minorHAnsi"/>
          <w:i/>
          <w:sz w:val="24"/>
          <w:szCs w:val="24"/>
        </w:rPr>
        <w:t>şi</w:t>
      </w:r>
      <w:proofErr w:type="spellEnd"/>
      <w:r w:rsidRPr="007E5376">
        <w:rPr>
          <w:rFonts w:cstheme="minorHAnsi"/>
          <w:i/>
          <w:sz w:val="24"/>
          <w:szCs w:val="24"/>
        </w:rPr>
        <w:t xml:space="preserve"> </w:t>
      </w:r>
      <w:proofErr w:type="spellStart"/>
      <w:r w:rsidRPr="007E5376">
        <w:rPr>
          <w:rFonts w:cstheme="minorHAnsi"/>
          <w:i/>
          <w:sz w:val="24"/>
          <w:szCs w:val="24"/>
        </w:rPr>
        <w:t>autorităţi</w:t>
      </w:r>
      <w:proofErr w:type="spellEnd"/>
      <w:r w:rsidRPr="007E5376">
        <w:rPr>
          <w:rFonts w:cstheme="minorHAnsi"/>
          <w:i/>
          <w:sz w:val="24"/>
          <w:szCs w:val="24"/>
        </w:rPr>
        <w:t xml:space="preserve"> </w:t>
      </w:r>
      <w:proofErr w:type="spellStart"/>
      <w:r w:rsidRPr="007E5376">
        <w:rPr>
          <w:rFonts w:cstheme="minorHAnsi"/>
          <w:i/>
          <w:sz w:val="24"/>
          <w:szCs w:val="24"/>
        </w:rPr>
        <w:t>contractante</w:t>
      </w:r>
      <w:proofErr w:type="spellEnd"/>
      <w:r w:rsidRPr="007E5376">
        <w:rPr>
          <w:rFonts w:cstheme="minorHAnsi"/>
          <w:i/>
          <w:sz w:val="24"/>
          <w:szCs w:val="24"/>
        </w:rPr>
        <w:t xml:space="preserve">, cu </w:t>
      </w:r>
      <w:proofErr w:type="spellStart"/>
      <w:r w:rsidRPr="007E5376">
        <w:rPr>
          <w:rFonts w:cstheme="minorHAnsi"/>
          <w:i/>
          <w:sz w:val="24"/>
          <w:szCs w:val="24"/>
        </w:rPr>
        <w:t>modificările</w:t>
      </w:r>
      <w:proofErr w:type="spellEnd"/>
      <w:r w:rsidRPr="007E5376">
        <w:rPr>
          <w:rFonts w:cstheme="minorHAnsi"/>
          <w:i/>
          <w:sz w:val="24"/>
          <w:szCs w:val="24"/>
        </w:rPr>
        <w:t xml:space="preserve"> </w:t>
      </w:r>
      <w:proofErr w:type="spellStart"/>
      <w:r w:rsidRPr="007E5376">
        <w:rPr>
          <w:rFonts w:cstheme="minorHAnsi"/>
          <w:i/>
          <w:sz w:val="24"/>
          <w:szCs w:val="24"/>
        </w:rPr>
        <w:t>ulterioare</w:t>
      </w:r>
      <w:proofErr w:type="spellEnd"/>
      <w:r w:rsidRPr="007E5376">
        <w:rPr>
          <w:rFonts w:cstheme="minorHAnsi"/>
          <w:i/>
          <w:sz w:val="24"/>
          <w:szCs w:val="24"/>
        </w:rPr>
        <w:t>;</w:t>
      </w:r>
    </w:p>
    <w:p w14:paraId="1605EEA7" w14:textId="2C57579A" w:rsidR="004C086B" w:rsidRPr="00425612" w:rsidRDefault="004C086B" w:rsidP="00425612">
      <w:pPr>
        <w:pStyle w:val="ListParagraph"/>
        <w:numPr>
          <w:ilvl w:val="0"/>
          <w:numId w:val="5"/>
        </w:numPr>
        <w:spacing w:after="0"/>
        <w:ind w:left="0" w:hanging="284"/>
        <w:jc w:val="both"/>
        <w:rPr>
          <w:b/>
          <w:sz w:val="24"/>
          <w:szCs w:val="24"/>
          <w:lang w:val="it-IT"/>
        </w:rPr>
      </w:pPr>
      <w:r w:rsidRPr="00BD11CC">
        <w:rPr>
          <w:rFonts w:cstheme="minorHAnsi"/>
          <w:b/>
          <w:i/>
          <w:sz w:val="24"/>
          <w:szCs w:val="24"/>
          <w:lang w:val="it-IT"/>
        </w:rPr>
        <w:t>Ordinului ministrului agriculturii și dezvoltării rurale nr. 334/27.10.2022</w:t>
      </w:r>
      <w:r w:rsidRPr="00BD11CC">
        <w:rPr>
          <w:rFonts w:cstheme="minorHAnsi"/>
          <w:b/>
          <w:sz w:val="24"/>
          <w:szCs w:val="24"/>
          <w:lang w:val="it-IT"/>
        </w:rPr>
        <w:t xml:space="preserve"> </w:t>
      </w:r>
      <w:r w:rsidRPr="00BD11CC">
        <w:rPr>
          <w:b/>
          <w:i/>
          <w:sz w:val="24"/>
          <w:szCs w:val="24"/>
          <w:lang w:val="it-IT"/>
        </w:rPr>
        <w:t>privind aprobarea procedurii proprii privind Achiziția publică de servicii din categoria celor cuprinse în Anexa 2 la  Legea  nr. 98/2016</w:t>
      </w:r>
      <w:r w:rsidRPr="00BD11CC">
        <w:rPr>
          <w:rFonts w:cs="Calibri"/>
          <w:b/>
          <w:i/>
          <w:sz w:val="24"/>
          <w:szCs w:val="24"/>
          <w:lang w:val="it-IT"/>
        </w:rPr>
        <w:t xml:space="preserve"> privind achizițiile publice</w:t>
      </w:r>
    </w:p>
    <w:p w14:paraId="501A062E" w14:textId="77777777" w:rsidR="007E5376" w:rsidRPr="0046237E" w:rsidRDefault="007E5376" w:rsidP="006261E9">
      <w:pPr>
        <w:spacing w:after="0" w:line="240" w:lineRule="auto"/>
        <w:ind w:right="-421"/>
        <w:jc w:val="both"/>
        <w:rPr>
          <w:rFonts w:eastAsia="Calibri" w:cstheme="minorHAnsi"/>
          <w:sz w:val="12"/>
          <w:szCs w:val="12"/>
          <w:lang w:val="ro-RO"/>
        </w:rPr>
      </w:pPr>
    </w:p>
    <w:p w14:paraId="0E221AFB" w14:textId="0F46C7B1" w:rsidR="003254B1" w:rsidRDefault="003254B1" w:rsidP="003254B1">
      <w:pPr>
        <w:spacing w:after="0" w:line="240" w:lineRule="auto"/>
        <w:ind w:right="4"/>
        <w:jc w:val="both"/>
        <w:rPr>
          <w:rFonts w:eastAsia="Calibri" w:cstheme="minorHAnsi"/>
          <w:bCs/>
          <w:sz w:val="24"/>
          <w:szCs w:val="24"/>
          <w:lang w:val="ro-RO"/>
        </w:rPr>
      </w:pPr>
      <w:r w:rsidRPr="003254B1">
        <w:rPr>
          <w:rFonts w:eastAsia="Calibri" w:cstheme="minorHAnsi"/>
          <w:bCs/>
          <w:sz w:val="24"/>
          <w:szCs w:val="24"/>
          <w:lang w:val="ro-RO"/>
        </w:rPr>
        <w:t xml:space="preserve">Autoritatea contractantă a derulat procedura </w:t>
      </w:r>
      <w:r w:rsidR="00420DC2">
        <w:rPr>
          <w:rFonts w:eastAsia="Calibri" w:cstheme="minorHAnsi"/>
          <w:bCs/>
          <w:sz w:val="24"/>
          <w:szCs w:val="24"/>
          <w:lang w:val="ro-RO"/>
        </w:rPr>
        <w:t xml:space="preserve">(proprie) </w:t>
      </w:r>
      <w:r w:rsidRPr="003254B1">
        <w:rPr>
          <w:rFonts w:eastAsia="Calibri" w:cstheme="minorHAnsi"/>
          <w:bCs/>
          <w:sz w:val="24"/>
          <w:szCs w:val="24"/>
          <w:lang w:val="ro-RO"/>
        </w:rPr>
        <w:t xml:space="preserve">de atribuire </w:t>
      </w:r>
      <w:r w:rsidR="008036F6">
        <w:rPr>
          <w:rFonts w:eastAsia="Calibri" w:cstheme="minorHAnsi"/>
          <w:bCs/>
          <w:sz w:val="24"/>
          <w:szCs w:val="24"/>
          <w:lang w:val="ro-RO"/>
        </w:rPr>
        <w:t xml:space="preserve"> </w:t>
      </w:r>
      <w:r w:rsidRPr="003254B1">
        <w:rPr>
          <w:rFonts w:eastAsia="Calibri" w:cstheme="minorHAnsi"/>
          <w:bCs/>
          <w:sz w:val="24"/>
          <w:szCs w:val="24"/>
          <w:lang w:val="ro-RO"/>
        </w:rPr>
        <w:t>având ca obiect a</w:t>
      </w:r>
      <w:r w:rsidRPr="00425612">
        <w:rPr>
          <w:rFonts w:eastAsia="Calibri" w:cstheme="minorHAnsi"/>
          <w:bCs/>
          <w:sz w:val="24"/>
          <w:szCs w:val="24"/>
          <w:lang w:val="ro-RO"/>
        </w:rPr>
        <w:t xml:space="preserve">chiziționare servicii de medicina muncii </w:t>
      </w:r>
      <w:r w:rsidR="00420DC2" w:rsidRPr="00425612">
        <w:rPr>
          <w:rFonts w:eastAsia="Calibri" w:cstheme="minorHAnsi"/>
          <w:bCs/>
          <w:sz w:val="24"/>
          <w:szCs w:val="24"/>
          <w:lang w:val="ro-RO"/>
        </w:rPr>
        <w:t xml:space="preserve">prin publicarea pe site-ul </w:t>
      </w:r>
      <w:hyperlink r:id="rId8" w:history="1">
        <w:r w:rsidR="00BF3A98" w:rsidRPr="00425612">
          <w:rPr>
            <w:rStyle w:val="Hyperlink"/>
            <w:rFonts w:eastAsia="Calibri" w:cstheme="minorHAnsi"/>
            <w:bCs/>
            <w:sz w:val="24"/>
            <w:szCs w:val="24"/>
            <w:lang w:val="ro-RO"/>
          </w:rPr>
          <w:t>www.afir.ro</w:t>
        </w:r>
      </w:hyperlink>
      <w:r w:rsidR="00420DC2" w:rsidRPr="00425612">
        <w:rPr>
          <w:rFonts w:eastAsia="Calibri" w:cstheme="minorHAnsi"/>
          <w:bCs/>
          <w:sz w:val="24"/>
          <w:szCs w:val="24"/>
          <w:lang w:val="ro-RO"/>
        </w:rPr>
        <w:t xml:space="preserve"> a Anunțului publicitar nr.</w:t>
      </w:r>
      <w:r w:rsidRPr="00300622">
        <w:rPr>
          <w:rFonts w:eastAsia="Calibri" w:cstheme="minorHAnsi"/>
          <w:bCs/>
          <w:sz w:val="24"/>
          <w:szCs w:val="24"/>
          <w:lang w:val="ro-RO"/>
        </w:rPr>
        <w:t>................</w:t>
      </w:r>
      <w:r w:rsidR="00DD44B2" w:rsidRPr="00300622">
        <w:rPr>
          <w:rFonts w:eastAsia="Calibri" w:cstheme="minorHAnsi"/>
          <w:bCs/>
          <w:sz w:val="24"/>
          <w:szCs w:val="24"/>
          <w:lang w:val="ro-RO"/>
        </w:rPr>
        <w:t>din data de ...</w:t>
      </w:r>
      <w:r w:rsidRPr="00300622">
        <w:rPr>
          <w:rFonts w:eastAsia="Calibri" w:cstheme="minorHAnsi"/>
          <w:bCs/>
          <w:sz w:val="24"/>
          <w:szCs w:val="24"/>
          <w:lang w:val="ro-RO"/>
        </w:rPr>
        <w:t>.</w:t>
      </w:r>
      <w:r w:rsidR="00300622">
        <w:rPr>
          <w:rFonts w:eastAsia="Calibri" w:cstheme="minorHAnsi"/>
          <w:bCs/>
          <w:sz w:val="24"/>
          <w:szCs w:val="24"/>
          <w:lang w:val="ro-RO"/>
        </w:rPr>
        <w:t>............</w:t>
      </w:r>
    </w:p>
    <w:p w14:paraId="29679902" w14:textId="77777777" w:rsidR="00D402D5" w:rsidRPr="003254B1" w:rsidRDefault="00D402D5" w:rsidP="003254B1">
      <w:pPr>
        <w:spacing w:after="0" w:line="240" w:lineRule="auto"/>
        <w:ind w:right="4"/>
        <w:jc w:val="both"/>
        <w:rPr>
          <w:rFonts w:eastAsia="Calibri" w:cstheme="minorHAnsi"/>
          <w:bCs/>
          <w:sz w:val="24"/>
          <w:szCs w:val="24"/>
          <w:lang w:val="ro-RO"/>
        </w:rPr>
      </w:pPr>
    </w:p>
    <w:p w14:paraId="4D71BEFD" w14:textId="77777777" w:rsidR="003254B1" w:rsidRPr="003254B1" w:rsidRDefault="003254B1" w:rsidP="003254B1">
      <w:pPr>
        <w:spacing w:after="0" w:line="240" w:lineRule="auto"/>
        <w:ind w:right="4"/>
        <w:jc w:val="both"/>
        <w:rPr>
          <w:rFonts w:eastAsia="Calibri" w:cstheme="minorHAnsi"/>
          <w:bCs/>
          <w:sz w:val="24"/>
          <w:szCs w:val="24"/>
          <w:lang w:val="it-IT"/>
        </w:rPr>
      </w:pPr>
      <w:r w:rsidRPr="003254B1">
        <w:rPr>
          <w:rFonts w:eastAsia="Calibri" w:cstheme="minorHAnsi"/>
          <w:bCs/>
          <w:sz w:val="24"/>
          <w:szCs w:val="24"/>
          <w:lang w:val="ro-RO"/>
        </w:rPr>
        <w:t>Prin Raportul procedurii de atribuire emis cu nr............................, Autoritatea contractantă a declarat câștigătoare oferta societății........................................</w:t>
      </w:r>
      <w:r w:rsidRPr="003254B1">
        <w:rPr>
          <w:rFonts w:eastAsia="Calibri" w:cstheme="minorHAnsi"/>
          <w:bCs/>
          <w:sz w:val="24"/>
          <w:szCs w:val="24"/>
          <w:lang w:val="it-IT"/>
        </w:rPr>
        <w:t xml:space="preserve">, </w:t>
      </w:r>
    </w:p>
    <w:p w14:paraId="7BDC636B" w14:textId="77777777" w:rsidR="00863FBC" w:rsidRPr="0046237E" w:rsidRDefault="00863FBC" w:rsidP="006261E9">
      <w:pPr>
        <w:spacing w:after="0" w:line="240" w:lineRule="auto"/>
        <w:ind w:right="4"/>
        <w:jc w:val="both"/>
        <w:rPr>
          <w:rFonts w:eastAsia="Calibri" w:cstheme="minorHAnsi"/>
          <w:b/>
          <w:sz w:val="12"/>
          <w:szCs w:val="12"/>
          <w:lang w:val="it-IT"/>
        </w:rPr>
      </w:pPr>
    </w:p>
    <w:p w14:paraId="72ED5B25" w14:textId="495C7AB6" w:rsidR="009C2BCA" w:rsidRPr="007E5376" w:rsidRDefault="00B02DCC" w:rsidP="006261E9">
      <w:pPr>
        <w:spacing w:after="0" w:line="240" w:lineRule="auto"/>
        <w:ind w:right="4"/>
        <w:jc w:val="both"/>
        <w:rPr>
          <w:rFonts w:eastAsia="Calibri" w:cstheme="minorHAnsi"/>
          <w:b/>
          <w:sz w:val="24"/>
          <w:szCs w:val="24"/>
          <w:lang w:val="it-IT"/>
        </w:rPr>
      </w:pPr>
      <w:r w:rsidRPr="007E5376">
        <w:rPr>
          <w:rFonts w:eastAsia="Calibri" w:cstheme="minorHAnsi"/>
          <w:b/>
          <w:sz w:val="24"/>
          <w:szCs w:val="24"/>
          <w:lang w:val="it-IT"/>
        </w:rPr>
        <w:t>1.</w:t>
      </w:r>
      <w:r w:rsidR="00200F6C" w:rsidRPr="007E5376">
        <w:rPr>
          <w:rFonts w:eastAsia="Calibri" w:cstheme="minorHAnsi"/>
          <w:b/>
          <w:sz w:val="24"/>
          <w:szCs w:val="24"/>
          <w:lang w:val="it-IT"/>
        </w:rPr>
        <w:t xml:space="preserve">Părțile </w:t>
      </w:r>
      <w:r w:rsidRPr="007E5376">
        <w:rPr>
          <w:rFonts w:eastAsia="Calibri" w:cstheme="minorHAnsi"/>
          <w:b/>
          <w:sz w:val="24"/>
          <w:szCs w:val="24"/>
          <w:lang w:val="it-IT"/>
        </w:rPr>
        <w:t>Contractului</w:t>
      </w:r>
      <w:r w:rsidR="003565D1" w:rsidRPr="007E5376">
        <w:rPr>
          <w:rFonts w:eastAsia="Calibri" w:cstheme="minorHAnsi"/>
          <w:b/>
          <w:sz w:val="24"/>
          <w:szCs w:val="24"/>
        </w:rPr>
        <w:t>:</w:t>
      </w:r>
      <w:r w:rsidRPr="007E5376">
        <w:rPr>
          <w:rFonts w:eastAsia="Calibri" w:cstheme="minorHAnsi"/>
          <w:b/>
          <w:sz w:val="24"/>
          <w:szCs w:val="24"/>
          <w:lang w:val="it-IT"/>
        </w:rPr>
        <w:t xml:space="preserve"> </w:t>
      </w:r>
    </w:p>
    <w:p w14:paraId="16CE86DE" w14:textId="77777777" w:rsidR="003565D1" w:rsidRPr="0046237E" w:rsidRDefault="003565D1" w:rsidP="006261E9">
      <w:pPr>
        <w:spacing w:after="0" w:line="240" w:lineRule="auto"/>
        <w:ind w:right="4"/>
        <w:jc w:val="both"/>
        <w:rPr>
          <w:rFonts w:eastAsia="Calibri" w:cstheme="minorHAnsi"/>
          <w:b/>
          <w:sz w:val="12"/>
          <w:szCs w:val="12"/>
          <w:lang w:val="it-IT"/>
        </w:rPr>
      </w:pPr>
    </w:p>
    <w:p w14:paraId="0C189FD5" w14:textId="686DF535" w:rsidR="009C2BCA" w:rsidRPr="00425612" w:rsidRDefault="009C2BCA" w:rsidP="006261E9">
      <w:pPr>
        <w:spacing w:after="0" w:line="240" w:lineRule="auto"/>
        <w:ind w:right="4"/>
        <w:jc w:val="both"/>
        <w:rPr>
          <w:rFonts w:cstheme="minorHAnsi"/>
          <w:sz w:val="24"/>
          <w:szCs w:val="24"/>
          <w:lang w:val="it-IT"/>
        </w:rPr>
      </w:pPr>
      <w:r w:rsidRPr="00425612">
        <w:rPr>
          <w:rFonts w:cstheme="minorHAnsi"/>
          <w:b/>
          <w:bCs/>
          <w:sz w:val="24"/>
          <w:szCs w:val="24"/>
          <w:lang w:val="it-IT"/>
        </w:rPr>
        <w:t>Agenția pentru Finanțarea Investițiilor Rurale (AFIR)</w:t>
      </w:r>
      <w:r w:rsidRPr="00425612">
        <w:rPr>
          <w:rFonts w:cstheme="minorHAnsi"/>
          <w:bCs/>
          <w:sz w:val="24"/>
          <w:szCs w:val="24"/>
          <w:lang w:val="it-IT"/>
        </w:rPr>
        <w:t xml:space="preserve"> România, cu sediul în str. Ştirbei Voda nr 43, sector 1, Bucureşti, Tel/Fax 031.860.25.55/ 021.315.67.79, email: cabinet@afir.info, cod fiscal 13533790, cont IBAN RO85TREZ70120G430900XXX</w:t>
      </w:r>
      <w:r w:rsidR="005E1DB0" w:rsidRPr="00425612">
        <w:rPr>
          <w:rFonts w:cstheme="minorHAnsi"/>
          <w:bCs/>
          <w:sz w:val="24"/>
          <w:szCs w:val="24"/>
          <w:lang w:val="it-IT"/>
        </w:rPr>
        <w:t>X</w:t>
      </w:r>
      <w:r w:rsidRPr="00425612">
        <w:rPr>
          <w:rFonts w:cstheme="minorHAnsi"/>
          <w:bCs/>
          <w:sz w:val="24"/>
          <w:szCs w:val="24"/>
          <w:lang w:val="it-IT"/>
        </w:rPr>
        <w:t>, deschis la Trezoreria Statului Sector 1, reprezentată legal prin dl</w:t>
      </w:r>
      <w:r w:rsidR="00387F07" w:rsidRPr="00425612">
        <w:rPr>
          <w:rFonts w:cstheme="minorHAnsi"/>
          <w:bCs/>
          <w:sz w:val="24"/>
          <w:szCs w:val="24"/>
          <w:lang w:val="it-IT"/>
        </w:rPr>
        <w:t xml:space="preserve"> </w:t>
      </w:r>
      <w:r w:rsidR="001F4486" w:rsidRPr="00425612">
        <w:rPr>
          <w:rFonts w:cstheme="minorHAnsi"/>
          <w:bCs/>
          <w:sz w:val="24"/>
          <w:szCs w:val="24"/>
          <w:lang w:val="it-IT"/>
        </w:rPr>
        <w:t>George CH</w:t>
      </w:r>
      <w:r w:rsidR="00E0205F" w:rsidRPr="00425612">
        <w:rPr>
          <w:rFonts w:cstheme="minorHAnsi"/>
          <w:bCs/>
          <w:sz w:val="24"/>
          <w:szCs w:val="24"/>
          <w:lang w:val="it-IT"/>
        </w:rPr>
        <w:t>I</w:t>
      </w:r>
      <w:r w:rsidR="001F4486" w:rsidRPr="00425612">
        <w:rPr>
          <w:rFonts w:cstheme="minorHAnsi"/>
          <w:bCs/>
          <w:sz w:val="24"/>
          <w:szCs w:val="24"/>
          <w:lang w:val="it-IT"/>
        </w:rPr>
        <w:t xml:space="preserve">RIȚĂ, </w:t>
      </w:r>
      <w:r w:rsidRPr="00425612">
        <w:rPr>
          <w:rFonts w:cstheme="minorHAnsi"/>
          <w:bCs/>
          <w:sz w:val="24"/>
          <w:szCs w:val="24"/>
          <w:lang w:val="it-IT"/>
        </w:rPr>
        <w:t xml:space="preserve">având funcţia de Director General, </w:t>
      </w:r>
      <w:r w:rsidRPr="00425612">
        <w:rPr>
          <w:rFonts w:cstheme="minorHAnsi"/>
          <w:sz w:val="24"/>
          <w:szCs w:val="24"/>
          <w:lang w:val="it-IT"/>
        </w:rPr>
        <w:t xml:space="preserve">în calitate de </w:t>
      </w:r>
      <w:r w:rsidRPr="00425612">
        <w:rPr>
          <w:rFonts w:cstheme="minorHAnsi"/>
          <w:b/>
          <w:sz w:val="24"/>
          <w:szCs w:val="24"/>
          <w:lang w:val="it-IT"/>
        </w:rPr>
        <w:t>ACHIZITOR,</w:t>
      </w:r>
      <w:r w:rsidRPr="00425612">
        <w:rPr>
          <w:rFonts w:cstheme="minorHAnsi"/>
          <w:sz w:val="24"/>
          <w:szCs w:val="24"/>
          <w:lang w:val="it-IT"/>
        </w:rPr>
        <w:t xml:space="preserve"> pe de o parte,</w:t>
      </w:r>
    </w:p>
    <w:p w14:paraId="27B87629" w14:textId="77777777" w:rsidR="005B3A64" w:rsidRPr="007E5376" w:rsidRDefault="005B3A64" w:rsidP="006261E9">
      <w:pPr>
        <w:spacing w:after="0" w:line="240" w:lineRule="auto"/>
        <w:ind w:right="4"/>
        <w:jc w:val="both"/>
        <w:rPr>
          <w:rFonts w:eastAsia="Calibri" w:cstheme="minorHAnsi"/>
          <w:sz w:val="24"/>
          <w:szCs w:val="24"/>
          <w:lang w:val="ro-RO"/>
        </w:rPr>
      </w:pPr>
      <w:proofErr w:type="spellStart"/>
      <w:r w:rsidRPr="007E5376">
        <w:rPr>
          <w:rFonts w:eastAsia="Calibri" w:cstheme="minorHAnsi"/>
          <w:sz w:val="24"/>
          <w:szCs w:val="24"/>
          <w:lang w:val="ro-RO"/>
        </w:rPr>
        <w:t>şi</w:t>
      </w:r>
      <w:proofErr w:type="spellEnd"/>
    </w:p>
    <w:p w14:paraId="1DDA7747" w14:textId="61763562" w:rsidR="004A43F4" w:rsidRPr="007E5376" w:rsidRDefault="004A43F4"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...............................................................................(denumirea operatorului economic), adresă................................................................., telefon/fax........................................, număr de înmatriculare.................................................., cod fiscal.............................., cont (trezorerie, bancă)....................................................................., Cod RO ..............., reprezentată prin ........................................................</w:t>
      </w:r>
      <w:r w:rsidR="0010221C">
        <w:rPr>
          <w:rFonts w:eastAsia="Calibri" w:cstheme="minorHAnsi"/>
          <w:sz w:val="24"/>
          <w:szCs w:val="24"/>
          <w:lang w:val="ro-RO"/>
        </w:rPr>
        <w:t>...............................</w:t>
      </w:r>
      <w:r w:rsidRPr="007E5376">
        <w:rPr>
          <w:rFonts w:eastAsia="Calibri" w:cstheme="minorHAnsi"/>
          <w:sz w:val="24"/>
          <w:szCs w:val="24"/>
          <w:lang w:val="ro-RO"/>
        </w:rPr>
        <w:t xml:space="preserve">, Administrator, în calitate de </w:t>
      </w:r>
      <w:r w:rsidR="00F86161">
        <w:rPr>
          <w:rFonts w:eastAsia="Calibri" w:cstheme="minorHAnsi"/>
          <w:b/>
          <w:sz w:val="24"/>
          <w:szCs w:val="24"/>
          <w:lang w:val="ro-RO"/>
        </w:rPr>
        <w:t>CONTRACTANT</w:t>
      </w:r>
      <w:r w:rsidRPr="007E5376">
        <w:rPr>
          <w:rFonts w:eastAsia="Calibri" w:cstheme="minorHAnsi"/>
          <w:sz w:val="24"/>
          <w:szCs w:val="24"/>
          <w:lang w:val="ro-RO"/>
        </w:rPr>
        <w:t>, pe de altă parte.</w:t>
      </w:r>
    </w:p>
    <w:p w14:paraId="59104319" w14:textId="736671B9" w:rsidR="00863FBC" w:rsidRPr="00425612" w:rsidRDefault="00863FBC" w:rsidP="006261E9">
      <w:pPr>
        <w:spacing w:after="0"/>
        <w:rPr>
          <w:rFonts w:cstheme="minorHAnsi"/>
          <w:sz w:val="24"/>
          <w:szCs w:val="24"/>
          <w:lang w:val="fr-BE"/>
        </w:rPr>
      </w:pPr>
      <w:r w:rsidRPr="007E5376">
        <w:rPr>
          <w:rFonts w:eastAsia="Calibri" w:cstheme="minorHAnsi"/>
          <w:sz w:val="24"/>
          <w:szCs w:val="24"/>
          <w:lang w:val="ro-RO"/>
        </w:rPr>
        <w:t>parte,</w:t>
      </w:r>
    </w:p>
    <w:p w14:paraId="69F3723A" w14:textId="77777777" w:rsidR="00702CBD" w:rsidRPr="0046237E" w:rsidRDefault="00702CBD" w:rsidP="006261E9">
      <w:pPr>
        <w:spacing w:after="0" w:line="240" w:lineRule="auto"/>
        <w:ind w:right="4"/>
        <w:jc w:val="both"/>
        <w:rPr>
          <w:rFonts w:eastAsia="Calibri" w:cstheme="minorHAnsi"/>
          <w:b/>
          <w:bCs/>
          <w:sz w:val="12"/>
          <w:szCs w:val="12"/>
          <w:lang w:val="ro-RO"/>
        </w:rPr>
      </w:pPr>
    </w:p>
    <w:p w14:paraId="2BC72932" w14:textId="4619E1AD" w:rsidR="005B3A64" w:rsidRPr="007E5376" w:rsidRDefault="005B3A64"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 xml:space="preserve">2. </w:t>
      </w:r>
      <w:proofErr w:type="spellStart"/>
      <w:r w:rsidRPr="007E5376">
        <w:rPr>
          <w:rFonts w:eastAsia="Calibri" w:cstheme="minorHAnsi"/>
          <w:b/>
          <w:sz w:val="24"/>
          <w:szCs w:val="24"/>
          <w:lang w:val="ro-RO"/>
        </w:rPr>
        <w:t>Definiţii</w:t>
      </w:r>
      <w:proofErr w:type="spellEnd"/>
    </w:p>
    <w:p w14:paraId="128423D5" w14:textId="77777777" w:rsidR="005B3A64"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2.1.</w:t>
      </w:r>
      <w:r w:rsidRPr="007E5376">
        <w:rPr>
          <w:rFonts w:eastAsia="Calibri" w:cstheme="minorHAnsi"/>
          <w:sz w:val="24"/>
          <w:szCs w:val="24"/>
          <w:lang w:val="ro-RO"/>
        </w:rPr>
        <w:t xml:space="preserve"> În prezentul contract următorii termeni vor fi </w:t>
      </w:r>
      <w:proofErr w:type="spellStart"/>
      <w:r w:rsidRPr="007E5376">
        <w:rPr>
          <w:rFonts w:eastAsia="Calibri" w:cstheme="minorHAnsi"/>
          <w:sz w:val="24"/>
          <w:szCs w:val="24"/>
          <w:lang w:val="ro-RO"/>
        </w:rPr>
        <w:t>interpretaţi</w:t>
      </w:r>
      <w:proofErr w:type="spellEnd"/>
      <w:r w:rsidRPr="007E5376">
        <w:rPr>
          <w:rFonts w:eastAsia="Calibri" w:cstheme="minorHAnsi"/>
          <w:sz w:val="24"/>
          <w:szCs w:val="24"/>
          <w:lang w:val="ro-RO"/>
        </w:rPr>
        <w:t xml:space="preserve"> astfel:</w:t>
      </w:r>
    </w:p>
    <w:p w14:paraId="725F4C7C" w14:textId="4B1D831A" w:rsidR="005B3A64" w:rsidRPr="007E5376" w:rsidRDefault="00FD6FF5" w:rsidP="006261E9">
      <w:pPr>
        <w:numPr>
          <w:ilvl w:val="0"/>
          <w:numId w:val="2"/>
        </w:numPr>
        <w:spacing w:after="0" w:line="240" w:lineRule="auto"/>
        <w:ind w:left="0" w:right="4" w:firstLine="0"/>
        <w:jc w:val="both"/>
        <w:rPr>
          <w:rFonts w:eastAsia="Calibri" w:cstheme="minorHAnsi"/>
          <w:sz w:val="24"/>
          <w:szCs w:val="24"/>
          <w:lang w:val="ro-RO"/>
        </w:rPr>
      </w:pPr>
      <w:r w:rsidRPr="007E5376">
        <w:rPr>
          <w:rFonts w:eastAsia="Calibri" w:cstheme="minorHAnsi"/>
          <w:sz w:val="24"/>
          <w:szCs w:val="24"/>
          <w:lang w:val="ro-RO"/>
        </w:rPr>
        <w:t>A</w:t>
      </w:r>
      <w:r w:rsidR="005B3A64" w:rsidRPr="007E5376">
        <w:rPr>
          <w:rFonts w:eastAsia="Calibri" w:cstheme="minorHAnsi"/>
          <w:sz w:val="24"/>
          <w:szCs w:val="24"/>
          <w:lang w:val="ro-RO"/>
        </w:rPr>
        <w:t>chizitor</w:t>
      </w:r>
      <w:r w:rsidR="00863FBC" w:rsidRPr="007E5376">
        <w:rPr>
          <w:rFonts w:eastAsia="Calibri" w:cstheme="minorHAnsi"/>
          <w:sz w:val="24"/>
          <w:szCs w:val="24"/>
          <w:lang w:val="ro-RO"/>
        </w:rPr>
        <w:t xml:space="preserve"> </w:t>
      </w:r>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 </w:t>
      </w:r>
      <w:proofErr w:type="spellStart"/>
      <w:r w:rsidR="005B3A64" w:rsidRPr="007E5376">
        <w:rPr>
          <w:rFonts w:eastAsia="Calibri" w:cstheme="minorHAnsi"/>
          <w:sz w:val="24"/>
          <w:szCs w:val="24"/>
          <w:lang w:val="ro-RO"/>
        </w:rPr>
        <w:t>părţile</w:t>
      </w:r>
      <w:proofErr w:type="spellEnd"/>
      <w:r w:rsidR="005B3A64" w:rsidRPr="007E5376">
        <w:rPr>
          <w:rFonts w:eastAsia="Calibri" w:cstheme="minorHAnsi"/>
          <w:sz w:val="24"/>
          <w:szCs w:val="24"/>
          <w:lang w:val="ro-RO"/>
        </w:rPr>
        <w:t xml:space="preserve"> contractante, </w:t>
      </w:r>
      <w:proofErr w:type="spellStart"/>
      <w:r w:rsidR="005B3A64" w:rsidRPr="007E5376">
        <w:rPr>
          <w:rFonts w:eastAsia="Calibri" w:cstheme="minorHAnsi"/>
          <w:sz w:val="24"/>
          <w:szCs w:val="24"/>
          <w:lang w:val="ro-RO"/>
        </w:rPr>
        <w:t>aşa</w:t>
      </w:r>
      <w:proofErr w:type="spellEnd"/>
      <w:r w:rsidR="005B3A64" w:rsidRPr="007E5376">
        <w:rPr>
          <w:rFonts w:eastAsia="Calibri" w:cstheme="minorHAnsi"/>
          <w:sz w:val="24"/>
          <w:szCs w:val="24"/>
          <w:lang w:val="ro-RO"/>
        </w:rPr>
        <w:t xml:space="preserve"> cum sunt acestea numite în prezentul contract;</w:t>
      </w:r>
    </w:p>
    <w:p w14:paraId="4D063465" w14:textId="77777777" w:rsidR="005B3A64" w:rsidRPr="007E5376" w:rsidRDefault="005B3A64" w:rsidP="006261E9">
      <w:pPr>
        <w:numPr>
          <w:ilvl w:val="0"/>
          <w:numId w:val="2"/>
        </w:numPr>
        <w:spacing w:after="0" w:line="240" w:lineRule="auto"/>
        <w:ind w:left="0" w:right="4" w:firstLine="14"/>
        <w:jc w:val="both"/>
        <w:rPr>
          <w:rFonts w:eastAsia="Calibri" w:cstheme="minorHAnsi"/>
          <w:sz w:val="24"/>
          <w:szCs w:val="24"/>
          <w:lang w:val="ro-RO"/>
        </w:rPr>
      </w:pPr>
      <w:r w:rsidRPr="007E5376">
        <w:rPr>
          <w:rFonts w:eastAsia="Calibri" w:cstheme="minorHAnsi"/>
          <w:sz w:val="24"/>
          <w:szCs w:val="24"/>
          <w:lang w:val="ro-RO"/>
        </w:rPr>
        <w:t>contract - contractul cu titlu oneros, asimilat, potrivit legii, actului administrativ, încheiat în scris între părțile contractante, care are ca obiect prestarea de servicii</w:t>
      </w:r>
      <w:r w:rsidR="006A0807" w:rsidRPr="007E5376">
        <w:rPr>
          <w:rFonts w:eastAsia="Calibri" w:cstheme="minorHAnsi"/>
          <w:sz w:val="24"/>
          <w:szCs w:val="24"/>
          <w:lang w:val="ro-RO"/>
        </w:rPr>
        <w:t xml:space="preserve"> </w:t>
      </w:r>
      <w:r w:rsidRPr="007E5376">
        <w:rPr>
          <w:rFonts w:eastAsia="Calibri" w:cstheme="minorHAnsi"/>
          <w:sz w:val="24"/>
          <w:szCs w:val="24"/>
          <w:lang w:val="ro-RO"/>
        </w:rPr>
        <w:t xml:space="preserve">conținând prezentul contract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toate anexele sale;</w:t>
      </w:r>
    </w:p>
    <w:p w14:paraId="62AAFD40" w14:textId="6C925799" w:rsidR="001C6D40" w:rsidRPr="00425612" w:rsidRDefault="002E36B8" w:rsidP="006261E9">
      <w:pPr>
        <w:numPr>
          <w:ilvl w:val="0"/>
          <w:numId w:val="2"/>
        </w:numPr>
        <w:tabs>
          <w:tab w:val="left" w:pos="284"/>
        </w:tabs>
        <w:spacing w:after="0" w:line="240" w:lineRule="auto"/>
        <w:ind w:left="0" w:firstLine="0"/>
        <w:jc w:val="both"/>
        <w:rPr>
          <w:rFonts w:cstheme="minorHAnsi"/>
          <w:sz w:val="24"/>
          <w:szCs w:val="24"/>
          <w:lang w:val="ro-RO"/>
        </w:rPr>
      </w:pPr>
      <w:r w:rsidRPr="00425612">
        <w:rPr>
          <w:rFonts w:cstheme="minorHAnsi"/>
          <w:bCs/>
          <w:sz w:val="24"/>
          <w:szCs w:val="24"/>
          <w:lang w:val="ro-RO"/>
        </w:rPr>
        <w:lastRenderedPageBreak/>
        <w:t xml:space="preserve">         </w:t>
      </w:r>
      <w:r w:rsidR="006E0BB9" w:rsidRPr="00425612">
        <w:rPr>
          <w:rFonts w:cstheme="minorHAnsi"/>
          <w:bCs/>
          <w:sz w:val="24"/>
          <w:szCs w:val="24"/>
          <w:lang w:val="ro-RO"/>
        </w:rPr>
        <w:t>Fișă tehnică</w:t>
      </w:r>
      <w:r w:rsidR="001C6D40" w:rsidRPr="00425612">
        <w:rPr>
          <w:rFonts w:cstheme="minorHAnsi"/>
          <w:bCs/>
          <w:sz w:val="24"/>
          <w:szCs w:val="24"/>
          <w:lang w:val="ro-RO"/>
        </w:rPr>
        <w:t xml:space="preserve"> – document întocmit de către achizitor, care include definirea condițiilor, specificațiilor tehnice și, totodată, indicațiile privind regulile de bază care trebuie respectate </w:t>
      </w:r>
      <w:r w:rsidR="00EC01F2" w:rsidRPr="00425612">
        <w:rPr>
          <w:rFonts w:cstheme="minorHAnsi"/>
          <w:bCs/>
          <w:sz w:val="24"/>
          <w:szCs w:val="24"/>
          <w:lang w:val="ro-RO"/>
        </w:rPr>
        <w:t xml:space="preserve">în elaborarea ofertei </w:t>
      </w:r>
      <w:r w:rsidR="00F86161" w:rsidRPr="00425612">
        <w:rPr>
          <w:rFonts w:cstheme="minorHAnsi"/>
          <w:bCs/>
          <w:sz w:val="24"/>
          <w:szCs w:val="24"/>
          <w:lang w:val="ro-RO"/>
        </w:rPr>
        <w:t>contractant</w:t>
      </w:r>
      <w:r w:rsidR="00EC01F2" w:rsidRPr="00425612">
        <w:rPr>
          <w:rFonts w:cstheme="minorHAnsi"/>
          <w:bCs/>
          <w:sz w:val="24"/>
          <w:szCs w:val="24"/>
          <w:lang w:val="ro-RO"/>
        </w:rPr>
        <w:t>ului</w:t>
      </w:r>
      <w:r w:rsidR="001C6D40" w:rsidRPr="00425612">
        <w:rPr>
          <w:rFonts w:cstheme="minorHAnsi"/>
          <w:bCs/>
          <w:sz w:val="24"/>
          <w:szCs w:val="24"/>
          <w:lang w:val="ro-RO"/>
        </w:rPr>
        <w:t xml:space="preserve">/prestarea serviciilor de către </w:t>
      </w:r>
      <w:r w:rsidR="00F86161" w:rsidRPr="00425612">
        <w:rPr>
          <w:rFonts w:cstheme="minorHAnsi"/>
          <w:bCs/>
          <w:sz w:val="24"/>
          <w:szCs w:val="24"/>
          <w:lang w:val="ro-RO"/>
        </w:rPr>
        <w:t>Contractant</w:t>
      </w:r>
      <w:r w:rsidR="001C6D40" w:rsidRPr="00425612">
        <w:rPr>
          <w:rFonts w:cstheme="minorHAnsi"/>
          <w:bCs/>
          <w:sz w:val="24"/>
          <w:szCs w:val="24"/>
          <w:lang w:val="ro-RO"/>
        </w:rPr>
        <w:t>.</w:t>
      </w:r>
    </w:p>
    <w:p w14:paraId="785DB766" w14:textId="77777777" w:rsidR="005B3A64" w:rsidRPr="007E5376" w:rsidRDefault="005B3A64" w:rsidP="006261E9">
      <w:pPr>
        <w:numPr>
          <w:ilvl w:val="0"/>
          <w:numId w:val="2"/>
        </w:numPr>
        <w:spacing w:after="0" w:line="240" w:lineRule="auto"/>
        <w:ind w:left="0" w:right="4" w:firstLine="14"/>
        <w:jc w:val="both"/>
        <w:rPr>
          <w:rFonts w:eastAsia="Calibri" w:cstheme="minorHAnsi"/>
          <w:sz w:val="24"/>
          <w:szCs w:val="24"/>
          <w:lang w:val="ro-RO"/>
        </w:rPr>
      </w:pPr>
      <w:proofErr w:type="spellStart"/>
      <w:r w:rsidRPr="007E5376">
        <w:rPr>
          <w:rFonts w:eastAsia="Calibri" w:cstheme="minorHAnsi"/>
          <w:sz w:val="24"/>
          <w:szCs w:val="24"/>
          <w:lang w:val="ro-RO"/>
        </w:rPr>
        <w:t>forţa</w:t>
      </w:r>
      <w:proofErr w:type="spellEnd"/>
      <w:r w:rsidRPr="007E5376">
        <w:rPr>
          <w:rFonts w:eastAsia="Calibri" w:cstheme="minorHAnsi"/>
          <w:sz w:val="24"/>
          <w:szCs w:val="24"/>
          <w:lang w:val="ro-RO"/>
        </w:rPr>
        <w:t xml:space="preserve"> majoră - orice eveniment extern, imprevizibil, absolut invincibil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inevitabil;</w:t>
      </w:r>
      <w:r w:rsidRPr="007E5376" w:rsidDel="00FE343D">
        <w:rPr>
          <w:rFonts w:eastAsia="Calibri" w:cstheme="minorHAnsi"/>
          <w:sz w:val="24"/>
          <w:szCs w:val="24"/>
          <w:lang w:val="ro-RO"/>
        </w:rPr>
        <w:t xml:space="preserve"> </w:t>
      </w:r>
    </w:p>
    <w:p w14:paraId="3E51C442" w14:textId="77777777" w:rsidR="005B3A64" w:rsidRPr="007E5376" w:rsidRDefault="005B3A64" w:rsidP="006261E9">
      <w:pPr>
        <w:numPr>
          <w:ilvl w:val="0"/>
          <w:numId w:val="2"/>
        </w:numPr>
        <w:spacing w:after="0" w:line="240" w:lineRule="auto"/>
        <w:ind w:left="0" w:right="4" w:firstLine="14"/>
        <w:jc w:val="both"/>
        <w:rPr>
          <w:rFonts w:eastAsia="Calibri" w:cstheme="minorHAnsi"/>
          <w:sz w:val="24"/>
          <w:szCs w:val="24"/>
          <w:lang w:val="ro-RO"/>
        </w:rPr>
      </w:pPr>
      <w:r w:rsidRPr="007E5376">
        <w:rPr>
          <w:rFonts w:eastAsia="Calibri" w:cstheme="minorHAnsi"/>
          <w:iCs/>
          <w:sz w:val="24"/>
          <w:szCs w:val="24"/>
          <w:lang w:val="ro-RO"/>
        </w:rPr>
        <w:t>ofertă</w:t>
      </w:r>
      <w:r w:rsidRPr="007E5376">
        <w:rPr>
          <w:rFonts w:eastAsia="Calibri" w:cstheme="minorHAnsi"/>
          <w:b/>
          <w:sz w:val="24"/>
          <w:szCs w:val="24"/>
          <w:lang w:val="ro-RO"/>
        </w:rPr>
        <w:t xml:space="preserve"> </w:t>
      </w:r>
      <w:r w:rsidRPr="007E5376">
        <w:rPr>
          <w:rFonts w:eastAsia="Calibri" w:cstheme="minorHAnsi"/>
          <w:sz w:val="24"/>
          <w:szCs w:val="24"/>
          <w:lang w:val="ro-RO"/>
        </w:rPr>
        <w:t xml:space="preserve">- actul juridic prin care operatorul economic </w:t>
      </w:r>
      <w:proofErr w:type="spellStart"/>
      <w:r w:rsidRPr="007E5376">
        <w:rPr>
          <w:rFonts w:eastAsia="Calibri" w:cstheme="minorHAnsi"/>
          <w:sz w:val="24"/>
          <w:szCs w:val="24"/>
          <w:lang w:val="ro-RO"/>
        </w:rPr>
        <w:t>îşi</w:t>
      </w:r>
      <w:proofErr w:type="spellEnd"/>
      <w:r w:rsidRPr="007E5376">
        <w:rPr>
          <w:rFonts w:eastAsia="Calibri" w:cstheme="minorHAnsi"/>
          <w:sz w:val="24"/>
          <w:szCs w:val="24"/>
          <w:lang w:val="ro-RO"/>
        </w:rPr>
        <w:t xml:space="preserve"> manifestă </w:t>
      </w:r>
      <w:proofErr w:type="spellStart"/>
      <w:r w:rsidRPr="007E5376">
        <w:rPr>
          <w:rFonts w:eastAsia="Calibri" w:cstheme="minorHAnsi"/>
          <w:sz w:val="24"/>
          <w:szCs w:val="24"/>
          <w:lang w:val="ro-RO"/>
        </w:rPr>
        <w:t>voinţa</w:t>
      </w:r>
      <w:proofErr w:type="spellEnd"/>
      <w:r w:rsidRPr="007E5376">
        <w:rPr>
          <w:rFonts w:eastAsia="Calibri" w:cstheme="minorHAnsi"/>
          <w:sz w:val="24"/>
          <w:szCs w:val="24"/>
          <w:lang w:val="ro-RO"/>
        </w:rPr>
        <w:t xml:space="preserve"> de a se angaja din punct de vedere juridic într-un contract de </w:t>
      </w:r>
      <w:proofErr w:type="spellStart"/>
      <w:r w:rsidRPr="007E5376">
        <w:rPr>
          <w:rFonts w:eastAsia="Calibri" w:cstheme="minorHAnsi"/>
          <w:sz w:val="24"/>
          <w:szCs w:val="24"/>
          <w:lang w:val="ro-RO"/>
        </w:rPr>
        <w:t>achiziţie</w:t>
      </w:r>
      <w:proofErr w:type="spellEnd"/>
      <w:r w:rsidRPr="007E5376">
        <w:rPr>
          <w:rFonts w:eastAsia="Calibri" w:cstheme="minorHAnsi"/>
          <w:sz w:val="24"/>
          <w:szCs w:val="24"/>
          <w:lang w:val="ro-RO"/>
        </w:rPr>
        <w:t xml:space="preserve"> publică. Oferta cuprinde propunerea financiară, propunerea tehnică, precum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alte documente stabilite prin </w:t>
      </w:r>
      <w:proofErr w:type="spellStart"/>
      <w:r w:rsidRPr="007E5376">
        <w:rPr>
          <w:rFonts w:eastAsia="Calibri" w:cstheme="minorHAnsi"/>
          <w:sz w:val="24"/>
          <w:szCs w:val="24"/>
          <w:lang w:val="ro-RO"/>
        </w:rPr>
        <w:t>documentaţia</w:t>
      </w:r>
      <w:proofErr w:type="spellEnd"/>
      <w:r w:rsidRPr="007E5376">
        <w:rPr>
          <w:rFonts w:eastAsia="Calibri" w:cstheme="minorHAnsi"/>
          <w:sz w:val="24"/>
          <w:szCs w:val="24"/>
          <w:lang w:val="ro-RO"/>
        </w:rPr>
        <w:t xml:space="preserve"> de atribuire; </w:t>
      </w:r>
    </w:p>
    <w:p w14:paraId="61E300A6" w14:textId="7A73E7A2" w:rsidR="005B3A64" w:rsidRPr="007E5376" w:rsidRDefault="005B3A64" w:rsidP="006261E9">
      <w:pPr>
        <w:numPr>
          <w:ilvl w:val="0"/>
          <w:numId w:val="2"/>
        </w:numPr>
        <w:spacing w:after="0" w:line="240" w:lineRule="auto"/>
        <w:ind w:left="0" w:right="4" w:firstLine="14"/>
        <w:jc w:val="both"/>
        <w:rPr>
          <w:rFonts w:eastAsia="Calibri" w:cstheme="minorHAnsi"/>
          <w:sz w:val="24"/>
          <w:szCs w:val="24"/>
          <w:lang w:val="ro-RO"/>
        </w:rPr>
      </w:pPr>
      <w:proofErr w:type="spellStart"/>
      <w:r w:rsidRPr="007E5376">
        <w:rPr>
          <w:rFonts w:eastAsia="Calibri" w:cstheme="minorHAnsi"/>
          <w:sz w:val="24"/>
          <w:szCs w:val="24"/>
          <w:lang w:val="ro-RO"/>
        </w:rPr>
        <w:t>preţul</w:t>
      </w:r>
      <w:proofErr w:type="spellEnd"/>
      <w:r w:rsidRPr="007E5376">
        <w:rPr>
          <w:rFonts w:eastAsia="Calibri" w:cstheme="minorHAnsi"/>
          <w:sz w:val="24"/>
          <w:szCs w:val="24"/>
          <w:lang w:val="ro-RO"/>
        </w:rPr>
        <w:t xml:space="preserve"> contractului - </w:t>
      </w:r>
      <w:proofErr w:type="spellStart"/>
      <w:r w:rsidRPr="007E5376">
        <w:rPr>
          <w:rFonts w:eastAsia="Calibri" w:cstheme="minorHAnsi"/>
          <w:sz w:val="24"/>
          <w:szCs w:val="24"/>
          <w:lang w:val="ro-RO"/>
        </w:rPr>
        <w:t>preţul</w:t>
      </w:r>
      <w:proofErr w:type="spellEnd"/>
      <w:r w:rsidRPr="007E5376">
        <w:rPr>
          <w:rFonts w:eastAsia="Calibri" w:cstheme="minorHAnsi"/>
          <w:sz w:val="24"/>
          <w:szCs w:val="24"/>
          <w:lang w:val="ro-RO"/>
        </w:rPr>
        <w:t xml:space="preserve"> plătibil </w:t>
      </w:r>
      <w:r w:rsidR="00F86161">
        <w:rPr>
          <w:rFonts w:eastAsia="Calibri" w:cstheme="minorHAnsi"/>
          <w:sz w:val="24"/>
          <w:szCs w:val="24"/>
          <w:lang w:val="ro-RO"/>
        </w:rPr>
        <w:t>contractant</w:t>
      </w:r>
      <w:r w:rsidRPr="007E5376">
        <w:rPr>
          <w:rFonts w:eastAsia="Calibri" w:cstheme="minorHAnsi"/>
          <w:sz w:val="24"/>
          <w:szCs w:val="24"/>
          <w:lang w:val="ro-RO"/>
        </w:rPr>
        <w:t xml:space="preserve">ului de către achizitor, în baza contractului, pentru îndeplinirea integrală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corespunzătoare a tuturor </w:t>
      </w:r>
      <w:proofErr w:type="spellStart"/>
      <w:r w:rsidRPr="007E5376">
        <w:rPr>
          <w:rFonts w:eastAsia="Calibri" w:cstheme="minorHAnsi"/>
          <w:sz w:val="24"/>
          <w:szCs w:val="24"/>
          <w:lang w:val="ro-RO"/>
        </w:rPr>
        <w:t>obligaţiilor</w:t>
      </w:r>
      <w:proofErr w:type="spellEnd"/>
      <w:r w:rsidRPr="007E5376">
        <w:rPr>
          <w:rFonts w:eastAsia="Calibri" w:cstheme="minorHAnsi"/>
          <w:sz w:val="24"/>
          <w:szCs w:val="24"/>
          <w:lang w:val="ro-RO"/>
        </w:rPr>
        <w:t xml:space="preserve"> asumate prin contract;</w:t>
      </w:r>
    </w:p>
    <w:p w14:paraId="5C9CD6FD" w14:textId="4FE36E46" w:rsidR="005B3A64" w:rsidRPr="007E5376" w:rsidRDefault="00863FBC" w:rsidP="006261E9">
      <w:pPr>
        <w:numPr>
          <w:ilvl w:val="0"/>
          <w:numId w:val="2"/>
        </w:numPr>
        <w:spacing w:after="0" w:line="240" w:lineRule="auto"/>
        <w:ind w:left="0" w:right="4" w:firstLine="14"/>
        <w:jc w:val="both"/>
        <w:rPr>
          <w:rFonts w:eastAsia="Calibri" w:cstheme="minorHAnsi"/>
          <w:sz w:val="24"/>
          <w:szCs w:val="24"/>
          <w:lang w:val="ro-RO"/>
        </w:rPr>
      </w:pPr>
      <w:r w:rsidRPr="007E5376">
        <w:rPr>
          <w:rFonts w:eastAsia="Calibri" w:cstheme="minorHAnsi"/>
          <w:sz w:val="24"/>
          <w:szCs w:val="24"/>
          <w:lang w:val="ro-RO"/>
        </w:rPr>
        <w:t>ofertă</w:t>
      </w:r>
      <w:r w:rsidR="005B3A64" w:rsidRPr="007E5376">
        <w:rPr>
          <w:rFonts w:eastAsia="Calibri" w:cstheme="minorHAnsi"/>
          <w:sz w:val="24"/>
          <w:szCs w:val="24"/>
          <w:lang w:val="ro-RO"/>
        </w:rPr>
        <w:t xml:space="preserve"> financiară – parte a ofertei ce cuprinde </w:t>
      </w:r>
      <w:proofErr w:type="spellStart"/>
      <w:r w:rsidR="005B3A64" w:rsidRPr="007E5376">
        <w:rPr>
          <w:rFonts w:eastAsia="Calibri" w:cstheme="minorHAnsi"/>
          <w:sz w:val="24"/>
          <w:szCs w:val="24"/>
          <w:lang w:val="ro-RO"/>
        </w:rPr>
        <w:t>informaţiile</w:t>
      </w:r>
      <w:proofErr w:type="spellEnd"/>
      <w:r w:rsidR="005B3A64" w:rsidRPr="007E5376">
        <w:rPr>
          <w:rFonts w:eastAsia="Calibri" w:cstheme="minorHAnsi"/>
          <w:sz w:val="24"/>
          <w:szCs w:val="24"/>
          <w:lang w:val="ro-RO"/>
        </w:rPr>
        <w:t xml:space="preserve"> cu privire la </w:t>
      </w:r>
      <w:proofErr w:type="spellStart"/>
      <w:r w:rsidR="005B3A64" w:rsidRPr="007E5376">
        <w:rPr>
          <w:rFonts w:eastAsia="Calibri" w:cstheme="minorHAnsi"/>
          <w:sz w:val="24"/>
          <w:szCs w:val="24"/>
          <w:lang w:val="ro-RO"/>
        </w:rPr>
        <w:t>preţ</w:t>
      </w:r>
      <w:proofErr w:type="spellEnd"/>
      <w:r w:rsidR="005B3A64" w:rsidRPr="007E5376">
        <w:rPr>
          <w:rFonts w:eastAsia="Calibri" w:cstheme="minorHAnsi"/>
          <w:sz w:val="24"/>
          <w:szCs w:val="24"/>
          <w:lang w:val="ro-RO"/>
        </w:rPr>
        <w:t xml:space="preserve">, costuri, alte </w:t>
      </w:r>
      <w:proofErr w:type="spellStart"/>
      <w:r w:rsidR="005B3A64" w:rsidRPr="007E5376">
        <w:rPr>
          <w:rFonts w:eastAsia="Calibri" w:cstheme="minorHAnsi"/>
          <w:sz w:val="24"/>
          <w:szCs w:val="24"/>
          <w:lang w:val="ro-RO"/>
        </w:rPr>
        <w:t>condiţii</w:t>
      </w:r>
      <w:proofErr w:type="spellEnd"/>
      <w:r w:rsidR="005B3A64" w:rsidRPr="007E5376">
        <w:rPr>
          <w:rFonts w:eastAsia="Calibri" w:cstheme="minorHAnsi"/>
          <w:sz w:val="24"/>
          <w:szCs w:val="24"/>
          <w:lang w:val="ro-RO"/>
        </w:rPr>
        <w:t xml:space="preserve"> financiare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comerciale corespunzătoare satisfacerii </w:t>
      </w:r>
      <w:proofErr w:type="spellStart"/>
      <w:r w:rsidR="005B3A64" w:rsidRPr="007E5376">
        <w:rPr>
          <w:rFonts w:eastAsia="Calibri" w:cstheme="minorHAnsi"/>
          <w:sz w:val="24"/>
          <w:szCs w:val="24"/>
          <w:lang w:val="ro-RO"/>
        </w:rPr>
        <w:t>cerinţelor</w:t>
      </w:r>
      <w:proofErr w:type="spellEnd"/>
      <w:r w:rsidR="005B3A64" w:rsidRPr="007E5376">
        <w:rPr>
          <w:rFonts w:eastAsia="Calibri" w:cstheme="minorHAnsi"/>
          <w:sz w:val="24"/>
          <w:szCs w:val="24"/>
          <w:lang w:val="ro-RO"/>
        </w:rPr>
        <w:t xml:space="preserve"> solicitate prin </w:t>
      </w:r>
      <w:proofErr w:type="spellStart"/>
      <w:r w:rsidR="005B3A64" w:rsidRPr="007E5376">
        <w:rPr>
          <w:rFonts w:eastAsia="Calibri" w:cstheme="minorHAnsi"/>
          <w:sz w:val="24"/>
          <w:szCs w:val="24"/>
          <w:lang w:val="ro-RO"/>
        </w:rPr>
        <w:t>documentaţia</w:t>
      </w:r>
      <w:proofErr w:type="spellEnd"/>
      <w:r w:rsidR="005B3A64" w:rsidRPr="007E5376">
        <w:rPr>
          <w:rFonts w:eastAsia="Calibri" w:cstheme="minorHAnsi"/>
          <w:sz w:val="24"/>
          <w:szCs w:val="24"/>
          <w:lang w:val="ro-RO"/>
        </w:rPr>
        <w:t xml:space="preserve"> de atribuire;</w:t>
      </w:r>
    </w:p>
    <w:p w14:paraId="07F09D54" w14:textId="36FB8619" w:rsidR="005B3A64" w:rsidRPr="007E5376" w:rsidRDefault="00863FBC" w:rsidP="006261E9">
      <w:pPr>
        <w:numPr>
          <w:ilvl w:val="0"/>
          <w:numId w:val="2"/>
        </w:numPr>
        <w:spacing w:after="0" w:line="240" w:lineRule="auto"/>
        <w:ind w:left="0" w:right="4" w:firstLine="14"/>
        <w:jc w:val="both"/>
        <w:rPr>
          <w:rFonts w:eastAsia="Calibri" w:cstheme="minorHAnsi"/>
          <w:sz w:val="24"/>
          <w:szCs w:val="24"/>
          <w:lang w:val="ro-RO"/>
        </w:rPr>
      </w:pPr>
      <w:r w:rsidRPr="007E5376">
        <w:rPr>
          <w:rFonts w:eastAsia="Calibri" w:cstheme="minorHAnsi"/>
          <w:sz w:val="24"/>
          <w:szCs w:val="24"/>
          <w:lang w:val="ro-RO"/>
        </w:rPr>
        <w:t>ofertă</w:t>
      </w:r>
      <w:r w:rsidR="005B3A64" w:rsidRPr="007E5376">
        <w:rPr>
          <w:rFonts w:eastAsia="Calibri" w:cstheme="minorHAnsi"/>
          <w:sz w:val="24"/>
          <w:szCs w:val="24"/>
          <w:lang w:val="ro-RO"/>
        </w:rPr>
        <w:t xml:space="preserve"> tehnică – parte a ofertei elaborată pe baza </w:t>
      </w:r>
      <w:proofErr w:type="spellStart"/>
      <w:r w:rsidR="005B3A64" w:rsidRPr="007E5376">
        <w:rPr>
          <w:rFonts w:eastAsia="Calibri" w:cstheme="minorHAnsi"/>
          <w:sz w:val="24"/>
          <w:szCs w:val="24"/>
          <w:lang w:val="ro-RO"/>
        </w:rPr>
        <w:t>cerinţelor</w:t>
      </w:r>
      <w:proofErr w:type="spellEnd"/>
      <w:r w:rsidR="005B3A64" w:rsidRPr="007E5376">
        <w:rPr>
          <w:rFonts w:eastAsia="Calibri" w:cstheme="minorHAnsi"/>
          <w:sz w:val="24"/>
          <w:szCs w:val="24"/>
          <w:lang w:val="ro-RO"/>
        </w:rPr>
        <w:t xml:space="preserve"> din </w:t>
      </w:r>
      <w:proofErr w:type="spellStart"/>
      <w:r w:rsidR="005B3A64" w:rsidRPr="007E5376">
        <w:rPr>
          <w:rFonts w:eastAsia="Calibri" w:cstheme="minorHAnsi"/>
          <w:sz w:val="24"/>
          <w:szCs w:val="24"/>
          <w:lang w:val="ro-RO"/>
        </w:rPr>
        <w:t>documentaţia</w:t>
      </w:r>
      <w:proofErr w:type="spellEnd"/>
      <w:r w:rsidR="005B3A64" w:rsidRPr="007E5376">
        <w:rPr>
          <w:rFonts w:eastAsia="Calibri" w:cstheme="minorHAnsi"/>
          <w:sz w:val="24"/>
          <w:szCs w:val="24"/>
          <w:lang w:val="ro-RO"/>
        </w:rPr>
        <w:t xml:space="preserve"> de atribuire;</w:t>
      </w:r>
    </w:p>
    <w:p w14:paraId="34D044D5" w14:textId="6248A3FC" w:rsidR="005B3A64" w:rsidRPr="007E5376" w:rsidRDefault="005B3A64" w:rsidP="006261E9">
      <w:pPr>
        <w:numPr>
          <w:ilvl w:val="0"/>
          <w:numId w:val="2"/>
        </w:numPr>
        <w:spacing w:after="0" w:line="240" w:lineRule="auto"/>
        <w:ind w:left="0" w:right="4" w:firstLine="14"/>
        <w:jc w:val="both"/>
        <w:rPr>
          <w:rFonts w:eastAsia="Calibri" w:cstheme="minorHAnsi"/>
          <w:sz w:val="24"/>
          <w:szCs w:val="24"/>
          <w:lang w:val="ro-RO"/>
        </w:rPr>
      </w:pPr>
      <w:r w:rsidRPr="007E5376">
        <w:rPr>
          <w:rFonts w:eastAsia="Calibri" w:cstheme="minorHAnsi"/>
          <w:sz w:val="24"/>
          <w:szCs w:val="24"/>
          <w:lang w:val="ro-RO"/>
        </w:rPr>
        <w:t xml:space="preserve">servicii - </w:t>
      </w:r>
      <w:proofErr w:type="spellStart"/>
      <w:r w:rsidRPr="007E5376">
        <w:rPr>
          <w:rFonts w:eastAsia="Calibri" w:cstheme="minorHAnsi"/>
          <w:sz w:val="24"/>
          <w:szCs w:val="24"/>
          <w:lang w:val="ro-RO"/>
        </w:rPr>
        <w:t>activităţile</w:t>
      </w:r>
      <w:proofErr w:type="spellEnd"/>
      <w:r w:rsidRPr="007E5376">
        <w:rPr>
          <w:rFonts w:eastAsia="Calibri" w:cstheme="minorHAnsi"/>
          <w:sz w:val="24"/>
          <w:szCs w:val="24"/>
          <w:lang w:val="ro-RO"/>
        </w:rPr>
        <w:t xml:space="preserve"> a căror prestare face obiectul contractului, astfel cum sunt </w:t>
      </w:r>
      <w:proofErr w:type="spellStart"/>
      <w:r w:rsidRPr="007E5376">
        <w:rPr>
          <w:rFonts w:eastAsia="Calibri" w:cstheme="minorHAnsi"/>
          <w:sz w:val="24"/>
          <w:szCs w:val="24"/>
          <w:lang w:val="ro-RO"/>
        </w:rPr>
        <w:t>prevazute</w:t>
      </w:r>
      <w:proofErr w:type="spellEnd"/>
      <w:r w:rsidRPr="007E5376">
        <w:rPr>
          <w:rFonts w:eastAsia="Calibri" w:cstheme="minorHAnsi"/>
          <w:sz w:val="24"/>
          <w:szCs w:val="24"/>
          <w:lang w:val="ro-RO"/>
        </w:rPr>
        <w:t xml:space="preserve"> în </w:t>
      </w:r>
      <w:r w:rsidR="006E0BB9" w:rsidRPr="007E5376">
        <w:rPr>
          <w:rFonts w:eastAsia="Calibri" w:cstheme="minorHAnsi"/>
          <w:sz w:val="24"/>
          <w:szCs w:val="24"/>
          <w:lang w:val="ro-RO"/>
        </w:rPr>
        <w:t xml:space="preserve">Fișă tehnică </w:t>
      </w:r>
      <w:r w:rsidRPr="007E5376">
        <w:rPr>
          <w:rFonts w:eastAsia="Calibri" w:cstheme="minorHAnsi"/>
          <w:sz w:val="24"/>
          <w:szCs w:val="24"/>
          <w:lang w:val="ro-RO"/>
        </w:rPr>
        <w:t>;</w:t>
      </w:r>
    </w:p>
    <w:p w14:paraId="34ED6464" w14:textId="77777777" w:rsidR="00181941" w:rsidRPr="007E5376" w:rsidRDefault="00181941" w:rsidP="006261E9">
      <w:pPr>
        <w:numPr>
          <w:ilvl w:val="0"/>
          <w:numId w:val="2"/>
        </w:numPr>
        <w:spacing w:after="0" w:line="240" w:lineRule="auto"/>
        <w:ind w:left="0" w:firstLine="0"/>
        <w:jc w:val="both"/>
        <w:rPr>
          <w:rFonts w:cstheme="minorHAnsi"/>
          <w:bCs/>
          <w:sz w:val="24"/>
          <w:szCs w:val="24"/>
        </w:rPr>
      </w:pPr>
      <w:proofErr w:type="spellStart"/>
      <w:r w:rsidRPr="007E5376">
        <w:rPr>
          <w:rFonts w:cstheme="minorHAnsi"/>
          <w:bCs/>
          <w:sz w:val="24"/>
          <w:szCs w:val="24"/>
        </w:rPr>
        <w:t>produse</w:t>
      </w:r>
      <w:proofErr w:type="spellEnd"/>
      <w:r w:rsidRPr="007E5376">
        <w:rPr>
          <w:rFonts w:cstheme="minorHAnsi"/>
          <w:bCs/>
          <w:sz w:val="24"/>
          <w:szCs w:val="24"/>
        </w:rPr>
        <w:t xml:space="preserve"> </w:t>
      </w:r>
      <w:proofErr w:type="spellStart"/>
      <w:r w:rsidRPr="007E5376">
        <w:rPr>
          <w:rFonts w:cstheme="minorHAnsi"/>
          <w:bCs/>
          <w:sz w:val="24"/>
          <w:szCs w:val="24"/>
        </w:rPr>
        <w:t>accesorii</w:t>
      </w:r>
      <w:proofErr w:type="spellEnd"/>
      <w:r w:rsidRPr="007E5376">
        <w:rPr>
          <w:rFonts w:cstheme="minorHAnsi"/>
          <w:bCs/>
          <w:sz w:val="24"/>
          <w:szCs w:val="24"/>
        </w:rPr>
        <w:t xml:space="preserve"> – </w:t>
      </w:r>
      <w:proofErr w:type="spellStart"/>
      <w:r w:rsidRPr="007E5376">
        <w:rPr>
          <w:rFonts w:cstheme="minorHAnsi"/>
          <w:bCs/>
          <w:sz w:val="24"/>
          <w:szCs w:val="24"/>
        </w:rPr>
        <w:t>orice</w:t>
      </w:r>
      <w:proofErr w:type="spellEnd"/>
      <w:r w:rsidRPr="007E5376">
        <w:rPr>
          <w:rFonts w:cstheme="minorHAnsi"/>
          <w:bCs/>
          <w:sz w:val="24"/>
          <w:szCs w:val="24"/>
        </w:rPr>
        <w:t xml:space="preserve"> </w:t>
      </w:r>
      <w:proofErr w:type="spellStart"/>
      <w:r w:rsidRPr="007E5376">
        <w:rPr>
          <w:rFonts w:cstheme="minorHAnsi"/>
          <w:bCs/>
          <w:sz w:val="24"/>
          <w:szCs w:val="24"/>
        </w:rPr>
        <w:t>bunuri</w:t>
      </w:r>
      <w:proofErr w:type="spellEnd"/>
      <w:r w:rsidRPr="007E5376">
        <w:rPr>
          <w:rFonts w:cstheme="minorHAnsi"/>
          <w:bCs/>
          <w:sz w:val="24"/>
          <w:szCs w:val="24"/>
        </w:rPr>
        <w:t xml:space="preserve"> </w:t>
      </w:r>
      <w:proofErr w:type="spellStart"/>
      <w:r w:rsidRPr="007E5376">
        <w:rPr>
          <w:rFonts w:cstheme="minorHAnsi"/>
          <w:bCs/>
          <w:sz w:val="24"/>
          <w:szCs w:val="24"/>
        </w:rPr>
        <w:t>necesare</w:t>
      </w:r>
      <w:proofErr w:type="spellEnd"/>
      <w:r w:rsidRPr="007E5376">
        <w:rPr>
          <w:rFonts w:cstheme="minorHAnsi"/>
          <w:bCs/>
          <w:sz w:val="24"/>
          <w:szCs w:val="24"/>
        </w:rPr>
        <w:t xml:space="preserve"> </w:t>
      </w:r>
      <w:proofErr w:type="spellStart"/>
      <w:r w:rsidRPr="007E5376">
        <w:rPr>
          <w:rFonts w:cstheme="minorHAnsi"/>
          <w:bCs/>
          <w:sz w:val="24"/>
          <w:szCs w:val="24"/>
        </w:rPr>
        <w:t>prestării</w:t>
      </w:r>
      <w:proofErr w:type="spellEnd"/>
      <w:r w:rsidRPr="007E5376">
        <w:rPr>
          <w:rFonts w:cstheme="minorHAnsi"/>
          <w:bCs/>
          <w:sz w:val="24"/>
          <w:szCs w:val="24"/>
        </w:rPr>
        <w:t xml:space="preserve"> </w:t>
      </w:r>
      <w:proofErr w:type="spellStart"/>
      <w:r w:rsidRPr="007E5376">
        <w:rPr>
          <w:rFonts w:cstheme="minorHAnsi"/>
          <w:bCs/>
          <w:sz w:val="24"/>
          <w:szCs w:val="24"/>
        </w:rPr>
        <w:t>serviciilor</w:t>
      </w:r>
      <w:proofErr w:type="spellEnd"/>
      <w:r w:rsidRPr="007E5376">
        <w:rPr>
          <w:rFonts w:cstheme="minorHAnsi"/>
          <w:bCs/>
          <w:sz w:val="24"/>
          <w:szCs w:val="24"/>
        </w:rPr>
        <w:t xml:space="preserve"> de </w:t>
      </w:r>
      <w:proofErr w:type="spellStart"/>
      <w:r w:rsidR="00350334" w:rsidRPr="007E5376">
        <w:rPr>
          <w:rFonts w:cstheme="minorHAnsi"/>
          <w:bCs/>
          <w:sz w:val="24"/>
          <w:szCs w:val="24"/>
        </w:rPr>
        <w:t>medicina</w:t>
      </w:r>
      <w:proofErr w:type="spellEnd"/>
      <w:r w:rsidR="00350334" w:rsidRPr="007E5376">
        <w:rPr>
          <w:rFonts w:cstheme="minorHAnsi"/>
          <w:bCs/>
          <w:sz w:val="24"/>
          <w:szCs w:val="24"/>
        </w:rPr>
        <w:t xml:space="preserve"> </w:t>
      </w:r>
      <w:proofErr w:type="spellStart"/>
      <w:r w:rsidR="00350334" w:rsidRPr="007E5376">
        <w:rPr>
          <w:rFonts w:cstheme="minorHAnsi"/>
          <w:bCs/>
          <w:sz w:val="24"/>
          <w:szCs w:val="24"/>
        </w:rPr>
        <w:t>muncii</w:t>
      </w:r>
      <w:proofErr w:type="spellEnd"/>
      <w:r w:rsidR="00350334" w:rsidRPr="007E5376">
        <w:rPr>
          <w:rFonts w:cstheme="minorHAnsi"/>
          <w:bCs/>
          <w:sz w:val="24"/>
          <w:szCs w:val="24"/>
        </w:rPr>
        <w:t xml:space="preserve">, </w:t>
      </w:r>
    </w:p>
    <w:p w14:paraId="12310EF9" w14:textId="77777777" w:rsidR="00001D8D" w:rsidRPr="007E5376" w:rsidRDefault="005B3A64" w:rsidP="006261E9">
      <w:pPr>
        <w:numPr>
          <w:ilvl w:val="0"/>
          <w:numId w:val="2"/>
        </w:numPr>
        <w:spacing w:after="0" w:line="240" w:lineRule="auto"/>
        <w:ind w:left="0" w:right="4" w:firstLine="14"/>
        <w:jc w:val="both"/>
        <w:rPr>
          <w:rFonts w:eastAsia="Calibri" w:cstheme="minorHAnsi"/>
          <w:sz w:val="24"/>
          <w:szCs w:val="24"/>
        </w:rPr>
      </w:pPr>
      <w:r w:rsidRPr="007E5376">
        <w:rPr>
          <w:rFonts w:eastAsia="Calibri" w:cstheme="minorHAnsi"/>
          <w:iCs/>
          <w:sz w:val="24"/>
          <w:szCs w:val="24"/>
          <w:lang w:val="ro-RO"/>
        </w:rPr>
        <w:t>zile</w:t>
      </w:r>
      <w:r w:rsidRPr="007E5376">
        <w:rPr>
          <w:rFonts w:eastAsia="Calibri" w:cstheme="minorHAnsi"/>
          <w:sz w:val="24"/>
          <w:szCs w:val="24"/>
          <w:lang w:val="ro-RO"/>
        </w:rPr>
        <w:t xml:space="preserve"> - zile calendaristice, cu </w:t>
      </w:r>
      <w:proofErr w:type="spellStart"/>
      <w:r w:rsidRPr="007E5376">
        <w:rPr>
          <w:rFonts w:eastAsia="Calibri" w:cstheme="minorHAnsi"/>
          <w:sz w:val="24"/>
          <w:szCs w:val="24"/>
          <w:lang w:val="ro-RO"/>
        </w:rPr>
        <w:t>excepţia</w:t>
      </w:r>
      <w:proofErr w:type="spellEnd"/>
      <w:r w:rsidRPr="007E5376">
        <w:rPr>
          <w:rFonts w:eastAsia="Calibri" w:cstheme="minorHAnsi"/>
          <w:sz w:val="24"/>
          <w:szCs w:val="24"/>
          <w:lang w:val="ro-RO"/>
        </w:rPr>
        <w:t xml:space="preserve"> cazurilor în care se prevede expres că sunt zile lucrătoare. Termenele prevăzute în cuprinsul prezentului contract se calculează conform prevederilor art. 3 alin. (2)  din Legea nr. 98/2016 privind achizițiile publice.</w:t>
      </w:r>
    </w:p>
    <w:p w14:paraId="7F18143C" w14:textId="77777777" w:rsidR="00001D8D" w:rsidRPr="00425612" w:rsidRDefault="00001D8D" w:rsidP="006261E9">
      <w:pPr>
        <w:numPr>
          <w:ilvl w:val="0"/>
          <w:numId w:val="2"/>
        </w:numPr>
        <w:spacing w:after="0" w:line="240" w:lineRule="auto"/>
        <w:ind w:left="0" w:right="4" w:firstLine="0"/>
        <w:jc w:val="both"/>
        <w:rPr>
          <w:rFonts w:cstheme="minorHAnsi"/>
          <w:bCs/>
          <w:sz w:val="24"/>
          <w:szCs w:val="24"/>
          <w:lang w:val="fr-BE"/>
        </w:rPr>
      </w:pPr>
      <w:proofErr w:type="spellStart"/>
      <w:proofErr w:type="gramStart"/>
      <w:r w:rsidRPr="00425612">
        <w:rPr>
          <w:rFonts w:cstheme="minorHAnsi"/>
          <w:bCs/>
          <w:sz w:val="24"/>
          <w:szCs w:val="24"/>
          <w:lang w:val="fr-BE"/>
        </w:rPr>
        <w:t>termenii</w:t>
      </w:r>
      <w:proofErr w:type="spellEnd"/>
      <w:proofErr w:type="gramEnd"/>
      <w:r w:rsidRPr="00425612">
        <w:rPr>
          <w:rFonts w:cstheme="minorHAnsi"/>
          <w:bCs/>
          <w:sz w:val="24"/>
          <w:szCs w:val="24"/>
          <w:lang w:val="fr-BE"/>
        </w:rPr>
        <w:t xml:space="preserve"> </w:t>
      </w:r>
      <w:proofErr w:type="spellStart"/>
      <w:r w:rsidRPr="00425612">
        <w:rPr>
          <w:rFonts w:cstheme="minorHAnsi"/>
          <w:bCs/>
          <w:sz w:val="24"/>
          <w:szCs w:val="24"/>
          <w:lang w:val="fr-BE"/>
        </w:rPr>
        <w:t>comerciali</w:t>
      </w:r>
      <w:proofErr w:type="spellEnd"/>
      <w:r w:rsidRPr="00425612">
        <w:rPr>
          <w:rFonts w:cstheme="minorHAnsi"/>
          <w:bCs/>
          <w:sz w:val="24"/>
          <w:szCs w:val="24"/>
          <w:lang w:val="fr-BE"/>
        </w:rPr>
        <w:t xml:space="preserve"> de </w:t>
      </w:r>
      <w:proofErr w:type="spellStart"/>
      <w:r w:rsidRPr="00425612">
        <w:rPr>
          <w:rFonts w:cstheme="minorHAnsi"/>
          <w:bCs/>
          <w:sz w:val="24"/>
          <w:szCs w:val="24"/>
          <w:lang w:val="fr-BE"/>
        </w:rPr>
        <w:t>livrare</w:t>
      </w:r>
      <w:proofErr w:type="spellEnd"/>
      <w:r w:rsidRPr="00425612">
        <w:rPr>
          <w:rFonts w:cstheme="minorHAnsi"/>
          <w:bCs/>
          <w:sz w:val="24"/>
          <w:szCs w:val="24"/>
          <w:lang w:val="fr-BE"/>
        </w:rPr>
        <w:t xml:space="preserve"> vor fi </w:t>
      </w:r>
      <w:proofErr w:type="spellStart"/>
      <w:r w:rsidRPr="00425612">
        <w:rPr>
          <w:rFonts w:cstheme="minorHAnsi"/>
          <w:bCs/>
          <w:sz w:val="24"/>
          <w:szCs w:val="24"/>
          <w:lang w:val="fr-BE"/>
        </w:rPr>
        <w:t>interpretaţi</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conform</w:t>
      </w:r>
      <w:proofErr w:type="spellEnd"/>
      <w:r w:rsidRPr="00425612">
        <w:rPr>
          <w:rFonts w:cstheme="minorHAnsi"/>
          <w:bCs/>
          <w:sz w:val="24"/>
          <w:szCs w:val="24"/>
          <w:lang w:val="fr-BE"/>
        </w:rPr>
        <w:t xml:space="preserve"> INCOTERMS 2000 - Camera </w:t>
      </w:r>
      <w:proofErr w:type="spellStart"/>
      <w:r w:rsidRPr="00425612">
        <w:rPr>
          <w:rFonts w:cstheme="minorHAnsi"/>
          <w:bCs/>
          <w:sz w:val="24"/>
          <w:szCs w:val="24"/>
          <w:lang w:val="fr-BE"/>
        </w:rPr>
        <w:t>Internaţională</w:t>
      </w:r>
      <w:proofErr w:type="spellEnd"/>
      <w:r w:rsidRPr="00425612">
        <w:rPr>
          <w:rFonts w:cstheme="minorHAnsi"/>
          <w:bCs/>
          <w:sz w:val="24"/>
          <w:szCs w:val="24"/>
          <w:lang w:val="fr-BE"/>
        </w:rPr>
        <w:t xml:space="preserve"> de </w:t>
      </w:r>
      <w:proofErr w:type="spellStart"/>
      <w:r w:rsidRPr="00425612">
        <w:rPr>
          <w:rFonts w:cstheme="minorHAnsi"/>
          <w:bCs/>
          <w:sz w:val="24"/>
          <w:szCs w:val="24"/>
          <w:lang w:val="fr-BE"/>
        </w:rPr>
        <w:t>Comerţ</w:t>
      </w:r>
      <w:proofErr w:type="spellEnd"/>
      <w:r w:rsidRPr="00425612">
        <w:rPr>
          <w:rFonts w:cstheme="minorHAnsi"/>
          <w:bCs/>
          <w:sz w:val="24"/>
          <w:szCs w:val="24"/>
          <w:lang w:val="fr-BE"/>
        </w:rPr>
        <w:t xml:space="preserve"> (CIC);</w:t>
      </w:r>
    </w:p>
    <w:p w14:paraId="59CD4153" w14:textId="77777777" w:rsidR="002B496C" w:rsidRPr="00425612" w:rsidRDefault="0002313F" w:rsidP="006261E9">
      <w:pPr>
        <w:numPr>
          <w:ilvl w:val="0"/>
          <w:numId w:val="2"/>
        </w:numPr>
        <w:spacing w:after="0"/>
        <w:ind w:left="0" w:right="4" w:hanging="14"/>
        <w:jc w:val="both"/>
        <w:rPr>
          <w:rFonts w:cstheme="minorHAnsi"/>
          <w:bCs/>
          <w:sz w:val="24"/>
          <w:szCs w:val="24"/>
          <w:lang w:val="fr-BE"/>
        </w:rPr>
      </w:pPr>
      <w:proofErr w:type="gramStart"/>
      <w:r w:rsidRPr="00E0205F">
        <w:rPr>
          <w:rFonts w:cstheme="minorHAnsi"/>
          <w:bCs/>
          <w:sz w:val="24"/>
          <w:szCs w:val="24"/>
          <w:lang w:val="fr-BE"/>
        </w:rPr>
        <w:t>data</w:t>
      </w:r>
      <w:proofErr w:type="gramEnd"/>
      <w:r w:rsidRPr="00E0205F">
        <w:rPr>
          <w:rFonts w:cstheme="minorHAnsi"/>
          <w:bCs/>
          <w:sz w:val="24"/>
          <w:szCs w:val="24"/>
          <w:lang w:val="fr-BE"/>
        </w:rPr>
        <w:t xml:space="preserve"> </w:t>
      </w:r>
      <w:proofErr w:type="spellStart"/>
      <w:r w:rsidRPr="00E0205F">
        <w:rPr>
          <w:rFonts w:cstheme="minorHAnsi"/>
          <w:bCs/>
          <w:sz w:val="24"/>
          <w:szCs w:val="24"/>
          <w:lang w:val="fr-BE"/>
        </w:rPr>
        <w:t>încheierii</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contractului</w:t>
      </w:r>
      <w:proofErr w:type="spellEnd"/>
      <w:r w:rsidRPr="00E0205F">
        <w:rPr>
          <w:rFonts w:cstheme="minorHAnsi"/>
          <w:bCs/>
          <w:sz w:val="24"/>
          <w:szCs w:val="24"/>
          <w:lang w:val="fr-BE"/>
        </w:rPr>
        <w:t xml:space="preserve"> – este data </w:t>
      </w:r>
      <w:proofErr w:type="spellStart"/>
      <w:r w:rsidRPr="00E0205F">
        <w:rPr>
          <w:rFonts w:cstheme="minorHAnsi"/>
          <w:bCs/>
          <w:sz w:val="24"/>
          <w:szCs w:val="24"/>
          <w:lang w:val="fr-BE"/>
        </w:rPr>
        <w:t>înscrisă</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în</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contract</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în</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ziua</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semnării</w:t>
      </w:r>
      <w:proofErr w:type="spellEnd"/>
      <w:r w:rsidRPr="00E0205F">
        <w:rPr>
          <w:rFonts w:cstheme="minorHAnsi"/>
          <w:bCs/>
          <w:sz w:val="24"/>
          <w:szCs w:val="24"/>
          <w:lang w:val="fr-BE"/>
        </w:rPr>
        <w:t xml:space="preserve"> sale de </w:t>
      </w:r>
      <w:proofErr w:type="spellStart"/>
      <w:r w:rsidRPr="00E0205F">
        <w:rPr>
          <w:rFonts w:cstheme="minorHAnsi"/>
          <w:bCs/>
          <w:sz w:val="24"/>
          <w:szCs w:val="24"/>
          <w:lang w:val="fr-BE"/>
        </w:rPr>
        <w:t>către</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ambele</w:t>
      </w:r>
      <w:proofErr w:type="spellEnd"/>
      <w:r w:rsidRPr="00E0205F">
        <w:rPr>
          <w:rFonts w:cstheme="minorHAnsi"/>
          <w:bCs/>
          <w:sz w:val="24"/>
          <w:szCs w:val="24"/>
          <w:lang w:val="fr-BE"/>
        </w:rPr>
        <w:t xml:space="preserve"> </w:t>
      </w:r>
      <w:proofErr w:type="spellStart"/>
      <w:r w:rsidRPr="00E0205F">
        <w:rPr>
          <w:rFonts w:cstheme="minorHAnsi"/>
          <w:bCs/>
          <w:sz w:val="24"/>
          <w:szCs w:val="24"/>
          <w:lang w:val="fr-BE"/>
        </w:rPr>
        <w:t>părţi</w:t>
      </w:r>
      <w:proofErr w:type="spellEnd"/>
      <w:r w:rsidRPr="00E0205F">
        <w:rPr>
          <w:rFonts w:cstheme="minorHAnsi"/>
          <w:bCs/>
          <w:sz w:val="24"/>
          <w:szCs w:val="24"/>
          <w:lang w:val="fr-BE"/>
        </w:rPr>
        <w:t xml:space="preserve"> contractante. </w:t>
      </w:r>
      <w:proofErr w:type="spellStart"/>
      <w:r w:rsidRPr="00425612">
        <w:rPr>
          <w:rFonts w:cstheme="minorHAnsi"/>
          <w:bCs/>
          <w:sz w:val="24"/>
          <w:szCs w:val="24"/>
          <w:lang w:val="fr-BE"/>
        </w:rPr>
        <w:t>În</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cazul</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în</w:t>
      </w:r>
      <w:proofErr w:type="spellEnd"/>
      <w:r w:rsidRPr="00425612">
        <w:rPr>
          <w:rFonts w:cstheme="minorHAnsi"/>
          <w:bCs/>
          <w:sz w:val="24"/>
          <w:szCs w:val="24"/>
          <w:lang w:val="fr-BE"/>
        </w:rPr>
        <w:t xml:space="preserve"> care </w:t>
      </w:r>
      <w:proofErr w:type="spellStart"/>
      <w:r w:rsidRPr="00425612">
        <w:rPr>
          <w:rFonts w:cstheme="minorHAnsi"/>
          <w:bCs/>
          <w:sz w:val="24"/>
          <w:szCs w:val="24"/>
          <w:lang w:val="fr-BE"/>
        </w:rPr>
        <w:t>contractul</w:t>
      </w:r>
      <w:proofErr w:type="spellEnd"/>
      <w:r w:rsidRPr="00425612">
        <w:rPr>
          <w:rFonts w:cstheme="minorHAnsi"/>
          <w:bCs/>
          <w:sz w:val="24"/>
          <w:szCs w:val="24"/>
          <w:lang w:val="fr-BE"/>
        </w:rPr>
        <w:t xml:space="preserve"> este </w:t>
      </w:r>
      <w:proofErr w:type="spellStart"/>
      <w:r w:rsidRPr="00425612">
        <w:rPr>
          <w:rFonts w:cstheme="minorHAnsi"/>
          <w:bCs/>
          <w:sz w:val="24"/>
          <w:szCs w:val="24"/>
          <w:lang w:val="fr-BE"/>
        </w:rPr>
        <w:t>semnat</w:t>
      </w:r>
      <w:proofErr w:type="spellEnd"/>
      <w:r w:rsidRPr="00425612">
        <w:rPr>
          <w:rFonts w:cstheme="minorHAnsi"/>
          <w:bCs/>
          <w:sz w:val="24"/>
          <w:szCs w:val="24"/>
          <w:lang w:val="fr-BE"/>
        </w:rPr>
        <w:t xml:space="preserve"> de </w:t>
      </w:r>
      <w:proofErr w:type="spellStart"/>
      <w:r w:rsidRPr="00425612">
        <w:rPr>
          <w:rFonts w:cstheme="minorHAnsi"/>
          <w:bCs/>
          <w:sz w:val="24"/>
          <w:szCs w:val="24"/>
          <w:lang w:val="fr-BE"/>
        </w:rPr>
        <w:t>părţile</w:t>
      </w:r>
      <w:proofErr w:type="spellEnd"/>
      <w:r w:rsidRPr="00425612">
        <w:rPr>
          <w:rFonts w:cstheme="minorHAnsi"/>
          <w:bCs/>
          <w:sz w:val="24"/>
          <w:szCs w:val="24"/>
          <w:lang w:val="fr-BE"/>
        </w:rPr>
        <w:t xml:space="preserve"> contractante la date </w:t>
      </w:r>
      <w:proofErr w:type="spellStart"/>
      <w:r w:rsidRPr="00425612">
        <w:rPr>
          <w:rFonts w:cstheme="minorHAnsi"/>
          <w:bCs/>
          <w:sz w:val="24"/>
          <w:szCs w:val="24"/>
          <w:lang w:val="fr-BE"/>
        </w:rPr>
        <w:t>diferite</w:t>
      </w:r>
      <w:proofErr w:type="spellEnd"/>
      <w:r w:rsidRPr="00425612">
        <w:rPr>
          <w:rFonts w:cstheme="minorHAnsi"/>
          <w:bCs/>
          <w:sz w:val="24"/>
          <w:szCs w:val="24"/>
          <w:lang w:val="fr-BE"/>
        </w:rPr>
        <w:t xml:space="preserve">, data </w:t>
      </w:r>
      <w:proofErr w:type="spellStart"/>
      <w:r w:rsidRPr="00425612">
        <w:rPr>
          <w:rFonts w:cstheme="minorHAnsi"/>
          <w:bCs/>
          <w:sz w:val="24"/>
          <w:szCs w:val="24"/>
          <w:lang w:val="fr-BE"/>
        </w:rPr>
        <w:t>încheierii</w:t>
      </w:r>
      <w:proofErr w:type="spellEnd"/>
      <w:r w:rsidRPr="00425612">
        <w:rPr>
          <w:rFonts w:cstheme="minorHAnsi"/>
          <w:bCs/>
          <w:sz w:val="24"/>
          <w:szCs w:val="24"/>
          <w:lang w:val="fr-BE"/>
        </w:rPr>
        <w:t xml:space="preserve"> lui va fi data la care a </w:t>
      </w:r>
      <w:proofErr w:type="spellStart"/>
      <w:r w:rsidRPr="00425612">
        <w:rPr>
          <w:rFonts w:cstheme="minorHAnsi"/>
          <w:bCs/>
          <w:sz w:val="24"/>
          <w:szCs w:val="24"/>
          <w:lang w:val="fr-BE"/>
        </w:rPr>
        <w:t>fost</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semnat</w:t>
      </w:r>
      <w:proofErr w:type="spellEnd"/>
      <w:r w:rsidRPr="00425612">
        <w:rPr>
          <w:rFonts w:cstheme="minorHAnsi"/>
          <w:bCs/>
          <w:sz w:val="24"/>
          <w:szCs w:val="24"/>
          <w:lang w:val="fr-BE"/>
        </w:rPr>
        <w:t xml:space="preserve"> de </w:t>
      </w:r>
      <w:proofErr w:type="spellStart"/>
      <w:r w:rsidRPr="00425612">
        <w:rPr>
          <w:rFonts w:cstheme="minorHAnsi"/>
          <w:bCs/>
          <w:sz w:val="24"/>
          <w:szCs w:val="24"/>
          <w:lang w:val="fr-BE"/>
        </w:rPr>
        <w:t>partea</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contractantă</w:t>
      </w:r>
      <w:proofErr w:type="spellEnd"/>
      <w:r w:rsidRPr="00425612">
        <w:rPr>
          <w:rFonts w:cstheme="minorHAnsi"/>
          <w:bCs/>
          <w:sz w:val="24"/>
          <w:szCs w:val="24"/>
          <w:lang w:val="fr-BE"/>
        </w:rPr>
        <w:t xml:space="preserve"> care l-a </w:t>
      </w:r>
      <w:proofErr w:type="spellStart"/>
      <w:r w:rsidRPr="00425612">
        <w:rPr>
          <w:rFonts w:cstheme="minorHAnsi"/>
          <w:bCs/>
          <w:sz w:val="24"/>
          <w:szCs w:val="24"/>
          <w:lang w:val="fr-BE"/>
        </w:rPr>
        <w:t>semnat</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ultima</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şi</w:t>
      </w:r>
      <w:proofErr w:type="spellEnd"/>
      <w:r w:rsidRPr="00425612">
        <w:rPr>
          <w:rFonts w:cstheme="minorHAnsi"/>
          <w:bCs/>
          <w:sz w:val="24"/>
          <w:szCs w:val="24"/>
          <w:lang w:val="fr-BE"/>
        </w:rPr>
        <w:t xml:space="preserve"> care a </w:t>
      </w:r>
      <w:proofErr w:type="spellStart"/>
      <w:r w:rsidRPr="00425612">
        <w:rPr>
          <w:rFonts w:cstheme="minorHAnsi"/>
          <w:bCs/>
          <w:sz w:val="24"/>
          <w:szCs w:val="24"/>
          <w:lang w:val="fr-BE"/>
        </w:rPr>
        <w:t>fost</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consemnată</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în</w:t>
      </w:r>
      <w:proofErr w:type="spellEnd"/>
      <w:r w:rsidRPr="00425612">
        <w:rPr>
          <w:rFonts w:cstheme="minorHAnsi"/>
          <w:bCs/>
          <w:sz w:val="24"/>
          <w:szCs w:val="24"/>
          <w:lang w:val="fr-BE"/>
        </w:rPr>
        <w:t xml:space="preserve"> </w:t>
      </w:r>
      <w:proofErr w:type="spellStart"/>
      <w:r w:rsidRPr="00425612">
        <w:rPr>
          <w:rFonts w:cstheme="minorHAnsi"/>
          <w:bCs/>
          <w:sz w:val="24"/>
          <w:szCs w:val="24"/>
          <w:lang w:val="fr-BE"/>
        </w:rPr>
        <w:t>contract</w:t>
      </w:r>
      <w:proofErr w:type="spellEnd"/>
      <w:r w:rsidR="00B85DBC" w:rsidRPr="00425612">
        <w:rPr>
          <w:rFonts w:cstheme="minorHAnsi"/>
          <w:bCs/>
          <w:sz w:val="24"/>
          <w:szCs w:val="24"/>
          <w:lang w:val="fr-BE"/>
        </w:rPr>
        <w:t>;</w:t>
      </w:r>
    </w:p>
    <w:p w14:paraId="3C281333" w14:textId="77777777" w:rsidR="005B72EF" w:rsidRPr="0046237E" w:rsidRDefault="005B72EF" w:rsidP="006261E9">
      <w:pPr>
        <w:spacing w:after="0" w:line="240" w:lineRule="auto"/>
        <w:ind w:right="4"/>
        <w:jc w:val="both"/>
        <w:rPr>
          <w:rFonts w:eastAsia="Calibri" w:cstheme="minorHAnsi"/>
          <w:b/>
          <w:bCs/>
          <w:sz w:val="12"/>
          <w:szCs w:val="12"/>
          <w:lang w:val="ro-RO"/>
        </w:rPr>
      </w:pPr>
    </w:p>
    <w:p w14:paraId="179D878F" w14:textId="1D6EBBD1" w:rsidR="005B3A64" w:rsidRPr="007E5376" w:rsidRDefault="005B3A64"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 xml:space="preserve">3. </w:t>
      </w:r>
      <w:r w:rsidRPr="007E5376">
        <w:rPr>
          <w:rFonts w:eastAsia="Calibri" w:cstheme="minorHAnsi"/>
          <w:b/>
          <w:sz w:val="24"/>
          <w:szCs w:val="24"/>
          <w:lang w:val="ro-RO"/>
        </w:rPr>
        <w:t>Interpretare</w:t>
      </w:r>
    </w:p>
    <w:p w14:paraId="11663EC9" w14:textId="77777777" w:rsidR="005B3A64"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3.1.</w:t>
      </w:r>
      <w:r w:rsidRPr="007E5376">
        <w:rPr>
          <w:rFonts w:eastAsia="Calibri" w:cstheme="minorHAnsi"/>
          <w:sz w:val="24"/>
          <w:szCs w:val="24"/>
          <w:lang w:val="ro-RO"/>
        </w:rPr>
        <w:t xml:space="preserve"> În prezentul contract, cu </w:t>
      </w:r>
      <w:proofErr w:type="spellStart"/>
      <w:r w:rsidRPr="007E5376">
        <w:rPr>
          <w:rFonts w:eastAsia="Calibri" w:cstheme="minorHAnsi"/>
          <w:sz w:val="24"/>
          <w:szCs w:val="24"/>
          <w:lang w:val="ro-RO"/>
        </w:rPr>
        <w:t>excepţia</w:t>
      </w:r>
      <w:proofErr w:type="spellEnd"/>
      <w:r w:rsidRPr="007E5376">
        <w:rPr>
          <w:rFonts w:eastAsia="Calibri" w:cstheme="minorHAnsi"/>
          <w:sz w:val="24"/>
          <w:szCs w:val="24"/>
          <w:lang w:val="ro-RO"/>
        </w:rPr>
        <w:t xml:space="preserve"> unei prevederi contrare, cuvintele la forma singular vor include forma de plural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viceversa, acolo unde acest lucru este permis de context.</w:t>
      </w:r>
    </w:p>
    <w:p w14:paraId="1A836396" w14:textId="77777777" w:rsidR="005B3A64" w:rsidRPr="0046237E" w:rsidRDefault="005B3A64" w:rsidP="006261E9">
      <w:pPr>
        <w:spacing w:after="0" w:line="240" w:lineRule="auto"/>
        <w:ind w:right="4"/>
        <w:jc w:val="both"/>
        <w:rPr>
          <w:rFonts w:eastAsia="Calibri" w:cstheme="minorHAnsi"/>
          <w:b/>
          <w:bCs/>
          <w:sz w:val="12"/>
          <w:szCs w:val="12"/>
          <w:lang w:val="ro-RO"/>
        </w:rPr>
      </w:pPr>
    </w:p>
    <w:p w14:paraId="3D903EAB" w14:textId="77777777" w:rsidR="005B3A64"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PARTEA 2: Clauze obligatorii</w:t>
      </w:r>
    </w:p>
    <w:p w14:paraId="61C10368" w14:textId="77777777" w:rsidR="008F2CD5"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 xml:space="preserve">4. </w:t>
      </w:r>
      <w:r w:rsidRPr="007E5376">
        <w:rPr>
          <w:rFonts w:eastAsia="Calibri" w:cstheme="minorHAnsi"/>
          <w:b/>
          <w:sz w:val="24"/>
          <w:szCs w:val="24"/>
          <w:lang w:val="ro-RO"/>
        </w:rPr>
        <w:t>Obiectul principal al contractului</w:t>
      </w:r>
    </w:p>
    <w:p w14:paraId="44AC8C17" w14:textId="0F953613" w:rsidR="003565D1" w:rsidRPr="007E5376" w:rsidRDefault="005B3A64" w:rsidP="006261E9">
      <w:pPr>
        <w:spacing w:after="0" w:line="240" w:lineRule="auto"/>
        <w:ind w:right="4"/>
        <w:jc w:val="both"/>
        <w:rPr>
          <w:rFonts w:eastAsia="Calibri" w:cstheme="minorHAnsi"/>
          <w:sz w:val="24"/>
          <w:szCs w:val="24"/>
          <w:lang w:val="ro-RO"/>
        </w:rPr>
      </w:pPr>
      <w:r w:rsidRPr="00E0205F">
        <w:rPr>
          <w:rFonts w:cstheme="minorHAnsi"/>
          <w:b/>
          <w:bCs/>
          <w:sz w:val="24"/>
          <w:szCs w:val="24"/>
          <w:lang w:val="ro-RO"/>
        </w:rPr>
        <w:t>4.1.</w:t>
      </w:r>
      <w:r w:rsidRPr="00E0205F">
        <w:rPr>
          <w:rFonts w:cstheme="minorHAnsi"/>
          <w:sz w:val="24"/>
          <w:szCs w:val="24"/>
          <w:lang w:val="ro-RO"/>
        </w:rPr>
        <w:t xml:space="preserve"> </w:t>
      </w:r>
      <w:r w:rsidR="00F86161" w:rsidRPr="00E0205F">
        <w:rPr>
          <w:rFonts w:cstheme="minorHAnsi"/>
          <w:sz w:val="24"/>
          <w:szCs w:val="24"/>
          <w:lang w:val="ro-RO"/>
        </w:rPr>
        <w:t>Contractant</w:t>
      </w:r>
      <w:r w:rsidRPr="00E0205F">
        <w:rPr>
          <w:rFonts w:cstheme="minorHAnsi"/>
          <w:sz w:val="24"/>
          <w:szCs w:val="24"/>
          <w:lang w:val="ro-RO"/>
        </w:rPr>
        <w:t>ul se obligă să</w:t>
      </w:r>
      <w:r w:rsidR="00B02DCC" w:rsidRPr="00E0205F">
        <w:rPr>
          <w:rFonts w:cstheme="minorHAnsi"/>
          <w:sz w:val="24"/>
          <w:szCs w:val="24"/>
          <w:lang w:val="ro-RO"/>
        </w:rPr>
        <w:t xml:space="preserve"> presteze în </w:t>
      </w:r>
      <w:proofErr w:type="spellStart"/>
      <w:r w:rsidR="00B02DCC" w:rsidRPr="00E0205F">
        <w:rPr>
          <w:rFonts w:cstheme="minorHAnsi"/>
          <w:sz w:val="24"/>
          <w:szCs w:val="24"/>
          <w:lang w:val="ro-RO"/>
        </w:rPr>
        <w:t>condiţiile</w:t>
      </w:r>
      <w:proofErr w:type="spellEnd"/>
      <w:r w:rsidR="00B02DCC" w:rsidRPr="00E0205F">
        <w:rPr>
          <w:rFonts w:cstheme="minorHAnsi"/>
          <w:sz w:val="24"/>
          <w:szCs w:val="24"/>
          <w:lang w:val="ro-RO"/>
        </w:rPr>
        <w:t xml:space="preserve"> convenite în prezentul contract </w:t>
      </w:r>
      <w:r w:rsidR="008F2CD5" w:rsidRPr="00E0205F">
        <w:rPr>
          <w:rFonts w:cstheme="minorHAnsi"/>
          <w:sz w:val="24"/>
          <w:szCs w:val="24"/>
          <w:lang w:val="ro-RO"/>
        </w:rPr>
        <w:t>servicii de medicina muncii</w:t>
      </w:r>
      <w:r w:rsidR="0071505C" w:rsidRPr="00E0205F">
        <w:rPr>
          <w:rFonts w:cstheme="minorHAnsi"/>
          <w:sz w:val="24"/>
          <w:szCs w:val="24"/>
          <w:lang w:val="ro-RO"/>
        </w:rPr>
        <w:t>-cod</w:t>
      </w:r>
      <w:r w:rsidR="008F2CD5" w:rsidRPr="00E0205F">
        <w:rPr>
          <w:rFonts w:cstheme="minorHAnsi"/>
          <w:sz w:val="24"/>
          <w:szCs w:val="24"/>
          <w:lang w:val="ro-RO"/>
        </w:rPr>
        <w:t xml:space="preserve"> CPV -85147000-1</w:t>
      </w:r>
      <w:r w:rsidR="0071505C" w:rsidRPr="00E0205F">
        <w:rPr>
          <w:rFonts w:cstheme="minorHAnsi"/>
          <w:sz w:val="24"/>
          <w:szCs w:val="24"/>
          <w:lang w:val="ro-RO"/>
        </w:rPr>
        <w:t>,</w:t>
      </w:r>
      <w:r w:rsidR="008F2CD5" w:rsidRPr="00E0205F">
        <w:rPr>
          <w:rFonts w:cstheme="minorHAnsi"/>
          <w:sz w:val="24"/>
          <w:szCs w:val="24"/>
          <w:lang w:val="ro-RO"/>
        </w:rPr>
        <w:t xml:space="preserve"> </w:t>
      </w:r>
      <w:r w:rsidR="003565D1" w:rsidRPr="00E0205F">
        <w:rPr>
          <w:rFonts w:cstheme="minorHAnsi"/>
          <w:sz w:val="24"/>
          <w:szCs w:val="24"/>
          <w:lang w:val="ro-RO"/>
        </w:rPr>
        <w:t>așa cum sunt descrise</w:t>
      </w:r>
      <w:r w:rsidR="003565D1" w:rsidRPr="00E0205F">
        <w:rPr>
          <w:rFonts w:cstheme="minorHAnsi"/>
          <w:b/>
          <w:sz w:val="24"/>
          <w:szCs w:val="24"/>
          <w:lang w:val="ro-RO"/>
        </w:rPr>
        <w:t xml:space="preserve"> </w:t>
      </w:r>
      <w:r w:rsidR="008F2CD5" w:rsidRPr="00E0205F">
        <w:rPr>
          <w:rFonts w:cstheme="minorHAnsi"/>
          <w:sz w:val="24"/>
          <w:szCs w:val="24"/>
          <w:lang w:val="ro-RO"/>
        </w:rPr>
        <w:t>în</w:t>
      </w:r>
      <w:r w:rsidR="006E0BB9" w:rsidRPr="00E0205F">
        <w:rPr>
          <w:rFonts w:cstheme="minorHAnsi"/>
          <w:sz w:val="24"/>
          <w:szCs w:val="24"/>
          <w:lang w:val="ro-RO"/>
        </w:rPr>
        <w:t xml:space="preserve"> Fișa tehnică și în conformitate cu prevederile </w:t>
      </w:r>
      <w:r w:rsidR="006E0BB9" w:rsidRPr="007E5376">
        <w:rPr>
          <w:rFonts w:cstheme="minorHAnsi"/>
          <w:sz w:val="24"/>
          <w:szCs w:val="24"/>
          <w:lang w:val="ro-RO"/>
        </w:rPr>
        <w:t>Legii nr. 319/2006</w:t>
      </w:r>
      <w:r w:rsidR="00E51B16" w:rsidRPr="00E0205F">
        <w:rPr>
          <w:rFonts w:cstheme="minorHAnsi"/>
          <w:sz w:val="24"/>
          <w:szCs w:val="24"/>
          <w:lang w:val="ro-RO"/>
        </w:rPr>
        <w:t xml:space="preserve">, </w:t>
      </w:r>
      <w:r w:rsidRPr="00E0205F">
        <w:rPr>
          <w:rFonts w:cstheme="minorHAnsi"/>
          <w:sz w:val="24"/>
          <w:szCs w:val="24"/>
          <w:lang w:val="ro-RO"/>
        </w:rPr>
        <w:t xml:space="preserve">în perioada/perioadele convenite </w:t>
      </w:r>
      <w:proofErr w:type="spellStart"/>
      <w:r w:rsidRPr="00E0205F">
        <w:rPr>
          <w:rFonts w:cstheme="minorHAnsi"/>
          <w:sz w:val="24"/>
          <w:szCs w:val="24"/>
          <w:lang w:val="ro-RO"/>
        </w:rPr>
        <w:t>şi</w:t>
      </w:r>
      <w:proofErr w:type="spellEnd"/>
      <w:r w:rsidRPr="00E0205F">
        <w:rPr>
          <w:rFonts w:cstheme="minorHAnsi"/>
          <w:sz w:val="24"/>
          <w:szCs w:val="24"/>
          <w:lang w:val="ro-RO"/>
        </w:rPr>
        <w:t xml:space="preserve"> în conformitate cu </w:t>
      </w:r>
      <w:proofErr w:type="spellStart"/>
      <w:r w:rsidRPr="00E0205F">
        <w:rPr>
          <w:rFonts w:cstheme="minorHAnsi"/>
          <w:sz w:val="24"/>
          <w:szCs w:val="24"/>
          <w:lang w:val="ro-RO"/>
        </w:rPr>
        <w:t>obligaţiile</w:t>
      </w:r>
      <w:proofErr w:type="spellEnd"/>
      <w:r w:rsidRPr="00E0205F">
        <w:rPr>
          <w:rFonts w:cstheme="minorHAnsi"/>
          <w:sz w:val="24"/>
          <w:szCs w:val="24"/>
          <w:lang w:val="ro-RO"/>
        </w:rPr>
        <w:t xml:space="preserve"> a</w:t>
      </w:r>
      <w:r w:rsidR="008F2CD5" w:rsidRPr="00E0205F">
        <w:rPr>
          <w:rFonts w:cstheme="minorHAnsi"/>
          <w:sz w:val="24"/>
          <w:szCs w:val="24"/>
          <w:lang w:val="ro-RO"/>
        </w:rPr>
        <w:t>sumate prin prezentul contract î</w:t>
      </w:r>
      <w:r w:rsidRPr="00E0205F">
        <w:rPr>
          <w:rFonts w:cstheme="minorHAnsi"/>
          <w:sz w:val="24"/>
          <w:szCs w:val="24"/>
          <w:lang w:val="ro-RO"/>
        </w:rPr>
        <w:t xml:space="preserve">n </w:t>
      </w:r>
      <w:r w:rsidR="008F2CD5" w:rsidRPr="00E0205F">
        <w:rPr>
          <w:rFonts w:cstheme="minorHAnsi"/>
          <w:sz w:val="24"/>
          <w:szCs w:val="24"/>
          <w:lang w:val="ro-RO"/>
        </w:rPr>
        <w:t>i</w:t>
      </w:r>
      <w:r w:rsidRPr="00E0205F">
        <w:rPr>
          <w:rFonts w:cstheme="minorHAnsi"/>
          <w:sz w:val="24"/>
          <w:szCs w:val="24"/>
          <w:lang w:val="ro-RO"/>
        </w:rPr>
        <w:t>ntegralitatea sa</w:t>
      </w:r>
      <w:r w:rsidR="00832069" w:rsidRPr="00E0205F">
        <w:rPr>
          <w:rFonts w:cstheme="minorHAnsi"/>
          <w:sz w:val="24"/>
          <w:szCs w:val="24"/>
          <w:lang w:val="ro-RO"/>
        </w:rPr>
        <w:t>.</w:t>
      </w:r>
    </w:p>
    <w:p w14:paraId="1235593A" w14:textId="77777777" w:rsidR="00972ECE" w:rsidRDefault="00972ECE" w:rsidP="00AB3B36">
      <w:pPr>
        <w:pStyle w:val="ListBullet"/>
        <w:numPr>
          <w:ilvl w:val="0"/>
          <w:numId w:val="0"/>
        </w:numPr>
        <w:spacing w:after="0"/>
        <w:jc w:val="both"/>
        <w:rPr>
          <w:rFonts w:asciiTheme="minorHAnsi" w:hAnsiTheme="minorHAnsi" w:cstheme="minorHAnsi"/>
          <w:b/>
          <w:bCs/>
          <w:sz w:val="24"/>
          <w:szCs w:val="24"/>
        </w:rPr>
      </w:pPr>
    </w:p>
    <w:p w14:paraId="2A8729FF" w14:textId="559D64EA" w:rsidR="005B3A64" w:rsidRPr="007E5376" w:rsidRDefault="005B3A64" w:rsidP="00AB3B36">
      <w:pPr>
        <w:pStyle w:val="ListBullet"/>
        <w:numPr>
          <w:ilvl w:val="0"/>
          <w:numId w:val="0"/>
        </w:numPr>
        <w:spacing w:after="0"/>
        <w:jc w:val="both"/>
        <w:rPr>
          <w:rFonts w:asciiTheme="minorHAnsi" w:hAnsiTheme="minorHAnsi" w:cstheme="minorHAnsi"/>
          <w:sz w:val="24"/>
          <w:szCs w:val="24"/>
        </w:rPr>
      </w:pPr>
      <w:r w:rsidRPr="007E5376">
        <w:rPr>
          <w:rFonts w:asciiTheme="minorHAnsi" w:hAnsiTheme="minorHAnsi" w:cstheme="minorHAnsi"/>
          <w:b/>
          <w:bCs/>
          <w:sz w:val="24"/>
          <w:szCs w:val="24"/>
        </w:rPr>
        <w:t>4.2.</w:t>
      </w:r>
      <w:r w:rsidR="008F2CD5" w:rsidRPr="007E5376">
        <w:rPr>
          <w:rFonts w:asciiTheme="minorHAnsi" w:hAnsiTheme="minorHAnsi" w:cstheme="minorHAnsi"/>
          <w:sz w:val="24"/>
          <w:szCs w:val="24"/>
        </w:rPr>
        <w:t xml:space="preserve"> </w:t>
      </w:r>
      <w:r w:rsidRPr="007E5376">
        <w:rPr>
          <w:rFonts w:asciiTheme="minorHAnsi" w:hAnsiTheme="minorHAnsi" w:cstheme="minorHAnsi"/>
          <w:sz w:val="24"/>
          <w:szCs w:val="24"/>
        </w:rPr>
        <w:t xml:space="preserve">Achizitorul se obligă să plătească </w:t>
      </w:r>
      <w:proofErr w:type="spellStart"/>
      <w:r w:rsidRPr="007E5376">
        <w:rPr>
          <w:rFonts w:asciiTheme="minorHAnsi" w:hAnsiTheme="minorHAnsi" w:cstheme="minorHAnsi"/>
          <w:sz w:val="24"/>
          <w:szCs w:val="24"/>
        </w:rPr>
        <w:t>preţul</w:t>
      </w:r>
      <w:proofErr w:type="spellEnd"/>
      <w:r w:rsidRPr="007E5376">
        <w:rPr>
          <w:rFonts w:asciiTheme="minorHAnsi" w:hAnsiTheme="minorHAnsi" w:cstheme="minorHAnsi"/>
          <w:sz w:val="24"/>
          <w:szCs w:val="24"/>
        </w:rPr>
        <w:t xml:space="preserve"> convenit în prezentul contract pentru serviciile prestate</w:t>
      </w:r>
      <w:r w:rsidR="00F8717F" w:rsidRPr="007E5376">
        <w:rPr>
          <w:rFonts w:asciiTheme="minorHAnsi" w:hAnsiTheme="minorHAnsi" w:cstheme="minorHAnsi"/>
          <w:sz w:val="24"/>
          <w:szCs w:val="24"/>
        </w:rPr>
        <w:t xml:space="preserve"> și recepționate</w:t>
      </w:r>
      <w:r w:rsidRPr="007E5376">
        <w:rPr>
          <w:rFonts w:asciiTheme="minorHAnsi" w:hAnsiTheme="minorHAnsi" w:cstheme="minorHAnsi"/>
          <w:sz w:val="24"/>
          <w:szCs w:val="24"/>
        </w:rPr>
        <w:t xml:space="preserve">, </w:t>
      </w:r>
      <w:r w:rsidR="008B0C06" w:rsidRPr="007E5376">
        <w:rPr>
          <w:rFonts w:asciiTheme="minorHAnsi" w:hAnsiTheme="minorHAnsi" w:cstheme="minorHAnsi"/>
          <w:sz w:val="24"/>
          <w:szCs w:val="24"/>
        </w:rPr>
        <w:t xml:space="preserve">pe baza </w:t>
      </w:r>
      <w:proofErr w:type="spellStart"/>
      <w:r w:rsidR="008B0C06" w:rsidRPr="007E5376">
        <w:rPr>
          <w:rFonts w:asciiTheme="minorHAnsi" w:hAnsiTheme="minorHAnsi" w:cstheme="minorHAnsi"/>
          <w:sz w:val="24"/>
          <w:szCs w:val="24"/>
        </w:rPr>
        <w:t>preţurilor</w:t>
      </w:r>
      <w:proofErr w:type="spellEnd"/>
      <w:r w:rsidR="008B0C06" w:rsidRPr="007E5376">
        <w:rPr>
          <w:rFonts w:asciiTheme="minorHAnsi" w:hAnsiTheme="minorHAnsi" w:cstheme="minorHAnsi"/>
          <w:sz w:val="24"/>
          <w:szCs w:val="24"/>
        </w:rPr>
        <w:t xml:space="preserve"> unitare </w:t>
      </w:r>
      <w:r w:rsidR="00E91020" w:rsidRPr="007E5376">
        <w:rPr>
          <w:rFonts w:asciiTheme="minorHAnsi" w:hAnsiTheme="minorHAnsi" w:cstheme="minorHAnsi"/>
          <w:sz w:val="24"/>
          <w:szCs w:val="24"/>
        </w:rPr>
        <w:t xml:space="preserve">cuprinse în propunerea financiară </w:t>
      </w:r>
      <w:r w:rsidR="00E21273" w:rsidRPr="007E5376">
        <w:rPr>
          <w:rFonts w:asciiTheme="minorHAnsi" w:hAnsiTheme="minorHAnsi" w:cstheme="minorHAnsi"/>
          <w:sz w:val="24"/>
          <w:szCs w:val="24"/>
        </w:rPr>
        <w:t xml:space="preserve">a </w:t>
      </w:r>
      <w:r w:rsidR="00F86161">
        <w:rPr>
          <w:rFonts w:asciiTheme="minorHAnsi" w:hAnsiTheme="minorHAnsi" w:cstheme="minorHAnsi"/>
          <w:sz w:val="24"/>
          <w:szCs w:val="24"/>
        </w:rPr>
        <w:t>contractant</w:t>
      </w:r>
      <w:r w:rsidR="00E21273" w:rsidRPr="007E5376">
        <w:rPr>
          <w:rFonts w:asciiTheme="minorHAnsi" w:hAnsiTheme="minorHAnsi" w:cstheme="minorHAnsi"/>
          <w:sz w:val="24"/>
          <w:szCs w:val="24"/>
        </w:rPr>
        <w:t xml:space="preserve">ului. </w:t>
      </w:r>
      <w:r w:rsidR="00181941" w:rsidRPr="007E5376">
        <w:rPr>
          <w:rFonts w:asciiTheme="minorHAnsi" w:hAnsiTheme="minorHAnsi" w:cstheme="minorHAnsi"/>
          <w:sz w:val="24"/>
          <w:szCs w:val="24"/>
        </w:rPr>
        <w:t xml:space="preserve"> </w:t>
      </w:r>
    </w:p>
    <w:p w14:paraId="1F3415B6" w14:textId="77777777" w:rsidR="00DE0AC8" w:rsidRPr="0046237E" w:rsidRDefault="00DE0AC8" w:rsidP="006261E9">
      <w:pPr>
        <w:spacing w:after="0" w:line="240" w:lineRule="auto"/>
        <w:ind w:right="4"/>
        <w:jc w:val="both"/>
        <w:rPr>
          <w:rFonts w:eastAsia="Calibri" w:cstheme="minorHAnsi"/>
          <w:b/>
          <w:bCs/>
          <w:sz w:val="12"/>
          <w:szCs w:val="12"/>
          <w:lang w:val="ro-RO"/>
        </w:rPr>
      </w:pPr>
    </w:p>
    <w:p w14:paraId="5087F382" w14:textId="77777777" w:rsidR="008F2CD5"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 xml:space="preserve">5. </w:t>
      </w:r>
      <w:proofErr w:type="spellStart"/>
      <w:r w:rsidRPr="007E5376">
        <w:rPr>
          <w:rFonts w:eastAsia="Calibri" w:cstheme="minorHAnsi"/>
          <w:b/>
          <w:sz w:val="24"/>
          <w:szCs w:val="24"/>
          <w:lang w:val="ro-RO"/>
        </w:rPr>
        <w:t>Preţul</w:t>
      </w:r>
      <w:proofErr w:type="spellEnd"/>
      <w:r w:rsidRPr="007E5376">
        <w:rPr>
          <w:rFonts w:eastAsia="Calibri" w:cstheme="minorHAnsi"/>
          <w:b/>
          <w:sz w:val="24"/>
          <w:szCs w:val="24"/>
          <w:lang w:val="ro-RO"/>
        </w:rPr>
        <w:t xml:space="preserve"> contractului</w:t>
      </w:r>
    </w:p>
    <w:p w14:paraId="0A959972" w14:textId="3202CC50" w:rsidR="008F2CD5" w:rsidRPr="007E5376" w:rsidRDefault="005B3A64" w:rsidP="006261E9">
      <w:pPr>
        <w:spacing w:after="0" w:line="240" w:lineRule="auto"/>
        <w:ind w:right="4"/>
        <w:jc w:val="both"/>
        <w:rPr>
          <w:rFonts w:cstheme="minorHAnsi"/>
          <w:sz w:val="24"/>
          <w:szCs w:val="24"/>
          <w:lang w:val="ro-RO"/>
        </w:rPr>
      </w:pPr>
      <w:r w:rsidRPr="007E5376">
        <w:rPr>
          <w:rFonts w:eastAsia="Calibri" w:cstheme="minorHAnsi"/>
          <w:b/>
          <w:bCs/>
          <w:sz w:val="24"/>
          <w:szCs w:val="24"/>
          <w:lang w:val="ro-RO"/>
        </w:rPr>
        <w:t>5.1.</w:t>
      </w:r>
      <w:r w:rsidRPr="007E5376">
        <w:rPr>
          <w:rFonts w:eastAsia="Calibri" w:cstheme="minorHAnsi"/>
          <w:sz w:val="24"/>
          <w:szCs w:val="24"/>
          <w:lang w:val="ro-RO"/>
        </w:rPr>
        <w:t xml:space="preserve"> </w:t>
      </w:r>
      <w:r w:rsidR="008F2CD5" w:rsidRPr="00425612">
        <w:rPr>
          <w:rFonts w:cstheme="minorHAnsi"/>
          <w:sz w:val="24"/>
          <w:szCs w:val="24"/>
          <w:lang w:val="fr-BE"/>
        </w:rPr>
        <w:t xml:space="preserve"> (1) </w:t>
      </w:r>
      <w:proofErr w:type="spellStart"/>
      <w:r w:rsidR="00156F0F" w:rsidRPr="00425612">
        <w:rPr>
          <w:rFonts w:cstheme="minorHAnsi"/>
          <w:sz w:val="24"/>
          <w:szCs w:val="24"/>
          <w:lang w:val="fr-BE"/>
        </w:rPr>
        <w:t>Valoarea</w:t>
      </w:r>
      <w:proofErr w:type="spellEnd"/>
      <w:r w:rsidR="00254070" w:rsidRPr="00425612">
        <w:rPr>
          <w:rFonts w:cstheme="minorHAnsi"/>
          <w:sz w:val="24"/>
          <w:szCs w:val="24"/>
          <w:lang w:val="fr-BE"/>
        </w:rPr>
        <w:t xml:space="preserve"> </w:t>
      </w:r>
      <w:proofErr w:type="spellStart"/>
      <w:r w:rsidR="00254070" w:rsidRPr="00425612">
        <w:rPr>
          <w:rFonts w:cstheme="minorHAnsi"/>
          <w:sz w:val="24"/>
          <w:szCs w:val="24"/>
          <w:lang w:val="fr-BE"/>
        </w:rPr>
        <w:t>contractului</w:t>
      </w:r>
      <w:proofErr w:type="spellEnd"/>
      <w:r w:rsidR="00254070" w:rsidRPr="00425612">
        <w:rPr>
          <w:rFonts w:cstheme="minorHAnsi"/>
          <w:sz w:val="24"/>
          <w:szCs w:val="24"/>
          <w:lang w:val="fr-BE"/>
        </w:rPr>
        <w:t xml:space="preserve">, </w:t>
      </w:r>
      <w:proofErr w:type="spellStart"/>
      <w:r w:rsidR="00254070" w:rsidRPr="00425612">
        <w:rPr>
          <w:rFonts w:cstheme="minorHAnsi"/>
          <w:sz w:val="24"/>
          <w:szCs w:val="24"/>
          <w:lang w:val="fr-BE"/>
        </w:rPr>
        <w:t>respectiv</w:t>
      </w:r>
      <w:proofErr w:type="spellEnd"/>
      <w:r w:rsidR="00254070" w:rsidRPr="00425612">
        <w:rPr>
          <w:rFonts w:cstheme="minorHAnsi"/>
          <w:sz w:val="24"/>
          <w:szCs w:val="24"/>
          <w:lang w:val="fr-BE"/>
        </w:rPr>
        <w:t xml:space="preserve"> a </w:t>
      </w:r>
      <w:proofErr w:type="spellStart"/>
      <w:r w:rsidR="008F2CD5" w:rsidRPr="00425612">
        <w:rPr>
          <w:rFonts w:cstheme="minorHAnsi"/>
          <w:sz w:val="24"/>
          <w:szCs w:val="24"/>
          <w:lang w:val="fr-BE"/>
        </w:rPr>
        <w:t>serviciilor</w:t>
      </w:r>
      <w:proofErr w:type="spellEnd"/>
      <w:r w:rsidR="008F2CD5" w:rsidRPr="00425612">
        <w:rPr>
          <w:rFonts w:cstheme="minorHAnsi"/>
          <w:sz w:val="24"/>
          <w:szCs w:val="24"/>
          <w:lang w:val="fr-BE"/>
        </w:rPr>
        <w:t xml:space="preserve"> </w:t>
      </w:r>
      <w:proofErr w:type="spellStart"/>
      <w:r w:rsidR="008F2CD5" w:rsidRPr="00425612">
        <w:rPr>
          <w:rFonts w:cstheme="minorHAnsi"/>
          <w:sz w:val="24"/>
          <w:szCs w:val="24"/>
          <w:lang w:val="fr-BE"/>
        </w:rPr>
        <w:t>prestate</w:t>
      </w:r>
      <w:proofErr w:type="spellEnd"/>
      <w:r w:rsidR="008F2CD5" w:rsidRPr="00425612">
        <w:rPr>
          <w:rFonts w:cstheme="minorHAnsi"/>
          <w:sz w:val="24"/>
          <w:szCs w:val="24"/>
          <w:lang w:val="fr-BE"/>
        </w:rPr>
        <w:t xml:space="preserve"> </w:t>
      </w:r>
      <w:proofErr w:type="spellStart"/>
      <w:r w:rsidR="008F2CD5" w:rsidRPr="00425612">
        <w:rPr>
          <w:rFonts w:cstheme="minorHAnsi"/>
          <w:sz w:val="24"/>
          <w:szCs w:val="24"/>
          <w:lang w:val="fr-BE"/>
        </w:rPr>
        <w:t>conform</w:t>
      </w:r>
      <w:proofErr w:type="spellEnd"/>
      <w:r w:rsidR="008F2CD5" w:rsidRPr="00425612">
        <w:rPr>
          <w:rFonts w:cstheme="minorHAnsi"/>
          <w:sz w:val="24"/>
          <w:szCs w:val="24"/>
          <w:lang w:val="fr-BE"/>
        </w:rPr>
        <w:t xml:space="preserve"> art. 4.1., </w:t>
      </w:r>
      <w:proofErr w:type="spellStart"/>
      <w:r w:rsidR="008F2CD5" w:rsidRPr="00425612">
        <w:rPr>
          <w:rFonts w:cstheme="minorHAnsi"/>
          <w:sz w:val="24"/>
          <w:szCs w:val="24"/>
          <w:lang w:val="fr-BE"/>
        </w:rPr>
        <w:t>plătibil</w:t>
      </w:r>
      <w:proofErr w:type="spellEnd"/>
      <w:r w:rsidR="00254070">
        <w:rPr>
          <w:rFonts w:cstheme="minorHAnsi"/>
          <w:sz w:val="24"/>
          <w:szCs w:val="24"/>
          <w:lang w:val="ro-RO"/>
        </w:rPr>
        <w:t>ă</w:t>
      </w:r>
      <w:r w:rsidR="008F2CD5" w:rsidRPr="00425612">
        <w:rPr>
          <w:rFonts w:cstheme="minorHAnsi"/>
          <w:sz w:val="24"/>
          <w:szCs w:val="24"/>
          <w:lang w:val="fr-BE"/>
        </w:rPr>
        <w:t xml:space="preserve"> </w:t>
      </w:r>
      <w:proofErr w:type="spellStart"/>
      <w:r w:rsidR="00F86161" w:rsidRPr="00425612">
        <w:rPr>
          <w:rFonts w:cstheme="minorHAnsi"/>
          <w:sz w:val="24"/>
          <w:szCs w:val="24"/>
          <w:lang w:val="fr-BE"/>
        </w:rPr>
        <w:t>contractant</w:t>
      </w:r>
      <w:r w:rsidR="008F2CD5" w:rsidRPr="00425612">
        <w:rPr>
          <w:rFonts w:cstheme="minorHAnsi"/>
          <w:sz w:val="24"/>
          <w:szCs w:val="24"/>
          <w:lang w:val="fr-BE"/>
        </w:rPr>
        <w:t>ului</w:t>
      </w:r>
      <w:proofErr w:type="spellEnd"/>
      <w:r w:rsidR="008F2CD5" w:rsidRPr="00425612">
        <w:rPr>
          <w:rFonts w:cstheme="minorHAnsi"/>
          <w:sz w:val="24"/>
          <w:szCs w:val="24"/>
          <w:lang w:val="fr-BE"/>
        </w:rPr>
        <w:t xml:space="preserve"> de </w:t>
      </w:r>
      <w:proofErr w:type="spellStart"/>
      <w:r w:rsidR="008F2CD5" w:rsidRPr="00425612">
        <w:rPr>
          <w:rFonts w:cstheme="minorHAnsi"/>
          <w:sz w:val="24"/>
          <w:szCs w:val="24"/>
          <w:lang w:val="fr-BE"/>
        </w:rPr>
        <w:t>către</w:t>
      </w:r>
      <w:proofErr w:type="spellEnd"/>
      <w:r w:rsidR="008F2CD5" w:rsidRPr="00425612">
        <w:rPr>
          <w:rFonts w:cstheme="minorHAnsi"/>
          <w:sz w:val="24"/>
          <w:szCs w:val="24"/>
          <w:lang w:val="fr-BE"/>
        </w:rPr>
        <w:t xml:space="preserve"> </w:t>
      </w:r>
      <w:proofErr w:type="spellStart"/>
      <w:r w:rsidR="008F2CD5" w:rsidRPr="00425612">
        <w:rPr>
          <w:rFonts w:cstheme="minorHAnsi"/>
          <w:sz w:val="24"/>
          <w:szCs w:val="24"/>
          <w:lang w:val="fr-BE"/>
        </w:rPr>
        <w:t>achizitor</w:t>
      </w:r>
      <w:proofErr w:type="spellEnd"/>
      <w:r w:rsidR="008F2CD5" w:rsidRPr="00425612">
        <w:rPr>
          <w:rFonts w:cstheme="minorHAnsi"/>
          <w:sz w:val="24"/>
          <w:szCs w:val="24"/>
          <w:lang w:val="fr-BE"/>
        </w:rPr>
        <w:t xml:space="preserve">, </w:t>
      </w:r>
      <w:r w:rsidR="008F2CD5" w:rsidRPr="007E5376">
        <w:rPr>
          <w:rFonts w:eastAsia="Calibri" w:cstheme="minorHAnsi"/>
          <w:sz w:val="24"/>
          <w:szCs w:val="24"/>
          <w:lang w:val="ro-RO"/>
        </w:rPr>
        <w:t xml:space="preserve">pentru serviciile prestate integral </w:t>
      </w:r>
      <w:proofErr w:type="spellStart"/>
      <w:r w:rsidR="008F2CD5" w:rsidRPr="007E5376">
        <w:rPr>
          <w:rFonts w:eastAsia="Calibri" w:cstheme="minorHAnsi"/>
          <w:sz w:val="24"/>
          <w:szCs w:val="24"/>
          <w:lang w:val="ro-RO"/>
        </w:rPr>
        <w:t>şi</w:t>
      </w:r>
      <w:proofErr w:type="spellEnd"/>
      <w:r w:rsidR="008F2CD5" w:rsidRPr="007E5376">
        <w:rPr>
          <w:rFonts w:eastAsia="Calibri" w:cstheme="minorHAnsi"/>
          <w:sz w:val="24"/>
          <w:szCs w:val="24"/>
          <w:lang w:val="ro-RO"/>
        </w:rPr>
        <w:t xml:space="preserve"> corespunzător</w:t>
      </w:r>
      <w:r w:rsidR="00925C2A" w:rsidRPr="007E5376">
        <w:rPr>
          <w:rFonts w:eastAsia="Calibri" w:cstheme="minorHAnsi"/>
          <w:sz w:val="24"/>
          <w:szCs w:val="24"/>
          <w:lang w:val="ro-RO"/>
        </w:rPr>
        <w:t xml:space="preserve"> pentru un număr maxim de </w:t>
      </w:r>
      <w:r w:rsidR="00EC645B" w:rsidRPr="00EC645B">
        <w:rPr>
          <w:rFonts w:eastAsia="Calibri" w:cstheme="minorHAnsi"/>
          <w:sz w:val="24"/>
          <w:szCs w:val="24"/>
          <w:lang w:val="ro-RO"/>
        </w:rPr>
        <w:t>1692</w:t>
      </w:r>
      <w:r w:rsidR="00C914A3">
        <w:rPr>
          <w:rFonts w:eastAsia="Calibri" w:cstheme="minorHAnsi"/>
          <w:sz w:val="24"/>
          <w:szCs w:val="24"/>
          <w:lang w:val="ro-RO"/>
        </w:rPr>
        <w:t xml:space="preserve"> </w:t>
      </w:r>
      <w:r w:rsidR="00195E5E" w:rsidRPr="007E5376">
        <w:rPr>
          <w:rFonts w:eastAsia="Calibri" w:cstheme="minorHAnsi"/>
          <w:sz w:val="24"/>
          <w:szCs w:val="24"/>
          <w:lang w:val="ro-RO"/>
        </w:rPr>
        <w:t>de angajați</w:t>
      </w:r>
      <w:r w:rsidR="00863FBC" w:rsidRPr="007E5376">
        <w:rPr>
          <w:rFonts w:eastAsia="Calibri" w:cstheme="minorHAnsi"/>
          <w:sz w:val="24"/>
          <w:szCs w:val="24"/>
          <w:lang w:val="ro-RO"/>
        </w:rPr>
        <w:t>,</w:t>
      </w:r>
      <w:r w:rsidR="008F2CD5" w:rsidRPr="00425612">
        <w:rPr>
          <w:rFonts w:cstheme="minorHAnsi"/>
          <w:sz w:val="24"/>
          <w:szCs w:val="24"/>
          <w:lang w:val="fr-BE"/>
        </w:rPr>
        <w:t xml:space="preserve"> este de</w:t>
      </w:r>
      <w:r w:rsidR="006739D2" w:rsidRPr="00425612">
        <w:rPr>
          <w:rFonts w:cstheme="minorHAnsi"/>
          <w:sz w:val="24"/>
          <w:szCs w:val="24"/>
          <w:lang w:val="fr-BE"/>
        </w:rPr>
        <w:t xml:space="preserve"> [</w:t>
      </w:r>
      <w:r w:rsidR="006739D2" w:rsidRPr="00425612">
        <w:rPr>
          <w:rFonts w:ascii="Cambria Math" w:hAnsi="Cambria Math" w:cs="Cambria Math"/>
          <w:sz w:val="24"/>
          <w:szCs w:val="24"/>
          <w:lang w:val="fr-BE"/>
        </w:rPr>
        <w:t>◾</w:t>
      </w:r>
      <w:r w:rsidR="006739D2" w:rsidRPr="00425612">
        <w:rPr>
          <w:rFonts w:cstheme="minorHAnsi"/>
          <w:sz w:val="24"/>
          <w:szCs w:val="24"/>
          <w:lang w:val="fr-BE"/>
        </w:rPr>
        <w:t xml:space="preserve">] </w:t>
      </w:r>
      <w:r w:rsidR="00D64B18" w:rsidRPr="007E5376">
        <w:rPr>
          <w:rFonts w:eastAsia="Calibri" w:cstheme="minorHAnsi"/>
          <w:b/>
          <w:sz w:val="24"/>
          <w:szCs w:val="24"/>
          <w:lang w:val="ro-RO"/>
        </w:rPr>
        <w:t>lei</w:t>
      </w:r>
      <w:r w:rsidR="00D64B18" w:rsidRPr="007E5376">
        <w:rPr>
          <w:rFonts w:eastAsia="Calibri" w:cstheme="minorHAnsi"/>
          <w:sz w:val="24"/>
          <w:szCs w:val="24"/>
          <w:lang w:val="ro-RO"/>
        </w:rPr>
        <w:t xml:space="preserve"> (</w:t>
      </w:r>
      <w:r w:rsidR="006739D2" w:rsidRPr="007E5376">
        <w:rPr>
          <w:rFonts w:eastAsia="Calibri" w:cstheme="minorHAnsi"/>
          <w:sz w:val="24"/>
          <w:szCs w:val="24"/>
          <w:lang w:val="ro-RO"/>
        </w:rPr>
        <w:t>.......</w:t>
      </w:r>
      <w:r w:rsidR="00195E5E" w:rsidRPr="007E5376">
        <w:rPr>
          <w:rFonts w:eastAsia="Calibri" w:cstheme="minorHAnsi"/>
          <w:sz w:val="24"/>
          <w:szCs w:val="24"/>
          <w:lang w:val="ro-RO"/>
        </w:rPr>
        <w:t>)</w:t>
      </w:r>
      <w:r w:rsidR="008F2CD5" w:rsidRPr="00425612">
        <w:rPr>
          <w:rFonts w:cstheme="minorHAnsi"/>
          <w:sz w:val="24"/>
          <w:szCs w:val="24"/>
          <w:lang w:val="fr-BE"/>
        </w:rPr>
        <w:t xml:space="preserve">, </w:t>
      </w:r>
      <w:proofErr w:type="spellStart"/>
      <w:r w:rsidR="00500B2C" w:rsidRPr="00425612">
        <w:rPr>
          <w:rFonts w:cstheme="minorHAnsi"/>
          <w:sz w:val="24"/>
          <w:szCs w:val="24"/>
          <w:lang w:val="fr-BE"/>
        </w:rPr>
        <w:t>calculată</w:t>
      </w:r>
      <w:proofErr w:type="spellEnd"/>
      <w:r w:rsidR="006B22B2" w:rsidRPr="00425612">
        <w:rPr>
          <w:rFonts w:cstheme="minorHAnsi"/>
          <w:sz w:val="24"/>
          <w:szCs w:val="24"/>
          <w:lang w:val="fr-BE"/>
        </w:rPr>
        <w:t xml:space="preserve"> </w:t>
      </w:r>
      <w:proofErr w:type="spellStart"/>
      <w:r w:rsidR="006B22B2" w:rsidRPr="00425612">
        <w:rPr>
          <w:rFonts w:cstheme="minorHAnsi"/>
          <w:sz w:val="24"/>
          <w:szCs w:val="24"/>
          <w:lang w:val="fr-BE"/>
        </w:rPr>
        <w:t>p</w:t>
      </w:r>
      <w:r w:rsidR="00EC3F2D" w:rsidRPr="00425612">
        <w:rPr>
          <w:rFonts w:cstheme="minorHAnsi"/>
          <w:sz w:val="24"/>
          <w:szCs w:val="24"/>
          <w:lang w:val="fr-BE"/>
        </w:rPr>
        <w:t>e</w:t>
      </w:r>
      <w:proofErr w:type="spellEnd"/>
      <w:r w:rsidR="00EC3F2D" w:rsidRPr="00425612">
        <w:rPr>
          <w:rFonts w:cstheme="minorHAnsi"/>
          <w:sz w:val="24"/>
          <w:szCs w:val="24"/>
          <w:lang w:val="fr-BE"/>
        </w:rPr>
        <w:t xml:space="preserve"> </w:t>
      </w:r>
      <w:proofErr w:type="spellStart"/>
      <w:r w:rsidR="00EC3F2D" w:rsidRPr="00425612">
        <w:rPr>
          <w:rFonts w:cstheme="minorHAnsi"/>
          <w:sz w:val="24"/>
          <w:szCs w:val="24"/>
          <w:lang w:val="fr-BE"/>
        </w:rPr>
        <w:t>baza</w:t>
      </w:r>
      <w:proofErr w:type="spellEnd"/>
      <w:r w:rsidR="00EC3F2D" w:rsidRPr="00425612">
        <w:rPr>
          <w:rFonts w:cstheme="minorHAnsi"/>
          <w:sz w:val="24"/>
          <w:szCs w:val="24"/>
          <w:lang w:val="fr-BE"/>
        </w:rPr>
        <w:t xml:space="preserve"> </w:t>
      </w:r>
      <w:proofErr w:type="spellStart"/>
      <w:r w:rsidR="00EC3F2D" w:rsidRPr="00425612">
        <w:rPr>
          <w:rFonts w:cstheme="minorHAnsi"/>
          <w:sz w:val="24"/>
          <w:szCs w:val="24"/>
          <w:lang w:val="fr-BE"/>
        </w:rPr>
        <w:t>prețurilor</w:t>
      </w:r>
      <w:proofErr w:type="spellEnd"/>
      <w:r w:rsidR="00EC3F2D" w:rsidRPr="00425612">
        <w:rPr>
          <w:rFonts w:cstheme="minorHAnsi"/>
          <w:sz w:val="24"/>
          <w:szCs w:val="24"/>
          <w:lang w:val="fr-BE"/>
        </w:rPr>
        <w:t xml:space="preserve"> </w:t>
      </w:r>
      <w:proofErr w:type="spellStart"/>
      <w:r w:rsidR="00EC3F2D" w:rsidRPr="00425612">
        <w:rPr>
          <w:rFonts w:cstheme="minorHAnsi"/>
          <w:sz w:val="24"/>
          <w:szCs w:val="24"/>
          <w:lang w:val="fr-BE"/>
        </w:rPr>
        <w:t>unitare</w:t>
      </w:r>
      <w:proofErr w:type="spellEnd"/>
      <w:r w:rsidR="00EC3F2D" w:rsidRPr="00425612">
        <w:rPr>
          <w:rFonts w:cstheme="minorHAnsi"/>
          <w:sz w:val="24"/>
          <w:szCs w:val="24"/>
          <w:lang w:val="fr-BE"/>
        </w:rPr>
        <w:t xml:space="preserve"> </w:t>
      </w:r>
      <w:proofErr w:type="spellStart"/>
      <w:r w:rsidR="00EC3F2D" w:rsidRPr="00425612">
        <w:rPr>
          <w:rFonts w:cstheme="minorHAnsi"/>
          <w:sz w:val="24"/>
          <w:szCs w:val="24"/>
          <w:lang w:val="fr-BE"/>
        </w:rPr>
        <w:t>din</w:t>
      </w:r>
      <w:proofErr w:type="spellEnd"/>
      <w:r w:rsidR="00EC3F2D" w:rsidRPr="00425612">
        <w:rPr>
          <w:rFonts w:cstheme="minorHAnsi"/>
          <w:sz w:val="24"/>
          <w:szCs w:val="24"/>
          <w:lang w:val="fr-BE"/>
        </w:rPr>
        <w:t xml:space="preserve"> </w:t>
      </w:r>
      <w:proofErr w:type="spellStart"/>
      <w:r w:rsidR="00EC3F2D" w:rsidRPr="00425612">
        <w:rPr>
          <w:rFonts w:cstheme="minorHAnsi"/>
          <w:sz w:val="24"/>
          <w:szCs w:val="24"/>
          <w:lang w:val="fr-BE"/>
        </w:rPr>
        <w:t>ta</w:t>
      </w:r>
      <w:r w:rsidR="006B22B2" w:rsidRPr="00425612">
        <w:rPr>
          <w:rFonts w:cstheme="minorHAnsi"/>
          <w:sz w:val="24"/>
          <w:szCs w:val="24"/>
          <w:lang w:val="fr-BE"/>
        </w:rPr>
        <w:t>belul</w:t>
      </w:r>
      <w:proofErr w:type="spellEnd"/>
      <w:r w:rsidR="006B22B2" w:rsidRPr="00425612">
        <w:rPr>
          <w:rFonts w:cstheme="minorHAnsi"/>
          <w:sz w:val="24"/>
          <w:szCs w:val="24"/>
          <w:lang w:val="fr-BE"/>
        </w:rPr>
        <w:t xml:space="preserve"> de mai </w:t>
      </w:r>
      <w:proofErr w:type="spellStart"/>
      <w:r w:rsidR="006B22B2" w:rsidRPr="00425612">
        <w:rPr>
          <w:rFonts w:cstheme="minorHAnsi"/>
          <w:sz w:val="24"/>
          <w:szCs w:val="24"/>
          <w:lang w:val="fr-BE"/>
        </w:rPr>
        <w:t>jos</w:t>
      </w:r>
      <w:proofErr w:type="spellEnd"/>
      <w:r w:rsidR="00AB3B36" w:rsidRPr="00425612">
        <w:rPr>
          <w:rFonts w:cstheme="minorHAnsi"/>
          <w:sz w:val="24"/>
          <w:szCs w:val="24"/>
          <w:lang w:val="fr-BE"/>
        </w:rPr>
        <w:t>:</w:t>
      </w:r>
    </w:p>
    <w:tbl>
      <w:tblPr>
        <w:tblStyle w:val="TableGrid"/>
        <w:tblW w:w="9385" w:type="dxa"/>
        <w:tblInd w:w="103" w:type="dxa"/>
        <w:tblCellMar>
          <w:top w:w="47" w:type="dxa"/>
          <w:right w:w="2" w:type="dxa"/>
        </w:tblCellMar>
        <w:tblLook w:val="04A0" w:firstRow="1" w:lastRow="0" w:firstColumn="1" w:lastColumn="0" w:noHBand="0" w:noVBand="1"/>
      </w:tblPr>
      <w:tblGrid>
        <w:gridCol w:w="3431"/>
        <w:gridCol w:w="2384"/>
        <w:gridCol w:w="1765"/>
        <w:gridCol w:w="440"/>
        <w:gridCol w:w="1365"/>
      </w:tblGrid>
      <w:tr w:rsidR="00245491" w:rsidRPr="007E5376" w14:paraId="4FFD5330" w14:textId="77777777" w:rsidTr="00D91415">
        <w:trPr>
          <w:trHeight w:val="865"/>
        </w:trPr>
        <w:tc>
          <w:tcPr>
            <w:tcW w:w="3431" w:type="dxa"/>
            <w:tcBorders>
              <w:top w:val="single" w:sz="8" w:space="0" w:color="000000"/>
              <w:left w:val="single" w:sz="8" w:space="0" w:color="000000"/>
              <w:bottom w:val="single" w:sz="8" w:space="0" w:color="000000"/>
              <w:right w:val="single" w:sz="8" w:space="0" w:color="000000"/>
            </w:tcBorders>
          </w:tcPr>
          <w:p w14:paraId="3D40BF66" w14:textId="77777777" w:rsidR="00DD53D0" w:rsidRPr="00425612" w:rsidRDefault="00DD53D0" w:rsidP="006261E9">
            <w:pPr>
              <w:ind w:left="108"/>
              <w:rPr>
                <w:rFonts w:cstheme="minorHAnsi"/>
                <w:sz w:val="24"/>
                <w:szCs w:val="24"/>
                <w:lang w:val="fr-BE"/>
              </w:rPr>
            </w:pPr>
            <w:proofErr w:type="spellStart"/>
            <w:r w:rsidRPr="00425612">
              <w:rPr>
                <w:rFonts w:eastAsia="Calibri" w:cstheme="minorHAnsi"/>
                <w:b/>
                <w:sz w:val="24"/>
                <w:szCs w:val="24"/>
                <w:lang w:val="fr-BE"/>
              </w:rPr>
              <w:lastRenderedPageBreak/>
              <w:t>Servicii</w:t>
            </w:r>
            <w:proofErr w:type="spellEnd"/>
            <w:r w:rsidRPr="00425612">
              <w:rPr>
                <w:rFonts w:eastAsia="Calibri" w:cstheme="minorHAnsi"/>
                <w:b/>
                <w:sz w:val="24"/>
                <w:szCs w:val="24"/>
                <w:lang w:val="fr-BE"/>
              </w:rPr>
              <w:t>/</w:t>
            </w:r>
            <w:proofErr w:type="spellStart"/>
            <w:r w:rsidRPr="00425612">
              <w:rPr>
                <w:rFonts w:eastAsia="Calibri" w:cstheme="minorHAnsi"/>
                <w:b/>
                <w:sz w:val="24"/>
                <w:szCs w:val="24"/>
                <w:lang w:val="fr-BE"/>
              </w:rPr>
              <w:t>Investigații</w:t>
            </w:r>
            <w:proofErr w:type="spellEnd"/>
            <w:r w:rsidRPr="00425612">
              <w:rPr>
                <w:rFonts w:eastAsia="Calibri" w:cstheme="minorHAnsi"/>
                <w:b/>
                <w:sz w:val="24"/>
                <w:szCs w:val="24"/>
                <w:lang w:val="fr-BE"/>
              </w:rPr>
              <w:t xml:space="preserve"> </w:t>
            </w:r>
            <w:proofErr w:type="spellStart"/>
            <w:r w:rsidRPr="00425612">
              <w:rPr>
                <w:rFonts w:eastAsia="Calibri" w:cstheme="minorHAnsi"/>
                <w:b/>
                <w:sz w:val="24"/>
                <w:szCs w:val="24"/>
                <w:lang w:val="fr-BE"/>
              </w:rPr>
              <w:t>medicale</w:t>
            </w:r>
            <w:proofErr w:type="spellEnd"/>
            <w:r w:rsidRPr="00425612">
              <w:rPr>
                <w:rFonts w:eastAsia="Calibri" w:cstheme="minorHAnsi"/>
                <w:b/>
                <w:sz w:val="24"/>
                <w:szCs w:val="24"/>
                <w:lang w:val="fr-BE"/>
              </w:rPr>
              <w:t xml:space="preserve"> de </w:t>
            </w:r>
            <w:proofErr w:type="spellStart"/>
            <w:r w:rsidRPr="00425612">
              <w:rPr>
                <w:rFonts w:eastAsia="Calibri" w:cstheme="minorHAnsi"/>
                <w:b/>
                <w:sz w:val="24"/>
                <w:szCs w:val="24"/>
                <w:lang w:val="fr-BE"/>
              </w:rPr>
              <w:t>bază</w:t>
            </w:r>
            <w:proofErr w:type="spellEnd"/>
            <w:r w:rsidRPr="00425612">
              <w:rPr>
                <w:rFonts w:eastAsia="Calibri" w:cstheme="minorHAnsi"/>
                <w:b/>
                <w:sz w:val="24"/>
                <w:szCs w:val="24"/>
                <w:lang w:val="fr-BE"/>
              </w:rPr>
              <w:t xml:space="preserve">: </w:t>
            </w:r>
          </w:p>
        </w:tc>
        <w:tc>
          <w:tcPr>
            <w:tcW w:w="2384" w:type="dxa"/>
            <w:tcBorders>
              <w:top w:val="single" w:sz="8" w:space="0" w:color="000000"/>
              <w:left w:val="single" w:sz="8" w:space="0" w:color="000000"/>
              <w:bottom w:val="single" w:sz="8" w:space="0" w:color="000000"/>
              <w:right w:val="single" w:sz="8" w:space="0" w:color="000000"/>
            </w:tcBorders>
          </w:tcPr>
          <w:p w14:paraId="77FB72EF" w14:textId="77777777" w:rsidR="00DD53D0" w:rsidRPr="00425612" w:rsidRDefault="00DD53D0" w:rsidP="006261E9">
            <w:pPr>
              <w:ind w:left="75"/>
              <w:jc w:val="center"/>
              <w:rPr>
                <w:rFonts w:cstheme="minorHAnsi"/>
                <w:sz w:val="24"/>
                <w:szCs w:val="24"/>
                <w:lang w:val="fr-BE"/>
              </w:rPr>
            </w:pPr>
            <w:proofErr w:type="spellStart"/>
            <w:r w:rsidRPr="00425612">
              <w:rPr>
                <w:rFonts w:eastAsia="Calibri" w:cstheme="minorHAnsi"/>
                <w:b/>
                <w:sz w:val="24"/>
                <w:szCs w:val="24"/>
                <w:lang w:val="fr-BE"/>
              </w:rPr>
              <w:t>Cantitate</w:t>
            </w:r>
            <w:proofErr w:type="spellEnd"/>
            <w:r w:rsidRPr="00425612">
              <w:rPr>
                <w:rFonts w:eastAsia="Calibri" w:cstheme="minorHAnsi"/>
                <w:b/>
                <w:sz w:val="24"/>
                <w:szCs w:val="24"/>
                <w:lang w:val="fr-BE"/>
              </w:rPr>
              <w:t xml:space="preserve"> (nr. total </w:t>
            </w:r>
            <w:proofErr w:type="spellStart"/>
            <w:r w:rsidRPr="00425612">
              <w:rPr>
                <w:rFonts w:eastAsia="Calibri" w:cstheme="minorHAnsi"/>
                <w:b/>
                <w:sz w:val="24"/>
                <w:szCs w:val="24"/>
                <w:lang w:val="fr-BE"/>
              </w:rPr>
              <w:t>investigatii</w:t>
            </w:r>
            <w:proofErr w:type="spellEnd"/>
            <w:r w:rsidRPr="00425612">
              <w:rPr>
                <w:rFonts w:eastAsia="Calibri" w:cstheme="minorHAnsi"/>
                <w:b/>
                <w:sz w:val="24"/>
                <w:szCs w:val="24"/>
                <w:lang w:val="fr-BE"/>
              </w:rPr>
              <w:t xml:space="preserve"> </w:t>
            </w:r>
            <w:proofErr w:type="spellStart"/>
            <w:r w:rsidRPr="00425612">
              <w:rPr>
                <w:rFonts w:eastAsia="Calibri" w:cstheme="minorHAnsi"/>
                <w:b/>
                <w:sz w:val="24"/>
                <w:szCs w:val="24"/>
                <w:lang w:val="fr-BE"/>
              </w:rPr>
              <w:t>pe</w:t>
            </w:r>
            <w:proofErr w:type="spellEnd"/>
            <w:r w:rsidRPr="00425612">
              <w:rPr>
                <w:rFonts w:eastAsia="Calibri" w:cstheme="minorHAnsi"/>
                <w:b/>
                <w:sz w:val="24"/>
                <w:szCs w:val="24"/>
                <w:lang w:val="fr-BE"/>
              </w:rPr>
              <w:t xml:space="preserve"> </w:t>
            </w:r>
            <w:proofErr w:type="spellStart"/>
            <w:r w:rsidRPr="00425612">
              <w:rPr>
                <w:rFonts w:eastAsia="Calibri" w:cstheme="minorHAnsi"/>
                <w:b/>
                <w:sz w:val="24"/>
                <w:szCs w:val="24"/>
                <w:lang w:val="fr-BE"/>
              </w:rPr>
              <w:t>durata</w:t>
            </w:r>
            <w:proofErr w:type="spellEnd"/>
            <w:r w:rsidRPr="00425612">
              <w:rPr>
                <w:rFonts w:eastAsia="Calibri" w:cstheme="minorHAnsi"/>
                <w:b/>
                <w:sz w:val="24"/>
                <w:szCs w:val="24"/>
                <w:lang w:val="fr-BE"/>
              </w:rPr>
              <w:t xml:space="preserve"> </w:t>
            </w:r>
            <w:proofErr w:type="spellStart"/>
            <w:r w:rsidRPr="00425612">
              <w:rPr>
                <w:rFonts w:eastAsia="Calibri" w:cstheme="minorHAnsi"/>
                <w:b/>
                <w:sz w:val="24"/>
                <w:szCs w:val="24"/>
                <w:lang w:val="fr-BE"/>
              </w:rPr>
              <w:t>contractului</w:t>
            </w:r>
            <w:proofErr w:type="spellEnd"/>
            <w:r w:rsidRPr="00425612">
              <w:rPr>
                <w:rFonts w:eastAsia="Calibri" w:cstheme="minorHAnsi"/>
                <w:b/>
                <w:sz w:val="24"/>
                <w:szCs w:val="24"/>
                <w:lang w:val="fr-BE"/>
              </w:rPr>
              <w:t xml:space="preserve"> </w:t>
            </w:r>
          </w:p>
        </w:tc>
        <w:tc>
          <w:tcPr>
            <w:tcW w:w="1765" w:type="dxa"/>
            <w:tcBorders>
              <w:top w:val="single" w:sz="8" w:space="0" w:color="000000"/>
              <w:left w:val="single" w:sz="8" w:space="0" w:color="000000"/>
              <w:bottom w:val="single" w:sz="8" w:space="0" w:color="000000"/>
              <w:right w:val="nil"/>
            </w:tcBorders>
          </w:tcPr>
          <w:p w14:paraId="04753496" w14:textId="77777777" w:rsidR="00DD53D0" w:rsidRPr="007E5376" w:rsidRDefault="00FF5205" w:rsidP="006261E9">
            <w:pPr>
              <w:ind w:left="108"/>
              <w:rPr>
                <w:rFonts w:cstheme="minorHAnsi"/>
                <w:sz w:val="24"/>
                <w:szCs w:val="24"/>
              </w:rPr>
            </w:pPr>
            <w:proofErr w:type="spellStart"/>
            <w:r w:rsidRPr="007E5376">
              <w:rPr>
                <w:rFonts w:eastAsia="Calibri" w:cstheme="minorHAnsi"/>
                <w:b/>
                <w:sz w:val="24"/>
                <w:szCs w:val="24"/>
              </w:rPr>
              <w:t>Preț</w:t>
            </w:r>
            <w:proofErr w:type="spellEnd"/>
            <w:r w:rsidRPr="007E5376">
              <w:rPr>
                <w:rFonts w:eastAsia="Calibri" w:cstheme="minorHAnsi"/>
                <w:b/>
                <w:sz w:val="24"/>
                <w:szCs w:val="24"/>
              </w:rPr>
              <w:t xml:space="preserve"> </w:t>
            </w:r>
            <w:proofErr w:type="spellStart"/>
            <w:r w:rsidRPr="007E5376">
              <w:rPr>
                <w:rFonts w:eastAsia="Calibri" w:cstheme="minorHAnsi"/>
                <w:b/>
                <w:sz w:val="24"/>
                <w:szCs w:val="24"/>
              </w:rPr>
              <w:t>unitar</w:t>
            </w:r>
            <w:proofErr w:type="spellEnd"/>
            <w:r w:rsidR="004B273C" w:rsidRPr="007E5376">
              <w:rPr>
                <w:rFonts w:eastAsia="Calibri" w:cstheme="minorHAnsi"/>
                <w:b/>
                <w:sz w:val="24"/>
                <w:szCs w:val="24"/>
              </w:rPr>
              <w:t xml:space="preserve"> (lei/</w:t>
            </w:r>
            <w:proofErr w:type="spellStart"/>
            <w:r w:rsidR="004B273C" w:rsidRPr="007E5376">
              <w:rPr>
                <w:rFonts w:eastAsia="Calibri" w:cstheme="minorHAnsi"/>
                <w:b/>
                <w:sz w:val="24"/>
                <w:szCs w:val="24"/>
              </w:rPr>
              <w:t>investigatie</w:t>
            </w:r>
            <w:proofErr w:type="spellEnd"/>
            <w:r w:rsidR="004B273C" w:rsidRPr="007E5376">
              <w:rPr>
                <w:rFonts w:eastAsia="Calibri" w:cstheme="minorHAnsi"/>
                <w:b/>
                <w:sz w:val="24"/>
                <w:szCs w:val="24"/>
              </w:rPr>
              <w:t>)</w:t>
            </w:r>
          </w:p>
        </w:tc>
        <w:tc>
          <w:tcPr>
            <w:tcW w:w="440" w:type="dxa"/>
            <w:tcBorders>
              <w:top w:val="single" w:sz="8" w:space="0" w:color="000000"/>
              <w:left w:val="nil"/>
              <w:bottom w:val="single" w:sz="8" w:space="0" w:color="000000"/>
              <w:right w:val="single" w:sz="8" w:space="0" w:color="000000"/>
            </w:tcBorders>
          </w:tcPr>
          <w:p w14:paraId="1F6F186A"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04085DA6" w14:textId="77777777" w:rsidR="00DD53D0" w:rsidRPr="007E5376" w:rsidRDefault="00DD53D0" w:rsidP="006261E9">
            <w:pPr>
              <w:ind w:left="108"/>
              <w:rPr>
                <w:rFonts w:cstheme="minorHAnsi"/>
                <w:sz w:val="24"/>
                <w:szCs w:val="24"/>
              </w:rPr>
            </w:pPr>
            <w:proofErr w:type="spellStart"/>
            <w:r w:rsidRPr="007E5376">
              <w:rPr>
                <w:rFonts w:eastAsia="Calibri" w:cstheme="minorHAnsi"/>
                <w:b/>
                <w:sz w:val="24"/>
                <w:szCs w:val="24"/>
              </w:rPr>
              <w:t>Valoare</w:t>
            </w:r>
            <w:proofErr w:type="spellEnd"/>
            <w:r w:rsidRPr="007E5376">
              <w:rPr>
                <w:rFonts w:eastAsia="Calibri" w:cstheme="minorHAnsi"/>
                <w:b/>
                <w:sz w:val="24"/>
                <w:szCs w:val="24"/>
              </w:rPr>
              <w:t xml:space="preserve"> </w:t>
            </w:r>
            <w:r w:rsidR="00FF5205" w:rsidRPr="007E5376">
              <w:rPr>
                <w:rFonts w:eastAsia="Calibri" w:cstheme="minorHAnsi"/>
                <w:b/>
                <w:sz w:val="24"/>
                <w:szCs w:val="24"/>
              </w:rPr>
              <w:t>lei</w:t>
            </w:r>
          </w:p>
        </w:tc>
      </w:tr>
      <w:tr w:rsidR="00245491" w:rsidRPr="007E5376" w14:paraId="607B8401" w14:textId="77777777" w:rsidTr="00D91415">
        <w:trPr>
          <w:trHeight w:val="211"/>
        </w:trPr>
        <w:tc>
          <w:tcPr>
            <w:tcW w:w="3431" w:type="dxa"/>
            <w:tcBorders>
              <w:top w:val="single" w:sz="8" w:space="0" w:color="000000"/>
              <w:left w:val="single" w:sz="8" w:space="0" w:color="000000"/>
              <w:bottom w:val="single" w:sz="8" w:space="0" w:color="000000"/>
              <w:right w:val="single" w:sz="8" w:space="0" w:color="000000"/>
            </w:tcBorders>
            <w:vAlign w:val="center"/>
          </w:tcPr>
          <w:p w14:paraId="446D46E2" w14:textId="77777777" w:rsidR="00DD53D0" w:rsidRPr="007E5376" w:rsidRDefault="00FA0722" w:rsidP="006261E9">
            <w:pPr>
              <w:rPr>
                <w:rFonts w:cstheme="minorHAnsi"/>
                <w:sz w:val="24"/>
                <w:szCs w:val="24"/>
              </w:rPr>
            </w:pPr>
            <w:r w:rsidRPr="007E5376">
              <w:rPr>
                <w:rFonts w:eastAsia="Calibri" w:cstheme="minorHAnsi"/>
                <w:sz w:val="24"/>
                <w:szCs w:val="24"/>
              </w:rPr>
              <w:t xml:space="preserve">                      </w:t>
            </w:r>
            <w:r w:rsidR="00DD53D0" w:rsidRPr="007E5376">
              <w:rPr>
                <w:rFonts w:eastAsia="Calibri" w:cstheme="minorHAnsi"/>
                <w:sz w:val="24"/>
                <w:szCs w:val="24"/>
              </w:rPr>
              <w:t xml:space="preserve">1 </w:t>
            </w:r>
          </w:p>
        </w:tc>
        <w:tc>
          <w:tcPr>
            <w:tcW w:w="2384" w:type="dxa"/>
            <w:tcBorders>
              <w:top w:val="single" w:sz="8" w:space="0" w:color="000000"/>
              <w:left w:val="single" w:sz="8" w:space="0" w:color="000000"/>
              <w:bottom w:val="single" w:sz="8" w:space="0" w:color="000000"/>
              <w:right w:val="single" w:sz="8" w:space="0" w:color="000000"/>
            </w:tcBorders>
          </w:tcPr>
          <w:p w14:paraId="2F451BE7" w14:textId="77777777" w:rsidR="00DD53D0" w:rsidRPr="007E5376" w:rsidRDefault="00DD53D0" w:rsidP="006261E9">
            <w:pPr>
              <w:ind w:left="54"/>
              <w:jc w:val="center"/>
              <w:rPr>
                <w:rFonts w:cstheme="minorHAnsi"/>
                <w:sz w:val="24"/>
                <w:szCs w:val="24"/>
              </w:rPr>
            </w:pPr>
            <w:r w:rsidRPr="007E5376">
              <w:rPr>
                <w:rFonts w:eastAsia="Calibri" w:cstheme="minorHAnsi"/>
                <w:sz w:val="24"/>
                <w:szCs w:val="24"/>
              </w:rPr>
              <w:t xml:space="preserve">2 </w:t>
            </w:r>
          </w:p>
        </w:tc>
        <w:tc>
          <w:tcPr>
            <w:tcW w:w="1765" w:type="dxa"/>
            <w:tcBorders>
              <w:top w:val="single" w:sz="8" w:space="0" w:color="000000"/>
              <w:left w:val="single" w:sz="8" w:space="0" w:color="000000"/>
              <w:bottom w:val="single" w:sz="8" w:space="0" w:color="000000"/>
              <w:right w:val="nil"/>
            </w:tcBorders>
          </w:tcPr>
          <w:p w14:paraId="094C318E" w14:textId="77777777" w:rsidR="00DD53D0" w:rsidRPr="007E5376" w:rsidRDefault="00DD53D0" w:rsidP="006261E9">
            <w:pPr>
              <w:ind w:left="579"/>
              <w:jc w:val="center"/>
              <w:rPr>
                <w:rFonts w:cstheme="minorHAnsi"/>
                <w:sz w:val="24"/>
                <w:szCs w:val="24"/>
              </w:rPr>
            </w:pPr>
            <w:r w:rsidRPr="007E5376">
              <w:rPr>
                <w:rFonts w:eastAsia="Calibri" w:cstheme="minorHAnsi"/>
                <w:sz w:val="24"/>
                <w:szCs w:val="24"/>
              </w:rPr>
              <w:t xml:space="preserve">3 </w:t>
            </w:r>
          </w:p>
        </w:tc>
        <w:tc>
          <w:tcPr>
            <w:tcW w:w="440" w:type="dxa"/>
            <w:tcBorders>
              <w:top w:val="single" w:sz="8" w:space="0" w:color="000000"/>
              <w:left w:val="nil"/>
              <w:bottom w:val="single" w:sz="8" w:space="0" w:color="000000"/>
              <w:right w:val="single" w:sz="8" w:space="0" w:color="000000"/>
            </w:tcBorders>
          </w:tcPr>
          <w:p w14:paraId="4B15D6BF"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1FDC4624" w14:textId="77777777" w:rsidR="00DD53D0" w:rsidRPr="007E5376" w:rsidRDefault="00DD53D0" w:rsidP="006261E9">
            <w:pPr>
              <w:ind w:left="54"/>
              <w:jc w:val="center"/>
              <w:rPr>
                <w:rFonts w:cstheme="minorHAnsi"/>
                <w:sz w:val="24"/>
                <w:szCs w:val="24"/>
              </w:rPr>
            </w:pPr>
            <w:r w:rsidRPr="007E5376">
              <w:rPr>
                <w:rFonts w:eastAsia="Calibri" w:cstheme="minorHAnsi"/>
                <w:sz w:val="24"/>
                <w:szCs w:val="24"/>
              </w:rPr>
              <w:t xml:space="preserve">2X3 </w:t>
            </w:r>
          </w:p>
        </w:tc>
      </w:tr>
      <w:tr w:rsidR="00245491" w:rsidRPr="007E5376" w14:paraId="2F875711" w14:textId="77777777" w:rsidTr="00D91415">
        <w:trPr>
          <w:trHeight w:val="345"/>
        </w:trPr>
        <w:tc>
          <w:tcPr>
            <w:tcW w:w="3431" w:type="dxa"/>
            <w:tcBorders>
              <w:top w:val="single" w:sz="8" w:space="0" w:color="000000"/>
              <w:left w:val="single" w:sz="8" w:space="0" w:color="000000"/>
              <w:bottom w:val="single" w:sz="8" w:space="0" w:color="000000"/>
              <w:right w:val="single" w:sz="8" w:space="0" w:color="000000"/>
            </w:tcBorders>
            <w:vAlign w:val="center"/>
          </w:tcPr>
          <w:p w14:paraId="7D840BA7" w14:textId="77777777" w:rsidR="00DD53D0" w:rsidRPr="007E5376" w:rsidRDefault="00DD53D0" w:rsidP="006261E9">
            <w:pPr>
              <w:tabs>
                <w:tab w:val="center" w:pos="505"/>
                <w:tab w:val="center" w:pos="1882"/>
              </w:tabs>
              <w:rPr>
                <w:rFonts w:cstheme="minorHAnsi"/>
                <w:sz w:val="24"/>
                <w:szCs w:val="24"/>
              </w:rPr>
            </w:pPr>
            <w:r w:rsidRPr="007E5376">
              <w:rPr>
                <w:rFonts w:eastAsia="Calibri" w:cstheme="minorHAnsi"/>
                <w:sz w:val="24"/>
                <w:szCs w:val="24"/>
              </w:rPr>
              <w:tab/>
            </w:r>
            <w:proofErr w:type="spellStart"/>
            <w:r w:rsidRPr="007E5376">
              <w:rPr>
                <w:rFonts w:eastAsia="Calibri" w:cstheme="minorHAnsi"/>
                <w:sz w:val="24"/>
                <w:szCs w:val="24"/>
              </w:rPr>
              <w:t>Examen</w:t>
            </w:r>
            <w:proofErr w:type="spellEnd"/>
            <w:r w:rsidRPr="007E5376">
              <w:rPr>
                <w:rFonts w:eastAsia="Calibri" w:cstheme="minorHAnsi"/>
                <w:sz w:val="24"/>
                <w:szCs w:val="24"/>
              </w:rPr>
              <w:t xml:space="preserve"> clinic general </w:t>
            </w:r>
          </w:p>
        </w:tc>
        <w:tc>
          <w:tcPr>
            <w:tcW w:w="2384" w:type="dxa"/>
            <w:tcBorders>
              <w:top w:val="single" w:sz="8" w:space="0" w:color="000000"/>
              <w:left w:val="single" w:sz="8" w:space="0" w:color="000000"/>
              <w:bottom w:val="single" w:sz="8" w:space="0" w:color="000000"/>
              <w:right w:val="single" w:sz="8" w:space="0" w:color="000000"/>
            </w:tcBorders>
          </w:tcPr>
          <w:p w14:paraId="4DBFF815" w14:textId="55C51F3C" w:rsidR="00DD53D0" w:rsidRPr="007E5376" w:rsidRDefault="00C914A3" w:rsidP="0010221C">
            <w:pPr>
              <w:ind w:left="108"/>
              <w:rPr>
                <w:rFonts w:cstheme="minorHAnsi"/>
                <w:sz w:val="24"/>
                <w:szCs w:val="24"/>
              </w:rPr>
            </w:pPr>
            <w:r>
              <w:rPr>
                <w:rFonts w:cstheme="minorHAnsi"/>
                <w:sz w:val="24"/>
                <w:szCs w:val="24"/>
                <w:lang w:val="ro-RO"/>
              </w:rPr>
              <w:t>1</w:t>
            </w:r>
            <w:r w:rsidR="0010221C">
              <w:rPr>
                <w:rFonts w:cstheme="minorHAnsi"/>
                <w:sz w:val="24"/>
                <w:szCs w:val="24"/>
                <w:lang w:val="ro-RO"/>
              </w:rPr>
              <w:t>692</w:t>
            </w:r>
          </w:p>
        </w:tc>
        <w:tc>
          <w:tcPr>
            <w:tcW w:w="1765" w:type="dxa"/>
            <w:tcBorders>
              <w:top w:val="single" w:sz="8" w:space="0" w:color="000000"/>
              <w:left w:val="single" w:sz="8" w:space="0" w:color="000000"/>
              <w:bottom w:val="single" w:sz="8" w:space="0" w:color="000000"/>
              <w:right w:val="nil"/>
            </w:tcBorders>
          </w:tcPr>
          <w:p w14:paraId="589D258E" w14:textId="7C3518E0"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1FB68FF4"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39BD558A" w14:textId="6C4A5F40" w:rsidR="00DD53D0" w:rsidRPr="007E5376" w:rsidRDefault="00DD53D0" w:rsidP="006261E9">
            <w:pPr>
              <w:ind w:left="108"/>
              <w:rPr>
                <w:rFonts w:cstheme="minorHAnsi"/>
                <w:sz w:val="24"/>
                <w:szCs w:val="24"/>
              </w:rPr>
            </w:pPr>
          </w:p>
        </w:tc>
      </w:tr>
      <w:tr w:rsidR="00245491" w:rsidRPr="007E5376" w14:paraId="68ECD40D" w14:textId="77777777" w:rsidTr="00D91415">
        <w:trPr>
          <w:trHeight w:val="222"/>
        </w:trPr>
        <w:tc>
          <w:tcPr>
            <w:tcW w:w="3431" w:type="dxa"/>
            <w:tcBorders>
              <w:top w:val="single" w:sz="8" w:space="0" w:color="000000"/>
              <w:left w:val="single" w:sz="8" w:space="0" w:color="000000"/>
              <w:bottom w:val="single" w:sz="8" w:space="0" w:color="000000"/>
              <w:right w:val="single" w:sz="8" w:space="0" w:color="000000"/>
            </w:tcBorders>
            <w:vAlign w:val="center"/>
          </w:tcPr>
          <w:p w14:paraId="7623E909" w14:textId="77777777" w:rsidR="00DD53D0" w:rsidRPr="007E5376" w:rsidRDefault="00DD53D0" w:rsidP="006261E9">
            <w:pPr>
              <w:tabs>
                <w:tab w:val="center" w:pos="505"/>
                <w:tab w:val="center" w:pos="1852"/>
              </w:tabs>
              <w:rPr>
                <w:rFonts w:cstheme="minorHAnsi"/>
                <w:sz w:val="24"/>
                <w:szCs w:val="24"/>
              </w:rPr>
            </w:pPr>
            <w:r w:rsidRPr="007E5376">
              <w:rPr>
                <w:rFonts w:eastAsia="Calibri" w:cstheme="minorHAnsi"/>
                <w:sz w:val="24"/>
                <w:szCs w:val="24"/>
              </w:rPr>
              <w:tab/>
            </w:r>
            <w:proofErr w:type="spellStart"/>
            <w:r w:rsidRPr="007E5376">
              <w:rPr>
                <w:rFonts w:eastAsia="Calibri" w:cstheme="minorHAnsi"/>
                <w:sz w:val="24"/>
                <w:szCs w:val="24"/>
              </w:rPr>
              <w:t>Examen</w:t>
            </w:r>
            <w:proofErr w:type="spellEnd"/>
            <w:r w:rsidRPr="007E5376">
              <w:rPr>
                <w:rFonts w:eastAsia="Calibri" w:cstheme="minorHAnsi"/>
                <w:sz w:val="24"/>
                <w:szCs w:val="24"/>
              </w:rPr>
              <w:t xml:space="preserve"> </w:t>
            </w:r>
            <w:proofErr w:type="spellStart"/>
            <w:r w:rsidRPr="007E5376">
              <w:rPr>
                <w:rFonts w:eastAsia="Calibri" w:cstheme="minorHAnsi"/>
                <w:sz w:val="24"/>
                <w:szCs w:val="24"/>
              </w:rPr>
              <w:t>oftalmologic</w:t>
            </w:r>
            <w:proofErr w:type="spellEnd"/>
            <w:r w:rsidRPr="007E5376">
              <w:rPr>
                <w:rFonts w:eastAsia="Calibri" w:cstheme="minorHAnsi"/>
                <w:sz w:val="24"/>
                <w:szCs w:val="24"/>
              </w:rPr>
              <w:t xml:space="preserve"> </w:t>
            </w:r>
          </w:p>
        </w:tc>
        <w:tc>
          <w:tcPr>
            <w:tcW w:w="2384" w:type="dxa"/>
            <w:tcBorders>
              <w:top w:val="single" w:sz="8" w:space="0" w:color="000000"/>
              <w:left w:val="single" w:sz="8" w:space="0" w:color="000000"/>
              <w:bottom w:val="single" w:sz="8" w:space="0" w:color="000000"/>
              <w:right w:val="single" w:sz="8" w:space="0" w:color="000000"/>
            </w:tcBorders>
          </w:tcPr>
          <w:p w14:paraId="5AAFF182" w14:textId="4741FB19" w:rsidR="00DD53D0" w:rsidRPr="007E5376" w:rsidRDefault="00C914A3" w:rsidP="0010221C">
            <w:pPr>
              <w:ind w:left="108"/>
              <w:rPr>
                <w:rFonts w:cstheme="minorHAnsi"/>
                <w:sz w:val="24"/>
                <w:szCs w:val="24"/>
              </w:rPr>
            </w:pPr>
            <w:r>
              <w:rPr>
                <w:rFonts w:cstheme="minorHAnsi"/>
                <w:sz w:val="24"/>
                <w:szCs w:val="24"/>
                <w:lang w:val="ro-RO"/>
              </w:rPr>
              <w:t>1</w:t>
            </w:r>
            <w:r w:rsidR="0010221C">
              <w:rPr>
                <w:rFonts w:cstheme="minorHAnsi"/>
                <w:sz w:val="24"/>
                <w:szCs w:val="24"/>
                <w:lang w:val="ro-RO"/>
              </w:rPr>
              <w:t>692</w:t>
            </w:r>
          </w:p>
        </w:tc>
        <w:tc>
          <w:tcPr>
            <w:tcW w:w="1765" w:type="dxa"/>
            <w:tcBorders>
              <w:top w:val="single" w:sz="8" w:space="0" w:color="000000"/>
              <w:left w:val="single" w:sz="8" w:space="0" w:color="000000"/>
              <w:bottom w:val="single" w:sz="8" w:space="0" w:color="000000"/>
              <w:right w:val="nil"/>
            </w:tcBorders>
          </w:tcPr>
          <w:p w14:paraId="2AD0F027" w14:textId="04D90611"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2C99DF89"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26215CAB" w14:textId="1C0848AE" w:rsidR="00DD53D0" w:rsidRPr="007E5376" w:rsidRDefault="00DD53D0" w:rsidP="006261E9">
            <w:pPr>
              <w:ind w:left="108"/>
              <w:rPr>
                <w:rFonts w:cstheme="minorHAnsi"/>
                <w:sz w:val="24"/>
                <w:szCs w:val="24"/>
              </w:rPr>
            </w:pPr>
          </w:p>
        </w:tc>
      </w:tr>
      <w:tr w:rsidR="00245491" w:rsidRPr="007E5376" w14:paraId="7E3BF85A" w14:textId="77777777" w:rsidTr="00D91415">
        <w:trPr>
          <w:trHeight w:val="185"/>
        </w:trPr>
        <w:tc>
          <w:tcPr>
            <w:tcW w:w="3431" w:type="dxa"/>
            <w:tcBorders>
              <w:top w:val="single" w:sz="8" w:space="0" w:color="000000"/>
              <w:left w:val="single" w:sz="8" w:space="0" w:color="000000"/>
              <w:bottom w:val="single" w:sz="8" w:space="0" w:color="000000"/>
              <w:right w:val="single" w:sz="8" w:space="0" w:color="000000"/>
            </w:tcBorders>
            <w:vAlign w:val="center"/>
          </w:tcPr>
          <w:p w14:paraId="608FDEF2" w14:textId="77777777" w:rsidR="00DD53D0" w:rsidRPr="007E5376" w:rsidRDefault="00DD53D0" w:rsidP="006261E9">
            <w:pPr>
              <w:tabs>
                <w:tab w:val="center" w:pos="505"/>
                <w:tab w:val="center" w:pos="1025"/>
              </w:tabs>
              <w:rPr>
                <w:rFonts w:cstheme="minorHAnsi"/>
                <w:sz w:val="24"/>
                <w:szCs w:val="24"/>
              </w:rPr>
            </w:pPr>
            <w:r w:rsidRPr="007E5376">
              <w:rPr>
                <w:rFonts w:eastAsia="Calibri" w:cstheme="minorHAnsi"/>
                <w:sz w:val="24"/>
                <w:szCs w:val="24"/>
              </w:rPr>
              <w:t xml:space="preserve">EKG </w:t>
            </w:r>
          </w:p>
        </w:tc>
        <w:tc>
          <w:tcPr>
            <w:tcW w:w="2384" w:type="dxa"/>
            <w:tcBorders>
              <w:top w:val="single" w:sz="8" w:space="0" w:color="000000"/>
              <w:left w:val="single" w:sz="8" w:space="0" w:color="000000"/>
              <w:bottom w:val="single" w:sz="8" w:space="0" w:color="000000"/>
              <w:right w:val="single" w:sz="8" w:space="0" w:color="000000"/>
            </w:tcBorders>
          </w:tcPr>
          <w:p w14:paraId="0A68DD28" w14:textId="63A94BAC" w:rsidR="00DD53D0" w:rsidRPr="007E5376" w:rsidRDefault="00C914A3" w:rsidP="0010221C">
            <w:pPr>
              <w:ind w:left="108"/>
              <w:rPr>
                <w:rFonts w:cstheme="minorHAnsi"/>
                <w:sz w:val="24"/>
                <w:szCs w:val="24"/>
              </w:rPr>
            </w:pPr>
            <w:r>
              <w:rPr>
                <w:rFonts w:cstheme="minorHAnsi"/>
                <w:sz w:val="24"/>
                <w:szCs w:val="24"/>
              </w:rPr>
              <w:t>1</w:t>
            </w:r>
            <w:r w:rsidR="0010221C">
              <w:rPr>
                <w:rFonts w:cstheme="minorHAnsi"/>
                <w:sz w:val="24"/>
                <w:szCs w:val="24"/>
              </w:rPr>
              <w:t>692</w:t>
            </w:r>
          </w:p>
        </w:tc>
        <w:tc>
          <w:tcPr>
            <w:tcW w:w="1765" w:type="dxa"/>
            <w:tcBorders>
              <w:top w:val="single" w:sz="8" w:space="0" w:color="000000"/>
              <w:left w:val="single" w:sz="8" w:space="0" w:color="000000"/>
              <w:bottom w:val="single" w:sz="8" w:space="0" w:color="000000"/>
              <w:right w:val="nil"/>
            </w:tcBorders>
          </w:tcPr>
          <w:p w14:paraId="73F908F1" w14:textId="3780F2F3"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33D8F558"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25490B1C" w14:textId="14CA7F43" w:rsidR="00DD53D0" w:rsidRPr="007E5376" w:rsidRDefault="00DD53D0" w:rsidP="006261E9">
            <w:pPr>
              <w:ind w:left="108"/>
              <w:rPr>
                <w:rFonts w:cstheme="minorHAnsi"/>
                <w:sz w:val="24"/>
                <w:szCs w:val="24"/>
              </w:rPr>
            </w:pPr>
          </w:p>
        </w:tc>
      </w:tr>
      <w:tr w:rsidR="00245491" w:rsidRPr="007E5376" w14:paraId="34A37C99" w14:textId="77777777" w:rsidTr="00D91415">
        <w:trPr>
          <w:trHeight w:val="274"/>
        </w:trPr>
        <w:tc>
          <w:tcPr>
            <w:tcW w:w="3431" w:type="dxa"/>
            <w:tcBorders>
              <w:top w:val="single" w:sz="8" w:space="0" w:color="000000"/>
              <w:left w:val="single" w:sz="8" w:space="0" w:color="000000"/>
              <w:bottom w:val="single" w:sz="8" w:space="0" w:color="000000"/>
              <w:right w:val="single" w:sz="8" w:space="0" w:color="000000"/>
            </w:tcBorders>
            <w:vAlign w:val="center"/>
          </w:tcPr>
          <w:p w14:paraId="5DB383F6" w14:textId="77777777" w:rsidR="00DD53D0" w:rsidRPr="007E5376" w:rsidRDefault="00DD53D0" w:rsidP="006261E9">
            <w:pPr>
              <w:tabs>
                <w:tab w:val="center" w:pos="505"/>
                <w:tab w:val="center" w:pos="1917"/>
              </w:tabs>
              <w:rPr>
                <w:rFonts w:cstheme="minorHAnsi"/>
                <w:sz w:val="24"/>
                <w:szCs w:val="24"/>
              </w:rPr>
            </w:pPr>
            <w:r w:rsidRPr="007E5376">
              <w:rPr>
                <w:rFonts w:eastAsia="Calibri" w:cstheme="minorHAnsi"/>
                <w:sz w:val="24"/>
                <w:szCs w:val="24"/>
              </w:rPr>
              <w:tab/>
            </w:r>
            <w:proofErr w:type="spellStart"/>
            <w:r w:rsidRPr="007E5376">
              <w:rPr>
                <w:rFonts w:eastAsia="Calibri" w:cstheme="minorHAnsi"/>
                <w:sz w:val="24"/>
                <w:szCs w:val="24"/>
              </w:rPr>
              <w:t>Hemogramă</w:t>
            </w:r>
            <w:proofErr w:type="spellEnd"/>
            <w:r w:rsidRPr="007E5376">
              <w:rPr>
                <w:rFonts w:eastAsia="Calibri" w:cstheme="minorHAnsi"/>
                <w:sz w:val="24"/>
                <w:szCs w:val="24"/>
              </w:rPr>
              <w:t xml:space="preserve"> </w:t>
            </w:r>
            <w:proofErr w:type="spellStart"/>
            <w:r w:rsidRPr="007E5376">
              <w:rPr>
                <w:rFonts w:eastAsia="Calibri" w:cstheme="minorHAnsi"/>
                <w:sz w:val="24"/>
                <w:szCs w:val="24"/>
              </w:rPr>
              <w:t>completă</w:t>
            </w:r>
            <w:proofErr w:type="spellEnd"/>
            <w:r w:rsidRPr="007E5376">
              <w:rPr>
                <w:rFonts w:eastAsia="Calibri" w:cstheme="minorHAnsi"/>
                <w:sz w:val="24"/>
                <w:szCs w:val="24"/>
              </w:rPr>
              <w:t xml:space="preserve"> </w:t>
            </w:r>
          </w:p>
        </w:tc>
        <w:tc>
          <w:tcPr>
            <w:tcW w:w="2384" w:type="dxa"/>
            <w:tcBorders>
              <w:top w:val="single" w:sz="8" w:space="0" w:color="000000"/>
              <w:left w:val="single" w:sz="8" w:space="0" w:color="000000"/>
              <w:bottom w:val="single" w:sz="8" w:space="0" w:color="000000"/>
              <w:right w:val="single" w:sz="8" w:space="0" w:color="000000"/>
            </w:tcBorders>
          </w:tcPr>
          <w:p w14:paraId="4ADA6A87" w14:textId="7D4ADC78" w:rsidR="00DD53D0" w:rsidRPr="007E5376" w:rsidRDefault="00C914A3" w:rsidP="0010221C">
            <w:pPr>
              <w:ind w:left="108"/>
              <w:rPr>
                <w:rFonts w:cstheme="minorHAnsi"/>
                <w:sz w:val="24"/>
                <w:szCs w:val="24"/>
              </w:rPr>
            </w:pPr>
            <w:r>
              <w:rPr>
                <w:rFonts w:cstheme="minorHAnsi"/>
                <w:sz w:val="24"/>
                <w:szCs w:val="24"/>
              </w:rPr>
              <w:t>1</w:t>
            </w:r>
            <w:r w:rsidR="0010221C">
              <w:rPr>
                <w:rFonts w:cstheme="minorHAnsi"/>
                <w:sz w:val="24"/>
                <w:szCs w:val="24"/>
              </w:rPr>
              <w:t>692</w:t>
            </w:r>
          </w:p>
        </w:tc>
        <w:tc>
          <w:tcPr>
            <w:tcW w:w="1765" w:type="dxa"/>
            <w:tcBorders>
              <w:top w:val="single" w:sz="8" w:space="0" w:color="000000"/>
              <w:left w:val="single" w:sz="8" w:space="0" w:color="000000"/>
              <w:bottom w:val="single" w:sz="8" w:space="0" w:color="000000"/>
              <w:right w:val="nil"/>
            </w:tcBorders>
          </w:tcPr>
          <w:p w14:paraId="3835A80B" w14:textId="1F7E7784"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7D7C7028"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29E79748" w14:textId="68F5244C" w:rsidR="00DD53D0" w:rsidRPr="007E5376" w:rsidRDefault="00DD53D0" w:rsidP="006261E9">
            <w:pPr>
              <w:ind w:left="108"/>
              <w:rPr>
                <w:rFonts w:cstheme="minorHAnsi"/>
                <w:sz w:val="24"/>
                <w:szCs w:val="24"/>
              </w:rPr>
            </w:pPr>
          </w:p>
        </w:tc>
      </w:tr>
      <w:tr w:rsidR="00245491" w:rsidRPr="007E5376" w14:paraId="7628EA68" w14:textId="77777777" w:rsidTr="00D91415">
        <w:trPr>
          <w:trHeight w:val="208"/>
        </w:trPr>
        <w:tc>
          <w:tcPr>
            <w:tcW w:w="3431" w:type="dxa"/>
            <w:tcBorders>
              <w:top w:val="single" w:sz="8" w:space="0" w:color="000000"/>
              <w:left w:val="single" w:sz="8" w:space="0" w:color="000000"/>
              <w:bottom w:val="single" w:sz="8" w:space="0" w:color="000000"/>
              <w:right w:val="single" w:sz="8" w:space="0" w:color="000000"/>
            </w:tcBorders>
            <w:vAlign w:val="center"/>
          </w:tcPr>
          <w:p w14:paraId="7EEFD272" w14:textId="77777777" w:rsidR="00DD53D0" w:rsidRPr="007E5376" w:rsidRDefault="00DD53D0" w:rsidP="006261E9">
            <w:pPr>
              <w:tabs>
                <w:tab w:val="center" w:pos="505"/>
                <w:tab w:val="center" w:pos="2030"/>
              </w:tabs>
              <w:rPr>
                <w:rFonts w:cstheme="minorHAnsi"/>
                <w:sz w:val="24"/>
                <w:szCs w:val="24"/>
              </w:rPr>
            </w:pPr>
            <w:r w:rsidRPr="007E5376">
              <w:rPr>
                <w:rFonts w:eastAsia="Calibri" w:cstheme="minorHAnsi"/>
                <w:sz w:val="24"/>
                <w:szCs w:val="24"/>
              </w:rPr>
              <w:tab/>
            </w:r>
            <w:proofErr w:type="spellStart"/>
            <w:r w:rsidRPr="007E5376">
              <w:rPr>
                <w:rFonts w:eastAsia="Calibri" w:cstheme="minorHAnsi"/>
                <w:sz w:val="24"/>
                <w:szCs w:val="24"/>
              </w:rPr>
              <w:t>Glucoză</w:t>
            </w:r>
            <w:proofErr w:type="spellEnd"/>
            <w:r w:rsidRPr="007E5376">
              <w:rPr>
                <w:rFonts w:eastAsia="Calibri" w:cstheme="minorHAnsi"/>
                <w:sz w:val="24"/>
                <w:szCs w:val="24"/>
              </w:rPr>
              <w:t xml:space="preserve"> </w:t>
            </w:r>
            <w:proofErr w:type="spellStart"/>
            <w:r w:rsidRPr="007E5376">
              <w:rPr>
                <w:rFonts w:eastAsia="Calibri" w:cstheme="minorHAnsi"/>
                <w:sz w:val="24"/>
                <w:szCs w:val="24"/>
              </w:rPr>
              <w:t>serică</w:t>
            </w:r>
            <w:proofErr w:type="spellEnd"/>
            <w:r w:rsidRPr="007E5376">
              <w:rPr>
                <w:rFonts w:eastAsia="Calibri" w:cstheme="minorHAnsi"/>
                <w:sz w:val="24"/>
                <w:szCs w:val="24"/>
              </w:rPr>
              <w:t xml:space="preserve"> (</w:t>
            </w:r>
            <w:proofErr w:type="spellStart"/>
            <w:r w:rsidRPr="007E5376">
              <w:rPr>
                <w:rFonts w:eastAsia="Calibri" w:cstheme="minorHAnsi"/>
                <w:sz w:val="24"/>
                <w:szCs w:val="24"/>
              </w:rPr>
              <w:t>glicemie</w:t>
            </w:r>
            <w:proofErr w:type="spellEnd"/>
            <w:r w:rsidRPr="007E5376">
              <w:rPr>
                <w:rFonts w:eastAsia="Calibri" w:cstheme="minorHAnsi"/>
                <w:sz w:val="24"/>
                <w:szCs w:val="24"/>
              </w:rPr>
              <w:t xml:space="preserve">) </w:t>
            </w:r>
          </w:p>
        </w:tc>
        <w:tc>
          <w:tcPr>
            <w:tcW w:w="2384" w:type="dxa"/>
            <w:tcBorders>
              <w:top w:val="single" w:sz="8" w:space="0" w:color="000000"/>
              <w:left w:val="single" w:sz="8" w:space="0" w:color="000000"/>
              <w:bottom w:val="single" w:sz="8" w:space="0" w:color="000000"/>
              <w:right w:val="single" w:sz="8" w:space="0" w:color="000000"/>
            </w:tcBorders>
          </w:tcPr>
          <w:p w14:paraId="51694996" w14:textId="11E25807" w:rsidR="00DD53D0" w:rsidRPr="007E5376" w:rsidRDefault="00C914A3" w:rsidP="0010221C">
            <w:pPr>
              <w:ind w:left="108"/>
              <w:rPr>
                <w:rFonts w:cstheme="minorHAnsi"/>
                <w:sz w:val="24"/>
                <w:szCs w:val="24"/>
              </w:rPr>
            </w:pPr>
            <w:r>
              <w:rPr>
                <w:rFonts w:cstheme="minorHAnsi"/>
                <w:sz w:val="24"/>
                <w:szCs w:val="24"/>
              </w:rPr>
              <w:t>1</w:t>
            </w:r>
            <w:r w:rsidR="0010221C">
              <w:rPr>
                <w:rFonts w:cstheme="minorHAnsi"/>
                <w:sz w:val="24"/>
                <w:szCs w:val="24"/>
              </w:rPr>
              <w:t>692</w:t>
            </w:r>
          </w:p>
        </w:tc>
        <w:tc>
          <w:tcPr>
            <w:tcW w:w="1765" w:type="dxa"/>
            <w:tcBorders>
              <w:top w:val="single" w:sz="8" w:space="0" w:color="000000"/>
              <w:left w:val="single" w:sz="8" w:space="0" w:color="000000"/>
              <w:bottom w:val="single" w:sz="8" w:space="0" w:color="000000"/>
              <w:right w:val="nil"/>
            </w:tcBorders>
          </w:tcPr>
          <w:p w14:paraId="4F38E82B" w14:textId="29AB87A0"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552F89F1"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1BCBD7F7" w14:textId="51BBB8C0" w:rsidR="00DD53D0" w:rsidRPr="007E5376" w:rsidRDefault="00DD53D0" w:rsidP="006261E9">
            <w:pPr>
              <w:ind w:left="108"/>
              <w:rPr>
                <w:rFonts w:cstheme="minorHAnsi"/>
                <w:sz w:val="24"/>
                <w:szCs w:val="24"/>
              </w:rPr>
            </w:pPr>
          </w:p>
        </w:tc>
      </w:tr>
      <w:tr w:rsidR="00245491" w:rsidRPr="007E5376" w14:paraId="23F5C88D" w14:textId="77777777" w:rsidTr="00D91415">
        <w:trPr>
          <w:trHeight w:val="297"/>
        </w:trPr>
        <w:tc>
          <w:tcPr>
            <w:tcW w:w="3431" w:type="dxa"/>
            <w:tcBorders>
              <w:top w:val="single" w:sz="8" w:space="0" w:color="000000"/>
              <w:left w:val="single" w:sz="8" w:space="0" w:color="000000"/>
              <w:bottom w:val="single" w:sz="8" w:space="0" w:color="000000"/>
              <w:right w:val="single" w:sz="8" w:space="0" w:color="000000"/>
            </w:tcBorders>
            <w:vAlign w:val="center"/>
          </w:tcPr>
          <w:p w14:paraId="1AB58328" w14:textId="749EF75D" w:rsidR="00DD53D0" w:rsidRPr="007E5376" w:rsidRDefault="00DD53D0" w:rsidP="006261E9">
            <w:pPr>
              <w:tabs>
                <w:tab w:val="center" w:pos="505"/>
                <w:tab w:val="center" w:pos="2161"/>
              </w:tabs>
              <w:rPr>
                <w:rFonts w:cstheme="minorHAnsi"/>
                <w:sz w:val="24"/>
                <w:szCs w:val="24"/>
              </w:rPr>
            </w:pPr>
            <w:r w:rsidRPr="007E5376">
              <w:rPr>
                <w:rFonts w:eastAsia="Calibri" w:cstheme="minorHAnsi"/>
                <w:sz w:val="24"/>
                <w:szCs w:val="24"/>
              </w:rPr>
              <w:tab/>
            </w:r>
            <w:proofErr w:type="spellStart"/>
            <w:r w:rsidRPr="007E5376">
              <w:rPr>
                <w:rFonts w:eastAsia="Calibri" w:cstheme="minorHAnsi"/>
                <w:sz w:val="24"/>
                <w:szCs w:val="24"/>
              </w:rPr>
              <w:t>Eliberare</w:t>
            </w:r>
            <w:proofErr w:type="spellEnd"/>
            <w:r w:rsidRPr="007E5376">
              <w:rPr>
                <w:rFonts w:eastAsia="Calibri" w:cstheme="minorHAnsi"/>
                <w:sz w:val="24"/>
                <w:szCs w:val="24"/>
              </w:rPr>
              <w:t xml:space="preserve"> </w:t>
            </w:r>
            <w:proofErr w:type="spellStart"/>
            <w:r w:rsidRPr="007E5376">
              <w:rPr>
                <w:rFonts w:eastAsia="Calibri" w:cstheme="minorHAnsi"/>
                <w:sz w:val="24"/>
                <w:szCs w:val="24"/>
              </w:rPr>
              <w:t>Fișă</w:t>
            </w:r>
            <w:proofErr w:type="spellEnd"/>
            <w:r w:rsidRPr="007E5376">
              <w:rPr>
                <w:rFonts w:eastAsia="Calibri" w:cstheme="minorHAnsi"/>
                <w:sz w:val="24"/>
                <w:szCs w:val="24"/>
              </w:rPr>
              <w:t xml:space="preserve"> de </w:t>
            </w:r>
            <w:proofErr w:type="spellStart"/>
            <w:r w:rsidRPr="007E5376">
              <w:rPr>
                <w:rFonts w:eastAsia="Calibri" w:cstheme="minorHAnsi"/>
                <w:sz w:val="24"/>
                <w:szCs w:val="24"/>
              </w:rPr>
              <w:t>aptitudine</w:t>
            </w:r>
            <w:proofErr w:type="spellEnd"/>
            <w:r w:rsidRPr="007E5376">
              <w:rPr>
                <w:rFonts w:eastAsia="Calibri" w:cstheme="minorHAnsi"/>
                <w:sz w:val="24"/>
                <w:szCs w:val="24"/>
              </w:rPr>
              <w:t xml:space="preserve"> </w:t>
            </w:r>
            <w:proofErr w:type="spellStart"/>
            <w:r w:rsidR="00116216" w:rsidRPr="007E5376">
              <w:rPr>
                <w:rFonts w:eastAsia="Calibri" w:cstheme="minorHAnsi"/>
                <w:sz w:val="24"/>
                <w:szCs w:val="24"/>
              </w:rPr>
              <w:t>și</w:t>
            </w:r>
            <w:proofErr w:type="spellEnd"/>
            <w:r w:rsidR="00116216" w:rsidRPr="007E5376">
              <w:rPr>
                <w:rFonts w:eastAsia="Calibri" w:cstheme="minorHAnsi"/>
                <w:sz w:val="24"/>
                <w:szCs w:val="24"/>
              </w:rPr>
              <w:t xml:space="preserve"> </w:t>
            </w:r>
            <w:proofErr w:type="spellStart"/>
            <w:r w:rsidR="00116216" w:rsidRPr="007E5376">
              <w:rPr>
                <w:rFonts w:eastAsia="Calibri" w:cstheme="minorHAnsi"/>
                <w:sz w:val="24"/>
                <w:szCs w:val="24"/>
              </w:rPr>
              <w:t>avizare</w:t>
            </w:r>
            <w:proofErr w:type="spellEnd"/>
            <w:r w:rsidR="00116216" w:rsidRPr="007E5376">
              <w:rPr>
                <w:rFonts w:eastAsia="Calibri" w:cstheme="minorHAnsi"/>
                <w:sz w:val="24"/>
                <w:szCs w:val="24"/>
              </w:rPr>
              <w:t xml:space="preserve"> </w:t>
            </w:r>
            <w:proofErr w:type="spellStart"/>
            <w:r w:rsidR="00116216" w:rsidRPr="007E5376">
              <w:rPr>
                <w:rFonts w:eastAsia="Calibri" w:cstheme="minorHAnsi"/>
                <w:sz w:val="24"/>
                <w:szCs w:val="24"/>
              </w:rPr>
              <w:t>Fiș</w:t>
            </w:r>
            <w:proofErr w:type="spellEnd"/>
            <w:r w:rsidR="00116216" w:rsidRPr="007E5376">
              <w:rPr>
                <w:rFonts w:eastAsia="Calibri" w:cstheme="minorHAnsi"/>
                <w:sz w:val="24"/>
                <w:szCs w:val="24"/>
                <w:lang w:val="ro-RO"/>
              </w:rPr>
              <w:t>ă</w:t>
            </w:r>
            <w:r w:rsidR="00116216" w:rsidRPr="007E5376">
              <w:rPr>
                <w:rFonts w:eastAsia="Calibri" w:cstheme="minorHAnsi"/>
                <w:sz w:val="24"/>
                <w:szCs w:val="24"/>
              </w:rPr>
              <w:t xml:space="preserve"> de </w:t>
            </w:r>
            <w:proofErr w:type="spellStart"/>
            <w:r w:rsidR="00116216" w:rsidRPr="007E5376">
              <w:rPr>
                <w:rFonts w:eastAsia="Calibri" w:cstheme="minorHAnsi"/>
                <w:sz w:val="24"/>
                <w:szCs w:val="24"/>
              </w:rPr>
              <w:t>instruire</w:t>
            </w:r>
            <w:proofErr w:type="spellEnd"/>
            <w:r w:rsidR="00116216" w:rsidRPr="007E5376">
              <w:rPr>
                <w:rFonts w:eastAsia="Calibri" w:cstheme="minorHAnsi"/>
                <w:sz w:val="24"/>
                <w:szCs w:val="24"/>
              </w:rPr>
              <w:t xml:space="preserve"> </w:t>
            </w:r>
            <w:proofErr w:type="spellStart"/>
            <w:r w:rsidR="00116216" w:rsidRPr="007E5376">
              <w:rPr>
                <w:rFonts w:eastAsia="Calibri" w:cstheme="minorHAnsi"/>
                <w:sz w:val="24"/>
                <w:szCs w:val="24"/>
              </w:rPr>
              <w:t>individuală</w:t>
            </w:r>
            <w:proofErr w:type="spellEnd"/>
            <w:r w:rsidR="00116216" w:rsidRPr="007E5376">
              <w:rPr>
                <w:rFonts w:eastAsia="Calibri" w:cstheme="minorHAnsi"/>
                <w:sz w:val="24"/>
                <w:szCs w:val="24"/>
              </w:rPr>
              <w:t xml:space="preserve"> SSM, la </w:t>
            </w:r>
            <w:proofErr w:type="spellStart"/>
            <w:r w:rsidR="00116216" w:rsidRPr="007E5376">
              <w:rPr>
                <w:rFonts w:eastAsia="Calibri" w:cstheme="minorHAnsi"/>
                <w:sz w:val="24"/>
                <w:szCs w:val="24"/>
              </w:rPr>
              <w:t>secțiunea</w:t>
            </w:r>
            <w:proofErr w:type="spellEnd"/>
            <w:r w:rsidR="00116216" w:rsidRPr="007E5376">
              <w:rPr>
                <w:rFonts w:eastAsia="Calibri" w:cstheme="minorHAnsi"/>
                <w:sz w:val="24"/>
                <w:szCs w:val="24"/>
              </w:rPr>
              <w:t xml:space="preserve"> Control medical periodic.</w:t>
            </w:r>
          </w:p>
        </w:tc>
        <w:tc>
          <w:tcPr>
            <w:tcW w:w="2384" w:type="dxa"/>
            <w:tcBorders>
              <w:top w:val="single" w:sz="8" w:space="0" w:color="000000"/>
              <w:left w:val="single" w:sz="8" w:space="0" w:color="000000"/>
              <w:bottom w:val="single" w:sz="8" w:space="0" w:color="000000"/>
              <w:right w:val="single" w:sz="8" w:space="0" w:color="000000"/>
            </w:tcBorders>
          </w:tcPr>
          <w:p w14:paraId="4075543F" w14:textId="5CEA7764" w:rsidR="00DD53D0" w:rsidRPr="007E5376" w:rsidRDefault="00C914A3" w:rsidP="0010221C">
            <w:pPr>
              <w:ind w:left="108"/>
              <w:rPr>
                <w:rFonts w:cstheme="minorHAnsi"/>
                <w:sz w:val="24"/>
                <w:szCs w:val="24"/>
              </w:rPr>
            </w:pPr>
            <w:r>
              <w:rPr>
                <w:rFonts w:cstheme="minorHAnsi"/>
                <w:sz w:val="24"/>
                <w:szCs w:val="24"/>
                <w:lang w:val="ro-RO"/>
              </w:rPr>
              <w:t>1</w:t>
            </w:r>
            <w:r w:rsidR="0010221C">
              <w:rPr>
                <w:rFonts w:cstheme="minorHAnsi"/>
                <w:sz w:val="24"/>
                <w:szCs w:val="24"/>
                <w:lang w:val="ro-RO"/>
              </w:rPr>
              <w:t>692</w:t>
            </w:r>
          </w:p>
        </w:tc>
        <w:tc>
          <w:tcPr>
            <w:tcW w:w="1765" w:type="dxa"/>
            <w:tcBorders>
              <w:top w:val="single" w:sz="8" w:space="0" w:color="000000"/>
              <w:left w:val="single" w:sz="8" w:space="0" w:color="000000"/>
              <w:bottom w:val="single" w:sz="8" w:space="0" w:color="000000"/>
              <w:right w:val="nil"/>
            </w:tcBorders>
          </w:tcPr>
          <w:p w14:paraId="702DCFFF" w14:textId="0045720A"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2891650C"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6CDE3720" w14:textId="347ED1DA" w:rsidR="00DD53D0" w:rsidRPr="007E5376" w:rsidRDefault="00DD53D0" w:rsidP="006261E9">
            <w:pPr>
              <w:ind w:left="108"/>
              <w:rPr>
                <w:rFonts w:cstheme="minorHAnsi"/>
                <w:sz w:val="24"/>
                <w:szCs w:val="24"/>
              </w:rPr>
            </w:pPr>
          </w:p>
        </w:tc>
      </w:tr>
      <w:tr w:rsidR="00245491" w:rsidRPr="007E5376" w14:paraId="3C2D7C51" w14:textId="77777777" w:rsidTr="00D91415">
        <w:trPr>
          <w:trHeight w:val="203"/>
        </w:trPr>
        <w:tc>
          <w:tcPr>
            <w:tcW w:w="3431" w:type="dxa"/>
            <w:tcBorders>
              <w:top w:val="single" w:sz="8" w:space="0" w:color="000000"/>
              <w:left w:val="single" w:sz="8" w:space="0" w:color="000000"/>
              <w:bottom w:val="single" w:sz="8" w:space="0" w:color="000000"/>
              <w:right w:val="single" w:sz="8" w:space="0" w:color="000000"/>
            </w:tcBorders>
          </w:tcPr>
          <w:p w14:paraId="271BA1DD" w14:textId="77777777" w:rsidR="00DD53D0" w:rsidRPr="007E5376" w:rsidRDefault="00DD53D0" w:rsidP="006261E9">
            <w:pPr>
              <w:ind w:left="108"/>
              <w:rPr>
                <w:rFonts w:cstheme="minorHAnsi"/>
                <w:sz w:val="24"/>
                <w:szCs w:val="24"/>
              </w:rPr>
            </w:pPr>
            <w:proofErr w:type="spellStart"/>
            <w:r w:rsidRPr="007E5376">
              <w:rPr>
                <w:rFonts w:eastAsia="Calibri" w:cstheme="minorHAnsi"/>
                <w:b/>
                <w:sz w:val="24"/>
                <w:szCs w:val="24"/>
              </w:rPr>
              <w:t>Inve</w:t>
            </w:r>
            <w:r w:rsidR="00A94A55" w:rsidRPr="007E5376">
              <w:rPr>
                <w:rFonts w:eastAsia="Calibri" w:cstheme="minorHAnsi"/>
                <w:b/>
                <w:sz w:val="24"/>
                <w:szCs w:val="24"/>
              </w:rPr>
              <w:t>stigatii</w:t>
            </w:r>
            <w:proofErr w:type="spellEnd"/>
            <w:r w:rsidR="00A94A55" w:rsidRPr="007E5376">
              <w:rPr>
                <w:rFonts w:eastAsia="Calibri" w:cstheme="minorHAnsi"/>
                <w:b/>
                <w:sz w:val="24"/>
                <w:szCs w:val="24"/>
              </w:rPr>
              <w:t xml:space="preserve"> </w:t>
            </w:r>
            <w:proofErr w:type="spellStart"/>
            <w:r w:rsidR="00A94A55" w:rsidRPr="007E5376">
              <w:rPr>
                <w:rFonts w:eastAsia="Calibri" w:cstheme="minorHAnsi"/>
                <w:b/>
                <w:sz w:val="24"/>
                <w:szCs w:val="24"/>
              </w:rPr>
              <w:t>medicale</w:t>
            </w:r>
            <w:proofErr w:type="spellEnd"/>
            <w:r w:rsidR="00A94A55" w:rsidRPr="007E5376">
              <w:rPr>
                <w:rFonts w:eastAsia="Calibri" w:cstheme="minorHAnsi"/>
                <w:b/>
                <w:sz w:val="24"/>
                <w:szCs w:val="24"/>
              </w:rPr>
              <w:t xml:space="preserve"> </w:t>
            </w:r>
            <w:proofErr w:type="spellStart"/>
            <w:r w:rsidR="00A94A55" w:rsidRPr="007E5376">
              <w:rPr>
                <w:rFonts w:eastAsia="Calibri" w:cstheme="minorHAnsi"/>
                <w:b/>
                <w:sz w:val="24"/>
                <w:szCs w:val="24"/>
              </w:rPr>
              <w:t>complementare</w:t>
            </w:r>
            <w:proofErr w:type="spellEnd"/>
          </w:p>
        </w:tc>
        <w:tc>
          <w:tcPr>
            <w:tcW w:w="2384" w:type="dxa"/>
            <w:tcBorders>
              <w:top w:val="single" w:sz="8" w:space="0" w:color="000000"/>
              <w:left w:val="single" w:sz="8" w:space="0" w:color="000000"/>
              <w:bottom w:val="single" w:sz="8" w:space="0" w:color="000000"/>
              <w:right w:val="single" w:sz="8" w:space="0" w:color="000000"/>
            </w:tcBorders>
          </w:tcPr>
          <w:p w14:paraId="6A1D708D" w14:textId="77777777" w:rsidR="00DD53D0" w:rsidRPr="007E5376" w:rsidRDefault="00DD53D0" w:rsidP="006261E9">
            <w:pPr>
              <w:ind w:left="108"/>
              <w:rPr>
                <w:rFonts w:cstheme="minorHAnsi"/>
                <w:sz w:val="24"/>
                <w:szCs w:val="24"/>
              </w:rPr>
            </w:pPr>
            <w:r w:rsidRPr="007E5376">
              <w:rPr>
                <w:rFonts w:eastAsia="Calibri" w:cstheme="minorHAnsi"/>
                <w:sz w:val="24"/>
                <w:szCs w:val="24"/>
              </w:rPr>
              <w:t xml:space="preserve"> </w:t>
            </w:r>
          </w:p>
        </w:tc>
        <w:tc>
          <w:tcPr>
            <w:tcW w:w="1765" w:type="dxa"/>
            <w:tcBorders>
              <w:top w:val="single" w:sz="8" w:space="0" w:color="000000"/>
              <w:left w:val="single" w:sz="8" w:space="0" w:color="000000"/>
              <w:bottom w:val="single" w:sz="8" w:space="0" w:color="000000"/>
              <w:right w:val="nil"/>
            </w:tcBorders>
          </w:tcPr>
          <w:p w14:paraId="0673C631" w14:textId="1342BAF2" w:rsidR="00DD53D0" w:rsidRPr="007E5376" w:rsidRDefault="00DD53D0" w:rsidP="006261E9">
            <w:pPr>
              <w:ind w:left="108"/>
              <w:rPr>
                <w:rFonts w:cstheme="minorHAnsi"/>
                <w:sz w:val="24"/>
                <w:szCs w:val="24"/>
              </w:rPr>
            </w:pPr>
          </w:p>
        </w:tc>
        <w:tc>
          <w:tcPr>
            <w:tcW w:w="440" w:type="dxa"/>
            <w:tcBorders>
              <w:top w:val="single" w:sz="8" w:space="0" w:color="000000"/>
              <w:left w:val="nil"/>
              <w:bottom w:val="single" w:sz="8" w:space="0" w:color="000000"/>
              <w:right w:val="single" w:sz="8" w:space="0" w:color="000000"/>
            </w:tcBorders>
          </w:tcPr>
          <w:p w14:paraId="2286E7AC" w14:textId="77777777"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2C7268DC" w14:textId="033494F2" w:rsidR="00DD53D0" w:rsidRPr="007E5376" w:rsidRDefault="00DD53D0" w:rsidP="006261E9">
            <w:pPr>
              <w:ind w:left="108"/>
              <w:rPr>
                <w:rFonts w:cstheme="minorHAnsi"/>
                <w:sz w:val="24"/>
                <w:szCs w:val="24"/>
              </w:rPr>
            </w:pPr>
          </w:p>
        </w:tc>
      </w:tr>
      <w:tr w:rsidR="00245491" w:rsidRPr="007E5376" w14:paraId="710EAC3E" w14:textId="77777777" w:rsidTr="00D91415">
        <w:trPr>
          <w:trHeight w:val="265"/>
        </w:trPr>
        <w:tc>
          <w:tcPr>
            <w:tcW w:w="3431" w:type="dxa"/>
            <w:tcBorders>
              <w:top w:val="nil"/>
              <w:left w:val="single" w:sz="8" w:space="0" w:color="000000"/>
              <w:bottom w:val="single" w:sz="8" w:space="0" w:color="000000"/>
              <w:right w:val="single" w:sz="8" w:space="0" w:color="000000"/>
            </w:tcBorders>
          </w:tcPr>
          <w:p w14:paraId="6CAE60C1" w14:textId="123DB136" w:rsidR="00116216" w:rsidRPr="00425612" w:rsidRDefault="00DD53D0" w:rsidP="006261E9">
            <w:pPr>
              <w:rPr>
                <w:rFonts w:cstheme="minorHAnsi"/>
                <w:sz w:val="24"/>
                <w:szCs w:val="24"/>
                <w:lang w:val="fr-BE"/>
              </w:rPr>
            </w:pPr>
            <w:r w:rsidRPr="00425612">
              <w:rPr>
                <w:rFonts w:eastAsia="Calibri" w:cstheme="minorHAnsi"/>
                <w:sz w:val="24"/>
                <w:szCs w:val="24"/>
                <w:lang w:val="fr-BE"/>
              </w:rPr>
              <w:t xml:space="preserve">Examen </w:t>
            </w:r>
            <w:proofErr w:type="spellStart"/>
            <w:r w:rsidRPr="00425612">
              <w:rPr>
                <w:rFonts w:eastAsia="Calibri" w:cstheme="minorHAnsi"/>
                <w:sz w:val="24"/>
                <w:szCs w:val="24"/>
                <w:lang w:val="fr-BE"/>
              </w:rPr>
              <w:t>psihologic</w:t>
            </w:r>
            <w:proofErr w:type="spellEnd"/>
            <w:r w:rsidRPr="00425612">
              <w:rPr>
                <w:rFonts w:eastAsia="Calibri" w:cstheme="minorHAnsi"/>
                <w:sz w:val="24"/>
                <w:szCs w:val="24"/>
                <w:lang w:val="fr-BE"/>
              </w:rPr>
              <w:t xml:space="preserve"> </w:t>
            </w:r>
            <w:proofErr w:type="spellStart"/>
            <w:r w:rsidR="00116216" w:rsidRPr="00425612">
              <w:rPr>
                <w:rFonts w:eastAsia="Calibri" w:cstheme="minorHAnsi"/>
                <w:sz w:val="24"/>
                <w:szCs w:val="24"/>
                <w:lang w:val="fr-BE"/>
              </w:rPr>
              <w:t>și</w:t>
            </w:r>
            <w:proofErr w:type="spellEnd"/>
            <w:r w:rsidR="00116216" w:rsidRPr="00425612">
              <w:rPr>
                <w:rFonts w:eastAsia="Calibri" w:cstheme="minorHAnsi"/>
                <w:sz w:val="24"/>
                <w:szCs w:val="24"/>
                <w:lang w:val="fr-BE"/>
              </w:rPr>
              <w:t xml:space="preserve"> </w:t>
            </w:r>
            <w:proofErr w:type="spellStart"/>
            <w:r w:rsidR="00116216" w:rsidRPr="00425612">
              <w:rPr>
                <w:rFonts w:eastAsia="Calibri" w:cstheme="minorHAnsi"/>
                <w:sz w:val="24"/>
                <w:szCs w:val="24"/>
                <w:lang w:val="fr-BE"/>
              </w:rPr>
              <w:t>avizare</w:t>
            </w:r>
            <w:proofErr w:type="spellEnd"/>
            <w:r w:rsidR="00116216" w:rsidRPr="00425612">
              <w:rPr>
                <w:rFonts w:eastAsia="Calibri" w:cstheme="minorHAnsi"/>
                <w:sz w:val="24"/>
                <w:szCs w:val="24"/>
                <w:lang w:val="fr-BE"/>
              </w:rPr>
              <w:t xml:space="preserve"> </w:t>
            </w:r>
            <w:proofErr w:type="spellStart"/>
            <w:r w:rsidR="00116216" w:rsidRPr="00425612">
              <w:rPr>
                <w:rFonts w:eastAsia="Calibri" w:cstheme="minorHAnsi"/>
                <w:sz w:val="24"/>
                <w:szCs w:val="24"/>
                <w:lang w:val="fr-BE"/>
              </w:rPr>
              <w:t>Fișa</w:t>
            </w:r>
            <w:proofErr w:type="spellEnd"/>
            <w:r w:rsidR="00116216" w:rsidRPr="00425612">
              <w:rPr>
                <w:rFonts w:eastAsia="Calibri" w:cstheme="minorHAnsi"/>
                <w:sz w:val="24"/>
                <w:szCs w:val="24"/>
                <w:lang w:val="fr-BE"/>
              </w:rPr>
              <w:t xml:space="preserve"> </w:t>
            </w:r>
            <w:proofErr w:type="gramStart"/>
            <w:r w:rsidR="00116216" w:rsidRPr="00425612">
              <w:rPr>
                <w:rFonts w:eastAsia="Calibri" w:cstheme="minorHAnsi"/>
                <w:sz w:val="24"/>
                <w:szCs w:val="24"/>
                <w:lang w:val="fr-BE"/>
              </w:rPr>
              <w:t>de instruire</w:t>
            </w:r>
            <w:proofErr w:type="gramEnd"/>
            <w:r w:rsidR="00116216" w:rsidRPr="00425612">
              <w:rPr>
                <w:rFonts w:eastAsia="Calibri" w:cstheme="minorHAnsi"/>
                <w:sz w:val="24"/>
                <w:szCs w:val="24"/>
                <w:lang w:val="fr-BE"/>
              </w:rPr>
              <w:t xml:space="preserve"> </w:t>
            </w:r>
            <w:proofErr w:type="spellStart"/>
            <w:r w:rsidR="00116216" w:rsidRPr="00425612">
              <w:rPr>
                <w:rFonts w:eastAsia="Calibri" w:cstheme="minorHAnsi"/>
                <w:sz w:val="24"/>
                <w:szCs w:val="24"/>
                <w:lang w:val="fr-BE"/>
              </w:rPr>
              <w:t>individuală</w:t>
            </w:r>
            <w:proofErr w:type="spellEnd"/>
            <w:r w:rsidR="00116216" w:rsidRPr="00425612">
              <w:rPr>
                <w:rFonts w:eastAsia="Calibri" w:cstheme="minorHAnsi"/>
                <w:sz w:val="24"/>
                <w:szCs w:val="24"/>
                <w:lang w:val="fr-BE"/>
              </w:rPr>
              <w:t xml:space="preserve"> SSM, la </w:t>
            </w:r>
            <w:proofErr w:type="spellStart"/>
            <w:r w:rsidR="00116216" w:rsidRPr="00425612">
              <w:rPr>
                <w:rFonts w:eastAsia="Calibri" w:cstheme="minorHAnsi"/>
                <w:sz w:val="24"/>
                <w:szCs w:val="24"/>
                <w:lang w:val="fr-BE"/>
              </w:rPr>
              <w:t>secțiunea</w:t>
            </w:r>
            <w:proofErr w:type="spellEnd"/>
            <w:r w:rsidR="00116216" w:rsidRPr="00425612">
              <w:rPr>
                <w:rFonts w:eastAsia="Calibri" w:cstheme="minorHAnsi"/>
                <w:sz w:val="24"/>
                <w:szCs w:val="24"/>
                <w:lang w:val="fr-BE"/>
              </w:rPr>
              <w:t xml:space="preserve"> </w:t>
            </w:r>
          </w:p>
          <w:p w14:paraId="3806F256" w14:textId="78C2B576" w:rsidR="00DD53D0" w:rsidRPr="007E5376" w:rsidRDefault="00116216" w:rsidP="006261E9">
            <w:pPr>
              <w:rPr>
                <w:rFonts w:cstheme="minorHAnsi"/>
                <w:sz w:val="24"/>
                <w:szCs w:val="24"/>
              </w:rPr>
            </w:pPr>
            <w:proofErr w:type="spellStart"/>
            <w:r w:rsidRPr="007E5376">
              <w:rPr>
                <w:rFonts w:eastAsia="Calibri" w:cstheme="minorHAnsi"/>
                <w:sz w:val="24"/>
                <w:szCs w:val="24"/>
              </w:rPr>
              <w:t>Testare</w:t>
            </w:r>
            <w:proofErr w:type="spellEnd"/>
            <w:r w:rsidRPr="007E5376">
              <w:rPr>
                <w:rFonts w:eastAsia="Calibri" w:cstheme="minorHAnsi"/>
                <w:sz w:val="24"/>
                <w:szCs w:val="24"/>
              </w:rPr>
              <w:t xml:space="preserve"> </w:t>
            </w:r>
            <w:proofErr w:type="spellStart"/>
            <w:r w:rsidRPr="007E5376">
              <w:rPr>
                <w:rFonts w:eastAsia="Calibri" w:cstheme="minorHAnsi"/>
                <w:sz w:val="24"/>
                <w:szCs w:val="24"/>
              </w:rPr>
              <w:t>psihologică</w:t>
            </w:r>
            <w:proofErr w:type="spellEnd"/>
          </w:p>
        </w:tc>
        <w:tc>
          <w:tcPr>
            <w:tcW w:w="2384" w:type="dxa"/>
            <w:tcBorders>
              <w:top w:val="nil"/>
              <w:left w:val="single" w:sz="8" w:space="0" w:color="000000"/>
              <w:bottom w:val="single" w:sz="8" w:space="0" w:color="000000"/>
              <w:right w:val="single" w:sz="8" w:space="0" w:color="000000"/>
            </w:tcBorders>
          </w:tcPr>
          <w:p w14:paraId="6DA27E54" w14:textId="77777777" w:rsidR="00DD53D0" w:rsidRDefault="008404FA" w:rsidP="006261E9">
            <w:pPr>
              <w:rPr>
                <w:rFonts w:eastAsia="Calibri" w:cstheme="minorHAnsi"/>
                <w:sz w:val="24"/>
                <w:szCs w:val="24"/>
              </w:rPr>
            </w:pPr>
            <w:r>
              <w:rPr>
                <w:rFonts w:eastAsia="Calibri" w:cstheme="minorHAnsi"/>
                <w:sz w:val="24"/>
                <w:szCs w:val="24"/>
              </w:rPr>
              <w:t xml:space="preserve">  1006</w:t>
            </w:r>
          </w:p>
          <w:p w14:paraId="7D8BAEF2" w14:textId="1336FF7F" w:rsidR="008404FA" w:rsidRPr="007E5376" w:rsidRDefault="00C64C5E" w:rsidP="00C64C5E">
            <w:pPr>
              <w:ind w:left="137" w:hanging="137"/>
              <w:rPr>
                <w:rFonts w:cstheme="minorHAnsi"/>
                <w:sz w:val="24"/>
                <w:szCs w:val="24"/>
              </w:rPr>
            </w:pPr>
            <w:r>
              <w:rPr>
                <w:rFonts w:eastAsia="Calibri" w:cstheme="minorHAnsi"/>
                <w:sz w:val="24"/>
                <w:szCs w:val="24"/>
              </w:rPr>
              <w:t xml:space="preserve"> </w:t>
            </w:r>
            <w:r w:rsidR="00D91415">
              <w:rPr>
                <w:rFonts w:eastAsia="Calibri" w:cstheme="minorHAnsi"/>
                <w:sz w:val="24"/>
                <w:szCs w:val="24"/>
              </w:rPr>
              <w:t xml:space="preserve"> </w:t>
            </w:r>
            <w:r w:rsidR="008404FA">
              <w:rPr>
                <w:rFonts w:eastAsia="Calibri" w:cstheme="minorHAnsi"/>
                <w:sz w:val="24"/>
                <w:szCs w:val="24"/>
              </w:rPr>
              <w:t>(</w:t>
            </w:r>
            <w:r w:rsidR="00D91415">
              <w:rPr>
                <w:rFonts w:eastAsia="Calibri" w:cstheme="minorHAnsi"/>
                <w:sz w:val="24"/>
                <w:szCs w:val="24"/>
              </w:rPr>
              <w:t xml:space="preserve">206  </w:t>
            </w:r>
            <w:proofErr w:type="spellStart"/>
            <w:r w:rsidR="00D91415">
              <w:rPr>
                <w:rFonts w:eastAsia="Calibri" w:cstheme="minorHAnsi"/>
                <w:sz w:val="24"/>
                <w:szCs w:val="24"/>
              </w:rPr>
              <w:t>salariați</w:t>
            </w:r>
            <w:proofErr w:type="spellEnd"/>
            <w:r w:rsidR="00D91415">
              <w:rPr>
                <w:rFonts w:eastAsia="Calibri" w:cstheme="minorHAnsi"/>
                <w:sz w:val="24"/>
                <w:szCs w:val="24"/>
              </w:rPr>
              <w:t xml:space="preserve"> cu </w:t>
            </w:r>
            <w:proofErr w:type="spellStart"/>
            <w:r w:rsidR="00D91415">
              <w:rPr>
                <w:rFonts w:eastAsia="Calibri" w:cstheme="minorHAnsi"/>
                <w:sz w:val="24"/>
                <w:szCs w:val="24"/>
              </w:rPr>
              <w:t>funcții</w:t>
            </w:r>
            <w:proofErr w:type="spellEnd"/>
            <w:r w:rsidR="00D91415">
              <w:rPr>
                <w:rFonts w:eastAsia="Calibri" w:cstheme="minorHAnsi"/>
                <w:sz w:val="24"/>
                <w:szCs w:val="24"/>
              </w:rPr>
              <w:t xml:space="preserve"> </w:t>
            </w:r>
            <w:r>
              <w:rPr>
                <w:rFonts w:eastAsia="Calibri" w:cstheme="minorHAnsi"/>
                <w:sz w:val="24"/>
                <w:szCs w:val="24"/>
              </w:rPr>
              <w:t xml:space="preserve">  de </w:t>
            </w:r>
            <w:proofErr w:type="spellStart"/>
            <w:r>
              <w:rPr>
                <w:rFonts w:eastAsia="Calibri" w:cstheme="minorHAnsi"/>
                <w:sz w:val="24"/>
                <w:szCs w:val="24"/>
              </w:rPr>
              <w:t>conducere</w:t>
            </w:r>
            <w:proofErr w:type="spellEnd"/>
            <w:r>
              <w:rPr>
                <w:rFonts w:eastAsia="Calibri" w:cstheme="minorHAnsi"/>
                <w:sz w:val="24"/>
                <w:szCs w:val="24"/>
              </w:rPr>
              <w:t xml:space="preserve"> </w:t>
            </w:r>
            <w:proofErr w:type="spellStart"/>
            <w:r>
              <w:rPr>
                <w:rFonts w:eastAsia="Calibri" w:cstheme="minorHAnsi"/>
                <w:sz w:val="24"/>
                <w:szCs w:val="24"/>
              </w:rPr>
              <w:t>și</w:t>
            </w:r>
            <w:proofErr w:type="spellEnd"/>
            <w:r>
              <w:rPr>
                <w:rFonts w:eastAsia="Calibri" w:cstheme="minorHAnsi"/>
                <w:sz w:val="24"/>
                <w:szCs w:val="24"/>
              </w:rPr>
              <w:t xml:space="preserve"> 800 </w:t>
            </w:r>
            <w:proofErr w:type="spellStart"/>
            <w:r>
              <w:rPr>
                <w:rFonts w:eastAsia="Calibri" w:cstheme="minorHAnsi"/>
                <w:sz w:val="24"/>
                <w:szCs w:val="24"/>
              </w:rPr>
              <w:t>s</w:t>
            </w:r>
            <w:r w:rsidR="00D91415">
              <w:rPr>
                <w:rFonts w:eastAsia="Calibri" w:cstheme="minorHAnsi"/>
                <w:sz w:val="24"/>
                <w:szCs w:val="24"/>
              </w:rPr>
              <w:t>alariați</w:t>
            </w:r>
            <w:proofErr w:type="spellEnd"/>
            <w:r w:rsidR="00D91415">
              <w:rPr>
                <w:rFonts w:eastAsia="Calibri" w:cstheme="minorHAnsi"/>
                <w:sz w:val="24"/>
                <w:szCs w:val="24"/>
              </w:rPr>
              <w:t xml:space="preserve"> </w:t>
            </w:r>
            <w:proofErr w:type="spellStart"/>
            <w:r w:rsidR="00D91415">
              <w:rPr>
                <w:rFonts w:eastAsia="Calibri" w:cstheme="minorHAnsi"/>
                <w:sz w:val="24"/>
                <w:szCs w:val="24"/>
              </w:rPr>
              <w:t>conducători</w:t>
            </w:r>
            <w:proofErr w:type="spellEnd"/>
            <w:r w:rsidR="00D91415">
              <w:rPr>
                <w:rFonts w:eastAsia="Calibri" w:cstheme="minorHAnsi"/>
                <w:sz w:val="24"/>
                <w:szCs w:val="24"/>
              </w:rPr>
              <w:t xml:space="preserve"> auto)</w:t>
            </w:r>
          </w:p>
        </w:tc>
        <w:tc>
          <w:tcPr>
            <w:tcW w:w="2205" w:type="dxa"/>
            <w:gridSpan w:val="2"/>
            <w:tcBorders>
              <w:top w:val="nil"/>
              <w:left w:val="single" w:sz="8" w:space="0" w:color="000000"/>
              <w:bottom w:val="single" w:sz="8" w:space="0" w:color="000000"/>
              <w:right w:val="single" w:sz="8" w:space="0" w:color="000000"/>
            </w:tcBorders>
          </w:tcPr>
          <w:p w14:paraId="72C374B8" w14:textId="69AF7B3C" w:rsidR="00DD53D0" w:rsidRPr="007E5376" w:rsidRDefault="00DD53D0" w:rsidP="006261E9">
            <w:pPr>
              <w:rPr>
                <w:rFonts w:cstheme="minorHAnsi"/>
                <w:sz w:val="24"/>
                <w:szCs w:val="24"/>
              </w:rPr>
            </w:pPr>
          </w:p>
        </w:tc>
        <w:tc>
          <w:tcPr>
            <w:tcW w:w="1365" w:type="dxa"/>
            <w:tcBorders>
              <w:top w:val="nil"/>
              <w:left w:val="single" w:sz="8" w:space="0" w:color="000000"/>
              <w:bottom w:val="single" w:sz="8" w:space="0" w:color="000000"/>
              <w:right w:val="single" w:sz="8" w:space="0" w:color="000000"/>
            </w:tcBorders>
          </w:tcPr>
          <w:p w14:paraId="4F61ABF5" w14:textId="020A8C28" w:rsidR="00DD53D0" w:rsidRPr="007E5376" w:rsidRDefault="00DD53D0" w:rsidP="006261E9">
            <w:pPr>
              <w:rPr>
                <w:rFonts w:cstheme="minorHAnsi"/>
                <w:sz w:val="24"/>
                <w:szCs w:val="24"/>
              </w:rPr>
            </w:pPr>
          </w:p>
        </w:tc>
      </w:tr>
      <w:tr w:rsidR="00245491" w:rsidRPr="007E5376" w14:paraId="1C52D0A4" w14:textId="77777777" w:rsidTr="00D91415">
        <w:trPr>
          <w:trHeight w:val="116"/>
        </w:trPr>
        <w:tc>
          <w:tcPr>
            <w:tcW w:w="3431" w:type="dxa"/>
            <w:tcBorders>
              <w:top w:val="single" w:sz="8" w:space="0" w:color="000000"/>
              <w:left w:val="single" w:sz="8" w:space="0" w:color="000000"/>
              <w:bottom w:val="single" w:sz="8" w:space="0" w:color="000000"/>
              <w:right w:val="single" w:sz="8" w:space="0" w:color="000000"/>
            </w:tcBorders>
            <w:vAlign w:val="center"/>
          </w:tcPr>
          <w:p w14:paraId="19BA3B89" w14:textId="77777777" w:rsidR="00DD53D0" w:rsidRPr="007E5376" w:rsidRDefault="00DD53D0" w:rsidP="006261E9">
            <w:pPr>
              <w:tabs>
                <w:tab w:val="center" w:pos="505"/>
                <w:tab w:val="center" w:pos="1439"/>
              </w:tabs>
              <w:rPr>
                <w:rFonts w:cstheme="minorHAnsi"/>
                <w:sz w:val="24"/>
                <w:szCs w:val="24"/>
              </w:rPr>
            </w:pPr>
            <w:proofErr w:type="spellStart"/>
            <w:r w:rsidRPr="007E5376">
              <w:rPr>
                <w:rFonts w:eastAsia="Calibri" w:cstheme="minorHAnsi"/>
                <w:sz w:val="24"/>
                <w:szCs w:val="24"/>
              </w:rPr>
              <w:t>Audiometrie</w:t>
            </w:r>
            <w:proofErr w:type="spellEnd"/>
            <w:r w:rsidRPr="007E5376">
              <w:rPr>
                <w:rFonts w:eastAsia="Calibri" w:cstheme="minorHAnsi"/>
                <w:sz w:val="24"/>
                <w:szCs w:val="24"/>
              </w:rPr>
              <w:t xml:space="preserve"> </w:t>
            </w:r>
          </w:p>
        </w:tc>
        <w:tc>
          <w:tcPr>
            <w:tcW w:w="2384" w:type="dxa"/>
            <w:tcBorders>
              <w:top w:val="single" w:sz="8" w:space="0" w:color="000000"/>
              <w:left w:val="single" w:sz="8" w:space="0" w:color="000000"/>
              <w:bottom w:val="single" w:sz="8" w:space="0" w:color="000000"/>
              <w:right w:val="single" w:sz="8" w:space="0" w:color="000000"/>
            </w:tcBorders>
          </w:tcPr>
          <w:p w14:paraId="736B1E88" w14:textId="77777777" w:rsidR="00DD53D0" w:rsidRDefault="00D91415" w:rsidP="006261E9">
            <w:pPr>
              <w:rPr>
                <w:rFonts w:eastAsia="Calibri" w:cstheme="minorHAnsi"/>
                <w:sz w:val="24"/>
                <w:szCs w:val="24"/>
              </w:rPr>
            </w:pPr>
            <w:r>
              <w:rPr>
                <w:rFonts w:eastAsia="Calibri" w:cstheme="minorHAnsi"/>
                <w:sz w:val="24"/>
                <w:szCs w:val="24"/>
              </w:rPr>
              <w:t xml:space="preserve">    1006</w:t>
            </w:r>
          </w:p>
          <w:p w14:paraId="188AC586" w14:textId="00DC5735" w:rsidR="00C64C5E" w:rsidRPr="007E5376" w:rsidRDefault="00C64C5E" w:rsidP="006261E9">
            <w:pPr>
              <w:rPr>
                <w:rFonts w:cstheme="minorHAnsi"/>
                <w:sz w:val="24"/>
                <w:szCs w:val="24"/>
              </w:rPr>
            </w:pPr>
            <w:r w:rsidRPr="00C64C5E">
              <w:rPr>
                <w:rFonts w:cstheme="minorHAnsi"/>
                <w:sz w:val="24"/>
                <w:szCs w:val="24"/>
              </w:rPr>
              <w:t xml:space="preserve">(206  </w:t>
            </w:r>
            <w:proofErr w:type="spellStart"/>
            <w:r w:rsidRPr="00C64C5E">
              <w:rPr>
                <w:rFonts w:cstheme="minorHAnsi"/>
                <w:sz w:val="24"/>
                <w:szCs w:val="24"/>
              </w:rPr>
              <w:t>salariați</w:t>
            </w:r>
            <w:proofErr w:type="spellEnd"/>
            <w:r w:rsidRPr="00C64C5E">
              <w:rPr>
                <w:rFonts w:cstheme="minorHAnsi"/>
                <w:sz w:val="24"/>
                <w:szCs w:val="24"/>
              </w:rPr>
              <w:t xml:space="preserve"> cu </w:t>
            </w:r>
            <w:proofErr w:type="spellStart"/>
            <w:r w:rsidRPr="00C64C5E">
              <w:rPr>
                <w:rFonts w:cstheme="minorHAnsi"/>
                <w:sz w:val="24"/>
                <w:szCs w:val="24"/>
              </w:rPr>
              <w:t>funcții</w:t>
            </w:r>
            <w:proofErr w:type="spellEnd"/>
            <w:r w:rsidRPr="00C64C5E">
              <w:rPr>
                <w:rFonts w:cstheme="minorHAnsi"/>
                <w:sz w:val="24"/>
                <w:szCs w:val="24"/>
              </w:rPr>
              <w:t xml:space="preserve">   </w:t>
            </w:r>
            <w:r>
              <w:rPr>
                <w:rFonts w:cstheme="minorHAnsi"/>
                <w:sz w:val="24"/>
                <w:szCs w:val="24"/>
              </w:rPr>
              <w:t xml:space="preserve">de </w:t>
            </w:r>
            <w:proofErr w:type="spellStart"/>
            <w:r>
              <w:rPr>
                <w:rFonts w:cstheme="minorHAnsi"/>
                <w:sz w:val="24"/>
                <w:szCs w:val="24"/>
              </w:rPr>
              <w:t>conducere</w:t>
            </w:r>
            <w:proofErr w:type="spellEnd"/>
            <w:r>
              <w:rPr>
                <w:rFonts w:cstheme="minorHAnsi"/>
                <w:sz w:val="24"/>
                <w:szCs w:val="24"/>
              </w:rPr>
              <w:t xml:space="preserve"> </w:t>
            </w:r>
            <w:proofErr w:type="spellStart"/>
            <w:r>
              <w:rPr>
                <w:rFonts w:cstheme="minorHAnsi"/>
                <w:sz w:val="24"/>
                <w:szCs w:val="24"/>
              </w:rPr>
              <w:t>și</w:t>
            </w:r>
            <w:proofErr w:type="spellEnd"/>
            <w:r>
              <w:rPr>
                <w:rFonts w:cstheme="minorHAnsi"/>
                <w:sz w:val="24"/>
                <w:szCs w:val="24"/>
              </w:rPr>
              <w:t xml:space="preserve"> 800 </w:t>
            </w:r>
            <w:proofErr w:type="spellStart"/>
            <w:r>
              <w:rPr>
                <w:rFonts w:cstheme="minorHAnsi"/>
                <w:sz w:val="24"/>
                <w:szCs w:val="24"/>
              </w:rPr>
              <w:t>s</w:t>
            </w:r>
            <w:r w:rsidRPr="00C64C5E">
              <w:rPr>
                <w:rFonts w:cstheme="minorHAnsi"/>
                <w:sz w:val="24"/>
                <w:szCs w:val="24"/>
              </w:rPr>
              <w:t>alariați</w:t>
            </w:r>
            <w:proofErr w:type="spellEnd"/>
            <w:r w:rsidRPr="00C64C5E">
              <w:rPr>
                <w:rFonts w:cstheme="minorHAnsi"/>
                <w:sz w:val="24"/>
                <w:szCs w:val="24"/>
              </w:rPr>
              <w:t xml:space="preserve"> </w:t>
            </w:r>
            <w:proofErr w:type="spellStart"/>
            <w:r w:rsidRPr="00C64C5E">
              <w:rPr>
                <w:rFonts w:cstheme="minorHAnsi"/>
                <w:sz w:val="24"/>
                <w:szCs w:val="24"/>
              </w:rPr>
              <w:t>conducători</w:t>
            </w:r>
            <w:proofErr w:type="spellEnd"/>
            <w:r w:rsidRPr="00C64C5E">
              <w:rPr>
                <w:rFonts w:cstheme="minorHAnsi"/>
                <w:sz w:val="24"/>
                <w:szCs w:val="24"/>
              </w:rPr>
              <w:t xml:space="preserve"> auto)</w:t>
            </w:r>
          </w:p>
        </w:tc>
        <w:tc>
          <w:tcPr>
            <w:tcW w:w="2205" w:type="dxa"/>
            <w:gridSpan w:val="2"/>
            <w:tcBorders>
              <w:top w:val="single" w:sz="8" w:space="0" w:color="000000"/>
              <w:left w:val="single" w:sz="8" w:space="0" w:color="000000"/>
              <w:bottom w:val="single" w:sz="8" w:space="0" w:color="000000"/>
              <w:right w:val="single" w:sz="8" w:space="0" w:color="000000"/>
            </w:tcBorders>
          </w:tcPr>
          <w:p w14:paraId="1EC8557C" w14:textId="06F515E4" w:rsidR="00DD53D0" w:rsidRPr="007E5376" w:rsidRDefault="00DD53D0" w:rsidP="006261E9">
            <w:pPr>
              <w:rPr>
                <w:rFonts w:cstheme="minorHAnsi"/>
                <w:sz w:val="24"/>
                <w:szCs w:val="24"/>
              </w:rPr>
            </w:pPr>
          </w:p>
        </w:tc>
        <w:tc>
          <w:tcPr>
            <w:tcW w:w="1365" w:type="dxa"/>
            <w:tcBorders>
              <w:top w:val="single" w:sz="8" w:space="0" w:color="000000"/>
              <w:left w:val="single" w:sz="8" w:space="0" w:color="000000"/>
              <w:bottom w:val="single" w:sz="8" w:space="0" w:color="000000"/>
              <w:right w:val="single" w:sz="8" w:space="0" w:color="000000"/>
            </w:tcBorders>
          </w:tcPr>
          <w:p w14:paraId="06844B8B" w14:textId="3A771F35" w:rsidR="00DD53D0" w:rsidRPr="007E5376" w:rsidRDefault="00DD53D0" w:rsidP="006261E9">
            <w:pPr>
              <w:rPr>
                <w:rFonts w:cstheme="minorHAnsi"/>
                <w:sz w:val="24"/>
                <w:szCs w:val="24"/>
              </w:rPr>
            </w:pPr>
          </w:p>
        </w:tc>
      </w:tr>
      <w:tr w:rsidR="00C64C5E" w:rsidRPr="00E0205F" w14:paraId="16459D59" w14:textId="77777777" w:rsidTr="00000614">
        <w:trPr>
          <w:trHeight w:val="437"/>
        </w:trPr>
        <w:tc>
          <w:tcPr>
            <w:tcW w:w="5815" w:type="dxa"/>
            <w:gridSpan w:val="2"/>
            <w:tcBorders>
              <w:top w:val="single" w:sz="8" w:space="0" w:color="000000"/>
              <w:left w:val="single" w:sz="8" w:space="0" w:color="000000"/>
              <w:bottom w:val="single" w:sz="8" w:space="0" w:color="000000"/>
              <w:right w:val="single" w:sz="8" w:space="0" w:color="000000"/>
            </w:tcBorders>
          </w:tcPr>
          <w:p w14:paraId="2E77FB86" w14:textId="6CB6931C" w:rsidR="00C64C5E" w:rsidRPr="00425612" w:rsidRDefault="00C64C5E" w:rsidP="006261E9">
            <w:pPr>
              <w:rPr>
                <w:rFonts w:cstheme="minorHAnsi"/>
                <w:sz w:val="24"/>
                <w:szCs w:val="24"/>
                <w:lang w:val="fr-BE"/>
              </w:rPr>
            </w:pPr>
            <w:r w:rsidRPr="00425612">
              <w:rPr>
                <w:rFonts w:eastAsia="Calibri" w:cstheme="minorHAnsi"/>
                <w:b/>
                <w:sz w:val="24"/>
                <w:szCs w:val="24"/>
                <w:lang w:val="fr-BE"/>
              </w:rPr>
              <w:t xml:space="preserve">PACHET TOTAL SERVICII/INVESTIGAȚII DE BAZĂ </w:t>
            </w:r>
            <w:r w:rsidR="002B025D" w:rsidRPr="00425612">
              <w:rPr>
                <w:rFonts w:eastAsia="Calibri" w:cstheme="minorHAnsi"/>
                <w:b/>
                <w:sz w:val="24"/>
                <w:szCs w:val="24"/>
                <w:lang w:val="fr-BE"/>
              </w:rPr>
              <w:t>ȘI COMPLEMENTARE</w:t>
            </w:r>
          </w:p>
        </w:tc>
        <w:tc>
          <w:tcPr>
            <w:tcW w:w="2205" w:type="dxa"/>
            <w:gridSpan w:val="2"/>
            <w:tcBorders>
              <w:top w:val="single" w:sz="8" w:space="0" w:color="000000"/>
              <w:left w:val="single" w:sz="8" w:space="0" w:color="000000"/>
              <w:bottom w:val="single" w:sz="8" w:space="0" w:color="000000"/>
              <w:right w:val="single" w:sz="8" w:space="0" w:color="000000"/>
            </w:tcBorders>
          </w:tcPr>
          <w:p w14:paraId="4BF91ABF" w14:textId="77777777" w:rsidR="00C64C5E" w:rsidRPr="00425612" w:rsidRDefault="00C64C5E" w:rsidP="006261E9">
            <w:pPr>
              <w:rPr>
                <w:rFonts w:cstheme="minorHAnsi"/>
                <w:sz w:val="24"/>
                <w:szCs w:val="24"/>
                <w:lang w:val="fr-BE"/>
              </w:rPr>
            </w:pPr>
            <w:r w:rsidRPr="00425612">
              <w:rPr>
                <w:rFonts w:eastAsia="Calibri" w:cstheme="minorHAnsi"/>
                <w:sz w:val="24"/>
                <w:szCs w:val="24"/>
                <w:lang w:val="fr-BE"/>
              </w:rPr>
              <w:t xml:space="preserve"> </w:t>
            </w:r>
          </w:p>
        </w:tc>
        <w:tc>
          <w:tcPr>
            <w:tcW w:w="1365" w:type="dxa"/>
            <w:tcBorders>
              <w:top w:val="single" w:sz="8" w:space="0" w:color="000000"/>
              <w:left w:val="single" w:sz="8" w:space="0" w:color="000000"/>
              <w:bottom w:val="single" w:sz="8" w:space="0" w:color="000000"/>
              <w:right w:val="single" w:sz="8" w:space="0" w:color="000000"/>
            </w:tcBorders>
          </w:tcPr>
          <w:p w14:paraId="2E83EDC6" w14:textId="376B1DB2" w:rsidR="00C64C5E" w:rsidRPr="00425612" w:rsidRDefault="00C64C5E" w:rsidP="006261E9">
            <w:pPr>
              <w:rPr>
                <w:rFonts w:cstheme="minorHAnsi"/>
                <w:sz w:val="24"/>
                <w:szCs w:val="24"/>
                <w:lang w:val="fr-BE"/>
              </w:rPr>
            </w:pPr>
          </w:p>
        </w:tc>
      </w:tr>
    </w:tbl>
    <w:p w14:paraId="07B21FB3" w14:textId="77777777" w:rsidR="00DD53D0" w:rsidRPr="0046237E" w:rsidRDefault="00DD53D0" w:rsidP="006261E9">
      <w:pPr>
        <w:spacing w:after="0" w:line="240" w:lineRule="auto"/>
        <w:ind w:right="4"/>
        <w:jc w:val="both"/>
        <w:rPr>
          <w:rFonts w:eastAsia="Calibri" w:cstheme="minorHAnsi"/>
          <w:sz w:val="12"/>
          <w:szCs w:val="12"/>
          <w:lang w:val="ro-RO"/>
        </w:rPr>
      </w:pPr>
    </w:p>
    <w:p w14:paraId="282C6E60" w14:textId="52479BEE" w:rsidR="008F2CD5" w:rsidRPr="00425612" w:rsidRDefault="008F2CD5" w:rsidP="006261E9">
      <w:pPr>
        <w:spacing w:after="0" w:line="240" w:lineRule="auto"/>
        <w:jc w:val="both"/>
        <w:rPr>
          <w:rFonts w:cstheme="minorHAnsi"/>
          <w:sz w:val="24"/>
          <w:szCs w:val="24"/>
          <w:lang w:val="fr-BE"/>
        </w:rPr>
      </w:pPr>
      <w:r w:rsidRPr="00425612">
        <w:rPr>
          <w:rFonts w:cstheme="minorHAnsi"/>
          <w:sz w:val="24"/>
          <w:szCs w:val="24"/>
          <w:lang w:val="fr-BE"/>
        </w:rPr>
        <w:t xml:space="preserve">(2) </w:t>
      </w:r>
      <w:proofErr w:type="spellStart"/>
      <w:r w:rsidRPr="00425612">
        <w:rPr>
          <w:rFonts w:cstheme="minorHAnsi"/>
          <w:sz w:val="24"/>
          <w:szCs w:val="24"/>
          <w:lang w:val="fr-BE"/>
        </w:rPr>
        <w:t>Dacă</w:t>
      </w:r>
      <w:proofErr w:type="spellEnd"/>
      <w:r w:rsidRPr="00425612">
        <w:rPr>
          <w:rFonts w:cstheme="minorHAnsi"/>
          <w:sz w:val="24"/>
          <w:szCs w:val="24"/>
          <w:lang w:val="fr-BE"/>
        </w:rPr>
        <w:t xml:space="preserve"> </w:t>
      </w:r>
      <w:proofErr w:type="spellStart"/>
      <w:r w:rsidRPr="00425612">
        <w:rPr>
          <w:rFonts w:cstheme="minorHAnsi"/>
          <w:sz w:val="24"/>
          <w:szCs w:val="24"/>
          <w:lang w:val="fr-BE"/>
        </w:rPr>
        <w:t>apar</w:t>
      </w:r>
      <w:proofErr w:type="spellEnd"/>
      <w:r w:rsidRPr="00425612">
        <w:rPr>
          <w:rFonts w:cstheme="minorHAnsi"/>
          <w:sz w:val="24"/>
          <w:szCs w:val="24"/>
          <w:lang w:val="fr-BE"/>
        </w:rPr>
        <w:t xml:space="preserve"> </w:t>
      </w:r>
      <w:proofErr w:type="spellStart"/>
      <w:r w:rsidRPr="00425612">
        <w:rPr>
          <w:rFonts w:cstheme="minorHAnsi"/>
          <w:sz w:val="24"/>
          <w:szCs w:val="24"/>
          <w:lang w:val="fr-BE"/>
        </w:rPr>
        <w:t>modificări</w:t>
      </w:r>
      <w:proofErr w:type="spellEnd"/>
      <w:r w:rsidRPr="00425612">
        <w:rPr>
          <w:rFonts w:cstheme="minorHAnsi"/>
          <w:sz w:val="24"/>
          <w:szCs w:val="24"/>
          <w:lang w:val="fr-BE"/>
        </w:rPr>
        <w:t xml:space="preserve"> </w:t>
      </w:r>
      <w:proofErr w:type="spellStart"/>
      <w:r w:rsidRPr="00425612">
        <w:rPr>
          <w:rFonts w:cstheme="minorHAnsi"/>
          <w:sz w:val="24"/>
          <w:szCs w:val="24"/>
          <w:lang w:val="fr-BE"/>
        </w:rPr>
        <w:t>cu</w:t>
      </w:r>
      <w:proofErr w:type="spellEnd"/>
      <w:r w:rsidRPr="00425612">
        <w:rPr>
          <w:rFonts w:cstheme="minorHAnsi"/>
          <w:sz w:val="24"/>
          <w:szCs w:val="24"/>
          <w:lang w:val="fr-BE"/>
        </w:rPr>
        <w:t xml:space="preserve"> </w:t>
      </w:r>
      <w:proofErr w:type="spellStart"/>
      <w:r w:rsidRPr="00425612">
        <w:rPr>
          <w:rFonts w:cstheme="minorHAnsi"/>
          <w:sz w:val="24"/>
          <w:szCs w:val="24"/>
          <w:lang w:val="fr-BE"/>
        </w:rPr>
        <w:t>privire</w:t>
      </w:r>
      <w:proofErr w:type="spellEnd"/>
      <w:r w:rsidRPr="00425612">
        <w:rPr>
          <w:rFonts w:cstheme="minorHAnsi"/>
          <w:sz w:val="24"/>
          <w:szCs w:val="24"/>
          <w:lang w:val="fr-BE"/>
        </w:rPr>
        <w:t xml:space="preserve"> la </w:t>
      </w:r>
      <w:proofErr w:type="spellStart"/>
      <w:r w:rsidRPr="00425612">
        <w:rPr>
          <w:rFonts w:cstheme="minorHAnsi"/>
          <w:sz w:val="24"/>
          <w:szCs w:val="24"/>
          <w:lang w:val="fr-BE"/>
        </w:rPr>
        <w:t>numărul</w:t>
      </w:r>
      <w:proofErr w:type="spellEnd"/>
      <w:r w:rsidRPr="00425612">
        <w:rPr>
          <w:rFonts w:cstheme="minorHAnsi"/>
          <w:sz w:val="24"/>
          <w:szCs w:val="24"/>
          <w:lang w:val="fr-BE"/>
        </w:rPr>
        <w:t xml:space="preserve"> </w:t>
      </w:r>
      <w:proofErr w:type="spellStart"/>
      <w:r w:rsidRPr="00425612">
        <w:rPr>
          <w:rFonts w:cstheme="minorHAnsi"/>
          <w:sz w:val="24"/>
          <w:szCs w:val="24"/>
          <w:lang w:val="fr-BE"/>
        </w:rPr>
        <w:t>angajatilor</w:t>
      </w:r>
      <w:proofErr w:type="spellEnd"/>
      <w:r w:rsidRPr="00425612">
        <w:rPr>
          <w:rFonts w:cstheme="minorHAnsi"/>
          <w:sz w:val="24"/>
          <w:szCs w:val="24"/>
          <w:lang w:val="fr-BE"/>
        </w:rPr>
        <w:t xml:space="preserve">, </w:t>
      </w:r>
      <w:proofErr w:type="spellStart"/>
      <w:r w:rsidR="003951E3" w:rsidRPr="00425612">
        <w:rPr>
          <w:rFonts w:cstheme="minorHAnsi"/>
          <w:sz w:val="24"/>
          <w:szCs w:val="24"/>
          <w:lang w:val="fr-BE"/>
        </w:rPr>
        <w:t>Achizitorul</w:t>
      </w:r>
      <w:proofErr w:type="spellEnd"/>
      <w:r w:rsidR="003951E3" w:rsidRPr="00425612">
        <w:rPr>
          <w:rFonts w:cstheme="minorHAnsi"/>
          <w:sz w:val="24"/>
          <w:szCs w:val="24"/>
          <w:lang w:val="fr-BE"/>
        </w:rPr>
        <w:t xml:space="preserve"> va </w:t>
      </w:r>
      <w:proofErr w:type="spellStart"/>
      <w:r w:rsidR="003951E3" w:rsidRPr="00425612">
        <w:rPr>
          <w:rFonts w:cstheme="minorHAnsi"/>
          <w:sz w:val="24"/>
          <w:szCs w:val="24"/>
          <w:lang w:val="fr-BE"/>
        </w:rPr>
        <w:t>notifica</w:t>
      </w:r>
      <w:proofErr w:type="spellEnd"/>
      <w:r w:rsidR="003951E3" w:rsidRPr="00425612">
        <w:rPr>
          <w:rFonts w:cstheme="minorHAnsi"/>
          <w:sz w:val="24"/>
          <w:szCs w:val="24"/>
          <w:lang w:val="fr-BE"/>
        </w:rPr>
        <w:t xml:space="preserve"> </w:t>
      </w:r>
      <w:proofErr w:type="spellStart"/>
      <w:r w:rsidR="00F86161" w:rsidRPr="00425612">
        <w:rPr>
          <w:rFonts w:cstheme="minorHAnsi"/>
          <w:sz w:val="24"/>
          <w:szCs w:val="24"/>
          <w:lang w:val="fr-BE"/>
        </w:rPr>
        <w:t>Contractant</w:t>
      </w:r>
      <w:r w:rsidR="003951E3" w:rsidRPr="00425612">
        <w:rPr>
          <w:rFonts w:cstheme="minorHAnsi"/>
          <w:sz w:val="24"/>
          <w:szCs w:val="24"/>
          <w:lang w:val="fr-BE"/>
        </w:rPr>
        <w:t>ului</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acest</w:t>
      </w:r>
      <w:proofErr w:type="spellEnd"/>
      <w:r w:rsidR="003951E3" w:rsidRPr="00425612">
        <w:rPr>
          <w:rFonts w:cstheme="minorHAnsi"/>
          <w:sz w:val="24"/>
          <w:szCs w:val="24"/>
          <w:lang w:val="fr-BE"/>
        </w:rPr>
        <w:t xml:space="preserve"> aspect</w:t>
      </w:r>
      <w:r w:rsidR="00B61E94">
        <w:rPr>
          <w:rFonts w:cstheme="minorHAnsi"/>
          <w:sz w:val="24"/>
          <w:szCs w:val="24"/>
          <w:lang w:val="fr-BE"/>
        </w:rPr>
        <w:t>,</w:t>
      </w:r>
      <w:r w:rsidR="008C40E1" w:rsidRPr="00425612">
        <w:rPr>
          <w:rFonts w:cstheme="minorHAnsi"/>
          <w:sz w:val="24"/>
          <w:szCs w:val="24"/>
          <w:lang w:val="fr-BE"/>
        </w:rPr>
        <w:t xml:space="preserve"> de la data </w:t>
      </w:r>
      <w:proofErr w:type="spellStart"/>
      <w:r w:rsidR="008C40E1" w:rsidRPr="00425612">
        <w:rPr>
          <w:rFonts w:cstheme="minorHAnsi"/>
          <w:sz w:val="24"/>
          <w:szCs w:val="24"/>
          <w:lang w:val="fr-BE"/>
        </w:rPr>
        <w:t>comunicării</w:t>
      </w:r>
      <w:proofErr w:type="spellEnd"/>
      <w:r w:rsidR="008C40E1" w:rsidRPr="00425612">
        <w:rPr>
          <w:rFonts w:cstheme="minorHAnsi"/>
          <w:sz w:val="24"/>
          <w:szCs w:val="24"/>
          <w:lang w:val="fr-BE"/>
        </w:rPr>
        <w:t xml:space="preserve"> </w:t>
      </w:r>
      <w:proofErr w:type="spellStart"/>
      <w:r w:rsidR="00F86161" w:rsidRPr="00425612">
        <w:rPr>
          <w:rFonts w:cstheme="minorHAnsi"/>
          <w:sz w:val="24"/>
          <w:szCs w:val="24"/>
          <w:lang w:val="fr-BE"/>
        </w:rPr>
        <w:t>contractant</w:t>
      </w:r>
      <w:r w:rsidR="003951E3" w:rsidRPr="00425612">
        <w:rPr>
          <w:rFonts w:cstheme="minorHAnsi"/>
          <w:sz w:val="24"/>
          <w:szCs w:val="24"/>
          <w:lang w:val="fr-BE"/>
        </w:rPr>
        <w:t>ul</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având</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obligația</w:t>
      </w:r>
      <w:proofErr w:type="spellEnd"/>
      <w:r w:rsidR="003951E3" w:rsidRPr="00425612">
        <w:rPr>
          <w:rFonts w:cstheme="minorHAnsi"/>
          <w:sz w:val="24"/>
          <w:szCs w:val="24"/>
          <w:lang w:val="fr-BE"/>
        </w:rPr>
        <w:t xml:space="preserve"> </w:t>
      </w:r>
      <w:proofErr w:type="gramStart"/>
      <w:r w:rsidR="003951E3" w:rsidRPr="00425612">
        <w:rPr>
          <w:rFonts w:cstheme="minorHAnsi"/>
          <w:sz w:val="24"/>
          <w:szCs w:val="24"/>
          <w:lang w:val="fr-BE"/>
        </w:rPr>
        <w:t>de a</w:t>
      </w:r>
      <w:proofErr w:type="gram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emite</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facturile</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raportat</w:t>
      </w:r>
      <w:proofErr w:type="spellEnd"/>
      <w:r w:rsidR="003951E3" w:rsidRPr="00425612">
        <w:rPr>
          <w:rFonts w:cstheme="minorHAnsi"/>
          <w:sz w:val="24"/>
          <w:szCs w:val="24"/>
          <w:lang w:val="fr-BE"/>
        </w:rPr>
        <w:t xml:space="preserve"> la </w:t>
      </w:r>
      <w:proofErr w:type="spellStart"/>
      <w:r w:rsidR="003951E3" w:rsidRPr="00425612">
        <w:rPr>
          <w:rFonts w:cstheme="minorHAnsi"/>
          <w:sz w:val="24"/>
          <w:szCs w:val="24"/>
          <w:lang w:val="fr-BE"/>
        </w:rPr>
        <w:t>modificările</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apărute</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fără</w:t>
      </w:r>
      <w:proofErr w:type="spellEnd"/>
      <w:r w:rsidR="003951E3" w:rsidRPr="00425612">
        <w:rPr>
          <w:rFonts w:cstheme="minorHAnsi"/>
          <w:sz w:val="24"/>
          <w:szCs w:val="24"/>
          <w:lang w:val="fr-BE"/>
        </w:rPr>
        <w:t xml:space="preserve"> a se </w:t>
      </w:r>
      <w:proofErr w:type="spellStart"/>
      <w:r w:rsidR="003951E3" w:rsidRPr="00425612">
        <w:rPr>
          <w:rFonts w:cstheme="minorHAnsi"/>
          <w:sz w:val="24"/>
          <w:szCs w:val="24"/>
          <w:lang w:val="fr-BE"/>
        </w:rPr>
        <w:t>depăși</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valoarea</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contractului</w:t>
      </w:r>
      <w:proofErr w:type="spellEnd"/>
      <w:r w:rsidR="003951E3" w:rsidRPr="00425612">
        <w:rPr>
          <w:rFonts w:cstheme="minorHAnsi"/>
          <w:sz w:val="24"/>
          <w:szCs w:val="24"/>
          <w:lang w:val="fr-BE"/>
        </w:rPr>
        <w:t xml:space="preserve"> </w:t>
      </w:r>
      <w:proofErr w:type="spellStart"/>
      <w:r w:rsidR="003951E3" w:rsidRPr="00425612">
        <w:rPr>
          <w:rFonts w:cstheme="minorHAnsi"/>
          <w:sz w:val="24"/>
          <w:szCs w:val="24"/>
          <w:lang w:val="fr-BE"/>
        </w:rPr>
        <w:t>prevăzută</w:t>
      </w:r>
      <w:proofErr w:type="spellEnd"/>
      <w:r w:rsidR="003951E3" w:rsidRPr="00425612">
        <w:rPr>
          <w:rFonts w:cstheme="minorHAnsi"/>
          <w:sz w:val="24"/>
          <w:szCs w:val="24"/>
          <w:lang w:val="fr-BE"/>
        </w:rPr>
        <w:t xml:space="preserve"> la art. 5.1. </w:t>
      </w:r>
      <w:r w:rsidR="00B61E94">
        <w:rPr>
          <w:rFonts w:cstheme="minorHAnsi"/>
          <w:sz w:val="24"/>
          <w:szCs w:val="24"/>
          <w:lang w:val="fr-BE"/>
        </w:rPr>
        <w:t>(1).</w:t>
      </w:r>
      <w:r w:rsidR="003951E3" w:rsidRPr="00425612">
        <w:rPr>
          <w:rFonts w:cstheme="minorHAnsi"/>
          <w:sz w:val="24"/>
          <w:szCs w:val="24"/>
          <w:lang w:val="fr-BE"/>
        </w:rPr>
        <w:t xml:space="preserve">  </w:t>
      </w:r>
      <w:r w:rsidRPr="00425612">
        <w:rPr>
          <w:rFonts w:cstheme="minorHAnsi"/>
          <w:sz w:val="24"/>
          <w:szCs w:val="24"/>
          <w:lang w:val="fr-BE"/>
        </w:rPr>
        <w:t xml:space="preserve"> </w:t>
      </w:r>
    </w:p>
    <w:p w14:paraId="55DD2F87" w14:textId="63731162" w:rsidR="00DD35F1" w:rsidRPr="00E0205F" w:rsidRDefault="008F2CD5" w:rsidP="00C5050F">
      <w:pPr>
        <w:spacing w:after="0" w:line="240" w:lineRule="auto"/>
        <w:jc w:val="both"/>
        <w:rPr>
          <w:rFonts w:cstheme="minorHAnsi"/>
          <w:sz w:val="24"/>
          <w:szCs w:val="24"/>
          <w:lang w:val="fr-BE"/>
        </w:rPr>
      </w:pPr>
      <w:r w:rsidRPr="00E0205F">
        <w:rPr>
          <w:rFonts w:cstheme="minorHAnsi"/>
          <w:b/>
          <w:sz w:val="24"/>
          <w:szCs w:val="24"/>
          <w:lang w:val="fr-BE"/>
        </w:rPr>
        <w:t>5.2.</w:t>
      </w:r>
      <w:r w:rsidRPr="00E0205F">
        <w:rPr>
          <w:rFonts w:cstheme="minorHAnsi"/>
          <w:sz w:val="24"/>
          <w:szCs w:val="24"/>
          <w:lang w:val="fr-BE"/>
        </w:rPr>
        <w:t xml:space="preserve"> (1) </w:t>
      </w:r>
      <w:proofErr w:type="spellStart"/>
      <w:r w:rsidR="00DD35F1" w:rsidRPr="00E0205F">
        <w:rPr>
          <w:rFonts w:cstheme="minorHAnsi"/>
          <w:sz w:val="24"/>
          <w:szCs w:val="24"/>
          <w:lang w:val="fr-BE"/>
        </w:rPr>
        <w:t>Plata</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contravalorii</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serviciilor</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prestate</w:t>
      </w:r>
      <w:proofErr w:type="spellEnd"/>
      <w:r w:rsidR="00DD35F1" w:rsidRPr="00E0205F">
        <w:rPr>
          <w:rFonts w:cstheme="minorHAnsi"/>
          <w:sz w:val="24"/>
          <w:szCs w:val="24"/>
          <w:lang w:val="fr-BE"/>
        </w:rPr>
        <w:t xml:space="preserve"> se va face </w:t>
      </w:r>
      <w:proofErr w:type="spellStart"/>
      <w:r w:rsidR="00DD35F1" w:rsidRPr="00E0205F">
        <w:rPr>
          <w:rFonts w:cstheme="minorHAnsi"/>
          <w:sz w:val="24"/>
          <w:szCs w:val="24"/>
          <w:lang w:val="fr-BE"/>
        </w:rPr>
        <w:t>în</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baza</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facturii</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emise</w:t>
      </w:r>
      <w:proofErr w:type="spellEnd"/>
      <w:r w:rsidR="00DD35F1" w:rsidRPr="00E0205F">
        <w:rPr>
          <w:rFonts w:cstheme="minorHAnsi"/>
          <w:sz w:val="24"/>
          <w:szCs w:val="24"/>
          <w:lang w:val="fr-BE"/>
        </w:rPr>
        <w:t xml:space="preserve"> de Contractant</w:t>
      </w:r>
      <w:r w:rsidR="00C5050F" w:rsidRPr="00E0205F">
        <w:rPr>
          <w:rFonts w:cstheme="minorHAnsi"/>
          <w:sz w:val="24"/>
          <w:szCs w:val="24"/>
          <w:lang w:val="fr-BE"/>
        </w:rPr>
        <w:t xml:space="preserve"> </w:t>
      </w:r>
      <w:proofErr w:type="spellStart"/>
      <w:r w:rsidR="00C5050F" w:rsidRPr="00E0205F">
        <w:rPr>
          <w:rFonts w:cstheme="minorHAnsi"/>
          <w:sz w:val="24"/>
          <w:szCs w:val="24"/>
          <w:lang w:val="fr-BE"/>
        </w:rPr>
        <w:t>conform</w:t>
      </w:r>
      <w:proofErr w:type="spellEnd"/>
      <w:r w:rsidR="00C5050F" w:rsidRPr="00E0205F">
        <w:rPr>
          <w:rFonts w:cstheme="minorHAnsi"/>
          <w:sz w:val="24"/>
          <w:szCs w:val="24"/>
          <w:lang w:val="fr-BE"/>
        </w:rPr>
        <w:t xml:space="preserve"> art 5.1 </w:t>
      </w:r>
      <w:proofErr w:type="spellStart"/>
      <w:r w:rsidR="00C5050F" w:rsidRPr="00E0205F">
        <w:rPr>
          <w:rFonts w:cstheme="minorHAnsi"/>
          <w:sz w:val="24"/>
          <w:szCs w:val="24"/>
          <w:lang w:val="fr-BE"/>
        </w:rPr>
        <w:t>alin</w:t>
      </w:r>
      <w:proofErr w:type="spellEnd"/>
      <w:r w:rsidR="00C5050F" w:rsidRPr="00E0205F">
        <w:rPr>
          <w:rFonts w:cstheme="minorHAnsi"/>
          <w:sz w:val="24"/>
          <w:szCs w:val="24"/>
          <w:lang w:val="fr-BE"/>
        </w:rPr>
        <w:t>. (2)</w:t>
      </w:r>
      <w:r w:rsidR="00DD35F1" w:rsidRPr="00E0205F">
        <w:rPr>
          <w:rFonts w:cstheme="minorHAnsi"/>
          <w:sz w:val="24"/>
          <w:szCs w:val="24"/>
          <w:lang w:val="fr-BE"/>
        </w:rPr>
        <w:t xml:space="preserve">, </w:t>
      </w:r>
      <w:proofErr w:type="spellStart"/>
      <w:r w:rsidR="00DD35F1" w:rsidRPr="00E0205F">
        <w:rPr>
          <w:rFonts w:cstheme="minorHAnsi"/>
          <w:sz w:val="24"/>
          <w:szCs w:val="24"/>
          <w:lang w:val="fr-BE"/>
        </w:rPr>
        <w:t>în</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termen</w:t>
      </w:r>
      <w:proofErr w:type="spellEnd"/>
      <w:r w:rsidR="00DD35F1" w:rsidRPr="00E0205F">
        <w:rPr>
          <w:rFonts w:cstheme="minorHAnsi"/>
          <w:sz w:val="24"/>
          <w:szCs w:val="24"/>
          <w:lang w:val="fr-BE"/>
        </w:rPr>
        <w:t xml:space="preserve"> de maximum 30 de </w:t>
      </w:r>
      <w:proofErr w:type="spellStart"/>
      <w:r w:rsidR="00DD35F1" w:rsidRPr="00E0205F">
        <w:rPr>
          <w:rFonts w:cstheme="minorHAnsi"/>
          <w:sz w:val="24"/>
          <w:szCs w:val="24"/>
          <w:lang w:val="fr-BE"/>
        </w:rPr>
        <w:t>zile</w:t>
      </w:r>
      <w:proofErr w:type="spellEnd"/>
      <w:r w:rsidR="00DD35F1" w:rsidRPr="00E0205F">
        <w:rPr>
          <w:rFonts w:cstheme="minorHAnsi"/>
          <w:sz w:val="24"/>
          <w:szCs w:val="24"/>
          <w:lang w:val="fr-BE"/>
        </w:rPr>
        <w:t xml:space="preserve"> de la data la care factura </w:t>
      </w:r>
      <w:proofErr w:type="spellStart"/>
      <w:r w:rsidR="00DD35F1" w:rsidRPr="00E0205F">
        <w:rPr>
          <w:rFonts w:cstheme="minorHAnsi"/>
          <w:sz w:val="24"/>
          <w:szCs w:val="24"/>
          <w:lang w:val="fr-BE"/>
        </w:rPr>
        <w:t>electronică</w:t>
      </w:r>
      <w:proofErr w:type="spellEnd"/>
      <w:r w:rsidR="00DD35F1" w:rsidRPr="00E0205F">
        <w:rPr>
          <w:rFonts w:cstheme="minorHAnsi"/>
          <w:sz w:val="24"/>
          <w:szCs w:val="24"/>
          <w:lang w:val="fr-BE"/>
        </w:rPr>
        <w:t xml:space="preserve"> este </w:t>
      </w:r>
      <w:proofErr w:type="spellStart"/>
      <w:r w:rsidR="00DD35F1" w:rsidRPr="00E0205F">
        <w:rPr>
          <w:rFonts w:cstheme="minorHAnsi"/>
          <w:sz w:val="24"/>
          <w:szCs w:val="24"/>
          <w:lang w:val="fr-BE"/>
        </w:rPr>
        <w:t>disponibilă</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achizitorului</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pentru</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descărcare</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din</w:t>
      </w:r>
      <w:proofErr w:type="spellEnd"/>
      <w:r w:rsidR="00DD35F1" w:rsidRPr="00E0205F">
        <w:rPr>
          <w:rFonts w:cstheme="minorHAnsi"/>
          <w:sz w:val="24"/>
          <w:szCs w:val="24"/>
          <w:lang w:val="fr-BE"/>
        </w:rPr>
        <w:t xml:space="preserve"> </w:t>
      </w:r>
      <w:proofErr w:type="spellStart"/>
      <w:r w:rsidR="00DD35F1" w:rsidRPr="00E0205F">
        <w:rPr>
          <w:rFonts w:cstheme="minorHAnsi"/>
          <w:sz w:val="24"/>
          <w:szCs w:val="24"/>
          <w:lang w:val="fr-BE"/>
        </w:rPr>
        <w:t>sistemul</w:t>
      </w:r>
      <w:proofErr w:type="spellEnd"/>
      <w:r w:rsidR="00DD35F1" w:rsidRPr="00E0205F">
        <w:rPr>
          <w:rFonts w:cstheme="minorHAnsi"/>
          <w:sz w:val="24"/>
          <w:szCs w:val="24"/>
          <w:lang w:val="fr-BE"/>
        </w:rPr>
        <w:t xml:space="preserve"> RO e-Factura, </w:t>
      </w:r>
      <w:proofErr w:type="spellStart"/>
      <w:r w:rsidR="00DD35F1" w:rsidRPr="00E0205F">
        <w:rPr>
          <w:rFonts w:cstheme="minorHAnsi"/>
          <w:sz w:val="24"/>
          <w:szCs w:val="24"/>
          <w:lang w:val="fr-BE"/>
        </w:rPr>
        <w:t>condiționat</w:t>
      </w:r>
      <w:proofErr w:type="spellEnd"/>
      <w:r w:rsidR="00DD35F1" w:rsidRPr="00E0205F">
        <w:rPr>
          <w:rFonts w:cstheme="minorHAnsi"/>
          <w:sz w:val="24"/>
          <w:szCs w:val="24"/>
          <w:lang w:val="fr-BE"/>
        </w:rPr>
        <w:t xml:space="preserve"> de </w:t>
      </w:r>
      <w:proofErr w:type="spellStart"/>
      <w:r w:rsidR="000A3576" w:rsidRPr="00E0205F">
        <w:rPr>
          <w:rFonts w:cstheme="minorHAnsi"/>
          <w:sz w:val="24"/>
          <w:szCs w:val="24"/>
          <w:lang w:val="fr-BE"/>
        </w:rPr>
        <w:t>aprobarea</w:t>
      </w:r>
      <w:proofErr w:type="spellEnd"/>
      <w:r w:rsidR="000A3576" w:rsidRPr="00E0205F">
        <w:rPr>
          <w:rFonts w:cstheme="minorHAnsi"/>
          <w:sz w:val="24"/>
          <w:szCs w:val="24"/>
          <w:lang w:val="fr-BE"/>
        </w:rPr>
        <w:t xml:space="preserve"> </w:t>
      </w:r>
      <w:proofErr w:type="spellStart"/>
      <w:r w:rsidR="000A3576" w:rsidRPr="00E0205F">
        <w:rPr>
          <w:rFonts w:cstheme="minorHAnsi"/>
          <w:sz w:val="24"/>
          <w:szCs w:val="24"/>
          <w:lang w:val="fr-BE"/>
        </w:rPr>
        <w:t>procesului</w:t>
      </w:r>
      <w:proofErr w:type="spellEnd"/>
      <w:r w:rsidR="000A3576" w:rsidRPr="00E0205F">
        <w:rPr>
          <w:rFonts w:cstheme="minorHAnsi"/>
          <w:sz w:val="24"/>
          <w:szCs w:val="24"/>
          <w:lang w:val="fr-BE"/>
        </w:rPr>
        <w:t xml:space="preserve">-verbal de </w:t>
      </w:r>
      <w:proofErr w:type="spellStart"/>
      <w:r w:rsidR="000A3576" w:rsidRPr="00E0205F">
        <w:rPr>
          <w:rFonts w:cstheme="minorHAnsi"/>
          <w:sz w:val="24"/>
          <w:szCs w:val="24"/>
          <w:lang w:val="fr-BE"/>
        </w:rPr>
        <w:t>efectuare</w:t>
      </w:r>
      <w:proofErr w:type="spellEnd"/>
      <w:r w:rsidR="000A3576" w:rsidRPr="00E0205F">
        <w:rPr>
          <w:rFonts w:cstheme="minorHAnsi"/>
          <w:sz w:val="24"/>
          <w:szCs w:val="24"/>
          <w:lang w:val="fr-BE"/>
        </w:rPr>
        <w:t xml:space="preserve"> a </w:t>
      </w:r>
      <w:proofErr w:type="spellStart"/>
      <w:r w:rsidR="000A3576" w:rsidRPr="00E0205F">
        <w:rPr>
          <w:rFonts w:cstheme="minorHAnsi"/>
          <w:sz w:val="24"/>
          <w:szCs w:val="24"/>
          <w:lang w:val="fr-BE"/>
        </w:rPr>
        <w:t>serviciilor</w:t>
      </w:r>
      <w:proofErr w:type="spellEnd"/>
      <w:r w:rsidR="000A3576" w:rsidRPr="00E0205F">
        <w:rPr>
          <w:rFonts w:cstheme="minorHAnsi"/>
          <w:sz w:val="24"/>
          <w:szCs w:val="24"/>
          <w:lang w:val="fr-BE"/>
        </w:rPr>
        <w:t xml:space="preserve"> de </w:t>
      </w:r>
      <w:proofErr w:type="spellStart"/>
      <w:r w:rsidR="000A3576" w:rsidRPr="00E0205F">
        <w:rPr>
          <w:rFonts w:cstheme="minorHAnsi"/>
          <w:sz w:val="24"/>
          <w:szCs w:val="24"/>
          <w:lang w:val="fr-BE"/>
        </w:rPr>
        <w:t>medicina</w:t>
      </w:r>
      <w:proofErr w:type="spellEnd"/>
      <w:r w:rsidR="000A3576" w:rsidRPr="00E0205F">
        <w:rPr>
          <w:rFonts w:cstheme="minorHAnsi"/>
          <w:sz w:val="24"/>
          <w:szCs w:val="24"/>
          <w:lang w:val="fr-BE"/>
        </w:rPr>
        <w:t xml:space="preserve"> </w:t>
      </w:r>
      <w:proofErr w:type="spellStart"/>
      <w:r w:rsidR="000A3576" w:rsidRPr="00E0205F">
        <w:rPr>
          <w:rFonts w:cstheme="minorHAnsi"/>
          <w:sz w:val="24"/>
          <w:szCs w:val="24"/>
          <w:lang w:val="fr-BE"/>
        </w:rPr>
        <w:t>muncii</w:t>
      </w:r>
      <w:proofErr w:type="spellEnd"/>
      <w:r w:rsidR="00400722" w:rsidRPr="00E0205F">
        <w:rPr>
          <w:rFonts w:cstheme="minorHAnsi"/>
          <w:sz w:val="24"/>
          <w:szCs w:val="24"/>
          <w:lang w:val="fr-BE"/>
        </w:rPr>
        <w:t>.</w:t>
      </w:r>
    </w:p>
    <w:p w14:paraId="30E61DAA" w14:textId="6533CB40" w:rsidR="00887810" w:rsidRPr="00425612" w:rsidRDefault="008F2CD5" w:rsidP="00425612">
      <w:pPr>
        <w:pStyle w:val="Default"/>
        <w:rPr>
          <w:rFonts w:cstheme="minorHAnsi"/>
          <w:lang w:val="fr-BE"/>
        </w:rPr>
      </w:pPr>
      <w:r w:rsidRPr="00E0205F">
        <w:rPr>
          <w:rFonts w:cstheme="minorHAnsi"/>
          <w:lang w:val="fr-BE"/>
        </w:rPr>
        <w:t xml:space="preserve">(2) Factura </w:t>
      </w:r>
      <w:proofErr w:type="spellStart"/>
      <w:r w:rsidRPr="00E0205F">
        <w:rPr>
          <w:rFonts w:cstheme="minorHAnsi"/>
          <w:lang w:val="fr-BE"/>
        </w:rPr>
        <w:t>emisă</w:t>
      </w:r>
      <w:proofErr w:type="spellEnd"/>
      <w:r w:rsidRPr="00E0205F">
        <w:rPr>
          <w:rFonts w:cstheme="minorHAnsi"/>
          <w:lang w:val="fr-BE"/>
        </w:rPr>
        <w:t xml:space="preserve"> de </w:t>
      </w:r>
      <w:r w:rsidR="00F86161" w:rsidRPr="00E0205F">
        <w:rPr>
          <w:rFonts w:cstheme="minorHAnsi"/>
          <w:lang w:val="fr-BE"/>
        </w:rPr>
        <w:t>contractant</w:t>
      </w:r>
      <w:r w:rsidRPr="00E0205F">
        <w:rPr>
          <w:rFonts w:cstheme="minorHAnsi"/>
          <w:lang w:val="fr-BE"/>
        </w:rPr>
        <w:t xml:space="preserve">, </w:t>
      </w:r>
      <w:proofErr w:type="spellStart"/>
      <w:r w:rsidRPr="00E0205F">
        <w:rPr>
          <w:rFonts w:cstheme="minorHAnsi"/>
          <w:lang w:val="fr-BE"/>
        </w:rPr>
        <w:t>trebuie</w:t>
      </w:r>
      <w:proofErr w:type="spellEnd"/>
      <w:r w:rsidRPr="00E0205F">
        <w:rPr>
          <w:rFonts w:cstheme="minorHAnsi"/>
          <w:lang w:val="fr-BE"/>
        </w:rPr>
        <w:t xml:space="preserve"> </w:t>
      </w:r>
      <w:proofErr w:type="spellStart"/>
      <w:r w:rsidRPr="00E0205F">
        <w:rPr>
          <w:rFonts w:cstheme="minorHAnsi"/>
          <w:lang w:val="fr-BE"/>
        </w:rPr>
        <w:t>însoțită</w:t>
      </w:r>
      <w:proofErr w:type="spellEnd"/>
      <w:r w:rsidRPr="00E0205F">
        <w:rPr>
          <w:rFonts w:cstheme="minorHAnsi"/>
          <w:lang w:val="fr-BE"/>
        </w:rPr>
        <w:t xml:space="preserve"> </w:t>
      </w:r>
      <w:proofErr w:type="spellStart"/>
      <w:r w:rsidR="003E547B" w:rsidRPr="00E0205F">
        <w:rPr>
          <w:rFonts w:cstheme="minorHAnsi"/>
          <w:lang w:val="fr-BE"/>
        </w:rPr>
        <w:t>obligatoriu</w:t>
      </w:r>
      <w:proofErr w:type="spellEnd"/>
      <w:r w:rsidR="003E547B" w:rsidRPr="00E0205F">
        <w:rPr>
          <w:rFonts w:cstheme="minorHAnsi"/>
          <w:lang w:val="fr-BE"/>
        </w:rPr>
        <w:t xml:space="preserve"> </w:t>
      </w:r>
      <w:proofErr w:type="gramStart"/>
      <w:r w:rsidRPr="00E0205F">
        <w:rPr>
          <w:rFonts w:cstheme="minorHAnsi"/>
          <w:lang w:val="fr-BE"/>
        </w:rPr>
        <w:t>de un</w:t>
      </w:r>
      <w:proofErr w:type="gramEnd"/>
      <w:r w:rsidRPr="00E0205F">
        <w:rPr>
          <w:rFonts w:cstheme="minorHAnsi"/>
          <w:lang w:val="fr-BE"/>
        </w:rPr>
        <w:t xml:space="preserve"> </w:t>
      </w:r>
      <w:proofErr w:type="spellStart"/>
      <w:r w:rsidR="00B46ECD" w:rsidRPr="00E0205F">
        <w:rPr>
          <w:rFonts w:cstheme="minorHAnsi"/>
          <w:lang w:val="fr-BE"/>
        </w:rPr>
        <w:t>proces-verbal</w:t>
      </w:r>
      <w:proofErr w:type="spellEnd"/>
      <w:r w:rsidR="00B46ECD" w:rsidRPr="00E0205F">
        <w:rPr>
          <w:rFonts w:cstheme="minorHAnsi"/>
          <w:lang w:val="fr-BE"/>
        </w:rPr>
        <w:t xml:space="preserve"> de </w:t>
      </w:r>
      <w:proofErr w:type="spellStart"/>
      <w:r w:rsidR="00B46ECD" w:rsidRPr="00E0205F">
        <w:rPr>
          <w:rFonts w:cstheme="minorHAnsi"/>
          <w:lang w:val="fr-BE"/>
        </w:rPr>
        <w:t>efectuare</w:t>
      </w:r>
      <w:proofErr w:type="spellEnd"/>
      <w:r w:rsidR="00B46ECD" w:rsidRPr="00E0205F">
        <w:rPr>
          <w:rFonts w:cstheme="minorHAnsi"/>
          <w:lang w:val="fr-BE"/>
        </w:rPr>
        <w:t xml:space="preserve"> a </w:t>
      </w:r>
      <w:proofErr w:type="spellStart"/>
      <w:r w:rsidR="00B46ECD" w:rsidRPr="00E0205F">
        <w:rPr>
          <w:rFonts w:cstheme="minorHAnsi"/>
          <w:lang w:val="fr-BE"/>
        </w:rPr>
        <w:t>serviciilor</w:t>
      </w:r>
      <w:proofErr w:type="spellEnd"/>
      <w:r w:rsidR="00B46ECD" w:rsidRPr="00E0205F">
        <w:rPr>
          <w:rFonts w:cstheme="minorHAnsi"/>
          <w:lang w:val="fr-BE"/>
        </w:rPr>
        <w:t xml:space="preserve"> de </w:t>
      </w:r>
      <w:proofErr w:type="spellStart"/>
      <w:r w:rsidR="00B46ECD" w:rsidRPr="00E0205F">
        <w:rPr>
          <w:rFonts w:cstheme="minorHAnsi"/>
          <w:lang w:val="fr-BE"/>
        </w:rPr>
        <w:t>medicina</w:t>
      </w:r>
      <w:proofErr w:type="spellEnd"/>
      <w:r w:rsidR="00B46ECD" w:rsidRPr="00E0205F">
        <w:rPr>
          <w:rFonts w:cstheme="minorHAnsi"/>
          <w:lang w:val="fr-BE"/>
        </w:rPr>
        <w:t xml:space="preserve"> </w:t>
      </w:r>
      <w:proofErr w:type="spellStart"/>
      <w:r w:rsidR="00B46ECD" w:rsidRPr="00E0205F">
        <w:rPr>
          <w:rFonts w:cstheme="minorHAnsi"/>
          <w:lang w:val="fr-BE"/>
        </w:rPr>
        <w:t>muncii</w:t>
      </w:r>
      <w:proofErr w:type="spellEnd"/>
      <w:r w:rsidR="00B46ECD" w:rsidRPr="00E0205F">
        <w:rPr>
          <w:rFonts w:cstheme="minorHAnsi"/>
          <w:lang w:val="fr-BE"/>
        </w:rPr>
        <w:t xml:space="preserve"> care va </w:t>
      </w:r>
      <w:proofErr w:type="spellStart"/>
      <w:r w:rsidR="00B46ECD" w:rsidRPr="00E0205F">
        <w:rPr>
          <w:rFonts w:cstheme="minorHAnsi"/>
          <w:lang w:val="fr-BE"/>
        </w:rPr>
        <w:t>conține</w:t>
      </w:r>
      <w:proofErr w:type="spellEnd"/>
      <w:r w:rsidR="00B46ECD" w:rsidRPr="00E0205F">
        <w:rPr>
          <w:rFonts w:cstheme="minorHAnsi"/>
          <w:lang w:val="fr-BE"/>
        </w:rPr>
        <w:t xml:space="preserve"> un </w:t>
      </w:r>
      <w:proofErr w:type="spellStart"/>
      <w:r w:rsidRPr="00E0205F">
        <w:rPr>
          <w:rFonts w:cstheme="minorHAnsi"/>
          <w:lang w:val="fr-BE"/>
        </w:rPr>
        <w:t>centralizator</w:t>
      </w:r>
      <w:proofErr w:type="spellEnd"/>
      <w:r w:rsidRPr="00E0205F">
        <w:rPr>
          <w:rFonts w:cstheme="minorHAnsi"/>
          <w:lang w:val="fr-BE"/>
        </w:rPr>
        <w:t>/</w:t>
      </w:r>
      <w:proofErr w:type="spellStart"/>
      <w:r w:rsidRPr="00E0205F">
        <w:rPr>
          <w:rFonts w:cstheme="minorHAnsi"/>
          <w:lang w:val="fr-BE"/>
        </w:rPr>
        <w:t>anexă</w:t>
      </w:r>
      <w:proofErr w:type="spellEnd"/>
      <w:r w:rsidRPr="00E0205F">
        <w:rPr>
          <w:rFonts w:cstheme="minorHAnsi"/>
          <w:lang w:val="fr-BE"/>
        </w:rPr>
        <w:t xml:space="preserve"> </w:t>
      </w:r>
      <w:proofErr w:type="spellStart"/>
      <w:r w:rsidRPr="00E0205F">
        <w:rPr>
          <w:rFonts w:cstheme="minorHAnsi"/>
          <w:lang w:val="fr-BE"/>
        </w:rPr>
        <w:t>detaliată</w:t>
      </w:r>
      <w:proofErr w:type="spellEnd"/>
      <w:r w:rsidR="00991BA5" w:rsidRPr="00E0205F">
        <w:rPr>
          <w:rFonts w:cstheme="minorHAnsi"/>
          <w:lang w:val="fr-BE"/>
        </w:rPr>
        <w:t xml:space="preserve"> </w:t>
      </w:r>
      <w:proofErr w:type="spellStart"/>
      <w:r w:rsidR="00B46ECD" w:rsidRPr="00E0205F">
        <w:rPr>
          <w:rFonts w:cstheme="minorHAnsi"/>
          <w:lang w:val="fr-BE"/>
        </w:rPr>
        <w:t>cu</w:t>
      </w:r>
      <w:proofErr w:type="spellEnd"/>
      <w:r w:rsidR="00B46ECD" w:rsidRPr="00E0205F">
        <w:rPr>
          <w:rFonts w:cstheme="minorHAnsi"/>
          <w:lang w:val="fr-BE"/>
        </w:rPr>
        <w:t xml:space="preserve"> </w:t>
      </w:r>
      <w:r w:rsidR="00991BA5" w:rsidRPr="007E5376">
        <w:rPr>
          <w:rFonts w:cstheme="minorHAnsi"/>
        </w:rPr>
        <w:t xml:space="preserve">numele și prenumele angajaților precum </w:t>
      </w:r>
      <w:r w:rsidR="001620E4" w:rsidRPr="00D84ABD">
        <w:rPr>
          <w:rFonts w:cstheme="minorHAnsi"/>
        </w:rPr>
        <w:t>și</w:t>
      </w:r>
      <w:r w:rsidRPr="00E0205F">
        <w:rPr>
          <w:rFonts w:cstheme="minorHAnsi"/>
          <w:lang w:val="fr-BE"/>
        </w:rPr>
        <w:t xml:space="preserve"> </w:t>
      </w:r>
      <w:proofErr w:type="spellStart"/>
      <w:r w:rsidRPr="00E0205F">
        <w:rPr>
          <w:rFonts w:cstheme="minorHAnsi"/>
          <w:lang w:val="fr-BE"/>
        </w:rPr>
        <w:t>serviciil</w:t>
      </w:r>
      <w:r w:rsidR="001620E4" w:rsidRPr="00E0205F">
        <w:rPr>
          <w:rFonts w:cstheme="minorHAnsi"/>
          <w:lang w:val="fr-BE"/>
        </w:rPr>
        <w:t>e</w:t>
      </w:r>
      <w:proofErr w:type="spellEnd"/>
      <w:r w:rsidRPr="00E0205F">
        <w:rPr>
          <w:rFonts w:cstheme="minorHAnsi"/>
          <w:lang w:val="fr-BE"/>
        </w:rPr>
        <w:t xml:space="preserve"> </w:t>
      </w:r>
      <w:proofErr w:type="spellStart"/>
      <w:r w:rsidR="00565D7C" w:rsidRPr="00E0205F">
        <w:rPr>
          <w:rFonts w:cstheme="minorHAnsi"/>
          <w:lang w:val="fr-BE"/>
        </w:rPr>
        <w:t>efectiv</w:t>
      </w:r>
      <w:proofErr w:type="spellEnd"/>
      <w:r w:rsidR="00565D7C" w:rsidRPr="00E0205F">
        <w:rPr>
          <w:rFonts w:cstheme="minorHAnsi"/>
          <w:lang w:val="fr-BE"/>
        </w:rPr>
        <w:t xml:space="preserve"> </w:t>
      </w:r>
      <w:proofErr w:type="spellStart"/>
      <w:r w:rsidRPr="00E0205F">
        <w:rPr>
          <w:rFonts w:cstheme="minorHAnsi"/>
          <w:lang w:val="fr-BE"/>
        </w:rPr>
        <w:t>prestate</w:t>
      </w:r>
      <w:proofErr w:type="spellEnd"/>
      <w:r w:rsidRPr="00E0205F">
        <w:rPr>
          <w:rFonts w:cstheme="minorHAnsi"/>
          <w:lang w:val="fr-BE"/>
        </w:rPr>
        <w:t xml:space="preserve"> </w:t>
      </w:r>
      <w:proofErr w:type="spellStart"/>
      <w:r w:rsidRPr="00E0205F">
        <w:rPr>
          <w:rFonts w:cstheme="minorHAnsi"/>
          <w:lang w:val="fr-BE"/>
        </w:rPr>
        <w:t>pentru</w:t>
      </w:r>
      <w:proofErr w:type="spellEnd"/>
      <w:r w:rsidRPr="00E0205F">
        <w:rPr>
          <w:rFonts w:cstheme="minorHAnsi"/>
          <w:lang w:val="fr-BE"/>
        </w:rPr>
        <w:t xml:space="preserve"> care se face </w:t>
      </w:r>
      <w:proofErr w:type="spellStart"/>
      <w:r w:rsidRPr="00E0205F">
        <w:rPr>
          <w:rFonts w:cstheme="minorHAnsi"/>
          <w:lang w:val="fr-BE"/>
        </w:rPr>
        <w:t>plata</w:t>
      </w:r>
      <w:proofErr w:type="spellEnd"/>
      <w:r w:rsidR="00B25672" w:rsidRPr="00E0205F">
        <w:rPr>
          <w:rFonts w:cstheme="minorHAnsi"/>
          <w:lang w:val="fr-BE"/>
        </w:rPr>
        <w:t xml:space="preserve">. </w:t>
      </w:r>
      <w:proofErr w:type="spellStart"/>
      <w:r w:rsidR="001D56C8" w:rsidRPr="00425612">
        <w:rPr>
          <w:rFonts w:cstheme="minorHAnsi"/>
          <w:lang w:val="fr-BE"/>
        </w:rPr>
        <w:t>D</w:t>
      </w:r>
      <w:r w:rsidRPr="00425612">
        <w:rPr>
          <w:rFonts w:cstheme="minorHAnsi"/>
          <w:lang w:val="fr-BE"/>
        </w:rPr>
        <w:t>ocumentele</w:t>
      </w:r>
      <w:proofErr w:type="spellEnd"/>
      <w:r w:rsidRPr="00425612">
        <w:rPr>
          <w:rFonts w:cstheme="minorHAnsi"/>
          <w:lang w:val="fr-BE"/>
        </w:rPr>
        <w:t xml:space="preserve"> </w:t>
      </w:r>
      <w:proofErr w:type="spellStart"/>
      <w:r w:rsidRPr="00425612">
        <w:rPr>
          <w:rFonts w:cstheme="minorHAnsi"/>
          <w:lang w:val="fr-BE"/>
        </w:rPr>
        <w:t>anexă</w:t>
      </w:r>
      <w:proofErr w:type="spellEnd"/>
      <w:r w:rsidRPr="00425612">
        <w:rPr>
          <w:rFonts w:cstheme="minorHAnsi"/>
          <w:lang w:val="fr-BE"/>
        </w:rPr>
        <w:t xml:space="preserve"> la factura vor fi transmi</w:t>
      </w:r>
      <w:r w:rsidR="00752941" w:rsidRPr="00425612">
        <w:rPr>
          <w:rFonts w:cstheme="minorHAnsi"/>
          <w:lang w:val="fr-BE"/>
        </w:rPr>
        <w:t>s</w:t>
      </w:r>
      <w:r w:rsidRPr="00425612">
        <w:rPr>
          <w:rFonts w:cstheme="minorHAnsi"/>
          <w:lang w:val="fr-BE"/>
        </w:rPr>
        <w:t xml:space="preserve">e </w:t>
      </w:r>
      <w:r w:rsidR="00B61E94">
        <w:rPr>
          <w:rFonts w:cstheme="minorHAnsi"/>
          <w:lang w:val="fr-BE"/>
        </w:rPr>
        <w:t>Se</w:t>
      </w:r>
      <w:r w:rsidR="00B61E94" w:rsidRPr="00B61E94">
        <w:rPr>
          <w:sz w:val="23"/>
          <w:szCs w:val="23"/>
        </w:rPr>
        <w:t xml:space="preserve"> </w:t>
      </w:r>
      <w:proofErr w:type="spellStart"/>
      <w:r w:rsidR="00B61E94">
        <w:rPr>
          <w:sz w:val="23"/>
          <w:szCs w:val="23"/>
        </w:rPr>
        <w:t>rviciului</w:t>
      </w:r>
      <w:proofErr w:type="spellEnd"/>
      <w:r w:rsidR="00B61E94">
        <w:rPr>
          <w:sz w:val="23"/>
          <w:szCs w:val="23"/>
        </w:rPr>
        <w:t xml:space="preserve"> Intern de Prevenire și Protecție </w:t>
      </w:r>
      <w:proofErr w:type="gramStart"/>
      <w:r w:rsidR="00B61E94">
        <w:rPr>
          <w:sz w:val="23"/>
          <w:szCs w:val="23"/>
        </w:rPr>
        <w:t xml:space="preserve">în </w:t>
      </w:r>
      <w:r w:rsidRPr="00425612">
        <w:rPr>
          <w:rFonts w:cstheme="minorHAnsi"/>
          <w:lang w:val="fr-BE"/>
        </w:rPr>
        <w:t>,</w:t>
      </w:r>
      <w:proofErr w:type="gramEnd"/>
      <w:r w:rsidRPr="00425612">
        <w:rPr>
          <w:rFonts w:cstheme="minorHAnsi"/>
          <w:lang w:val="fr-BE"/>
        </w:rPr>
        <w:t xml:space="preserve"> </w:t>
      </w:r>
      <w:proofErr w:type="spellStart"/>
      <w:r w:rsidRPr="00425612">
        <w:rPr>
          <w:rFonts w:cstheme="minorHAnsi"/>
          <w:lang w:val="fr-BE"/>
        </w:rPr>
        <w:t>pentru</w:t>
      </w:r>
      <w:proofErr w:type="spellEnd"/>
      <w:r w:rsidRPr="00425612">
        <w:rPr>
          <w:rFonts w:cstheme="minorHAnsi"/>
          <w:lang w:val="fr-BE"/>
        </w:rPr>
        <w:t xml:space="preserve"> </w:t>
      </w:r>
      <w:proofErr w:type="spellStart"/>
      <w:r w:rsidRPr="00425612">
        <w:rPr>
          <w:rFonts w:cstheme="minorHAnsi"/>
          <w:lang w:val="fr-BE"/>
        </w:rPr>
        <w:t>verificare</w:t>
      </w:r>
      <w:proofErr w:type="spellEnd"/>
      <w:r w:rsidRPr="00425612">
        <w:rPr>
          <w:rFonts w:cstheme="minorHAnsi"/>
          <w:lang w:val="fr-BE"/>
        </w:rPr>
        <w:t xml:space="preserve"> </w:t>
      </w:r>
      <w:proofErr w:type="spellStart"/>
      <w:r w:rsidRPr="00425612">
        <w:rPr>
          <w:rFonts w:cstheme="minorHAnsi"/>
          <w:lang w:val="fr-BE"/>
        </w:rPr>
        <w:t>și</w:t>
      </w:r>
      <w:proofErr w:type="spellEnd"/>
      <w:r w:rsidRPr="00425612">
        <w:rPr>
          <w:rFonts w:cstheme="minorHAnsi"/>
          <w:lang w:val="fr-BE"/>
        </w:rPr>
        <w:t xml:space="preserve"> </w:t>
      </w:r>
      <w:proofErr w:type="spellStart"/>
      <w:r w:rsidRPr="00425612">
        <w:rPr>
          <w:rFonts w:cstheme="minorHAnsi"/>
          <w:lang w:val="fr-BE"/>
        </w:rPr>
        <w:t>avizare</w:t>
      </w:r>
      <w:proofErr w:type="spellEnd"/>
      <w:r w:rsidR="00932E5C" w:rsidRPr="00425612">
        <w:rPr>
          <w:rFonts w:cstheme="minorHAnsi"/>
          <w:lang w:val="fr-BE"/>
        </w:rPr>
        <w:t>.</w:t>
      </w:r>
      <w:r w:rsidRPr="00425612">
        <w:rPr>
          <w:rFonts w:cstheme="minorHAnsi"/>
          <w:lang w:val="fr-BE"/>
        </w:rPr>
        <w:t xml:space="preserve"> </w:t>
      </w:r>
    </w:p>
    <w:p w14:paraId="070CC705" w14:textId="05EA7E09" w:rsidR="008F2CD5" w:rsidRPr="00425612" w:rsidRDefault="008F2CD5" w:rsidP="006261E9">
      <w:pPr>
        <w:spacing w:after="0" w:line="240" w:lineRule="auto"/>
        <w:jc w:val="both"/>
        <w:rPr>
          <w:rFonts w:cstheme="minorHAnsi"/>
          <w:sz w:val="24"/>
          <w:szCs w:val="24"/>
          <w:lang w:val="fr-BE"/>
        </w:rPr>
      </w:pPr>
      <w:r w:rsidRPr="00425612">
        <w:rPr>
          <w:rFonts w:cstheme="minorHAnsi"/>
          <w:b/>
          <w:sz w:val="24"/>
          <w:szCs w:val="24"/>
          <w:lang w:val="fr-BE"/>
        </w:rPr>
        <w:t>5.3.</w:t>
      </w:r>
      <w:r w:rsidRPr="00425612">
        <w:rPr>
          <w:rFonts w:cstheme="minorHAnsi"/>
          <w:sz w:val="24"/>
          <w:szCs w:val="24"/>
          <w:lang w:val="fr-BE"/>
        </w:rPr>
        <w:t xml:space="preserve"> (</w:t>
      </w:r>
      <w:r w:rsidR="00654C08" w:rsidRPr="00425612">
        <w:rPr>
          <w:rFonts w:cstheme="minorHAnsi"/>
          <w:sz w:val="24"/>
          <w:szCs w:val="24"/>
          <w:lang w:val="fr-BE"/>
        </w:rPr>
        <w:t>1</w:t>
      </w:r>
      <w:r w:rsidRPr="00425612">
        <w:rPr>
          <w:rFonts w:cstheme="minorHAnsi"/>
          <w:sz w:val="24"/>
          <w:szCs w:val="24"/>
          <w:lang w:val="fr-BE"/>
        </w:rPr>
        <w:t xml:space="preserve">) </w:t>
      </w:r>
      <w:r w:rsidRPr="00C34F3C">
        <w:rPr>
          <w:rFonts w:eastAsia="Calibri" w:cstheme="minorHAnsi"/>
          <w:sz w:val="24"/>
          <w:szCs w:val="24"/>
          <w:lang w:val="ro-RO"/>
        </w:rPr>
        <w:t xml:space="preserve">Lista examenelor medicale asigurate de </w:t>
      </w:r>
      <w:r w:rsidR="00F86161" w:rsidRPr="00C34F3C">
        <w:rPr>
          <w:rFonts w:eastAsia="Calibri" w:cstheme="minorHAnsi"/>
          <w:sz w:val="24"/>
          <w:szCs w:val="24"/>
          <w:lang w:val="ro-RO"/>
        </w:rPr>
        <w:t>Contractant</w:t>
      </w:r>
      <w:r w:rsidRPr="00C34F3C">
        <w:rPr>
          <w:rFonts w:eastAsia="Calibri" w:cstheme="minorHAnsi"/>
          <w:sz w:val="24"/>
          <w:szCs w:val="24"/>
          <w:lang w:val="ro-RO"/>
        </w:rPr>
        <w:t xml:space="preserve">, tarifele acestora precum </w:t>
      </w:r>
      <w:proofErr w:type="spellStart"/>
      <w:r w:rsidRPr="00C34F3C">
        <w:rPr>
          <w:rFonts w:eastAsia="Calibri" w:cstheme="minorHAnsi"/>
          <w:sz w:val="24"/>
          <w:szCs w:val="24"/>
          <w:lang w:val="ro-RO"/>
        </w:rPr>
        <w:t>şi</w:t>
      </w:r>
      <w:proofErr w:type="spellEnd"/>
      <w:r w:rsidRPr="00C34F3C">
        <w:rPr>
          <w:rFonts w:eastAsia="Calibri" w:cstheme="minorHAnsi"/>
          <w:sz w:val="24"/>
          <w:szCs w:val="24"/>
          <w:lang w:val="ro-RO"/>
        </w:rPr>
        <w:t xml:space="preserve"> alte bonusuri acordate achizitorului</w:t>
      </w:r>
      <w:r w:rsidR="00932E5C" w:rsidRPr="00C34F3C">
        <w:rPr>
          <w:rFonts w:eastAsia="Calibri" w:cstheme="minorHAnsi"/>
          <w:sz w:val="24"/>
          <w:szCs w:val="24"/>
          <w:lang w:val="ro-RO"/>
        </w:rPr>
        <w:t xml:space="preserve"> (după caz)</w:t>
      </w:r>
      <w:r w:rsidRPr="00C34F3C">
        <w:rPr>
          <w:rFonts w:eastAsia="Calibri" w:cstheme="minorHAnsi"/>
          <w:sz w:val="24"/>
          <w:szCs w:val="24"/>
          <w:lang w:val="ro-RO"/>
        </w:rPr>
        <w:t xml:space="preserve">, sunt prevăzute în Oferta </w:t>
      </w:r>
      <w:r w:rsidR="00F86161" w:rsidRPr="00C34F3C">
        <w:rPr>
          <w:rFonts w:eastAsia="Calibri" w:cstheme="minorHAnsi"/>
          <w:sz w:val="24"/>
          <w:szCs w:val="24"/>
          <w:lang w:val="ro-RO"/>
        </w:rPr>
        <w:t>Contractant</w:t>
      </w:r>
      <w:r w:rsidRPr="00C34F3C">
        <w:rPr>
          <w:rFonts w:eastAsia="Calibri" w:cstheme="minorHAnsi"/>
          <w:sz w:val="24"/>
          <w:szCs w:val="24"/>
          <w:lang w:val="ro-RO"/>
        </w:rPr>
        <w:t>ului</w:t>
      </w:r>
      <w:r w:rsidR="0068477C" w:rsidRPr="00C34F3C">
        <w:rPr>
          <w:rFonts w:eastAsia="Calibri" w:cstheme="minorHAnsi"/>
          <w:sz w:val="24"/>
          <w:szCs w:val="24"/>
          <w:lang w:val="ro-RO"/>
        </w:rPr>
        <w:t xml:space="preserve"> </w:t>
      </w:r>
      <w:r w:rsidRPr="00C34F3C">
        <w:rPr>
          <w:rFonts w:eastAsia="Calibri" w:cstheme="minorHAnsi"/>
          <w:sz w:val="24"/>
          <w:szCs w:val="24"/>
          <w:lang w:val="ro-RO"/>
        </w:rPr>
        <w:t xml:space="preserve">- Anexa nr. </w:t>
      </w:r>
      <w:r w:rsidR="00F54844" w:rsidRPr="00C34F3C">
        <w:rPr>
          <w:rFonts w:eastAsia="Calibri" w:cstheme="minorHAnsi"/>
          <w:sz w:val="24"/>
          <w:szCs w:val="24"/>
          <w:lang w:val="ro-RO"/>
        </w:rPr>
        <w:t>3</w:t>
      </w:r>
      <w:r w:rsidRPr="00C34F3C">
        <w:rPr>
          <w:rFonts w:eastAsia="Calibri" w:cstheme="minorHAnsi"/>
          <w:sz w:val="24"/>
          <w:szCs w:val="24"/>
          <w:lang w:val="ro-RO"/>
        </w:rPr>
        <w:t>, parte integrantă a prezentului contract.</w:t>
      </w:r>
    </w:p>
    <w:p w14:paraId="1E574370" w14:textId="4DFC663F" w:rsidR="00C17D78" w:rsidRDefault="008F2CD5" w:rsidP="006261E9">
      <w:pPr>
        <w:spacing w:after="0" w:line="240" w:lineRule="auto"/>
        <w:jc w:val="both"/>
        <w:rPr>
          <w:rFonts w:eastAsia="Calibri" w:cstheme="minorHAnsi"/>
          <w:sz w:val="24"/>
          <w:szCs w:val="24"/>
          <w:lang w:val="ro-RO"/>
        </w:rPr>
      </w:pPr>
      <w:r w:rsidRPr="00D84ABD">
        <w:rPr>
          <w:rFonts w:eastAsia="Calibri" w:cstheme="minorHAnsi"/>
          <w:sz w:val="24"/>
          <w:szCs w:val="24"/>
          <w:lang w:val="ro-RO"/>
        </w:rPr>
        <w:t>(2)</w:t>
      </w:r>
      <w:r w:rsidR="00566291">
        <w:rPr>
          <w:rFonts w:eastAsia="Calibri" w:cstheme="minorHAnsi"/>
          <w:sz w:val="24"/>
          <w:szCs w:val="24"/>
          <w:lang w:val="ro-RO"/>
        </w:rPr>
        <w:t xml:space="preserve"> Orice</w:t>
      </w:r>
      <w:r w:rsidRPr="00D84ABD">
        <w:rPr>
          <w:rFonts w:eastAsia="Calibri" w:cstheme="minorHAnsi"/>
          <w:sz w:val="24"/>
          <w:szCs w:val="24"/>
          <w:lang w:val="ro-RO"/>
        </w:rPr>
        <w:t xml:space="preserve"> </w:t>
      </w:r>
      <w:r w:rsidR="00566291" w:rsidRPr="007E5376">
        <w:rPr>
          <w:rFonts w:eastAsia="Calibri" w:cstheme="minorHAnsi"/>
          <w:noProof/>
          <w:sz w:val="24"/>
          <w:szCs w:val="24"/>
          <w:lang w:val="es-ES"/>
        </w:rPr>
        <w:t>alte investigații și examene medicale de specialitate</w:t>
      </w:r>
      <w:r w:rsidR="00566291">
        <w:rPr>
          <w:rFonts w:eastAsia="Calibri" w:cstheme="minorHAnsi"/>
          <w:noProof/>
          <w:sz w:val="24"/>
          <w:szCs w:val="24"/>
          <w:lang w:val="es-ES"/>
        </w:rPr>
        <w:t>, recomandate de medicul specialist de</w:t>
      </w:r>
      <w:r w:rsidR="00566291" w:rsidRPr="004F7B11">
        <w:rPr>
          <w:rFonts w:eastAsia="Calibri" w:cstheme="minorHAnsi"/>
          <w:color w:val="FF0000"/>
          <w:sz w:val="24"/>
          <w:szCs w:val="24"/>
          <w:lang w:val="ro-RO"/>
        </w:rPr>
        <w:t xml:space="preserve"> </w:t>
      </w:r>
      <w:r w:rsidR="00566291" w:rsidRPr="00D84ABD">
        <w:rPr>
          <w:rFonts w:eastAsia="Calibri" w:cstheme="minorHAnsi"/>
          <w:sz w:val="24"/>
          <w:szCs w:val="24"/>
          <w:lang w:val="ro-RO"/>
        </w:rPr>
        <w:t>medicina muncii</w:t>
      </w:r>
      <w:r w:rsidR="00566291">
        <w:rPr>
          <w:rFonts w:eastAsia="Calibri" w:cstheme="minorHAnsi"/>
          <w:sz w:val="24"/>
          <w:szCs w:val="24"/>
          <w:lang w:val="ro-RO"/>
        </w:rPr>
        <w:t xml:space="preserve">, </w:t>
      </w:r>
      <w:r w:rsidR="008C49B3">
        <w:rPr>
          <w:rFonts w:eastAsia="Calibri" w:cstheme="minorHAnsi"/>
          <w:sz w:val="24"/>
          <w:szCs w:val="24"/>
          <w:lang w:val="ro-RO"/>
        </w:rPr>
        <w:t xml:space="preserve">și care nu fac obiectul prezentului contract </w:t>
      </w:r>
      <w:r w:rsidR="00566291">
        <w:rPr>
          <w:rFonts w:eastAsia="Calibri" w:cstheme="minorHAnsi"/>
          <w:sz w:val="24"/>
          <w:szCs w:val="24"/>
          <w:lang w:val="ro-RO"/>
        </w:rPr>
        <w:t xml:space="preserve">vor fi comunicate </w:t>
      </w:r>
      <w:r w:rsidR="00294906">
        <w:rPr>
          <w:rFonts w:eastAsia="Calibri" w:cstheme="minorHAnsi"/>
          <w:sz w:val="24"/>
          <w:szCs w:val="24"/>
          <w:lang w:val="ro-RO"/>
        </w:rPr>
        <w:t>atâ</w:t>
      </w:r>
      <w:r w:rsidR="008C49B3">
        <w:rPr>
          <w:rFonts w:eastAsia="Calibri" w:cstheme="minorHAnsi"/>
          <w:sz w:val="24"/>
          <w:szCs w:val="24"/>
          <w:lang w:val="ro-RO"/>
        </w:rPr>
        <w:t>t ach</w:t>
      </w:r>
      <w:r w:rsidR="00F10913">
        <w:rPr>
          <w:rFonts w:eastAsia="Calibri" w:cstheme="minorHAnsi"/>
          <w:sz w:val="24"/>
          <w:szCs w:val="24"/>
          <w:lang w:val="ro-RO"/>
        </w:rPr>
        <w:t xml:space="preserve">izitorului cât și </w:t>
      </w:r>
      <w:proofErr w:type="spellStart"/>
      <w:r w:rsidR="00F10913">
        <w:rPr>
          <w:rFonts w:eastAsia="Calibri" w:cstheme="minorHAnsi"/>
          <w:sz w:val="24"/>
          <w:szCs w:val="24"/>
          <w:lang w:val="ro-RO"/>
        </w:rPr>
        <w:t>anagajatului</w:t>
      </w:r>
      <w:proofErr w:type="spellEnd"/>
      <w:r w:rsidR="00F10913">
        <w:rPr>
          <w:rFonts w:eastAsia="Calibri" w:cstheme="minorHAnsi"/>
          <w:sz w:val="24"/>
          <w:szCs w:val="24"/>
          <w:lang w:val="ro-RO"/>
        </w:rPr>
        <w:t>, e</w:t>
      </w:r>
      <w:r w:rsidR="00C17D78">
        <w:rPr>
          <w:rFonts w:eastAsia="Calibri" w:cstheme="minorHAnsi"/>
          <w:sz w:val="24"/>
          <w:szCs w:val="24"/>
          <w:lang w:val="ro-RO"/>
        </w:rPr>
        <w:t>fectuarea și achitarea acestora fiind în sar</w:t>
      </w:r>
      <w:r w:rsidR="00F10913">
        <w:rPr>
          <w:rFonts w:eastAsia="Calibri" w:cstheme="minorHAnsi"/>
          <w:sz w:val="24"/>
          <w:szCs w:val="24"/>
          <w:lang w:val="ro-RO"/>
        </w:rPr>
        <w:t>cina angajatului</w:t>
      </w:r>
      <w:r w:rsidR="00C17D78">
        <w:rPr>
          <w:rFonts w:eastAsia="Calibri" w:cstheme="minorHAnsi"/>
          <w:sz w:val="24"/>
          <w:szCs w:val="24"/>
          <w:lang w:val="ro-RO"/>
        </w:rPr>
        <w:t>.</w:t>
      </w:r>
    </w:p>
    <w:p w14:paraId="5143AC56" w14:textId="77777777" w:rsidR="00B24CEF" w:rsidRPr="007E5376" w:rsidRDefault="00C66B72" w:rsidP="006261E9">
      <w:pPr>
        <w:spacing w:after="0" w:line="240" w:lineRule="auto"/>
        <w:jc w:val="both"/>
        <w:rPr>
          <w:rFonts w:eastAsia="Calibri" w:cstheme="minorHAnsi"/>
          <w:sz w:val="24"/>
          <w:szCs w:val="24"/>
          <w:lang w:val="ro-RO"/>
        </w:rPr>
      </w:pPr>
      <w:r w:rsidRPr="007E5376">
        <w:rPr>
          <w:rFonts w:eastAsia="Calibri" w:cstheme="minorHAnsi"/>
          <w:b/>
          <w:sz w:val="24"/>
          <w:szCs w:val="24"/>
          <w:lang w:val="ro-RO"/>
        </w:rPr>
        <w:t xml:space="preserve">5.4. </w:t>
      </w:r>
      <w:r w:rsidRPr="007E5376">
        <w:rPr>
          <w:rFonts w:eastAsia="Calibri" w:cstheme="minorHAnsi"/>
          <w:sz w:val="24"/>
          <w:szCs w:val="24"/>
          <w:lang w:val="ro-RO"/>
        </w:rPr>
        <w:t>Prețul unitar al serviciilor rămâne ferm și nu se acceptă ajustarea prețului pe durata derulării contractului.</w:t>
      </w:r>
    </w:p>
    <w:p w14:paraId="2C374599" w14:textId="77777777" w:rsidR="00237582" w:rsidRPr="0046237E" w:rsidRDefault="00237582" w:rsidP="006261E9">
      <w:pPr>
        <w:spacing w:after="0" w:line="240" w:lineRule="auto"/>
        <w:jc w:val="both"/>
        <w:rPr>
          <w:rFonts w:eastAsia="Calibri" w:cstheme="minorHAnsi"/>
          <w:b/>
          <w:sz w:val="12"/>
          <w:szCs w:val="12"/>
          <w:lang w:val="ro-RO"/>
        </w:rPr>
      </w:pPr>
    </w:p>
    <w:p w14:paraId="5F75B6B4" w14:textId="77777777" w:rsidR="007635C7" w:rsidRPr="007E5376" w:rsidRDefault="007635C7" w:rsidP="006261E9">
      <w:pPr>
        <w:spacing w:after="0" w:line="240" w:lineRule="auto"/>
        <w:jc w:val="both"/>
        <w:rPr>
          <w:rFonts w:eastAsia="Calibri" w:cstheme="minorHAnsi"/>
          <w:b/>
          <w:noProof/>
          <w:sz w:val="24"/>
          <w:szCs w:val="24"/>
          <w:lang w:val="es-ES"/>
        </w:rPr>
      </w:pPr>
      <w:r w:rsidRPr="007E5376">
        <w:rPr>
          <w:rFonts w:eastAsia="Calibri" w:cstheme="minorHAnsi"/>
          <w:b/>
          <w:noProof/>
          <w:sz w:val="24"/>
          <w:szCs w:val="24"/>
          <w:lang w:val="es-ES"/>
        </w:rPr>
        <w:lastRenderedPageBreak/>
        <w:t>6. Durata contractului</w:t>
      </w:r>
    </w:p>
    <w:p w14:paraId="421CDC60" w14:textId="37136573" w:rsidR="00523D0F" w:rsidRPr="003F76C0" w:rsidRDefault="007635C7" w:rsidP="006261E9">
      <w:pPr>
        <w:spacing w:after="0" w:line="240" w:lineRule="auto"/>
        <w:jc w:val="both"/>
        <w:rPr>
          <w:rFonts w:eastAsia="Calibri" w:cstheme="minorHAnsi"/>
          <w:strike/>
          <w:noProof/>
          <w:sz w:val="24"/>
          <w:szCs w:val="24"/>
          <w:lang w:val="it-IT"/>
        </w:rPr>
      </w:pPr>
      <w:r w:rsidRPr="007E5376">
        <w:rPr>
          <w:rFonts w:eastAsia="Calibri" w:cstheme="minorHAnsi"/>
          <w:noProof/>
          <w:sz w:val="24"/>
          <w:szCs w:val="24"/>
          <w:lang w:val="es-ES"/>
        </w:rPr>
        <w:t>6.1.  Prezentul contract intr</w:t>
      </w:r>
      <w:r w:rsidRPr="007E5376">
        <w:rPr>
          <w:rFonts w:eastAsia="Calibri" w:cstheme="minorHAnsi"/>
          <w:noProof/>
          <w:sz w:val="24"/>
          <w:szCs w:val="24"/>
          <w:lang w:val="ro-RO"/>
        </w:rPr>
        <w:t>ă</w:t>
      </w:r>
      <w:r w:rsidRPr="007E5376">
        <w:rPr>
          <w:rFonts w:eastAsia="Calibri" w:cstheme="minorHAnsi"/>
          <w:noProof/>
          <w:sz w:val="24"/>
          <w:szCs w:val="24"/>
          <w:lang w:val="es-ES"/>
        </w:rPr>
        <w:t xml:space="preserve"> în vigoare la data </w:t>
      </w:r>
      <w:r w:rsidRPr="007E5376">
        <w:rPr>
          <w:rFonts w:eastAsia="Calibri" w:cstheme="minorHAnsi"/>
          <w:noProof/>
          <w:sz w:val="24"/>
          <w:szCs w:val="24"/>
          <w:lang w:val="ro-RO"/>
        </w:rPr>
        <w:t>î</w:t>
      </w:r>
      <w:r w:rsidRPr="007E5376">
        <w:rPr>
          <w:rFonts w:eastAsia="Calibri" w:cstheme="minorHAnsi"/>
          <w:noProof/>
          <w:sz w:val="24"/>
          <w:szCs w:val="24"/>
          <w:lang w:val="es-ES"/>
        </w:rPr>
        <w:t xml:space="preserve">ncheierii sale şi </w:t>
      </w:r>
      <w:r w:rsidR="00F404A2">
        <w:rPr>
          <w:rFonts w:eastAsia="Calibri" w:cstheme="minorHAnsi"/>
          <w:noProof/>
          <w:sz w:val="24"/>
          <w:szCs w:val="24"/>
          <w:lang w:val="es-ES"/>
        </w:rPr>
        <w:t xml:space="preserve"> este valabil până la 31.12.</w:t>
      </w:r>
      <w:r w:rsidR="008F499F">
        <w:rPr>
          <w:rFonts w:eastAsia="Calibri" w:cstheme="minorHAnsi"/>
          <w:noProof/>
          <w:sz w:val="24"/>
          <w:szCs w:val="24"/>
          <w:lang w:val="es-ES"/>
        </w:rPr>
        <w:t>202</w:t>
      </w:r>
      <w:r w:rsidR="00D71B11">
        <w:rPr>
          <w:rFonts w:eastAsia="Calibri" w:cstheme="minorHAnsi"/>
          <w:noProof/>
          <w:sz w:val="24"/>
          <w:szCs w:val="24"/>
          <w:lang w:val="es-ES"/>
        </w:rPr>
        <w:t>4</w:t>
      </w:r>
      <w:r w:rsidR="003F76C0">
        <w:rPr>
          <w:rFonts w:eastAsia="Calibri" w:cstheme="minorHAnsi"/>
          <w:noProof/>
          <w:sz w:val="24"/>
          <w:szCs w:val="24"/>
          <w:lang w:val="es-ES"/>
        </w:rPr>
        <w:t>.</w:t>
      </w:r>
      <w:r w:rsidR="00523D0F">
        <w:rPr>
          <w:rFonts w:eastAsia="Calibri" w:cstheme="minorHAnsi"/>
          <w:noProof/>
          <w:sz w:val="24"/>
          <w:szCs w:val="24"/>
          <w:lang w:val="es-ES"/>
        </w:rPr>
        <w:t xml:space="preserve"> </w:t>
      </w:r>
    </w:p>
    <w:p w14:paraId="06F112E0" w14:textId="2D069AB0" w:rsidR="00006AAE" w:rsidRDefault="007635C7" w:rsidP="006261E9">
      <w:pPr>
        <w:spacing w:after="0" w:line="240" w:lineRule="auto"/>
        <w:jc w:val="both"/>
        <w:rPr>
          <w:rFonts w:eastAsia="Calibri" w:cstheme="minorHAnsi"/>
          <w:sz w:val="24"/>
          <w:szCs w:val="24"/>
          <w:lang w:val="ro-RO"/>
        </w:rPr>
      </w:pPr>
      <w:r w:rsidRPr="007E5376">
        <w:rPr>
          <w:rFonts w:eastAsia="Calibri" w:cstheme="minorHAnsi"/>
          <w:noProof/>
          <w:sz w:val="24"/>
          <w:szCs w:val="24"/>
          <w:lang w:val="es-ES"/>
        </w:rPr>
        <w:t xml:space="preserve">6.2. </w:t>
      </w:r>
      <w:r w:rsidR="00404A76" w:rsidRPr="007E5376">
        <w:rPr>
          <w:rFonts w:eastAsia="Calibri" w:cstheme="minorHAnsi"/>
          <w:noProof/>
          <w:sz w:val="24"/>
          <w:szCs w:val="24"/>
          <w:lang w:val="es-ES"/>
        </w:rPr>
        <w:t>P</w:t>
      </w:r>
      <w:r w:rsidR="00B33D5A" w:rsidRPr="007E5376">
        <w:rPr>
          <w:rFonts w:eastAsia="Calibri" w:cstheme="minorHAnsi"/>
          <w:noProof/>
          <w:sz w:val="24"/>
          <w:szCs w:val="24"/>
          <w:lang w:val="es-ES"/>
        </w:rPr>
        <w:t>restare</w:t>
      </w:r>
      <w:r w:rsidRPr="007E5376">
        <w:rPr>
          <w:rFonts w:eastAsia="Calibri" w:cstheme="minorHAnsi"/>
          <w:noProof/>
          <w:sz w:val="24"/>
          <w:szCs w:val="24"/>
          <w:lang w:val="es-ES"/>
        </w:rPr>
        <w:t xml:space="preserve">a </w:t>
      </w:r>
      <w:r w:rsidR="00B33D5A" w:rsidRPr="007E5376">
        <w:rPr>
          <w:rFonts w:eastAsia="Calibri" w:cstheme="minorHAnsi"/>
          <w:noProof/>
          <w:sz w:val="24"/>
          <w:szCs w:val="24"/>
          <w:lang w:val="es-ES"/>
        </w:rPr>
        <w:t xml:space="preserve">efectivă a </w:t>
      </w:r>
      <w:r w:rsidRPr="007E5376">
        <w:rPr>
          <w:rFonts w:eastAsia="Calibri" w:cstheme="minorHAnsi"/>
          <w:noProof/>
          <w:sz w:val="24"/>
          <w:szCs w:val="24"/>
          <w:lang w:val="es-ES"/>
        </w:rPr>
        <w:t xml:space="preserve">serviciilor de către </w:t>
      </w:r>
      <w:r w:rsidR="00F86161">
        <w:rPr>
          <w:rFonts w:eastAsia="Calibri" w:cstheme="minorHAnsi"/>
          <w:noProof/>
          <w:sz w:val="24"/>
          <w:szCs w:val="24"/>
          <w:lang w:val="es-ES"/>
        </w:rPr>
        <w:t>Contractant</w:t>
      </w:r>
      <w:r w:rsidRPr="007E5376">
        <w:rPr>
          <w:rFonts w:eastAsia="Calibri" w:cstheme="minorHAnsi"/>
          <w:noProof/>
          <w:sz w:val="24"/>
          <w:szCs w:val="24"/>
          <w:lang w:val="es-ES"/>
        </w:rPr>
        <w:t xml:space="preserve"> </w:t>
      </w:r>
      <w:r w:rsidR="00006AAE" w:rsidRPr="007E5376">
        <w:rPr>
          <w:rFonts w:eastAsia="Calibri" w:cstheme="minorHAnsi"/>
          <w:noProof/>
          <w:sz w:val="24"/>
          <w:szCs w:val="24"/>
          <w:lang w:val="es-ES"/>
        </w:rPr>
        <w:t xml:space="preserve">începe </w:t>
      </w:r>
      <w:r w:rsidR="001A3953">
        <w:rPr>
          <w:rFonts w:eastAsia="Calibri" w:cstheme="minorHAnsi"/>
          <w:noProof/>
          <w:sz w:val="24"/>
          <w:szCs w:val="24"/>
          <w:lang w:val="es-ES"/>
        </w:rPr>
        <w:t xml:space="preserve">de la data </w:t>
      </w:r>
      <w:r w:rsidR="00006AAE" w:rsidRPr="007E5376">
        <w:rPr>
          <w:rFonts w:eastAsia="Calibri" w:cstheme="minorHAnsi"/>
          <w:noProof/>
          <w:sz w:val="24"/>
          <w:szCs w:val="24"/>
          <w:lang w:val="es-ES"/>
        </w:rPr>
        <w:t xml:space="preserve">depunerii </w:t>
      </w:r>
      <w:r w:rsidR="00006AAE" w:rsidRPr="007E5376">
        <w:rPr>
          <w:rFonts w:eastAsia="Calibri" w:cstheme="minorHAnsi"/>
          <w:sz w:val="24"/>
          <w:szCs w:val="24"/>
          <w:lang w:val="ro-RO"/>
        </w:rPr>
        <w:t>dovezii privind constituirea garanției de bună execuție</w:t>
      </w:r>
      <w:r w:rsidR="00376D64">
        <w:rPr>
          <w:rFonts w:eastAsia="Calibri" w:cstheme="minorHAnsi"/>
          <w:sz w:val="24"/>
          <w:szCs w:val="24"/>
          <w:lang w:val="ro-RO"/>
        </w:rPr>
        <w:t xml:space="preserve"> și se va derula pe întreaga durată de valabilitate a contractului</w:t>
      </w:r>
      <w:r w:rsidR="00726167" w:rsidRPr="007E5376">
        <w:rPr>
          <w:rFonts w:eastAsia="Calibri" w:cstheme="minorHAnsi"/>
          <w:sz w:val="24"/>
          <w:szCs w:val="24"/>
          <w:lang w:val="ro-RO"/>
        </w:rPr>
        <w:t>.</w:t>
      </w:r>
      <w:r w:rsidR="002C19F6" w:rsidRPr="007E5376">
        <w:rPr>
          <w:rFonts w:eastAsia="Calibri" w:cstheme="minorHAnsi"/>
          <w:sz w:val="24"/>
          <w:szCs w:val="24"/>
          <w:lang w:val="ro-RO"/>
        </w:rPr>
        <w:t xml:space="preserve"> </w:t>
      </w:r>
    </w:p>
    <w:p w14:paraId="71691A17" w14:textId="77777777" w:rsidR="000219BF" w:rsidRDefault="000219BF" w:rsidP="006261E9">
      <w:pPr>
        <w:spacing w:after="0" w:line="240" w:lineRule="auto"/>
        <w:jc w:val="both"/>
        <w:rPr>
          <w:rFonts w:eastAsia="Calibri" w:cstheme="minorHAnsi"/>
          <w:sz w:val="24"/>
          <w:szCs w:val="24"/>
          <w:lang w:val="ro-RO"/>
        </w:rPr>
      </w:pPr>
    </w:p>
    <w:p w14:paraId="696DDA76" w14:textId="77777777" w:rsidR="007635C7" w:rsidRPr="0046237E" w:rsidRDefault="007635C7" w:rsidP="006261E9">
      <w:pPr>
        <w:spacing w:after="0" w:line="240" w:lineRule="auto"/>
        <w:jc w:val="both"/>
        <w:rPr>
          <w:rFonts w:eastAsia="Calibri" w:cstheme="minorHAnsi"/>
          <w:noProof/>
          <w:sz w:val="12"/>
          <w:szCs w:val="12"/>
          <w:lang w:val="es-ES"/>
        </w:rPr>
      </w:pPr>
    </w:p>
    <w:p w14:paraId="3662DED3" w14:textId="77777777" w:rsidR="007635C7"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b/>
          <w:bCs/>
          <w:sz w:val="24"/>
          <w:szCs w:val="24"/>
          <w:lang w:val="ro-RO"/>
        </w:rPr>
        <w:t xml:space="preserve">7. </w:t>
      </w:r>
      <w:r w:rsidRPr="007E5376">
        <w:rPr>
          <w:rFonts w:eastAsia="Calibri" w:cstheme="minorHAnsi"/>
          <w:b/>
          <w:sz w:val="24"/>
          <w:szCs w:val="24"/>
          <w:lang w:val="ro-RO"/>
        </w:rPr>
        <w:t>Documentele contractului</w:t>
      </w:r>
    </w:p>
    <w:p w14:paraId="0A0B0518" w14:textId="74B6606E" w:rsidR="007635C7" w:rsidRPr="00C34F3C" w:rsidRDefault="007635C7"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7.1</w:t>
      </w:r>
      <w:r w:rsidRPr="00C34F3C">
        <w:rPr>
          <w:rFonts w:eastAsia="Calibri" w:cstheme="minorHAnsi"/>
          <w:bCs/>
          <w:sz w:val="24"/>
          <w:szCs w:val="24"/>
          <w:lang w:val="ro-RO"/>
        </w:rPr>
        <w:t>.</w:t>
      </w:r>
      <w:r w:rsidRPr="00C34F3C">
        <w:rPr>
          <w:rFonts w:eastAsia="Calibri" w:cstheme="minorHAnsi"/>
          <w:sz w:val="24"/>
          <w:szCs w:val="24"/>
          <w:lang w:val="ro-RO"/>
        </w:rPr>
        <w:t xml:space="preserve"> Documentele contractului sunt:</w:t>
      </w:r>
    </w:p>
    <w:p w14:paraId="3AD884BC" w14:textId="74C3FCDE" w:rsidR="001C6D40" w:rsidRPr="00C34F3C" w:rsidRDefault="001C6D40" w:rsidP="006261E9">
      <w:pPr>
        <w:tabs>
          <w:tab w:val="left" w:pos="284"/>
        </w:tabs>
        <w:spacing w:after="0" w:line="240" w:lineRule="auto"/>
        <w:ind w:left="142"/>
        <w:jc w:val="both"/>
        <w:rPr>
          <w:rFonts w:eastAsia="Calibri" w:cstheme="minorHAnsi"/>
          <w:sz w:val="24"/>
          <w:szCs w:val="24"/>
          <w:lang w:val="ro-RO"/>
        </w:rPr>
      </w:pPr>
      <w:r w:rsidRPr="00C34F3C">
        <w:rPr>
          <w:rFonts w:eastAsia="Calibri" w:cstheme="minorHAnsi"/>
          <w:sz w:val="24"/>
          <w:szCs w:val="24"/>
          <w:lang w:val="ro-RO"/>
        </w:rPr>
        <w:t xml:space="preserve">Anexa 1: </w:t>
      </w:r>
      <w:r w:rsidR="006E0BB9" w:rsidRPr="00C34F3C">
        <w:rPr>
          <w:rFonts w:eastAsia="Calibri" w:cstheme="minorHAnsi"/>
          <w:sz w:val="24"/>
          <w:szCs w:val="24"/>
          <w:lang w:val="ro-RO"/>
        </w:rPr>
        <w:t>Fișă tehnică</w:t>
      </w:r>
      <w:r w:rsidR="00887087" w:rsidRPr="00C34F3C">
        <w:rPr>
          <w:rFonts w:eastAsia="Calibri" w:cstheme="minorHAnsi"/>
          <w:sz w:val="24"/>
          <w:szCs w:val="24"/>
          <w:lang w:val="ro-RO"/>
        </w:rPr>
        <w:t xml:space="preserve">, inclusiv clarificările la aceasta, </w:t>
      </w:r>
      <w:r w:rsidR="006E0BB9" w:rsidRPr="00C34F3C">
        <w:rPr>
          <w:rFonts w:eastAsia="Calibri" w:cstheme="minorHAnsi"/>
          <w:sz w:val="24"/>
          <w:szCs w:val="24"/>
          <w:lang w:val="ro-RO"/>
        </w:rPr>
        <w:t xml:space="preserve"> </w:t>
      </w:r>
    </w:p>
    <w:p w14:paraId="534FEF00" w14:textId="6C26B779" w:rsidR="001C6D40" w:rsidRPr="00C34F3C" w:rsidRDefault="00107194" w:rsidP="006261E9">
      <w:pPr>
        <w:spacing w:after="0" w:line="240" w:lineRule="auto"/>
        <w:ind w:right="4" w:firstLine="142"/>
        <w:jc w:val="both"/>
        <w:rPr>
          <w:rFonts w:eastAsia="Calibri" w:cstheme="minorHAnsi"/>
          <w:sz w:val="24"/>
          <w:szCs w:val="24"/>
          <w:lang w:val="ro-RO"/>
        </w:rPr>
      </w:pPr>
      <w:proofErr w:type="spellStart"/>
      <w:r w:rsidRPr="00425612">
        <w:rPr>
          <w:rFonts w:eastAsia="Calibri" w:cstheme="minorHAnsi"/>
          <w:sz w:val="24"/>
          <w:szCs w:val="24"/>
          <w:lang w:val="fr-BE"/>
        </w:rPr>
        <w:t>Anexa</w:t>
      </w:r>
      <w:proofErr w:type="spellEnd"/>
      <w:r w:rsidRPr="00425612">
        <w:rPr>
          <w:rFonts w:eastAsia="Calibri" w:cstheme="minorHAnsi"/>
          <w:sz w:val="24"/>
          <w:szCs w:val="24"/>
          <w:lang w:val="fr-BE"/>
        </w:rPr>
        <w:t xml:space="preserve"> </w:t>
      </w:r>
      <w:r w:rsidR="00702CBD" w:rsidRPr="00425612">
        <w:rPr>
          <w:rFonts w:eastAsia="Calibri" w:cstheme="minorHAnsi"/>
          <w:sz w:val="24"/>
          <w:szCs w:val="24"/>
          <w:lang w:val="fr-BE"/>
        </w:rPr>
        <w:t>2</w:t>
      </w:r>
      <w:r w:rsidRPr="00425612">
        <w:rPr>
          <w:rFonts w:eastAsia="Calibri" w:cstheme="minorHAnsi"/>
          <w:sz w:val="24"/>
          <w:szCs w:val="24"/>
          <w:lang w:val="fr-BE"/>
        </w:rPr>
        <w:t xml:space="preserve">: </w:t>
      </w:r>
      <w:proofErr w:type="spellStart"/>
      <w:r w:rsidRPr="00425612">
        <w:rPr>
          <w:rFonts w:eastAsia="Calibri" w:cstheme="minorHAnsi"/>
          <w:bCs/>
          <w:sz w:val="24"/>
          <w:szCs w:val="24"/>
          <w:lang w:val="fr-BE"/>
        </w:rPr>
        <w:t>Documentul</w:t>
      </w:r>
      <w:proofErr w:type="spellEnd"/>
      <w:r w:rsidRPr="00425612">
        <w:rPr>
          <w:rFonts w:eastAsia="Calibri" w:cstheme="minorHAnsi"/>
          <w:bCs/>
          <w:sz w:val="24"/>
          <w:szCs w:val="24"/>
          <w:lang w:val="fr-BE"/>
        </w:rPr>
        <w:t xml:space="preserve"> </w:t>
      </w:r>
      <w:proofErr w:type="spellStart"/>
      <w:r w:rsidRPr="00425612">
        <w:rPr>
          <w:rFonts w:eastAsia="Calibri" w:cstheme="minorHAnsi"/>
          <w:bCs/>
          <w:sz w:val="24"/>
          <w:szCs w:val="24"/>
          <w:lang w:val="fr-BE"/>
        </w:rPr>
        <w:t>justificativ</w:t>
      </w:r>
      <w:proofErr w:type="spellEnd"/>
      <w:r w:rsidRPr="00425612">
        <w:rPr>
          <w:rFonts w:eastAsia="Calibri" w:cstheme="minorHAnsi"/>
          <w:bCs/>
          <w:sz w:val="24"/>
          <w:szCs w:val="24"/>
          <w:lang w:val="fr-BE"/>
        </w:rPr>
        <w:t xml:space="preserve"> </w:t>
      </w:r>
      <w:proofErr w:type="spellStart"/>
      <w:r w:rsidRPr="00425612">
        <w:rPr>
          <w:rFonts w:eastAsia="Calibri" w:cstheme="minorHAnsi"/>
          <w:bCs/>
          <w:sz w:val="24"/>
          <w:szCs w:val="24"/>
          <w:lang w:val="fr-BE"/>
        </w:rPr>
        <w:t>privind</w:t>
      </w:r>
      <w:proofErr w:type="spellEnd"/>
      <w:r w:rsidRPr="00425612">
        <w:rPr>
          <w:rFonts w:eastAsia="Calibri" w:cstheme="minorHAnsi"/>
          <w:bCs/>
          <w:sz w:val="24"/>
          <w:szCs w:val="24"/>
          <w:lang w:val="fr-BE"/>
        </w:rPr>
        <w:t xml:space="preserve"> </w:t>
      </w:r>
      <w:proofErr w:type="spellStart"/>
      <w:r w:rsidRPr="00425612">
        <w:rPr>
          <w:rFonts w:eastAsia="Calibri" w:cstheme="minorHAnsi"/>
          <w:bCs/>
          <w:sz w:val="24"/>
          <w:szCs w:val="24"/>
          <w:lang w:val="fr-BE"/>
        </w:rPr>
        <w:t>constituirea</w:t>
      </w:r>
      <w:proofErr w:type="spellEnd"/>
      <w:r w:rsidRPr="00425612">
        <w:rPr>
          <w:rFonts w:eastAsia="Calibri" w:cstheme="minorHAnsi"/>
          <w:bCs/>
          <w:sz w:val="24"/>
          <w:szCs w:val="24"/>
          <w:lang w:val="fr-BE"/>
        </w:rPr>
        <w:t xml:space="preserve"> </w:t>
      </w:r>
      <w:proofErr w:type="spellStart"/>
      <w:r w:rsidRPr="00425612">
        <w:rPr>
          <w:rFonts w:eastAsia="Calibri" w:cstheme="minorHAnsi"/>
          <w:bCs/>
          <w:sz w:val="24"/>
          <w:szCs w:val="24"/>
          <w:lang w:val="fr-BE"/>
        </w:rPr>
        <w:t>Garanției</w:t>
      </w:r>
      <w:proofErr w:type="spellEnd"/>
      <w:r w:rsidRPr="00425612">
        <w:rPr>
          <w:rFonts w:eastAsia="Calibri" w:cstheme="minorHAnsi"/>
          <w:bCs/>
          <w:sz w:val="24"/>
          <w:szCs w:val="24"/>
          <w:lang w:val="fr-BE"/>
        </w:rPr>
        <w:t xml:space="preserve"> de </w:t>
      </w:r>
      <w:proofErr w:type="spellStart"/>
      <w:r w:rsidRPr="00425612">
        <w:rPr>
          <w:rFonts w:eastAsia="Calibri" w:cstheme="minorHAnsi"/>
          <w:bCs/>
          <w:sz w:val="24"/>
          <w:szCs w:val="24"/>
          <w:lang w:val="fr-BE"/>
        </w:rPr>
        <w:t>bună</w:t>
      </w:r>
      <w:proofErr w:type="spellEnd"/>
      <w:r w:rsidRPr="00425612">
        <w:rPr>
          <w:rFonts w:eastAsia="Calibri" w:cstheme="minorHAnsi"/>
          <w:bCs/>
          <w:sz w:val="24"/>
          <w:szCs w:val="24"/>
          <w:lang w:val="fr-BE"/>
        </w:rPr>
        <w:t xml:space="preserve"> </w:t>
      </w:r>
      <w:proofErr w:type="spellStart"/>
      <w:r w:rsidRPr="00425612">
        <w:rPr>
          <w:rFonts w:eastAsia="Calibri" w:cstheme="minorHAnsi"/>
          <w:bCs/>
          <w:sz w:val="24"/>
          <w:szCs w:val="24"/>
          <w:lang w:val="fr-BE"/>
        </w:rPr>
        <w:t>execuție</w:t>
      </w:r>
      <w:proofErr w:type="spellEnd"/>
    </w:p>
    <w:p w14:paraId="633A4C0F" w14:textId="4B5F40BA" w:rsidR="00107194" w:rsidRPr="00C34F3C" w:rsidRDefault="00107194" w:rsidP="006261E9">
      <w:pPr>
        <w:tabs>
          <w:tab w:val="left" w:pos="284"/>
        </w:tabs>
        <w:spacing w:after="0" w:line="240" w:lineRule="auto"/>
        <w:ind w:left="142" w:right="4"/>
        <w:jc w:val="both"/>
        <w:rPr>
          <w:rFonts w:eastAsia="Calibri" w:cstheme="minorHAnsi"/>
          <w:sz w:val="24"/>
          <w:szCs w:val="24"/>
          <w:lang w:val="ro-RO"/>
        </w:rPr>
      </w:pPr>
      <w:r w:rsidRPr="00C34F3C">
        <w:rPr>
          <w:rFonts w:eastAsia="Calibri" w:cstheme="minorHAnsi"/>
          <w:sz w:val="24"/>
          <w:szCs w:val="24"/>
          <w:lang w:val="ro-RO"/>
        </w:rPr>
        <w:t xml:space="preserve">Anexa </w:t>
      </w:r>
      <w:r w:rsidR="00702CBD" w:rsidRPr="00C34F3C">
        <w:rPr>
          <w:rFonts w:eastAsia="Calibri" w:cstheme="minorHAnsi"/>
          <w:sz w:val="24"/>
          <w:szCs w:val="24"/>
          <w:lang w:val="ro-RO"/>
        </w:rPr>
        <w:t>3</w:t>
      </w:r>
      <w:r w:rsidRPr="00C34F3C">
        <w:rPr>
          <w:rFonts w:eastAsia="Calibri" w:cstheme="minorHAnsi"/>
          <w:sz w:val="24"/>
          <w:szCs w:val="24"/>
          <w:lang w:val="ro-RO"/>
        </w:rPr>
        <w:t xml:space="preserve">: Oferta </w:t>
      </w:r>
      <w:r w:rsidR="00F86161" w:rsidRPr="00C34F3C">
        <w:rPr>
          <w:rFonts w:eastAsia="Calibri" w:cstheme="minorHAnsi"/>
          <w:sz w:val="24"/>
          <w:szCs w:val="24"/>
          <w:lang w:val="ro-RO"/>
        </w:rPr>
        <w:t>contractant</w:t>
      </w:r>
      <w:r w:rsidRPr="00C34F3C">
        <w:rPr>
          <w:rFonts w:eastAsia="Calibri" w:cstheme="minorHAnsi"/>
          <w:sz w:val="24"/>
          <w:szCs w:val="24"/>
          <w:lang w:val="ro-RO"/>
        </w:rPr>
        <w:t>ului</w:t>
      </w:r>
      <w:r w:rsidR="0013663D" w:rsidRPr="00C34F3C">
        <w:rPr>
          <w:rFonts w:eastAsia="Calibri" w:cstheme="minorHAnsi"/>
          <w:sz w:val="24"/>
          <w:szCs w:val="24"/>
          <w:lang w:val="ro-RO"/>
        </w:rPr>
        <w:t xml:space="preserve"> – financiară și tehnică</w:t>
      </w:r>
    </w:p>
    <w:p w14:paraId="3DEEE3D9" w14:textId="79CB082C" w:rsidR="00107194" w:rsidRPr="00C34F3C" w:rsidRDefault="00107194" w:rsidP="006261E9">
      <w:pPr>
        <w:tabs>
          <w:tab w:val="left" w:pos="284"/>
        </w:tabs>
        <w:spacing w:after="0" w:line="240" w:lineRule="auto"/>
        <w:ind w:left="142" w:right="4"/>
        <w:jc w:val="both"/>
        <w:rPr>
          <w:rFonts w:eastAsia="Calibri" w:cstheme="minorHAnsi"/>
          <w:sz w:val="24"/>
          <w:szCs w:val="24"/>
          <w:lang w:val="ro-RO"/>
        </w:rPr>
      </w:pPr>
      <w:r w:rsidRPr="00C34F3C">
        <w:rPr>
          <w:rFonts w:eastAsia="Calibri" w:cstheme="minorHAnsi"/>
          <w:sz w:val="24"/>
          <w:szCs w:val="24"/>
          <w:lang w:val="ro-RO"/>
        </w:rPr>
        <w:t xml:space="preserve">Anexa </w:t>
      </w:r>
      <w:r w:rsidR="00702CBD" w:rsidRPr="00C34F3C">
        <w:rPr>
          <w:rFonts w:eastAsia="Calibri" w:cstheme="minorHAnsi"/>
          <w:sz w:val="24"/>
          <w:szCs w:val="24"/>
          <w:lang w:val="ro-RO"/>
        </w:rPr>
        <w:t>4</w:t>
      </w:r>
      <w:r w:rsidR="001C6D40" w:rsidRPr="00C34F3C">
        <w:rPr>
          <w:rFonts w:eastAsia="Calibri" w:cstheme="minorHAnsi"/>
          <w:sz w:val="24"/>
          <w:szCs w:val="24"/>
          <w:lang w:val="ro-RO"/>
        </w:rPr>
        <w:t>: Politica Generală de Securitate</w:t>
      </w:r>
      <w:r w:rsidRPr="00C34F3C">
        <w:rPr>
          <w:rFonts w:eastAsia="Calibri" w:cstheme="minorHAnsi"/>
          <w:sz w:val="24"/>
          <w:szCs w:val="24"/>
          <w:lang w:val="ro-RO"/>
        </w:rPr>
        <w:t xml:space="preserve"> </w:t>
      </w:r>
    </w:p>
    <w:p w14:paraId="00BD8E86" w14:textId="4BD5EAC5" w:rsidR="00107194" w:rsidRPr="00C34F3C" w:rsidRDefault="00702CBD" w:rsidP="006261E9">
      <w:pPr>
        <w:spacing w:after="0" w:line="240" w:lineRule="auto"/>
        <w:ind w:left="142" w:right="4"/>
        <w:jc w:val="both"/>
        <w:rPr>
          <w:rFonts w:eastAsia="Calibri" w:cstheme="minorHAnsi"/>
          <w:sz w:val="24"/>
          <w:szCs w:val="24"/>
          <w:lang w:val="ro-RO"/>
        </w:rPr>
      </w:pPr>
      <w:r w:rsidRPr="00C34F3C">
        <w:rPr>
          <w:rFonts w:eastAsia="Calibri" w:cstheme="minorHAnsi"/>
          <w:sz w:val="24"/>
          <w:szCs w:val="24"/>
          <w:lang w:val="ro-RO"/>
        </w:rPr>
        <w:t>Anexa 5</w:t>
      </w:r>
      <w:r w:rsidR="00107194" w:rsidRPr="00C34F3C">
        <w:rPr>
          <w:rFonts w:eastAsia="Calibri" w:cstheme="minorHAnsi"/>
          <w:sz w:val="24"/>
          <w:szCs w:val="24"/>
          <w:lang w:val="ro-RO"/>
        </w:rPr>
        <w:t>: Clauze standard privind Prelucrarea Datelor cu Caracter Personal</w:t>
      </w:r>
    </w:p>
    <w:p w14:paraId="689C61DA" w14:textId="01A0FA2A" w:rsidR="00F54844" w:rsidRPr="00425612" w:rsidRDefault="00F54844" w:rsidP="006261E9">
      <w:pPr>
        <w:spacing w:after="0" w:line="240" w:lineRule="auto"/>
        <w:ind w:left="142" w:right="4"/>
        <w:jc w:val="both"/>
        <w:rPr>
          <w:rFonts w:eastAsia="Calibri" w:cstheme="minorHAnsi"/>
          <w:sz w:val="24"/>
          <w:szCs w:val="24"/>
          <w:lang w:val="fr-BE"/>
        </w:rPr>
      </w:pPr>
      <w:r w:rsidRPr="00C34F3C">
        <w:rPr>
          <w:rFonts w:cstheme="minorHAnsi"/>
          <w:sz w:val="24"/>
          <w:szCs w:val="24"/>
          <w:lang w:val="ro-RO"/>
        </w:rPr>
        <w:t>Anexa 6</w:t>
      </w:r>
      <w:r w:rsidRPr="00425612">
        <w:rPr>
          <w:rFonts w:eastAsia="Calibri" w:cstheme="minorHAnsi"/>
          <w:sz w:val="24"/>
          <w:szCs w:val="24"/>
          <w:lang w:val="fr-BE"/>
        </w:rPr>
        <w:t xml:space="preserve">: </w:t>
      </w:r>
      <w:proofErr w:type="spellStart"/>
      <w:r w:rsidRPr="00425612">
        <w:rPr>
          <w:rFonts w:eastAsia="Calibri" w:cstheme="minorHAnsi"/>
          <w:sz w:val="24"/>
          <w:szCs w:val="24"/>
          <w:lang w:val="fr-BE"/>
        </w:rPr>
        <w:t>Contractul</w:t>
      </w:r>
      <w:proofErr w:type="spellEnd"/>
      <w:r w:rsidRPr="00425612">
        <w:rPr>
          <w:rFonts w:eastAsia="Calibri" w:cstheme="minorHAnsi"/>
          <w:sz w:val="24"/>
          <w:szCs w:val="24"/>
          <w:lang w:val="fr-BE"/>
        </w:rPr>
        <w:t xml:space="preserve"> de </w:t>
      </w:r>
      <w:proofErr w:type="spellStart"/>
      <w:r w:rsidRPr="00425612">
        <w:rPr>
          <w:rFonts w:eastAsia="Calibri" w:cstheme="minorHAnsi"/>
          <w:sz w:val="24"/>
          <w:szCs w:val="24"/>
          <w:lang w:val="fr-BE"/>
        </w:rPr>
        <w:t>asociere</w:t>
      </w:r>
      <w:proofErr w:type="spellEnd"/>
      <w:r w:rsidR="00E25C65" w:rsidRPr="00425612">
        <w:rPr>
          <w:rFonts w:eastAsia="Calibri" w:cstheme="minorHAnsi"/>
          <w:sz w:val="24"/>
          <w:szCs w:val="24"/>
          <w:lang w:val="fr-BE"/>
        </w:rPr>
        <w:t>/</w:t>
      </w:r>
      <w:proofErr w:type="spellStart"/>
      <w:r w:rsidR="00E25C65" w:rsidRPr="00425612">
        <w:rPr>
          <w:rFonts w:eastAsia="Calibri" w:cstheme="minorHAnsi"/>
          <w:sz w:val="24"/>
          <w:szCs w:val="24"/>
          <w:lang w:val="fr-BE"/>
        </w:rPr>
        <w:t>subcontractare</w:t>
      </w:r>
      <w:proofErr w:type="spellEnd"/>
      <w:r w:rsidR="00CC659F" w:rsidRPr="00425612">
        <w:rPr>
          <w:rFonts w:eastAsia="Calibri" w:cstheme="minorHAnsi"/>
          <w:sz w:val="24"/>
          <w:szCs w:val="24"/>
          <w:lang w:val="fr-BE"/>
        </w:rPr>
        <w:t xml:space="preserve">, </w:t>
      </w:r>
      <w:proofErr w:type="spellStart"/>
      <w:r w:rsidR="00CC659F" w:rsidRPr="00425612">
        <w:rPr>
          <w:rFonts w:eastAsia="Calibri" w:cstheme="minorHAnsi"/>
          <w:sz w:val="24"/>
          <w:szCs w:val="24"/>
          <w:lang w:val="fr-BE"/>
        </w:rPr>
        <w:t>după</w:t>
      </w:r>
      <w:proofErr w:type="spellEnd"/>
      <w:r w:rsidR="00CC659F" w:rsidRPr="00425612">
        <w:rPr>
          <w:rFonts w:eastAsia="Calibri" w:cstheme="minorHAnsi"/>
          <w:sz w:val="24"/>
          <w:szCs w:val="24"/>
          <w:lang w:val="fr-BE"/>
        </w:rPr>
        <w:t xml:space="preserve"> </w:t>
      </w:r>
      <w:proofErr w:type="spellStart"/>
      <w:r w:rsidR="00CC659F" w:rsidRPr="00425612">
        <w:rPr>
          <w:rFonts w:eastAsia="Calibri" w:cstheme="minorHAnsi"/>
          <w:sz w:val="24"/>
          <w:szCs w:val="24"/>
          <w:lang w:val="fr-BE"/>
        </w:rPr>
        <w:t>caz</w:t>
      </w:r>
      <w:proofErr w:type="spellEnd"/>
    </w:p>
    <w:p w14:paraId="5B6966FC" w14:textId="77777777" w:rsidR="00153BF6" w:rsidRPr="007E5376" w:rsidRDefault="00153BF6" w:rsidP="006261E9">
      <w:pPr>
        <w:spacing w:after="0" w:line="240" w:lineRule="auto"/>
        <w:ind w:left="142" w:right="4"/>
        <w:jc w:val="both"/>
        <w:rPr>
          <w:rFonts w:eastAsia="Calibri" w:cstheme="minorHAnsi"/>
          <w:sz w:val="24"/>
          <w:szCs w:val="24"/>
          <w:lang w:val="ro-RO"/>
        </w:rPr>
      </w:pPr>
      <w:proofErr w:type="spellStart"/>
      <w:r w:rsidRPr="00425612">
        <w:rPr>
          <w:rFonts w:eastAsia="Calibri" w:cstheme="minorHAnsi"/>
          <w:sz w:val="24"/>
          <w:szCs w:val="24"/>
          <w:lang w:val="fr-BE"/>
        </w:rPr>
        <w:t>Anexa</w:t>
      </w:r>
      <w:proofErr w:type="spellEnd"/>
      <w:r w:rsidRPr="00425612">
        <w:rPr>
          <w:rFonts w:eastAsia="Calibri" w:cstheme="minorHAnsi"/>
          <w:sz w:val="24"/>
          <w:szCs w:val="24"/>
          <w:lang w:val="fr-BE"/>
        </w:rPr>
        <w:t xml:space="preserve"> 7: </w:t>
      </w:r>
      <w:proofErr w:type="spellStart"/>
      <w:r w:rsidRPr="00425612">
        <w:rPr>
          <w:rFonts w:eastAsia="Calibri" w:cstheme="minorHAnsi"/>
          <w:sz w:val="24"/>
          <w:szCs w:val="24"/>
          <w:lang w:val="fr-BE"/>
        </w:rPr>
        <w:t>Procedura</w:t>
      </w:r>
      <w:proofErr w:type="spellEnd"/>
      <w:r w:rsidRPr="00425612">
        <w:rPr>
          <w:rFonts w:eastAsia="Calibri" w:cstheme="minorHAnsi"/>
          <w:sz w:val="24"/>
          <w:szCs w:val="24"/>
          <w:lang w:val="fr-BE"/>
        </w:rPr>
        <w:t xml:space="preserve"> de </w:t>
      </w:r>
      <w:proofErr w:type="spellStart"/>
      <w:r w:rsidRPr="00425612">
        <w:rPr>
          <w:rFonts w:eastAsia="Calibri" w:cstheme="minorHAnsi"/>
          <w:sz w:val="24"/>
          <w:szCs w:val="24"/>
          <w:lang w:val="fr-BE"/>
        </w:rPr>
        <w:t>lucru</w:t>
      </w:r>
      <w:proofErr w:type="spellEnd"/>
    </w:p>
    <w:p w14:paraId="68F0A91E" w14:textId="771BF14D" w:rsidR="007635C7" w:rsidRPr="00425612" w:rsidRDefault="003D0157" w:rsidP="006261E9">
      <w:pPr>
        <w:spacing w:after="0" w:line="240" w:lineRule="auto"/>
        <w:ind w:right="4"/>
        <w:jc w:val="both"/>
        <w:rPr>
          <w:rFonts w:cstheme="minorHAnsi"/>
          <w:sz w:val="24"/>
          <w:szCs w:val="24"/>
          <w:lang w:val="fr-BE"/>
        </w:rPr>
      </w:pPr>
      <w:r>
        <w:rPr>
          <w:rFonts w:eastAsia="Calibri" w:cstheme="minorHAnsi"/>
          <w:sz w:val="24"/>
          <w:szCs w:val="24"/>
          <w:lang w:val="ro-RO"/>
        </w:rPr>
        <w:t xml:space="preserve">  </w:t>
      </w:r>
      <w:r w:rsidR="001C6D40" w:rsidRPr="007E5376">
        <w:rPr>
          <w:rFonts w:eastAsia="Calibri" w:cstheme="minorHAnsi"/>
          <w:sz w:val="24"/>
          <w:szCs w:val="24"/>
          <w:lang w:val="ro-RO"/>
        </w:rPr>
        <w:t>Alte documente:</w:t>
      </w:r>
      <w:r w:rsidRPr="003D0157">
        <w:rPr>
          <w:rFonts w:eastAsia="Calibri" w:cstheme="minorHAnsi"/>
          <w:sz w:val="24"/>
          <w:szCs w:val="24"/>
          <w:lang w:val="ro-RO"/>
        </w:rPr>
        <w:t xml:space="preserve"> </w:t>
      </w:r>
      <w:r w:rsidRPr="00B40EAF">
        <w:rPr>
          <w:rFonts w:eastAsia="Calibri" w:cstheme="minorHAnsi"/>
          <w:sz w:val="24"/>
          <w:szCs w:val="24"/>
          <w:lang w:val="ro-RO"/>
        </w:rPr>
        <w:t>împuternicire reprezentant convențional,</w:t>
      </w:r>
      <w:r w:rsidR="008C42F9">
        <w:rPr>
          <w:rFonts w:eastAsia="Calibri" w:cstheme="minorHAnsi"/>
          <w:sz w:val="24"/>
          <w:szCs w:val="24"/>
          <w:lang w:val="ro-RO"/>
        </w:rPr>
        <w:t xml:space="preserve"> </w:t>
      </w:r>
      <w:r w:rsidR="00107194" w:rsidRPr="007E5376">
        <w:rPr>
          <w:rFonts w:eastAsia="Calibri" w:cstheme="minorHAnsi"/>
          <w:sz w:val="24"/>
          <w:szCs w:val="24"/>
          <w:lang w:val="ro-RO"/>
        </w:rPr>
        <w:t xml:space="preserve">procese-verbale </w:t>
      </w:r>
      <w:r w:rsidR="00107194" w:rsidRPr="00425612">
        <w:rPr>
          <w:rFonts w:cstheme="minorHAnsi"/>
          <w:sz w:val="24"/>
          <w:szCs w:val="24"/>
          <w:lang w:val="fr-BE"/>
        </w:rPr>
        <w:t xml:space="preserve">de </w:t>
      </w:r>
      <w:proofErr w:type="spellStart"/>
      <w:r w:rsidR="00107194" w:rsidRPr="00425612">
        <w:rPr>
          <w:rFonts w:cstheme="minorHAnsi"/>
          <w:sz w:val="24"/>
          <w:szCs w:val="24"/>
          <w:lang w:val="fr-BE"/>
        </w:rPr>
        <w:t>efectuare</w:t>
      </w:r>
      <w:proofErr w:type="spellEnd"/>
      <w:r w:rsidR="00107194" w:rsidRPr="00425612">
        <w:rPr>
          <w:rFonts w:cstheme="minorHAnsi"/>
          <w:sz w:val="24"/>
          <w:szCs w:val="24"/>
          <w:lang w:val="fr-BE"/>
        </w:rPr>
        <w:t xml:space="preserve"> a </w:t>
      </w:r>
      <w:r w:rsidRPr="00425612">
        <w:rPr>
          <w:rFonts w:cstheme="minorHAnsi"/>
          <w:sz w:val="24"/>
          <w:szCs w:val="24"/>
          <w:lang w:val="fr-BE"/>
        </w:rPr>
        <w:t xml:space="preserve"> </w:t>
      </w:r>
      <w:proofErr w:type="spellStart"/>
      <w:r w:rsidR="00107194" w:rsidRPr="00425612">
        <w:rPr>
          <w:rFonts w:cstheme="minorHAnsi"/>
          <w:sz w:val="24"/>
          <w:szCs w:val="24"/>
          <w:lang w:val="fr-BE"/>
        </w:rPr>
        <w:t>serviciilor</w:t>
      </w:r>
      <w:proofErr w:type="spellEnd"/>
      <w:r w:rsidR="00107194" w:rsidRPr="00425612">
        <w:rPr>
          <w:rFonts w:cstheme="minorHAnsi"/>
          <w:sz w:val="24"/>
          <w:szCs w:val="24"/>
          <w:lang w:val="fr-BE"/>
        </w:rPr>
        <w:t xml:space="preserve"> de </w:t>
      </w:r>
      <w:proofErr w:type="spellStart"/>
      <w:r w:rsidR="00107194" w:rsidRPr="00425612">
        <w:rPr>
          <w:rFonts w:cstheme="minorHAnsi"/>
          <w:sz w:val="24"/>
          <w:szCs w:val="24"/>
          <w:lang w:val="fr-BE"/>
        </w:rPr>
        <w:t>medicina</w:t>
      </w:r>
      <w:proofErr w:type="spellEnd"/>
      <w:r w:rsidR="00107194" w:rsidRPr="00425612">
        <w:rPr>
          <w:rFonts w:cstheme="minorHAnsi"/>
          <w:sz w:val="24"/>
          <w:szCs w:val="24"/>
          <w:lang w:val="fr-BE"/>
        </w:rPr>
        <w:t xml:space="preserve"> </w:t>
      </w:r>
      <w:proofErr w:type="spellStart"/>
      <w:r w:rsidR="00107194" w:rsidRPr="00425612">
        <w:rPr>
          <w:rFonts w:cstheme="minorHAnsi"/>
          <w:sz w:val="24"/>
          <w:szCs w:val="24"/>
          <w:lang w:val="fr-BE"/>
        </w:rPr>
        <w:t>muncii</w:t>
      </w:r>
      <w:proofErr w:type="spellEnd"/>
      <w:r w:rsidR="00107194" w:rsidRPr="00425612">
        <w:rPr>
          <w:rFonts w:cstheme="minorHAnsi"/>
          <w:sz w:val="24"/>
          <w:szCs w:val="24"/>
          <w:lang w:val="fr-BE"/>
        </w:rPr>
        <w:t>, etc.</w:t>
      </w:r>
    </w:p>
    <w:p w14:paraId="570AD623" w14:textId="77777777" w:rsidR="00BA0EE2" w:rsidRPr="0046237E" w:rsidRDefault="00BA0EE2" w:rsidP="006261E9">
      <w:pPr>
        <w:spacing w:after="0" w:line="240" w:lineRule="auto"/>
        <w:ind w:right="4"/>
        <w:jc w:val="both"/>
        <w:rPr>
          <w:rFonts w:eastAsia="Calibri" w:cstheme="minorHAnsi"/>
          <w:sz w:val="12"/>
          <w:szCs w:val="12"/>
          <w:lang w:val="ro-RO"/>
        </w:rPr>
      </w:pPr>
    </w:p>
    <w:p w14:paraId="7394D197" w14:textId="479A3DF5" w:rsidR="007635C7" w:rsidRPr="007E5376" w:rsidRDefault="007635C7" w:rsidP="006261E9">
      <w:pPr>
        <w:spacing w:after="0" w:line="240" w:lineRule="auto"/>
        <w:jc w:val="both"/>
        <w:rPr>
          <w:rFonts w:eastAsia="Calibri" w:cstheme="minorHAnsi"/>
          <w:b/>
          <w:noProof/>
          <w:sz w:val="24"/>
          <w:szCs w:val="24"/>
          <w:lang w:val="es-ES"/>
        </w:rPr>
      </w:pPr>
      <w:r w:rsidRPr="007E5376">
        <w:rPr>
          <w:rFonts w:eastAsia="Calibri" w:cstheme="minorHAnsi"/>
          <w:b/>
          <w:noProof/>
          <w:sz w:val="24"/>
          <w:szCs w:val="24"/>
          <w:lang w:val="es-ES"/>
        </w:rPr>
        <w:t xml:space="preserve">8.  Obligațiile  </w:t>
      </w:r>
      <w:r w:rsidR="00F86161">
        <w:rPr>
          <w:rFonts w:eastAsia="Calibri" w:cstheme="minorHAnsi"/>
          <w:b/>
          <w:noProof/>
          <w:sz w:val="24"/>
          <w:szCs w:val="24"/>
          <w:lang w:val="es-ES"/>
        </w:rPr>
        <w:t>contractant</w:t>
      </w:r>
      <w:r w:rsidRPr="007E5376">
        <w:rPr>
          <w:rFonts w:eastAsia="Calibri" w:cstheme="minorHAnsi"/>
          <w:b/>
          <w:noProof/>
          <w:sz w:val="24"/>
          <w:szCs w:val="24"/>
          <w:lang w:val="es-ES"/>
        </w:rPr>
        <w:t>ului</w:t>
      </w:r>
    </w:p>
    <w:p w14:paraId="2F398B10" w14:textId="73D66C70" w:rsidR="007635C7" w:rsidRPr="007E5376" w:rsidRDefault="007635C7"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 xml:space="preserve">8.1. </w:t>
      </w:r>
      <w:r w:rsidR="00F86161">
        <w:rPr>
          <w:rFonts w:eastAsia="Calibri" w:cstheme="minorHAnsi"/>
          <w:noProof/>
          <w:sz w:val="24"/>
          <w:szCs w:val="24"/>
          <w:lang w:val="es-ES"/>
        </w:rPr>
        <w:t>Contractant</w:t>
      </w:r>
      <w:r w:rsidRPr="007E5376">
        <w:rPr>
          <w:rFonts w:eastAsia="Calibri" w:cstheme="minorHAnsi"/>
          <w:noProof/>
          <w:sz w:val="24"/>
          <w:szCs w:val="24"/>
          <w:lang w:val="es-ES"/>
        </w:rPr>
        <w:t xml:space="preserve">ul se obligă să presteze serviciile la standardele şi performanţele prezentate în  </w:t>
      </w:r>
      <w:r w:rsidRPr="00C34F3C">
        <w:rPr>
          <w:rFonts w:eastAsia="Calibri" w:cstheme="minorHAnsi"/>
          <w:noProof/>
          <w:sz w:val="24"/>
          <w:szCs w:val="24"/>
          <w:lang w:val="es-ES"/>
        </w:rPr>
        <w:t xml:space="preserve">Oferta sa, anexa nr. </w:t>
      </w:r>
      <w:r w:rsidR="00816E03" w:rsidRPr="00C34F3C">
        <w:rPr>
          <w:rFonts w:eastAsia="Calibri" w:cstheme="minorHAnsi"/>
          <w:noProof/>
          <w:sz w:val="24"/>
          <w:szCs w:val="24"/>
          <w:lang w:val="es-ES"/>
        </w:rPr>
        <w:t>3</w:t>
      </w:r>
      <w:r w:rsidRPr="00C34F3C">
        <w:rPr>
          <w:rFonts w:eastAsia="Calibri" w:cstheme="minorHAnsi"/>
          <w:noProof/>
          <w:sz w:val="24"/>
          <w:szCs w:val="24"/>
          <w:lang w:val="es-ES"/>
        </w:rPr>
        <w:t xml:space="preserve"> la contract</w:t>
      </w:r>
      <w:r w:rsidR="00581445" w:rsidRPr="007E5376">
        <w:rPr>
          <w:rFonts w:eastAsia="Calibri" w:cstheme="minorHAnsi"/>
          <w:noProof/>
          <w:sz w:val="24"/>
          <w:szCs w:val="24"/>
          <w:lang w:val="es-ES"/>
        </w:rPr>
        <w:t>,</w:t>
      </w:r>
      <w:r w:rsidR="00153BF6" w:rsidRPr="007E5376">
        <w:rPr>
          <w:rFonts w:eastAsia="Calibri" w:cstheme="minorHAnsi"/>
          <w:noProof/>
          <w:sz w:val="24"/>
          <w:szCs w:val="24"/>
          <w:lang w:val="es-ES"/>
        </w:rPr>
        <w:t xml:space="preserve"> conform Procedurii de lucru.</w:t>
      </w:r>
      <w:r w:rsidR="00581445" w:rsidRPr="007E5376">
        <w:rPr>
          <w:rFonts w:eastAsia="Calibri" w:cstheme="minorHAnsi"/>
          <w:noProof/>
          <w:sz w:val="24"/>
          <w:szCs w:val="24"/>
          <w:lang w:val="es-ES"/>
        </w:rPr>
        <w:t xml:space="preserve"> </w:t>
      </w:r>
      <w:r w:rsidRPr="007E5376">
        <w:rPr>
          <w:rFonts w:eastAsia="Calibri" w:cstheme="minorHAnsi"/>
          <w:noProof/>
          <w:sz w:val="24"/>
          <w:szCs w:val="24"/>
          <w:lang w:val="es-ES"/>
        </w:rPr>
        <w:t>În cazul în care, pe parcursul îndeplinirii contractului, se constată faptul că anumite elemente ale ofertei sunt inferioare sau nu corespund cerinţelor prevăzute în</w:t>
      </w:r>
      <w:r w:rsidR="00107194" w:rsidRPr="007E5376">
        <w:rPr>
          <w:rFonts w:eastAsia="Calibri" w:cstheme="minorHAnsi"/>
          <w:sz w:val="24"/>
          <w:szCs w:val="24"/>
          <w:lang w:val="ro-RO"/>
        </w:rPr>
        <w:t xml:space="preserve"> </w:t>
      </w:r>
      <w:r w:rsidR="006E0BB9" w:rsidRPr="007E5376">
        <w:rPr>
          <w:rFonts w:eastAsia="Calibri" w:cstheme="minorHAnsi"/>
          <w:sz w:val="24"/>
          <w:szCs w:val="24"/>
          <w:lang w:val="ro-RO"/>
        </w:rPr>
        <w:t>Fișă tehnică</w:t>
      </w:r>
      <w:r w:rsidRPr="007E5376">
        <w:rPr>
          <w:rFonts w:eastAsia="Calibri" w:cstheme="minorHAnsi"/>
          <w:noProof/>
          <w:sz w:val="24"/>
          <w:szCs w:val="24"/>
          <w:lang w:val="es-ES"/>
        </w:rPr>
        <w:t>, prevalează prevederile</w:t>
      </w:r>
      <w:r w:rsidR="00827BE2" w:rsidRPr="007E5376">
        <w:rPr>
          <w:rFonts w:eastAsia="Calibri" w:cstheme="minorHAnsi"/>
          <w:noProof/>
          <w:sz w:val="24"/>
          <w:szCs w:val="24"/>
          <w:lang w:val="es-ES"/>
        </w:rPr>
        <w:t xml:space="preserve"> </w:t>
      </w:r>
      <w:r w:rsidR="00244139" w:rsidRPr="007E5376">
        <w:rPr>
          <w:rFonts w:eastAsia="Calibri" w:cstheme="minorHAnsi"/>
          <w:noProof/>
          <w:sz w:val="24"/>
          <w:szCs w:val="24"/>
          <w:lang w:val="es-ES"/>
        </w:rPr>
        <w:t>Fișei tehnice</w:t>
      </w:r>
      <w:r w:rsidRPr="007E5376">
        <w:rPr>
          <w:rFonts w:eastAsia="Calibri" w:cstheme="minorHAnsi"/>
          <w:noProof/>
          <w:sz w:val="24"/>
          <w:szCs w:val="24"/>
          <w:lang w:val="es-ES"/>
        </w:rPr>
        <w:t>.</w:t>
      </w:r>
    </w:p>
    <w:p w14:paraId="6DFF9BAC" w14:textId="3F613617"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8.2</w:t>
      </w:r>
      <w:r w:rsidR="007635C7" w:rsidRPr="007E5376">
        <w:rPr>
          <w:rFonts w:eastAsia="Calibri" w:cstheme="minorHAnsi"/>
          <w:noProof/>
          <w:sz w:val="24"/>
          <w:szCs w:val="24"/>
          <w:lang w:val="es-ES"/>
        </w:rPr>
        <w:t xml:space="preserve">. Dacă pe parcursul îndeplinirii contractului intervin circumstanţe, care nu se datorează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 xml:space="preserve">ului, care îl pun pe acesta în imposibilitatea de a respecta termenele de prestare, acesta are obligaţia de a notifica acest lucru, în timp util, achizitorului. În afara cazului în care achizitorul acceptă, în scris şi expres, revizuirea acestora, pe baza justificărilor furnizate de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 xml:space="preserve">, orice întârziere în îndeplinirea contractului dă dreptul achizitorului de a pretinde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ului penalităţi de întârziere, conform prevederilor prezentului contract.</w:t>
      </w:r>
    </w:p>
    <w:p w14:paraId="0203FB77" w14:textId="2AB91186"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8.3</w:t>
      </w:r>
      <w:r w:rsidR="007635C7" w:rsidRPr="007E5376">
        <w:rPr>
          <w:rFonts w:eastAsia="Calibri" w:cstheme="minorHAnsi"/>
          <w:noProof/>
          <w:sz w:val="24"/>
          <w:szCs w:val="24"/>
          <w:lang w:val="es-ES"/>
        </w:rPr>
        <w:t xml:space="preserve">. În asigurarea serviciilor pe care le prestează,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ul este persoană juridică independentă, neavând dreptul de a acţiona în numele şi pentru achizitor.</w:t>
      </w:r>
    </w:p>
    <w:p w14:paraId="6DD2BFF2" w14:textId="314A1CE6"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8.4</w:t>
      </w:r>
      <w:r w:rsidR="007635C7" w:rsidRPr="007E5376">
        <w:rPr>
          <w:rFonts w:eastAsia="Calibri" w:cstheme="minorHAnsi"/>
          <w:noProof/>
          <w:sz w:val="24"/>
          <w:szCs w:val="24"/>
          <w:lang w:val="es-ES"/>
        </w:rPr>
        <w:t xml:space="preserv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ul se obligă să remedieze, pe cheltuiala proprie, la cererea achizitorului şi în termenul indicat de acesta, orice deficienţă în prestarea serviciilor cauzată de neîndeplinirea obligaţiilor sale contractuale.</w:t>
      </w:r>
    </w:p>
    <w:p w14:paraId="491A9E34" w14:textId="4FE37537"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8.5</w:t>
      </w:r>
      <w:r w:rsidR="007635C7" w:rsidRPr="007E5376">
        <w:rPr>
          <w:rFonts w:eastAsia="Calibri" w:cstheme="minorHAnsi"/>
          <w:noProof/>
          <w:sz w:val="24"/>
          <w:szCs w:val="24"/>
          <w:lang w:val="es-ES"/>
        </w:rPr>
        <w:t xml:space="preserv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ul se obligă să asigure Achizitorului executarea serviciilor medicale contractate, urmărind în permanenţă respectarea calităţii actului medical precum şi asigur</w:t>
      </w:r>
      <w:r w:rsidR="00887810" w:rsidRPr="007E5376">
        <w:rPr>
          <w:rFonts w:eastAsia="Calibri" w:cstheme="minorHAnsi"/>
          <w:noProof/>
          <w:sz w:val="24"/>
          <w:szCs w:val="24"/>
          <w:lang w:val="es-ES"/>
        </w:rPr>
        <w:t>area</w:t>
      </w:r>
      <w:r w:rsidR="007635C7" w:rsidRPr="007E5376">
        <w:rPr>
          <w:rFonts w:eastAsia="Calibri" w:cstheme="minorHAnsi"/>
          <w:noProof/>
          <w:sz w:val="24"/>
          <w:szCs w:val="24"/>
          <w:lang w:val="es-ES"/>
        </w:rPr>
        <w:t xml:space="preserve"> </w:t>
      </w:r>
      <w:r w:rsidR="00887810" w:rsidRPr="007E5376">
        <w:rPr>
          <w:rFonts w:eastAsia="Calibri" w:cstheme="minorHAnsi"/>
          <w:noProof/>
          <w:sz w:val="24"/>
          <w:szCs w:val="24"/>
          <w:lang w:val="es-ES"/>
        </w:rPr>
        <w:t xml:space="preserve">confidenţialității </w:t>
      </w:r>
      <w:r w:rsidR="007635C7" w:rsidRPr="007E5376">
        <w:rPr>
          <w:rFonts w:eastAsia="Calibri" w:cstheme="minorHAnsi"/>
          <w:noProof/>
          <w:sz w:val="24"/>
          <w:szCs w:val="24"/>
          <w:lang w:val="es-ES"/>
        </w:rPr>
        <w:t>actului medical.</w:t>
      </w:r>
    </w:p>
    <w:p w14:paraId="1D34020A" w14:textId="067C6A5B"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8.6</w:t>
      </w:r>
      <w:r w:rsidR="007635C7" w:rsidRPr="007E5376">
        <w:rPr>
          <w:rFonts w:eastAsia="Calibri" w:cstheme="minorHAnsi"/>
          <w:noProof/>
          <w:sz w:val="24"/>
          <w:szCs w:val="24"/>
          <w:lang w:val="es-ES"/>
        </w:rPr>
        <w:t xml:space="preserv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ul se obligă să asigure, la începutul contractului, o consiliere a necesarului de servicii medicale de Medicina Muncii, pe baza factorilor de risc declaraţi de achizitor.</w:t>
      </w:r>
    </w:p>
    <w:p w14:paraId="6F3F089B" w14:textId="553A2602"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8.7</w:t>
      </w:r>
      <w:r w:rsidR="007635C7" w:rsidRPr="007E5376">
        <w:rPr>
          <w:rFonts w:eastAsia="Calibri" w:cstheme="minorHAnsi"/>
          <w:noProof/>
          <w:sz w:val="24"/>
          <w:szCs w:val="24"/>
          <w:lang w:val="es-ES"/>
        </w:rPr>
        <w:t xml:space="preserve">. Medicul specialist de medicina muncii poate solicita și alte investigații și examene medicale de specialitate în condițiile art. </w:t>
      </w:r>
      <w:r w:rsidR="00887810" w:rsidRPr="000E7783">
        <w:rPr>
          <w:rFonts w:eastAsia="Calibri" w:cstheme="minorHAnsi"/>
          <w:noProof/>
          <w:sz w:val="24"/>
          <w:szCs w:val="24"/>
          <w:lang w:val="es-ES"/>
        </w:rPr>
        <w:t>5</w:t>
      </w:r>
      <w:r w:rsidR="007635C7" w:rsidRPr="000E7783">
        <w:rPr>
          <w:rFonts w:eastAsia="Calibri" w:cstheme="minorHAnsi"/>
          <w:noProof/>
          <w:sz w:val="24"/>
          <w:szCs w:val="24"/>
          <w:lang w:val="es-ES"/>
        </w:rPr>
        <w:t>.3</w:t>
      </w:r>
      <w:r w:rsidR="00C123B5" w:rsidRPr="000E7783">
        <w:rPr>
          <w:rFonts w:eastAsia="Calibri" w:cstheme="minorHAnsi"/>
          <w:noProof/>
          <w:sz w:val="24"/>
          <w:szCs w:val="24"/>
          <w:lang w:val="es-ES"/>
        </w:rPr>
        <w:t xml:space="preserve"> alin. (2).</w:t>
      </w:r>
    </w:p>
    <w:p w14:paraId="603A0D61" w14:textId="622EAB0C" w:rsidR="005A4A6D" w:rsidRPr="00425612" w:rsidRDefault="0013663D" w:rsidP="006261E9">
      <w:pPr>
        <w:spacing w:after="0" w:line="240" w:lineRule="auto"/>
        <w:jc w:val="both"/>
        <w:rPr>
          <w:rFonts w:cstheme="minorHAnsi"/>
          <w:sz w:val="24"/>
          <w:szCs w:val="24"/>
          <w:lang w:val="es-ES"/>
        </w:rPr>
      </w:pPr>
      <w:r w:rsidRPr="007E5376">
        <w:rPr>
          <w:rFonts w:eastAsia="Calibri" w:cstheme="minorHAnsi"/>
          <w:noProof/>
          <w:sz w:val="24"/>
          <w:szCs w:val="24"/>
          <w:lang w:val="es-ES"/>
        </w:rPr>
        <w:t>8.8</w:t>
      </w:r>
      <w:r w:rsidR="007635C7" w:rsidRPr="007E5376">
        <w:rPr>
          <w:rFonts w:eastAsia="Calibri" w:cstheme="minorHAnsi"/>
          <w:noProof/>
          <w:sz w:val="24"/>
          <w:szCs w:val="24"/>
          <w:lang w:val="es-ES"/>
        </w:rPr>
        <w:t xml:space="preserv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 xml:space="preserve">ul este răspunzător pentru păstrarea în condiţii de siguranţă a documentelor medicale, pe </w:t>
      </w:r>
      <w:r w:rsidR="005A4A6D" w:rsidRPr="007E5376">
        <w:rPr>
          <w:rFonts w:eastAsia="Calibri" w:cstheme="minorHAnsi"/>
          <w:noProof/>
          <w:sz w:val="24"/>
          <w:szCs w:val="24"/>
          <w:lang w:val="ro-RO"/>
        </w:rPr>
        <w:t>î</w:t>
      </w:r>
      <w:r w:rsidR="005A4A6D" w:rsidRPr="007E5376">
        <w:rPr>
          <w:rFonts w:eastAsia="Calibri" w:cstheme="minorHAnsi"/>
          <w:noProof/>
          <w:sz w:val="24"/>
          <w:szCs w:val="24"/>
          <w:lang w:val="es-ES"/>
        </w:rPr>
        <w:t xml:space="preserve">ntreaga durată a derulării contractului, la finalul acestuia </w:t>
      </w:r>
      <w:proofErr w:type="spellStart"/>
      <w:r w:rsidR="005A4A6D" w:rsidRPr="00425612">
        <w:rPr>
          <w:rFonts w:cstheme="minorHAnsi"/>
          <w:sz w:val="24"/>
          <w:szCs w:val="24"/>
          <w:lang w:val="es-ES"/>
        </w:rPr>
        <w:t>urmând</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să</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pună</w:t>
      </w:r>
      <w:proofErr w:type="spellEnd"/>
      <w:r w:rsidR="005A4A6D" w:rsidRPr="00425612">
        <w:rPr>
          <w:rFonts w:cstheme="minorHAnsi"/>
          <w:sz w:val="24"/>
          <w:szCs w:val="24"/>
          <w:lang w:val="es-ES"/>
        </w:rPr>
        <w:t xml:space="preserve"> la </w:t>
      </w:r>
      <w:proofErr w:type="spellStart"/>
      <w:r w:rsidR="005A4A6D" w:rsidRPr="00425612">
        <w:rPr>
          <w:rFonts w:cstheme="minorHAnsi"/>
          <w:sz w:val="24"/>
          <w:szCs w:val="24"/>
          <w:lang w:val="es-ES"/>
        </w:rPr>
        <w:t>dispoziția</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achizitorului</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dosarele</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medicale</w:t>
      </w:r>
      <w:proofErr w:type="spellEnd"/>
      <w:r w:rsidR="005A4A6D" w:rsidRPr="00425612">
        <w:rPr>
          <w:rFonts w:cstheme="minorHAnsi"/>
          <w:sz w:val="24"/>
          <w:szCs w:val="24"/>
          <w:lang w:val="es-ES"/>
        </w:rPr>
        <w:t xml:space="preserve"> ale </w:t>
      </w:r>
      <w:proofErr w:type="spellStart"/>
      <w:r w:rsidR="005A4A6D" w:rsidRPr="00425612">
        <w:rPr>
          <w:rFonts w:cstheme="minorHAnsi"/>
          <w:sz w:val="24"/>
          <w:szCs w:val="24"/>
          <w:lang w:val="es-ES"/>
        </w:rPr>
        <w:t>salariaților</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Agenției</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pentru</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Finanțarea</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Investițiilor</w:t>
      </w:r>
      <w:proofErr w:type="spellEnd"/>
      <w:r w:rsidR="005A4A6D" w:rsidRPr="00425612">
        <w:rPr>
          <w:rFonts w:cstheme="minorHAnsi"/>
          <w:sz w:val="24"/>
          <w:szCs w:val="24"/>
          <w:lang w:val="es-ES"/>
        </w:rPr>
        <w:t xml:space="preserve"> </w:t>
      </w:r>
      <w:proofErr w:type="spellStart"/>
      <w:r w:rsidR="005A4A6D" w:rsidRPr="00425612">
        <w:rPr>
          <w:rFonts w:cstheme="minorHAnsi"/>
          <w:sz w:val="24"/>
          <w:szCs w:val="24"/>
          <w:lang w:val="es-ES"/>
        </w:rPr>
        <w:t>Rurale</w:t>
      </w:r>
      <w:proofErr w:type="spellEnd"/>
      <w:r w:rsidR="005A4A6D" w:rsidRPr="00425612">
        <w:rPr>
          <w:rFonts w:cstheme="minorHAnsi"/>
          <w:sz w:val="24"/>
          <w:szCs w:val="24"/>
          <w:lang w:val="es-ES"/>
        </w:rPr>
        <w:t>.</w:t>
      </w:r>
    </w:p>
    <w:p w14:paraId="2423976F" w14:textId="3D697621" w:rsidR="009B3DBC"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8.9</w:t>
      </w:r>
      <w:r w:rsidR="007635C7" w:rsidRPr="007E5376">
        <w:rPr>
          <w:rFonts w:eastAsia="Calibri" w:cstheme="minorHAnsi"/>
          <w:noProof/>
          <w:sz w:val="24"/>
          <w:szCs w:val="24"/>
          <w:lang w:val="es-ES"/>
        </w:rPr>
        <w:t xml:space="preserv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 xml:space="preserve">ul se obligă să presteze serviciile medicale ce fac obiectul prezentului contract conform </w:t>
      </w:r>
      <w:r w:rsidR="009B3DBC" w:rsidRPr="007E5376">
        <w:rPr>
          <w:rFonts w:eastAsia="Calibri" w:cstheme="minorHAnsi"/>
          <w:noProof/>
          <w:sz w:val="24"/>
          <w:szCs w:val="24"/>
          <w:lang w:val="es-ES"/>
        </w:rPr>
        <w:t>prevederilor  Legii nr. 319/2006, a securității și sănătății în muncă, cu modificările și completările ulterioare, ale H.G nr.</w:t>
      </w:r>
      <w:r w:rsidR="00220851" w:rsidRPr="007E5376">
        <w:rPr>
          <w:rFonts w:eastAsia="Calibri" w:cstheme="minorHAnsi"/>
          <w:noProof/>
          <w:sz w:val="24"/>
          <w:szCs w:val="24"/>
          <w:lang w:val="es-ES"/>
        </w:rPr>
        <w:t xml:space="preserve"> </w:t>
      </w:r>
      <w:r w:rsidR="009B3DBC" w:rsidRPr="007E5376">
        <w:rPr>
          <w:rFonts w:eastAsia="Calibri" w:cstheme="minorHAnsi"/>
          <w:noProof/>
          <w:sz w:val="24"/>
          <w:szCs w:val="24"/>
          <w:lang w:val="es-ES"/>
        </w:rPr>
        <w:t>355/2007, cu modificările și completările ulterioare, precum și ale O.G. nr. 96/2003, privind protecția maternității la locurile de muncă, cu modificările și completările ulterioare şi cele stabilite de medicul de medicina muncii în funcţie de activitatea profesională a fiecărui angajat al achizitorului.</w:t>
      </w:r>
    </w:p>
    <w:p w14:paraId="047550E0" w14:textId="42DC78DF" w:rsidR="007635C7" w:rsidRPr="007E5376" w:rsidRDefault="0013663D"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lastRenderedPageBreak/>
        <w:t>8.10</w:t>
      </w:r>
      <w:r w:rsidR="007635C7" w:rsidRPr="007E5376">
        <w:rPr>
          <w:rFonts w:eastAsia="Calibri" w:cstheme="minorHAnsi"/>
          <w:noProof/>
          <w:sz w:val="24"/>
          <w:szCs w:val="24"/>
          <w:lang w:val="es-ES"/>
        </w:rPr>
        <w:t>.</w:t>
      </w:r>
      <w:r w:rsidR="005F5F07" w:rsidRPr="007E5376">
        <w:rPr>
          <w:rFonts w:eastAsia="Calibri" w:cstheme="minorHAnsi"/>
          <w:noProof/>
          <w:sz w:val="24"/>
          <w:szCs w:val="24"/>
          <w:lang w:val="es-ES"/>
        </w:rPr>
        <w:t xml:space="preserve"> </w:t>
      </w:r>
      <w:r w:rsidR="007635C7" w:rsidRPr="007E5376">
        <w:rPr>
          <w:rFonts w:eastAsia="Calibri" w:cstheme="minorHAnsi"/>
          <w:noProof/>
          <w:sz w:val="24"/>
          <w:szCs w:val="24"/>
          <w:lang w:val="es-ES"/>
        </w:rPr>
        <w:t xml:space="preserve">În cazul </w:t>
      </w:r>
      <w:r w:rsidR="007635C7" w:rsidRPr="007E5376">
        <w:rPr>
          <w:rFonts w:eastAsia="Calibri" w:cstheme="minorHAnsi"/>
          <w:noProof/>
          <w:sz w:val="24"/>
          <w:szCs w:val="24"/>
          <w:lang w:val="ro-RO"/>
        </w:rPr>
        <w:t xml:space="preserve">în care serviciile se prestează </w:t>
      </w:r>
      <w:r w:rsidR="007635C7" w:rsidRPr="007E5376">
        <w:rPr>
          <w:rFonts w:eastAsia="Calibri" w:cstheme="minorHAnsi"/>
          <w:noProof/>
          <w:sz w:val="24"/>
          <w:szCs w:val="24"/>
          <w:lang w:val="es-ES"/>
        </w:rPr>
        <w:t xml:space="preserve">la sediul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 xml:space="preserve">ului, acesta va acorda prioritate angajaților achizitorului, înaintea celorlalti clienti cu care </w:t>
      </w:r>
      <w:r w:rsidR="00F86161">
        <w:rPr>
          <w:rFonts w:eastAsia="Calibri" w:cstheme="minorHAnsi"/>
          <w:noProof/>
          <w:sz w:val="24"/>
          <w:szCs w:val="24"/>
          <w:lang w:val="es-ES"/>
        </w:rPr>
        <w:t>contractant</w:t>
      </w:r>
      <w:r w:rsidR="007635C7" w:rsidRPr="007E5376">
        <w:rPr>
          <w:rFonts w:eastAsia="Calibri" w:cstheme="minorHAnsi"/>
          <w:noProof/>
          <w:sz w:val="24"/>
          <w:szCs w:val="24"/>
          <w:lang w:val="es-ES"/>
        </w:rPr>
        <w:t>ul nu are relatii contractuale.</w:t>
      </w:r>
    </w:p>
    <w:p w14:paraId="23AC42CC" w14:textId="22A44171" w:rsidR="007635C7" w:rsidRPr="007E5376" w:rsidRDefault="0013663D" w:rsidP="006261E9">
      <w:pPr>
        <w:spacing w:after="0" w:line="240" w:lineRule="auto"/>
        <w:jc w:val="both"/>
        <w:rPr>
          <w:rFonts w:eastAsia="Calibri" w:cstheme="minorHAnsi"/>
          <w:b/>
          <w:noProof/>
          <w:sz w:val="24"/>
          <w:szCs w:val="24"/>
          <w:lang w:val="es-ES"/>
        </w:rPr>
      </w:pPr>
      <w:r w:rsidRPr="007E5376">
        <w:rPr>
          <w:rFonts w:eastAsia="Calibri" w:cstheme="minorHAnsi"/>
          <w:noProof/>
          <w:sz w:val="24"/>
          <w:szCs w:val="24"/>
          <w:lang w:val="es-ES"/>
        </w:rPr>
        <w:t>8.11</w:t>
      </w:r>
      <w:r w:rsidR="007635C7" w:rsidRPr="007E5376">
        <w:rPr>
          <w:rFonts w:eastAsia="Calibri" w:cstheme="minorHAnsi"/>
          <w:noProof/>
          <w:sz w:val="24"/>
          <w:szCs w:val="24"/>
          <w:lang w:val="es-ES"/>
        </w:rPr>
        <w:t xml:space="preserve">. </w:t>
      </w:r>
      <w:r w:rsidR="00F86161">
        <w:rPr>
          <w:rFonts w:eastAsia="Calibri" w:cstheme="minorHAnsi"/>
          <w:sz w:val="24"/>
          <w:szCs w:val="24"/>
          <w:lang w:val="ro-RO"/>
        </w:rPr>
        <w:t>Contractant</w:t>
      </w:r>
      <w:r w:rsidR="007635C7" w:rsidRPr="007E5376">
        <w:rPr>
          <w:rFonts w:eastAsia="Calibri" w:cstheme="minorHAnsi"/>
          <w:sz w:val="24"/>
          <w:szCs w:val="24"/>
          <w:lang w:val="ro-RO"/>
        </w:rPr>
        <w:t xml:space="preserve">ul va garanta și va despăgubi pe cheltuiala sa achizitorul </w:t>
      </w:r>
      <w:r w:rsidR="007635C7" w:rsidRPr="007E5376">
        <w:rPr>
          <w:rFonts w:eastAsia="Calibri" w:cstheme="minorHAnsi"/>
          <w:noProof/>
          <w:sz w:val="24"/>
          <w:szCs w:val="24"/>
          <w:lang w:val="es-ES"/>
        </w:rPr>
        <w:t>împotriva oricăror:</w:t>
      </w:r>
    </w:p>
    <w:p w14:paraId="228B4009" w14:textId="532F5555" w:rsidR="007635C7" w:rsidRPr="007E5376" w:rsidRDefault="007635C7" w:rsidP="006261E9">
      <w:pPr>
        <w:spacing w:after="0" w:line="240" w:lineRule="auto"/>
        <w:ind w:firstLine="720"/>
        <w:jc w:val="both"/>
        <w:rPr>
          <w:rFonts w:eastAsia="Calibri" w:cstheme="minorHAnsi"/>
          <w:noProof/>
          <w:sz w:val="24"/>
          <w:szCs w:val="24"/>
          <w:lang w:val="es-ES"/>
        </w:rPr>
      </w:pPr>
      <w:r w:rsidRPr="007E5376">
        <w:rPr>
          <w:rFonts w:eastAsia="Calibri" w:cstheme="minorHAnsi"/>
          <w:noProof/>
          <w:sz w:val="24"/>
          <w:szCs w:val="24"/>
          <w:lang w:val="es-ES"/>
        </w:rPr>
        <w:t xml:space="preserve">i) reclamații şi acţiuni în justiție, revendicari, pierderi si pagube </w:t>
      </w:r>
      <w:r w:rsidRPr="007E5376">
        <w:rPr>
          <w:rFonts w:eastAsia="Calibri" w:cstheme="minorHAnsi"/>
          <w:sz w:val="24"/>
          <w:szCs w:val="24"/>
          <w:lang w:val="ro-RO"/>
        </w:rPr>
        <w:t xml:space="preserve">rezultate din orice </w:t>
      </w:r>
      <w:proofErr w:type="spellStart"/>
      <w:r w:rsidRPr="007E5376">
        <w:rPr>
          <w:rFonts w:eastAsia="Calibri" w:cstheme="minorHAnsi"/>
          <w:sz w:val="24"/>
          <w:szCs w:val="24"/>
          <w:lang w:val="ro-RO"/>
        </w:rPr>
        <w:t>acţiune</w:t>
      </w:r>
      <w:proofErr w:type="spellEnd"/>
      <w:r w:rsidRPr="007E5376">
        <w:rPr>
          <w:rFonts w:eastAsia="Calibri" w:cstheme="minorHAnsi"/>
          <w:sz w:val="24"/>
          <w:szCs w:val="24"/>
          <w:lang w:val="ro-RO"/>
        </w:rPr>
        <w:t xml:space="preserve"> sau omisiune a </w:t>
      </w:r>
      <w:r w:rsidR="00F86161">
        <w:rPr>
          <w:rFonts w:eastAsia="Calibri" w:cstheme="minorHAnsi"/>
          <w:sz w:val="24"/>
          <w:szCs w:val="24"/>
          <w:lang w:val="ro-RO"/>
        </w:rPr>
        <w:t>contractant</w:t>
      </w:r>
      <w:r w:rsidRPr="007E5376">
        <w:rPr>
          <w:rFonts w:eastAsia="Calibri" w:cstheme="minorHAnsi"/>
          <w:sz w:val="24"/>
          <w:szCs w:val="24"/>
          <w:lang w:val="ro-RO"/>
        </w:rPr>
        <w:t xml:space="preserve">ului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a </w:t>
      </w:r>
      <w:proofErr w:type="spellStart"/>
      <w:r w:rsidRPr="007E5376">
        <w:rPr>
          <w:rFonts w:eastAsia="Calibri" w:cstheme="minorHAnsi"/>
          <w:sz w:val="24"/>
          <w:szCs w:val="24"/>
          <w:lang w:val="ro-RO"/>
        </w:rPr>
        <w:t>angajaţilor</w:t>
      </w:r>
      <w:proofErr w:type="spellEnd"/>
      <w:r w:rsidRPr="007E5376">
        <w:rPr>
          <w:rFonts w:eastAsia="Calibri" w:cstheme="minorHAnsi"/>
          <w:sz w:val="24"/>
          <w:szCs w:val="24"/>
          <w:lang w:val="ro-RO"/>
        </w:rPr>
        <w:t>, colaboratorilor, după caz sau</w:t>
      </w:r>
      <w:r w:rsidRPr="007E5376">
        <w:rPr>
          <w:rFonts w:eastAsia="Calibri" w:cstheme="minorHAnsi"/>
          <w:noProof/>
          <w:sz w:val="24"/>
          <w:szCs w:val="24"/>
          <w:lang w:val="es-ES"/>
        </w:rPr>
        <w:t xml:space="preserve"> din încălcarea unor drepturi de proprietate intelectuală (brevete, nume, mărci înregistrate etc.), legate de echipamentele, folosite pentru sau în legatură cu serviciile prestate, și</w:t>
      </w:r>
    </w:p>
    <w:p w14:paraId="0A9AB924" w14:textId="45ECF6C8" w:rsidR="005F5F07" w:rsidRPr="007E5376" w:rsidRDefault="007635C7" w:rsidP="006261E9">
      <w:pPr>
        <w:spacing w:after="0" w:line="240" w:lineRule="auto"/>
        <w:ind w:firstLine="720"/>
        <w:jc w:val="both"/>
        <w:rPr>
          <w:rFonts w:eastAsia="Calibri" w:cstheme="minorHAnsi"/>
          <w:noProof/>
          <w:sz w:val="24"/>
          <w:szCs w:val="24"/>
          <w:lang w:val="es-ES"/>
        </w:rPr>
      </w:pPr>
      <w:r w:rsidRPr="007E5376">
        <w:rPr>
          <w:rFonts w:eastAsia="Calibri" w:cstheme="minorHAnsi"/>
          <w:noProof/>
          <w:sz w:val="24"/>
          <w:szCs w:val="24"/>
          <w:lang w:val="es-ES"/>
        </w:rPr>
        <w:t xml:space="preserve">ii) daune-interese, costuri, taxe și cheltuieli de orice natură, aferente </w:t>
      </w:r>
      <w:r w:rsidRPr="007E5376">
        <w:rPr>
          <w:rFonts w:eastAsia="Calibri" w:cstheme="minorHAnsi"/>
          <w:noProof/>
          <w:sz w:val="24"/>
          <w:szCs w:val="24"/>
          <w:lang w:val="ro-RO"/>
        </w:rPr>
        <w:t>prejudiciilor care reprezintă consecința directă și necesară a încălcării culpabile a obligațiilor asumate potrivit contractului,</w:t>
      </w:r>
      <w:r w:rsidRPr="007E5376">
        <w:rPr>
          <w:rFonts w:eastAsia="Calibri" w:cstheme="minorHAnsi"/>
          <w:noProof/>
          <w:sz w:val="24"/>
          <w:szCs w:val="24"/>
          <w:lang w:val="es-ES"/>
        </w:rPr>
        <w:t xml:space="preserve"> cu excepția situației în care o astfel de încalcare rezultă din respectarea </w:t>
      </w:r>
      <w:r w:rsidR="00244139" w:rsidRPr="007E5376">
        <w:rPr>
          <w:rFonts w:eastAsia="Calibri" w:cstheme="minorHAnsi"/>
          <w:noProof/>
          <w:sz w:val="24"/>
          <w:szCs w:val="24"/>
          <w:lang w:val="es-ES"/>
        </w:rPr>
        <w:t>Fișei tehnice</w:t>
      </w:r>
      <w:r w:rsidR="00F8208A" w:rsidRPr="007E5376">
        <w:rPr>
          <w:rFonts w:eastAsia="Calibri" w:cstheme="minorHAnsi"/>
          <w:noProof/>
          <w:sz w:val="24"/>
          <w:szCs w:val="24"/>
          <w:lang w:val="es-ES"/>
        </w:rPr>
        <w:t xml:space="preserve"> </w:t>
      </w:r>
      <w:r w:rsidRPr="007E5376">
        <w:rPr>
          <w:rFonts w:eastAsia="Calibri" w:cstheme="minorHAnsi"/>
          <w:noProof/>
          <w:sz w:val="24"/>
          <w:szCs w:val="24"/>
          <w:lang w:val="es-ES"/>
        </w:rPr>
        <w:t xml:space="preserve">întocmit de către achizitor. </w:t>
      </w:r>
    </w:p>
    <w:p w14:paraId="37ABB2FE" w14:textId="77777777" w:rsidR="007635C7" w:rsidRPr="007E5376" w:rsidRDefault="007635C7" w:rsidP="006261E9">
      <w:pPr>
        <w:spacing w:after="0" w:line="240" w:lineRule="auto"/>
        <w:ind w:firstLine="720"/>
        <w:jc w:val="both"/>
        <w:rPr>
          <w:rFonts w:eastAsia="Calibri" w:cstheme="minorHAnsi"/>
          <w:noProof/>
          <w:sz w:val="24"/>
          <w:szCs w:val="24"/>
          <w:lang w:val="es-ES"/>
        </w:rPr>
      </w:pPr>
    </w:p>
    <w:p w14:paraId="501D9E5F" w14:textId="77777777" w:rsidR="007635C7" w:rsidRPr="007E5376" w:rsidRDefault="007635C7" w:rsidP="006261E9">
      <w:pPr>
        <w:spacing w:after="0" w:line="240" w:lineRule="auto"/>
        <w:jc w:val="both"/>
        <w:rPr>
          <w:rFonts w:eastAsia="Calibri" w:cstheme="minorHAnsi"/>
          <w:b/>
          <w:noProof/>
          <w:sz w:val="24"/>
          <w:szCs w:val="24"/>
          <w:lang w:val="es-ES"/>
        </w:rPr>
      </w:pPr>
      <w:r w:rsidRPr="007E5376">
        <w:rPr>
          <w:rFonts w:eastAsia="Calibri" w:cstheme="minorHAnsi"/>
          <w:b/>
          <w:noProof/>
          <w:sz w:val="24"/>
          <w:szCs w:val="24"/>
          <w:lang w:val="es-ES"/>
        </w:rPr>
        <w:t>9.  Obligațiile achizitorului</w:t>
      </w:r>
    </w:p>
    <w:p w14:paraId="1B518C50" w14:textId="6D0FDA99" w:rsidR="007635C7" w:rsidRPr="007E5376" w:rsidRDefault="007635C7" w:rsidP="006261E9">
      <w:pPr>
        <w:spacing w:after="0" w:line="240" w:lineRule="auto"/>
        <w:jc w:val="both"/>
        <w:rPr>
          <w:rFonts w:eastAsia="Calibri" w:cstheme="minorHAnsi"/>
          <w:sz w:val="24"/>
          <w:szCs w:val="24"/>
          <w:lang w:val="ro-RO"/>
        </w:rPr>
      </w:pPr>
      <w:r w:rsidRPr="007E5376">
        <w:rPr>
          <w:rFonts w:eastAsia="Calibri" w:cstheme="minorHAnsi"/>
          <w:sz w:val="24"/>
          <w:szCs w:val="24"/>
          <w:lang w:val="ro-RO"/>
        </w:rPr>
        <w:t xml:space="preserve">9.1. Achizitorul are </w:t>
      </w:r>
      <w:proofErr w:type="spellStart"/>
      <w:r w:rsidRPr="007E5376">
        <w:rPr>
          <w:rFonts w:eastAsia="Calibri" w:cstheme="minorHAnsi"/>
          <w:sz w:val="24"/>
          <w:szCs w:val="24"/>
          <w:lang w:val="ro-RO"/>
        </w:rPr>
        <w:t>obligaţia</w:t>
      </w:r>
      <w:proofErr w:type="spellEnd"/>
      <w:r w:rsidRPr="007E5376">
        <w:rPr>
          <w:rFonts w:eastAsia="Calibri" w:cstheme="minorHAnsi"/>
          <w:sz w:val="24"/>
          <w:szCs w:val="24"/>
          <w:lang w:val="ro-RO"/>
        </w:rPr>
        <w:t xml:space="preserve"> de a pune la </w:t>
      </w:r>
      <w:proofErr w:type="spellStart"/>
      <w:r w:rsidRPr="007E5376">
        <w:rPr>
          <w:rFonts w:eastAsia="Calibri" w:cstheme="minorHAnsi"/>
          <w:sz w:val="24"/>
          <w:szCs w:val="24"/>
          <w:lang w:val="ro-RO"/>
        </w:rPr>
        <w:t>dispoziţia</w:t>
      </w:r>
      <w:proofErr w:type="spellEnd"/>
      <w:r w:rsidRPr="007E5376">
        <w:rPr>
          <w:rFonts w:eastAsia="Calibri" w:cstheme="minorHAnsi"/>
          <w:sz w:val="24"/>
          <w:szCs w:val="24"/>
          <w:lang w:val="ro-RO"/>
        </w:rPr>
        <w:t xml:space="preserve"> </w:t>
      </w:r>
      <w:r w:rsidR="00F86161">
        <w:rPr>
          <w:rFonts w:eastAsia="Calibri" w:cstheme="minorHAnsi"/>
          <w:sz w:val="24"/>
          <w:szCs w:val="24"/>
          <w:lang w:val="ro-RO"/>
        </w:rPr>
        <w:t>Contractant</w:t>
      </w:r>
      <w:r w:rsidRPr="007E5376">
        <w:rPr>
          <w:rFonts w:eastAsia="Calibri" w:cstheme="minorHAnsi"/>
          <w:sz w:val="24"/>
          <w:szCs w:val="24"/>
          <w:lang w:val="ro-RO"/>
        </w:rPr>
        <w:t xml:space="preserve">ului orice </w:t>
      </w:r>
      <w:proofErr w:type="spellStart"/>
      <w:r w:rsidRPr="007E5376">
        <w:rPr>
          <w:rFonts w:eastAsia="Calibri" w:cstheme="minorHAnsi"/>
          <w:sz w:val="24"/>
          <w:szCs w:val="24"/>
          <w:lang w:val="ro-RO"/>
        </w:rPr>
        <w:t>facilităţi</w:t>
      </w:r>
      <w:proofErr w:type="spellEnd"/>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/sau </w:t>
      </w:r>
      <w:proofErr w:type="spellStart"/>
      <w:r w:rsidRPr="007E5376">
        <w:rPr>
          <w:rFonts w:eastAsia="Calibri" w:cstheme="minorHAnsi"/>
          <w:sz w:val="24"/>
          <w:szCs w:val="24"/>
          <w:lang w:val="ro-RO"/>
        </w:rPr>
        <w:t>informaţii</w:t>
      </w:r>
      <w:proofErr w:type="spellEnd"/>
      <w:r w:rsidRPr="007E5376">
        <w:rPr>
          <w:rFonts w:eastAsia="Calibri" w:cstheme="minorHAnsi"/>
          <w:sz w:val="24"/>
          <w:szCs w:val="24"/>
          <w:lang w:val="ro-RO"/>
        </w:rPr>
        <w:t xml:space="preserve"> pe care acesta le consideră necesare pentru îndeplinirea Contractului. </w:t>
      </w:r>
    </w:p>
    <w:p w14:paraId="22809ED3" w14:textId="474039F9" w:rsidR="007635C7" w:rsidRPr="007E5376" w:rsidRDefault="007635C7" w:rsidP="006261E9">
      <w:pPr>
        <w:spacing w:after="0" w:line="240" w:lineRule="auto"/>
        <w:jc w:val="both"/>
        <w:rPr>
          <w:rFonts w:eastAsia="Calibri" w:cstheme="minorHAnsi"/>
          <w:sz w:val="24"/>
          <w:szCs w:val="24"/>
          <w:lang w:val="ro-RO"/>
        </w:rPr>
      </w:pPr>
      <w:r w:rsidRPr="007E5376">
        <w:rPr>
          <w:rFonts w:eastAsia="Calibri" w:cstheme="minorHAnsi"/>
          <w:sz w:val="24"/>
          <w:szCs w:val="24"/>
          <w:lang w:val="ro-RO"/>
        </w:rPr>
        <w:t xml:space="preserve">9.2. Achizitorul, pe parcursul </w:t>
      </w:r>
      <w:proofErr w:type="spellStart"/>
      <w:r w:rsidRPr="007E5376">
        <w:rPr>
          <w:rFonts w:eastAsia="Calibri" w:cstheme="minorHAnsi"/>
          <w:sz w:val="24"/>
          <w:szCs w:val="24"/>
          <w:lang w:val="ro-RO"/>
        </w:rPr>
        <w:t>d</w:t>
      </w:r>
      <w:r w:rsidR="006D520B" w:rsidRPr="007E5376">
        <w:rPr>
          <w:rFonts w:eastAsia="Calibri" w:cstheme="minorHAnsi"/>
          <w:sz w:val="24"/>
          <w:szCs w:val="24"/>
          <w:lang w:val="ro-RO"/>
        </w:rPr>
        <w:t>erularii</w:t>
      </w:r>
      <w:proofErr w:type="spellEnd"/>
      <w:r w:rsidR="006D520B" w:rsidRPr="007E5376">
        <w:rPr>
          <w:rFonts w:eastAsia="Calibri" w:cstheme="minorHAnsi"/>
          <w:sz w:val="24"/>
          <w:szCs w:val="24"/>
          <w:lang w:val="ro-RO"/>
        </w:rPr>
        <w:t xml:space="preserve"> contractului de achiziț</w:t>
      </w:r>
      <w:r w:rsidRPr="007E5376">
        <w:rPr>
          <w:rFonts w:eastAsia="Calibri" w:cstheme="minorHAnsi"/>
          <w:sz w:val="24"/>
          <w:szCs w:val="24"/>
          <w:lang w:val="ro-RO"/>
        </w:rPr>
        <w:t xml:space="preserve">ie </w:t>
      </w:r>
      <w:r w:rsidR="00581445" w:rsidRPr="007E5376">
        <w:rPr>
          <w:rFonts w:eastAsia="Calibri" w:cstheme="minorHAnsi"/>
          <w:sz w:val="24"/>
          <w:szCs w:val="24"/>
          <w:lang w:val="ro-RO"/>
        </w:rPr>
        <w:t>publică</w:t>
      </w:r>
      <w:r w:rsidRPr="007E5376">
        <w:rPr>
          <w:rFonts w:eastAsia="Calibri" w:cstheme="minorHAnsi"/>
          <w:sz w:val="24"/>
          <w:szCs w:val="24"/>
          <w:lang w:val="ro-RO"/>
        </w:rPr>
        <w:t xml:space="preserve">, are </w:t>
      </w:r>
      <w:r w:rsidR="00581445" w:rsidRPr="007E5376">
        <w:rPr>
          <w:rFonts w:eastAsia="Calibri" w:cstheme="minorHAnsi"/>
          <w:sz w:val="24"/>
          <w:szCs w:val="24"/>
          <w:lang w:val="ro-RO"/>
        </w:rPr>
        <w:t>obligaț</w:t>
      </w:r>
      <w:r w:rsidRPr="007E5376">
        <w:rPr>
          <w:rFonts w:eastAsia="Calibri" w:cstheme="minorHAnsi"/>
          <w:sz w:val="24"/>
          <w:szCs w:val="24"/>
          <w:lang w:val="ro-RO"/>
        </w:rPr>
        <w:t xml:space="preserve">ia de a se implica activ prin </w:t>
      </w:r>
      <w:r w:rsidR="00581445" w:rsidRPr="007E5376">
        <w:rPr>
          <w:rFonts w:eastAsia="Calibri" w:cstheme="minorHAnsi"/>
          <w:sz w:val="24"/>
          <w:szCs w:val="24"/>
          <w:lang w:val="ro-RO"/>
        </w:rPr>
        <w:t>reprezentanții să</w:t>
      </w:r>
      <w:r w:rsidRPr="007E5376">
        <w:rPr>
          <w:rFonts w:eastAsia="Calibri" w:cstheme="minorHAnsi"/>
          <w:sz w:val="24"/>
          <w:szCs w:val="24"/>
          <w:lang w:val="ro-RO"/>
        </w:rPr>
        <w:t xml:space="preserve">i pentru a rezolva toate problemele ce pot </w:t>
      </w:r>
      <w:r w:rsidR="00B2024F" w:rsidRPr="007E5376">
        <w:rPr>
          <w:rFonts w:eastAsia="Calibri" w:cstheme="minorHAnsi"/>
          <w:sz w:val="24"/>
          <w:szCs w:val="24"/>
          <w:lang w:val="ro-RO"/>
        </w:rPr>
        <w:t>apărea</w:t>
      </w:r>
      <w:r w:rsidRPr="007E5376">
        <w:rPr>
          <w:rFonts w:eastAsia="Calibri" w:cstheme="minorHAnsi"/>
          <w:sz w:val="24"/>
          <w:szCs w:val="24"/>
          <w:lang w:val="ro-RO"/>
        </w:rPr>
        <w:t xml:space="preserve"> pe </w:t>
      </w:r>
      <w:r w:rsidR="00B2024F" w:rsidRPr="007E5376">
        <w:rPr>
          <w:rFonts w:eastAsia="Calibri" w:cstheme="minorHAnsi"/>
          <w:sz w:val="24"/>
          <w:szCs w:val="24"/>
          <w:lang w:val="ro-RO"/>
        </w:rPr>
        <w:t>întreaga durată</w:t>
      </w:r>
      <w:r w:rsidRPr="007E5376">
        <w:rPr>
          <w:rFonts w:eastAsia="Calibri" w:cstheme="minorHAnsi"/>
          <w:sz w:val="24"/>
          <w:szCs w:val="24"/>
          <w:lang w:val="ro-RO"/>
        </w:rPr>
        <w:t xml:space="preserve"> a </w:t>
      </w:r>
      <w:r w:rsidR="00B2024F" w:rsidRPr="007E5376">
        <w:rPr>
          <w:rFonts w:eastAsia="Calibri" w:cstheme="minorHAnsi"/>
          <w:sz w:val="24"/>
          <w:szCs w:val="24"/>
          <w:lang w:val="ro-RO"/>
        </w:rPr>
        <w:t>prestă</w:t>
      </w:r>
      <w:r w:rsidRPr="007E5376">
        <w:rPr>
          <w:rFonts w:eastAsia="Calibri" w:cstheme="minorHAnsi"/>
          <w:sz w:val="24"/>
          <w:szCs w:val="24"/>
          <w:lang w:val="ro-RO"/>
        </w:rPr>
        <w:t xml:space="preserve">rii serviciilor care sunt in responsabilitatea acestuia si de care depinde </w:t>
      </w:r>
      <w:proofErr w:type="spellStart"/>
      <w:r w:rsidRPr="007E5376">
        <w:rPr>
          <w:rFonts w:eastAsia="Calibri" w:cstheme="minorHAnsi"/>
          <w:sz w:val="24"/>
          <w:szCs w:val="24"/>
          <w:lang w:val="ro-RO"/>
        </w:rPr>
        <w:t>indeplinirea</w:t>
      </w:r>
      <w:proofErr w:type="spellEnd"/>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obligatiilor</w:t>
      </w:r>
      <w:proofErr w:type="spellEnd"/>
      <w:r w:rsidRPr="007E5376">
        <w:rPr>
          <w:rFonts w:eastAsia="Calibri" w:cstheme="minorHAnsi"/>
          <w:sz w:val="24"/>
          <w:szCs w:val="24"/>
          <w:lang w:val="ro-RO"/>
        </w:rPr>
        <w:t xml:space="preserve"> contractuale ale </w:t>
      </w:r>
      <w:r w:rsidR="00F86161">
        <w:rPr>
          <w:rFonts w:eastAsia="Calibri" w:cstheme="minorHAnsi"/>
          <w:sz w:val="24"/>
          <w:szCs w:val="24"/>
          <w:lang w:val="ro-RO"/>
        </w:rPr>
        <w:t>contractant</w:t>
      </w:r>
      <w:r w:rsidRPr="007E5376">
        <w:rPr>
          <w:rFonts w:eastAsia="Calibri" w:cstheme="minorHAnsi"/>
          <w:sz w:val="24"/>
          <w:szCs w:val="24"/>
          <w:lang w:val="ro-RO"/>
        </w:rPr>
        <w:t xml:space="preserve">ului. </w:t>
      </w:r>
    </w:p>
    <w:p w14:paraId="3B59BC40" w14:textId="77777777" w:rsidR="007635C7" w:rsidRPr="007E5376" w:rsidRDefault="007635C7" w:rsidP="006261E9">
      <w:pPr>
        <w:spacing w:after="0" w:line="240" w:lineRule="auto"/>
        <w:jc w:val="both"/>
        <w:rPr>
          <w:rFonts w:eastAsia="Calibri" w:cstheme="minorHAnsi"/>
          <w:noProof/>
          <w:sz w:val="24"/>
          <w:szCs w:val="24"/>
          <w:lang w:val="es-ES"/>
        </w:rPr>
      </w:pPr>
      <w:r w:rsidRPr="007E5376">
        <w:rPr>
          <w:rFonts w:eastAsia="Calibri" w:cstheme="minorHAnsi"/>
          <w:noProof/>
          <w:sz w:val="24"/>
          <w:szCs w:val="24"/>
          <w:lang w:val="es-ES"/>
        </w:rPr>
        <w:t>9.3. Achizitorul se obligă să recepţioneze serviciile prestate si sa efectueze plata acestora în termenul convenit.</w:t>
      </w:r>
    </w:p>
    <w:p w14:paraId="7C97B48B" w14:textId="77777777" w:rsidR="007635C7" w:rsidRPr="0046237E" w:rsidRDefault="007635C7" w:rsidP="006261E9">
      <w:pPr>
        <w:spacing w:after="0" w:line="240" w:lineRule="auto"/>
        <w:jc w:val="both"/>
        <w:rPr>
          <w:rFonts w:eastAsia="Calibri" w:cstheme="minorHAnsi"/>
          <w:noProof/>
          <w:sz w:val="12"/>
          <w:szCs w:val="12"/>
          <w:lang w:val="es-ES"/>
        </w:rPr>
      </w:pPr>
    </w:p>
    <w:p w14:paraId="62F63BC5" w14:textId="77777777" w:rsidR="007635C7" w:rsidRPr="007E5376" w:rsidRDefault="007635C7" w:rsidP="006261E9">
      <w:pPr>
        <w:spacing w:after="0" w:line="240" w:lineRule="auto"/>
        <w:jc w:val="both"/>
        <w:rPr>
          <w:rFonts w:eastAsia="Calibri" w:cstheme="minorHAnsi"/>
          <w:b/>
          <w:noProof/>
          <w:sz w:val="24"/>
          <w:szCs w:val="24"/>
          <w:lang w:val="es-ES"/>
        </w:rPr>
      </w:pPr>
      <w:r w:rsidRPr="007E5376">
        <w:rPr>
          <w:rFonts w:eastAsia="Calibri" w:cstheme="minorHAnsi"/>
          <w:b/>
          <w:noProof/>
          <w:sz w:val="24"/>
          <w:szCs w:val="24"/>
          <w:lang w:val="es-ES"/>
        </w:rPr>
        <w:t>10. Aspecte organizatorice</w:t>
      </w:r>
    </w:p>
    <w:p w14:paraId="1B5FD766" w14:textId="61E6A915" w:rsidR="007635C7" w:rsidRPr="007E5376" w:rsidRDefault="007635C7" w:rsidP="006261E9">
      <w:pPr>
        <w:spacing w:after="0" w:line="240" w:lineRule="auto"/>
        <w:jc w:val="both"/>
        <w:rPr>
          <w:rFonts w:eastAsia="Calibri" w:cstheme="minorHAnsi"/>
          <w:sz w:val="24"/>
          <w:szCs w:val="24"/>
          <w:lang w:val="ro-RO"/>
        </w:rPr>
      </w:pPr>
      <w:r w:rsidRPr="00AE0774">
        <w:rPr>
          <w:rFonts w:eastAsia="Calibri" w:cstheme="minorHAnsi"/>
          <w:sz w:val="24"/>
          <w:szCs w:val="24"/>
          <w:lang w:val="ro-RO"/>
        </w:rPr>
        <w:t xml:space="preserve">10.1. Serviciile medicale de medicina muncii stabilite potrivit </w:t>
      </w:r>
      <w:r w:rsidR="00244139" w:rsidRPr="00AE0774">
        <w:rPr>
          <w:rFonts w:eastAsia="Calibri" w:cstheme="minorHAnsi"/>
          <w:sz w:val="24"/>
          <w:szCs w:val="24"/>
          <w:lang w:val="ro-RO"/>
        </w:rPr>
        <w:t>Fișei tehnice</w:t>
      </w:r>
      <w:r w:rsidR="00F8208A" w:rsidRPr="00AE0774">
        <w:rPr>
          <w:rFonts w:eastAsia="Calibri" w:cstheme="minorHAnsi"/>
          <w:sz w:val="24"/>
          <w:szCs w:val="24"/>
          <w:lang w:val="ro-RO"/>
        </w:rPr>
        <w:t xml:space="preserve"> </w:t>
      </w:r>
      <w:r w:rsidRPr="00AE0774">
        <w:rPr>
          <w:rFonts w:eastAsia="Calibri" w:cstheme="minorHAnsi"/>
          <w:sz w:val="24"/>
          <w:szCs w:val="24"/>
          <w:lang w:val="ro-RO"/>
        </w:rPr>
        <w:t xml:space="preserve">se vor </w:t>
      </w:r>
      <w:proofErr w:type="spellStart"/>
      <w:r w:rsidRPr="00AE0774">
        <w:rPr>
          <w:rFonts w:eastAsia="Calibri" w:cstheme="minorHAnsi"/>
          <w:sz w:val="24"/>
          <w:szCs w:val="24"/>
          <w:lang w:val="ro-RO"/>
        </w:rPr>
        <w:t>desfașura</w:t>
      </w:r>
      <w:proofErr w:type="spellEnd"/>
      <w:r w:rsidRPr="00AE0774">
        <w:rPr>
          <w:rFonts w:eastAsia="Calibri" w:cstheme="minorHAnsi"/>
          <w:sz w:val="24"/>
          <w:szCs w:val="24"/>
          <w:lang w:val="ro-RO"/>
        </w:rPr>
        <w:t xml:space="preserve"> după un program comun stabilit între achizitor </w:t>
      </w:r>
      <w:proofErr w:type="spellStart"/>
      <w:r w:rsidRPr="00AE0774">
        <w:rPr>
          <w:rFonts w:eastAsia="Calibri" w:cstheme="minorHAnsi"/>
          <w:sz w:val="24"/>
          <w:szCs w:val="24"/>
          <w:lang w:val="ro-RO"/>
        </w:rPr>
        <w:t>şi</w:t>
      </w:r>
      <w:proofErr w:type="spellEnd"/>
      <w:r w:rsidRPr="00AE0774">
        <w:rPr>
          <w:rFonts w:eastAsia="Calibri" w:cstheme="minorHAnsi"/>
          <w:sz w:val="24"/>
          <w:szCs w:val="24"/>
          <w:lang w:val="ro-RO"/>
        </w:rPr>
        <w:t xml:space="preserve"> </w:t>
      </w:r>
      <w:r w:rsidR="00F86161" w:rsidRPr="00AE0774">
        <w:rPr>
          <w:rFonts w:eastAsia="Calibri" w:cstheme="minorHAnsi"/>
          <w:sz w:val="24"/>
          <w:szCs w:val="24"/>
          <w:lang w:val="ro-RO"/>
        </w:rPr>
        <w:t>contractant</w:t>
      </w:r>
      <w:r w:rsidRPr="00AE0774">
        <w:rPr>
          <w:rFonts w:eastAsia="Calibri" w:cstheme="minorHAnsi"/>
          <w:sz w:val="24"/>
          <w:szCs w:val="24"/>
          <w:lang w:val="ro-RO"/>
        </w:rPr>
        <w:t xml:space="preserve">, la sediile </w:t>
      </w:r>
      <w:r w:rsidR="00F86161" w:rsidRPr="00AE0774">
        <w:rPr>
          <w:rFonts w:eastAsia="Calibri" w:cstheme="minorHAnsi"/>
          <w:sz w:val="24"/>
          <w:szCs w:val="24"/>
          <w:lang w:val="ro-RO"/>
        </w:rPr>
        <w:t>Contractant</w:t>
      </w:r>
      <w:r w:rsidR="00F8208A" w:rsidRPr="00AE0774">
        <w:rPr>
          <w:rFonts w:eastAsia="Calibri" w:cstheme="minorHAnsi"/>
          <w:sz w:val="24"/>
          <w:szCs w:val="24"/>
          <w:lang w:val="ro-RO"/>
        </w:rPr>
        <w:t>ului</w:t>
      </w:r>
      <w:r w:rsidR="003D3ECA" w:rsidRPr="00AE0774">
        <w:rPr>
          <w:rFonts w:eastAsia="Calibri" w:cstheme="minorHAnsi"/>
          <w:sz w:val="24"/>
          <w:szCs w:val="24"/>
          <w:lang w:val="ro-RO"/>
        </w:rPr>
        <w:t xml:space="preserve"> </w:t>
      </w:r>
      <w:r w:rsidR="00AA4B6B" w:rsidRPr="00AE0774">
        <w:rPr>
          <w:rFonts w:eastAsia="Calibri" w:cstheme="minorHAnsi"/>
          <w:sz w:val="24"/>
          <w:szCs w:val="24"/>
          <w:lang w:val="ro-RO"/>
        </w:rPr>
        <w:t xml:space="preserve">sau ale </w:t>
      </w:r>
      <w:r w:rsidR="00E25C65" w:rsidRPr="00AE0774">
        <w:rPr>
          <w:rFonts w:eastAsia="Calibri" w:cstheme="minorHAnsi"/>
          <w:sz w:val="24"/>
          <w:szCs w:val="24"/>
          <w:lang w:val="ro-RO"/>
        </w:rPr>
        <w:t>Achizitorului</w:t>
      </w:r>
      <w:r w:rsidR="00F8208A" w:rsidRPr="00AE0774">
        <w:rPr>
          <w:rFonts w:eastAsia="Calibri" w:cstheme="minorHAnsi"/>
          <w:sz w:val="24"/>
          <w:szCs w:val="24"/>
          <w:lang w:val="ro-RO"/>
        </w:rPr>
        <w:t xml:space="preserve">, conform </w:t>
      </w:r>
      <w:r w:rsidR="00EE5F57" w:rsidRPr="00AE0774">
        <w:rPr>
          <w:rFonts w:eastAsia="Calibri" w:cstheme="minorHAnsi"/>
          <w:sz w:val="24"/>
          <w:szCs w:val="24"/>
          <w:lang w:val="ro-RO"/>
        </w:rPr>
        <w:t>Anexei 7</w:t>
      </w:r>
      <w:r w:rsidR="00490E61">
        <w:rPr>
          <w:rFonts w:eastAsia="Calibri" w:cstheme="minorHAnsi"/>
          <w:sz w:val="24"/>
          <w:szCs w:val="24"/>
          <w:lang w:val="ro-RO"/>
        </w:rPr>
        <w:t xml:space="preserve"> </w:t>
      </w:r>
      <w:r w:rsidR="00AE0774" w:rsidRPr="00AE0774">
        <w:rPr>
          <w:rFonts w:eastAsia="Calibri" w:cstheme="minorHAnsi"/>
          <w:sz w:val="24"/>
          <w:szCs w:val="24"/>
          <w:lang w:val="ro-RO"/>
        </w:rPr>
        <w:t>-</w:t>
      </w:r>
      <w:r w:rsidR="00AE0774" w:rsidRPr="00425612">
        <w:rPr>
          <w:rFonts w:eastAsia="Calibri" w:cstheme="minorHAnsi"/>
          <w:sz w:val="24"/>
          <w:szCs w:val="24"/>
          <w:lang w:val="fr-BE"/>
        </w:rPr>
        <w:t xml:space="preserve"> </w:t>
      </w:r>
      <w:proofErr w:type="spellStart"/>
      <w:r w:rsidR="00AE0774" w:rsidRPr="00425612">
        <w:rPr>
          <w:rFonts w:eastAsia="Calibri" w:cstheme="minorHAnsi"/>
          <w:sz w:val="24"/>
          <w:szCs w:val="24"/>
          <w:lang w:val="fr-BE"/>
        </w:rPr>
        <w:t>Procedura</w:t>
      </w:r>
      <w:proofErr w:type="spellEnd"/>
      <w:r w:rsidR="00AE0774" w:rsidRPr="00425612">
        <w:rPr>
          <w:rFonts w:eastAsia="Calibri" w:cstheme="minorHAnsi"/>
          <w:sz w:val="24"/>
          <w:szCs w:val="24"/>
          <w:lang w:val="fr-BE"/>
        </w:rPr>
        <w:t xml:space="preserve"> de </w:t>
      </w:r>
      <w:proofErr w:type="spellStart"/>
      <w:r w:rsidR="00AE0774" w:rsidRPr="00425612">
        <w:rPr>
          <w:rFonts w:eastAsia="Calibri" w:cstheme="minorHAnsi"/>
          <w:sz w:val="24"/>
          <w:szCs w:val="24"/>
          <w:lang w:val="fr-BE"/>
        </w:rPr>
        <w:t>lucru</w:t>
      </w:r>
      <w:proofErr w:type="spellEnd"/>
      <w:r w:rsidR="00EE5F57" w:rsidRPr="00AE0774">
        <w:rPr>
          <w:rFonts w:eastAsia="Calibri" w:cstheme="minorHAnsi"/>
          <w:sz w:val="24"/>
          <w:szCs w:val="24"/>
          <w:lang w:val="ro-RO"/>
        </w:rPr>
        <w:t>.</w:t>
      </w:r>
      <w:r w:rsidRPr="007E5376">
        <w:rPr>
          <w:rFonts w:eastAsia="Calibri" w:cstheme="minorHAnsi"/>
          <w:sz w:val="24"/>
          <w:szCs w:val="24"/>
          <w:lang w:val="ro-RO"/>
        </w:rPr>
        <w:t xml:space="preserve"> </w:t>
      </w:r>
    </w:p>
    <w:p w14:paraId="61FC9DE2" w14:textId="68D023BD" w:rsidR="007635C7" w:rsidRPr="007E5376" w:rsidRDefault="007635C7" w:rsidP="00CD0F99">
      <w:pPr>
        <w:spacing w:after="0" w:line="240" w:lineRule="auto"/>
        <w:jc w:val="both"/>
        <w:rPr>
          <w:rFonts w:eastAsia="Calibri" w:cstheme="minorHAnsi"/>
          <w:sz w:val="24"/>
          <w:szCs w:val="24"/>
          <w:lang w:val="ro-RO"/>
        </w:rPr>
      </w:pPr>
      <w:r w:rsidRPr="007E5376">
        <w:rPr>
          <w:rFonts w:eastAsia="Calibri" w:cstheme="minorHAnsi"/>
          <w:sz w:val="24"/>
          <w:szCs w:val="24"/>
          <w:lang w:val="ro-RO"/>
        </w:rPr>
        <w:t xml:space="preserve">10.2. </w:t>
      </w:r>
      <w:r w:rsidR="00F86161">
        <w:rPr>
          <w:rFonts w:eastAsia="Calibri" w:cstheme="minorHAnsi"/>
          <w:sz w:val="24"/>
          <w:szCs w:val="24"/>
          <w:lang w:val="ro-RO"/>
        </w:rPr>
        <w:t>Contractant</w:t>
      </w:r>
      <w:r w:rsidRPr="007E5376">
        <w:rPr>
          <w:rFonts w:eastAsia="Calibri" w:cstheme="minorHAnsi"/>
          <w:sz w:val="24"/>
          <w:szCs w:val="24"/>
          <w:lang w:val="ro-RO"/>
        </w:rPr>
        <w:t xml:space="preserve">ul se obligă să respecte termenele de transmitere a Fișelor de aptitudini și a Avizelor psihologice, precum și celelalte condiții de emitere ale acestora, așa cum sunt menționate în </w:t>
      </w:r>
      <w:r w:rsidR="006E0BB9" w:rsidRPr="007E5376">
        <w:rPr>
          <w:rFonts w:eastAsia="Calibri" w:cstheme="minorHAnsi"/>
          <w:sz w:val="24"/>
          <w:szCs w:val="24"/>
          <w:lang w:val="ro-RO"/>
        </w:rPr>
        <w:t>Fișă tehnică</w:t>
      </w:r>
      <w:r w:rsidR="005B72EF" w:rsidRPr="007E5376">
        <w:rPr>
          <w:rFonts w:eastAsia="Calibri" w:cstheme="minorHAnsi"/>
          <w:sz w:val="24"/>
          <w:szCs w:val="24"/>
          <w:lang w:val="ro-RO"/>
        </w:rPr>
        <w:t>.</w:t>
      </w:r>
    </w:p>
    <w:p w14:paraId="5D6617D7" w14:textId="29D0C0CD" w:rsidR="005B72EF" w:rsidRPr="00425612" w:rsidRDefault="003E7894" w:rsidP="006261E9">
      <w:pPr>
        <w:spacing w:after="0" w:line="240" w:lineRule="auto"/>
        <w:jc w:val="both"/>
        <w:rPr>
          <w:rFonts w:eastAsia="Calibri" w:cstheme="minorHAnsi"/>
          <w:sz w:val="24"/>
          <w:szCs w:val="24"/>
          <w:lang w:val="ro-RO"/>
        </w:rPr>
      </w:pPr>
      <w:r w:rsidRPr="007E5376">
        <w:rPr>
          <w:rFonts w:eastAsia="Calibri" w:cstheme="minorHAnsi"/>
          <w:sz w:val="24"/>
          <w:szCs w:val="24"/>
          <w:lang w:val="ro-RO"/>
        </w:rPr>
        <w:t xml:space="preserve">10.3. </w:t>
      </w:r>
      <w:r w:rsidR="00F86161" w:rsidRPr="00425612">
        <w:rPr>
          <w:rFonts w:eastAsia="Calibri" w:cstheme="minorHAnsi"/>
          <w:sz w:val="24"/>
          <w:szCs w:val="24"/>
          <w:lang w:val="ro-RO"/>
        </w:rPr>
        <w:t>Contractant</w:t>
      </w:r>
      <w:r w:rsidRPr="00425612">
        <w:rPr>
          <w:rFonts w:eastAsia="Calibri" w:cstheme="minorHAnsi"/>
          <w:sz w:val="24"/>
          <w:szCs w:val="24"/>
          <w:lang w:val="ro-RO"/>
        </w:rPr>
        <w:t xml:space="preserve">ul va acorda permanent angajaților achizitorului, pe parcursul derulării contractului, posibilitatea accesării online a </w:t>
      </w:r>
      <w:proofErr w:type="spellStart"/>
      <w:r w:rsidRPr="00425612">
        <w:rPr>
          <w:rFonts w:eastAsia="Calibri" w:cstheme="minorHAnsi"/>
          <w:sz w:val="24"/>
          <w:szCs w:val="24"/>
          <w:lang w:val="ro-RO"/>
        </w:rPr>
        <w:t>informaţiilor</w:t>
      </w:r>
      <w:proofErr w:type="spellEnd"/>
      <w:r w:rsidRPr="00425612">
        <w:rPr>
          <w:rFonts w:eastAsia="Calibri" w:cstheme="minorHAnsi"/>
          <w:sz w:val="24"/>
          <w:szCs w:val="24"/>
          <w:lang w:val="ro-RO"/>
        </w:rPr>
        <w:t xml:space="preserve"> referitoare la rezultatul analizelor proprii sau să transmită în mod electronic salariatului AFIR rezultatele analizelor, în termen de maximum 5 zile lucrătoare de la recoltarea/efectuarea analizelor</w:t>
      </w:r>
      <w:r w:rsidR="00316428" w:rsidRPr="00425612">
        <w:rPr>
          <w:rFonts w:eastAsia="Calibri" w:cstheme="minorHAnsi"/>
          <w:sz w:val="24"/>
          <w:szCs w:val="24"/>
          <w:lang w:val="ro-RO"/>
        </w:rPr>
        <w:t>.</w:t>
      </w:r>
    </w:p>
    <w:p w14:paraId="711B1569" w14:textId="77777777" w:rsidR="005B72EF" w:rsidRPr="0046237E" w:rsidRDefault="005B72EF" w:rsidP="006261E9">
      <w:pPr>
        <w:spacing w:after="0"/>
        <w:jc w:val="both"/>
        <w:rPr>
          <w:rFonts w:eastAsia="Calibri" w:cstheme="minorHAnsi"/>
          <w:sz w:val="12"/>
          <w:szCs w:val="12"/>
          <w:lang w:val="ro-RO"/>
        </w:rPr>
      </w:pPr>
    </w:p>
    <w:p w14:paraId="34D742B6" w14:textId="77777777" w:rsidR="007635C7" w:rsidRPr="007E5376" w:rsidRDefault="007635C7" w:rsidP="006261E9">
      <w:pPr>
        <w:spacing w:after="0" w:line="240" w:lineRule="auto"/>
        <w:jc w:val="both"/>
        <w:rPr>
          <w:rFonts w:eastAsia="Calibri" w:cstheme="minorHAnsi"/>
          <w:noProof/>
          <w:sz w:val="24"/>
          <w:szCs w:val="24"/>
          <w:lang w:val="es-ES"/>
        </w:rPr>
      </w:pPr>
      <w:r w:rsidRPr="007E5376">
        <w:rPr>
          <w:rFonts w:eastAsia="Calibri" w:cstheme="minorHAnsi"/>
          <w:b/>
          <w:noProof/>
          <w:sz w:val="24"/>
          <w:szCs w:val="24"/>
          <w:lang w:val="es-ES"/>
        </w:rPr>
        <w:t xml:space="preserve">11.Sancțiuni pentru neîndeplinirea culpabilă a obligațiilor </w:t>
      </w:r>
      <w:r w:rsidRPr="007E5376">
        <w:rPr>
          <w:rFonts w:eastAsia="Calibri" w:cstheme="minorHAnsi"/>
          <w:noProof/>
          <w:sz w:val="24"/>
          <w:szCs w:val="24"/>
          <w:lang w:val="es-ES"/>
        </w:rPr>
        <w:t xml:space="preserve">    </w:t>
      </w:r>
    </w:p>
    <w:p w14:paraId="4677EAA6" w14:textId="20D2E02E" w:rsidR="00F01C1C" w:rsidRPr="00F01C1C" w:rsidRDefault="007635C7" w:rsidP="006261E9">
      <w:pPr>
        <w:spacing w:after="0" w:line="240" w:lineRule="auto"/>
        <w:jc w:val="both"/>
        <w:rPr>
          <w:rFonts w:eastAsia="Calibri" w:cstheme="minorHAnsi"/>
          <w:sz w:val="24"/>
          <w:szCs w:val="24"/>
          <w:lang w:val="ro-RO"/>
        </w:rPr>
      </w:pPr>
      <w:r w:rsidRPr="007E5376">
        <w:rPr>
          <w:rFonts w:eastAsia="Calibri" w:cstheme="minorHAnsi"/>
          <w:sz w:val="24"/>
          <w:szCs w:val="24"/>
          <w:lang w:val="ro-RO"/>
        </w:rPr>
        <w:t xml:space="preserve">11.1.  </w:t>
      </w:r>
      <w:r w:rsidR="00F01C1C" w:rsidRPr="00F01C1C">
        <w:rPr>
          <w:rFonts w:eastAsia="Calibri" w:cstheme="minorHAnsi"/>
          <w:sz w:val="24"/>
          <w:szCs w:val="24"/>
          <w:lang w:val="ro-RO"/>
        </w:rPr>
        <w:t xml:space="preserve">(1) În cazul în care, din vina sa exclusivă, </w:t>
      </w:r>
      <w:r w:rsidR="00F86161">
        <w:rPr>
          <w:rFonts w:eastAsia="Calibri" w:cstheme="minorHAnsi"/>
          <w:sz w:val="24"/>
          <w:szCs w:val="24"/>
          <w:lang w:val="ro-RO"/>
        </w:rPr>
        <w:t>Contractant</w:t>
      </w:r>
      <w:r w:rsidR="00F01C1C" w:rsidRPr="00F01C1C">
        <w:rPr>
          <w:rFonts w:eastAsia="Calibri" w:cstheme="minorHAnsi"/>
          <w:sz w:val="24"/>
          <w:szCs w:val="24"/>
          <w:lang w:val="ro-RO"/>
        </w:rPr>
        <w:t xml:space="preserve">ul nu </w:t>
      </w:r>
      <w:proofErr w:type="spellStart"/>
      <w:r w:rsidR="00F01C1C" w:rsidRPr="00F01C1C">
        <w:rPr>
          <w:rFonts w:eastAsia="Calibri" w:cstheme="minorHAnsi"/>
          <w:sz w:val="24"/>
          <w:szCs w:val="24"/>
          <w:lang w:val="ro-RO"/>
        </w:rPr>
        <w:t>îşi</w:t>
      </w:r>
      <w:proofErr w:type="spellEnd"/>
      <w:r w:rsidR="00F01C1C" w:rsidRPr="00F01C1C">
        <w:rPr>
          <w:rFonts w:eastAsia="Calibri" w:cstheme="minorHAnsi"/>
          <w:sz w:val="24"/>
          <w:szCs w:val="24"/>
          <w:lang w:val="ro-RO"/>
        </w:rPr>
        <w:t xml:space="preserve"> </w:t>
      </w:r>
      <w:proofErr w:type="spellStart"/>
      <w:r w:rsidR="00F01C1C" w:rsidRPr="00F01C1C">
        <w:rPr>
          <w:rFonts w:eastAsia="Calibri" w:cstheme="minorHAnsi"/>
          <w:sz w:val="24"/>
          <w:szCs w:val="24"/>
          <w:lang w:val="ro-RO"/>
        </w:rPr>
        <w:t>îndeplineşte</w:t>
      </w:r>
      <w:proofErr w:type="spellEnd"/>
      <w:r w:rsidR="00F01C1C" w:rsidRPr="00F01C1C">
        <w:rPr>
          <w:rFonts w:eastAsia="Calibri" w:cstheme="minorHAnsi"/>
          <w:sz w:val="24"/>
          <w:szCs w:val="24"/>
          <w:lang w:val="ro-RO"/>
        </w:rPr>
        <w:t xml:space="preserve">/ </w:t>
      </w:r>
      <w:proofErr w:type="spellStart"/>
      <w:r w:rsidR="00F01C1C" w:rsidRPr="00F01C1C">
        <w:rPr>
          <w:rFonts w:eastAsia="Calibri" w:cstheme="minorHAnsi"/>
          <w:sz w:val="24"/>
          <w:szCs w:val="24"/>
          <w:lang w:val="ro-RO"/>
        </w:rPr>
        <w:t>îndeplineşte</w:t>
      </w:r>
      <w:proofErr w:type="spellEnd"/>
      <w:r w:rsidR="00F01C1C" w:rsidRPr="00F01C1C">
        <w:rPr>
          <w:rFonts w:eastAsia="Calibri" w:cstheme="minorHAnsi"/>
          <w:sz w:val="24"/>
          <w:szCs w:val="24"/>
          <w:lang w:val="ro-RO"/>
        </w:rPr>
        <w:t xml:space="preserve"> necorespunzător </w:t>
      </w:r>
      <w:proofErr w:type="spellStart"/>
      <w:r w:rsidR="00F01C1C" w:rsidRPr="00F01C1C">
        <w:rPr>
          <w:rFonts w:eastAsia="Calibri" w:cstheme="minorHAnsi"/>
          <w:sz w:val="24"/>
          <w:szCs w:val="24"/>
          <w:lang w:val="ro-RO"/>
        </w:rPr>
        <w:t>obligaţiile</w:t>
      </w:r>
      <w:proofErr w:type="spellEnd"/>
      <w:r w:rsidR="00F01C1C" w:rsidRPr="00F01C1C">
        <w:rPr>
          <w:rFonts w:eastAsia="Calibri" w:cstheme="minorHAnsi"/>
          <w:sz w:val="24"/>
          <w:szCs w:val="24"/>
          <w:lang w:val="ro-RO"/>
        </w:rPr>
        <w:t xml:space="preserve"> asumate, atunci achizitorul are dreptul de a percepe, ca </w:t>
      </w:r>
      <w:proofErr w:type="spellStart"/>
      <w:r w:rsidR="00F01C1C" w:rsidRPr="00F01C1C">
        <w:rPr>
          <w:rFonts w:eastAsia="Calibri" w:cstheme="minorHAnsi"/>
          <w:sz w:val="24"/>
          <w:szCs w:val="24"/>
          <w:lang w:val="ro-RO"/>
        </w:rPr>
        <w:t>penalităţi</w:t>
      </w:r>
      <w:proofErr w:type="spellEnd"/>
      <w:r w:rsidR="00F01C1C" w:rsidRPr="00F01C1C">
        <w:rPr>
          <w:rFonts w:eastAsia="Calibri" w:cstheme="minorHAnsi"/>
          <w:sz w:val="24"/>
          <w:szCs w:val="24"/>
          <w:lang w:val="ro-RO"/>
        </w:rPr>
        <w:t xml:space="preserve">, o sumă  echivalentă cu nivelul ratei dobânzii de </w:t>
      </w:r>
      <w:proofErr w:type="spellStart"/>
      <w:r w:rsidR="00F01C1C" w:rsidRPr="00F01C1C">
        <w:rPr>
          <w:rFonts w:eastAsia="Calibri" w:cstheme="minorHAnsi"/>
          <w:sz w:val="24"/>
          <w:szCs w:val="24"/>
          <w:lang w:val="ro-RO"/>
        </w:rPr>
        <w:t>referinţa</w:t>
      </w:r>
      <w:proofErr w:type="spellEnd"/>
      <w:r w:rsidR="00F01C1C" w:rsidRPr="00F01C1C">
        <w:rPr>
          <w:rFonts w:eastAsia="Calibri" w:cstheme="minorHAnsi"/>
          <w:sz w:val="24"/>
          <w:szCs w:val="24"/>
          <w:lang w:val="ro-RO"/>
        </w:rPr>
        <w:t xml:space="preserve"> a BNR plus 8 puncte procentuale din valoarea tarifului serviciilor neprestate, pentru fiecare zi de întârziere de la data la care </w:t>
      </w:r>
      <w:proofErr w:type="spellStart"/>
      <w:r w:rsidR="00F01C1C" w:rsidRPr="00F01C1C">
        <w:rPr>
          <w:rFonts w:eastAsia="Calibri" w:cstheme="minorHAnsi"/>
          <w:sz w:val="24"/>
          <w:szCs w:val="24"/>
          <w:lang w:val="ro-RO"/>
        </w:rPr>
        <w:t>obligaţia</w:t>
      </w:r>
      <w:proofErr w:type="spellEnd"/>
      <w:r w:rsidR="00F01C1C" w:rsidRPr="00F01C1C">
        <w:rPr>
          <w:rFonts w:eastAsia="Calibri" w:cstheme="minorHAnsi"/>
          <w:sz w:val="24"/>
          <w:szCs w:val="24"/>
          <w:lang w:val="ro-RO"/>
        </w:rPr>
        <w:t xml:space="preserve"> trebuia executată până la îndeplinirea efectivă a </w:t>
      </w:r>
      <w:proofErr w:type="spellStart"/>
      <w:r w:rsidR="00F01C1C" w:rsidRPr="00F01C1C">
        <w:rPr>
          <w:rFonts w:eastAsia="Calibri" w:cstheme="minorHAnsi"/>
          <w:sz w:val="24"/>
          <w:szCs w:val="24"/>
          <w:lang w:val="ro-RO"/>
        </w:rPr>
        <w:t>obligaţiilor</w:t>
      </w:r>
      <w:proofErr w:type="spellEnd"/>
      <w:r w:rsidR="00F01C1C" w:rsidRPr="00F01C1C">
        <w:rPr>
          <w:rFonts w:eastAsia="Calibri" w:cstheme="minorHAnsi"/>
          <w:sz w:val="24"/>
          <w:szCs w:val="24"/>
          <w:lang w:val="ro-RO"/>
        </w:rPr>
        <w:t xml:space="preserve">. Valoarea penalităților nu poate depăși suma la care se aplică. </w:t>
      </w:r>
    </w:p>
    <w:p w14:paraId="0171AA9D" w14:textId="02B42B60" w:rsidR="00F01C1C" w:rsidRDefault="00F01C1C" w:rsidP="006261E9">
      <w:pPr>
        <w:spacing w:after="0" w:line="240" w:lineRule="auto"/>
        <w:jc w:val="both"/>
        <w:rPr>
          <w:rFonts w:eastAsia="Calibri" w:cstheme="minorHAnsi"/>
          <w:sz w:val="24"/>
          <w:szCs w:val="24"/>
          <w:lang w:val="ro-RO"/>
        </w:rPr>
      </w:pPr>
      <w:r w:rsidRPr="00F01C1C">
        <w:rPr>
          <w:rFonts w:eastAsia="Calibri" w:cstheme="minorHAnsi"/>
          <w:sz w:val="24"/>
          <w:szCs w:val="24"/>
          <w:lang w:val="ro-RO"/>
        </w:rPr>
        <w:t xml:space="preserve">(2) Perceperea </w:t>
      </w:r>
      <w:proofErr w:type="spellStart"/>
      <w:r w:rsidRPr="00F01C1C">
        <w:rPr>
          <w:rFonts w:eastAsia="Calibri" w:cstheme="minorHAnsi"/>
          <w:sz w:val="24"/>
          <w:szCs w:val="24"/>
          <w:lang w:val="ro-RO"/>
        </w:rPr>
        <w:t>penalităţilor</w:t>
      </w:r>
      <w:proofErr w:type="spellEnd"/>
      <w:r w:rsidRPr="00F01C1C">
        <w:rPr>
          <w:rFonts w:eastAsia="Calibri" w:cstheme="minorHAnsi"/>
          <w:sz w:val="24"/>
          <w:szCs w:val="24"/>
          <w:lang w:val="ro-RO"/>
        </w:rPr>
        <w:t xml:space="preserve"> de </w:t>
      </w:r>
      <w:proofErr w:type="spellStart"/>
      <w:r w:rsidRPr="00F01C1C">
        <w:rPr>
          <w:rFonts w:eastAsia="Calibri" w:cstheme="minorHAnsi"/>
          <w:sz w:val="24"/>
          <w:szCs w:val="24"/>
          <w:lang w:val="ro-RO"/>
        </w:rPr>
        <w:t>întarziere</w:t>
      </w:r>
      <w:proofErr w:type="spellEnd"/>
      <w:r w:rsidRPr="00F01C1C">
        <w:rPr>
          <w:rFonts w:eastAsia="Calibri" w:cstheme="minorHAnsi"/>
          <w:sz w:val="24"/>
          <w:szCs w:val="24"/>
          <w:lang w:val="ro-RO"/>
        </w:rPr>
        <w:t xml:space="preserve"> nu exclude alte căi de sancțiune sau remediere din contract.</w:t>
      </w:r>
    </w:p>
    <w:p w14:paraId="59EA8CC9" w14:textId="2482EB42" w:rsidR="00F01C1C" w:rsidRPr="00F01C1C" w:rsidRDefault="00F01C1C" w:rsidP="006261E9">
      <w:pPr>
        <w:spacing w:after="0" w:line="240" w:lineRule="auto"/>
        <w:jc w:val="both"/>
        <w:rPr>
          <w:rFonts w:eastAsia="Calibri" w:cstheme="minorHAnsi"/>
          <w:sz w:val="24"/>
          <w:szCs w:val="24"/>
          <w:lang w:val="ro-RO"/>
        </w:rPr>
      </w:pPr>
      <w:r w:rsidRPr="00F01C1C">
        <w:rPr>
          <w:rFonts w:eastAsia="Calibri" w:cstheme="minorHAnsi"/>
          <w:sz w:val="24"/>
          <w:szCs w:val="24"/>
          <w:lang w:val="ro-RO"/>
        </w:rPr>
        <w:t xml:space="preserve">(3) Se consideră neexecutare totală </w:t>
      </w:r>
      <w:proofErr w:type="spellStart"/>
      <w:r w:rsidRPr="00F01C1C">
        <w:rPr>
          <w:rFonts w:eastAsia="Calibri" w:cstheme="minorHAnsi"/>
          <w:sz w:val="24"/>
          <w:szCs w:val="24"/>
          <w:lang w:val="ro-RO"/>
        </w:rPr>
        <w:t>situaţia</w:t>
      </w:r>
      <w:proofErr w:type="spellEnd"/>
      <w:r w:rsidRPr="00F01C1C">
        <w:rPr>
          <w:rFonts w:eastAsia="Calibri" w:cstheme="minorHAnsi"/>
          <w:sz w:val="24"/>
          <w:szCs w:val="24"/>
          <w:lang w:val="ro-RO"/>
        </w:rPr>
        <w:t xml:space="preserve"> în care </w:t>
      </w:r>
      <w:r w:rsidR="00F86161">
        <w:rPr>
          <w:rFonts w:eastAsia="Calibri" w:cstheme="minorHAnsi"/>
          <w:sz w:val="24"/>
          <w:szCs w:val="24"/>
          <w:lang w:val="ro-RO"/>
        </w:rPr>
        <w:t>Contractant</w:t>
      </w:r>
      <w:r w:rsidRPr="00F01C1C">
        <w:rPr>
          <w:rFonts w:eastAsia="Calibri" w:cstheme="minorHAnsi"/>
          <w:sz w:val="24"/>
          <w:szCs w:val="24"/>
          <w:lang w:val="ro-RO"/>
        </w:rPr>
        <w:t xml:space="preserve">ul nu </w:t>
      </w:r>
      <w:proofErr w:type="spellStart"/>
      <w:r w:rsidRPr="00F01C1C">
        <w:rPr>
          <w:rFonts w:eastAsia="Calibri" w:cstheme="minorHAnsi"/>
          <w:sz w:val="24"/>
          <w:szCs w:val="24"/>
          <w:lang w:val="ro-RO"/>
        </w:rPr>
        <w:t>îşi</w:t>
      </w:r>
      <w:proofErr w:type="spellEnd"/>
      <w:r w:rsidRPr="00F01C1C">
        <w:rPr>
          <w:rFonts w:eastAsia="Calibri" w:cstheme="minorHAnsi"/>
          <w:sz w:val="24"/>
          <w:szCs w:val="24"/>
          <w:lang w:val="ro-RO"/>
        </w:rPr>
        <w:t xml:space="preserve"> </w:t>
      </w:r>
      <w:proofErr w:type="spellStart"/>
      <w:r w:rsidRPr="00F01C1C">
        <w:rPr>
          <w:rFonts w:eastAsia="Calibri" w:cstheme="minorHAnsi"/>
          <w:sz w:val="24"/>
          <w:szCs w:val="24"/>
          <w:lang w:val="ro-RO"/>
        </w:rPr>
        <w:t>îndeplineşte</w:t>
      </w:r>
      <w:proofErr w:type="spellEnd"/>
      <w:r w:rsidRPr="00F01C1C">
        <w:rPr>
          <w:rFonts w:eastAsia="Calibri" w:cstheme="minorHAnsi"/>
          <w:sz w:val="24"/>
          <w:szCs w:val="24"/>
          <w:lang w:val="ro-RO"/>
        </w:rPr>
        <w:t xml:space="preserve"> niciuna din </w:t>
      </w:r>
      <w:proofErr w:type="spellStart"/>
      <w:r w:rsidRPr="00F01C1C">
        <w:rPr>
          <w:rFonts w:eastAsia="Calibri" w:cstheme="minorHAnsi"/>
          <w:sz w:val="24"/>
          <w:szCs w:val="24"/>
          <w:lang w:val="ro-RO"/>
        </w:rPr>
        <w:t>obligaţiile</w:t>
      </w:r>
      <w:proofErr w:type="spellEnd"/>
      <w:r w:rsidRPr="00F01C1C">
        <w:rPr>
          <w:rFonts w:eastAsia="Calibri" w:cstheme="minorHAnsi"/>
          <w:sz w:val="24"/>
          <w:szCs w:val="24"/>
          <w:lang w:val="ro-RO"/>
        </w:rPr>
        <w:t xml:space="preserve"> asumate prin contract. Se consideră executare </w:t>
      </w:r>
      <w:proofErr w:type="spellStart"/>
      <w:r w:rsidRPr="00F01C1C">
        <w:rPr>
          <w:rFonts w:eastAsia="Calibri" w:cstheme="minorHAnsi"/>
          <w:sz w:val="24"/>
          <w:szCs w:val="24"/>
          <w:lang w:val="ro-RO"/>
        </w:rPr>
        <w:t>parţială</w:t>
      </w:r>
      <w:proofErr w:type="spellEnd"/>
      <w:r w:rsidRPr="00F01C1C">
        <w:rPr>
          <w:rFonts w:eastAsia="Calibri" w:cstheme="minorHAnsi"/>
          <w:sz w:val="24"/>
          <w:szCs w:val="24"/>
          <w:lang w:val="ro-RO"/>
        </w:rPr>
        <w:t xml:space="preserve"> </w:t>
      </w:r>
      <w:proofErr w:type="spellStart"/>
      <w:r w:rsidRPr="00F01C1C">
        <w:rPr>
          <w:rFonts w:eastAsia="Calibri" w:cstheme="minorHAnsi"/>
          <w:sz w:val="24"/>
          <w:szCs w:val="24"/>
          <w:lang w:val="ro-RO"/>
        </w:rPr>
        <w:t>situaţia</w:t>
      </w:r>
      <w:proofErr w:type="spellEnd"/>
      <w:r w:rsidRPr="00F01C1C">
        <w:rPr>
          <w:rFonts w:eastAsia="Calibri" w:cstheme="minorHAnsi"/>
          <w:sz w:val="24"/>
          <w:szCs w:val="24"/>
          <w:lang w:val="ro-RO"/>
        </w:rPr>
        <w:t xml:space="preserve"> în care </w:t>
      </w:r>
      <w:r w:rsidR="00F86161">
        <w:rPr>
          <w:rFonts w:eastAsia="Calibri" w:cstheme="minorHAnsi"/>
          <w:sz w:val="24"/>
          <w:szCs w:val="24"/>
          <w:lang w:val="ro-RO"/>
        </w:rPr>
        <w:t>Contractant</w:t>
      </w:r>
      <w:r w:rsidRPr="00F01C1C">
        <w:rPr>
          <w:rFonts w:eastAsia="Calibri" w:cstheme="minorHAnsi"/>
          <w:sz w:val="24"/>
          <w:szCs w:val="24"/>
          <w:lang w:val="ro-RO"/>
        </w:rPr>
        <w:t xml:space="preserve">ul nu </w:t>
      </w:r>
      <w:proofErr w:type="spellStart"/>
      <w:r w:rsidRPr="00F01C1C">
        <w:rPr>
          <w:rFonts w:eastAsia="Calibri" w:cstheme="minorHAnsi"/>
          <w:sz w:val="24"/>
          <w:szCs w:val="24"/>
          <w:lang w:val="ro-RO"/>
        </w:rPr>
        <w:t>îşi</w:t>
      </w:r>
      <w:proofErr w:type="spellEnd"/>
      <w:r w:rsidRPr="00F01C1C">
        <w:rPr>
          <w:rFonts w:eastAsia="Calibri" w:cstheme="minorHAnsi"/>
          <w:sz w:val="24"/>
          <w:szCs w:val="24"/>
          <w:lang w:val="ro-RO"/>
        </w:rPr>
        <w:t xml:space="preserve"> </w:t>
      </w:r>
      <w:proofErr w:type="spellStart"/>
      <w:r w:rsidRPr="00F01C1C">
        <w:rPr>
          <w:rFonts w:eastAsia="Calibri" w:cstheme="minorHAnsi"/>
          <w:sz w:val="24"/>
          <w:szCs w:val="24"/>
          <w:lang w:val="ro-RO"/>
        </w:rPr>
        <w:t>îndeplineşte</w:t>
      </w:r>
      <w:proofErr w:type="spellEnd"/>
      <w:r w:rsidRPr="00F01C1C">
        <w:rPr>
          <w:rFonts w:eastAsia="Calibri" w:cstheme="minorHAnsi"/>
          <w:sz w:val="24"/>
          <w:szCs w:val="24"/>
          <w:lang w:val="ro-RO"/>
        </w:rPr>
        <w:t xml:space="preserve"> una sau mai multe din </w:t>
      </w:r>
      <w:proofErr w:type="spellStart"/>
      <w:r w:rsidRPr="00F01C1C">
        <w:rPr>
          <w:rFonts w:eastAsia="Calibri" w:cstheme="minorHAnsi"/>
          <w:sz w:val="24"/>
          <w:szCs w:val="24"/>
          <w:lang w:val="ro-RO"/>
        </w:rPr>
        <w:t>obligaţiile</w:t>
      </w:r>
      <w:proofErr w:type="spellEnd"/>
      <w:r w:rsidRPr="00F01C1C">
        <w:rPr>
          <w:rFonts w:eastAsia="Calibri" w:cstheme="minorHAnsi"/>
          <w:sz w:val="24"/>
          <w:szCs w:val="24"/>
          <w:lang w:val="ro-RO"/>
        </w:rPr>
        <w:t xml:space="preserve"> asumate prin contract. Se consideră executare necorespunzătoare </w:t>
      </w:r>
      <w:proofErr w:type="spellStart"/>
      <w:r w:rsidRPr="00F01C1C">
        <w:rPr>
          <w:rFonts w:eastAsia="Calibri" w:cstheme="minorHAnsi"/>
          <w:sz w:val="24"/>
          <w:szCs w:val="24"/>
          <w:lang w:val="ro-RO"/>
        </w:rPr>
        <w:t>situaţia</w:t>
      </w:r>
      <w:proofErr w:type="spellEnd"/>
      <w:r w:rsidRPr="00F01C1C">
        <w:rPr>
          <w:rFonts w:eastAsia="Calibri" w:cstheme="minorHAnsi"/>
          <w:sz w:val="24"/>
          <w:szCs w:val="24"/>
          <w:lang w:val="ro-RO"/>
        </w:rPr>
        <w:t xml:space="preserve"> în care </w:t>
      </w:r>
      <w:r w:rsidR="00F86161">
        <w:rPr>
          <w:rFonts w:eastAsia="Calibri" w:cstheme="minorHAnsi"/>
          <w:sz w:val="24"/>
          <w:szCs w:val="24"/>
          <w:lang w:val="ro-RO"/>
        </w:rPr>
        <w:t>Contractant</w:t>
      </w:r>
      <w:r w:rsidRPr="00F01C1C">
        <w:rPr>
          <w:rFonts w:eastAsia="Calibri" w:cstheme="minorHAnsi"/>
          <w:sz w:val="24"/>
          <w:szCs w:val="24"/>
          <w:lang w:val="ro-RO"/>
        </w:rPr>
        <w:t xml:space="preserve">ul nu </w:t>
      </w:r>
      <w:proofErr w:type="spellStart"/>
      <w:r w:rsidRPr="00F01C1C">
        <w:rPr>
          <w:rFonts w:eastAsia="Calibri" w:cstheme="minorHAnsi"/>
          <w:sz w:val="24"/>
          <w:szCs w:val="24"/>
          <w:lang w:val="ro-RO"/>
        </w:rPr>
        <w:t>îşi</w:t>
      </w:r>
      <w:proofErr w:type="spellEnd"/>
      <w:r w:rsidRPr="00F01C1C">
        <w:rPr>
          <w:rFonts w:eastAsia="Calibri" w:cstheme="minorHAnsi"/>
          <w:sz w:val="24"/>
          <w:szCs w:val="24"/>
          <w:lang w:val="ro-RO"/>
        </w:rPr>
        <w:t xml:space="preserve"> </w:t>
      </w:r>
      <w:proofErr w:type="spellStart"/>
      <w:r w:rsidRPr="00F01C1C">
        <w:rPr>
          <w:rFonts w:eastAsia="Calibri" w:cstheme="minorHAnsi"/>
          <w:sz w:val="24"/>
          <w:szCs w:val="24"/>
          <w:lang w:val="ro-RO"/>
        </w:rPr>
        <w:t>îndeplineşte</w:t>
      </w:r>
      <w:proofErr w:type="spellEnd"/>
      <w:r w:rsidRPr="00F01C1C">
        <w:rPr>
          <w:rFonts w:eastAsia="Calibri" w:cstheme="minorHAnsi"/>
          <w:sz w:val="24"/>
          <w:szCs w:val="24"/>
          <w:lang w:val="ro-RO"/>
        </w:rPr>
        <w:t xml:space="preserve"> </w:t>
      </w:r>
      <w:proofErr w:type="spellStart"/>
      <w:r w:rsidRPr="00F01C1C">
        <w:rPr>
          <w:rFonts w:eastAsia="Calibri" w:cstheme="minorHAnsi"/>
          <w:sz w:val="24"/>
          <w:szCs w:val="24"/>
          <w:lang w:val="ro-RO"/>
        </w:rPr>
        <w:t>obligaţiile</w:t>
      </w:r>
      <w:proofErr w:type="spellEnd"/>
      <w:r w:rsidRPr="00F01C1C">
        <w:rPr>
          <w:rFonts w:eastAsia="Calibri" w:cstheme="minorHAnsi"/>
          <w:sz w:val="24"/>
          <w:szCs w:val="24"/>
          <w:lang w:val="ro-RO"/>
        </w:rPr>
        <w:t xml:space="preserve"> conform </w:t>
      </w:r>
      <w:proofErr w:type="spellStart"/>
      <w:r w:rsidRPr="00F01C1C">
        <w:rPr>
          <w:rFonts w:eastAsia="Calibri" w:cstheme="minorHAnsi"/>
          <w:sz w:val="24"/>
          <w:szCs w:val="24"/>
          <w:lang w:val="ro-RO"/>
        </w:rPr>
        <w:t>condiţiilor</w:t>
      </w:r>
      <w:proofErr w:type="spellEnd"/>
      <w:r w:rsidRPr="00F01C1C">
        <w:rPr>
          <w:rFonts w:eastAsia="Calibri" w:cstheme="minorHAnsi"/>
          <w:sz w:val="24"/>
          <w:szCs w:val="24"/>
          <w:lang w:val="ro-RO"/>
        </w:rPr>
        <w:t xml:space="preserve"> calitative asumate prin contract sau impuse de lege. Totodată, nerespectarea cerințelor referitoare la echipamente, unelte specifice și materiale va fi considerată ca obligație executată necorespunzător a </w:t>
      </w:r>
      <w:r w:rsidR="00F86161">
        <w:rPr>
          <w:rFonts w:eastAsia="Calibri" w:cstheme="minorHAnsi"/>
          <w:sz w:val="24"/>
          <w:szCs w:val="24"/>
          <w:lang w:val="ro-RO"/>
        </w:rPr>
        <w:t>Contractant</w:t>
      </w:r>
      <w:r w:rsidRPr="00F01C1C">
        <w:rPr>
          <w:rFonts w:eastAsia="Calibri" w:cstheme="minorHAnsi"/>
          <w:sz w:val="24"/>
          <w:szCs w:val="24"/>
          <w:lang w:val="ro-RO"/>
        </w:rPr>
        <w:t>ului dacă acesta nu se conformează în termenul impus prin notificarea comunicată de autoritatea contractantă</w:t>
      </w:r>
      <w:r w:rsidR="002813CF">
        <w:rPr>
          <w:rFonts w:eastAsia="Calibri" w:cstheme="minorHAnsi"/>
          <w:sz w:val="24"/>
          <w:szCs w:val="24"/>
          <w:lang w:val="ro-RO"/>
        </w:rPr>
        <w:t>.</w:t>
      </w:r>
    </w:p>
    <w:p w14:paraId="12205BED" w14:textId="04363448" w:rsidR="00F01C1C" w:rsidRPr="00F01C1C" w:rsidRDefault="00F01C1C" w:rsidP="006261E9">
      <w:pPr>
        <w:spacing w:after="0" w:line="240" w:lineRule="auto"/>
        <w:jc w:val="both"/>
        <w:rPr>
          <w:rFonts w:eastAsia="Calibri" w:cstheme="minorHAnsi"/>
          <w:sz w:val="24"/>
          <w:szCs w:val="24"/>
          <w:lang w:val="ro-RO"/>
        </w:rPr>
      </w:pPr>
      <w:r w:rsidRPr="00F01C1C">
        <w:rPr>
          <w:rFonts w:eastAsia="Calibri" w:cstheme="minorHAnsi"/>
          <w:sz w:val="24"/>
          <w:szCs w:val="24"/>
          <w:lang w:val="ro-RO"/>
        </w:rPr>
        <w:lastRenderedPageBreak/>
        <w:t>(4</w:t>
      </w:r>
      <w:r w:rsidR="002813CF">
        <w:rPr>
          <w:rFonts w:eastAsia="Calibri" w:cstheme="minorHAnsi"/>
          <w:sz w:val="24"/>
          <w:szCs w:val="24"/>
          <w:lang w:val="ro-RO"/>
        </w:rPr>
        <w:t xml:space="preserve">) În </w:t>
      </w:r>
      <w:proofErr w:type="spellStart"/>
      <w:r w:rsidR="002813CF">
        <w:rPr>
          <w:rFonts w:eastAsia="Calibri" w:cstheme="minorHAnsi"/>
          <w:sz w:val="24"/>
          <w:szCs w:val="24"/>
          <w:lang w:val="ro-RO"/>
        </w:rPr>
        <w:t>situaţiile</w:t>
      </w:r>
      <w:proofErr w:type="spellEnd"/>
      <w:r w:rsidR="002813CF">
        <w:rPr>
          <w:rFonts w:eastAsia="Calibri" w:cstheme="minorHAnsi"/>
          <w:sz w:val="24"/>
          <w:szCs w:val="24"/>
          <w:lang w:val="ro-RO"/>
        </w:rPr>
        <w:t xml:space="preserve"> prevăzute la 11</w:t>
      </w:r>
      <w:r w:rsidRPr="00F01C1C">
        <w:rPr>
          <w:rFonts w:eastAsia="Calibri" w:cstheme="minorHAnsi"/>
          <w:sz w:val="24"/>
          <w:szCs w:val="24"/>
          <w:lang w:val="ro-RO"/>
        </w:rPr>
        <w:t xml:space="preserve">.1 (1) Achizitorul nu trebuie să probeze </w:t>
      </w:r>
      <w:proofErr w:type="spellStart"/>
      <w:r w:rsidRPr="00F01C1C">
        <w:rPr>
          <w:rFonts w:eastAsia="Calibri" w:cstheme="minorHAnsi"/>
          <w:sz w:val="24"/>
          <w:szCs w:val="24"/>
          <w:lang w:val="ro-RO"/>
        </w:rPr>
        <w:t>existenţa</w:t>
      </w:r>
      <w:proofErr w:type="spellEnd"/>
      <w:r w:rsidRPr="00F01C1C">
        <w:rPr>
          <w:rFonts w:eastAsia="Calibri" w:cstheme="minorHAnsi"/>
          <w:sz w:val="24"/>
          <w:szCs w:val="24"/>
          <w:lang w:val="ro-RO"/>
        </w:rPr>
        <w:t xml:space="preserve"> sau întinderea prejudiciului </w:t>
      </w:r>
      <w:proofErr w:type="spellStart"/>
      <w:r w:rsidRPr="00F01C1C">
        <w:rPr>
          <w:rFonts w:eastAsia="Calibri" w:cstheme="minorHAnsi"/>
          <w:sz w:val="24"/>
          <w:szCs w:val="24"/>
          <w:lang w:val="ro-RO"/>
        </w:rPr>
        <w:t>şi</w:t>
      </w:r>
      <w:proofErr w:type="spellEnd"/>
      <w:r w:rsidRPr="00F01C1C">
        <w:rPr>
          <w:rFonts w:eastAsia="Calibri" w:cstheme="minorHAnsi"/>
          <w:sz w:val="24"/>
          <w:szCs w:val="24"/>
          <w:lang w:val="ro-RO"/>
        </w:rPr>
        <w:t xml:space="preserve"> nu trebuie să îndeplinească nicio altă formalitate. În cazul în care Achizitorul probează un prejudiciu direct mai mare decât cel calculat potrivit art. 1</w:t>
      </w:r>
      <w:r w:rsidR="002813CF">
        <w:rPr>
          <w:rFonts w:eastAsia="Calibri" w:cstheme="minorHAnsi"/>
          <w:sz w:val="24"/>
          <w:szCs w:val="24"/>
          <w:lang w:val="ro-RO"/>
        </w:rPr>
        <w:t>1</w:t>
      </w:r>
      <w:r w:rsidRPr="00F01C1C">
        <w:rPr>
          <w:rFonts w:eastAsia="Calibri" w:cstheme="minorHAnsi"/>
          <w:sz w:val="24"/>
          <w:szCs w:val="24"/>
          <w:lang w:val="ro-RO"/>
        </w:rPr>
        <w:t xml:space="preserve">.1 (1), </w:t>
      </w:r>
      <w:r w:rsidR="00F86161">
        <w:rPr>
          <w:rFonts w:eastAsia="Calibri" w:cstheme="minorHAnsi"/>
          <w:sz w:val="24"/>
          <w:szCs w:val="24"/>
          <w:lang w:val="ro-RO"/>
        </w:rPr>
        <w:t>Contractant</w:t>
      </w:r>
      <w:r w:rsidRPr="00F01C1C">
        <w:rPr>
          <w:rFonts w:eastAsia="Calibri" w:cstheme="minorHAnsi"/>
          <w:sz w:val="24"/>
          <w:szCs w:val="24"/>
          <w:lang w:val="ro-RO"/>
        </w:rPr>
        <w:t xml:space="preserve">ul este dator a-l despăgubi integral </w:t>
      </w:r>
      <w:proofErr w:type="spellStart"/>
      <w:r w:rsidRPr="00F01C1C">
        <w:rPr>
          <w:rFonts w:eastAsia="Calibri" w:cstheme="minorHAnsi"/>
          <w:sz w:val="24"/>
          <w:szCs w:val="24"/>
          <w:lang w:val="ro-RO"/>
        </w:rPr>
        <w:t>şi</w:t>
      </w:r>
      <w:proofErr w:type="spellEnd"/>
      <w:r w:rsidRPr="00F01C1C">
        <w:rPr>
          <w:rFonts w:eastAsia="Calibri" w:cstheme="minorHAnsi"/>
          <w:sz w:val="24"/>
          <w:szCs w:val="24"/>
          <w:lang w:val="ro-RO"/>
        </w:rPr>
        <w:t xml:space="preserve"> întocmai.</w:t>
      </w:r>
    </w:p>
    <w:p w14:paraId="0E80BBE8" w14:textId="2BA7C4B8" w:rsidR="00CC339A" w:rsidRPr="002813CF" w:rsidRDefault="002813CF" w:rsidP="006261E9">
      <w:pPr>
        <w:spacing w:after="0" w:line="240" w:lineRule="auto"/>
        <w:jc w:val="both"/>
        <w:rPr>
          <w:rFonts w:eastAsia="Calibri" w:cstheme="minorHAnsi"/>
          <w:sz w:val="24"/>
          <w:szCs w:val="24"/>
          <w:lang w:val="ro-RO"/>
        </w:rPr>
      </w:pPr>
      <w:r>
        <w:rPr>
          <w:rFonts w:eastAsia="Calibri" w:cstheme="minorHAnsi"/>
          <w:sz w:val="24"/>
          <w:szCs w:val="24"/>
          <w:lang w:val="ro-RO"/>
        </w:rPr>
        <w:t>11.2.</w:t>
      </w:r>
      <w:r w:rsidRPr="002813CF">
        <w:rPr>
          <w:rFonts w:eastAsia="Calibri" w:cstheme="minorHAnsi"/>
          <w:sz w:val="24"/>
          <w:szCs w:val="24"/>
          <w:lang w:val="ro-RO"/>
        </w:rPr>
        <w:t xml:space="preserve"> </w:t>
      </w:r>
      <w:r w:rsidR="007635C7" w:rsidRPr="002813CF">
        <w:rPr>
          <w:rFonts w:eastAsia="Calibri" w:cstheme="minorHAnsi"/>
          <w:sz w:val="24"/>
          <w:szCs w:val="24"/>
          <w:lang w:val="ro-RO"/>
        </w:rPr>
        <w:t xml:space="preserve">(1) În cazul în care achizitorul, din vina sa exclusivă,  nu </w:t>
      </w:r>
      <w:proofErr w:type="spellStart"/>
      <w:r w:rsidR="007635C7" w:rsidRPr="002813CF">
        <w:rPr>
          <w:rFonts w:eastAsia="Calibri" w:cstheme="minorHAnsi"/>
          <w:sz w:val="24"/>
          <w:szCs w:val="24"/>
          <w:lang w:val="ro-RO"/>
        </w:rPr>
        <w:t>îşi</w:t>
      </w:r>
      <w:proofErr w:type="spellEnd"/>
      <w:r w:rsidR="007635C7" w:rsidRPr="002813CF">
        <w:rPr>
          <w:rFonts w:eastAsia="Calibri" w:cstheme="minorHAnsi"/>
          <w:sz w:val="24"/>
          <w:szCs w:val="24"/>
          <w:lang w:val="ro-RO"/>
        </w:rPr>
        <w:t xml:space="preserve"> onorează plata facturilor în </w:t>
      </w:r>
    </w:p>
    <w:p w14:paraId="74B9FE72" w14:textId="77777777" w:rsidR="003F2D93" w:rsidRDefault="00CC339A" w:rsidP="006261E9">
      <w:pPr>
        <w:spacing w:after="0" w:line="240" w:lineRule="auto"/>
        <w:jc w:val="both"/>
        <w:rPr>
          <w:rFonts w:eastAsia="Calibri" w:cstheme="minorHAnsi"/>
          <w:sz w:val="24"/>
          <w:szCs w:val="24"/>
          <w:lang w:val="ro-RO"/>
        </w:rPr>
      </w:pPr>
      <w:r w:rsidRPr="00C97319">
        <w:rPr>
          <w:rFonts w:eastAsia="Calibri" w:cstheme="minorHAnsi"/>
          <w:sz w:val="24"/>
          <w:szCs w:val="24"/>
          <w:lang w:val="ro-RO"/>
        </w:rPr>
        <w:t>t</w:t>
      </w:r>
      <w:r w:rsidR="00E63BCE" w:rsidRPr="00C97319">
        <w:rPr>
          <w:rFonts w:eastAsia="Calibri" w:cstheme="minorHAnsi"/>
          <w:sz w:val="24"/>
          <w:szCs w:val="24"/>
          <w:lang w:val="ro-RO"/>
        </w:rPr>
        <w:t>ermen</w:t>
      </w:r>
      <w:r w:rsidRPr="00C97319">
        <w:rPr>
          <w:rFonts w:eastAsia="Calibri" w:cstheme="minorHAnsi"/>
          <w:sz w:val="24"/>
          <w:szCs w:val="24"/>
          <w:lang w:val="ro-RO"/>
        </w:rPr>
        <w:t xml:space="preserve">ul </w:t>
      </w:r>
      <w:r w:rsidR="00EE2641" w:rsidRPr="00C97319">
        <w:rPr>
          <w:rFonts w:eastAsia="Calibri" w:cstheme="minorHAnsi"/>
          <w:sz w:val="24"/>
          <w:szCs w:val="24"/>
          <w:lang w:val="ro-RO"/>
        </w:rPr>
        <w:t>prevăzut</w:t>
      </w:r>
      <w:r w:rsidR="007635C7" w:rsidRPr="00C97319">
        <w:rPr>
          <w:rFonts w:eastAsia="Calibri" w:cstheme="minorHAnsi"/>
          <w:sz w:val="24"/>
          <w:szCs w:val="24"/>
          <w:lang w:val="ro-RO"/>
        </w:rPr>
        <w:t xml:space="preserve"> la art. 5.2., </w:t>
      </w:r>
      <w:r w:rsidR="00F86161">
        <w:rPr>
          <w:rFonts w:eastAsia="Calibri" w:cstheme="minorHAnsi"/>
          <w:sz w:val="24"/>
          <w:szCs w:val="24"/>
          <w:lang w:val="ro-RO"/>
        </w:rPr>
        <w:t>contractant</w:t>
      </w:r>
      <w:r w:rsidR="00C97319" w:rsidRPr="00C97319">
        <w:rPr>
          <w:rFonts w:eastAsia="Calibri" w:cstheme="minorHAnsi"/>
          <w:sz w:val="24"/>
          <w:szCs w:val="24"/>
          <w:lang w:val="ro-RO"/>
        </w:rPr>
        <w:t xml:space="preserve">ul poate percepe o dobândă penalizatoare echivalentă  cu nivelul ratei dobânzii de </w:t>
      </w:r>
      <w:proofErr w:type="spellStart"/>
      <w:r w:rsidR="00C97319" w:rsidRPr="00C97319">
        <w:rPr>
          <w:rFonts w:eastAsia="Calibri" w:cstheme="minorHAnsi"/>
          <w:sz w:val="24"/>
          <w:szCs w:val="24"/>
          <w:lang w:val="ro-RO"/>
        </w:rPr>
        <w:t>referinţă</w:t>
      </w:r>
      <w:proofErr w:type="spellEnd"/>
      <w:r w:rsidR="00C97319" w:rsidRPr="00C97319">
        <w:rPr>
          <w:rFonts w:eastAsia="Calibri" w:cstheme="minorHAnsi"/>
          <w:sz w:val="24"/>
          <w:szCs w:val="24"/>
          <w:lang w:val="ro-RO"/>
        </w:rPr>
        <w:t xml:space="preserve"> a BNR plus 8 puncte procentuale din valoarea tarifului serviciilor prestate </w:t>
      </w:r>
      <w:proofErr w:type="spellStart"/>
      <w:r w:rsidR="00C97319" w:rsidRPr="00C97319">
        <w:rPr>
          <w:rFonts w:eastAsia="Calibri" w:cstheme="minorHAnsi"/>
          <w:sz w:val="24"/>
          <w:szCs w:val="24"/>
          <w:lang w:val="ro-RO"/>
        </w:rPr>
        <w:t>şi</w:t>
      </w:r>
      <w:proofErr w:type="spellEnd"/>
      <w:r w:rsidR="00C97319" w:rsidRPr="00C97319">
        <w:rPr>
          <w:rFonts w:eastAsia="Calibri" w:cstheme="minorHAnsi"/>
          <w:sz w:val="24"/>
          <w:szCs w:val="24"/>
          <w:lang w:val="ro-RO"/>
        </w:rPr>
        <w:t xml:space="preserve"> neplătite, potrivit Legii nr. 72/2013 cu modificările ulterioare. </w:t>
      </w:r>
    </w:p>
    <w:p w14:paraId="2E9769E4" w14:textId="00F259BC" w:rsidR="003F2D93" w:rsidRDefault="00C97319" w:rsidP="006261E9">
      <w:pPr>
        <w:spacing w:after="0" w:line="240" w:lineRule="auto"/>
        <w:jc w:val="both"/>
        <w:rPr>
          <w:lang w:val="ro-RO"/>
        </w:rPr>
      </w:pPr>
      <w:r w:rsidRPr="00C97319">
        <w:rPr>
          <w:lang w:val="ro-RO"/>
        </w:rPr>
        <w:t xml:space="preserve">(2) Cuantumul dobânzii penalizatoare nu poate </w:t>
      </w:r>
      <w:proofErr w:type="spellStart"/>
      <w:r w:rsidRPr="00C97319">
        <w:rPr>
          <w:lang w:val="ro-RO"/>
        </w:rPr>
        <w:t>depăşi</w:t>
      </w:r>
      <w:proofErr w:type="spellEnd"/>
      <w:r w:rsidRPr="00C97319">
        <w:rPr>
          <w:lang w:val="ro-RO"/>
        </w:rPr>
        <w:t xml:space="preserve"> debitul princi</w:t>
      </w:r>
      <w:r w:rsidR="003F2D93">
        <w:rPr>
          <w:lang w:val="ro-RO"/>
        </w:rPr>
        <w:t>p</w:t>
      </w:r>
      <w:r w:rsidRPr="00C97319">
        <w:rPr>
          <w:lang w:val="ro-RO"/>
        </w:rPr>
        <w:t>al.</w:t>
      </w:r>
      <w:r w:rsidR="003F2D93">
        <w:rPr>
          <w:lang w:val="ro-RO"/>
        </w:rPr>
        <w:t xml:space="preserve"> </w:t>
      </w:r>
    </w:p>
    <w:p w14:paraId="3A7C4F2A" w14:textId="43946299" w:rsidR="00C97319" w:rsidRPr="00C97319" w:rsidRDefault="00C97319" w:rsidP="006261E9">
      <w:pPr>
        <w:spacing w:after="0" w:line="240" w:lineRule="auto"/>
        <w:jc w:val="both"/>
        <w:rPr>
          <w:rFonts w:eastAsia="Calibri" w:cstheme="minorHAnsi"/>
          <w:sz w:val="24"/>
          <w:szCs w:val="24"/>
          <w:lang w:val="ro-RO"/>
        </w:rPr>
      </w:pPr>
      <w:r w:rsidRPr="00C97319">
        <w:rPr>
          <w:lang w:val="ro-RO"/>
        </w:rPr>
        <w:t xml:space="preserve">(3) Achizitorul nu va datora dobânda penalizatoare pentru perioada în care nu își poate </w:t>
      </w:r>
      <w:r w:rsidRPr="00C97319">
        <w:rPr>
          <w:rFonts w:eastAsia="Calibri" w:cstheme="minorHAnsi"/>
          <w:sz w:val="24"/>
          <w:szCs w:val="24"/>
          <w:lang w:val="ro-RO"/>
        </w:rPr>
        <w:t xml:space="preserve">onora plata facturilor în </w:t>
      </w:r>
      <w:proofErr w:type="spellStart"/>
      <w:r w:rsidRPr="00C97319">
        <w:rPr>
          <w:rFonts w:eastAsia="Calibri" w:cstheme="minorHAnsi"/>
          <w:sz w:val="24"/>
          <w:szCs w:val="24"/>
          <w:lang w:val="ro-RO"/>
        </w:rPr>
        <w:t>situaţia</w:t>
      </w:r>
      <w:proofErr w:type="spellEnd"/>
      <w:r w:rsidRPr="00C97319">
        <w:rPr>
          <w:rFonts w:eastAsia="Calibri" w:cstheme="minorHAnsi"/>
          <w:sz w:val="24"/>
          <w:szCs w:val="24"/>
          <w:lang w:val="ro-RO"/>
        </w:rPr>
        <w:t xml:space="preserve"> în care fondurile aferente prezentei </w:t>
      </w:r>
      <w:proofErr w:type="spellStart"/>
      <w:r w:rsidRPr="00C97319">
        <w:rPr>
          <w:rFonts w:eastAsia="Calibri" w:cstheme="minorHAnsi"/>
          <w:sz w:val="24"/>
          <w:szCs w:val="24"/>
          <w:lang w:val="ro-RO"/>
        </w:rPr>
        <w:t>achiziţii</w:t>
      </w:r>
      <w:proofErr w:type="spellEnd"/>
      <w:r w:rsidRPr="00C97319">
        <w:rPr>
          <w:rFonts w:eastAsia="Calibri" w:cstheme="minorHAnsi"/>
          <w:sz w:val="24"/>
          <w:szCs w:val="24"/>
          <w:lang w:val="ro-RO"/>
        </w:rPr>
        <w:t xml:space="preserve"> sunt indisponibilizate de la bugetul de stat. </w:t>
      </w:r>
    </w:p>
    <w:p w14:paraId="5F8C6A81" w14:textId="77777777" w:rsidR="00B417FF" w:rsidRDefault="007635C7" w:rsidP="006261E9">
      <w:pPr>
        <w:pStyle w:val="ListParagraph"/>
        <w:numPr>
          <w:ilvl w:val="1"/>
          <w:numId w:val="17"/>
        </w:numPr>
        <w:spacing w:after="0" w:line="240" w:lineRule="auto"/>
        <w:jc w:val="both"/>
        <w:rPr>
          <w:rFonts w:eastAsia="Calibri" w:cstheme="minorHAnsi"/>
          <w:sz w:val="24"/>
          <w:szCs w:val="24"/>
          <w:lang w:val="ro-RO"/>
        </w:rPr>
      </w:pPr>
      <w:r w:rsidRPr="007E5376">
        <w:rPr>
          <w:rFonts w:eastAsia="Calibri" w:cstheme="minorHAnsi"/>
          <w:sz w:val="24"/>
          <w:szCs w:val="24"/>
          <w:lang w:val="ro-RO"/>
        </w:rPr>
        <w:t xml:space="preserve">Nerespectarea </w:t>
      </w:r>
      <w:proofErr w:type="spellStart"/>
      <w:r w:rsidRPr="007E5376">
        <w:rPr>
          <w:rFonts w:eastAsia="Calibri" w:cstheme="minorHAnsi"/>
          <w:sz w:val="24"/>
          <w:szCs w:val="24"/>
          <w:lang w:val="ro-RO"/>
        </w:rPr>
        <w:t>obligaţiilor</w:t>
      </w:r>
      <w:proofErr w:type="spellEnd"/>
      <w:r w:rsidRPr="007E5376">
        <w:rPr>
          <w:rFonts w:eastAsia="Calibri" w:cstheme="minorHAnsi"/>
          <w:sz w:val="24"/>
          <w:szCs w:val="24"/>
          <w:lang w:val="ro-RO"/>
        </w:rPr>
        <w:t xml:space="preserve"> asumate prin prezentul contract de către una dintre </w:t>
      </w:r>
      <w:proofErr w:type="spellStart"/>
      <w:r w:rsidRPr="007E5376">
        <w:rPr>
          <w:rFonts w:eastAsia="Calibri" w:cstheme="minorHAnsi"/>
          <w:sz w:val="24"/>
          <w:szCs w:val="24"/>
          <w:lang w:val="ro-RO"/>
        </w:rPr>
        <w:t>părţi</w:t>
      </w:r>
      <w:proofErr w:type="spellEnd"/>
      <w:r w:rsidRPr="007E5376">
        <w:rPr>
          <w:rFonts w:eastAsia="Calibri" w:cstheme="minorHAnsi"/>
          <w:sz w:val="24"/>
          <w:szCs w:val="24"/>
          <w:lang w:val="ro-RO"/>
        </w:rPr>
        <w:t xml:space="preserve">, </w:t>
      </w:r>
    </w:p>
    <w:p w14:paraId="4CC80B80" w14:textId="76722EBC" w:rsidR="007635C7" w:rsidRPr="007E5376" w:rsidRDefault="007635C7" w:rsidP="006261E9">
      <w:pPr>
        <w:spacing w:after="0" w:line="240" w:lineRule="auto"/>
        <w:jc w:val="both"/>
        <w:rPr>
          <w:rFonts w:eastAsia="Calibri" w:cstheme="minorHAnsi"/>
          <w:sz w:val="24"/>
          <w:szCs w:val="24"/>
          <w:lang w:val="ro-RO"/>
        </w:rPr>
      </w:pPr>
      <w:r w:rsidRPr="00B417FF">
        <w:rPr>
          <w:rFonts w:eastAsia="Calibri" w:cstheme="minorHAnsi"/>
          <w:sz w:val="24"/>
          <w:szCs w:val="24"/>
          <w:lang w:val="ro-RO"/>
        </w:rPr>
        <w:t xml:space="preserve">în </w:t>
      </w:r>
      <w:r w:rsidR="00E63BCE" w:rsidRPr="00B417FF">
        <w:rPr>
          <w:rFonts w:eastAsia="Calibri" w:cstheme="minorHAnsi"/>
          <w:sz w:val="24"/>
          <w:szCs w:val="24"/>
          <w:lang w:val="ro-RO"/>
        </w:rPr>
        <w:t>mod</w:t>
      </w:r>
      <w:r w:rsidR="00B417FF">
        <w:rPr>
          <w:rFonts w:eastAsia="Calibri" w:cstheme="minorHAnsi"/>
          <w:sz w:val="24"/>
          <w:szCs w:val="24"/>
          <w:lang w:val="ro-RO"/>
        </w:rPr>
        <w:t xml:space="preserve"> </w:t>
      </w:r>
      <w:r w:rsidRPr="007E5376">
        <w:rPr>
          <w:rFonts w:eastAsia="Calibri" w:cstheme="minorHAnsi"/>
          <w:sz w:val="24"/>
          <w:szCs w:val="24"/>
          <w:lang w:val="ro-RO"/>
        </w:rPr>
        <w:t xml:space="preserve">culpabil, dă dreptul </w:t>
      </w:r>
      <w:proofErr w:type="spellStart"/>
      <w:r w:rsidRPr="007E5376">
        <w:rPr>
          <w:rFonts w:eastAsia="Calibri" w:cstheme="minorHAnsi"/>
          <w:sz w:val="24"/>
          <w:szCs w:val="24"/>
          <w:lang w:val="ro-RO"/>
        </w:rPr>
        <w:t>părţii</w:t>
      </w:r>
      <w:proofErr w:type="spellEnd"/>
      <w:r w:rsidRPr="007E5376">
        <w:rPr>
          <w:rFonts w:eastAsia="Calibri" w:cstheme="minorHAnsi"/>
          <w:sz w:val="24"/>
          <w:szCs w:val="24"/>
          <w:lang w:val="ro-RO"/>
        </w:rPr>
        <w:t xml:space="preserve"> lezate de a transmite părții în culpă o notificare scrisă conținând obligația încălcată. Dacă partea în culpă nu execută obligația încălcată în termen de 15 (cincisprezece) zile de la primirea notificării, partea care nu este în culpă este îndreptățită de a considera contractul reziliat de plin drept, fără intervenția instanței și fără a fi necesară îndeplinirea vreunei alte formalități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dă dreptul </w:t>
      </w:r>
      <w:proofErr w:type="spellStart"/>
      <w:r w:rsidRPr="007E5376">
        <w:rPr>
          <w:rFonts w:eastAsia="Calibri" w:cstheme="minorHAnsi"/>
          <w:sz w:val="24"/>
          <w:szCs w:val="24"/>
          <w:lang w:val="ro-RO"/>
        </w:rPr>
        <w:t>părţii</w:t>
      </w:r>
      <w:proofErr w:type="spellEnd"/>
      <w:r w:rsidRPr="007E5376">
        <w:rPr>
          <w:rFonts w:eastAsia="Calibri" w:cstheme="minorHAnsi"/>
          <w:sz w:val="24"/>
          <w:szCs w:val="24"/>
          <w:lang w:val="ro-RO"/>
        </w:rPr>
        <w:t xml:space="preserve"> lezate de a pretinde plata de daune-interese.</w:t>
      </w:r>
    </w:p>
    <w:p w14:paraId="316E0325" w14:textId="77777777" w:rsidR="007635C7" w:rsidRPr="0046237E" w:rsidRDefault="007635C7" w:rsidP="006261E9">
      <w:pPr>
        <w:spacing w:after="0" w:line="240" w:lineRule="auto"/>
        <w:ind w:hanging="450"/>
        <w:jc w:val="both"/>
        <w:rPr>
          <w:rFonts w:eastAsia="Calibri" w:cstheme="minorHAnsi"/>
          <w:sz w:val="12"/>
          <w:szCs w:val="12"/>
          <w:lang w:val="ro-RO"/>
        </w:rPr>
      </w:pPr>
    </w:p>
    <w:p w14:paraId="647B6D85" w14:textId="77777777" w:rsidR="007635C7" w:rsidRPr="007E5376" w:rsidRDefault="007635C7" w:rsidP="006261E9">
      <w:pPr>
        <w:spacing w:after="0"/>
        <w:ind w:right="-421"/>
        <w:jc w:val="both"/>
        <w:rPr>
          <w:rFonts w:eastAsia="Calibri" w:cstheme="minorHAnsi"/>
          <w:b/>
          <w:bCs/>
          <w:sz w:val="24"/>
          <w:szCs w:val="24"/>
          <w:lang w:val="it-IT"/>
        </w:rPr>
      </w:pPr>
      <w:r w:rsidRPr="007E5376">
        <w:rPr>
          <w:rFonts w:eastAsia="Calibri" w:cstheme="minorHAnsi"/>
          <w:b/>
          <w:bCs/>
          <w:sz w:val="24"/>
          <w:szCs w:val="24"/>
          <w:lang w:val="it-IT"/>
        </w:rPr>
        <w:t>12. Garanţia de bună execuţie a contractului</w:t>
      </w:r>
    </w:p>
    <w:p w14:paraId="6E25614E" w14:textId="193C6673" w:rsidR="007635C7" w:rsidRPr="007E5376" w:rsidRDefault="007635C7" w:rsidP="000E7783">
      <w:pPr>
        <w:spacing w:after="0" w:line="240" w:lineRule="auto"/>
        <w:jc w:val="both"/>
        <w:rPr>
          <w:rFonts w:eastAsia="Calibri" w:cstheme="minorHAnsi"/>
          <w:sz w:val="24"/>
          <w:szCs w:val="24"/>
          <w:lang w:val="it-IT"/>
        </w:rPr>
      </w:pPr>
      <w:r w:rsidRPr="007E5376">
        <w:rPr>
          <w:rFonts w:eastAsia="Calibri" w:cstheme="minorHAnsi"/>
          <w:bCs/>
          <w:sz w:val="24"/>
          <w:szCs w:val="24"/>
          <w:lang w:val="it-IT"/>
        </w:rPr>
        <w:t xml:space="preserve">12.1. </w:t>
      </w:r>
      <w:r w:rsidR="00F86161">
        <w:rPr>
          <w:rFonts w:eastAsia="Calibri" w:cstheme="minorHAnsi"/>
          <w:sz w:val="24"/>
          <w:szCs w:val="24"/>
          <w:lang w:val="it-IT"/>
        </w:rPr>
        <w:t>Contractant</w:t>
      </w:r>
      <w:r w:rsidRPr="007E5376">
        <w:rPr>
          <w:rFonts w:eastAsia="Calibri" w:cstheme="minorHAnsi"/>
          <w:sz w:val="24"/>
          <w:szCs w:val="24"/>
          <w:lang w:val="it-IT"/>
        </w:rPr>
        <w:t xml:space="preserve">ul se obligă să constituie, în </w:t>
      </w:r>
      <w:r w:rsidRPr="007E5376">
        <w:rPr>
          <w:rFonts w:cstheme="minorHAnsi"/>
          <w:sz w:val="24"/>
          <w:szCs w:val="24"/>
          <w:lang w:val="it-IT"/>
        </w:rPr>
        <w:t xml:space="preserve">5 (cinci) zile lucrătoare </w:t>
      </w:r>
      <w:r w:rsidRPr="007E5376">
        <w:rPr>
          <w:rFonts w:eastAsia="Calibri" w:cstheme="minorHAnsi"/>
          <w:sz w:val="24"/>
          <w:szCs w:val="24"/>
          <w:lang w:val="it-IT"/>
        </w:rPr>
        <w:t xml:space="preserve">de la </w:t>
      </w:r>
      <w:r w:rsidR="00EC01F2" w:rsidRPr="007E5376">
        <w:rPr>
          <w:rFonts w:eastAsia="Calibri" w:cstheme="minorHAnsi"/>
          <w:sz w:val="24"/>
          <w:szCs w:val="24"/>
          <w:lang w:val="it-IT"/>
        </w:rPr>
        <w:t xml:space="preserve">încheierea </w:t>
      </w:r>
      <w:r w:rsidRPr="007E5376">
        <w:rPr>
          <w:rFonts w:eastAsia="Calibri" w:cstheme="minorHAnsi"/>
          <w:sz w:val="24"/>
          <w:szCs w:val="24"/>
          <w:lang w:val="it-IT"/>
        </w:rPr>
        <w:t xml:space="preserve"> contractului, garanţia de bună execuţie a contractu</w:t>
      </w:r>
      <w:r w:rsidR="0013663D" w:rsidRPr="007E5376">
        <w:rPr>
          <w:rFonts w:eastAsia="Calibri" w:cstheme="minorHAnsi"/>
          <w:sz w:val="24"/>
          <w:szCs w:val="24"/>
          <w:lang w:val="it-IT"/>
        </w:rPr>
        <w:t xml:space="preserve">lui, în cuantum </w:t>
      </w:r>
      <w:r w:rsidR="0013663D" w:rsidRPr="002B06BC">
        <w:rPr>
          <w:rFonts w:eastAsia="Calibri" w:cstheme="minorHAnsi"/>
          <w:sz w:val="24"/>
          <w:szCs w:val="24"/>
          <w:lang w:val="it-IT"/>
        </w:rPr>
        <w:t xml:space="preserve">de  </w:t>
      </w:r>
      <w:r w:rsidR="006E0C45" w:rsidRPr="002B06BC">
        <w:rPr>
          <w:rFonts w:eastAsia="Calibri" w:cstheme="minorHAnsi"/>
          <w:sz w:val="24"/>
          <w:szCs w:val="24"/>
          <w:lang w:val="it-IT"/>
        </w:rPr>
        <w:t>………………………..</w:t>
      </w:r>
      <w:r w:rsidR="00F54844" w:rsidRPr="007E5376">
        <w:rPr>
          <w:rFonts w:eastAsia="Calibri" w:cstheme="minorHAnsi"/>
          <w:sz w:val="24"/>
          <w:szCs w:val="24"/>
          <w:lang w:val="it-IT"/>
        </w:rPr>
        <w:t>lei</w:t>
      </w:r>
      <w:r w:rsidR="006E0C45" w:rsidRPr="007E5376">
        <w:rPr>
          <w:rFonts w:eastAsia="Calibri" w:cstheme="minorHAnsi"/>
          <w:sz w:val="24"/>
          <w:szCs w:val="24"/>
          <w:lang w:val="it-IT"/>
        </w:rPr>
        <w:t xml:space="preserve"> </w:t>
      </w:r>
      <w:r w:rsidR="006E0C45" w:rsidRPr="002B06BC">
        <w:rPr>
          <w:rFonts w:eastAsia="Calibri" w:cstheme="minorHAnsi"/>
          <w:sz w:val="24"/>
          <w:szCs w:val="24"/>
          <w:lang w:val="it-IT"/>
        </w:rPr>
        <w:t>(……………………………..)</w:t>
      </w:r>
      <w:r w:rsidRPr="002B06BC">
        <w:rPr>
          <w:rFonts w:eastAsia="Calibri" w:cstheme="minorHAnsi"/>
          <w:sz w:val="24"/>
          <w:szCs w:val="24"/>
          <w:lang w:val="it-IT"/>
        </w:rPr>
        <w:t>,</w:t>
      </w:r>
      <w:r w:rsidRPr="007E5376">
        <w:rPr>
          <w:rFonts w:eastAsia="Calibri" w:cstheme="minorHAnsi"/>
          <w:sz w:val="24"/>
          <w:szCs w:val="24"/>
          <w:lang w:val="it-IT"/>
        </w:rPr>
        <w:t xml:space="preserve"> reprezentând 10% din valoarea contractului fără TVA, </w:t>
      </w:r>
      <w:proofErr w:type="spellStart"/>
      <w:r w:rsidR="009419F6" w:rsidRPr="00327B38">
        <w:rPr>
          <w:rFonts w:eastAsia="Calibri" w:cstheme="minorHAnsi"/>
          <w:sz w:val="24"/>
          <w:szCs w:val="24"/>
          <w:lang w:val="fr-BE"/>
        </w:rPr>
        <w:t>prin</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virament</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bancar</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sau</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printr</w:t>
      </w:r>
      <w:proofErr w:type="spellEnd"/>
      <w:r w:rsidR="009419F6" w:rsidRPr="00327B38">
        <w:rPr>
          <w:rFonts w:eastAsia="Calibri" w:cstheme="minorHAnsi"/>
          <w:sz w:val="24"/>
          <w:szCs w:val="24"/>
          <w:lang w:val="fr-BE"/>
        </w:rPr>
        <w:t xml:space="preserve">-un instrument de </w:t>
      </w:r>
      <w:proofErr w:type="spellStart"/>
      <w:r w:rsidR="009419F6" w:rsidRPr="00327B38">
        <w:rPr>
          <w:rFonts w:eastAsia="Calibri" w:cstheme="minorHAnsi"/>
          <w:sz w:val="24"/>
          <w:szCs w:val="24"/>
          <w:lang w:val="fr-BE"/>
        </w:rPr>
        <w:t>garantare</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emis</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în</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condiţiile</w:t>
      </w:r>
      <w:proofErr w:type="spellEnd"/>
      <w:r w:rsidR="009419F6" w:rsidRPr="00327B38">
        <w:rPr>
          <w:rFonts w:eastAsia="Calibri" w:cstheme="minorHAnsi"/>
          <w:sz w:val="24"/>
          <w:szCs w:val="24"/>
          <w:lang w:val="fr-BE"/>
        </w:rPr>
        <w:t xml:space="preserve"> </w:t>
      </w:r>
      <w:proofErr w:type="spellStart"/>
      <w:r w:rsidR="009419F6" w:rsidRPr="00327B38">
        <w:rPr>
          <w:rFonts w:eastAsia="Calibri" w:cstheme="minorHAnsi"/>
          <w:sz w:val="24"/>
          <w:szCs w:val="24"/>
          <w:lang w:val="fr-BE"/>
        </w:rPr>
        <w:t>legii</w:t>
      </w:r>
      <w:proofErr w:type="spellEnd"/>
      <w:r w:rsidR="009419F6" w:rsidRPr="009419F6">
        <w:rPr>
          <w:rFonts w:eastAsia="Calibri" w:cstheme="minorHAnsi"/>
          <w:sz w:val="24"/>
          <w:szCs w:val="24"/>
          <w:lang w:val="it-IT"/>
        </w:rPr>
        <w:t xml:space="preserve">. </w:t>
      </w:r>
      <w:r w:rsidR="00AA39B5">
        <w:rPr>
          <w:rFonts w:eastAsia="Calibri" w:cstheme="minorHAnsi"/>
          <w:sz w:val="24"/>
          <w:szCs w:val="24"/>
          <w:lang w:val="it-IT"/>
        </w:rPr>
        <w:t xml:space="preserve">Garanţia de bună execuţie </w:t>
      </w:r>
      <w:r w:rsidRPr="007E5376">
        <w:rPr>
          <w:rFonts w:eastAsia="Calibri" w:cstheme="minorHAnsi"/>
          <w:bCs/>
          <w:sz w:val="24"/>
          <w:szCs w:val="24"/>
          <w:lang w:val="it-IT"/>
        </w:rPr>
        <w:t>va fi depusă</w:t>
      </w:r>
      <w:r w:rsidR="00D82595" w:rsidRPr="007E5376">
        <w:rPr>
          <w:rFonts w:eastAsia="Calibri" w:cstheme="minorHAnsi"/>
          <w:bCs/>
          <w:sz w:val="24"/>
          <w:szCs w:val="24"/>
          <w:lang w:val="it-IT"/>
        </w:rPr>
        <w:t>/transmisă î</w:t>
      </w:r>
      <w:r w:rsidRPr="007E5376">
        <w:rPr>
          <w:rFonts w:eastAsia="Calibri" w:cstheme="minorHAnsi"/>
          <w:bCs/>
          <w:sz w:val="24"/>
          <w:szCs w:val="24"/>
          <w:lang w:val="it-IT"/>
        </w:rPr>
        <w:t>n</w:t>
      </w:r>
      <w:r w:rsidR="00AA39B5">
        <w:rPr>
          <w:rFonts w:eastAsia="Calibri" w:cstheme="minorHAnsi"/>
          <w:bCs/>
          <w:sz w:val="24"/>
          <w:szCs w:val="24"/>
          <w:lang w:val="it-IT"/>
        </w:rPr>
        <w:t xml:space="preserve"> </w:t>
      </w:r>
      <w:r w:rsidRPr="007E5376">
        <w:rPr>
          <w:rFonts w:eastAsia="Calibri" w:cstheme="minorHAnsi"/>
          <w:bCs/>
          <w:sz w:val="24"/>
          <w:szCs w:val="24"/>
          <w:lang w:val="it-IT"/>
        </w:rPr>
        <w:t xml:space="preserve">original, sau în copie conform cu originalul în cazul constituirii prin virament bancar, la sediul Achizitorului, în maximum 2 zile de la data constituirii și va reprezenta Anexa nr. </w:t>
      </w:r>
      <w:r w:rsidR="00F54844" w:rsidRPr="007E5376">
        <w:rPr>
          <w:rFonts w:eastAsia="Calibri" w:cstheme="minorHAnsi"/>
          <w:bCs/>
          <w:sz w:val="24"/>
          <w:szCs w:val="24"/>
          <w:lang w:val="it-IT"/>
        </w:rPr>
        <w:t>2</w:t>
      </w:r>
      <w:r w:rsidR="003F629E" w:rsidRPr="007E5376">
        <w:rPr>
          <w:rFonts w:eastAsia="Calibri" w:cstheme="minorHAnsi"/>
          <w:bCs/>
          <w:sz w:val="24"/>
          <w:szCs w:val="24"/>
          <w:lang w:val="it-IT"/>
        </w:rPr>
        <w:t xml:space="preserve"> </w:t>
      </w:r>
      <w:r w:rsidRPr="007E5376">
        <w:rPr>
          <w:rFonts w:eastAsia="Calibri" w:cstheme="minorHAnsi"/>
          <w:bCs/>
          <w:sz w:val="24"/>
          <w:szCs w:val="24"/>
          <w:lang w:val="it-IT"/>
        </w:rPr>
        <w:t>la prezentul contract.</w:t>
      </w:r>
    </w:p>
    <w:p w14:paraId="2B12CCF2" w14:textId="77777777" w:rsidR="007635C7" w:rsidRPr="007E5376" w:rsidRDefault="007635C7" w:rsidP="000E7783">
      <w:pPr>
        <w:spacing w:after="0" w:line="240" w:lineRule="auto"/>
        <w:jc w:val="both"/>
        <w:rPr>
          <w:rFonts w:eastAsia="Calibri" w:cstheme="minorHAnsi"/>
          <w:bCs/>
          <w:sz w:val="24"/>
          <w:szCs w:val="24"/>
          <w:lang w:val="it-IT"/>
        </w:rPr>
      </w:pPr>
      <w:r w:rsidRPr="007E5376">
        <w:rPr>
          <w:rFonts w:eastAsia="Calibri" w:cstheme="minorHAnsi"/>
          <w:bCs/>
          <w:sz w:val="24"/>
          <w:szCs w:val="24"/>
          <w:lang w:val="it-IT"/>
        </w:rPr>
        <w:t xml:space="preserve">12.2. Perioada de valabilitate a garanţiei va fi cel putin egală cu durata contractului. </w:t>
      </w:r>
    </w:p>
    <w:p w14:paraId="0B4D3111" w14:textId="7612FAA2" w:rsidR="007635C7" w:rsidRPr="007E5376" w:rsidRDefault="007635C7" w:rsidP="000E7783">
      <w:pPr>
        <w:spacing w:after="0" w:line="240" w:lineRule="auto"/>
        <w:jc w:val="both"/>
        <w:rPr>
          <w:rFonts w:eastAsia="Calibri" w:cstheme="minorHAnsi"/>
          <w:sz w:val="24"/>
          <w:szCs w:val="24"/>
          <w:lang w:val="ro-RO"/>
        </w:rPr>
      </w:pPr>
      <w:r w:rsidRPr="007E5376">
        <w:rPr>
          <w:rFonts w:eastAsia="Calibri" w:cstheme="minorHAnsi"/>
          <w:bCs/>
          <w:sz w:val="24"/>
          <w:szCs w:val="24"/>
          <w:lang w:val="it-IT"/>
        </w:rPr>
        <w:t>1</w:t>
      </w:r>
      <w:r w:rsidR="003D700A" w:rsidRPr="007E5376">
        <w:rPr>
          <w:rFonts w:eastAsia="Calibri" w:cstheme="minorHAnsi"/>
          <w:bCs/>
          <w:sz w:val="24"/>
          <w:szCs w:val="24"/>
          <w:lang w:val="it-IT"/>
        </w:rPr>
        <w:t>2</w:t>
      </w:r>
      <w:r w:rsidR="000264E8" w:rsidRPr="007E5376">
        <w:rPr>
          <w:rFonts w:eastAsia="Calibri" w:cstheme="minorHAnsi"/>
          <w:bCs/>
          <w:sz w:val="24"/>
          <w:szCs w:val="24"/>
          <w:lang w:val="it-IT"/>
        </w:rPr>
        <w:t xml:space="preserve">.3. </w:t>
      </w:r>
      <w:r w:rsidRPr="007E5376">
        <w:rPr>
          <w:rFonts w:eastAsia="Calibri" w:cstheme="minorHAnsi"/>
          <w:sz w:val="24"/>
          <w:szCs w:val="24"/>
          <w:lang w:val="ro-RO"/>
        </w:rPr>
        <w:t xml:space="preserve">Nerespectarea de către </w:t>
      </w:r>
      <w:r w:rsidR="00F86161">
        <w:rPr>
          <w:rFonts w:eastAsia="Calibri" w:cstheme="minorHAnsi"/>
          <w:sz w:val="24"/>
          <w:szCs w:val="24"/>
          <w:lang w:val="ro-RO"/>
        </w:rPr>
        <w:t>contractant</w:t>
      </w:r>
      <w:r w:rsidRPr="007E5376">
        <w:rPr>
          <w:rFonts w:eastAsia="Calibri" w:cstheme="minorHAnsi"/>
          <w:sz w:val="24"/>
          <w:szCs w:val="24"/>
          <w:lang w:val="ro-RO"/>
        </w:rPr>
        <w:t xml:space="preserve"> a </w:t>
      </w:r>
      <w:proofErr w:type="spellStart"/>
      <w:r w:rsidRPr="007E5376">
        <w:rPr>
          <w:rFonts w:eastAsia="Calibri" w:cstheme="minorHAnsi"/>
          <w:sz w:val="24"/>
          <w:szCs w:val="24"/>
          <w:lang w:val="ro-RO"/>
        </w:rPr>
        <w:t>obligaţiei</w:t>
      </w:r>
      <w:proofErr w:type="spellEnd"/>
      <w:r w:rsidRPr="007E5376">
        <w:rPr>
          <w:rFonts w:eastAsia="Calibri" w:cstheme="minorHAnsi"/>
          <w:sz w:val="24"/>
          <w:szCs w:val="24"/>
          <w:lang w:val="ro-RO"/>
        </w:rPr>
        <w:t xml:space="preserve"> de constituire a garanției de bună execuție a contractului în termenul și în </w:t>
      </w:r>
      <w:proofErr w:type="spellStart"/>
      <w:r w:rsidRPr="007E5376">
        <w:rPr>
          <w:rFonts w:eastAsia="Calibri" w:cstheme="minorHAnsi"/>
          <w:sz w:val="24"/>
          <w:szCs w:val="24"/>
          <w:lang w:val="ro-RO"/>
        </w:rPr>
        <w:t>condiţiile</w:t>
      </w:r>
      <w:proofErr w:type="spellEnd"/>
      <w:r w:rsidRPr="007E5376">
        <w:rPr>
          <w:rFonts w:eastAsia="Calibri" w:cstheme="minorHAnsi"/>
          <w:sz w:val="24"/>
          <w:szCs w:val="24"/>
          <w:lang w:val="ro-RO"/>
        </w:rPr>
        <w:t xml:space="preserve"> stabilite la art. 12.1. din prezentul contract dă dreptul achizitorului de a notifica rezilierea contractului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de a pretinde plata de daune-interese. </w:t>
      </w:r>
    </w:p>
    <w:p w14:paraId="1D316718" w14:textId="4792A14A" w:rsidR="007635C7" w:rsidRPr="007E5376" w:rsidRDefault="007635C7" w:rsidP="000E7783">
      <w:pPr>
        <w:spacing w:after="0" w:line="240" w:lineRule="auto"/>
        <w:jc w:val="both"/>
        <w:rPr>
          <w:rFonts w:eastAsia="Calibri" w:cstheme="minorHAnsi"/>
          <w:bCs/>
          <w:sz w:val="24"/>
          <w:szCs w:val="24"/>
          <w:lang w:val="it-IT"/>
        </w:rPr>
      </w:pPr>
      <w:r w:rsidRPr="007E5376">
        <w:rPr>
          <w:rFonts w:eastAsia="Calibri" w:cstheme="minorHAnsi"/>
          <w:bCs/>
          <w:sz w:val="24"/>
          <w:szCs w:val="24"/>
          <w:lang w:val="it-IT"/>
        </w:rPr>
        <w:t xml:space="preserve">12.4. Achizitorul are dreptul de a emite pretenţii asupra garanţiei de bună execuţie, oricând pe parcursul îndeplinirii contractului, în limita prejudiciului creat, în cazul în care </w:t>
      </w:r>
      <w:r w:rsidR="00F86161">
        <w:rPr>
          <w:rFonts w:eastAsia="Calibri" w:cstheme="minorHAnsi"/>
          <w:bCs/>
          <w:sz w:val="24"/>
          <w:szCs w:val="24"/>
          <w:lang w:val="it-IT"/>
        </w:rPr>
        <w:t>contractant</w:t>
      </w:r>
      <w:r w:rsidRPr="007E5376">
        <w:rPr>
          <w:rFonts w:eastAsia="Calibri" w:cstheme="minorHAnsi"/>
          <w:bCs/>
          <w:sz w:val="24"/>
          <w:szCs w:val="24"/>
          <w:lang w:val="it-IT"/>
        </w:rPr>
        <w:t>ul nu îşi îndeplineşte din culpa sa obligaţiile asumate prin contract. Anterior emiterii unei pretenţii asupra garanţiei de bună execuţie</w:t>
      </w:r>
      <w:r w:rsidR="00D86244" w:rsidRPr="007E5376">
        <w:rPr>
          <w:rFonts w:eastAsia="Calibri" w:cstheme="minorHAnsi"/>
          <w:bCs/>
          <w:sz w:val="24"/>
          <w:szCs w:val="24"/>
          <w:lang w:val="it-IT"/>
        </w:rPr>
        <w:t>,</w:t>
      </w:r>
      <w:r w:rsidRPr="007E5376">
        <w:rPr>
          <w:rFonts w:eastAsia="Calibri" w:cstheme="minorHAnsi"/>
          <w:bCs/>
          <w:sz w:val="24"/>
          <w:szCs w:val="24"/>
          <w:lang w:val="it-IT"/>
        </w:rPr>
        <w:t xml:space="preserve"> achizitorul are obligaţia de a notifica pretenţia atât </w:t>
      </w:r>
      <w:r w:rsidR="00F86161">
        <w:rPr>
          <w:rFonts w:eastAsia="Calibri" w:cstheme="minorHAnsi"/>
          <w:bCs/>
          <w:sz w:val="24"/>
          <w:szCs w:val="24"/>
          <w:lang w:val="it-IT"/>
        </w:rPr>
        <w:t>contractant</w:t>
      </w:r>
      <w:r w:rsidRPr="007E5376">
        <w:rPr>
          <w:rFonts w:eastAsia="Calibri" w:cstheme="minorHAnsi"/>
          <w:bCs/>
          <w:sz w:val="24"/>
          <w:szCs w:val="24"/>
          <w:lang w:val="it-IT"/>
        </w:rPr>
        <w:t>ului, cât şi emitentului instrumentului de garantare, precizând obligaţiile care nu au fost respectate, precum şi modul de calcul al prejudiciului.</w:t>
      </w:r>
    </w:p>
    <w:p w14:paraId="0B4CCCDA" w14:textId="77777777" w:rsidR="007635C7" w:rsidRPr="007E5376" w:rsidRDefault="007635C7" w:rsidP="000E7783">
      <w:pPr>
        <w:spacing w:after="0" w:line="240" w:lineRule="auto"/>
        <w:ind w:right="-45"/>
        <w:jc w:val="both"/>
        <w:rPr>
          <w:rFonts w:eastAsia="Calibri" w:cstheme="minorHAnsi"/>
          <w:bCs/>
          <w:sz w:val="24"/>
          <w:szCs w:val="24"/>
          <w:lang w:val="it-IT"/>
        </w:rPr>
      </w:pPr>
      <w:r w:rsidRPr="007E5376">
        <w:rPr>
          <w:rFonts w:eastAsia="Calibri" w:cstheme="minorHAnsi"/>
          <w:bCs/>
          <w:sz w:val="24"/>
          <w:szCs w:val="24"/>
          <w:lang w:val="it-IT"/>
        </w:rPr>
        <w:t>12.5. Achizitorul își rezervă dreptul de a acorda un termen de remediere care nu poate depăși 20 (douăzeci) de zile de la primirea notificării, urmând ca în cazul nerespectării acestuia, Achizitorul să poată proceda la executarea garanției de bună execuție.</w:t>
      </w:r>
    </w:p>
    <w:p w14:paraId="1C5B8577" w14:textId="12B4812B" w:rsidR="007635C7" w:rsidRPr="007E5376" w:rsidRDefault="007635C7" w:rsidP="000E7783">
      <w:pPr>
        <w:spacing w:after="0" w:line="240" w:lineRule="auto"/>
        <w:ind w:right="-45"/>
        <w:jc w:val="both"/>
        <w:rPr>
          <w:rFonts w:eastAsia="Calibri" w:cstheme="minorHAnsi"/>
          <w:bCs/>
          <w:sz w:val="24"/>
          <w:szCs w:val="24"/>
          <w:lang w:val="it-IT"/>
        </w:rPr>
      </w:pPr>
      <w:r w:rsidRPr="007E5376">
        <w:rPr>
          <w:rFonts w:eastAsia="Calibri" w:cstheme="minorHAnsi"/>
          <w:bCs/>
          <w:sz w:val="24"/>
          <w:szCs w:val="24"/>
          <w:lang w:val="it-IT"/>
        </w:rPr>
        <w:t xml:space="preserve">12.6. În situația executării garanției de bună execuție, parțial sau total, </w:t>
      </w:r>
      <w:r w:rsidR="00F86161">
        <w:rPr>
          <w:rFonts w:eastAsia="Calibri" w:cstheme="minorHAnsi"/>
          <w:bCs/>
          <w:sz w:val="24"/>
          <w:szCs w:val="24"/>
          <w:lang w:val="it-IT"/>
        </w:rPr>
        <w:t>Contractant</w:t>
      </w:r>
      <w:r w:rsidRPr="007E5376">
        <w:rPr>
          <w:rFonts w:eastAsia="Calibri" w:cstheme="minorHAnsi"/>
          <w:bCs/>
          <w:sz w:val="24"/>
          <w:szCs w:val="24"/>
          <w:lang w:val="it-IT"/>
        </w:rPr>
        <w:t>ul are obligația de a reîntregi  garanția în cauză raportat la restul rămas de executat.</w:t>
      </w:r>
    </w:p>
    <w:p w14:paraId="0E4703F5" w14:textId="63EED4C5" w:rsidR="009419F6" w:rsidRPr="009419F6" w:rsidRDefault="009C22B0" w:rsidP="009419F6">
      <w:pPr>
        <w:spacing w:after="0" w:line="240" w:lineRule="auto"/>
        <w:ind w:right="4"/>
        <w:jc w:val="both"/>
        <w:rPr>
          <w:rFonts w:eastAsia="Calibri" w:cstheme="minorHAnsi"/>
          <w:sz w:val="24"/>
          <w:szCs w:val="24"/>
          <w:lang w:val="it-IT"/>
        </w:rPr>
      </w:pPr>
      <w:r>
        <w:rPr>
          <w:rFonts w:eastAsia="Calibri" w:cstheme="minorHAnsi"/>
          <w:bCs/>
          <w:sz w:val="24"/>
          <w:szCs w:val="24"/>
          <w:lang w:val="it-IT"/>
        </w:rPr>
        <w:t xml:space="preserve">12.7. </w:t>
      </w:r>
      <w:r w:rsidR="009419F6" w:rsidRPr="009419F6">
        <w:rPr>
          <w:rFonts w:eastAsia="Calibri" w:cstheme="minorHAnsi"/>
          <w:sz w:val="24"/>
          <w:szCs w:val="24"/>
          <w:lang w:val="ro-RO"/>
        </w:rPr>
        <w:t xml:space="preserve">Achizitorul se obligă să elibereze/restituie </w:t>
      </w:r>
      <w:proofErr w:type="spellStart"/>
      <w:r w:rsidR="009419F6" w:rsidRPr="009419F6">
        <w:rPr>
          <w:rFonts w:eastAsia="Calibri" w:cstheme="minorHAnsi"/>
          <w:sz w:val="24"/>
          <w:szCs w:val="24"/>
          <w:lang w:val="ro-RO"/>
        </w:rPr>
        <w:t>garanţia</w:t>
      </w:r>
      <w:proofErr w:type="spellEnd"/>
      <w:r w:rsidR="009419F6" w:rsidRPr="009419F6">
        <w:rPr>
          <w:rFonts w:eastAsia="Calibri" w:cstheme="minorHAnsi"/>
          <w:sz w:val="24"/>
          <w:szCs w:val="24"/>
          <w:lang w:val="ro-RO"/>
        </w:rPr>
        <w:t xml:space="preserve"> de bună </w:t>
      </w:r>
      <w:proofErr w:type="spellStart"/>
      <w:r w:rsidR="009419F6" w:rsidRPr="009419F6">
        <w:rPr>
          <w:rFonts w:eastAsia="Calibri" w:cstheme="minorHAnsi"/>
          <w:sz w:val="24"/>
          <w:szCs w:val="24"/>
          <w:lang w:val="ro-RO"/>
        </w:rPr>
        <w:t>execuţie</w:t>
      </w:r>
      <w:proofErr w:type="spellEnd"/>
      <w:r w:rsidR="009419F6" w:rsidRPr="009419F6">
        <w:rPr>
          <w:rFonts w:eastAsia="Calibri" w:cstheme="minorHAnsi"/>
          <w:sz w:val="24"/>
          <w:szCs w:val="24"/>
          <w:lang w:val="ro-RO"/>
        </w:rPr>
        <w:t xml:space="preserve"> în termen de 14 zile de la data efectuării plății finale și să elibereze documentul constatator în termenul prevăzut de lege. </w:t>
      </w:r>
    </w:p>
    <w:p w14:paraId="627E1E3B" w14:textId="77777777" w:rsidR="007635C7" w:rsidRPr="0046237E" w:rsidRDefault="007635C7" w:rsidP="006261E9">
      <w:pPr>
        <w:spacing w:after="0" w:line="240" w:lineRule="auto"/>
        <w:jc w:val="both"/>
        <w:rPr>
          <w:rFonts w:eastAsia="Calibri" w:cstheme="minorHAnsi"/>
          <w:noProof/>
          <w:sz w:val="12"/>
          <w:szCs w:val="12"/>
          <w:lang w:val="es-ES"/>
        </w:rPr>
      </w:pPr>
    </w:p>
    <w:p w14:paraId="1B5AAE21" w14:textId="78EF7C78" w:rsidR="005B3A64" w:rsidRPr="007E5376" w:rsidRDefault="007635C7"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1</w:t>
      </w:r>
      <w:r w:rsidR="009B3DBC" w:rsidRPr="007E5376">
        <w:rPr>
          <w:rFonts w:eastAsia="Calibri" w:cstheme="minorHAnsi"/>
          <w:b/>
          <w:bCs/>
          <w:sz w:val="24"/>
          <w:szCs w:val="24"/>
          <w:lang w:val="ro-RO"/>
        </w:rPr>
        <w:t>3</w:t>
      </w:r>
      <w:r w:rsidR="005B3A64" w:rsidRPr="007E5376">
        <w:rPr>
          <w:rFonts w:eastAsia="Calibri" w:cstheme="minorHAnsi"/>
          <w:b/>
          <w:bCs/>
          <w:sz w:val="24"/>
          <w:szCs w:val="24"/>
          <w:lang w:val="ro-RO"/>
        </w:rPr>
        <w:t xml:space="preserve">. </w:t>
      </w:r>
      <w:r w:rsidR="005B3A64" w:rsidRPr="007E5376">
        <w:rPr>
          <w:rFonts w:eastAsia="Calibri" w:cstheme="minorHAnsi"/>
          <w:b/>
          <w:sz w:val="24"/>
          <w:szCs w:val="24"/>
          <w:lang w:val="ro-RO"/>
        </w:rPr>
        <w:t xml:space="preserve">Alte </w:t>
      </w:r>
      <w:proofErr w:type="spellStart"/>
      <w:r w:rsidR="005B3A64" w:rsidRPr="007E5376">
        <w:rPr>
          <w:rFonts w:eastAsia="Calibri" w:cstheme="minorHAnsi"/>
          <w:b/>
          <w:sz w:val="24"/>
          <w:szCs w:val="24"/>
          <w:lang w:val="ro-RO"/>
        </w:rPr>
        <w:t>responsabilităţi</w:t>
      </w:r>
      <w:proofErr w:type="spellEnd"/>
      <w:r w:rsidR="005B3A64" w:rsidRPr="007E5376">
        <w:rPr>
          <w:rFonts w:eastAsia="Calibri" w:cstheme="minorHAnsi"/>
          <w:b/>
          <w:sz w:val="24"/>
          <w:szCs w:val="24"/>
          <w:lang w:val="ro-RO"/>
        </w:rPr>
        <w:t xml:space="preserve"> ale </w:t>
      </w:r>
      <w:r w:rsidR="00F86161">
        <w:rPr>
          <w:rFonts w:eastAsia="Calibri" w:cstheme="minorHAnsi"/>
          <w:b/>
          <w:sz w:val="24"/>
          <w:szCs w:val="24"/>
          <w:lang w:val="ro-RO"/>
        </w:rPr>
        <w:t>contractant</w:t>
      </w:r>
      <w:r w:rsidR="005B3A64" w:rsidRPr="007E5376">
        <w:rPr>
          <w:rFonts w:eastAsia="Calibri" w:cstheme="minorHAnsi"/>
          <w:b/>
          <w:sz w:val="24"/>
          <w:szCs w:val="24"/>
          <w:lang w:val="ro-RO"/>
        </w:rPr>
        <w:t>ului</w:t>
      </w:r>
    </w:p>
    <w:p w14:paraId="00D6E2A9" w14:textId="5390E24F"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1</w:t>
      </w:r>
      <w:r w:rsidR="009B3DBC" w:rsidRPr="007E5376">
        <w:rPr>
          <w:rFonts w:eastAsia="Calibri" w:cstheme="minorHAnsi"/>
          <w:bCs/>
          <w:sz w:val="24"/>
          <w:szCs w:val="24"/>
          <w:lang w:val="ro-RO"/>
        </w:rPr>
        <w:t>3</w:t>
      </w:r>
      <w:r w:rsidR="005B3A64" w:rsidRPr="007E5376">
        <w:rPr>
          <w:rFonts w:eastAsia="Calibri" w:cstheme="minorHAnsi"/>
          <w:bCs/>
          <w:sz w:val="24"/>
          <w:szCs w:val="24"/>
          <w:lang w:val="ro-RO"/>
        </w:rPr>
        <w:t>.1.</w:t>
      </w:r>
      <w:r w:rsidR="005B3A64" w:rsidRPr="007E5376">
        <w:rPr>
          <w:rFonts w:eastAsia="Calibri" w:cstheme="minorHAnsi"/>
          <w:sz w:val="24"/>
          <w:szCs w:val="24"/>
          <w:lang w:val="ro-RO"/>
        </w:rPr>
        <w:t xml:space="preserv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are </w:t>
      </w:r>
      <w:proofErr w:type="spellStart"/>
      <w:r w:rsidR="005B3A64" w:rsidRPr="007E5376">
        <w:rPr>
          <w:rFonts w:eastAsia="Calibri" w:cstheme="minorHAnsi"/>
          <w:sz w:val="24"/>
          <w:szCs w:val="24"/>
          <w:lang w:val="ro-RO"/>
        </w:rPr>
        <w:t>obligaţia</w:t>
      </w:r>
      <w:proofErr w:type="spellEnd"/>
      <w:r w:rsidR="005B3A64" w:rsidRPr="007E5376">
        <w:rPr>
          <w:rFonts w:eastAsia="Calibri" w:cstheme="minorHAnsi"/>
          <w:sz w:val="24"/>
          <w:szCs w:val="24"/>
          <w:lang w:val="ro-RO"/>
        </w:rPr>
        <w:t xml:space="preserve"> de a executa serviciile prevăzute în contract cu profesionalismul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promptitudinea cuvenite angajamentului asumat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în conformitate cu </w:t>
      </w:r>
      <w:r w:rsidR="00C704CE" w:rsidRPr="007E5376">
        <w:rPr>
          <w:rFonts w:eastAsia="Calibri" w:cstheme="minorHAnsi"/>
          <w:sz w:val="24"/>
          <w:szCs w:val="24"/>
          <w:lang w:val="ro-RO"/>
        </w:rPr>
        <w:t xml:space="preserve">oferta </w:t>
      </w:r>
      <w:r w:rsidR="005B3A64" w:rsidRPr="007E5376">
        <w:rPr>
          <w:rFonts w:eastAsia="Calibri" w:cstheme="minorHAnsi"/>
          <w:sz w:val="24"/>
          <w:szCs w:val="24"/>
          <w:lang w:val="ro-RO"/>
        </w:rPr>
        <w:t>sa.</w:t>
      </w:r>
    </w:p>
    <w:p w14:paraId="4EC2297D" w14:textId="500873F7"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lastRenderedPageBreak/>
        <w:t>1</w:t>
      </w:r>
      <w:r w:rsidR="009B3DBC" w:rsidRPr="007E5376">
        <w:rPr>
          <w:rFonts w:eastAsia="Calibri" w:cstheme="minorHAnsi"/>
          <w:bCs/>
          <w:sz w:val="24"/>
          <w:szCs w:val="24"/>
          <w:lang w:val="ro-RO"/>
        </w:rPr>
        <w:t>3</w:t>
      </w:r>
      <w:r w:rsidR="005B3A64" w:rsidRPr="007E5376">
        <w:rPr>
          <w:rFonts w:eastAsia="Calibri" w:cstheme="minorHAnsi"/>
          <w:bCs/>
          <w:sz w:val="24"/>
          <w:szCs w:val="24"/>
          <w:lang w:val="ro-RO"/>
        </w:rPr>
        <w:t xml:space="preserve">.2.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se obligă să supravegheze prestarea serviciilor, să asigure resursele umane, materialele, </w:t>
      </w:r>
      <w:proofErr w:type="spellStart"/>
      <w:r w:rsidR="005B3A64" w:rsidRPr="007E5376">
        <w:rPr>
          <w:rFonts w:eastAsia="Calibri" w:cstheme="minorHAnsi"/>
          <w:sz w:val="24"/>
          <w:szCs w:val="24"/>
          <w:lang w:val="ro-RO"/>
        </w:rPr>
        <w:t>instalaţiile</w:t>
      </w:r>
      <w:proofErr w:type="spellEnd"/>
      <w:r w:rsidR="005B3A64" w:rsidRPr="007E5376">
        <w:rPr>
          <w:rFonts w:eastAsia="Calibri" w:cstheme="minorHAnsi"/>
          <w:sz w:val="24"/>
          <w:szCs w:val="24"/>
          <w:lang w:val="ro-RO"/>
        </w:rPr>
        <w:t xml:space="preserve">, echipamentele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orice alte asemenea, fie de natură provizorie, fie definitivă, cerute de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pentru contract, în măsura în care necesitatea asigurării acestora este prevăzută în contract sau se poate deduce în mod rezonabil din contract.</w:t>
      </w:r>
    </w:p>
    <w:p w14:paraId="09BE6DD1" w14:textId="496E5E34"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1</w:t>
      </w:r>
      <w:r w:rsidR="009B3DBC" w:rsidRPr="007E5376">
        <w:rPr>
          <w:rFonts w:eastAsia="Calibri" w:cstheme="minorHAnsi"/>
          <w:bCs/>
          <w:sz w:val="24"/>
          <w:szCs w:val="24"/>
          <w:lang w:val="ro-RO"/>
        </w:rPr>
        <w:t>3</w:t>
      </w:r>
      <w:r w:rsidR="005B3A64" w:rsidRPr="007E5376">
        <w:rPr>
          <w:rFonts w:eastAsia="Calibri" w:cstheme="minorHAnsi"/>
          <w:bCs/>
          <w:sz w:val="24"/>
          <w:szCs w:val="24"/>
          <w:lang w:val="ro-RO"/>
        </w:rPr>
        <w:t>.3.</w:t>
      </w:r>
      <w:r w:rsidR="005B3A64" w:rsidRPr="007E5376">
        <w:rPr>
          <w:rFonts w:eastAsia="Calibri" w:cstheme="minorHAnsi"/>
          <w:sz w:val="24"/>
          <w:szCs w:val="24"/>
          <w:lang w:val="ro-RO"/>
        </w:rPr>
        <w:t xml:space="preserv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este pe deplin responsabil pentru </w:t>
      </w:r>
      <w:proofErr w:type="spellStart"/>
      <w:r w:rsidR="005B3A64" w:rsidRPr="007E5376">
        <w:rPr>
          <w:rFonts w:eastAsia="Calibri" w:cstheme="minorHAnsi"/>
          <w:sz w:val="24"/>
          <w:szCs w:val="24"/>
          <w:lang w:val="ro-RO"/>
        </w:rPr>
        <w:t>execuţia</w:t>
      </w:r>
      <w:proofErr w:type="spellEnd"/>
      <w:r w:rsidR="005B3A64" w:rsidRPr="007E5376">
        <w:rPr>
          <w:rFonts w:eastAsia="Calibri" w:cstheme="minorHAnsi"/>
          <w:sz w:val="24"/>
          <w:szCs w:val="24"/>
          <w:lang w:val="ro-RO"/>
        </w:rPr>
        <w:t xml:space="preserve"> serviciilor </w:t>
      </w:r>
      <w:r w:rsidR="00E219B2" w:rsidRPr="007E5376">
        <w:rPr>
          <w:rFonts w:eastAsia="Calibri" w:cstheme="minorHAnsi"/>
          <w:sz w:val="24"/>
          <w:szCs w:val="24"/>
          <w:lang w:val="ro-RO"/>
        </w:rPr>
        <w:t xml:space="preserve">la standardele </w:t>
      </w:r>
      <w:r w:rsidR="00E219B2" w:rsidRPr="00CF068F">
        <w:rPr>
          <w:rFonts w:eastAsia="Calibri" w:cstheme="minorHAnsi"/>
          <w:sz w:val="24"/>
          <w:szCs w:val="24"/>
          <w:lang w:val="ro-RO"/>
        </w:rPr>
        <w:t xml:space="preserve">prezentate în  </w:t>
      </w:r>
      <w:r w:rsidR="005B3A64" w:rsidRPr="00CF068F">
        <w:rPr>
          <w:rFonts w:eastAsia="Calibri" w:cstheme="minorHAnsi"/>
          <w:sz w:val="24"/>
          <w:szCs w:val="24"/>
          <w:lang w:val="ro-RO"/>
        </w:rPr>
        <w:t xml:space="preserve">Anexa </w:t>
      </w:r>
      <w:r w:rsidR="00AC5C05" w:rsidRPr="00CF068F">
        <w:rPr>
          <w:rFonts w:eastAsia="Calibri" w:cstheme="minorHAnsi"/>
          <w:sz w:val="24"/>
          <w:szCs w:val="24"/>
          <w:lang w:val="ro-RO"/>
        </w:rPr>
        <w:t>3</w:t>
      </w:r>
      <w:r w:rsidR="00203E2E">
        <w:rPr>
          <w:rFonts w:eastAsia="Calibri" w:cstheme="minorHAnsi"/>
          <w:sz w:val="24"/>
          <w:szCs w:val="24"/>
          <w:lang w:val="ro-RO"/>
        </w:rPr>
        <w:t xml:space="preserve"> (</w:t>
      </w:r>
      <w:r w:rsidR="00203E2E" w:rsidRPr="00C34F3C">
        <w:rPr>
          <w:rFonts w:eastAsia="Calibri" w:cstheme="minorHAnsi"/>
          <w:sz w:val="24"/>
          <w:szCs w:val="24"/>
          <w:lang w:val="ro-RO"/>
        </w:rPr>
        <w:t>Oferta contractantului – financiară și tehnică</w:t>
      </w:r>
      <w:r w:rsidR="00CF068F">
        <w:rPr>
          <w:rFonts w:eastAsia="Calibri" w:cstheme="minorHAnsi"/>
          <w:sz w:val="24"/>
          <w:szCs w:val="24"/>
          <w:lang w:val="ro-RO"/>
        </w:rPr>
        <w:t>)</w:t>
      </w:r>
      <w:r w:rsidR="00AC5C05" w:rsidRPr="007E5376">
        <w:rPr>
          <w:rFonts w:eastAsia="Calibri" w:cstheme="minorHAnsi"/>
          <w:sz w:val="24"/>
          <w:szCs w:val="24"/>
          <w:lang w:val="ro-RO"/>
        </w:rPr>
        <w:t xml:space="preserve">, la termenele solicitate de </w:t>
      </w:r>
      <w:r w:rsidR="001F47FF" w:rsidRPr="007E5376">
        <w:rPr>
          <w:rFonts w:eastAsia="Calibri" w:cstheme="minorHAnsi"/>
          <w:sz w:val="24"/>
          <w:szCs w:val="24"/>
          <w:lang w:val="ro-RO"/>
        </w:rPr>
        <w:t>achizitor</w:t>
      </w:r>
      <w:r w:rsidR="001F47FF" w:rsidRPr="00203E2E">
        <w:rPr>
          <w:rFonts w:eastAsia="Calibri" w:cstheme="minorHAnsi"/>
          <w:sz w:val="24"/>
          <w:szCs w:val="24"/>
          <w:lang w:val="ro-RO"/>
        </w:rPr>
        <w:t xml:space="preserve">, </w:t>
      </w:r>
      <w:r w:rsidR="00CC659F" w:rsidRPr="00203E2E">
        <w:rPr>
          <w:rFonts w:eastAsia="Calibri" w:cstheme="minorHAnsi"/>
          <w:sz w:val="24"/>
          <w:szCs w:val="24"/>
          <w:lang w:val="ro-RO"/>
        </w:rPr>
        <w:t>conform Anexei nr.7</w:t>
      </w:r>
      <w:r w:rsidR="00203E2E" w:rsidRPr="00203E2E">
        <w:rPr>
          <w:rFonts w:eastAsia="Calibri" w:cstheme="minorHAnsi"/>
          <w:sz w:val="24"/>
          <w:szCs w:val="24"/>
          <w:lang w:val="ro-RO"/>
        </w:rPr>
        <w:t>-</w:t>
      </w:r>
      <w:r w:rsidR="00203E2E" w:rsidRPr="00327B38">
        <w:rPr>
          <w:rFonts w:eastAsia="Calibri" w:cstheme="minorHAnsi"/>
          <w:sz w:val="24"/>
          <w:szCs w:val="24"/>
          <w:lang w:val="fr-BE"/>
        </w:rPr>
        <w:t xml:space="preserve"> </w:t>
      </w:r>
      <w:proofErr w:type="spellStart"/>
      <w:r w:rsidR="00203E2E" w:rsidRPr="00327B38">
        <w:rPr>
          <w:rFonts w:eastAsia="Calibri" w:cstheme="minorHAnsi"/>
          <w:sz w:val="24"/>
          <w:szCs w:val="24"/>
          <w:lang w:val="fr-BE"/>
        </w:rPr>
        <w:t>Procedura</w:t>
      </w:r>
      <w:proofErr w:type="spellEnd"/>
      <w:r w:rsidR="00203E2E" w:rsidRPr="00327B38">
        <w:rPr>
          <w:rFonts w:eastAsia="Calibri" w:cstheme="minorHAnsi"/>
          <w:sz w:val="24"/>
          <w:szCs w:val="24"/>
          <w:lang w:val="fr-BE"/>
        </w:rPr>
        <w:t xml:space="preserve"> de </w:t>
      </w:r>
      <w:proofErr w:type="spellStart"/>
      <w:r w:rsidR="00203E2E" w:rsidRPr="00327B38">
        <w:rPr>
          <w:rFonts w:eastAsia="Calibri" w:cstheme="minorHAnsi"/>
          <w:sz w:val="24"/>
          <w:szCs w:val="24"/>
          <w:lang w:val="fr-BE"/>
        </w:rPr>
        <w:t>lucru</w:t>
      </w:r>
      <w:proofErr w:type="spellEnd"/>
      <w:r w:rsidR="00CC659F" w:rsidRPr="007E5376">
        <w:rPr>
          <w:rFonts w:eastAsia="Calibri" w:cstheme="minorHAnsi"/>
          <w:sz w:val="24"/>
          <w:szCs w:val="24"/>
          <w:lang w:val="ro-RO"/>
        </w:rPr>
        <w:t xml:space="preserve"> </w:t>
      </w:r>
      <w:r w:rsidR="0001376B" w:rsidRPr="007E5376">
        <w:rPr>
          <w:rFonts w:eastAsia="Calibri" w:cstheme="minorHAnsi"/>
          <w:sz w:val="24"/>
          <w:szCs w:val="24"/>
          <w:lang w:val="ro-RO"/>
        </w:rPr>
        <w:t>și</w:t>
      </w:r>
      <w:r w:rsidR="00E219B2" w:rsidRPr="007E5376">
        <w:rPr>
          <w:rFonts w:eastAsia="Calibri" w:cstheme="minorHAnsi"/>
          <w:sz w:val="24"/>
          <w:szCs w:val="24"/>
          <w:lang w:val="ro-RO"/>
        </w:rPr>
        <w:t xml:space="preserve"> asumate prin</w:t>
      </w:r>
      <w:r w:rsidR="0001376B" w:rsidRPr="007E5376">
        <w:rPr>
          <w:rFonts w:eastAsia="Calibri" w:cstheme="minorHAnsi"/>
          <w:sz w:val="24"/>
          <w:szCs w:val="24"/>
          <w:lang w:val="ro-RO"/>
        </w:rPr>
        <w:t xml:space="preserve"> prezentul contract</w:t>
      </w:r>
      <w:r w:rsidR="005B3A64" w:rsidRPr="007E5376">
        <w:rPr>
          <w:rFonts w:eastAsia="Calibri" w:cstheme="minorHAnsi"/>
          <w:sz w:val="24"/>
          <w:szCs w:val="24"/>
          <w:lang w:val="ro-RO"/>
        </w:rPr>
        <w:t xml:space="preserve">. Totodată, este răspunzător atât de </w:t>
      </w:r>
      <w:proofErr w:type="spellStart"/>
      <w:r w:rsidR="005B3A64" w:rsidRPr="007E5376">
        <w:rPr>
          <w:rFonts w:eastAsia="Calibri" w:cstheme="minorHAnsi"/>
          <w:sz w:val="24"/>
          <w:szCs w:val="24"/>
          <w:lang w:val="ro-RO"/>
        </w:rPr>
        <w:t>siguranţa</w:t>
      </w:r>
      <w:proofErr w:type="spellEnd"/>
      <w:r w:rsidR="005B3A64" w:rsidRPr="007E5376">
        <w:rPr>
          <w:rFonts w:eastAsia="Calibri" w:cstheme="minorHAnsi"/>
          <w:sz w:val="24"/>
          <w:szCs w:val="24"/>
          <w:lang w:val="ro-RO"/>
        </w:rPr>
        <w:t xml:space="preserve"> tuturor </w:t>
      </w:r>
      <w:proofErr w:type="spellStart"/>
      <w:r w:rsidR="005B3A64" w:rsidRPr="007E5376">
        <w:rPr>
          <w:rFonts w:eastAsia="Calibri" w:cstheme="minorHAnsi"/>
          <w:sz w:val="24"/>
          <w:szCs w:val="24"/>
          <w:lang w:val="ro-RO"/>
        </w:rPr>
        <w:t>operaţiunilor</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metodelor de prestare utilizate, cât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de calificarea personalului folosit pe toată durata contractului.</w:t>
      </w:r>
    </w:p>
    <w:p w14:paraId="6D5E1283" w14:textId="77777777" w:rsidR="00DA186D" w:rsidRPr="0046237E" w:rsidRDefault="00DA186D" w:rsidP="006261E9">
      <w:pPr>
        <w:spacing w:after="0" w:line="240" w:lineRule="auto"/>
        <w:ind w:right="4"/>
        <w:jc w:val="both"/>
        <w:rPr>
          <w:rFonts w:eastAsia="Calibri" w:cstheme="minorHAnsi"/>
          <w:sz w:val="12"/>
          <w:szCs w:val="12"/>
          <w:lang w:val="ro-RO"/>
        </w:rPr>
      </w:pPr>
    </w:p>
    <w:p w14:paraId="24BC6CE5" w14:textId="77777777" w:rsidR="00816E03" w:rsidRPr="007E5376" w:rsidRDefault="007635C7" w:rsidP="006261E9">
      <w:pPr>
        <w:spacing w:after="0" w:line="240" w:lineRule="auto"/>
        <w:ind w:right="4"/>
        <w:jc w:val="both"/>
        <w:rPr>
          <w:rFonts w:eastAsia="Calibri" w:cstheme="minorHAnsi"/>
          <w:b/>
          <w:bCs/>
          <w:sz w:val="24"/>
          <w:szCs w:val="24"/>
          <w:lang w:val="ro-RO"/>
        </w:rPr>
      </w:pPr>
      <w:r w:rsidRPr="007E5376">
        <w:rPr>
          <w:rFonts w:eastAsia="Calibri" w:cstheme="minorHAnsi"/>
          <w:b/>
          <w:bCs/>
          <w:sz w:val="24"/>
          <w:szCs w:val="24"/>
          <w:lang w:val="ro-RO"/>
        </w:rPr>
        <w:t>1</w:t>
      </w:r>
      <w:r w:rsidR="00DD53A0" w:rsidRPr="007E5376">
        <w:rPr>
          <w:rFonts w:eastAsia="Calibri" w:cstheme="minorHAnsi"/>
          <w:b/>
          <w:bCs/>
          <w:sz w:val="24"/>
          <w:szCs w:val="24"/>
          <w:lang w:val="ro-RO"/>
        </w:rPr>
        <w:t>4</w:t>
      </w:r>
      <w:r w:rsidR="005B3A64" w:rsidRPr="007E5376">
        <w:rPr>
          <w:rFonts w:eastAsia="Calibri" w:cstheme="minorHAnsi"/>
          <w:b/>
          <w:bCs/>
          <w:sz w:val="24"/>
          <w:szCs w:val="24"/>
          <w:lang w:val="ro-RO"/>
        </w:rPr>
        <w:t xml:space="preserve">. Transparența și </w:t>
      </w:r>
      <w:proofErr w:type="spellStart"/>
      <w:r w:rsidR="005B3A64" w:rsidRPr="007E5376">
        <w:rPr>
          <w:rFonts w:eastAsia="Calibri" w:cstheme="minorHAnsi"/>
          <w:b/>
          <w:bCs/>
          <w:sz w:val="24"/>
          <w:szCs w:val="24"/>
          <w:lang w:val="ro-RO"/>
        </w:rPr>
        <w:t>confidenţialitatea</w:t>
      </w:r>
      <w:proofErr w:type="spellEnd"/>
    </w:p>
    <w:p w14:paraId="4C5624B8" w14:textId="021A3CC6" w:rsidR="005B3A64" w:rsidRPr="007E5376" w:rsidRDefault="00DD53A0"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14</w:t>
      </w:r>
      <w:r w:rsidR="005B3A64" w:rsidRPr="007E5376">
        <w:rPr>
          <w:rFonts w:eastAsia="Calibri" w:cstheme="minorHAnsi"/>
          <w:sz w:val="24"/>
          <w:szCs w:val="24"/>
          <w:lang w:val="ro-RO"/>
        </w:rPr>
        <w:t xml:space="preserve">.1. </w:t>
      </w:r>
      <w:proofErr w:type="spellStart"/>
      <w:r w:rsidR="005B3A64" w:rsidRPr="007E5376">
        <w:rPr>
          <w:rFonts w:eastAsia="Calibri" w:cstheme="minorHAnsi"/>
          <w:sz w:val="24"/>
          <w:szCs w:val="24"/>
          <w:lang w:val="ro-RO"/>
        </w:rPr>
        <w:t>Părţile</w:t>
      </w:r>
      <w:proofErr w:type="spellEnd"/>
      <w:r w:rsidR="005B3A64" w:rsidRPr="007E5376">
        <w:rPr>
          <w:rFonts w:eastAsia="Calibri" w:cstheme="minorHAnsi"/>
          <w:sz w:val="24"/>
          <w:szCs w:val="24"/>
          <w:lang w:val="ro-RO"/>
        </w:rPr>
        <w:t xml:space="preserve"> se obligă să respecte pe toată durata derulării prezentului </w:t>
      </w:r>
      <w:r w:rsidR="005B3A64" w:rsidRPr="00CF068F">
        <w:rPr>
          <w:rFonts w:eastAsia="Calibri" w:cstheme="minorHAnsi"/>
          <w:sz w:val="24"/>
          <w:szCs w:val="24"/>
          <w:lang w:val="ro-RO"/>
        </w:rPr>
        <w:t xml:space="preserve">Contract </w:t>
      </w:r>
      <w:proofErr w:type="spellStart"/>
      <w:r w:rsidR="005B3A64" w:rsidRPr="00CF068F">
        <w:rPr>
          <w:rFonts w:eastAsia="Calibri" w:cstheme="minorHAnsi"/>
          <w:sz w:val="24"/>
          <w:szCs w:val="24"/>
          <w:lang w:val="ro-RO"/>
        </w:rPr>
        <w:t>confidenţialitatea</w:t>
      </w:r>
      <w:proofErr w:type="spellEnd"/>
      <w:r w:rsidR="005B3A64" w:rsidRPr="00CF068F">
        <w:rPr>
          <w:rFonts w:eastAsia="Calibri" w:cstheme="minorHAnsi"/>
          <w:sz w:val="24"/>
          <w:szCs w:val="24"/>
          <w:lang w:val="ro-RO"/>
        </w:rPr>
        <w:t xml:space="preserve"> tuturor documentelor, </w:t>
      </w:r>
      <w:proofErr w:type="spellStart"/>
      <w:r w:rsidR="005B3A64" w:rsidRPr="00CF068F">
        <w:rPr>
          <w:rFonts w:eastAsia="Calibri" w:cstheme="minorHAnsi"/>
          <w:sz w:val="24"/>
          <w:szCs w:val="24"/>
          <w:lang w:val="ro-RO"/>
        </w:rPr>
        <w:t>informaţiilor</w:t>
      </w:r>
      <w:proofErr w:type="spellEnd"/>
      <w:r w:rsidR="005B3A64" w:rsidRPr="00CF068F">
        <w:rPr>
          <w:rFonts w:eastAsia="Calibri" w:cstheme="minorHAnsi"/>
          <w:sz w:val="24"/>
          <w:szCs w:val="24"/>
          <w:lang w:val="ro-RO"/>
        </w:rPr>
        <w:t xml:space="preserve"> </w:t>
      </w:r>
      <w:proofErr w:type="spellStart"/>
      <w:r w:rsidR="005B3A64" w:rsidRPr="00CF068F">
        <w:rPr>
          <w:rFonts w:eastAsia="Calibri" w:cstheme="minorHAnsi"/>
          <w:sz w:val="24"/>
          <w:szCs w:val="24"/>
          <w:lang w:val="ro-RO"/>
        </w:rPr>
        <w:t>şi</w:t>
      </w:r>
      <w:proofErr w:type="spellEnd"/>
      <w:r w:rsidR="005B3A64" w:rsidRPr="00CF068F">
        <w:rPr>
          <w:rFonts w:eastAsia="Calibri" w:cstheme="minorHAnsi"/>
          <w:sz w:val="24"/>
          <w:szCs w:val="24"/>
          <w:lang w:val="ro-RO"/>
        </w:rPr>
        <w:t xml:space="preserve"> a datelor cu caracter personal</w:t>
      </w:r>
      <w:r w:rsidR="007635C7" w:rsidRPr="00CF068F">
        <w:rPr>
          <w:rFonts w:eastAsia="Calibri" w:cstheme="minorHAnsi"/>
          <w:sz w:val="24"/>
          <w:szCs w:val="24"/>
          <w:lang w:val="ro-RO"/>
        </w:rPr>
        <w:t xml:space="preserve"> – Anexa nr. </w:t>
      </w:r>
      <w:r w:rsidR="00816E03" w:rsidRPr="00CF068F">
        <w:rPr>
          <w:rFonts w:eastAsia="Calibri" w:cstheme="minorHAnsi"/>
          <w:sz w:val="24"/>
          <w:szCs w:val="24"/>
          <w:lang w:val="ro-RO"/>
        </w:rPr>
        <w:t>5</w:t>
      </w:r>
      <w:r w:rsidR="005B3A64" w:rsidRPr="00CF068F">
        <w:rPr>
          <w:rFonts w:eastAsia="Calibri" w:cstheme="minorHAnsi"/>
          <w:sz w:val="24"/>
          <w:szCs w:val="24"/>
          <w:lang w:val="ro-RO"/>
        </w:rPr>
        <w:t>, în conformitate cu normele legale în vigoare aplicabile.</w:t>
      </w:r>
    </w:p>
    <w:p w14:paraId="728B40AE" w14:textId="2D7915F5" w:rsidR="00EC01F2"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4</w:t>
      </w:r>
      <w:r w:rsidR="005B3A64" w:rsidRPr="007E5376">
        <w:rPr>
          <w:rFonts w:eastAsia="Calibri" w:cstheme="minorHAnsi"/>
          <w:sz w:val="24"/>
          <w:szCs w:val="24"/>
          <w:lang w:val="ro-RO"/>
        </w:rPr>
        <w:t xml:space="preserve">.2.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se obligă să respecte </w:t>
      </w:r>
      <w:proofErr w:type="spellStart"/>
      <w:r w:rsidR="005B3A64" w:rsidRPr="007E5376">
        <w:rPr>
          <w:rFonts w:eastAsia="Calibri" w:cstheme="minorHAnsi"/>
          <w:sz w:val="24"/>
          <w:szCs w:val="24"/>
          <w:lang w:val="ro-RO"/>
        </w:rPr>
        <w:t>condiţiile</w:t>
      </w:r>
      <w:proofErr w:type="spellEnd"/>
      <w:r w:rsidR="005B3A64" w:rsidRPr="007E5376">
        <w:rPr>
          <w:rFonts w:eastAsia="Calibri" w:cstheme="minorHAnsi"/>
          <w:sz w:val="24"/>
          <w:szCs w:val="24"/>
          <w:lang w:val="ro-RO"/>
        </w:rPr>
        <w:t xml:space="preserve"> de securitate</w:t>
      </w:r>
      <w:r w:rsidR="001E7D1F" w:rsidRPr="007E5376">
        <w:rPr>
          <w:rFonts w:eastAsia="Calibri" w:cstheme="minorHAnsi"/>
          <w:sz w:val="24"/>
          <w:szCs w:val="24"/>
          <w:lang w:val="ro-RO"/>
        </w:rPr>
        <w:t xml:space="preserve"> </w:t>
      </w:r>
      <w:r w:rsidR="005B3A64" w:rsidRPr="007E5376">
        <w:rPr>
          <w:rFonts w:eastAsia="Calibri" w:cstheme="minorHAnsi"/>
          <w:sz w:val="24"/>
          <w:szCs w:val="24"/>
          <w:lang w:val="ro-RO"/>
        </w:rPr>
        <w:t xml:space="preserve">a </w:t>
      </w:r>
      <w:proofErr w:type="spellStart"/>
      <w:r w:rsidR="005B3A64" w:rsidRPr="007E5376">
        <w:rPr>
          <w:rFonts w:eastAsia="Calibri" w:cstheme="minorHAnsi"/>
          <w:sz w:val="24"/>
          <w:szCs w:val="24"/>
          <w:lang w:val="ro-RO"/>
        </w:rPr>
        <w:t>informaţiilor</w:t>
      </w:r>
      <w:proofErr w:type="spellEnd"/>
      <w:r w:rsidR="005B3A64" w:rsidRPr="007E5376">
        <w:rPr>
          <w:rFonts w:eastAsia="Calibri" w:cstheme="minorHAnsi"/>
          <w:sz w:val="24"/>
          <w:szCs w:val="24"/>
          <w:lang w:val="ro-RO"/>
        </w:rPr>
        <w:t xml:space="preserve"> în </w:t>
      </w:r>
      <w:proofErr w:type="spellStart"/>
      <w:r w:rsidR="005B3A64" w:rsidRPr="007E5376">
        <w:rPr>
          <w:rFonts w:eastAsia="Calibri" w:cstheme="minorHAnsi"/>
          <w:sz w:val="24"/>
          <w:szCs w:val="24"/>
          <w:lang w:val="ro-RO"/>
        </w:rPr>
        <w:t>relaţia</w:t>
      </w:r>
      <w:proofErr w:type="spellEnd"/>
      <w:r w:rsidR="005B3A64" w:rsidRPr="007E5376">
        <w:rPr>
          <w:rFonts w:eastAsia="Calibri" w:cstheme="minorHAnsi"/>
          <w:sz w:val="24"/>
          <w:szCs w:val="24"/>
          <w:lang w:val="ro-RO"/>
        </w:rPr>
        <w:t xml:space="preserve"> cu AFIR în acord cu Standardul </w:t>
      </w:r>
      <w:proofErr w:type="spellStart"/>
      <w:r w:rsidR="005B3A64" w:rsidRPr="007E5376">
        <w:rPr>
          <w:rFonts w:eastAsia="Calibri" w:cstheme="minorHAnsi"/>
          <w:sz w:val="24"/>
          <w:szCs w:val="24"/>
          <w:lang w:val="ro-RO"/>
        </w:rPr>
        <w:t>internaţional</w:t>
      </w:r>
      <w:proofErr w:type="spellEnd"/>
      <w:r w:rsidR="005B3A64" w:rsidRPr="007E5376">
        <w:rPr>
          <w:rFonts w:eastAsia="Calibri" w:cstheme="minorHAnsi"/>
          <w:sz w:val="24"/>
          <w:szCs w:val="24"/>
          <w:lang w:val="ro-RO"/>
        </w:rPr>
        <w:t xml:space="preserve"> ISO-IEC 27001/2013 aplicabile la nivelul structurilor </w:t>
      </w:r>
      <w:proofErr w:type="spellStart"/>
      <w:r w:rsidR="005B3A64" w:rsidRPr="007E5376">
        <w:rPr>
          <w:rFonts w:eastAsia="Calibri" w:cstheme="minorHAnsi"/>
          <w:sz w:val="24"/>
          <w:szCs w:val="24"/>
          <w:lang w:val="ro-RO"/>
        </w:rPr>
        <w:t>Autorităţii</w:t>
      </w:r>
      <w:proofErr w:type="spellEnd"/>
      <w:r w:rsidR="005B3A64" w:rsidRPr="007E5376">
        <w:rPr>
          <w:rFonts w:eastAsia="Calibri" w:cstheme="minorHAnsi"/>
          <w:sz w:val="24"/>
          <w:szCs w:val="24"/>
          <w:lang w:val="ro-RO"/>
        </w:rPr>
        <w:t xml:space="preserve"> Contractante (Achizit</w:t>
      </w:r>
      <w:r w:rsidR="009E23C2" w:rsidRPr="007E5376">
        <w:rPr>
          <w:rFonts w:eastAsia="Calibri" w:cstheme="minorHAnsi"/>
          <w:sz w:val="24"/>
          <w:szCs w:val="24"/>
          <w:lang w:val="ro-RO"/>
        </w:rPr>
        <w:t xml:space="preserve">or), </w:t>
      </w:r>
      <w:proofErr w:type="spellStart"/>
      <w:r w:rsidR="009E23C2" w:rsidRPr="007E5376">
        <w:rPr>
          <w:rFonts w:eastAsia="Calibri" w:cstheme="minorHAnsi"/>
          <w:sz w:val="24"/>
          <w:szCs w:val="24"/>
          <w:lang w:val="ro-RO"/>
        </w:rPr>
        <w:t>asa</w:t>
      </w:r>
      <w:proofErr w:type="spellEnd"/>
      <w:r w:rsidR="009E23C2" w:rsidRPr="007E5376">
        <w:rPr>
          <w:rFonts w:eastAsia="Calibri" w:cstheme="minorHAnsi"/>
          <w:sz w:val="24"/>
          <w:szCs w:val="24"/>
          <w:lang w:val="ro-RO"/>
        </w:rPr>
        <w:t xml:space="preserve"> cum sunt </w:t>
      </w:r>
      <w:r w:rsidR="009E23C2" w:rsidRPr="001939CF">
        <w:rPr>
          <w:rFonts w:eastAsia="Calibri" w:cstheme="minorHAnsi"/>
          <w:sz w:val="24"/>
          <w:szCs w:val="24"/>
          <w:lang w:val="ro-RO"/>
        </w:rPr>
        <w:t>detaliate in A</w:t>
      </w:r>
      <w:r w:rsidR="005B3A64" w:rsidRPr="001939CF">
        <w:rPr>
          <w:rFonts w:eastAsia="Calibri" w:cstheme="minorHAnsi"/>
          <w:sz w:val="24"/>
          <w:szCs w:val="24"/>
          <w:lang w:val="ro-RO"/>
        </w:rPr>
        <w:t>nexa</w:t>
      </w:r>
      <w:r w:rsidR="009E23C2" w:rsidRPr="001939CF">
        <w:rPr>
          <w:rFonts w:eastAsia="Calibri" w:cstheme="minorHAnsi"/>
          <w:sz w:val="24"/>
          <w:szCs w:val="24"/>
          <w:lang w:val="ro-RO"/>
        </w:rPr>
        <w:t xml:space="preserve"> </w:t>
      </w:r>
      <w:r w:rsidR="00F54844" w:rsidRPr="001939CF">
        <w:rPr>
          <w:rFonts w:eastAsia="Calibri" w:cstheme="minorHAnsi"/>
          <w:sz w:val="24"/>
          <w:szCs w:val="24"/>
          <w:lang w:val="ro-RO"/>
        </w:rPr>
        <w:t>4</w:t>
      </w:r>
      <w:r w:rsidR="005B3A64" w:rsidRPr="001939CF">
        <w:rPr>
          <w:rFonts w:eastAsia="Calibri" w:cstheme="minorHAnsi"/>
          <w:sz w:val="24"/>
          <w:szCs w:val="24"/>
          <w:lang w:val="ro-RO"/>
        </w:rPr>
        <w:t xml:space="preserve"> la contract</w:t>
      </w:r>
      <w:r w:rsidR="005B3A64" w:rsidRPr="007E5376">
        <w:rPr>
          <w:rFonts w:eastAsia="Calibri" w:cstheme="minorHAnsi"/>
          <w:sz w:val="24"/>
          <w:szCs w:val="24"/>
          <w:lang w:val="ro-RO"/>
        </w:rPr>
        <w:t>.</w:t>
      </w:r>
    </w:p>
    <w:p w14:paraId="5BAA5B8A" w14:textId="77777777" w:rsidR="005B3A64" w:rsidRPr="0046237E" w:rsidRDefault="005B3A64" w:rsidP="006261E9">
      <w:pPr>
        <w:spacing w:after="0" w:line="240" w:lineRule="auto"/>
        <w:ind w:right="4"/>
        <w:jc w:val="both"/>
        <w:rPr>
          <w:rFonts w:eastAsia="Calibri" w:cstheme="minorHAnsi"/>
          <w:sz w:val="12"/>
          <w:szCs w:val="12"/>
          <w:lang w:val="ro-RO"/>
        </w:rPr>
      </w:pPr>
    </w:p>
    <w:p w14:paraId="3186AB0E" w14:textId="77777777" w:rsidR="005B3A64" w:rsidRPr="007E5376" w:rsidRDefault="007635C7" w:rsidP="006261E9">
      <w:pPr>
        <w:spacing w:after="0" w:line="240" w:lineRule="auto"/>
        <w:ind w:right="4"/>
        <w:jc w:val="both"/>
        <w:rPr>
          <w:rFonts w:eastAsia="Calibri" w:cstheme="minorHAnsi"/>
          <w:b/>
          <w:bCs/>
          <w:sz w:val="24"/>
          <w:szCs w:val="24"/>
          <w:lang w:val="ro-RO"/>
        </w:rPr>
      </w:pPr>
      <w:bookmarkStart w:id="0" w:name="_Toc197351409"/>
      <w:bookmarkStart w:id="1" w:name="_Toc197351238"/>
      <w:bookmarkStart w:id="2" w:name="_Toc197345921"/>
      <w:bookmarkStart w:id="3" w:name="_Toc171523126"/>
      <w:bookmarkStart w:id="4" w:name="_Toc171521650"/>
      <w:bookmarkStart w:id="5" w:name="_Toc171401884"/>
      <w:r w:rsidRPr="007E5376">
        <w:rPr>
          <w:rFonts w:eastAsia="Calibri" w:cstheme="minorHAnsi"/>
          <w:b/>
          <w:bCs/>
          <w:sz w:val="24"/>
          <w:szCs w:val="24"/>
          <w:lang w:val="ro-RO"/>
        </w:rPr>
        <w:t>1</w:t>
      </w:r>
      <w:r w:rsidR="009B3DBC" w:rsidRPr="007E5376">
        <w:rPr>
          <w:rFonts w:eastAsia="Calibri" w:cstheme="minorHAnsi"/>
          <w:b/>
          <w:bCs/>
          <w:sz w:val="24"/>
          <w:szCs w:val="24"/>
          <w:lang w:val="ro-RO"/>
        </w:rPr>
        <w:t>5</w:t>
      </w:r>
      <w:r w:rsidR="005B3A64" w:rsidRPr="007E5376">
        <w:rPr>
          <w:rFonts w:eastAsia="Calibri" w:cstheme="minorHAnsi"/>
          <w:b/>
          <w:bCs/>
          <w:sz w:val="24"/>
          <w:szCs w:val="24"/>
          <w:lang w:val="ro-RO"/>
        </w:rPr>
        <w:t>. Conflictul de interese</w:t>
      </w:r>
      <w:bookmarkEnd w:id="0"/>
      <w:bookmarkEnd w:id="1"/>
      <w:bookmarkEnd w:id="2"/>
      <w:bookmarkEnd w:id="3"/>
      <w:bookmarkEnd w:id="4"/>
      <w:bookmarkEnd w:id="5"/>
      <w:r w:rsidR="005B3A64" w:rsidRPr="007E5376">
        <w:rPr>
          <w:rFonts w:eastAsia="Calibri" w:cstheme="minorHAnsi"/>
          <w:b/>
          <w:bCs/>
          <w:sz w:val="24"/>
          <w:szCs w:val="24"/>
          <w:lang w:val="ro-RO"/>
        </w:rPr>
        <w:t xml:space="preserve"> </w:t>
      </w:r>
    </w:p>
    <w:p w14:paraId="165CFD79" w14:textId="0E4D4DDB"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5</w:t>
      </w:r>
      <w:r w:rsidR="005B3A64" w:rsidRPr="007E5376">
        <w:rPr>
          <w:rFonts w:eastAsia="Calibri" w:cstheme="minorHAnsi"/>
          <w:sz w:val="24"/>
          <w:szCs w:val="24"/>
          <w:lang w:val="ro-RO"/>
        </w:rPr>
        <w:t xml:space="preserve">.1.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va lua toate măsurile necesare pentru a preveni sau îndepărta orice </w:t>
      </w:r>
      <w:proofErr w:type="spellStart"/>
      <w:r w:rsidR="005B3A64" w:rsidRPr="007E5376">
        <w:rPr>
          <w:rFonts w:eastAsia="Calibri" w:cstheme="minorHAnsi"/>
          <w:sz w:val="24"/>
          <w:szCs w:val="24"/>
          <w:lang w:val="ro-RO"/>
        </w:rPr>
        <w:t>situaţie</w:t>
      </w:r>
      <w:proofErr w:type="spellEnd"/>
      <w:r w:rsidR="005B3A64" w:rsidRPr="007E5376">
        <w:rPr>
          <w:rFonts w:eastAsia="Calibri" w:cstheme="minorHAnsi"/>
          <w:sz w:val="24"/>
          <w:szCs w:val="24"/>
          <w:lang w:val="ro-RO"/>
        </w:rPr>
        <w:t xml:space="preserve"> care are sau poate avea ca efect compromiterea executării acestui contract în mod obiectiv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imparţial</w:t>
      </w:r>
      <w:proofErr w:type="spellEnd"/>
      <w:r w:rsidR="005B3A64" w:rsidRPr="007E5376">
        <w:rPr>
          <w:rFonts w:eastAsia="Calibri" w:cstheme="minorHAnsi"/>
          <w:sz w:val="24"/>
          <w:szCs w:val="24"/>
          <w:lang w:val="ro-RO"/>
        </w:rPr>
        <w:t xml:space="preserve">. Astfel de </w:t>
      </w:r>
      <w:proofErr w:type="spellStart"/>
      <w:r w:rsidR="005B3A64" w:rsidRPr="007E5376">
        <w:rPr>
          <w:rFonts w:eastAsia="Calibri" w:cstheme="minorHAnsi"/>
          <w:sz w:val="24"/>
          <w:szCs w:val="24"/>
          <w:lang w:val="ro-RO"/>
        </w:rPr>
        <w:t>situaţii</w:t>
      </w:r>
      <w:proofErr w:type="spellEnd"/>
      <w:r w:rsidR="005B3A64" w:rsidRPr="007E5376">
        <w:rPr>
          <w:rFonts w:eastAsia="Calibri" w:cstheme="minorHAnsi"/>
          <w:sz w:val="24"/>
          <w:szCs w:val="24"/>
          <w:lang w:val="ro-RO"/>
        </w:rPr>
        <w:t xml:space="preserve"> pot apărea ca rezultat al intereselor economice, </w:t>
      </w:r>
      <w:proofErr w:type="spellStart"/>
      <w:r w:rsidR="005B3A64" w:rsidRPr="007E5376">
        <w:rPr>
          <w:rFonts w:eastAsia="Calibri" w:cstheme="minorHAnsi"/>
          <w:sz w:val="24"/>
          <w:szCs w:val="24"/>
          <w:lang w:val="ro-RO"/>
        </w:rPr>
        <w:t>afinităţilor</w:t>
      </w:r>
      <w:proofErr w:type="spellEnd"/>
      <w:r w:rsidR="005B3A64" w:rsidRPr="007E5376">
        <w:rPr>
          <w:rFonts w:eastAsia="Calibri" w:cstheme="minorHAnsi"/>
          <w:sz w:val="24"/>
          <w:szCs w:val="24"/>
          <w:lang w:val="ro-RO"/>
        </w:rPr>
        <w:t xml:space="preserve"> politice sau </w:t>
      </w:r>
      <w:proofErr w:type="spellStart"/>
      <w:r w:rsidR="005B3A64" w:rsidRPr="007E5376">
        <w:rPr>
          <w:rFonts w:eastAsia="Calibri" w:cstheme="minorHAnsi"/>
          <w:sz w:val="24"/>
          <w:szCs w:val="24"/>
          <w:lang w:val="ro-RO"/>
        </w:rPr>
        <w:t>naţionale</w:t>
      </w:r>
      <w:proofErr w:type="spellEnd"/>
      <w:r w:rsidR="005B3A64" w:rsidRPr="007E5376">
        <w:rPr>
          <w:rFonts w:eastAsia="Calibri" w:cstheme="minorHAnsi"/>
          <w:sz w:val="24"/>
          <w:szCs w:val="24"/>
          <w:lang w:val="ro-RO"/>
        </w:rPr>
        <w:t xml:space="preserve">, legăturilor de familie sau </w:t>
      </w:r>
      <w:proofErr w:type="spellStart"/>
      <w:r w:rsidR="005B3A64" w:rsidRPr="007E5376">
        <w:rPr>
          <w:rFonts w:eastAsia="Calibri" w:cstheme="minorHAnsi"/>
          <w:sz w:val="24"/>
          <w:szCs w:val="24"/>
          <w:lang w:val="ro-RO"/>
        </w:rPr>
        <w:t>emoţionale</w:t>
      </w:r>
      <w:proofErr w:type="spellEnd"/>
      <w:r w:rsidR="005B3A64" w:rsidRPr="007E5376">
        <w:rPr>
          <w:rFonts w:eastAsia="Calibri" w:cstheme="minorHAnsi"/>
          <w:sz w:val="24"/>
          <w:szCs w:val="24"/>
          <w:lang w:val="ro-RO"/>
        </w:rPr>
        <w:t xml:space="preserve">, or al altor legături sau interese comune. Oricare ar fi </w:t>
      </w:r>
      <w:proofErr w:type="spellStart"/>
      <w:r w:rsidR="005B3A64" w:rsidRPr="007E5376">
        <w:rPr>
          <w:rFonts w:eastAsia="Calibri" w:cstheme="minorHAnsi"/>
          <w:sz w:val="24"/>
          <w:szCs w:val="24"/>
          <w:lang w:val="ro-RO"/>
        </w:rPr>
        <w:t>situaţia</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apariţia</w:t>
      </w:r>
      <w:proofErr w:type="spellEnd"/>
      <w:r w:rsidR="005B3A64" w:rsidRPr="007E5376">
        <w:rPr>
          <w:rFonts w:eastAsia="Calibri" w:cstheme="minorHAnsi"/>
          <w:sz w:val="24"/>
          <w:szCs w:val="24"/>
          <w:lang w:val="ro-RO"/>
        </w:rPr>
        <w:t xml:space="preserve"> unui conflict de interese trebuie notificată de către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imediat achizitorului, în scris.</w:t>
      </w:r>
    </w:p>
    <w:p w14:paraId="0874C614" w14:textId="1F683BE1"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5</w:t>
      </w:r>
      <w:r w:rsidR="005B3A64" w:rsidRPr="007E5376">
        <w:rPr>
          <w:rFonts w:eastAsia="Calibri" w:cstheme="minorHAnsi"/>
          <w:sz w:val="24"/>
          <w:szCs w:val="24"/>
          <w:lang w:val="ro-RO"/>
        </w:rPr>
        <w:t xml:space="preserve">.2.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va garanta că personalul său, inclusiv cel de conducere, nu se află într-o </w:t>
      </w:r>
      <w:proofErr w:type="spellStart"/>
      <w:r w:rsidR="005B3A64" w:rsidRPr="007E5376">
        <w:rPr>
          <w:rFonts w:eastAsia="Calibri" w:cstheme="minorHAnsi"/>
          <w:sz w:val="24"/>
          <w:szCs w:val="24"/>
          <w:lang w:val="ro-RO"/>
        </w:rPr>
        <w:t>situaţie</w:t>
      </w:r>
      <w:proofErr w:type="spellEnd"/>
      <w:r w:rsidR="005B3A64" w:rsidRPr="007E5376">
        <w:rPr>
          <w:rFonts w:eastAsia="Calibri" w:cstheme="minorHAnsi"/>
          <w:sz w:val="24"/>
          <w:szCs w:val="24"/>
          <w:lang w:val="ro-RO"/>
        </w:rPr>
        <w:t xml:space="preserve"> care poate da </w:t>
      </w:r>
      <w:proofErr w:type="spellStart"/>
      <w:r w:rsidR="005B3A64" w:rsidRPr="007E5376">
        <w:rPr>
          <w:rFonts w:eastAsia="Calibri" w:cstheme="minorHAnsi"/>
          <w:sz w:val="24"/>
          <w:szCs w:val="24"/>
          <w:lang w:val="ro-RO"/>
        </w:rPr>
        <w:t>naştere</w:t>
      </w:r>
      <w:proofErr w:type="spellEnd"/>
      <w:r w:rsidR="005B3A64" w:rsidRPr="007E5376">
        <w:rPr>
          <w:rFonts w:eastAsia="Calibri" w:cstheme="minorHAnsi"/>
          <w:sz w:val="24"/>
          <w:szCs w:val="24"/>
          <w:lang w:val="ro-RO"/>
        </w:rPr>
        <w:t xml:space="preserve"> unui conflict de interese.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va înlocui, imediat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fără niciun fel de </w:t>
      </w:r>
      <w:proofErr w:type="spellStart"/>
      <w:r w:rsidR="005B3A64" w:rsidRPr="007E5376">
        <w:rPr>
          <w:rFonts w:eastAsia="Calibri" w:cstheme="minorHAnsi"/>
          <w:sz w:val="24"/>
          <w:szCs w:val="24"/>
          <w:lang w:val="ro-RO"/>
        </w:rPr>
        <w:t>compensaţie</w:t>
      </w:r>
      <w:proofErr w:type="spellEnd"/>
      <w:r w:rsidR="005B3A64" w:rsidRPr="007E5376">
        <w:rPr>
          <w:rFonts w:eastAsia="Calibri" w:cstheme="minorHAnsi"/>
          <w:sz w:val="24"/>
          <w:szCs w:val="24"/>
          <w:lang w:val="ro-RO"/>
        </w:rPr>
        <w:t xml:space="preserve"> din partea achizitorului, orice membru al personalului său care se află într-o astfel de </w:t>
      </w:r>
      <w:proofErr w:type="spellStart"/>
      <w:r w:rsidR="005B3A64" w:rsidRPr="007E5376">
        <w:rPr>
          <w:rFonts w:eastAsia="Calibri" w:cstheme="minorHAnsi"/>
          <w:sz w:val="24"/>
          <w:szCs w:val="24"/>
          <w:lang w:val="ro-RO"/>
        </w:rPr>
        <w:t>situaţie</w:t>
      </w:r>
      <w:proofErr w:type="spellEnd"/>
      <w:r w:rsidR="005B3A64" w:rsidRPr="007E5376">
        <w:rPr>
          <w:rFonts w:eastAsia="Calibri" w:cstheme="minorHAnsi"/>
          <w:sz w:val="24"/>
          <w:szCs w:val="24"/>
          <w:lang w:val="ro-RO"/>
        </w:rPr>
        <w:t>, cu respectarea prevederilor</w:t>
      </w:r>
      <w:r w:rsidR="00AE463E" w:rsidRPr="007E5376">
        <w:rPr>
          <w:rFonts w:eastAsia="Calibri" w:cstheme="minorHAnsi"/>
          <w:sz w:val="24"/>
          <w:szCs w:val="24"/>
          <w:lang w:val="ro-RO"/>
        </w:rPr>
        <w:t xml:space="preserve"> </w:t>
      </w:r>
      <w:r w:rsidR="00244139" w:rsidRPr="007E5376">
        <w:rPr>
          <w:rFonts w:eastAsia="Calibri" w:cstheme="minorHAnsi"/>
          <w:sz w:val="24"/>
          <w:szCs w:val="24"/>
          <w:lang w:val="ro-RO"/>
        </w:rPr>
        <w:t>Fișei tehnice</w:t>
      </w:r>
      <w:r w:rsidR="005B3A64" w:rsidRPr="007E5376">
        <w:rPr>
          <w:rFonts w:eastAsia="Calibri" w:cstheme="minorHAnsi"/>
          <w:sz w:val="24"/>
          <w:szCs w:val="24"/>
          <w:lang w:val="ro-RO"/>
        </w:rPr>
        <w:t xml:space="preserve">. </w:t>
      </w:r>
    </w:p>
    <w:p w14:paraId="02DFACCF" w14:textId="539C6518"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5</w:t>
      </w:r>
      <w:r w:rsidR="005B3A64" w:rsidRPr="007E5376">
        <w:rPr>
          <w:rFonts w:eastAsia="Calibri" w:cstheme="minorHAnsi"/>
          <w:sz w:val="24"/>
          <w:szCs w:val="24"/>
          <w:lang w:val="ro-RO"/>
        </w:rPr>
        <w:t xml:space="preserve">.3.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se va </w:t>
      </w:r>
      <w:proofErr w:type="spellStart"/>
      <w:r w:rsidR="005B3A64" w:rsidRPr="007E5376">
        <w:rPr>
          <w:rFonts w:eastAsia="Calibri" w:cstheme="minorHAnsi"/>
          <w:sz w:val="24"/>
          <w:szCs w:val="24"/>
          <w:lang w:val="ro-RO"/>
        </w:rPr>
        <w:t>abţine</w:t>
      </w:r>
      <w:proofErr w:type="spellEnd"/>
      <w:r w:rsidR="005B3A64" w:rsidRPr="007E5376">
        <w:rPr>
          <w:rFonts w:eastAsia="Calibri" w:cstheme="minorHAnsi"/>
          <w:sz w:val="24"/>
          <w:szCs w:val="24"/>
          <w:lang w:val="ro-RO"/>
        </w:rPr>
        <w:t xml:space="preserve"> de la orice legături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relaţii</w:t>
      </w:r>
      <w:proofErr w:type="spellEnd"/>
      <w:r w:rsidR="005B3A64" w:rsidRPr="007E5376">
        <w:rPr>
          <w:rFonts w:eastAsia="Calibri" w:cstheme="minorHAnsi"/>
          <w:sz w:val="24"/>
          <w:szCs w:val="24"/>
          <w:lang w:val="ro-RO"/>
        </w:rPr>
        <w:t xml:space="preserve">, comerciale sau de altă natură, care au sau pot avea ca efect compromiterea </w:t>
      </w:r>
      <w:proofErr w:type="spellStart"/>
      <w:r w:rsidR="005B3A64" w:rsidRPr="007E5376">
        <w:rPr>
          <w:rFonts w:eastAsia="Calibri" w:cstheme="minorHAnsi"/>
          <w:sz w:val="24"/>
          <w:szCs w:val="24"/>
          <w:lang w:val="ro-RO"/>
        </w:rPr>
        <w:t>independenţei</w:t>
      </w:r>
      <w:proofErr w:type="spellEnd"/>
      <w:r w:rsidR="005B3A64" w:rsidRPr="007E5376">
        <w:rPr>
          <w:rFonts w:eastAsia="Calibri" w:cstheme="minorHAnsi"/>
          <w:sz w:val="24"/>
          <w:szCs w:val="24"/>
          <w:lang w:val="ro-RO"/>
        </w:rPr>
        <w:t xml:space="preserve"> sale sau cea a personalului său. În cazul în care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nu poate </w:t>
      </w:r>
      <w:proofErr w:type="spellStart"/>
      <w:r w:rsidR="005B3A64" w:rsidRPr="007E5376">
        <w:rPr>
          <w:rFonts w:eastAsia="Calibri" w:cstheme="minorHAnsi"/>
          <w:sz w:val="24"/>
          <w:szCs w:val="24"/>
          <w:lang w:val="ro-RO"/>
        </w:rPr>
        <w:t>menţine</w:t>
      </w:r>
      <w:proofErr w:type="spellEnd"/>
      <w:r w:rsidR="005B3A64" w:rsidRPr="007E5376">
        <w:rPr>
          <w:rFonts w:eastAsia="Calibri" w:cstheme="minorHAnsi"/>
          <w:sz w:val="24"/>
          <w:szCs w:val="24"/>
          <w:lang w:val="ro-RO"/>
        </w:rPr>
        <w:t xml:space="preserve"> această </w:t>
      </w:r>
      <w:proofErr w:type="spellStart"/>
      <w:r w:rsidR="005B3A64" w:rsidRPr="007E5376">
        <w:rPr>
          <w:rFonts w:eastAsia="Calibri" w:cstheme="minorHAnsi"/>
          <w:sz w:val="24"/>
          <w:szCs w:val="24"/>
          <w:lang w:val="ro-RO"/>
        </w:rPr>
        <w:t>independenţă</w:t>
      </w:r>
      <w:proofErr w:type="spellEnd"/>
      <w:r w:rsidR="005B3A64" w:rsidRPr="007E5376">
        <w:rPr>
          <w:rFonts w:eastAsia="Calibri" w:cstheme="minorHAnsi"/>
          <w:sz w:val="24"/>
          <w:szCs w:val="24"/>
          <w:lang w:val="ro-RO"/>
        </w:rPr>
        <w:t xml:space="preserve">, achizitorul are dreptul de a rezilia contractul, fără </w:t>
      </w:r>
      <w:proofErr w:type="spellStart"/>
      <w:r w:rsidR="005B3A64" w:rsidRPr="007E5376">
        <w:rPr>
          <w:rFonts w:eastAsia="Calibri" w:cstheme="minorHAnsi"/>
          <w:sz w:val="24"/>
          <w:szCs w:val="24"/>
          <w:lang w:val="ro-RO"/>
        </w:rPr>
        <w:t>obligaţia</w:t>
      </w:r>
      <w:proofErr w:type="spellEnd"/>
      <w:r w:rsidR="005B3A64" w:rsidRPr="007E5376">
        <w:rPr>
          <w:rFonts w:eastAsia="Calibri" w:cstheme="minorHAnsi"/>
          <w:sz w:val="24"/>
          <w:szCs w:val="24"/>
          <w:lang w:val="ro-RO"/>
        </w:rPr>
        <w:t xml:space="preserve"> notificării formale a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ului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fără a aduce atingere dreptului achizitorului de a solicita despăgubiri pentru orice daune suferite ca urmare a acestei </w:t>
      </w:r>
      <w:proofErr w:type="spellStart"/>
      <w:r w:rsidR="005B3A64" w:rsidRPr="007E5376">
        <w:rPr>
          <w:rFonts w:eastAsia="Calibri" w:cstheme="minorHAnsi"/>
          <w:sz w:val="24"/>
          <w:szCs w:val="24"/>
          <w:lang w:val="ro-RO"/>
        </w:rPr>
        <w:t>situaţii</w:t>
      </w:r>
      <w:proofErr w:type="spellEnd"/>
      <w:r w:rsidR="005B3A64" w:rsidRPr="007E5376">
        <w:rPr>
          <w:rFonts w:eastAsia="Calibri" w:cstheme="minorHAnsi"/>
          <w:sz w:val="24"/>
          <w:szCs w:val="24"/>
          <w:lang w:val="ro-RO"/>
        </w:rPr>
        <w:t>.</w:t>
      </w:r>
    </w:p>
    <w:p w14:paraId="59F535DF" w14:textId="5ACB1AF2"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5</w:t>
      </w:r>
      <w:r w:rsidR="005B3A64" w:rsidRPr="007E5376">
        <w:rPr>
          <w:rFonts w:eastAsia="Calibri" w:cstheme="minorHAnsi"/>
          <w:sz w:val="24"/>
          <w:szCs w:val="24"/>
          <w:lang w:val="ro-RO"/>
        </w:rPr>
        <w:t xml:space="preserve">.4. Achizitorul </w:t>
      </w:r>
      <w:proofErr w:type="spellStart"/>
      <w:r w:rsidR="005B3A64" w:rsidRPr="007E5376">
        <w:rPr>
          <w:rFonts w:eastAsia="Calibri" w:cstheme="minorHAnsi"/>
          <w:sz w:val="24"/>
          <w:szCs w:val="24"/>
          <w:lang w:val="ro-RO"/>
        </w:rPr>
        <w:t>îşi</w:t>
      </w:r>
      <w:proofErr w:type="spellEnd"/>
      <w:r w:rsidR="005B3A64" w:rsidRPr="007E5376">
        <w:rPr>
          <w:rFonts w:eastAsia="Calibri" w:cstheme="minorHAnsi"/>
          <w:sz w:val="24"/>
          <w:szCs w:val="24"/>
          <w:lang w:val="ro-RO"/>
        </w:rPr>
        <w:t xml:space="preserve"> rezervă dreptul de a verifica dacă măsurile luate de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în conformitate cu prevederile acestui articol sunt adecvate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de a solicita luarea de măsuri suplimentare dacă va considera necesar.</w:t>
      </w:r>
    </w:p>
    <w:p w14:paraId="2F20A074" w14:textId="67F8B0C8" w:rsidR="005B3A64" w:rsidRPr="007E5376" w:rsidRDefault="007635C7"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5</w:t>
      </w:r>
      <w:r w:rsidR="005B3A64" w:rsidRPr="007E5376">
        <w:rPr>
          <w:rFonts w:eastAsia="Calibri" w:cstheme="minorHAnsi"/>
          <w:sz w:val="24"/>
          <w:szCs w:val="24"/>
          <w:lang w:val="ro-RO"/>
        </w:rPr>
        <w:t xml:space="preserve">.5. Nerespectarea prevederilor prezentului articol dă dreptul achizitorului de a solicita daune-interese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ului, în limita prejudiciului creat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dovedit.</w:t>
      </w:r>
    </w:p>
    <w:p w14:paraId="11B856F6" w14:textId="77777777" w:rsidR="005B3A64" w:rsidRPr="0046237E" w:rsidRDefault="005B3A64" w:rsidP="006261E9">
      <w:pPr>
        <w:spacing w:after="0" w:line="240" w:lineRule="auto"/>
        <w:ind w:right="4"/>
        <w:jc w:val="both"/>
        <w:rPr>
          <w:rFonts w:eastAsia="Calibri" w:cstheme="minorHAnsi"/>
          <w:bCs/>
          <w:sz w:val="12"/>
          <w:szCs w:val="12"/>
          <w:lang w:val="ro-RO"/>
        </w:rPr>
      </w:pPr>
    </w:p>
    <w:p w14:paraId="67ECE685" w14:textId="77777777" w:rsidR="005B3A64" w:rsidRPr="007E5376" w:rsidRDefault="0001376B" w:rsidP="006261E9">
      <w:pPr>
        <w:spacing w:after="0" w:line="240" w:lineRule="auto"/>
        <w:ind w:right="4"/>
        <w:jc w:val="both"/>
        <w:rPr>
          <w:rFonts w:eastAsia="Calibri" w:cstheme="minorHAnsi"/>
          <w:b/>
          <w:bCs/>
          <w:sz w:val="24"/>
          <w:szCs w:val="24"/>
          <w:lang w:val="ro-RO"/>
        </w:rPr>
      </w:pPr>
      <w:r w:rsidRPr="007E5376">
        <w:rPr>
          <w:rFonts w:eastAsia="Calibri" w:cstheme="minorHAnsi"/>
          <w:b/>
          <w:bCs/>
          <w:sz w:val="24"/>
          <w:szCs w:val="24"/>
          <w:lang w:val="ro-RO"/>
        </w:rPr>
        <w:t>1</w:t>
      </w:r>
      <w:r w:rsidR="009B3DBC" w:rsidRPr="007E5376">
        <w:rPr>
          <w:rFonts w:eastAsia="Calibri" w:cstheme="minorHAnsi"/>
          <w:b/>
          <w:bCs/>
          <w:sz w:val="24"/>
          <w:szCs w:val="24"/>
          <w:lang w:val="ro-RO"/>
        </w:rPr>
        <w:t>6</w:t>
      </w:r>
      <w:r w:rsidRPr="007E5376">
        <w:rPr>
          <w:rFonts w:eastAsia="Calibri" w:cstheme="minorHAnsi"/>
          <w:b/>
          <w:bCs/>
          <w:sz w:val="24"/>
          <w:szCs w:val="24"/>
          <w:lang w:val="ro-RO"/>
        </w:rPr>
        <w:t>.</w:t>
      </w:r>
      <w:r w:rsidR="005B3A64" w:rsidRPr="007E5376">
        <w:rPr>
          <w:rFonts w:eastAsia="Calibri" w:cstheme="minorHAnsi"/>
          <w:b/>
          <w:bCs/>
          <w:sz w:val="24"/>
          <w:szCs w:val="24"/>
          <w:lang w:val="ro-RO"/>
        </w:rPr>
        <w:t xml:space="preserve">  Codul de conduită</w:t>
      </w:r>
    </w:p>
    <w:p w14:paraId="06545D47" w14:textId="66BAD25E" w:rsidR="005B3A64" w:rsidRPr="00327B38" w:rsidRDefault="0001376B" w:rsidP="006261E9">
      <w:pPr>
        <w:tabs>
          <w:tab w:val="num" w:pos="360"/>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6</w:t>
      </w:r>
      <w:r w:rsidR="005B3A64" w:rsidRPr="007E5376">
        <w:rPr>
          <w:rFonts w:eastAsia="Calibri" w:cstheme="minorHAnsi"/>
          <w:sz w:val="24"/>
          <w:szCs w:val="24"/>
          <w:lang w:val="ro-RO"/>
        </w:rPr>
        <w:t xml:space="preserve">.1.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va </w:t>
      </w:r>
      <w:proofErr w:type="spellStart"/>
      <w:r w:rsidR="005B3A64" w:rsidRPr="007E5376">
        <w:rPr>
          <w:rFonts w:eastAsia="Calibri" w:cstheme="minorHAnsi"/>
          <w:sz w:val="24"/>
          <w:szCs w:val="24"/>
          <w:lang w:val="ro-RO"/>
        </w:rPr>
        <w:t>acţiona</w:t>
      </w:r>
      <w:proofErr w:type="spellEnd"/>
      <w:r w:rsidR="005B3A64" w:rsidRPr="007E5376">
        <w:rPr>
          <w:rFonts w:eastAsia="Calibri" w:cstheme="minorHAnsi"/>
          <w:sz w:val="24"/>
          <w:szCs w:val="24"/>
          <w:lang w:val="ro-RO"/>
        </w:rPr>
        <w:t xml:space="preserve"> întotdeauna loial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imparţial</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ca un consilier de încredere pentru achizitor conform regulilor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/sau codului de conduită al profesiei sale, precum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cu </w:t>
      </w:r>
      <w:proofErr w:type="spellStart"/>
      <w:r w:rsidR="005B3A64" w:rsidRPr="007E5376">
        <w:rPr>
          <w:rFonts w:eastAsia="Calibri" w:cstheme="minorHAnsi"/>
          <w:sz w:val="24"/>
          <w:szCs w:val="24"/>
          <w:lang w:val="ro-RO"/>
        </w:rPr>
        <w:t>discreţia</w:t>
      </w:r>
      <w:proofErr w:type="spellEnd"/>
      <w:r w:rsidR="005B3A64" w:rsidRPr="007E5376">
        <w:rPr>
          <w:rFonts w:eastAsia="Calibri" w:cstheme="minorHAnsi"/>
          <w:sz w:val="24"/>
          <w:szCs w:val="24"/>
          <w:lang w:val="ro-RO"/>
        </w:rPr>
        <w:t xml:space="preserve"> necesară. Se va </w:t>
      </w:r>
      <w:proofErr w:type="spellStart"/>
      <w:r w:rsidR="005B3A64" w:rsidRPr="007E5376">
        <w:rPr>
          <w:rFonts w:eastAsia="Calibri" w:cstheme="minorHAnsi"/>
          <w:sz w:val="24"/>
          <w:szCs w:val="24"/>
          <w:lang w:val="ro-RO"/>
        </w:rPr>
        <w:t>abţine</w:t>
      </w:r>
      <w:proofErr w:type="spellEnd"/>
      <w:r w:rsidR="005B3A64" w:rsidRPr="007E5376">
        <w:rPr>
          <w:rFonts w:eastAsia="Calibri" w:cstheme="minorHAnsi"/>
          <w:sz w:val="24"/>
          <w:szCs w:val="24"/>
          <w:lang w:val="ro-RO"/>
        </w:rPr>
        <w:t xml:space="preserve"> să facă </w:t>
      </w:r>
      <w:proofErr w:type="spellStart"/>
      <w:r w:rsidR="005B3A64" w:rsidRPr="007E5376">
        <w:rPr>
          <w:rFonts w:eastAsia="Calibri" w:cstheme="minorHAnsi"/>
          <w:sz w:val="24"/>
          <w:szCs w:val="24"/>
          <w:lang w:val="ro-RO"/>
        </w:rPr>
        <w:t>afirmaţii</w:t>
      </w:r>
      <w:proofErr w:type="spellEnd"/>
      <w:r w:rsidR="005B3A64" w:rsidRPr="007E5376">
        <w:rPr>
          <w:rFonts w:eastAsia="Calibri" w:cstheme="minorHAnsi"/>
          <w:sz w:val="24"/>
          <w:szCs w:val="24"/>
          <w:lang w:val="ro-RO"/>
        </w:rPr>
        <w:t xml:space="preserve"> publice în legătură cu serviciile prestate fără să aibă aprobarea prealabilă a achizitorului, precum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să participe în orice </w:t>
      </w:r>
      <w:proofErr w:type="spellStart"/>
      <w:r w:rsidR="005B3A64" w:rsidRPr="007E5376">
        <w:rPr>
          <w:rFonts w:eastAsia="Calibri" w:cstheme="minorHAnsi"/>
          <w:sz w:val="24"/>
          <w:szCs w:val="24"/>
          <w:lang w:val="ro-RO"/>
        </w:rPr>
        <w:t>activităţi</w:t>
      </w:r>
      <w:proofErr w:type="spellEnd"/>
      <w:r w:rsidR="005B3A64" w:rsidRPr="007E5376">
        <w:rPr>
          <w:rFonts w:eastAsia="Calibri" w:cstheme="minorHAnsi"/>
          <w:sz w:val="24"/>
          <w:szCs w:val="24"/>
          <w:lang w:val="ro-RO"/>
        </w:rPr>
        <w:t xml:space="preserve"> care sunt în conflict cu </w:t>
      </w:r>
      <w:proofErr w:type="spellStart"/>
      <w:r w:rsidR="005B3A64" w:rsidRPr="007E5376">
        <w:rPr>
          <w:rFonts w:eastAsia="Calibri" w:cstheme="minorHAnsi"/>
          <w:sz w:val="24"/>
          <w:szCs w:val="24"/>
          <w:lang w:val="ro-RO"/>
        </w:rPr>
        <w:t>obligaţiile</w:t>
      </w:r>
      <w:proofErr w:type="spellEnd"/>
      <w:r w:rsidR="005B3A64" w:rsidRPr="007E5376">
        <w:rPr>
          <w:rFonts w:eastAsia="Calibri" w:cstheme="minorHAnsi"/>
          <w:sz w:val="24"/>
          <w:szCs w:val="24"/>
          <w:lang w:val="ro-RO"/>
        </w:rPr>
        <w:t xml:space="preserve"> sale contractuale în raport cu acesta. </w:t>
      </w:r>
    </w:p>
    <w:p w14:paraId="53B9F7F0" w14:textId="55A615F8" w:rsidR="00747A37" w:rsidRPr="00327B38" w:rsidRDefault="0001376B" w:rsidP="006261E9">
      <w:pPr>
        <w:tabs>
          <w:tab w:val="num" w:pos="360"/>
        </w:tabs>
        <w:spacing w:after="0" w:line="240" w:lineRule="auto"/>
        <w:ind w:right="4"/>
        <w:jc w:val="both"/>
        <w:rPr>
          <w:rFonts w:eastAsia="Calibri" w:cstheme="minorHAnsi"/>
          <w:sz w:val="24"/>
          <w:szCs w:val="24"/>
          <w:lang w:val="fr-BE"/>
        </w:rPr>
      </w:pPr>
      <w:r w:rsidRPr="007E5376">
        <w:rPr>
          <w:rFonts w:eastAsia="Calibri" w:cstheme="minorHAnsi"/>
          <w:sz w:val="24"/>
          <w:szCs w:val="24"/>
          <w:lang w:val="ro-RO"/>
        </w:rPr>
        <w:t>1</w:t>
      </w:r>
      <w:r w:rsidR="009B3DBC" w:rsidRPr="007E5376">
        <w:rPr>
          <w:rFonts w:eastAsia="Calibri" w:cstheme="minorHAnsi"/>
          <w:sz w:val="24"/>
          <w:szCs w:val="24"/>
          <w:lang w:val="ro-RO"/>
        </w:rPr>
        <w:t>6</w:t>
      </w:r>
      <w:r w:rsidR="005B3A64" w:rsidRPr="007E5376">
        <w:rPr>
          <w:rFonts w:eastAsia="Calibri" w:cstheme="minorHAnsi"/>
          <w:sz w:val="24"/>
          <w:szCs w:val="24"/>
          <w:lang w:val="ro-RO"/>
        </w:rPr>
        <w:t xml:space="preserve">.2. </w:t>
      </w:r>
      <w:r w:rsidR="00747A37" w:rsidRPr="00327B38">
        <w:rPr>
          <w:rFonts w:eastAsia="Calibri" w:cstheme="minorHAnsi"/>
          <w:sz w:val="24"/>
          <w:szCs w:val="24"/>
          <w:lang w:val="fr-BE"/>
        </w:rPr>
        <w:t xml:space="preserve">(1) </w:t>
      </w:r>
      <w:proofErr w:type="spellStart"/>
      <w:r w:rsidR="00F86161" w:rsidRPr="00327B38">
        <w:rPr>
          <w:rFonts w:eastAsia="Calibri" w:cstheme="minorHAnsi"/>
          <w:sz w:val="24"/>
          <w:szCs w:val="24"/>
          <w:lang w:val="fr-BE"/>
        </w:rPr>
        <w:t>Contractant</w:t>
      </w:r>
      <w:r w:rsidR="00747A37" w:rsidRPr="00327B38">
        <w:rPr>
          <w:rFonts w:eastAsia="Calibri" w:cstheme="minorHAnsi"/>
          <w:sz w:val="24"/>
          <w:szCs w:val="24"/>
          <w:lang w:val="fr-BE"/>
        </w:rPr>
        <w:t>ul</w:t>
      </w:r>
      <w:proofErr w:type="spellEnd"/>
      <w:r w:rsidR="00747A37" w:rsidRPr="00327B38">
        <w:rPr>
          <w:rFonts w:eastAsia="Calibri" w:cstheme="minorHAnsi"/>
          <w:sz w:val="24"/>
          <w:szCs w:val="24"/>
          <w:lang w:val="fr-BE"/>
        </w:rPr>
        <w:t xml:space="preserve"> se </w:t>
      </w:r>
      <w:proofErr w:type="spellStart"/>
      <w:r w:rsidR="00747A37" w:rsidRPr="00327B38">
        <w:rPr>
          <w:rFonts w:eastAsia="Calibri" w:cstheme="minorHAnsi"/>
          <w:sz w:val="24"/>
          <w:szCs w:val="24"/>
          <w:lang w:val="fr-BE"/>
        </w:rPr>
        <w:t>obligă</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în</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relatia</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cu</w:t>
      </w:r>
      <w:proofErr w:type="spellEnd"/>
      <w:r w:rsidR="00747A37" w:rsidRPr="00327B38">
        <w:rPr>
          <w:rFonts w:eastAsia="Calibri" w:cstheme="minorHAnsi"/>
          <w:sz w:val="24"/>
          <w:szCs w:val="24"/>
          <w:lang w:val="fr-BE"/>
        </w:rPr>
        <w:t xml:space="preserve"> AFIR, </w:t>
      </w:r>
      <w:proofErr w:type="spellStart"/>
      <w:r w:rsidR="00747A37" w:rsidRPr="00327B38">
        <w:rPr>
          <w:rFonts w:eastAsia="Calibri" w:cstheme="minorHAnsi"/>
          <w:sz w:val="24"/>
          <w:szCs w:val="24"/>
          <w:lang w:val="fr-BE"/>
        </w:rPr>
        <w:t>să</w:t>
      </w:r>
      <w:proofErr w:type="spellEnd"/>
      <w:r w:rsidR="00747A37" w:rsidRPr="00327B38">
        <w:rPr>
          <w:rFonts w:eastAsia="Calibri" w:cstheme="minorHAnsi"/>
          <w:sz w:val="24"/>
          <w:szCs w:val="24"/>
          <w:lang w:val="fr-BE"/>
        </w:rPr>
        <w:t xml:space="preserve"> respecte </w:t>
      </w:r>
      <w:proofErr w:type="spellStart"/>
      <w:r w:rsidR="00747A37" w:rsidRPr="00327B38">
        <w:rPr>
          <w:rFonts w:eastAsia="Calibri" w:cstheme="minorHAnsi"/>
          <w:sz w:val="24"/>
          <w:szCs w:val="24"/>
          <w:lang w:val="fr-BE"/>
        </w:rPr>
        <w:t>regulile</w:t>
      </w:r>
      <w:proofErr w:type="spellEnd"/>
      <w:r w:rsidR="00747A37" w:rsidRPr="00327B38">
        <w:rPr>
          <w:rFonts w:eastAsia="Calibri" w:cstheme="minorHAnsi"/>
          <w:sz w:val="24"/>
          <w:szCs w:val="24"/>
          <w:lang w:val="fr-BE"/>
        </w:rPr>
        <w:t xml:space="preserve"> anti-</w:t>
      </w:r>
      <w:proofErr w:type="spellStart"/>
      <w:r w:rsidR="00747A37" w:rsidRPr="00327B38">
        <w:rPr>
          <w:rFonts w:eastAsia="Calibri" w:cstheme="minorHAnsi"/>
          <w:sz w:val="24"/>
          <w:szCs w:val="24"/>
          <w:lang w:val="fr-BE"/>
        </w:rPr>
        <w:t>mită</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prevăzute</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în</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Politica</w:t>
      </w:r>
      <w:proofErr w:type="spellEnd"/>
      <w:r w:rsidR="00747A37" w:rsidRPr="00327B38">
        <w:rPr>
          <w:rFonts w:eastAsia="Calibri" w:cstheme="minorHAnsi"/>
          <w:sz w:val="24"/>
          <w:szCs w:val="24"/>
          <w:lang w:val="fr-BE"/>
        </w:rPr>
        <w:t xml:space="preserve"> anti-</w:t>
      </w:r>
      <w:proofErr w:type="spellStart"/>
      <w:r w:rsidR="00747A37" w:rsidRPr="00327B38">
        <w:rPr>
          <w:rFonts w:eastAsia="Calibri" w:cstheme="minorHAnsi"/>
          <w:sz w:val="24"/>
          <w:szCs w:val="24"/>
          <w:lang w:val="fr-BE"/>
        </w:rPr>
        <w:t>mită</w:t>
      </w:r>
      <w:proofErr w:type="spellEnd"/>
      <w:r w:rsidR="00747A37" w:rsidRPr="00327B38">
        <w:rPr>
          <w:rFonts w:eastAsia="Calibri" w:cstheme="minorHAnsi"/>
          <w:sz w:val="24"/>
          <w:szCs w:val="24"/>
          <w:lang w:val="fr-BE"/>
        </w:rPr>
        <w:t xml:space="preserve"> a </w:t>
      </w:r>
      <w:proofErr w:type="spellStart"/>
      <w:r w:rsidR="00747A37" w:rsidRPr="00327B38">
        <w:rPr>
          <w:rFonts w:eastAsia="Calibri" w:cstheme="minorHAnsi"/>
          <w:sz w:val="24"/>
          <w:szCs w:val="24"/>
          <w:lang w:val="fr-BE"/>
        </w:rPr>
        <w:t>Agentiei</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implementată</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în</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acord</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cu</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Standardul</w:t>
      </w:r>
      <w:proofErr w:type="spellEnd"/>
      <w:r w:rsidR="00747A37" w:rsidRPr="00327B38">
        <w:rPr>
          <w:rFonts w:eastAsia="Calibri" w:cstheme="minorHAnsi"/>
          <w:sz w:val="24"/>
          <w:szCs w:val="24"/>
          <w:lang w:val="fr-BE"/>
        </w:rPr>
        <w:t xml:space="preserve"> International ISO/IEC 37001:2016, </w:t>
      </w:r>
      <w:proofErr w:type="spellStart"/>
      <w:r w:rsidR="00747A37" w:rsidRPr="00327B38">
        <w:rPr>
          <w:rFonts w:eastAsia="Calibri" w:cstheme="minorHAnsi"/>
          <w:sz w:val="24"/>
          <w:szCs w:val="24"/>
          <w:lang w:val="fr-BE"/>
        </w:rPr>
        <w:t>diponibilă</w:t>
      </w:r>
      <w:proofErr w:type="spellEnd"/>
      <w:r w:rsidR="00747A37" w:rsidRPr="00327B38">
        <w:rPr>
          <w:rFonts w:eastAsia="Calibri" w:cstheme="minorHAnsi"/>
          <w:sz w:val="24"/>
          <w:szCs w:val="24"/>
          <w:lang w:val="fr-BE"/>
        </w:rPr>
        <w:t xml:space="preserve"> </w:t>
      </w:r>
      <w:proofErr w:type="spellStart"/>
      <w:r w:rsidR="00747A37" w:rsidRPr="00327B38">
        <w:rPr>
          <w:rFonts w:eastAsia="Calibri" w:cstheme="minorHAnsi"/>
          <w:sz w:val="24"/>
          <w:szCs w:val="24"/>
          <w:lang w:val="fr-BE"/>
        </w:rPr>
        <w:t>pe</w:t>
      </w:r>
      <w:proofErr w:type="spellEnd"/>
      <w:r w:rsidR="00747A37" w:rsidRPr="00327B38">
        <w:rPr>
          <w:rFonts w:eastAsia="Calibri" w:cstheme="minorHAnsi"/>
          <w:sz w:val="24"/>
          <w:szCs w:val="24"/>
          <w:lang w:val="fr-BE"/>
        </w:rPr>
        <w:t xml:space="preserve"> pagina </w:t>
      </w:r>
      <w:proofErr w:type="spellStart"/>
      <w:r w:rsidR="00747A37" w:rsidRPr="00327B38">
        <w:rPr>
          <w:rFonts w:eastAsia="Calibri" w:cstheme="minorHAnsi"/>
          <w:sz w:val="24"/>
          <w:szCs w:val="24"/>
          <w:lang w:val="fr-BE"/>
        </w:rPr>
        <w:t>oficială</w:t>
      </w:r>
      <w:proofErr w:type="spellEnd"/>
      <w:r w:rsidR="00747A37" w:rsidRPr="00327B38">
        <w:rPr>
          <w:rFonts w:eastAsia="Calibri" w:cstheme="minorHAnsi"/>
          <w:sz w:val="24"/>
          <w:szCs w:val="24"/>
          <w:lang w:val="fr-BE"/>
        </w:rPr>
        <w:t xml:space="preserve"> de internet a AFIR </w:t>
      </w:r>
      <w:hyperlink r:id="rId9" w:history="1">
        <w:r w:rsidR="003F2D93" w:rsidRPr="00327B38">
          <w:rPr>
            <w:rStyle w:val="Hyperlink"/>
            <w:rFonts w:eastAsia="Calibri" w:cstheme="minorHAnsi"/>
            <w:sz w:val="24"/>
            <w:szCs w:val="24"/>
            <w:lang w:val="fr-BE"/>
          </w:rPr>
          <w:t>https://www.afir.ro/</w:t>
        </w:r>
      </w:hyperlink>
      <w:r w:rsidR="00747A37" w:rsidRPr="00327B38">
        <w:rPr>
          <w:rFonts w:eastAsia="Calibri" w:cstheme="minorHAnsi"/>
          <w:sz w:val="24"/>
          <w:szCs w:val="24"/>
          <w:lang w:val="fr-BE"/>
        </w:rPr>
        <w:t>.</w:t>
      </w:r>
    </w:p>
    <w:p w14:paraId="6D8B21EA" w14:textId="26CB1DEA" w:rsidR="005B3A64" w:rsidRPr="007E5376" w:rsidRDefault="00747A37" w:rsidP="006261E9">
      <w:pPr>
        <w:tabs>
          <w:tab w:val="num" w:pos="360"/>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(2) </w:t>
      </w:r>
      <w:r w:rsidR="005B3A64" w:rsidRPr="007E5376">
        <w:rPr>
          <w:rFonts w:eastAsia="Calibri" w:cstheme="minorHAnsi"/>
          <w:sz w:val="24"/>
          <w:szCs w:val="24"/>
          <w:lang w:val="ro-RO"/>
        </w:rPr>
        <w:t xml:space="preserve">În cazul în care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sau oricare din </w:t>
      </w:r>
      <w:proofErr w:type="spellStart"/>
      <w:r w:rsidR="005B3A64" w:rsidRPr="007E5376">
        <w:rPr>
          <w:rFonts w:eastAsia="Calibri" w:cstheme="minorHAnsi"/>
          <w:sz w:val="24"/>
          <w:szCs w:val="24"/>
          <w:lang w:val="ro-RO"/>
        </w:rPr>
        <w:t>asociaţii</w:t>
      </w:r>
      <w:proofErr w:type="spellEnd"/>
      <w:r w:rsidR="005B3A64" w:rsidRPr="007E5376">
        <w:rPr>
          <w:rFonts w:eastAsia="Calibri" w:cstheme="minorHAnsi"/>
          <w:sz w:val="24"/>
          <w:szCs w:val="24"/>
          <w:lang w:val="ro-RO"/>
        </w:rPr>
        <w:t xml:space="preserve"> săi, se oferă să dea, ori sunt de acord să ofere ori să dea, sau dau oricărei persoane, mită, </w:t>
      </w:r>
      <w:r w:rsidR="00135709" w:rsidRPr="007E5376">
        <w:rPr>
          <w:rFonts w:eastAsia="Calibri" w:cstheme="minorHAnsi"/>
          <w:sz w:val="24"/>
          <w:szCs w:val="24"/>
          <w:lang w:val="ro-RO"/>
        </w:rPr>
        <w:t>produse</w:t>
      </w:r>
      <w:r w:rsidR="005B3A64" w:rsidRPr="007E5376">
        <w:rPr>
          <w:rFonts w:eastAsia="Calibri" w:cstheme="minorHAnsi"/>
          <w:sz w:val="24"/>
          <w:szCs w:val="24"/>
          <w:lang w:val="ro-RO"/>
        </w:rPr>
        <w:t xml:space="preserve"> în dar, </w:t>
      </w:r>
      <w:proofErr w:type="spellStart"/>
      <w:r w:rsidR="005B3A64" w:rsidRPr="007E5376">
        <w:rPr>
          <w:rFonts w:eastAsia="Calibri" w:cstheme="minorHAnsi"/>
          <w:sz w:val="24"/>
          <w:szCs w:val="24"/>
          <w:lang w:val="ro-RO"/>
        </w:rPr>
        <w:t>facilităţi</w:t>
      </w:r>
      <w:proofErr w:type="spellEnd"/>
      <w:r w:rsidR="005B3A64" w:rsidRPr="007E5376">
        <w:rPr>
          <w:rFonts w:eastAsia="Calibri" w:cstheme="minorHAnsi"/>
          <w:sz w:val="24"/>
          <w:szCs w:val="24"/>
          <w:lang w:val="ro-RO"/>
        </w:rPr>
        <w:t xml:space="preserve"> ori comisioane în </w:t>
      </w:r>
      <w:r w:rsidR="005B3A64" w:rsidRPr="007E5376">
        <w:rPr>
          <w:rFonts w:eastAsia="Calibri" w:cstheme="minorHAnsi"/>
          <w:sz w:val="24"/>
          <w:szCs w:val="24"/>
          <w:lang w:val="ro-RO"/>
        </w:rPr>
        <w:lastRenderedPageBreak/>
        <w:t xml:space="preserve">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în baza contractului.</w:t>
      </w:r>
    </w:p>
    <w:p w14:paraId="0DA105E5" w14:textId="1587A73F" w:rsidR="005B3A64" w:rsidRPr="007E5376" w:rsidRDefault="0001376B" w:rsidP="006261E9">
      <w:pPr>
        <w:tabs>
          <w:tab w:val="num" w:pos="360"/>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6</w:t>
      </w:r>
      <w:r w:rsidR="005B3A64" w:rsidRPr="007E5376">
        <w:rPr>
          <w:rFonts w:eastAsia="Calibri" w:cstheme="minorHAnsi"/>
          <w:sz w:val="24"/>
          <w:szCs w:val="24"/>
          <w:lang w:val="ro-RO"/>
        </w:rPr>
        <w:t xml:space="preserve">.3. </w:t>
      </w:r>
      <w:proofErr w:type="spellStart"/>
      <w:r w:rsidR="005B3A64" w:rsidRPr="007E5376">
        <w:rPr>
          <w:rFonts w:eastAsia="Calibri" w:cstheme="minorHAnsi"/>
          <w:sz w:val="24"/>
          <w:szCs w:val="24"/>
          <w:lang w:val="ro-RO"/>
        </w:rPr>
        <w:t>Plăţile</w:t>
      </w:r>
      <w:proofErr w:type="spellEnd"/>
      <w:r w:rsidR="005B3A64" w:rsidRPr="007E5376">
        <w:rPr>
          <w:rFonts w:eastAsia="Calibri" w:cstheme="minorHAnsi"/>
          <w:sz w:val="24"/>
          <w:szCs w:val="24"/>
          <w:lang w:val="ro-RO"/>
        </w:rPr>
        <w:t xml:space="preserve"> către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aferente contractului vor constitui singurul venit ori beneficiu ce poate deriva din contract,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atât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cât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personalul său salariat ori contractat, inclusiv conducerea sa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salariaţii</w:t>
      </w:r>
      <w:proofErr w:type="spellEnd"/>
      <w:r w:rsidR="005B3A64" w:rsidRPr="007E5376">
        <w:rPr>
          <w:rFonts w:eastAsia="Calibri" w:cstheme="minorHAnsi"/>
          <w:sz w:val="24"/>
          <w:szCs w:val="24"/>
          <w:lang w:val="ro-RO"/>
        </w:rPr>
        <w:t xml:space="preserve"> din teritoriu, nu vor accepta niciun comision, discount, </w:t>
      </w:r>
      <w:proofErr w:type="spellStart"/>
      <w:r w:rsidR="005B3A64" w:rsidRPr="007E5376">
        <w:rPr>
          <w:rFonts w:eastAsia="Calibri" w:cstheme="minorHAnsi"/>
          <w:sz w:val="24"/>
          <w:szCs w:val="24"/>
          <w:lang w:val="ro-RO"/>
        </w:rPr>
        <w:t>alocaţie</w:t>
      </w:r>
      <w:proofErr w:type="spellEnd"/>
      <w:r w:rsidR="005B3A64" w:rsidRPr="007E5376">
        <w:rPr>
          <w:rFonts w:eastAsia="Calibri" w:cstheme="minorHAnsi"/>
          <w:sz w:val="24"/>
          <w:szCs w:val="24"/>
          <w:lang w:val="ro-RO"/>
        </w:rPr>
        <w:t xml:space="preserve">, plată indirectă ori orice altă forma de </w:t>
      </w:r>
      <w:proofErr w:type="spellStart"/>
      <w:r w:rsidR="005B3A64" w:rsidRPr="007E5376">
        <w:rPr>
          <w:rFonts w:eastAsia="Calibri" w:cstheme="minorHAnsi"/>
          <w:sz w:val="24"/>
          <w:szCs w:val="24"/>
          <w:lang w:val="ro-RO"/>
        </w:rPr>
        <w:t>retribuţie</w:t>
      </w:r>
      <w:proofErr w:type="spellEnd"/>
      <w:r w:rsidR="005B3A64" w:rsidRPr="007E5376">
        <w:rPr>
          <w:rFonts w:eastAsia="Calibri" w:cstheme="minorHAnsi"/>
          <w:sz w:val="24"/>
          <w:szCs w:val="24"/>
          <w:lang w:val="ro-RO"/>
        </w:rPr>
        <w:t xml:space="preserve"> în legătură cu sau pentru executarea </w:t>
      </w:r>
      <w:proofErr w:type="spellStart"/>
      <w:r w:rsidR="005B3A64" w:rsidRPr="007E5376">
        <w:rPr>
          <w:rFonts w:eastAsia="Calibri" w:cstheme="minorHAnsi"/>
          <w:sz w:val="24"/>
          <w:szCs w:val="24"/>
          <w:lang w:val="ro-RO"/>
        </w:rPr>
        <w:t>obligaţiilor</w:t>
      </w:r>
      <w:proofErr w:type="spellEnd"/>
      <w:r w:rsidR="005B3A64" w:rsidRPr="007E5376">
        <w:rPr>
          <w:rFonts w:eastAsia="Calibri" w:cstheme="minorHAnsi"/>
          <w:sz w:val="24"/>
          <w:szCs w:val="24"/>
          <w:lang w:val="ro-RO"/>
        </w:rPr>
        <w:t xml:space="preserve"> din contract.</w:t>
      </w:r>
    </w:p>
    <w:p w14:paraId="756BEDA4" w14:textId="7CCDD8B6" w:rsidR="005B3A64" w:rsidRPr="007E5376" w:rsidRDefault="0001376B" w:rsidP="006261E9">
      <w:pPr>
        <w:tabs>
          <w:tab w:val="num" w:pos="360"/>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6</w:t>
      </w:r>
      <w:r w:rsidR="005B3A64" w:rsidRPr="007E5376">
        <w:rPr>
          <w:rFonts w:eastAsia="Calibri" w:cstheme="minorHAnsi"/>
          <w:sz w:val="24"/>
          <w:szCs w:val="24"/>
          <w:lang w:val="ro-RO"/>
        </w:rPr>
        <w:t xml:space="preserve">.4.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nu va avea niciun drept, direct sau indirect, la vreo </w:t>
      </w:r>
      <w:proofErr w:type="spellStart"/>
      <w:r w:rsidR="005B3A64" w:rsidRPr="007E5376">
        <w:rPr>
          <w:rFonts w:eastAsia="Calibri" w:cstheme="minorHAnsi"/>
          <w:sz w:val="24"/>
          <w:szCs w:val="24"/>
          <w:lang w:val="ro-RO"/>
        </w:rPr>
        <w:t>redevenţă</w:t>
      </w:r>
      <w:proofErr w:type="spellEnd"/>
      <w:r w:rsidR="005B3A64" w:rsidRPr="007E5376">
        <w:rPr>
          <w:rFonts w:eastAsia="Calibri" w:cstheme="minorHAnsi"/>
          <w:sz w:val="24"/>
          <w:szCs w:val="24"/>
          <w:lang w:val="ro-RO"/>
        </w:rPr>
        <w:t>, facilitate sau comision cu privire la orice bun sau procedeu brevetat sau protejat utilizate în scopurile contractului, fără aprobarea prealabilă în scris a achizitorului.</w:t>
      </w:r>
    </w:p>
    <w:p w14:paraId="4888A969" w14:textId="680DA93D" w:rsidR="005B3A64" w:rsidRPr="007E5376" w:rsidRDefault="0001376B" w:rsidP="006261E9">
      <w:pPr>
        <w:tabs>
          <w:tab w:val="num" w:pos="360"/>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6</w:t>
      </w:r>
      <w:r w:rsidR="005B3A64" w:rsidRPr="007E5376">
        <w:rPr>
          <w:rFonts w:eastAsia="Calibri" w:cstheme="minorHAnsi"/>
          <w:sz w:val="24"/>
          <w:szCs w:val="24"/>
          <w:lang w:val="ro-RO"/>
        </w:rPr>
        <w:t xml:space="preserve">.5.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personalul său vor respecta secretul profesional, pe perioada executării contractului, inclusiv pe perioada oricărei prelungiri a acestuia, precum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după încetarea contractului. În acest sens, cu </w:t>
      </w:r>
      <w:proofErr w:type="spellStart"/>
      <w:r w:rsidR="005B3A64" w:rsidRPr="007E5376">
        <w:rPr>
          <w:rFonts w:eastAsia="Calibri" w:cstheme="minorHAnsi"/>
          <w:sz w:val="24"/>
          <w:szCs w:val="24"/>
          <w:lang w:val="ro-RO"/>
        </w:rPr>
        <w:t>excepţia</w:t>
      </w:r>
      <w:proofErr w:type="spellEnd"/>
      <w:r w:rsidR="005B3A64" w:rsidRPr="007E5376">
        <w:rPr>
          <w:rFonts w:eastAsia="Calibri" w:cstheme="minorHAnsi"/>
          <w:sz w:val="24"/>
          <w:szCs w:val="24"/>
          <w:lang w:val="ro-RO"/>
        </w:rPr>
        <w:t xml:space="preserve"> cazului în care se </w:t>
      </w:r>
      <w:proofErr w:type="spellStart"/>
      <w:r w:rsidR="005B3A64" w:rsidRPr="007E5376">
        <w:rPr>
          <w:rFonts w:eastAsia="Calibri" w:cstheme="minorHAnsi"/>
          <w:sz w:val="24"/>
          <w:szCs w:val="24"/>
          <w:lang w:val="ro-RO"/>
        </w:rPr>
        <w:t>obţine</w:t>
      </w:r>
      <w:proofErr w:type="spellEnd"/>
      <w:r w:rsidR="005B3A64" w:rsidRPr="007E5376">
        <w:rPr>
          <w:rFonts w:eastAsia="Calibri" w:cstheme="minorHAnsi"/>
          <w:sz w:val="24"/>
          <w:szCs w:val="24"/>
          <w:lang w:val="ro-RO"/>
        </w:rPr>
        <w:t xml:space="preserve"> acordul scris prealabil al achizitorului,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personalul său, salariat ori contractat de acesta, incluzând conducerea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salariaţii</w:t>
      </w:r>
      <w:proofErr w:type="spellEnd"/>
      <w:r w:rsidR="005B3A64" w:rsidRPr="007E5376">
        <w:rPr>
          <w:rFonts w:eastAsia="Calibri" w:cstheme="minorHAnsi"/>
          <w:sz w:val="24"/>
          <w:szCs w:val="24"/>
          <w:lang w:val="ro-RO"/>
        </w:rPr>
        <w:t xml:space="preserve"> din teritoriu, nu vor comunica niciodată oricărei alte persoane sau </w:t>
      </w:r>
      <w:proofErr w:type="spellStart"/>
      <w:r w:rsidR="005B3A64" w:rsidRPr="007E5376">
        <w:rPr>
          <w:rFonts w:eastAsia="Calibri" w:cstheme="minorHAnsi"/>
          <w:sz w:val="24"/>
          <w:szCs w:val="24"/>
          <w:lang w:val="ro-RO"/>
        </w:rPr>
        <w:t>entităţi</w:t>
      </w:r>
      <w:proofErr w:type="spellEnd"/>
      <w:r w:rsidR="005B3A64" w:rsidRPr="007E5376">
        <w:rPr>
          <w:rFonts w:eastAsia="Calibri" w:cstheme="minorHAnsi"/>
          <w:sz w:val="24"/>
          <w:szCs w:val="24"/>
          <w:lang w:val="ro-RO"/>
        </w:rPr>
        <w:t xml:space="preserve">, nicio </w:t>
      </w:r>
      <w:proofErr w:type="spellStart"/>
      <w:r w:rsidR="005B3A64" w:rsidRPr="007E5376">
        <w:rPr>
          <w:rFonts w:eastAsia="Calibri" w:cstheme="minorHAnsi"/>
          <w:sz w:val="24"/>
          <w:szCs w:val="24"/>
          <w:lang w:val="ro-RO"/>
        </w:rPr>
        <w:t>informaţie</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confidenţială</w:t>
      </w:r>
      <w:proofErr w:type="spellEnd"/>
      <w:r w:rsidR="005B3A64" w:rsidRPr="007E5376">
        <w:rPr>
          <w:rFonts w:eastAsia="Calibri" w:cstheme="minorHAnsi"/>
          <w:sz w:val="24"/>
          <w:szCs w:val="24"/>
          <w:lang w:val="ro-RO"/>
        </w:rPr>
        <w:t xml:space="preserve"> divulgată lor sau despre care au luat </w:t>
      </w:r>
      <w:proofErr w:type="spellStart"/>
      <w:r w:rsidR="005B3A64" w:rsidRPr="007E5376">
        <w:rPr>
          <w:rFonts w:eastAsia="Calibri" w:cstheme="minorHAnsi"/>
          <w:sz w:val="24"/>
          <w:szCs w:val="24"/>
          <w:lang w:val="ro-RO"/>
        </w:rPr>
        <w:t>cunoştinţă</w:t>
      </w:r>
      <w:proofErr w:type="spellEnd"/>
      <w:r w:rsidR="005B3A64" w:rsidRPr="007E5376">
        <w:rPr>
          <w:rFonts w:eastAsia="Calibri" w:cstheme="minorHAnsi"/>
          <w:sz w:val="24"/>
          <w:szCs w:val="24"/>
          <w:lang w:val="ro-RO"/>
        </w:rPr>
        <w:t xml:space="preserv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nu vor face publică nicio </w:t>
      </w:r>
      <w:proofErr w:type="spellStart"/>
      <w:r w:rsidR="005B3A64" w:rsidRPr="007E5376">
        <w:rPr>
          <w:rFonts w:eastAsia="Calibri" w:cstheme="minorHAnsi"/>
          <w:sz w:val="24"/>
          <w:szCs w:val="24"/>
          <w:lang w:val="ro-RO"/>
        </w:rPr>
        <w:t>informaţie</w:t>
      </w:r>
      <w:proofErr w:type="spellEnd"/>
      <w:r w:rsidR="005B3A64" w:rsidRPr="007E5376">
        <w:rPr>
          <w:rFonts w:eastAsia="Calibri" w:cstheme="minorHAnsi"/>
          <w:sz w:val="24"/>
          <w:szCs w:val="24"/>
          <w:lang w:val="ro-RO"/>
        </w:rPr>
        <w:t xml:space="preserve"> referitoare la recomandările primite în cursul sau ca rezultat al prestării serviciilor ce fac obiectul prezentului contract. Totodată,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personalul său nu vor utiliza în dauna achizitorului </w:t>
      </w:r>
      <w:proofErr w:type="spellStart"/>
      <w:r w:rsidR="005B3A64" w:rsidRPr="007E5376">
        <w:rPr>
          <w:rFonts w:eastAsia="Calibri" w:cstheme="minorHAnsi"/>
          <w:sz w:val="24"/>
          <w:szCs w:val="24"/>
          <w:lang w:val="ro-RO"/>
        </w:rPr>
        <w:t>informaţiile</w:t>
      </w:r>
      <w:proofErr w:type="spellEnd"/>
      <w:r w:rsidR="005B3A64" w:rsidRPr="007E5376">
        <w:rPr>
          <w:rFonts w:eastAsia="Calibri" w:cstheme="minorHAnsi"/>
          <w:sz w:val="24"/>
          <w:szCs w:val="24"/>
          <w:lang w:val="ro-RO"/>
        </w:rPr>
        <w:t xml:space="preserve"> ce le-au fost furnizate sau rezultatul studiilor, testelor, cercetărilor </w:t>
      </w:r>
      <w:proofErr w:type="spellStart"/>
      <w:r w:rsidR="005B3A64" w:rsidRPr="007E5376">
        <w:rPr>
          <w:rFonts w:eastAsia="Calibri" w:cstheme="minorHAnsi"/>
          <w:sz w:val="24"/>
          <w:szCs w:val="24"/>
          <w:lang w:val="ro-RO"/>
        </w:rPr>
        <w:t>desfăşurate</w:t>
      </w:r>
      <w:proofErr w:type="spellEnd"/>
      <w:r w:rsidR="005B3A64" w:rsidRPr="007E5376">
        <w:rPr>
          <w:rFonts w:eastAsia="Calibri" w:cstheme="minorHAnsi"/>
          <w:sz w:val="24"/>
          <w:szCs w:val="24"/>
          <w:lang w:val="ro-RO"/>
        </w:rPr>
        <w:t xml:space="preserve"> în cursul sau în scopul executării contractului. </w:t>
      </w:r>
    </w:p>
    <w:p w14:paraId="3DD7EC4C" w14:textId="338128FA" w:rsidR="005B3A64" w:rsidRPr="007E5376" w:rsidRDefault="0001376B" w:rsidP="006261E9">
      <w:pPr>
        <w:tabs>
          <w:tab w:val="num" w:pos="360"/>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w:t>
      </w:r>
      <w:r w:rsidR="009B3DBC" w:rsidRPr="007E5376">
        <w:rPr>
          <w:rFonts w:eastAsia="Calibri" w:cstheme="minorHAnsi"/>
          <w:sz w:val="24"/>
          <w:szCs w:val="24"/>
          <w:lang w:val="ro-RO"/>
        </w:rPr>
        <w:t>6</w:t>
      </w:r>
      <w:r w:rsidR="00036689" w:rsidRPr="007E5376">
        <w:rPr>
          <w:rFonts w:eastAsia="Calibri" w:cstheme="minorHAnsi"/>
          <w:sz w:val="24"/>
          <w:szCs w:val="24"/>
          <w:lang w:val="ro-RO"/>
        </w:rPr>
        <w:t>.</w:t>
      </w:r>
      <w:r w:rsidR="005B3A64" w:rsidRPr="007E5376">
        <w:rPr>
          <w:rFonts w:eastAsia="Calibri" w:cstheme="minorHAnsi"/>
          <w:sz w:val="24"/>
          <w:szCs w:val="24"/>
          <w:lang w:val="ro-RO"/>
        </w:rPr>
        <w:t xml:space="preserve">6. Executarea contractului nu va genera sub nicio formă cheltuieli comerciale neuzuale. Dacă apar </w:t>
      </w:r>
      <w:proofErr w:type="spellStart"/>
      <w:r w:rsidR="005B3A64" w:rsidRPr="007E5376">
        <w:rPr>
          <w:rFonts w:eastAsia="Calibri" w:cstheme="minorHAnsi"/>
          <w:sz w:val="24"/>
          <w:szCs w:val="24"/>
          <w:lang w:val="ro-RO"/>
        </w:rPr>
        <w:t>totuşi</w:t>
      </w:r>
      <w:proofErr w:type="spellEnd"/>
      <w:r w:rsidR="005B3A64" w:rsidRPr="007E5376">
        <w:rPr>
          <w:rFonts w:eastAsia="Calibri" w:cstheme="minorHAnsi"/>
          <w:sz w:val="24"/>
          <w:szCs w:val="24"/>
          <w:lang w:val="ro-RO"/>
        </w:rPr>
        <w:t xml:space="preserve"> astfel de cheltuieli, contractul poate înceta conform art.</w:t>
      </w:r>
      <w:r w:rsidR="00DC5AD8" w:rsidRPr="007E5376">
        <w:rPr>
          <w:rFonts w:eastAsia="Calibri" w:cstheme="minorHAnsi"/>
          <w:sz w:val="24"/>
          <w:szCs w:val="24"/>
          <w:lang w:val="ro-RO"/>
        </w:rPr>
        <w:t xml:space="preserve"> </w:t>
      </w:r>
      <w:r w:rsidR="00370FA6" w:rsidRPr="007E5376">
        <w:rPr>
          <w:rFonts w:eastAsia="Calibri" w:cstheme="minorHAnsi"/>
          <w:sz w:val="24"/>
          <w:szCs w:val="24"/>
          <w:lang w:val="ro-RO"/>
        </w:rPr>
        <w:t>2</w:t>
      </w:r>
      <w:r w:rsidR="001D2532" w:rsidRPr="007E5376">
        <w:rPr>
          <w:rFonts w:eastAsia="Calibri" w:cstheme="minorHAnsi"/>
          <w:sz w:val="24"/>
          <w:szCs w:val="24"/>
          <w:lang w:val="ro-RO"/>
        </w:rPr>
        <w:t>5</w:t>
      </w:r>
      <w:r w:rsidR="00370FA6" w:rsidRPr="007E5376">
        <w:rPr>
          <w:rFonts w:eastAsia="Calibri" w:cstheme="minorHAnsi"/>
          <w:sz w:val="24"/>
          <w:szCs w:val="24"/>
          <w:lang w:val="ro-RO"/>
        </w:rPr>
        <w:t xml:space="preserve">.1. </w:t>
      </w:r>
      <w:proofErr w:type="spellStart"/>
      <w:r w:rsidR="00DC5AD8" w:rsidRPr="007E5376">
        <w:rPr>
          <w:rFonts w:eastAsia="Calibri" w:cstheme="minorHAnsi"/>
          <w:sz w:val="24"/>
          <w:szCs w:val="24"/>
          <w:lang w:val="ro-RO"/>
        </w:rPr>
        <w:t>lit.</w:t>
      </w:r>
      <w:r w:rsidR="00EC01F2" w:rsidRPr="007E5376">
        <w:rPr>
          <w:rFonts w:eastAsia="Calibri" w:cstheme="minorHAnsi"/>
          <w:sz w:val="24"/>
          <w:szCs w:val="24"/>
          <w:lang w:val="ro-RO"/>
        </w:rPr>
        <w:t>e</w:t>
      </w:r>
      <w:proofErr w:type="spellEnd"/>
      <w:r w:rsidR="00DC5AD8" w:rsidRPr="007E5376">
        <w:rPr>
          <w:rFonts w:eastAsia="Calibri" w:cstheme="minorHAnsi"/>
          <w:sz w:val="24"/>
          <w:szCs w:val="24"/>
          <w:lang w:val="ro-RO"/>
        </w:rPr>
        <w:t>)</w:t>
      </w:r>
      <w:r w:rsidR="005B3A64" w:rsidRPr="007E5376">
        <w:rPr>
          <w:rFonts w:eastAsia="Calibri" w:cstheme="minorHAnsi"/>
          <w:sz w:val="24"/>
          <w:szCs w:val="24"/>
          <w:lang w:val="ro-RO"/>
        </w:rPr>
        <w:t xml:space="preserve"> din prezentul Contract. Sunt considerate cheltuieli comerciale neuzuale:</w:t>
      </w:r>
    </w:p>
    <w:p w14:paraId="1F910092" w14:textId="77777777" w:rsidR="005B3A64" w:rsidRPr="007E5376" w:rsidRDefault="005B3A64" w:rsidP="006261E9">
      <w:pPr>
        <w:numPr>
          <w:ilvl w:val="2"/>
          <w:numId w:val="7"/>
        </w:numPr>
        <w:tabs>
          <w:tab w:val="num" w:pos="142"/>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(i) comisioanele care nu sunt </w:t>
      </w:r>
      <w:proofErr w:type="spellStart"/>
      <w:r w:rsidRPr="007E5376">
        <w:rPr>
          <w:rFonts w:eastAsia="Calibri" w:cstheme="minorHAnsi"/>
          <w:sz w:val="24"/>
          <w:szCs w:val="24"/>
          <w:lang w:val="ro-RO"/>
        </w:rPr>
        <w:t>menţionate</w:t>
      </w:r>
      <w:proofErr w:type="spellEnd"/>
      <w:r w:rsidRPr="007E5376">
        <w:rPr>
          <w:rFonts w:eastAsia="Calibri" w:cstheme="minorHAnsi"/>
          <w:sz w:val="24"/>
          <w:szCs w:val="24"/>
          <w:lang w:val="ro-RO"/>
        </w:rPr>
        <w:t xml:space="preserve"> în contract sau care nu rezultă dintr-un contract valabil încheiat referitor la prezentul contract,</w:t>
      </w:r>
    </w:p>
    <w:p w14:paraId="18CF962A" w14:textId="77777777" w:rsidR="005B3A64" w:rsidRPr="007E5376" w:rsidRDefault="005B3A64" w:rsidP="006261E9">
      <w:pPr>
        <w:numPr>
          <w:ilvl w:val="2"/>
          <w:numId w:val="7"/>
        </w:numPr>
        <w:tabs>
          <w:tab w:val="num" w:pos="142"/>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(ii) comisioanele care nu corespund unor serviciilor prestate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legitime, </w:t>
      </w:r>
    </w:p>
    <w:p w14:paraId="6EC09AC7" w14:textId="77777777" w:rsidR="005B3A64" w:rsidRPr="007E5376" w:rsidRDefault="005B3A64" w:rsidP="006261E9">
      <w:pPr>
        <w:numPr>
          <w:ilvl w:val="2"/>
          <w:numId w:val="7"/>
        </w:numPr>
        <w:tabs>
          <w:tab w:val="num" w:pos="142"/>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(iii) comisioanele plătite unui destinatar care nu este în mod clar identificat sau </w:t>
      </w:r>
    </w:p>
    <w:p w14:paraId="6DFEB61B" w14:textId="77777777" w:rsidR="005B3A64" w:rsidRPr="007E5376" w:rsidRDefault="005B3A64" w:rsidP="006261E9">
      <w:pPr>
        <w:numPr>
          <w:ilvl w:val="2"/>
          <w:numId w:val="7"/>
        </w:numPr>
        <w:tabs>
          <w:tab w:val="num" w:pos="142"/>
        </w:tabs>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(iv) comisioanele plătite unei persoane care potrivit tuturor </w:t>
      </w:r>
      <w:proofErr w:type="spellStart"/>
      <w:r w:rsidRPr="007E5376">
        <w:rPr>
          <w:rFonts w:eastAsia="Calibri" w:cstheme="minorHAnsi"/>
          <w:sz w:val="24"/>
          <w:szCs w:val="24"/>
          <w:lang w:val="ro-RO"/>
        </w:rPr>
        <w:t>aparenţelor</w:t>
      </w:r>
      <w:proofErr w:type="spellEnd"/>
      <w:r w:rsidRPr="007E5376">
        <w:rPr>
          <w:rFonts w:eastAsia="Calibri" w:cstheme="minorHAnsi"/>
          <w:sz w:val="24"/>
          <w:szCs w:val="24"/>
          <w:lang w:val="ro-RO"/>
        </w:rPr>
        <w:t xml:space="preserve"> este o persoană interpusă. </w:t>
      </w:r>
    </w:p>
    <w:p w14:paraId="5F9D26B6" w14:textId="168759CD" w:rsidR="005B3A64" w:rsidRPr="007E5376" w:rsidRDefault="00F54844"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16</w:t>
      </w:r>
      <w:r w:rsidR="005B3A64" w:rsidRPr="007E5376">
        <w:rPr>
          <w:rFonts w:eastAsia="Calibri" w:cstheme="minorHAnsi"/>
          <w:sz w:val="24"/>
          <w:szCs w:val="24"/>
          <w:lang w:val="ro-RO"/>
        </w:rPr>
        <w:t xml:space="preserve">.7.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va furniza achizitorului, la cerere, documente justificative cu privire la </w:t>
      </w:r>
      <w:proofErr w:type="spellStart"/>
      <w:r w:rsidR="005B3A64" w:rsidRPr="007E5376">
        <w:rPr>
          <w:rFonts w:eastAsia="Calibri" w:cstheme="minorHAnsi"/>
          <w:sz w:val="24"/>
          <w:szCs w:val="24"/>
          <w:lang w:val="ro-RO"/>
        </w:rPr>
        <w:t>condiţiile</w:t>
      </w:r>
      <w:proofErr w:type="spellEnd"/>
      <w:r w:rsidR="005B3A64" w:rsidRPr="007E5376">
        <w:rPr>
          <w:rFonts w:eastAsia="Calibri" w:cstheme="minorHAnsi"/>
          <w:sz w:val="24"/>
          <w:szCs w:val="24"/>
          <w:lang w:val="ro-RO"/>
        </w:rPr>
        <w:t xml:space="preserve"> în care se execută contractul. Achizitorul va efectua orice documentare sau cercetare la </w:t>
      </w:r>
      <w:proofErr w:type="spellStart"/>
      <w:r w:rsidR="005B3A64" w:rsidRPr="007E5376">
        <w:rPr>
          <w:rFonts w:eastAsia="Calibri" w:cstheme="minorHAnsi"/>
          <w:sz w:val="24"/>
          <w:szCs w:val="24"/>
          <w:lang w:val="ro-RO"/>
        </w:rPr>
        <w:t>faţa</w:t>
      </w:r>
      <w:proofErr w:type="spellEnd"/>
      <w:r w:rsidR="005B3A64" w:rsidRPr="007E5376">
        <w:rPr>
          <w:rFonts w:eastAsia="Calibri" w:cstheme="minorHAnsi"/>
          <w:sz w:val="24"/>
          <w:szCs w:val="24"/>
          <w:lang w:val="ro-RO"/>
        </w:rPr>
        <w:t xml:space="preserve"> locului pe care o consideră necesară pentru strângerea de probe în cazul oricărei suspiciuni cu privire la </w:t>
      </w:r>
      <w:proofErr w:type="spellStart"/>
      <w:r w:rsidR="005B3A64" w:rsidRPr="007E5376">
        <w:rPr>
          <w:rFonts w:eastAsia="Calibri" w:cstheme="minorHAnsi"/>
          <w:sz w:val="24"/>
          <w:szCs w:val="24"/>
          <w:lang w:val="ro-RO"/>
        </w:rPr>
        <w:t>existenţa</w:t>
      </w:r>
      <w:proofErr w:type="spellEnd"/>
      <w:r w:rsidR="005B3A64" w:rsidRPr="007E5376">
        <w:rPr>
          <w:rFonts w:eastAsia="Calibri" w:cstheme="minorHAnsi"/>
          <w:sz w:val="24"/>
          <w:szCs w:val="24"/>
          <w:lang w:val="ro-RO"/>
        </w:rPr>
        <w:t xml:space="preserve"> unor cheltuieli comerciale neuzuale</w:t>
      </w:r>
      <w:r w:rsidR="00036689" w:rsidRPr="007E5376">
        <w:rPr>
          <w:rFonts w:eastAsia="Calibri" w:cstheme="minorHAnsi"/>
          <w:sz w:val="24"/>
          <w:szCs w:val="24"/>
          <w:lang w:val="ro-RO"/>
        </w:rPr>
        <w:t>.</w:t>
      </w:r>
    </w:p>
    <w:p w14:paraId="2AE30C87" w14:textId="77777777" w:rsidR="00036689" w:rsidRPr="0046237E" w:rsidRDefault="00036689" w:rsidP="006261E9">
      <w:pPr>
        <w:spacing w:after="0" w:line="240" w:lineRule="auto"/>
        <w:ind w:right="4"/>
        <w:jc w:val="both"/>
        <w:rPr>
          <w:rFonts w:eastAsia="Calibri" w:cstheme="minorHAnsi"/>
          <w:sz w:val="12"/>
          <w:szCs w:val="12"/>
          <w:lang w:val="ro-RO"/>
        </w:rPr>
      </w:pPr>
    </w:p>
    <w:p w14:paraId="63646CE9" w14:textId="77777777" w:rsidR="005B3A64" w:rsidRPr="007E5376" w:rsidRDefault="0001376B" w:rsidP="006261E9">
      <w:pPr>
        <w:spacing w:after="0" w:line="240" w:lineRule="auto"/>
        <w:ind w:right="4"/>
        <w:jc w:val="both"/>
        <w:rPr>
          <w:rFonts w:eastAsia="Calibri" w:cstheme="minorHAnsi"/>
          <w:b/>
          <w:sz w:val="24"/>
          <w:szCs w:val="24"/>
          <w:lang w:val="ro-RO"/>
        </w:rPr>
      </w:pPr>
      <w:bookmarkStart w:id="6" w:name="_Toc197351411"/>
      <w:bookmarkStart w:id="7" w:name="_Toc197351240"/>
      <w:bookmarkStart w:id="8" w:name="_Toc197345923"/>
      <w:bookmarkStart w:id="9" w:name="_Toc171523128"/>
      <w:bookmarkStart w:id="10" w:name="_Toc171521652"/>
      <w:bookmarkStart w:id="11" w:name="_Toc171401886"/>
      <w:r w:rsidRPr="007E5376">
        <w:rPr>
          <w:rFonts w:eastAsia="Calibri" w:cstheme="minorHAnsi"/>
          <w:b/>
          <w:sz w:val="24"/>
          <w:szCs w:val="24"/>
          <w:lang w:val="ro-RO"/>
        </w:rPr>
        <w:t>1</w:t>
      </w:r>
      <w:r w:rsidR="009B3DBC" w:rsidRPr="007E5376">
        <w:rPr>
          <w:rFonts w:eastAsia="Calibri" w:cstheme="minorHAnsi"/>
          <w:b/>
          <w:sz w:val="24"/>
          <w:szCs w:val="24"/>
          <w:lang w:val="ro-RO"/>
        </w:rPr>
        <w:t>7</w:t>
      </w:r>
      <w:r w:rsidR="005B3A64" w:rsidRPr="007E5376">
        <w:rPr>
          <w:rFonts w:eastAsia="Calibri" w:cstheme="minorHAnsi"/>
          <w:b/>
          <w:sz w:val="24"/>
          <w:szCs w:val="24"/>
          <w:lang w:val="ro-RO"/>
        </w:rPr>
        <w:t xml:space="preserve">. Păstrarea </w:t>
      </w:r>
      <w:proofErr w:type="spellStart"/>
      <w:r w:rsidR="005B3A64" w:rsidRPr="007E5376">
        <w:rPr>
          <w:rFonts w:eastAsia="Calibri" w:cstheme="minorHAnsi"/>
          <w:b/>
          <w:sz w:val="24"/>
          <w:szCs w:val="24"/>
          <w:lang w:val="ro-RO"/>
        </w:rPr>
        <w:t>şi</w:t>
      </w:r>
      <w:proofErr w:type="spellEnd"/>
      <w:r w:rsidR="005B3A64" w:rsidRPr="007E5376">
        <w:rPr>
          <w:rFonts w:eastAsia="Calibri" w:cstheme="minorHAnsi"/>
          <w:b/>
          <w:sz w:val="24"/>
          <w:szCs w:val="24"/>
          <w:lang w:val="ro-RO"/>
        </w:rPr>
        <w:t xml:space="preserve"> </w:t>
      </w:r>
      <w:proofErr w:type="spellStart"/>
      <w:r w:rsidR="005B3A64" w:rsidRPr="007E5376">
        <w:rPr>
          <w:rFonts w:eastAsia="Calibri" w:cstheme="minorHAnsi"/>
          <w:b/>
          <w:sz w:val="24"/>
          <w:szCs w:val="24"/>
          <w:lang w:val="ro-RO"/>
        </w:rPr>
        <w:t>evidenţa</w:t>
      </w:r>
      <w:proofErr w:type="spellEnd"/>
      <w:r w:rsidR="005B3A64" w:rsidRPr="007E5376">
        <w:rPr>
          <w:rFonts w:eastAsia="Calibri" w:cstheme="minorHAnsi"/>
          <w:b/>
          <w:sz w:val="24"/>
          <w:szCs w:val="24"/>
          <w:lang w:val="ro-RO"/>
        </w:rPr>
        <w:t xml:space="preserve"> documentelor</w:t>
      </w:r>
      <w:bookmarkEnd w:id="6"/>
      <w:bookmarkEnd w:id="7"/>
      <w:bookmarkEnd w:id="8"/>
      <w:bookmarkEnd w:id="9"/>
      <w:bookmarkEnd w:id="10"/>
      <w:bookmarkEnd w:id="11"/>
      <w:r w:rsidR="005B3A64" w:rsidRPr="007E5376">
        <w:rPr>
          <w:rFonts w:eastAsia="Calibri" w:cstheme="minorHAnsi"/>
          <w:b/>
          <w:sz w:val="24"/>
          <w:szCs w:val="24"/>
          <w:lang w:val="ro-RO"/>
        </w:rPr>
        <w:t xml:space="preserve"> </w:t>
      </w:r>
    </w:p>
    <w:p w14:paraId="1EB306A1" w14:textId="5421FA86" w:rsidR="005B3A64" w:rsidRPr="007E5376" w:rsidRDefault="0001376B"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1</w:t>
      </w:r>
      <w:r w:rsidR="009B3DBC" w:rsidRPr="007E5376">
        <w:rPr>
          <w:rFonts w:eastAsia="Calibri" w:cstheme="minorHAnsi"/>
          <w:bCs/>
          <w:sz w:val="24"/>
          <w:szCs w:val="24"/>
          <w:lang w:val="ro-RO"/>
        </w:rPr>
        <w:t>7</w:t>
      </w:r>
      <w:r w:rsidR="005B3A64" w:rsidRPr="007E5376">
        <w:rPr>
          <w:rFonts w:eastAsia="Calibri" w:cstheme="minorHAnsi"/>
          <w:bCs/>
          <w:sz w:val="24"/>
          <w:szCs w:val="24"/>
          <w:lang w:val="ro-RO"/>
        </w:rPr>
        <w:t>.1.</w:t>
      </w:r>
      <w:r w:rsidR="005B3A64" w:rsidRPr="007E5376">
        <w:rPr>
          <w:rFonts w:eastAsia="Calibri" w:cstheme="minorHAnsi"/>
          <w:sz w:val="24"/>
          <w:szCs w:val="24"/>
          <w:lang w:val="ro-RO"/>
        </w:rPr>
        <w:t xml:space="preserv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este obligat să realizeze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să păstreze înregistrări documentare complete, corecte, adecvate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sistematice cu privire la serviciile prestate, în forma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la un nivel de detaliu suficient pentru a se putea stabili cu precizie dacă cheltuielile efective ale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ului efectuate din cuantumul prevăzut în bugetul defalcat al contractului au fost efectuate pentru executarea serviciilor prevăzute prin prezentul contract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în conformitate cu prevederile acestuia.</w:t>
      </w:r>
    </w:p>
    <w:p w14:paraId="55121C1D" w14:textId="6EEDB1AB" w:rsidR="005B3A64" w:rsidRPr="007E5376" w:rsidRDefault="0001376B"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1</w:t>
      </w:r>
      <w:r w:rsidR="009B3DBC" w:rsidRPr="007E5376">
        <w:rPr>
          <w:rFonts w:eastAsia="Calibri" w:cstheme="minorHAnsi"/>
          <w:bCs/>
          <w:sz w:val="24"/>
          <w:szCs w:val="24"/>
          <w:lang w:val="ro-RO"/>
        </w:rPr>
        <w:t>7</w:t>
      </w:r>
      <w:r w:rsidR="005B3A64" w:rsidRPr="007E5376">
        <w:rPr>
          <w:rFonts w:eastAsia="Calibri" w:cstheme="minorHAnsi"/>
          <w:bCs/>
          <w:sz w:val="24"/>
          <w:szCs w:val="24"/>
          <w:lang w:val="ro-RO"/>
        </w:rPr>
        <w:t>.2.</w:t>
      </w:r>
      <w:r w:rsidR="005B3A64" w:rsidRPr="007E5376">
        <w:rPr>
          <w:rFonts w:eastAsia="Calibri" w:cstheme="minorHAnsi"/>
          <w:sz w:val="24"/>
          <w:szCs w:val="24"/>
          <w:lang w:val="ro-RO"/>
        </w:rPr>
        <w:t xml:space="preserve"> Toate documentele justificative ale </w:t>
      </w:r>
      <w:proofErr w:type="spellStart"/>
      <w:r w:rsidR="005B3A64" w:rsidRPr="007E5376">
        <w:rPr>
          <w:rFonts w:eastAsia="Calibri" w:cstheme="minorHAnsi"/>
          <w:sz w:val="24"/>
          <w:szCs w:val="24"/>
          <w:lang w:val="ro-RO"/>
        </w:rPr>
        <w:t>activităţilor</w:t>
      </w:r>
      <w:proofErr w:type="spellEnd"/>
      <w:r w:rsidR="005B3A64" w:rsidRPr="007E5376">
        <w:rPr>
          <w:rFonts w:eastAsia="Calibri" w:cstheme="minorHAnsi"/>
          <w:sz w:val="24"/>
          <w:szCs w:val="24"/>
          <w:lang w:val="ro-RO"/>
        </w:rPr>
        <w:t xml:space="preserve"> derulate de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în executarea contractului</w:t>
      </w:r>
      <w:r w:rsidR="005B3A64" w:rsidRPr="008D75CD">
        <w:rPr>
          <w:rFonts w:eastAsia="Calibri" w:cstheme="minorHAnsi"/>
          <w:sz w:val="24"/>
          <w:szCs w:val="24"/>
          <w:lang w:val="ro-RO"/>
        </w:rPr>
        <w:t>, inclusiv extrase de cont</w:t>
      </w:r>
      <w:r w:rsidR="005B3A64" w:rsidRPr="007E5376">
        <w:rPr>
          <w:rFonts w:eastAsia="Calibri" w:cstheme="minorHAnsi"/>
          <w:sz w:val="24"/>
          <w:szCs w:val="24"/>
          <w:lang w:val="ro-RO"/>
        </w:rPr>
        <w:t xml:space="preserve">, facturile în baza cărora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a efectuat cheltuieli, </w:t>
      </w:r>
      <w:proofErr w:type="spellStart"/>
      <w:r w:rsidR="005B3A64" w:rsidRPr="007E5376">
        <w:rPr>
          <w:rFonts w:eastAsia="Calibri" w:cstheme="minorHAnsi"/>
          <w:sz w:val="24"/>
          <w:szCs w:val="24"/>
          <w:lang w:val="ro-RO"/>
        </w:rPr>
        <w:t>şi</w:t>
      </w:r>
      <w:proofErr w:type="spellEnd"/>
      <w:r w:rsidR="005B3A64" w:rsidRPr="007E5376">
        <w:rPr>
          <w:rFonts w:eastAsia="Calibri" w:cstheme="minorHAnsi"/>
          <w:sz w:val="24"/>
          <w:szCs w:val="24"/>
          <w:lang w:val="ro-RO"/>
        </w:rPr>
        <w:t xml:space="preserve"> alte documente similare, trebuie păstrate de către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 pentru o perioadă de minim</w:t>
      </w:r>
      <w:r w:rsidR="00E37E74" w:rsidRPr="007E5376">
        <w:rPr>
          <w:rFonts w:eastAsia="Calibri" w:cstheme="minorHAnsi"/>
          <w:sz w:val="24"/>
          <w:szCs w:val="24"/>
          <w:lang w:val="ro-RO"/>
        </w:rPr>
        <w:t>um</w:t>
      </w:r>
      <w:r w:rsidR="005B3A64" w:rsidRPr="007E5376">
        <w:rPr>
          <w:rFonts w:eastAsia="Calibri" w:cstheme="minorHAnsi"/>
          <w:sz w:val="24"/>
          <w:szCs w:val="24"/>
          <w:lang w:val="ro-RO"/>
        </w:rPr>
        <w:t xml:space="preserve"> 5 ani de la efectuarea </w:t>
      </w:r>
      <w:proofErr w:type="spellStart"/>
      <w:r w:rsidR="005B3A64" w:rsidRPr="007E5376">
        <w:rPr>
          <w:rFonts w:eastAsia="Calibri" w:cstheme="minorHAnsi"/>
          <w:sz w:val="24"/>
          <w:szCs w:val="24"/>
          <w:lang w:val="ro-RO"/>
        </w:rPr>
        <w:t>plăţii</w:t>
      </w:r>
      <w:proofErr w:type="spellEnd"/>
      <w:r w:rsidR="005B3A64" w:rsidRPr="007E5376">
        <w:rPr>
          <w:rFonts w:eastAsia="Calibri" w:cstheme="minorHAnsi"/>
          <w:sz w:val="24"/>
          <w:szCs w:val="24"/>
          <w:lang w:val="ro-RO"/>
        </w:rPr>
        <w:t xml:space="preserve"> finale în baza acestui contract. </w:t>
      </w:r>
    </w:p>
    <w:p w14:paraId="42AE9431" w14:textId="77777777" w:rsidR="00036689" w:rsidRPr="0046237E" w:rsidRDefault="00036689" w:rsidP="006261E9">
      <w:pPr>
        <w:spacing w:after="0" w:line="240" w:lineRule="auto"/>
        <w:ind w:right="4"/>
        <w:jc w:val="both"/>
        <w:rPr>
          <w:rFonts w:eastAsia="Calibri" w:cstheme="minorHAnsi"/>
          <w:sz w:val="12"/>
          <w:szCs w:val="12"/>
          <w:lang w:val="ro-RO"/>
        </w:rPr>
      </w:pPr>
    </w:p>
    <w:p w14:paraId="3E77E621" w14:textId="77777777" w:rsidR="005B3A64" w:rsidRPr="000E7783" w:rsidRDefault="00370FA6" w:rsidP="006261E9">
      <w:pPr>
        <w:spacing w:after="0" w:line="240" w:lineRule="auto"/>
        <w:ind w:right="4"/>
        <w:jc w:val="both"/>
        <w:rPr>
          <w:rFonts w:eastAsia="Calibri" w:cstheme="minorHAnsi"/>
          <w:b/>
          <w:sz w:val="24"/>
          <w:szCs w:val="24"/>
          <w:lang w:val="ro-RO"/>
        </w:rPr>
      </w:pPr>
      <w:r w:rsidRPr="000E7783">
        <w:rPr>
          <w:rFonts w:eastAsia="Calibri" w:cstheme="minorHAnsi"/>
          <w:b/>
          <w:bCs/>
          <w:sz w:val="24"/>
          <w:szCs w:val="24"/>
          <w:lang w:val="ro-RO"/>
        </w:rPr>
        <w:t>18</w:t>
      </w:r>
      <w:r w:rsidR="005B3A64" w:rsidRPr="000E7783">
        <w:rPr>
          <w:rFonts w:eastAsia="Calibri" w:cstheme="minorHAnsi"/>
          <w:b/>
          <w:bCs/>
          <w:sz w:val="24"/>
          <w:szCs w:val="24"/>
          <w:lang w:val="ro-RO"/>
        </w:rPr>
        <w:t xml:space="preserve">. </w:t>
      </w:r>
      <w:proofErr w:type="spellStart"/>
      <w:r w:rsidR="005B3A64" w:rsidRPr="000E7783">
        <w:rPr>
          <w:rFonts w:eastAsia="Calibri" w:cstheme="minorHAnsi"/>
          <w:b/>
          <w:sz w:val="24"/>
          <w:szCs w:val="24"/>
          <w:lang w:val="ro-RO"/>
        </w:rPr>
        <w:t>Recepţie</w:t>
      </w:r>
      <w:proofErr w:type="spellEnd"/>
      <w:r w:rsidR="005B3A64" w:rsidRPr="000E7783">
        <w:rPr>
          <w:rFonts w:eastAsia="Calibri" w:cstheme="minorHAnsi"/>
          <w:b/>
          <w:sz w:val="24"/>
          <w:szCs w:val="24"/>
          <w:lang w:val="ro-RO"/>
        </w:rPr>
        <w:t xml:space="preserve"> </w:t>
      </w:r>
      <w:proofErr w:type="spellStart"/>
      <w:r w:rsidR="005B3A64" w:rsidRPr="000E7783">
        <w:rPr>
          <w:rFonts w:eastAsia="Calibri" w:cstheme="minorHAnsi"/>
          <w:b/>
          <w:sz w:val="24"/>
          <w:szCs w:val="24"/>
          <w:lang w:val="ro-RO"/>
        </w:rPr>
        <w:t>şi</w:t>
      </w:r>
      <w:proofErr w:type="spellEnd"/>
      <w:r w:rsidR="005B3A64" w:rsidRPr="000E7783">
        <w:rPr>
          <w:rFonts w:eastAsia="Calibri" w:cstheme="minorHAnsi"/>
          <w:b/>
          <w:sz w:val="24"/>
          <w:szCs w:val="24"/>
          <w:lang w:val="ro-RO"/>
        </w:rPr>
        <w:t xml:space="preserve"> verificări</w:t>
      </w:r>
    </w:p>
    <w:p w14:paraId="18C46106" w14:textId="54235DDF" w:rsidR="005B3A64" w:rsidRPr="000E7783" w:rsidRDefault="00370FA6" w:rsidP="006261E9">
      <w:pPr>
        <w:spacing w:after="0" w:line="240" w:lineRule="auto"/>
        <w:ind w:right="4"/>
        <w:jc w:val="both"/>
        <w:rPr>
          <w:rFonts w:eastAsia="Calibri" w:cstheme="minorHAnsi"/>
          <w:sz w:val="24"/>
          <w:szCs w:val="24"/>
          <w:lang w:val="ro-RO"/>
        </w:rPr>
      </w:pPr>
      <w:r w:rsidRPr="000E7783">
        <w:rPr>
          <w:rFonts w:eastAsia="Calibri" w:cstheme="minorHAnsi"/>
          <w:sz w:val="24"/>
          <w:szCs w:val="24"/>
          <w:lang w:val="ro-RO"/>
        </w:rPr>
        <w:t>18</w:t>
      </w:r>
      <w:r w:rsidR="005B3A64" w:rsidRPr="000E7783">
        <w:rPr>
          <w:rFonts w:eastAsia="Calibri" w:cstheme="minorHAnsi"/>
          <w:bCs/>
          <w:sz w:val="24"/>
          <w:szCs w:val="24"/>
          <w:lang w:val="ro-RO"/>
        </w:rPr>
        <w:t>.1.</w:t>
      </w:r>
      <w:r w:rsidR="005B3A64" w:rsidRPr="000E7783">
        <w:rPr>
          <w:rFonts w:eastAsia="Calibri" w:cstheme="minorHAnsi"/>
          <w:sz w:val="24"/>
          <w:szCs w:val="24"/>
          <w:lang w:val="ro-RO"/>
        </w:rPr>
        <w:t xml:space="preserve"> Achizitorul are dreptul de a verifica modul de prestare a serviciilor, pentru a stabili conformitatea lor cu prevederile din </w:t>
      </w:r>
      <w:r w:rsidR="00EC01F2" w:rsidRPr="000E7783">
        <w:rPr>
          <w:rFonts w:eastAsia="Calibri" w:cstheme="minorHAnsi"/>
          <w:sz w:val="24"/>
          <w:szCs w:val="24"/>
          <w:lang w:val="ro-RO"/>
        </w:rPr>
        <w:t xml:space="preserve">oferta </w:t>
      </w:r>
      <w:r w:rsidR="00F86161">
        <w:rPr>
          <w:rFonts w:eastAsia="Calibri" w:cstheme="minorHAnsi"/>
          <w:sz w:val="24"/>
          <w:szCs w:val="24"/>
          <w:lang w:val="ro-RO"/>
        </w:rPr>
        <w:t>contractant</w:t>
      </w:r>
      <w:r w:rsidR="00EC01F2" w:rsidRPr="000E7783">
        <w:rPr>
          <w:rFonts w:eastAsia="Calibri" w:cstheme="minorHAnsi"/>
          <w:sz w:val="24"/>
          <w:szCs w:val="24"/>
          <w:lang w:val="ro-RO"/>
        </w:rPr>
        <w:t xml:space="preserve">ului </w:t>
      </w:r>
      <w:proofErr w:type="spellStart"/>
      <w:r w:rsidR="00EC01F2" w:rsidRPr="000E7783">
        <w:rPr>
          <w:rFonts w:eastAsia="Calibri" w:cstheme="minorHAnsi"/>
          <w:sz w:val="24"/>
          <w:szCs w:val="24"/>
          <w:lang w:val="ro-RO"/>
        </w:rPr>
        <w:t>şi</w:t>
      </w:r>
      <w:proofErr w:type="spellEnd"/>
      <w:r w:rsidR="00EC01F2" w:rsidRPr="000E7783">
        <w:rPr>
          <w:rFonts w:eastAsia="Calibri" w:cstheme="minorHAnsi"/>
          <w:sz w:val="24"/>
          <w:szCs w:val="24"/>
          <w:lang w:val="ro-RO"/>
        </w:rPr>
        <w:t xml:space="preserve"> din </w:t>
      </w:r>
      <w:r w:rsidR="006E0BB9" w:rsidRPr="000E7783">
        <w:rPr>
          <w:rFonts w:eastAsia="Calibri" w:cstheme="minorHAnsi"/>
          <w:sz w:val="24"/>
          <w:szCs w:val="24"/>
          <w:lang w:val="ro-RO"/>
        </w:rPr>
        <w:t>Fișă tehnică</w:t>
      </w:r>
      <w:r w:rsidR="005B3A64" w:rsidRPr="000E7783">
        <w:rPr>
          <w:rFonts w:eastAsia="Calibri" w:cstheme="minorHAnsi"/>
          <w:sz w:val="24"/>
          <w:szCs w:val="24"/>
          <w:lang w:val="ro-RO"/>
        </w:rPr>
        <w:t>.</w:t>
      </w:r>
    </w:p>
    <w:p w14:paraId="40CADF46" w14:textId="0E0A175B" w:rsidR="005B3A64" w:rsidRPr="000E7783" w:rsidRDefault="003F629E" w:rsidP="006261E9">
      <w:pPr>
        <w:spacing w:after="0" w:line="240" w:lineRule="auto"/>
        <w:ind w:right="4"/>
        <w:jc w:val="both"/>
        <w:rPr>
          <w:rFonts w:eastAsia="Calibri" w:cstheme="minorHAnsi"/>
          <w:sz w:val="24"/>
          <w:szCs w:val="24"/>
          <w:lang w:val="ro-RO"/>
        </w:rPr>
      </w:pPr>
      <w:r w:rsidRPr="000E7783">
        <w:rPr>
          <w:rFonts w:eastAsia="Calibri" w:cstheme="minorHAnsi"/>
          <w:sz w:val="24"/>
          <w:szCs w:val="24"/>
          <w:lang w:val="ro-RO"/>
        </w:rPr>
        <w:lastRenderedPageBreak/>
        <w:t>1</w:t>
      </w:r>
      <w:r w:rsidR="000F3562" w:rsidRPr="000E7783">
        <w:rPr>
          <w:rFonts w:eastAsia="Calibri" w:cstheme="minorHAnsi"/>
          <w:sz w:val="24"/>
          <w:szCs w:val="24"/>
          <w:lang w:val="ro-RO"/>
        </w:rPr>
        <w:t>8</w:t>
      </w:r>
      <w:r w:rsidR="005B3A64" w:rsidRPr="000E7783">
        <w:rPr>
          <w:rFonts w:eastAsia="Calibri" w:cstheme="minorHAnsi"/>
          <w:sz w:val="24"/>
          <w:szCs w:val="24"/>
          <w:lang w:val="ro-RO"/>
        </w:rPr>
        <w:t xml:space="preserve">.2. </w:t>
      </w:r>
      <w:proofErr w:type="spellStart"/>
      <w:r w:rsidR="005B3A64" w:rsidRPr="000E7783">
        <w:rPr>
          <w:rFonts w:eastAsia="Calibri" w:cstheme="minorHAnsi"/>
          <w:sz w:val="24"/>
          <w:szCs w:val="24"/>
          <w:lang w:val="ro-RO"/>
        </w:rPr>
        <w:t>Operaţiunile</w:t>
      </w:r>
      <w:proofErr w:type="spellEnd"/>
      <w:r w:rsidR="005B3A64" w:rsidRPr="000E7783">
        <w:rPr>
          <w:rFonts w:eastAsia="Calibri" w:cstheme="minorHAnsi"/>
          <w:sz w:val="24"/>
          <w:szCs w:val="24"/>
          <w:lang w:val="ro-RO"/>
        </w:rPr>
        <w:t xml:space="preserve"> </w:t>
      </w:r>
      <w:proofErr w:type="spellStart"/>
      <w:r w:rsidR="005B3A64" w:rsidRPr="000E7783">
        <w:rPr>
          <w:rFonts w:eastAsia="Calibri" w:cstheme="minorHAnsi"/>
          <w:sz w:val="24"/>
          <w:szCs w:val="24"/>
          <w:lang w:val="ro-RO"/>
        </w:rPr>
        <w:t>recepţiei</w:t>
      </w:r>
      <w:proofErr w:type="spellEnd"/>
      <w:r w:rsidR="005B3A64" w:rsidRPr="000E7783">
        <w:rPr>
          <w:rFonts w:eastAsia="Calibri" w:cstheme="minorHAnsi"/>
          <w:sz w:val="24"/>
          <w:szCs w:val="24"/>
          <w:lang w:val="ro-RO"/>
        </w:rPr>
        <w:t xml:space="preserve"> implică: </w:t>
      </w:r>
    </w:p>
    <w:p w14:paraId="41E44DD5" w14:textId="77777777" w:rsidR="005B3A64" w:rsidRPr="000E7783" w:rsidRDefault="005B3A64" w:rsidP="006261E9">
      <w:pPr>
        <w:spacing w:after="0" w:line="240" w:lineRule="auto"/>
        <w:ind w:right="4"/>
        <w:jc w:val="both"/>
        <w:rPr>
          <w:rFonts w:eastAsia="Calibri" w:cstheme="minorHAnsi"/>
          <w:sz w:val="24"/>
          <w:szCs w:val="24"/>
          <w:lang w:val="ro-RO"/>
        </w:rPr>
      </w:pPr>
      <w:r w:rsidRPr="000E7783">
        <w:rPr>
          <w:rFonts w:eastAsia="Calibri" w:cstheme="minorHAnsi"/>
          <w:sz w:val="24"/>
          <w:szCs w:val="24"/>
          <w:lang w:val="ro-RO"/>
        </w:rPr>
        <w:t xml:space="preserve">a. identificarea serviciilor prestate; </w:t>
      </w:r>
    </w:p>
    <w:p w14:paraId="6E8AB034" w14:textId="6CA1FA24" w:rsidR="005B3A64" w:rsidRPr="000E7783" w:rsidRDefault="005B3A64" w:rsidP="006261E9">
      <w:pPr>
        <w:spacing w:after="0" w:line="240" w:lineRule="auto"/>
        <w:ind w:right="4"/>
        <w:jc w:val="both"/>
        <w:rPr>
          <w:rFonts w:eastAsia="Calibri" w:cstheme="minorHAnsi"/>
          <w:sz w:val="24"/>
          <w:szCs w:val="24"/>
          <w:lang w:val="ro-RO"/>
        </w:rPr>
      </w:pPr>
      <w:r w:rsidRPr="000E7783">
        <w:rPr>
          <w:rFonts w:eastAsia="Calibri" w:cstheme="minorHAnsi"/>
          <w:sz w:val="24"/>
          <w:szCs w:val="24"/>
          <w:lang w:val="ro-RO"/>
        </w:rPr>
        <w:t xml:space="preserve">b. constatarea eventualelor </w:t>
      </w:r>
      <w:proofErr w:type="spellStart"/>
      <w:r w:rsidRPr="000E7783">
        <w:rPr>
          <w:rFonts w:eastAsia="Calibri" w:cstheme="minorHAnsi"/>
          <w:sz w:val="24"/>
          <w:szCs w:val="24"/>
          <w:lang w:val="ro-RO"/>
        </w:rPr>
        <w:t>neconcordanţe</w:t>
      </w:r>
      <w:proofErr w:type="spellEnd"/>
      <w:r w:rsidRPr="000E7783">
        <w:rPr>
          <w:rFonts w:eastAsia="Calibri" w:cstheme="minorHAnsi"/>
          <w:sz w:val="24"/>
          <w:szCs w:val="24"/>
          <w:lang w:val="ro-RO"/>
        </w:rPr>
        <w:t xml:space="preserve"> a</w:t>
      </w:r>
      <w:r w:rsidR="002D2E51">
        <w:rPr>
          <w:rFonts w:eastAsia="Calibri" w:cstheme="minorHAnsi"/>
          <w:sz w:val="24"/>
          <w:szCs w:val="24"/>
          <w:lang w:val="ro-RO"/>
        </w:rPr>
        <w:t>le</w:t>
      </w:r>
      <w:r w:rsidRPr="000E7783">
        <w:rPr>
          <w:rFonts w:eastAsia="Calibri" w:cstheme="minorHAnsi"/>
          <w:sz w:val="24"/>
          <w:szCs w:val="24"/>
          <w:lang w:val="ro-RO"/>
        </w:rPr>
        <w:t xml:space="preserve"> </w:t>
      </w:r>
      <w:proofErr w:type="spellStart"/>
      <w:r w:rsidRPr="000E7783">
        <w:rPr>
          <w:rFonts w:eastAsia="Calibri" w:cstheme="minorHAnsi"/>
          <w:sz w:val="24"/>
          <w:szCs w:val="24"/>
          <w:lang w:val="ro-RO"/>
        </w:rPr>
        <w:t>prestaţiilor</w:t>
      </w:r>
      <w:proofErr w:type="spellEnd"/>
      <w:r w:rsidRPr="000E7783">
        <w:rPr>
          <w:rFonts w:eastAsia="Calibri" w:cstheme="minorHAnsi"/>
          <w:sz w:val="24"/>
          <w:szCs w:val="24"/>
          <w:lang w:val="ro-RO"/>
        </w:rPr>
        <w:t xml:space="preserve"> </w:t>
      </w:r>
      <w:proofErr w:type="spellStart"/>
      <w:r w:rsidRPr="000E7783">
        <w:rPr>
          <w:rFonts w:eastAsia="Calibri" w:cstheme="minorHAnsi"/>
          <w:sz w:val="24"/>
          <w:szCs w:val="24"/>
          <w:lang w:val="ro-RO"/>
        </w:rPr>
        <w:t>faţă</w:t>
      </w:r>
      <w:proofErr w:type="spellEnd"/>
      <w:r w:rsidRPr="000E7783">
        <w:rPr>
          <w:rFonts w:eastAsia="Calibri" w:cstheme="minorHAnsi"/>
          <w:sz w:val="24"/>
          <w:szCs w:val="24"/>
          <w:lang w:val="ro-RO"/>
        </w:rPr>
        <w:t xml:space="preserve"> de </w:t>
      </w:r>
      <w:r w:rsidR="006E0BB9" w:rsidRPr="000E7783">
        <w:rPr>
          <w:rFonts w:eastAsia="Calibri" w:cstheme="minorHAnsi"/>
          <w:sz w:val="24"/>
          <w:szCs w:val="24"/>
          <w:lang w:val="ro-RO"/>
        </w:rPr>
        <w:t xml:space="preserve">Fișă tehnică </w:t>
      </w:r>
      <w:r w:rsidRPr="000E7783">
        <w:rPr>
          <w:rFonts w:eastAsia="Calibri" w:cstheme="minorHAnsi"/>
          <w:sz w:val="24"/>
          <w:szCs w:val="24"/>
          <w:lang w:val="ro-RO"/>
        </w:rPr>
        <w:t>;</w:t>
      </w:r>
    </w:p>
    <w:p w14:paraId="5996B433" w14:textId="6618B870" w:rsidR="005B3A64" w:rsidRPr="000E7783" w:rsidRDefault="005B3A64" w:rsidP="006261E9">
      <w:pPr>
        <w:spacing w:after="0" w:line="240" w:lineRule="auto"/>
        <w:ind w:right="4"/>
        <w:jc w:val="both"/>
        <w:rPr>
          <w:rFonts w:eastAsia="Calibri" w:cstheme="minorHAnsi"/>
          <w:sz w:val="24"/>
          <w:szCs w:val="24"/>
          <w:lang w:val="ro-RO"/>
        </w:rPr>
      </w:pPr>
      <w:r w:rsidRPr="000E7783">
        <w:rPr>
          <w:rFonts w:eastAsia="Calibri" w:cstheme="minorHAnsi"/>
          <w:sz w:val="24"/>
          <w:szCs w:val="24"/>
          <w:lang w:val="ro-RO"/>
        </w:rPr>
        <w:t xml:space="preserve">c. verificarea respectării </w:t>
      </w:r>
      <w:proofErr w:type="spellStart"/>
      <w:r w:rsidRPr="000E7783">
        <w:rPr>
          <w:rFonts w:eastAsia="Calibri" w:cstheme="minorHAnsi"/>
          <w:sz w:val="24"/>
          <w:szCs w:val="24"/>
          <w:lang w:val="ro-RO"/>
        </w:rPr>
        <w:t>condiţiilor</w:t>
      </w:r>
      <w:proofErr w:type="spellEnd"/>
      <w:r w:rsidRPr="000E7783">
        <w:rPr>
          <w:rFonts w:eastAsia="Calibri" w:cstheme="minorHAnsi"/>
          <w:sz w:val="24"/>
          <w:szCs w:val="24"/>
          <w:lang w:val="ro-RO"/>
        </w:rPr>
        <w:t xml:space="preserve"> de prestare conform </w:t>
      </w:r>
      <w:proofErr w:type="spellStart"/>
      <w:r w:rsidRPr="000E7783">
        <w:rPr>
          <w:rFonts w:eastAsia="Calibri" w:cstheme="minorHAnsi"/>
          <w:sz w:val="24"/>
          <w:szCs w:val="24"/>
          <w:lang w:val="ro-RO"/>
        </w:rPr>
        <w:t>specificaţiilor</w:t>
      </w:r>
      <w:proofErr w:type="spellEnd"/>
      <w:r w:rsidRPr="000E7783">
        <w:rPr>
          <w:rFonts w:eastAsia="Calibri" w:cstheme="minorHAnsi"/>
          <w:sz w:val="24"/>
          <w:szCs w:val="24"/>
          <w:lang w:val="ro-RO"/>
        </w:rPr>
        <w:t xml:space="preserve"> din </w:t>
      </w:r>
      <w:r w:rsidR="006E0BB9" w:rsidRPr="000E7783">
        <w:rPr>
          <w:rFonts w:eastAsia="Calibri" w:cstheme="minorHAnsi"/>
          <w:sz w:val="24"/>
          <w:szCs w:val="24"/>
          <w:lang w:val="ro-RO"/>
        </w:rPr>
        <w:t xml:space="preserve">Fișă tehnică </w:t>
      </w:r>
      <w:r w:rsidRPr="000E7783">
        <w:rPr>
          <w:rFonts w:eastAsia="Calibri" w:cstheme="minorHAnsi"/>
          <w:sz w:val="24"/>
          <w:szCs w:val="24"/>
          <w:lang w:val="ro-RO"/>
        </w:rPr>
        <w:t xml:space="preserve">; </w:t>
      </w:r>
    </w:p>
    <w:p w14:paraId="4F843C6C" w14:textId="4048354A" w:rsidR="00B16182" w:rsidRPr="000E7783" w:rsidRDefault="00B16182" w:rsidP="006261E9">
      <w:pPr>
        <w:spacing w:after="0" w:line="240" w:lineRule="auto"/>
        <w:ind w:right="4"/>
        <w:jc w:val="both"/>
        <w:rPr>
          <w:rFonts w:eastAsia="Calibri" w:cstheme="minorHAnsi"/>
          <w:sz w:val="24"/>
          <w:szCs w:val="24"/>
          <w:lang w:val="ro-RO"/>
        </w:rPr>
      </w:pPr>
      <w:r w:rsidRPr="000E7783">
        <w:rPr>
          <w:rFonts w:eastAsia="Calibri" w:cstheme="minorHAnsi"/>
          <w:sz w:val="24"/>
          <w:szCs w:val="24"/>
          <w:lang w:val="ro-RO"/>
        </w:rPr>
        <w:t xml:space="preserve">18.3. Procesul-verbal prevăzut la art. 5.2. alin. (2) </w:t>
      </w:r>
      <w:r w:rsidR="00C17EE3" w:rsidRPr="000E7783">
        <w:rPr>
          <w:rFonts w:eastAsia="Calibri" w:cstheme="minorHAnsi"/>
          <w:sz w:val="24"/>
          <w:szCs w:val="24"/>
          <w:lang w:val="ro-RO"/>
        </w:rPr>
        <w:t xml:space="preserve">avizat de Biroul SSM din cadrul AFIR constituie documentul prin care se certifică </w:t>
      </w:r>
      <w:r w:rsidR="00967EA6" w:rsidRPr="000E7783">
        <w:rPr>
          <w:rFonts w:eastAsia="Calibri" w:cstheme="minorHAnsi"/>
          <w:sz w:val="24"/>
          <w:szCs w:val="24"/>
          <w:lang w:val="ro-RO"/>
        </w:rPr>
        <w:t>prestare</w:t>
      </w:r>
      <w:r w:rsidR="00C17EE3" w:rsidRPr="000E7783">
        <w:rPr>
          <w:rFonts w:eastAsia="Calibri" w:cstheme="minorHAnsi"/>
          <w:sz w:val="24"/>
          <w:szCs w:val="24"/>
          <w:lang w:val="ro-RO"/>
        </w:rPr>
        <w:t xml:space="preserve">a integrală și corespunzătoare a serviciilor facturate. </w:t>
      </w:r>
    </w:p>
    <w:p w14:paraId="62EAFCA5" w14:textId="77777777" w:rsidR="007A49AC" w:rsidRPr="0046237E" w:rsidRDefault="007A49AC" w:rsidP="006261E9">
      <w:pPr>
        <w:spacing w:after="0" w:line="240" w:lineRule="auto"/>
        <w:ind w:right="4"/>
        <w:jc w:val="both"/>
        <w:rPr>
          <w:rFonts w:eastAsia="Calibri" w:cstheme="minorHAnsi"/>
          <w:sz w:val="12"/>
          <w:szCs w:val="12"/>
          <w:lang w:val="ro-RO"/>
        </w:rPr>
      </w:pPr>
    </w:p>
    <w:p w14:paraId="6BEB3A4D" w14:textId="77777777" w:rsidR="005B3A64" w:rsidRPr="000E7783" w:rsidRDefault="00370FA6" w:rsidP="006261E9">
      <w:pPr>
        <w:spacing w:after="0" w:line="240" w:lineRule="auto"/>
        <w:ind w:right="4"/>
        <w:jc w:val="both"/>
        <w:rPr>
          <w:rFonts w:eastAsia="Calibri" w:cstheme="minorHAnsi"/>
          <w:b/>
          <w:sz w:val="24"/>
          <w:szCs w:val="24"/>
          <w:lang w:val="ro-RO"/>
        </w:rPr>
      </w:pPr>
      <w:r w:rsidRPr="000E7783">
        <w:rPr>
          <w:rFonts w:eastAsia="Calibri" w:cstheme="minorHAnsi"/>
          <w:b/>
          <w:bCs/>
          <w:sz w:val="24"/>
          <w:szCs w:val="24"/>
          <w:lang w:val="ro-RO"/>
        </w:rPr>
        <w:t>19</w:t>
      </w:r>
      <w:r w:rsidR="005B3A64" w:rsidRPr="000E7783">
        <w:rPr>
          <w:rFonts w:eastAsia="Calibri" w:cstheme="minorHAnsi"/>
          <w:b/>
          <w:bCs/>
          <w:sz w:val="24"/>
          <w:szCs w:val="24"/>
          <w:lang w:val="ro-RO"/>
        </w:rPr>
        <w:t xml:space="preserve">. </w:t>
      </w:r>
      <w:r w:rsidR="005B3A64" w:rsidRPr="000E7783">
        <w:rPr>
          <w:rFonts w:eastAsia="Calibri" w:cstheme="minorHAnsi"/>
          <w:b/>
          <w:sz w:val="24"/>
          <w:szCs w:val="24"/>
          <w:lang w:val="ro-RO"/>
        </w:rPr>
        <w:t>Începere, finalizare, întârzieri, sistare</w:t>
      </w:r>
    </w:p>
    <w:p w14:paraId="437D9633" w14:textId="6813CF45" w:rsidR="005B3A64" w:rsidRPr="000E7783" w:rsidRDefault="00370FA6" w:rsidP="006261E9">
      <w:pPr>
        <w:spacing w:after="0" w:line="240" w:lineRule="auto"/>
        <w:ind w:right="4"/>
        <w:jc w:val="both"/>
        <w:rPr>
          <w:rFonts w:eastAsia="Calibri" w:cstheme="minorHAnsi"/>
          <w:sz w:val="24"/>
          <w:szCs w:val="24"/>
          <w:lang w:val="ro-RO"/>
        </w:rPr>
      </w:pPr>
      <w:r w:rsidRPr="000E7783">
        <w:rPr>
          <w:rFonts w:eastAsia="Calibri" w:cstheme="minorHAnsi"/>
          <w:bCs/>
          <w:sz w:val="24"/>
          <w:szCs w:val="24"/>
          <w:lang w:val="ro-RO"/>
        </w:rPr>
        <w:t>19</w:t>
      </w:r>
      <w:r w:rsidR="005B3A64" w:rsidRPr="000E7783">
        <w:rPr>
          <w:rFonts w:eastAsia="Calibri" w:cstheme="minorHAnsi"/>
          <w:bCs/>
          <w:sz w:val="24"/>
          <w:szCs w:val="24"/>
          <w:lang w:val="ro-RO"/>
        </w:rPr>
        <w:t>.1.</w:t>
      </w:r>
      <w:r w:rsidR="007A49AC" w:rsidRPr="000E7783">
        <w:rPr>
          <w:rFonts w:eastAsia="Calibri" w:cstheme="minorHAnsi"/>
          <w:sz w:val="24"/>
          <w:szCs w:val="24"/>
          <w:lang w:val="ro-RO"/>
        </w:rPr>
        <w:t xml:space="preserve"> </w:t>
      </w:r>
      <w:r w:rsidR="00F86161">
        <w:rPr>
          <w:rFonts w:eastAsia="Calibri" w:cstheme="minorHAnsi"/>
          <w:sz w:val="24"/>
          <w:szCs w:val="24"/>
          <w:lang w:val="ro-RO"/>
        </w:rPr>
        <w:t>Contractant</w:t>
      </w:r>
      <w:r w:rsidR="007A49AC" w:rsidRPr="000E7783">
        <w:rPr>
          <w:rFonts w:eastAsia="Calibri" w:cstheme="minorHAnsi"/>
          <w:sz w:val="24"/>
          <w:szCs w:val="24"/>
          <w:lang w:val="ro-RO"/>
        </w:rPr>
        <w:t xml:space="preserve">ul are </w:t>
      </w:r>
      <w:proofErr w:type="spellStart"/>
      <w:r w:rsidR="007A49AC" w:rsidRPr="000E7783">
        <w:rPr>
          <w:rFonts w:eastAsia="Calibri" w:cstheme="minorHAnsi"/>
          <w:sz w:val="24"/>
          <w:szCs w:val="24"/>
          <w:lang w:val="ro-RO"/>
        </w:rPr>
        <w:t>obligaţia</w:t>
      </w:r>
      <w:proofErr w:type="spellEnd"/>
      <w:r w:rsidR="007A49AC" w:rsidRPr="000E7783">
        <w:rPr>
          <w:rFonts w:eastAsia="Calibri" w:cstheme="minorHAnsi"/>
          <w:sz w:val="24"/>
          <w:szCs w:val="24"/>
          <w:lang w:val="ro-RO"/>
        </w:rPr>
        <w:t xml:space="preserve"> de a începe prestarea serviciilor </w:t>
      </w:r>
      <w:r w:rsidR="005241AD" w:rsidRPr="000E7783">
        <w:rPr>
          <w:rFonts w:eastAsia="Calibri" w:cstheme="minorHAnsi"/>
          <w:sz w:val="24"/>
          <w:szCs w:val="24"/>
          <w:lang w:val="ro-RO"/>
        </w:rPr>
        <w:t xml:space="preserve">de la data </w:t>
      </w:r>
      <w:r w:rsidR="007A49AC" w:rsidRPr="000E7783">
        <w:rPr>
          <w:rFonts w:eastAsia="Calibri" w:cstheme="minorHAnsi"/>
          <w:sz w:val="24"/>
          <w:szCs w:val="24"/>
          <w:lang w:val="ro-RO"/>
        </w:rPr>
        <w:t xml:space="preserve">depunerii dovezii privind constituirea garanției de bună execuție. </w:t>
      </w:r>
      <w:r w:rsidR="007A49AC" w:rsidRPr="000E7783">
        <w:rPr>
          <w:rFonts w:eastAsia="Calibri" w:cstheme="minorHAnsi"/>
          <w:bCs/>
          <w:sz w:val="24"/>
          <w:szCs w:val="24"/>
          <w:lang w:val="ro-RO"/>
        </w:rPr>
        <w:t xml:space="preserve"> </w:t>
      </w:r>
    </w:p>
    <w:p w14:paraId="43F80249" w14:textId="77777777" w:rsidR="005B3A64" w:rsidRPr="000E7783" w:rsidRDefault="00370FA6" w:rsidP="006261E9">
      <w:pPr>
        <w:spacing w:after="0" w:line="240" w:lineRule="auto"/>
        <w:ind w:right="4"/>
        <w:jc w:val="both"/>
        <w:rPr>
          <w:rFonts w:eastAsia="Calibri" w:cstheme="minorHAnsi"/>
          <w:sz w:val="24"/>
          <w:szCs w:val="24"/>
          <w:lang w:val="ro-RO"/>
        </w:rPr>
      </w:pPr>
      <w:r w:rsidRPr="000E7783">
        <w:rPr>
          <w:rFonts w:eastAsia="Calibri" w:cstheme="minorHAnsi"/>
          <w:bCs/>
          <w:sz w:val="24"/>
          <w:szCs w:val="24"/>
          <w:lang w:val="ro-RO"/>
        </w:rPr>
        <w:t>19</w:t>
      </w:r>
      <w:r w:rsidR="005B3A64" w:rsidRPr="000E7783">
        <w:rPr>
          <w:rFonts w:eastAsia="Calibri" w:cstheme="minorHAnsi"/>
          <w:bCs/>
          <w:sz w:val="24"/>
          <w:szCs w:val="24"/>
          <w:lang w:val="ro-RO"/>
        </w:rPr>
        <w:t>.</w:t>
      </w:r>
      <w:r w:rsidRPr="000E7783">
        <w:rPr>
          <w:rFonts w:eastAsia="Calibri" w:cstheme="minorHAnsi"/>
          <w:bCs/>
          <w:sz w:val="24"/>
          <w:szCs w:val="24"/>
          <w:lang w:val="ro-RO"/>
        </w:rPr>
        <w:t>2</w:t>
      </w:r>
      <w:r w:rsidR="005B3A64" w:rsidRPr="000E7783">
        <w:rPr>
          <w:rFonts w:eastAsia="Calibri" w:cstheme="minorHAnsi"/>
          <w:bCs/>
          <w:sz w:val="24"/>
          <w:szCs w:val="24"/>
          <w:lang w:val="ro-RO"/>
        </w:rPr>
        <w:t xml:space="preserve">.(1) </w:t>
      </w:r>
      <w:r w:rsidR="005B3A64" w:rsidRPr="000E7783">
        <w:rPr>
          <w:rFonts w:eastAsia="Calibri" w:cstheme="minorHAnsi"/>
          <w:sz w:val="24"/>
          <w:szCs w:val="24"/>
          <w:lang w:val="ro-RO"/>
        </w:rPr>
        <w:t xml:space="preserve">Serviciile prestate în baza contractului sau, dacă este cazul, oricare fază a acestora prevăzută a fi terminată într-o perioadă stabilită </w:t>
      </w:r>
      <w:r w:rsidR="007A49AC" w:rsidRPr="000E7783">
        <w:rPr>
          <w:rFonts w:eastAsia="Calibri" w:cstheme="minorHAnsi"/>
          <w:sz w:val="24"/>
          <w:szCs w:val="24"/>
          <w:lang w:val="ro-RO"/>
        </w:rPr>
        <w:t xml:space="preserve">de părți </w:t>
      </w:r>
      <w:r w:rsidR="005B3A64" w:rsidRPr="000E7783">
        <w:rPr>
          <w:rFonts w:eastAsia="Calibri" w:cstheme="minorHAnsi"/>
          <w:sz w:val="24"/>
          <w:szCs w:val="24"/>
          <w:lang w:val="ro-RO"/>
        </w:rPr>
        <w:t xml:space="preserve">trebuie finalizate în termenul convenit de </w:t>
      </w:r>
      <w:proofErr w:type="spellStart"/>
      <w:r w:rsidR="005B3A64" w:rsidRPr="000E7783">
        <w:rPr>
          <w:rFonts w:eastAsia="Calibri" w:cstheme="minorHAnsi"/>
          <w:sz w:val="24"/>
          <w:szCs w:val="24"/>
          <w:lang w:val="ro-RO"/>
        </w:rPr>
        <w:t>părţi</w:t>
      </w:r>
      <w:proofErr w:type="spellEnd"/>
      <w:r w:rsidR="005B3A64" w:rsidRPr="000E7783">
        <w:rPr>
          <w:rFonts w:eastAsia="Calibri" w:cstheme="minorHAnsi"/>
          <w:sz w:val="24"/>
          <w:szCs w:val="24"/>
          <w:lang w:val="ro-RO"/>
        </w:rPr>
        <w:t>, termen care se calculează de la data începerii prestării serviciilor.</w:t>
      </w:r>
    </w:p>
    <w:p w14:paraId="1C7C899B" w14:textId="77777777" w:rsidR="005B3A64" w:rsidRPr="007E5376" w:rsidRDefault="005B3A64" w:rsidP="006261E9">
      <w:pPr>
        <w:spacing w:after="0" w:line="240" w:lineRule="auto"/>
        <w:ind w:right="4"/>
        <w:jc w:val="both"/>
        <w:rPr>
          <w:rFonts w:eastAsia="Calibri" w:cstheme="minorHAnsi"/>
          <w:sz w:val="24"/>
          <w:szCs w:val="24"/>
          <w:lang w:val="ro-RO"/>
        </w:rPr>
      </w:pPr>
      <w:r w:rsidRPr="000E7783">
        <w:rPr>
          <w:rFonts w:eastAsia="Calibri" w:cstheme="minorHAnsi"/>
          <w:bCs/>
          <w:sz w:val="24"/>
          <w:szCs w:val="24"/>
          <w:lang w:val="ro-RO"/>
        </w:rPr>
        <w:t xml:space="preserve">(2) </w:t>
      </w:r>
      <w:r w:rsidRPr="000E7783">
        <w:rPr>
          <w:rFonts w:eastAsia="Calibri" w:cstheme="minorHAnsi"/>
          <w:sz w:val="24"/>
          <w:szCs w:val="24"/>
          <w:lang w:val="ro-RO"/>
        </w:rPr>
        <w:t>În cazul în care:</w:t>
      </w:r>
    </w:p>
    <w:p w14:paraId="70B7C60A" w14:textId="2F0DAB12" w:rsidR="005B3A64" w:rsidRPr="007E5376" w:rsidRDefault="005B3A64" w:rsidP="006261E9">
      <w:pPr>
        <w:pStyle w:val="ListParagraph"/>
        <w:numPr>
          <w:ilvl w:val="0"/>
          <w:numId w:val="3"/>
        </w:num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orice motive de întârziere, ce nu se datorează </w:t>
      </w:r>
      <w:r w:rsidR="00F86161">
        <w:rPr>
          <w:rFonts w:eastAsia="Calibri" w:cstheme="minorHAnsi"/>
          <w:sz w:val="24"/>
          <w:szCs w:val="24"/>
          <w:lang w:val="ro-RO"/>
        </w:rPr>
        <w:t>contractant</w:t>
      </w:r>
      <w:r w:rsidRPr="007E5376">
        <w:rPr>
          <w:rFonts w:eastAsia="Calibri" w:cstheme="minorHAnsi"/>
          <w:sz w:val="24"/>
          <w:szCs w:val="24"/>
          <w:lang w:val="ro-RO"/>
        </w:rPr>
        <w:t>ului; sau</w:t>
      </w:r>
    </w:p>
    <w:p w14:paraId="55355974" w14:textId="0B2C01ED" w:rsidR="0001376B" w:rsidRPr="007E5376" w:rsidRDefault="005B3A64" w:rsidP="006261E9">
      <w:pPr>
        <w:pStyle w:val="ListParagraph"/>
        <w:numPr>
          <w:ilvl w:val="0"/>
          <w:numId w:val="3"/>
        </w:num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alte </w:t>
      </w:r>
      <w:proofErr w:type="spellStart"/>
      <w:r w:rsidRPr="007E5376">
        <w:rPr>
          <w:rFonts w:eastAsia="Calibri" w:cstheme="minorHAnsi"/>
          <w:sz w:val="24"/>
          <w:szCs w:val="24"/>
          <w:lang w:val="ro-RO"/>
        </w:rPr>
        <w:t>circumstanţe</w:t>
      </w:r>
      <w:proofErr w:type="spellEnd"/>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neobişnuite</w:t>
      </w:r>
      <w:proofErr w:type="spellEnd"/>
      <w:r w:rsidRPr="007E5376">
        <w:rPr>
          <w:rFonts w:eastAsia="Calibri" w:cstheme="minorHAnsi"/>
          <w:sz w:val="24"/>
          <w:szCs w:val="24"/>
          <w:lang w:val="ro-RO"/>
        </w:rPr>
        <w:t xml:space="preserve">, susceptibile de a surveni altfel decât prin încălcarea </w:t>
      </w:r>
    </w:p>
    <w:p w14:paraId="7AB59FAA" w14:textId="05364C47" w:rsidR="005B3A64" w:rsidRPr="007E5376" w:rsidRDefault="005B3A64"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contractului de către </w:t>
      </w:r>
      <w:r w:rsidR="00F86161">
        <w:rPr>
          <w:rFonts w:eastAsia="Calibri" w:cstheme="minorHAnsi"/>
          <w:sz w:val="24"/>
          <w:szCs w:val="24"/>
          <w:lang w:val="ro-RO"/>
        </w:rPr>
        <w:t>contractant</w:t>
      </w:r>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îndreptăţesc</w:t>
      </w:r>
      <w:proofErr w:type="spellEnd"/>
      <w:r w:rsidRPr="007E5376">
        <w:rPr>
          <w:rFonts w:eastAsia="Calibri" w:cstheme="minorHAnsi"/>
          <w:sz w:val="24"/>
          <w:szCs w:val="24"/>
          <w:lang w:val="ro-RO"/>
        </w:rPr>
        <w:t xml:space="preserve"> </w:t>
      </w:r>
      <w:r w:rsidR="00F86161">
        <w:rPr>
          <w:rFonts w:eastAsia="Calibri" w:cstheme="minorHAnsi"/>
          <w:sz w:val="24"/>
          <w:szCs w:val="24"/>
          <w:lang w:val="ro-RO"/>
        </w:rPr>
        <w:t>contractant</w:t>
      </w:r>
      <w:r w:rsidRPr="007E5376">
        <w:rPr>
          <w:rFonts w:eastAsia="Calibri" w:cstheme="minorHAnsi"/>
          <w:sz w:val="24"/>
          <w:szCs w:val="24"/>
          <w:lang w:val="ro-RO"/>
        </w:rPr>
        <w:t xml:space="preserve">ul de a solicita prelungirea perioadei de prestare a serviciilor sau a oricărei faze a acestora, atunci </w:t>
      </w:r>
      <w:proofErr w:type="spellStart"/>
      <w:r w:rsidRPr="007E5376">
        <w:rPr>
          <w:rFonts w:eastAsia="Calibri" w:cstheme="minorHAnsi"/>
          <w:sz w:val="24"/>
          <w:szCs w:val="24"/>
          <w:lang w:val="ro-RO"/>
        </w:rPr>
        <w:t>părţile</w:t>
      </w:r>
      <w:proofErr w:type="spellEnd"/>
      <w:r w:rsidRPr="007E5376">
        <w:rPr>
          <w:rFonts w:eastAsia="Calibri" w:cstheme="minorHAnsi"/>
          <w:sz w:val="24"/>
          <w:szCs w:val="24"/>
          <w:lang w:val="ro-RO"/>
        </w:rPr>
        <w:t xml:space="preserve"> vor revizui, de comun acord, perioada de prestare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vor semna un act </w:t>
      </w:r>
      <w:proofErr w:type="spellStart"/>
      <w:r w:rsidRPr="007E5376">
        <w:rPr>
          <w:rFonts w:eastAsia="Calibri" w:cstheme="minorHAnsi"/>
          <w:sz w:val="24"/>
          <w:szCs w:val="24"/>
          <w:lang w:val="ro-RO"/>
        </w:rPr>
        <w:t>adiţional</w:t>
      </w:r>
      <w:proofErr w:type="spellEnd"/>
      <w:r w:rsidRPr="007E5376">
        <w:rPr>
          <w:rFonts w:eastAsia="Calibri" w:cstheme="minorHAnsi"/>
          <w:sz w:val="24"/>
          <w:szCs w:val="24"/>
          <w:lang w:val="ro-RO"/>
        </w:rPr>
        <w:t>.</w:t>
      </w:r>
    </w:p>
    <w:p w14:paraId="24BB2582" w14:textId="4B16F14A" w:rsidR="005B3A64" w:rsidRPr="007E5376" w:rsidRDefault="00370FA6"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19</w:t>
      </w:r>
      <w:r w:rsidR="005B3A64" w:rsidRPr="007E5376">
        <w:rPr>
          <w:rFonts w:eastAsia="Calibri" w:cstheme="minorHAnsi"/>
          <w:bCs/>
          <w:sz w:val="24"/>
          <w:szCs w:val="24"/>
          <w:lang w:val="ro-RO"/>
        </w:rPr>
        <w:t>.</w:t>
      </w:r>
      <w:r w:rsidRPr="007E5376">
        <w:rPr>
          <w:rFonts w:eastAsia="Calibri" w:cstheme="minorHAnsi"/>
          <w:bCs/>
          <w:sz w:val="24"/>
          <w:szCs w:val="24"/>
          <w:lang w:val="ro-RO"/>
        </w:rPr>
        <w:t>3</w:t>
      </w:r>
      <w:r w:rsidR="005B3A64" w:rsidRPr="007E5376">
        <w:rPr>
          <w:rFonts w:eastAsia="Calibri" w:cstheme="minorHAnsi"/>
          <w:bCs/>
          <w:sz w:val="24"/>
          <w:szCs w:val="24"/>
          <w:lang w:val="ro-RO"/>
        </w:rPr>
        <w:t>.</w:t>
      </w:r>
      <w:r w:rsidR="005B3A64" w:rsidRPr="007E5376">
        <w:rPr>
          <w:rFonts w:eastAsia="Calibri" w:cstheme="minorHAnsi"/>
          <w:sz w:val="24"/>
          <w:szCs w:val="24"/>
          <w:lang w:val="ro-RO"/>
        </w:rPr>
        <w:t xml:space="preserve"> Dacă pe parcursul îndeplinirii contractului </w:t>
      </w:r>
      <w:r w:rsidR="00F86161">
        <w:rPr>
          <w:rFonts w:eastAsia="Calibri" w:cstheme="minorHAnsi"/>
          <w:sz w:val="24"/>
          <w:szCs w:val="24"/>
          <w:lang w:val="ro-RO"/>
        </w:rPr>
        <w:t>contractant</w:t>
      </w:r>
      <w:r w:rsidR="005B3A64" w:rsidRPr="007E5376">
        <w:rPr>
          <w:rFonts w:eastAsia="Calibri" w:cstheme="minorHAnsi"/>
          <w:sz w:val="24"/>
          <w:szCs w:val="24"/>
          <w:lang w:val="ro-RO"/>
        </w:rPr>
        <w:t>ul este în imposibilitate neculpabilă de a respecta</w:t>
      </w:r>
      <w:r w:rsidR="007A49AC" w:rsidRPr="007E5376">
        <w:rPr>
          <w:rFonts w:eastAsia="Calibri" w:cstheme="minorHAnsi"/>
          <w:sz w:val="24"/>
          <w:szCs w:val="24"/>
          <w:lang w:val="ro-RO"/>
        </w:rPr>
        <w:t xml:space="preserve"> termenele convenite</w:t>
      </w:r>
      <w:r w:rsidR="005B3A64" w:rsidRPr="007E5376">
        <w:rPr>
          <w:rFonts w:eastAsia="Calibri" w:cstheme="minorHAnsi"/>
          <w:sz w:val="24"/>
          <w:szCs w:val="24"/>
          <w:lang w:val="ro-RO"/>
        </w:rPr>
        <w:t xml:space="preserve">, acesta are </w:t>
      </w:r>
      <w:proofErr w:type="spellStart"/>
      <w:r w:rsidR="005B3A64" w:rsidRPr="007E5376">
        <w:rPr>
          <w:rFonts w:eastAsia="Calibri" w:cstheme="minorHAnsi"/>
          <w:sz w:val="24"/>
          <w:szCs w:val="24"/>
          <w:lang w:val="ro-RO"/>
        </w:rPr>
        <w:t>obligaţia</w:t>
      </w:r>
      <w:proofErr w:type="spellEnd"/>
      <w:r w:rsidR="005B3A64" w:rsidRPr="007E5376">
        <w:rPr>
          <w:rFonts w:eastAsia="Calibri" w:cstheme="minorHAnsi"/>
          <w:sz w:val="24"/>
          <w:szCs w:val="24"/>
          <w:lang w:val="ro-RO"/>
        </w:rPr>
        <w:t xml:space="preserve"> de a notifica acest lucru, în timp util, achizitorului. Modificarea datei/perioadelor de prestare asumate se face cu acordul </w:t>
      </w:r>
      <w:proofErr w:type="spellStart"/>
      <w:r w:rsidR="005B3A64" w:rsidRPr="007E5376">
        <w:rPr>
          <w:rFonts w:eastAsia="Calibri" w:cstheme="minorHAnsi"/>
          <w:sz w:val="24"/>
          <w:szCs w:val="24"/>
          <w:lang w:val="ro-RO"/>
        </w:rPr>
        <w:t>părţilor</w:t>
      </w:r>
      <w:proofErr w:type="spellEnd"/>
      <w:r w:rsidR="005B3A64" w:rsidRPr="007E5376">
        <w:rPr>
          <w:rFonts w:eastAsia="Calibri" w:cstheme="minorHAnsi"/>
          <w:sz w:val="24"/>
          <w:szCs w:val="24"/>
          <w:lang w:val="ro-RO"/>
        </w:rPr>
        <w:t xml:space="preserve">, prin act </w:t>
      </w:r>
      <w:proofErr w:type="spellStart"/>
      <w:r w:rsidR="005B3A64" w:rsidRPr="007E5376">
        <w:rPr>
          <w:rFonts w:eastAsia="Calibri" w:cstheme="minorHAnsi"/>
          <w:sz w:val="24"/>
          <w:szCs w:val="24"/>
          <w:lang w:val="ro-RO"/>
        </w:rPr>
        <w:t>adiţional</w:t>
      </w:r>
      <w:proofErr w:type="spellEnd"/>
      <w:r w:rsidR="005B3A64" w:rsidRPr="007E5376">
        <w:rPr>
          <w:rFonts w:eastAsia="Calibri" w:cstheme="minorHAnsi"/>
          <w:sz w:val="24"/>
          <w:szCs w:val="24"/>
          <w:lang w:val="ro-RO"/>
        </w:rPr>
        <w:t>.</w:t>
      </w:r>
    </w:p>
    <w:p w14:paraId="3A9AC3AB" w14:textId="36032184" w:rsidR="005B3A64" w:rsidRPr="007E5376" w:rsidRDefault="00370FA6"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19</w:t>
      </w:r>
      <w:r w:rsidR="005B3A64" w:rsidRPr="007E5376">
        <w:rPr>
          <w:rFonts w:eastAsia="Calibri" w:cstheme="minorHAnsi"/>
          <w:bCs/>
          <w:sz w:val="24"/>
          <w:szCs w:val="24"/>
          <w:lang w:val="ro-RO"/>
        </w:rPr>
        <w:t>.</w:t>
      </w:r>
      <w:r w:rsidRPr="007E5376">
        <w:rPr>
          <w:rFonts w:eastAsia="Calibri" w:cstheme="minorHAnsi"/>
          <w:bCs/>
          <w:sz w:val="24"/>
          <w:szCs w:val="24"/>
          <w:lang w:val="ro-RO"/>
        </w:rPr>
        <w:t>4</w:t>
      </w:r>
      <w:r w:rsidR="005B3A64" w:rsidRPr="007E5376">
        <w:rPr>
          <w:rFonts w:eastAsia="Calibri" w:cstheme="minorHAnsi"/>
          <w:bCs/>
          <w:sz w:val="24"/>
          <w:szCs w:val="24"/>
          <w:lang w:val="ro-RO"/>
        </w:rPr>
        <w:t>.</w:t>
      </w:r>
      <w:r w:rsidR="005B3A64" w:rsidRPr="007E5376">
        <w:rPr>
          <w:rFonts w:eastAsia="Calibri" w:cstheme="minorHAnsi"/>
          <w:sz w:val="24"/>
          <w:szCs w:val="24"/>
          <w:lang w:val="ro-RO"/>
        </w:rPr>
        <w:t xml:space="preserve"> În afara cazului în care achizitorul este de acord cu o prelungire a termenului de </w:t>
      </w:r>
      <w:proofErr w:type="spellStart"/>
      <w:r w:rsidR="005B3A64" w:rsidRPr="007E5376">
        <w:rPr>
          <w:rFonts w:eastAsia="Calibri" w:cstheme="minorHAnsi"/>
          <w:sz w:val="24"/>
          <w:szCs w:val="24"/>
          <w:lang w:val="ro-RO"/>
        </w:rPr>
        <w:t>execuţie</w:t>
      </w:r>
      <w:proofErr w:type="spellEnd"/>
      <w:r w:rsidR="005B3A64" w:rsidRPr="007E5376">
        <w:rPr>
          <w:rFonts w:eastAsia="Calibri" w:cstheme="minorHAnsi"/>
          <w:sz w:val="24"/>
          <w:szCs w:val="24"/>
          <w:lang w:val="ro-RO"/>
        </w:rPr>
        <w:t xml:space="preserve">, orice întârziere în îndeplinirea contractului din vina exclusivă a </w:t>
      </w:r>
      <w:r w:rsidR="00F86161">
        <w:rPr>
          <w:rFonts w:eastAsia="Calibri" w:cstheme="minorHAnsi"/>
          <w:sz w:val="24"/>
          <w:szCs w:val="24"/>
          <w:lang w:val="ro-RO"/>
        </w:rPr>
        <w:t>Contractant</w:t>
      </w:r>
      <w:r w:rsidR="005B3A64" w:rsidRPr="007E5376">
        <w:rPr>
          <w:rFonts w:eastAsia="Calibri" w:cstheme="minorHAnsi"/>
          <w:sz w:val="24"/>
          <w:szCs w:val="24"/>
          <w:lang w:val="ro-RO"/>
        </w:rPr>
        <w:t>ului, dă dreptul achizitorului de a aplica sancțiunile prevăzute în art. 1</w:t>
      </w:r>
      <w:r w:rsidR="00A87C53" w:rsidRPr="007E5376">
        <w:rPr>
          <w:rFonts w:eastAsia="Calibri" w:cstheme="minorHAnsi"/>
          <w:sz w:val="24"/>
          <w:szCs w:val="24"/>
          <w:lang w:val="ro-RO"/>
        </w:rPr>
        <w:t>1</w:t>
      </w:r>
      <w:r w:rsidR="005B3A64" w:rsidRPr="007E5376">
        <w:rPr>
          <w:rFonts w:eastAsia="Calibri" w:cstheme="minorHAnsi"/>
          <w:sz w:val="24"/>
          <w:szCs w:val="24"/>
          <w:lang w:val="ro-RO"/>
        </w:rPr>
        <w:t>.</w:t>
      </w:r>
    </w:p>
    <w:p w14:paraId="5E514FFC" w14:textId="77777777" w:rsidR="005B3A64" w:rsidRPr="0046237E" w:rsidRDefault="005B3A64" w:rsidP="006261E9">
      <w:pPr>
        <w:spacing w:after="0" w:line="240" w:lineRule="auto"/>
        <w:ind w:right="4"/>
        <w:jc w:val="both"/>
        <w:rPr>
          <w:rFonts w:eastAsia="Calibri" w:cstheme="minorHAnsi"/>
          <w:sz w:val="12"/>
          <w:szCs w:val="12"/>
          <w:lang w:val="ro-RO"/>
        </w:rPr>
      </w:pPr>
    </w:p>
    <w:p w14:paraId="707660B8" w14:textId="77777777" w:rsidR="005B3A64" w:rsidRPr="007E5376" w:rsidRDefault="00F00A04"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2</w:t>
      </w:r>
      <w:r w:rsidR="00370FA6" w:rsidRPr="007E5376">
        <w:rPr>
          <w:rFonts w:eastAsia="Calibri" w:cstheme="minorHAnsi"/>
          <w:b/>
          <w:bCs/>
          <w:sz w:val="24"/>
          <w:szCs w:val="24"/>
          <w:lang w:val="ro-RO"/>
        </w:rPr>
        <w:t>0</w:t>
      </w:r>
      <w:r w:rsidR="005B3A64" w:rsidRPr="007E5376">
        <w:rPr>
          <w:rFonts w:eastAsia="Calibri" w:cstheme="minorHAnsi"/>
          <w:b/>
          <w:bCs/>
          <w:sz w:val="24"/>
          <w:szCs w:val="24"/>
          <w:lang w:val="ro-RO"/>
        </w:rPr>
        <w:t xml:space="preserve">. </w:t>
      </w:r>
      <w:r w:rsidR="005B3A64" w:rsidRPr="007E5376">
        <w:rPr>
          <w:rFonts w:eastAsia="Calibri" w:cstheme="minorHAnsi"/>
          <w:b/>
          <w:sz w:val="24"/>
          <w:szCs w:val="24"/>
          <w:lang w:val="ro-RO"/>
        </w:rPr>
        <w:t>Amendamente</w:t>
      </w:r>
    </w:p>
    <w:p w14:paraId="77BA9081" w14:textId="4330A914" w:rsidR="009D7AF0" w:rsidRPr="00327B38" w:rsidRDefault="009D7AF0" w:rsidP="006261E9">
      <w:pPr>
        <w:spacing w:after="0" w:line="280" w:lineRule="atLeast"/>
        <w:jc w:val="both"/>
        <w:rPr>
          <w:rFonts w:cstheme="minorHAnsi"/>
          <w:sz w:val="24"/>
          <w:szCs w:val="24"/>
          <w:lang w:val="ro-RO"/>
        </w:rPr>
      </w:pPr>
      <w:r w:rsidRPr="007E5376">
        <w:rPr>
          <w:rFonts w:eastAsia="Calibri" w:cstheme="minorHAnsi"/>
          <w:sz w:val="24"/>
          <w:szCs w:val="24"/>
          <w:lang w:val="ro-RO"/>
        </w:rPr>
        <w:t>20</w:t>
      </w:r>
      <w:r w:rsidRPr="007E5376">
        <w:rPr>
          <w:rFonts w:eastAsia="Calibri" w:cstheme="minorHAnsi"/>
          <w:bCs/>
          <w:sz w:val="24"/>
          <w:szCs w:val="24"/>
          <w:lang w:val="ro-RO"/>
        </w:rPr>
        <w:t>.1.</w:t>
      </w:r>
      <w:r w:rsidRPr="007E5376">
        <w:rPr>
          <w:rFonts w:eastAsia="Calibri" w:cstheme="minorHAnsi"/>
          <w:sz w:val="24"/>
          <w:szCs w:val="24"/>
          <w:lang w:val="ro-RO"/>
        </w:rPr>
        <w:t xml:space="preserve"> </w:t>
      </w:r>
      <w:proofErr w:type="spellStart"/>
      <w:r w:rsidRPr="00327B38">
        <w:rPr>
          <w:rFonts w:cstheme="minorHAnsi"/>
          <w:sz w:val="24"/>
          <w:szCs w:val="24"/>
          <w:lang w:val="ro-RO"/>
        </w:rPr>
        <w:t>Părţile</w:t>
      </w:r>
      <w:proofErr w:type="spellEnd"/>
      <w:r w:rsidRPr="00327B38">
        <w:rPr>
          <w:rFonts w:cstheme="minorHAnsi"/>
          <w:sz w:val="24"/>
          <w:szCs w:val="24"/>
          <w:lang w:val="ro-RO"/>
        </w:rPr>
        <w:t xml:space="preserve"> au dreptul, pe durata perioadei de valabilitate a contractului, de a conveni modificarea </w:t>
      </w:r>
      <w:proofErr w:type="spellStart"/>
      <w:r w:rsidRPr="00327B38">
        <w:rPr>
          <w:rFonts w:cstheme="minorHAnsi"/>
          <w:sz w:val="24"/>
          <w:szCs w:val="24"/>
          <w:lang w:val="ro-RO"/>
        </w:rPr>
        <w:t>şi</w:t>
      </w:r>
      <w:proofErr w:type="spellEnd"/>
      <w:r w:rsidRPr="00327B38">
        <w:rPr>
          <w:rFonts w:cstheme="minorHAnsi"/>
          <w:sz w:val="24"/>
          <w:szCs w:val="24"/>
          <w:lang w:val="ro-RO"/>
        </w:rPr>
        <w:t xml:space="preserve">/sau completarea clauzelor acestuia, fără organizarea unei noi proceduri de atribuire, cu acordul </w:t>
      </w:r>
      <w:proofErr w:type="spellStart"/>
      <w:r w:rsidRPr="00327B38">
        <w:rPr>
          <w:rFonts w:cstheme="minorHAnsi"/>
          <w:sz w:val="24"/>
          <w:szCs w:val="24"/>
          <w:lang w:val="ro-RO"/>
        </w:rPr>
        <w:t>părţilor</w:t>
      </w:r>
      <w:proofErr w:type="spellEnd"/>
      <w:r w:rsidRPr="00327B38">
        <w:rPr>
          <w:rFonts w:cstheme="minorHAnsi"/>
          <w:sz w:val="24"/>
          <w:szCs w:val="24"/>
          <w:lang w:val="ro-RO"/>
        </w:rPr>
        <w:t>, prin Act Ad</w:t>
      </w:r>
      <w:r w:rsidRPr="007E5376">
        <w:rPr>
          <w:rFonts w:cstheme="minorHAnsi"/>
          <w:sz w:val="24"/>
          <w:szCs w:val="24"/>
          <w:lang w:val="ro-RO"/>
        </w:rPr>
        <w:t>iț</w:t>
      </w:r>
      <w:r w:rsidRPr="00327B38">
        <w:rPr>
          <w:rFonts w:cstheme="minorHAnsi"/>
          <w:sz w:val="24"/>
          <w:szCs w:val="24"/>
          <w:lang w:val="ro-RO"/>
        </w:rPr>
        <w:t xml:space="preserve">ional, fără a afecta caracterul general al contractului, în limitele </w:t>
      </w:r>
      <w:proofErr w:type="spellStart"/>
      <w:r w:rsidRPr="00327B38">
        <w:rPr>
          <w:rFonts w:cstheme="minorHAnsi"/>
          <w:sz w:val="24"/>
          <w:szCs w:val="24"/>
          <w:lang w:val="ro-RO"/>
        </w:rPr>
        <w:t>dispo</w:t>
      </w:r>
      <w:r w:rsidR="00967EA6" w:rsidRPr="00327B38">
        <w:rPr>
          <w:rFonts w:cstheme="minorHAnsi"/>
          <w:sz w:val="24"/>
          <w:szCs w:val="24"/>
          <w:lang w:val="ro-RO"/>
        </w:rPr>
        <w:t>ziţiilor</w:t>
      </w:r>
      <w:proofErr w:type="spellEnd"/>
      <w:r w:rsidR="00967EA6" w:rsidRPr="00327B38">
        <w:rPr>
          <w:rFonts w:cstheme="minorHAnsi"/>
          <w:sz w:val="24"/>
          <w:szCs w:val="24"/>
          <w:lang w:val="ro-RO"/>
        </w:rPr>
        <w:t xml:space="preserve"> prevăzute </w:t>
      </w:r>
      <w:r w:rsidR="001872BB" w:rsidRPr="00327B38">
        <w:rPr>
          <w:rFonts w:cstheme="minorHAnsi"/>
          <w:sz w:val="24"/>
          <w:szCs w:val="24"/>
          <w:lang w:val="ro-RO"/>
        </w:rPr>
        <w:t>de actele normative în vigoare.</w:t>
      </w:r>
    </w:p>
    <w:p w14:paraId="6B800BBF" w14:textId="3D83C5C6" w:rsidR="00614835" w:rsidRPr="00AC27EC" w:rsidRDefault="009D7AF0" w:rsidP="006261E9">
      <w:pPr>
        <w:spacing w:after="0" w:line="280" w:lineRule="atLeast"/>
        <w:jc w:val="both"/>
        <w:rPr>
          <w:rFonts w:cstheme="minorHAnsi"/>
          <w:sz w:val="24"/>
          <w:szCs w:val="24"/>
        </w:rPr>
      </w:pPr>
      <w:r w:rsidRPr="007E5376">
        <w:rPr>
          <w:rFonts w:cstheme="minorHAnsi"/>
          <w:sz w:val="24"/>
          <w:szCs w:val="24"/>
        </w:rPr>
        <w:t>2</w:t>
      </w:r>
      <w:r w:rsidR="005C5B92" w:rsidRPr="007E5376">
        <w:rPr>
          <w:rFonts w:cstheme="minorHAnsi"/>
          <w:sz w:val="24"/>
          <w:szCs w:val="24"/>
        </w:rPr>
        <w:t>0</w:t>
      </w:r>
      <w:r w:rsidR="00D7325B">
        <w:rPr>
          <w:rFonts w:cstheme="minorHAnsi"/>
          <w:sz w:val="24"/>
          <w:szCs w:val="24"/>
        </w:rPr>
        <w:t>.2</w:t>
      </w:r>
      <w:r w:rsidRPr="007E5376">
        <w:rPr>
          <w:rFonts w:cstheme="minorHAnsi"/>
          <w:sz w:val="24"/>
          <w:szCs w:val="24"/>
        </w:rPr>
        <w:t xml:space="preserve">. </w:t>
      </w:r>
      <w:proofErr w:type="spellStart"/>
      <w:r w:rsidR="00614835" w:rsidRPr="00AC27EC">
        <w:rPr>
          <w:rFonts w:cstheme="minorHAnsi"/>
          <w:sz w:val="24"/>
          <w:szCs w:val="24"/>
        </w:rPr>
        <w:t>Modificarea</w:t>
      </w:r>
      <w:proofErr w:type="spellEnd"/>
      <w:r w:rsidR="00614835" w:rsidRPr="00AC27EC">
        <w:rPr>
          <w:rFonts w:cstheme="minorHAnsi"/>
          <w:sz w:val="24"/>
          <w:szCs w:val="24"/>
        </w:rPr>
        <w:t xml:space="preserve"> </w:t>
      </w:r>
      <w:proofErr w:type="spellStart"/>
      <w:r w:rsidR="00614835" w:rsidRPr="00AC27EC">
        <w:rPr>
          <w:rFonts w:cstheme="minorHAnsi"/>
          <w:sz w:val="24"/>
          <w:szCs w:val="24"/>
        </w:rPr>
        <w:t>contractului</w:t>
      </w:r>
      <w:proofErr w:type="spellEnd"/>
      <w:r w:rsidR="00614835" w:rsidRPr="00AC27EC">
        <w:rPr>
          <w:rFonts w:cstheme="minorHAnsi"/>
          <w:sz w:val="24"/>
          <w:szCs w:val="24"/>
        </w:rPr>
        <w:t xml:space="preserve"> se </w:t>
      </w:r>
      <w:proofErr w:type="spellStart"/>
      <w:r w:rsidR="00614835" w:rsidRPr="00AC27EC">
        <w:rPr>
          <w:rFonts w:cstheme="minorHAnsi"/>
          <w:sz w:val="24"/>
          <w:szCs w:val="24"/>
        </w:rPr>
        <w:t>va</w:t>
      </w:r>
      <w:proofErr w:type="spellEnd"/>
      <w:r w:rsidR="00614835" w:rsidRPr="00AC27EC">
        <w:rPr>
          <w:rFonts w:cstheme="minorHAnsi"/>
          <w:sz w:val="24"/>
          <w:szCs w:val="24"/>
        </w:rPr>
        <w:t xml:space="preserve"> </w:t>
      </w:r>
      <w:proofErr w:type="spellStart"/>
      <w:r w:rsidR="00614835" w:rsidRPr="00AC27EC">
        <w:rPr>
          <w:rFonts w:cstheme="minorHAnsi"/>
          <w:sz w:val="24"/>
          <w:szCs w:val="24"/>
        </w:rPr>
        <w:t>realiza</w:t>
      </w:r>
      <w:proofErr w:type="spellEnd"/>
      <w:r w:rsidR="00614835" w:rsidRPr="00AC27EC">
        <w:rPr>
          <w:rFonts w:cstheme="minorHAnsi"/>
          <w:sz w:val="24"/>
          <w:szCs w:val="24"/>
        </w:rPr>
        <w:t xml:space="preserve"> cu </w:t>
      </w:r>
      <w:proofErr w:type="spellStart"/>
      <w:r w:rsidR="00614835" w:rsidRPr="00AC27EC">
        <w:rPr>
          <w:rFonts w:cstheme="minorHAnsi"/>
          <w:sz w:val="24"/>
          <w:szCs w:val="24"/>
        </w:rPr>
        <w:t>respectarea</w:t>
      </w:r>
      <w:proofErr w:type="spellEnd"/>
      <w:r w:rsidR="00614835" w:rsidRPr="00AC27EC">
        <w:rPr>
          <w:rFonts w:cstheme="minorHAnsi"/>
          <w:sz w:val="24"/>
          <w:szCs w:val="24"/>
        </w:rPr>
        <w:t xml:space="preserve"> </w:t>
      </w:r>
      <w:proofErr w:type="spellStart"/>
      <w:r w:rsidR="00614835" w:rsidRPr="00AC27EC">
        <w:rPr>
          <w:rFonts w:cstheme="minorHAnsi"/>
          <w:sz w:val="24"/>
          <w:szCs w:val="24"/>
        </w:rPr>
        <w:t>prevederilor</w:t>
      </w:r>
      <w:proofErr w:type="spellEnd"/>
      <w:r w:rsidR="00614835" w:rsidRPr="00AC27EC">
        <w:rPr>
          <w:rFonts w:cstheme="minorHAnsi"/>
          <w:sz w:val="24"/>
          <w:szCs w:val="24"/>
        </w:rPr>
        <w:t xml:space="preserve"> art. 221 din </w:t>
      </w:r>
      <w:proofErr w:type="spellStart"/>
      <w:r w:rsidR="00614835" w:rsidRPr="00AC27EC">
        <w:rPr>
          <w:rFonts w:cstheme="minorHAnsi"/>
          <w:sz w:val="24"/>
          <w:szCs w:val="24"/>
        </w:rPr>
        <w:t>Legea</w:t>
      </w:r>
      <w:proofErr w:type="spellEnd"/>
      <w:r w:rsidR="00614835" w:rsidRPr="00AC27EC">
        <w:rPr>
          <w:rFonts w:cstheme="minorHAnsi"/>
          <w:sz w:val="24"/>
          <w:szCs w:val="24"/>
        </w:rPr>
        <w:t xml:space="preserve"> </w:t>
      </w:r>
      <w:proofErr w:type="spellStart"/>
      <w:r w:rsidR="00614835" w:rsidRPr="00AC27EC">
        <w:rPr>
          <w:rFonts w:cstheme="minorHAnsi"/>
          <w:sz w:val="24"/>
          <w:szCs w:val="24"/>
        </w:rPr>
        <w:t>nr</w:t>
      </w:r>
      <w:proofErr w:type="spellEnd"/>
      <w:r w:rsidR="00614835" w:rsidRPr="00AC27EC">
        <w:rPr>
          <w:rFonts w:cstheme="minorHAnsi"/>
          <w:sz w:val="24"/>
          <w:szCs w:val="24"/>
        </w:rPr>
        <w:t xml:space="preserve">. 98/2016 </w:t>
      </w:r>
      <w:proofErr w:type="spellStart"/>
      <w:r w:rsidR="00614835" w:rsidRPr="00AC27EC">
        <w:rPr>
          <w:rFonts w:cstheme="minorHAnsi"/>
          <w:sz w:val="24"/>
          <w:szCs w:val="24"/>
        </w:rPr>
        <w:t>privind</w:t>
      </w:r>
      <w:proofErr w:type="spellEnd"/>
      <w:r w:rsidR="00614835" w:rsidRPr="00AC27EC">
        <w:rPr>
          <w:rFonts w:cstheme="minorHAnsi"/>
          <w:sz w:val="24"/>
          <w:szCs w:val="24"/>
        </w:rPr>
        <w:t xml:space="preserve"> </w:t>
      </w:r>
      <w:proofErr w:type="spellStart"/>
      <w:r w:rsidR="00614835" w:rsidRPr="00AC27EC">
        <w:rPr>
          <w:rFonts w:cstheme="minorHAnsi"/>
          <w:sz w:val="24"/>
          <w:szCs w:val="24"/>
        </w:rPr>
        <w:t>achizițiile</w:t>
      </w:r>
      <w:proofErr w:type="spellEnd"/>
      <w:r w:rsidR="00614835" w:rsidRPr="00AC27EC">
        <w:rPr>
          <w:rFonts w:cstheme="minorHAnsi"/>
          <w:sz w:val="24"/>
          <w:szCs w:val="24"/>
        </w:rPr>
        <w:t xml:space="preserve"> </w:t>
      </w:r>
      <w:proofErr w:type="spellStart"/>
      <w:r w:rsidR="00614835" w:rsidRPr="00AC27EC">
        <w:rPr>
          <w:rFonts w:cstheme="minorHAnsi"/>
          <w:sz w:val="24"/>
          <w:szCs w:val="24"/>
        </w:rPr>
        <w:t>publice</w:t>
      </w:r>
      <w:proofErr w:type="spellEnd"/>
      <w:r w:rsidR="00614835" w:rsidRPr="00AC27EC">
        <w:rPr>
          <w:rFonts w:cstheme="minorHAnsi"/>
          <w:sz w:val="24"/>
          <w:szCs w:val="24"/>
        </w:rPr>
        <w:t xml:space="preserve">, cu </w:t>
      </w:r>
      <w:proofErr w:type="spellStart"/>
      <w:r w:rsidR="00614835" w:rsidRPr="00AC27EC">
        <w:rPr>
          <w:rFonts w:cstheme="minorHAnsi"/>
          <w:sz w:val="24"/>
          <w:szCs w:val="24"/>
        </w:rPr>
        <w:t>modificările</w:t>
      </w:r>
      <w:proofErr w:type="spellEnd"/>
      <w:r w:rsidR="00614835" w:rsidRPr="00AC27EC">
        <w:rPr>
          <w:rFonts w:cstheme="minorHAnsi"/>
          <w:sz w:val="24"/>
          <w:szCs w:val="24"/>
        </w:rPr>
        <w:t xml:space="preserve"> </w:t>
      </w:r>
      <w:proofErr w:type="spellStart"/>
      <w:r w:rsidR="00614835" w:rsidRPr="00AC27EC">
        <w:rPr>
          <w:rFonts w:cstheme="minorHAnsi"/>
          <w:sz w:val="24"/>
          <w:szCs w:val="24"/>
        </w:rPr>
        <w:t>și</w:t>
      </w:r>
      <w:proofErr w:type="spellEnd"/>
      <w:r w:rsidR="00614835" w:rsidRPr="00AC27EC">
        <w:rPr>
          <w:rFonts w:cstheme="minorHAnsi"/>
          <w:sz w:val="24"/>
          <w:szCs w:val="24"/>
        </w:rPr>
        <w:t xml:space="preserve"> </w:t>
      </w:r>
      <w:proofErr w:type="spellStart"/>
      <w:r w:rsidR="00614835" w:rsidRPr="00AC27EC">
        <w:rPr>
          <w:rFonts w:cstheme="minorHAnsi"/>
          <w:sz w:val="24"/>
          <w:szCs w:val="24"/>
        </w:rPr>
        <w:t>completările</w:t>
      </w:r>
      <w:proofErr w:type="spellEnd"/>
      <w:r w:rsidR="00614835" w:rsidRPr="00AC27EC">
        <w:rPr>
          <w:rFonts w:cstheme="minorHAnsi"/>
          <w:sz w:val="24"/>
          <w:szCs w:val="24"/>
        </w:rPr>
        <w:t xml:space="preserve"> </w:t>
      </w:r>
      <w:proofErr w:type="spellStart"/>
      <w:r w:rsidR="00614835" w:rsidRPr="00AC27EC">
        <w:rPr>
          <w:rFonts w:cstheme="minorHAnsi"/>
          <w:sz w:val="24"/>
          <w:szCs w:val="24"/>
        </w:rPr>
        <w:t>ulterioare</w:t>
      </w:r>
      <w:proofErr w:type="spellEnd"/>
      <w:r w:rsidR="00614835" w:rsidRPr="00AC27EC">
        <w:rPr>
          <w:rFonts w:cstheme="minorHAnsi"/>
          <w:sz w:val="24"/>
          <w:szCs w:val="24"/>
        </w:rPr>
        <w:t xml:space="preserve"> </w:t>
      </w:r>
      <w:proofErr w:type="spellStart"/>
      <w:r w:rsidR="00614835" w:rsidRPr="00AC27EC">
        <w:rPr>
          <w:rFonts w:cstheme="minorHAnsi"/>
          <w:sz w:val="24"/>
          <w:szCs w:val="24"/>
        </w:rPr>
        <w:t>și</w:t>
      </w:r>
      <w:proofErr w:type="spellEnd"/>
      <w:r w:rsidR="00614835" w:rsidRPr="00AC27EC">
        <w:rPr>
          <w:rFonts w:cstheme="minorHAnsi"/>
          <w:sz w:val="24"/>
          <w:szCs w:val="24"/>
        </w:rPr>
        <w:t xml:space="preserve"> cu </w:t>
      </w:r>
      <w:proofErr w:type="spellStart"/>
      <w:r w:rsidR="00614835" w:rsidRPr="00AC27EC">
        <w:rPr>
          <w:rFonts w:cstheme="minorHAnsi"/>
          <w:sz w:val="24"/>
          <w:szCs w:val="24"/>
        </w:rPr>
        <w:t>respectarea</w:t>
      </w:r>
      <w:proofErr w:type="spellEnd"/>
      <w:r w:rsidR="00614835" w:rsidRPr="00AC27EC">
        <w:rPr>
          <w:rFonts w:cstheme="minorHAnsi"/>
          <w:sz w:val="24"/>
          <w:szCs w:val="24"/>
        </w:rPr>
        <w:t xml:space="preserve"> </w:t>
      </w:r>
      <w:proofErr w:type="spellStart"/>
      <w:r w:rsidR="00614835" w:rsidRPr="00AC27EC">
        <w:rPr>
          <w:rFonts w:cstheme="minorHAnsi"/>
          <w:sz w:val="24"/>
          <w:szCs w:val="24"/>
        </w:rPr>
        <w:t>prevederilor</w:t>
      </w:r>
      <w:proofErr w:type="spellEnd"/>
      <w:r w:rsidR="00614835" w:rsidRPr="00AC27EC">
        <w:rPr>
          <w:rFonts w:cstheme="minorHAnsi"/>
          <w:sz w:val="24"/>
          <w:szCs w:val="24"/>
        </w:rPr>
        <w:t xml:space="preserve"> </w:t>
      </w:r>
      <w:proofErr w:type="spellStart"/>
      <w:r w:rsidR="00614835" w:rsidRPr="00AC27EC">
        <w:rPr>
          <w:rFonts w:cstheme="minorHAnsi"/>
          <w:sz w:val="24"/>
          <w:szCs w:val="24"/>
        </w:rPr>
        <w:t>legale</w:t>
      </w:r>
      <w:proofErr w:type="spellEnd"/>
      <w:r w:rsidR="00614835" w:rsidRPr="00AC27EC">
        <w:rPr>
          <w:rFonts w:cstheme="minorHAnsi"/>
          <w:sz w:val="24"/>
          <w:szCs w:val="24"/>
        </w:rPr>
        <w:t xml:space="preserve"> din </w:t>
      </w:r>
      <w:proofErr w:type="spellStart"/>
      <w:r w:rsidR="00614835" w:rsidRPr="00AC27EC">
        <w:rPr>
          <w:rFonts w:cstheme="minorHAnsi"/>
          <w:sz w:val="24"/>
          <w:szCs w:val="24"/>
        </w:rPr>
        <w:t>Instrucţiunea</w:t>
      </w:r>
      <w:proofErr w:type="spellEnd"/>
      <w:r w:rsidR="00614835" w:rsidRPr="00AC27EC">
        <w:rPr>
          <w:rFonts w:cstheme="minorHAnsi"/>
          <w:sz w:val="24"/>
          <w:szCs w:val="24"/>
        </w:rPr>
        <w:t xml:space="preserve"> </w:t>
      </w:r>
      <w:proofErr w:type="spellStart"/>
      <w:r w:rsidR="00614835" w:rsidRPr="00AC27EC">
        <w:rPr>
          <w:rFonts w:cstheme="minorHAnsi"/>
          <w:sz w:val="24"/>
          <w:szCs w:val="24"/>
        </w:rPr>
        <w:t>președintelui</w:t>
      </w:r>
      <w:proofErr w:type="spellEnd"/>
      <w:r w:rsidR="00614835" w:rsidRPr="00AC27EC">
        <w:rPr>
          <w:rFonts w:cstheme="minorHAnsi"/>
          <w:sz w:val="24"/>
          <w:szCs w:val="24"/>
        </w:rPr>
        <w:t xml:space="preserve"> ANAP </w:t>
      </w:r>
      <w:proofErr w:type="spellStart"/>
      <w:r w:rsidR="00614835" w:rsidRPr="00AC27EC">
        <w:rPr>
          <w:rFonts w:cstheme="minorHAnsi"/>
          <w:sz w:val="24"/>
          <w:szCs w:val="24"/>
        </w:rPr>
        <w:t>nr</w:t>
      </w:r>
      <w:proofErr w:type="spellEnd"/>
      <w:r w:rsidR="00614835" w:rsidRPr="00AC27EC">
        <w:rPr>
          <w:rFonts w:cstheme="minorHAnsi"/>
          <w:sz w:val="24"/>
          <w:szCs w:val="24"/>
        </w:rPr>
        <w:t xml:space="preserve">. 1/2021 </w:t>
      </w:r>
      <w:proofErr w:type="spellStart"/>
      <w:r w:rsidR="00614835" w:rsidRPr="00AC27EC">
        <w:rPr>
          <w:rFonts w:cstheme="minorHAnsi"/>
          <w:sz w:val="24"/>
          <w:szCs w:val="24"/>
        </w:rPr>
        <w:t>privind</w:t>
      </w:r>
      <w:proofErr w:type="spellEnd"/>
      <w:r w:rsidR="00614835" w:rsidRPr="00AC27EC">
        <w:rPr>
          <w:rFonts w:cstheme="minorHAnsi"/>
          <w:sz w:val="24"/>
          <w:szCs w:val="24"/>
        </w:rPr>
        <w:t xml:space="preserve"> </w:t>
      </w:r>
      <w:proofErr w:type="spellStart"/>
      <w:r w:rsidR="00614835" w:rsidRPr="00AC27EC">
        <w:rPr>
          <w:rFonts w:cstheme="minorHAnsi"/>
          <w:sz w:val="24"/>
          <w:szCs w:val="24"/>
        </w:rPr>
        <w:t>modificarea</w:t>
      </w:r>
      <w:proofErr w:type="spellEnd"/>
      <w:r w:rsidR="00614835" w:rsidRPr="00AC27EC">
        <w:rPr>
          <w:rFonts w:cstheme="minorHAnsi"/>
          <w:sz w:val="24"/>
          <w:szCs w:val="24"/>
        </w:rPr>
        <w:t xml:space="preserve"> </w:t>
      </w:r>
      <w:proofErr w:type="spellStart"/>
      <w:r w:rsidR="00614835" w:rsidRPr="00AC27EC">
        <w:rPr>
          <w:rFonts w:cstheme="minorHAnsi"/>
          <w:sz w:val="24"/>
          <w:szCs w:val="24"/>
        </w:rPr>
        <w:t>contractului</w:t>
      </w:r>
      <w:proofErr w:type="spellEnd"/>
      <w:r w:rsidR="00614835" w:rsidRPr="00AC27EC">
        <w:rPr>
          <w:rFonts w:cstheme="minorHAnsi"/>
          <w:sz w:val="24"/>
          <w:szCs w:val="24"/>
        </w:rPr>
        <w:t xml:space="preserve"> de </w:t>
      </w:r>
      <w:proofErr w:type="spellStart"/>
      <w:r w:rsidR="00614835" w:rsidRPr="00AC27EC">
        <w:rPr>
          <w:rFonts w:cstheme="minorHAnsi"/>
          <w:sz w:val="24"/>
          <w:szCs w:val="24"/>
        </w:rPr>
        <w:t>achiziţie</w:t>
      </w:r>
      <w:proofErr w:type="spellEnd"/>
      <w:r w:rsidR="00614835" w:rsidRPr="00AC27EC">
        <w:rPr>
          <w:rFonts w:cstheme="minorHAnsi"/>
          <w:sz w:val="24"/>
          <w:szCs w:val="24"/>
        </w:rPr>
        <w:t xml:space="preserve"> </w:t>
      </w:r>
      <w:proofErr w:type="spellStart"/>
      <w:r w:rsidR="00614835" w:rsidRPr="00AC27EC">
        <w:rPr>
          <w:rFonts w:cstheme="minorHAnsi"/>
          <w:sz w:val="24"/>
          <w:szCs w:val="24"/>
        </w:rPr>
        <w:t>publică</w:t>
      </w:r>
      <w:proofErr w:type="spellEnd"/>
      <w:r w:rsidR="00614835" w:rsidRPr="00AC27EC">
        <w:rPr>
          <w:rFonts w:cstheme="minorHAnsi"/>
          <w:sz w:val="24"/>
          <w:szCs w:val="24"/>
        </w:rPr>
        <w:t>/</w:t>
      </w:r>
      <w:proofErr w:type="spellStart"/>
      <w:r w:rsidR="00614835" w:rsidRPr="00AC27EC">
        <w:rPr>
          <w:rFonts w:cstheme="minorHAnsi"/>
          <w:sz w:val="24"/>
          <w:szCs w:val="24"/>
        </w:rPr>
        <w:t>contractului</w:t>
      </w:r>
      <w:proofErr w:type="spellEnd"/>
      <w:r w:rsidR="00614835" w:rsidRPr="00AC27EC">
        <w:rPr>
          <w:rFonts w:cstheme="minorHAnsi"/>
          <w:sz w:val="24"/>
          <w:szCs w:val="24"/>
        </w:rPr>
        <w:t xml:space="preserve"> de </w:t>
      </w:r>
      <w:proofErr w:type="spellStart"/>
      <w:r w:rsidR="00614835" w:rsidRPr="00AC27EC">
        <w:rPr>
          <w:rFonts w:cstheme="minorHAnsi"/>
          <w:sz w:val="24"/>
          <w:szCs w:val="24"/>
        </w:rPr>
        <w:t>achiziţie</w:t>
      </w:r>
      <w:proofErr w:type="spellEnd"/>
      <w:r w:rsidR="00614835" w:rsidRPr="00AC27EC">
        <w:rPr>
          <w:rFonts w:cstheme="minorHAnsi"/>
          <w:sz w:val="24"/>
          <w:szCs w:val="24"/>
        </w:rPr>
        <w:t xml:space="preserve"> </w:t>
      </w:r>
      <w:proofErr w:type="spellStart"/>
      <w:r w:rsidR="00614835" w:rsidRPr="00AC27EC">
        <w:rPr>
          <w:rFonts w:cstheme="minorHAnsi"/>
          <w:sz w:val="24"/>
          <w:szCs w:val="24"/>
        </w:rPr>
        <w:t>sectorială</w:t>
      </w:r>
      <w:proofErr w:type="spellEnd"/>
      <w:r w:rsidR="00614835" w:rsidRPr="00AC27EC">
        <w:rPr>
          <w:rFonts w:cstheme="minorHAnsi"/>
          <w:sz w:val="24"/>
          <w:szCs w:val="24"/>
        </w:rPr>
        <w:t>/</w:t>
      </w:r>
      <w:proofErr w:type="spellStart"/>
      <w:r w:rsidR="00614835" w:rsidRPr="00AC27EC">
        <w:rPr>
          <w:rFonts w:cstheme="minorHAnsi"/>
          <w:sz w:val="24"/>
          <w:szCs w:val="24"/>
        </w:rPr>
        <w:t>acordului-cadru</w:t>
      </w:r>
      <w:proofErr w:type="spellEnd"/>
      <w:r w:rsidR="00614835" w:rsidRPr="00AC27EC">
        <w:rPr>
          <w:rFonts w:cstheme="minorHAnsi"/>
          <w:sz w:val="24"/>
          <w:szCs w:val="24"/>
        </w:rPr>
        <w:t>.</w:t>
      </w:r>
    </w:p>
    <w:p w14:paraId="74CFC8C3" w14:textId="12183766" w:rsidR="009D7AF0" w:rsidRPr="007E5376" w:rsidRDefault="00614835" w:rsidP="000E7783">
      <w:pPr>
        <w:spacing w:after="0" w:line="240" w:lineRule="auto"/>
        <w:ind w:right="6"/>
        <w:jc w:val="both"/>
        <w:rPr>
          <w:rFonts w:cstheme="minorHAnsi"/>
          <w:sz w:val="24"/>
          <w:szCs w:val="24"/>
        </w:rPr>
      </w:pPr>
      <w:r>
        <w:rPr>
          <w:rFonts w:cstheme="minorHAnsi"/>
          <w:sz w:val="24"/>
          <w:szCs w:val="24"/>
        </w:rPr>
        <w:t xml:space="preserve">20.3. </w:t>
      </w:r>
      <w:proofErr w:type="spellStart"/>
      <w:r w:rsidR="009D7AF0" w:rsidRPr="007E5376">
        <w:rPr>
          <w:rFonts w:cstheme="minorHAnsi"/>
          <w:sz w:val="24"/>
          <w:szCs w:val="24"/>
        </w:rPr>
        <w:t>Modificările</w:t>
      </w:r>
      <w:proofErr w:type="spellEnd"/>
      <w:r w:rsidR="009D7AF0" w:rsidRPr="007E5376">
        <w:rPr>
          <w:rFonts w:cstheme="minorHAnsi"/>
          <w:sz w:val="24"/>
          <w:szCs w:val="24"/>
        </w:rPr>
        <w:t xml:space="preserve"> </w:t>
      </w:r>
      <w:proofErr w:type="spellStart"/>
      <w:r w:rsidR="009D7AF0" w:rsidRPr="007E5376">
        <w:rPr>
          <w:rFonts w:cstheme="minorHAnsi"/>
          <w:sz w:val="24"/>
          <w:szCs w:val="24"/>
        </w:rPr>
        <w:t>contractuale</w:t>
      </w:r>
      <w:proofErr w:type="spellEnd"/>
      <w:r w:rsidR="00D068AB">
        <w:rPr>
          <w:rFonts w:cstheme="minorHAnsi"/>
          <w:sz w:val="24"/>
          <w:szCs w:val="24"/>
        </w:rPr>
        <w:t xml:space="preserve"> </w:t>
      </w:r>
      <w:r w:rsidR="009D7AF0" w:rsidRPr="007E5376">
        <w:rPr>
          <w:rFonts w:cstheme="minorHAnsi"/>
          <w:sz w:val="24"/>
          <w:szCs w:val="24"/>
        </w:rPr>
        <w:t xml:space="preserve">nu </w:t>
      </w:r>
      <w:proofErr w:type="spellStart"/>
      <w:r w:rsidR="009D7AF0" w:rsidRPr="007E5376">
        <w:rPr>
          <w:rFonts w:cstheme="minorHAnsi"/>
          <w:sz w:val="24"/>
          <w:szCs w:val="24"/>
        </w:rPr>
        <w:t>trebuie</w:t>
      </w:r>
      <w:proofErr w:type="spellEnd"/>
      <w:r w:rsidR="009D7AF0" w:rsidRPr="007E5376">
        <w:rPr>
          <w:rFonts w:cstheme="minorHAnsi"/>
          <w:sz w:val="24"/>
          <w:szCs w:val="24"/>
        </w:rPr>
        <w:t xml:space="preserve"> </w:t>
      </w:r>
      <w:proofErr w:type="spellStart"/>
      <w:r w:rsidR="009D7AF0" w:rsidRPr="007E5376">
        <w:rPr>
          <w:rFonts w:cstheme="minorHAnsi"/>
          <w:sz w:val="24"/>
          <w:szCs w:val="24"/>
        </w:rPr>
        <w:t>să</w:t>
      </w:r>
      <w:proofErr w:type="spellEnd"/>
      <w:r w:rsidR="009D7AF0" w:rsidRPr="007E5376">
        <w:rPr>
          <w:rFonts w:cstheme="minorHAnsi"/>
          <w:sz w:val="24"/>
          <w:szCs w:val="24"/>
        </w:rPr>
        <w:t xml:space="preserve"> </w:t>
      </w:r>
      <w:proofErr w:type="spellStart"/>
      <w:r w:rsidR="009D7AF0" w:rsidRPr="007E5376">
        <w:rPr>
          <w:rFonts w:cstheme="minorHAnsi"/>
          <w:sz w:val="24"/>
          <w:szCs w:val="24"/>
        </w:rPr>
        <w:t>afecteze</w:t>
      </w:r>
      <w:proofErr w:type="spellEnd"/>
      <w:r w:rsidR="009D7AF0" w:rsidRPr="007E5376">
        <w:rPr>
          <w:rFonts w:cstheme="minorHAnsi"/>
          <w:sz w:val="24"/>
          <w:szCs w:val="24"/>
        </w:rPr>
        <w:t xml:space="preserve">, </w:t>
      </w:r>
      <w:proofErr w:type="spellStart"/>
      <w:r w:rsidR="009D7AF0" w:rsidRPr="007E5376">
        <w:rPr>
          <w:rFonts w:cstheme="minorHAnsi"/>
          <w:sz w:val="24"/>
          <w:szCs w:val="24"/>
        </w:rPr>
        <w:t>în</w:t>
      </w:r>
      <w:proofErr w:type="spellEnd"/>
      <w:r w:rsidR="009D7AF0" w:rsidRPr="007E5376">
        <w:rPr>
          <w:rFonts w:cstheme="minorHAnsi"/>
          <w:sz w:val="24"/>
          <w:szCs w:val="24"/>
        </w:rPr>
        <w:t xml:space="preserve"> </w:t>
      </w:r>
      <w:proofErr w:type="spellStart"/>
      <w:r w:rsidR="009D7AF0" w:rsidRPr="007E5376">
        <w:rPr>
          <w:rFonts w:cstheme="minorHAnsi"/>
          <w:sz w:val="24"/>
          <w:szCs w:val="24"/>
        </w:rPr>
        <w:t>niciun</w:t>
      </w:r>
      <w:proofErr w:type="spellEnd"/>
      <w:r w:rsidR="009D7AF0" w:rsidRPr="007E5376">
        <w:rPr>
          <w:rFonts w:cstheme="minorHAnsi"/>
          <w:sz w:val="24"/>
          <w:szCs w:val="24"/>
        </w:rPr>
        <w:t xml:space="preserve"> </w:t>
      </w:r>
      <w:proofErr w:type="spellStart"/>
      <w:r w:rsidR="009D7AF0" w:rsidRPr="007E5376">
        <w:rPr>
          <w:rFonts w:cstheme="minorHAnsi"/>
          <w:sz w:val="24"/>
          <w:szCs w:val="24"/>
        </w:rPr>
        <w:t>caz</w:t>
      </w:r>
      <w:proofErr w:type="spellEnd"/>
      <w:r w:rsidR="009D7AF0" w:rsidRPr="007E5376">
        <w:rPr>
          <w:rFonts w:cstheme="minorHAnsi"/>
          <w:sz w:val="24"/>
          <w:szCs w:val="24"/>
        </w:rPr>
        <w:t xml:space="preserve"> </w:t>
      </w:r>
      <w:proofErr w:type="spellStart"/>
      <w:r w:rsidR="009D7AF0" w:rsidRPr="007E5376">
        <w:rPr>
          <w:rFonts w:cstheme="minorHAnsi"/>
          <w:sz w:val="24"/>
          <w:szCs w:val="24"/>
        </w:rPr>
        <w:t>și</w:t>
      </w:r>
      <w:proofErr w:type="spellEnd"/>
      <w:r w:rsidR="009D7AF0" w:rsidRPr="007E5376">
        <w:rPr>
          <w:rFonts w:cstheme="minorHAnsi"/>
          <w:sz w:val="24"/>
          <w:szCs w:val="24"/>
        </w:rPr>
        <w:t xml:space="preserve"> </w:t>
      </w:r>
      <w:proofErr w:type="spellStart"/>
      <w:r w:rsidR="009D7AF0" w:rsidRPr="007E5376">
        <w:rPr>
          <w:rFonts w:cstheme="minorHAnsi"/>
          <w:sz w:val="24"/>
          <w:szCs w:val="24"/>
        </w:rPr>
        <w:t>în</w:t>
      </w:r>
      <w:proofErr w:type="spellEnd"/>
      <w:r w:rsidR="009D7AF0" w:rsidRPr="007E5376">
        <w:rPr>
          <w:rFonts w:cstheme="minorHAnsi"/>
          <w:sz w:val="24"/>
          <w:szCs w:val="24"/>
        </w:rPr>
        <w:t xml:space="preserve"> </w:t>
      </w:r>
      <w:proofErr w:type="spellStart"/>
      <w:r w:rsidR="009D7AF0" w:rsidRPr="007E5376">
        <w:rPr>
          <w:rFonts w:cstheme="minorHAnsi"/>
          <w:sz w:val="24"/>
          <w:szCs w:val="24"/>
        </w:rPr>
        <w:t>niciun</w:t>
      </w:r>
      <w:proofErr w:type="spellEnd"/>
      <w:r w:rsidR="009D7AF0" w:rsidRPr="007E5376">
        <w:rPr>
          <w:rFonts w:cstheme="minorHAnsi"/>
          <w:sz w:val="24"/>
          <w:szCs w:val="24"/>
        </w:rPr>
        <w:t xml:space="preserve"> </w:t>
      </w:r>
      <w:proofErr w:type="spellStart"/>
      <w:r w:rsidR="009D7AF0" w:rsidRPr="007E5376">
        <w:rPr>
          <w:rFonts w:cstheme="minorHAnsi"/>
          <w:sz w:val="24"/>
          <w:szCs w:val="24"/>
        </w:rPr>
        <w:t>fel</w:t>
      </w:r>
      <w:proofErr w:type="spellEnd"/>
      <w:r w:rsidR="009D7AF0" w:rsidRPr="007E5376">
        <w:rPr>
          <w:rFonts w:cstheme="minorHAnsi"/>
          <w:sz w:val="24"/>
          <w:szCs w:val="24"/>
        </w:rPr>
        <w:t xml:space="preserve">, </w:t>
      </w:r>
      <w:proofErr w:type="spellStart"/>
      <w:r w:rsidR="009D7AF0" w:rsidRPr="007E5376">
        <w:rPr>
          <w:rFonts w:cstheme="minorHAnsi"/>
          <w:sz w:val="24"/>
          <w:szCs w:val="24"/>
        </w:rPr>
        <w:t>rezultatul</w:t>
      </w:r>
      <w:proofErr w:type="spellEnd"/>
      <w:r w:rsidR="009D7AF0" w:rsidRPr="007E5376">
        <w:rPr>
          <w:rFonts w:cstheme="minorHAnsi"/>
          <w:sz w:val="24"/>
          <w:szCs w:val="24"/>
        </w:rPr>
        <w:t xml:space="preserve"> </w:t>
      </w:r>
      <w:proofErr w:type="spellStart"/>
      <w:r w:rsidR="009D7AF0" w:rsidRPr="007E5376">
        <w:rPr>
          <w:rFonts w:cstheme="minorHAnsi"/>
          <w:sz w:val="24"/>
          <w:szCs w:val="24"/>
        </w:rPr>
        <w:t>procedurii</w:t>
      </w:r>
      <w:proofErr w:type="spellEnd"/>
      <w:r w:rsidR="009D7AF0" w:rsidRPr="007E5376">
        <w:rPr>
          <w:rFonts w:cstheme="minorHAnsi"/>
          <w:sz w:val="24"/>
          <w:szCs w:val="24"/>
        </w:rPr>
        <w:t xml:space="preserve"> de </w:t>
      </w:r>
      <w:proofErr w:type="spellStart"/>
      <w:r w:rsidR="009D7AF0" w:rsidRPr="007E5376">
        <w:rPr>
          <w:rFonts w:cstheme="minorHAnsi"/>
          <w:sz w:val="24"/>
          <w:szCs w:val="24"/>
        </w:rPr>
        <w:t>atribuire</w:t>
      </w:r>
      <w:proofErr w:type="spellEnd"/>
      <w:r w:rsidR="009D7AF0" w:rsidRPr="007E5376">
        <w:rPr>
          <w:rFonts w:cstheme="minorHAnsi"/>
          <w:sz w:val="24"/>
          <w:szCs w:val="24"/>
        </w:rPr>
        <w:t xml:space="preserve">, </w:t>
      </w:r>
      <w:proofErr w:type="spellStart"/>
      <w:r w:rsidR="009D7AF0" w:rsidRPr="007E5376">
        <w:rPr>
          <w:rFonts w:cstheme="minorHAnsi"/>
          <w:sz w:val="24"/>
          <w:szCs w:val="24"/>
        </w:rPr>
        <w:t>prin</w:t>
      </w:r>
      <w:proofErr w:type="spellEnd"/>
      <w:r w:rsidR="009D7AF0" w:rsidRPr="007E5376">
        <w:rPr>
          <w:rFonts w:cstheme="minorHAnsi"/>
          <w:sz w:val="24"/>
          <w:szCs w:val="24"/>
        </w:rPr>
        <w:t xml:space="preserve"> </w:t>
      </w:r>
      <w:proofErr w:type="spellStart"/>
      <w:r w:rsidR="009D7AF0" w:rsidRPr="007E5376">
        <w:rPr>
          <w:rFonts w:cstheme="minorHAnsi"/>
          <w:sz w:val="24"/>
          <w:szCs w:val="24"/>
        </w:rPr>
        <w:t>anularea</w:t>
      </w:r>
      <w:proofErr w:type="spellEnd"/>
      <w:r w:rsidR="009D7AF0" w:rsidRPr="007E5376">
        <w:rPr>
          <w:rFonts w:cstheme="minorHAnsi"/>
          <w:sz w:val="24"/>
          <w:szCs w:val="24"/>
        </w:rPr>
        <w:t xml:space="preserve"> </w:t>
      </w:r>
      <w:proofErr w:type="spellStart"/>
      <w:r w:rsidR="009D7AF0" w:rsidRPr="007E5376">
        <w:rPr>
          <w:rFonts w:cstheme="minorHAnsi"/>
          <w:sz w:val="24"/>
          <w:szCs w:val="24"/>
        </w:rPr>
        <w:t>sau</w:t>
      </w:r>
      <w:proofErr w:type="spellEnd"/>
      <w:r w:rsidR="009D7AF0" w:rsidRPr="007E5376">
        <w:rPr>
          <w:rFonts w:cstheme="minorHAnsi"/>
          <w:sz w:val="24"/>
          <w:szCs w:val="24"/>
        </w:rPr>
        <w:t xml:space="preserve"> </w:t>
      </w:r>
      <w:proofErr w:type="spellStart"/>
      <w:r w:rsidR="009D7AF0" w:rsidRPr="007E5376">
        <w:rPr>
          <w:rFonts w:cstheme="minorHAnsi"/>
          <w:sz w:val="24"/>
          <w:szCs w:val="24"/>
        </w:rPr>
        <w:t>diminuarea</w:t>
      </w:r>
      <w:proofErr w:type="spellEnd"/>
      <w:r w:rsidR="009D7AF0" w:rsidRPr="007E5376">
        <w:rPr>
          <w:rFonts w:cstheme="minorHAnsi"/>
          <w:sz w:val="24"/>
          <w:szCs w:val="24"/>
        </w:rPr>
        <w:t xml:space="preserve"> </w:t>
      </w:r>
      <w:proofErr w:type="spellStart"/>
      <w:r w:rsidR="009D7AF0" w:rsidRPr="007E5376">
        <w:rPr>
          <w:rFonts w:cstheme="minorHAnsi"/>
          <w:sz w:val="24"/>
          <w:szCs w:val="24"/>
        </w:rPr>
        <w:t>avantajului</w:t>
      </w:r>
      <w:proofErr w:type="spellEnd"/>
      <w:r w:rsidR="009D7AF0" w:rsidRPr="007E5376">
        <w:rPr>
          <w:rFonts w:cstheme="minorHAnsi"/>
          <w:sz w:val="24"/>
          <w:szCs w:val="24"/>
        </w:rPr>
        <w:t xml:space="preserve"> </w:t>
      </w:r>
      <w:proofErr w:type="spellStart"/>
      <w:r w:rsidR="009D7AF0" w:rsidRPr="007E5376">
        <w:rPr>
          <w:rFonts w:cstheme="minorHAnsi"/>
          <w:sz w:val="24"/>
          <w:szCs w:val="24"/>
        </w:rPr>
        <w:t>competitiv</w:t>
      </w:r>
      <w:proofErr w:type="spellEnd"/>
      <w:r w:rsidR="009D7AF0" w:rsidRPr="007E5376">
        <w:rPr>
          <w:rFonts w:cstheme="minorHAnsi"/>
          <w:sz w:val="24"/>
          <w:szCs w:val="24"/>
        </w:rPr>
        <w:t xml:space="preserve"> </w:t>
      </w:r>
      <w:proofErr w:type="spellStart"/>
      <w:r w:rsidR="009D7AF0" w:rsidRPr="007E5376">
        <w:rPr>
          <w:rFonts w:cstheme="minorHAnsi"/>
          <w:sz w:val="24"/>
          <w:szCs w:val="24"/>
        </w:rPr>
        <w:t>pe</w:t>
      </w:r>
      <w:proofErr w:type="spellEnd"/>
      <w:r w:rsidR="009D7AF0" w:rsidRPr="007E5376">
        <w:rPr>
          <w:rFonts w:cstheme="minorHAnsi"/>
          <w:sz w:val="24"/>
          <w:szCs w:val="24"/>
        </w:rPr>
        <w:t xml:space="preserve"> </w:t>
      </w:r>
      <w:proofErr w:type="spellStart"/>
      <w:r w:rsidR="009D7AF0" w:rsidRPr="007E5376">
        <w:rPr>
          <w:rFonts w:cstheme="minorHAnsi"/>
          <w:sz w:val="24"/>
          <w:szCs w:val="24"/>
        </w:rPr>
        <w:t>baza</w:t>
      </w:r>
      <w:proofErr w:type="spellEnd"/>
      <w:r w:rsidR="009D7AF0" w:rsidRPr="007E5376">
        <w:rPr>
          <w:rFonts w:cstheme="minorHAnsi"/>
          <w:sz w:val="24"/>
          <w:szCs w:val="24"/>
        </w:rPr>
        <w:t xml:space="preserve"> </w:t>
      </w:r>
      <w:proofErr w:type="spellStart"/>
      <w:r w:rsidR="009D7AF0" w:rsidRPr="007E5376">
        <w:rPr>
          <w:rFonts w:cstheme="minorHAnsi"/>
          <w:sz w:val="24"/>
          <w:szCs w:val="24"/>
        </w:rPr>
        <w:t>căruia</w:t>
      </w:r>
      <w:proofErr w:type="spellEnd"/>
      <w:r w:rsidR="009D7AF0" w:rsidRPr="007E5376">
        <w:rPr>
          <w:rFonts w:cstheme="minorHAnsi"/>
          <w:sz w:val="24"/>
          <w:szCs w:val="24"/>
        </w:rPr>
        <w:t xml:space="preserve"> </w:t>
      </w:r>
      <w:proofErr w:type="spellStart"/>
      <w:r w:rsidR="00F86161">
        <w:rPr>
          <w:rFonts w:cstheme="minorHAnsi"/>
          <w:sz w:val="24"/>
          <w:szCs w:val="24"/>
        </w:rPr>
        <w:t>Contractant</w:t>
      </w:r>
      <w:r w:rsidR="009D7AF0" w:rsidRPr="007E5376">
        <w:rPr>
          <w:rFonts w:cstheme="minorHAnsi"/>
          <w:sz w:val="24"/>
          <w:szCs w:val="24"/>
        </w:rPr>
        <w:t>ul</w:t>
      </w:r>
      <w:proofErr w:type="spellEnd"/>
      <w:r w:rsidR="009D7AF0" w:rsidRPr="007E5376">
        <w:rPr>
          <w:rFonts w:cstheme="minorHAnsi"/>
          <w:sz w:val="24"/>
          <w:szCs w:val="24"/>
        </w:rPr>
        <w:t xml:space="preserve"> a </w:t>
      </w:r>
      <w:proofErr w:type="spellStart"/>
      <w:r w:rsidR="009D7AF0" w:rsidRPr="007E5376">
        <w:rPr>
          <w:rFonts w:cstheme="minorHAnsi"/>
          <w:sz w:val="24"/>
          <w:szCs w:val="24"/>
        </w:rPr>
        <w:t>fost</w:t>
      </w:r>
      <w:proofErr w:type="spellEnd"/>
      <w:r w:rsidR="009D7AF0" w:rsidRPr="007E5376">
        <w:rPr>
          <w:rFonts w:cstheme="minorHAnsi"/>
          <w:sz w:val="24"/>
          <w:szCs w:val="24"/>
        </w:rPr>
        <w:t xml:space="preserve"> </w:t>
      </w:r>
      <w:proofErr w:type="spellStart"/>
      <w:r w:rsidR="009D7AF0" w:rsidRPr="007E5376">
        <w:rPr>
          <w:rFonts w:cstheme="minorHAnsi"/>
          <w:sz w:val="24"/>
          <w:szCs w:val="24"/>
        </w:rPr>
        <w:t>declarat</w:t>
      </w:r>
      <w:proofErr w:type="spellEnd"/>
      <w:r w:rsidR="009D7AF0" w:rsidRPr="007E5376">
        <w:rPr>
          <w:rFonts w:cstheme="minorHAnsi"/>
          <w:sz w:val="24"/>
          <w:szCs w:val="24"/>
        </w:rPr>
        <w:t xml:space="preserve"> </w:t>
      </w:r>
      <w:proofErr w:type="spellStart"/>
      <w:r w:rsidR="009D7AF0" w:rsidRPr="007E5376">
        <w:rPr>
          <w:rFonts w:cstheme="minorHAnsi"/>
          <w:sz w:val="24"/>
          <w:szCs w:val="24"/>
        </w:rPr>
        <w:t>câștigător</w:t>
      </w:r>
      <w:proofErr w:type="spellEnd"/>
      <w:r w:rsidR="009D7AF0" w:rsidRPr="007E5376">
        <w:rPr>
          <w:rFonts w:cstheme="minorHAnsi"/>
          <w:sz w:val="24"/>
          <w:szCs w:val="24"/>
        </w:rPr>
        <w:t xml:space="preserve"> </w:t>
      </w:r>
      <w:proofErr w:type="spellStart"/>
      <w:r w:rsidR="009D7AF0" w:rsidRPr="007E5376">
        <w:rPr>
          <w:rFonts w:cstheme="minorHAnsi"/>
          <w:sz w:val="24"/>
          <w:szCs w:val="24"/>
        </w:rPr>
        <w:t>în</w:t>
      </w:r>
      <w:proofErr w:type="spellEnd"/>
      <w:r w:rsidR="009D7AF0" w:rsidRPr="007E5376">
        <w:rPr>
          <w:rFonts w:cstheme="minorHAnsi"/>
          <w:sz w:val="24"/>
          <w:szCs w:val="24"/>
        </w:rPr>
        <w:t xml:space="preserve"> </w:t>
      </w:r>
      <w:proofErr w:type="spellStart"/>
      <w:r w:rsidR="009D7AF0" w:rsidRPr="007E5376">
        <w:rPr>
          <w:rFonts w:cstheme="minorHAnsi"/>
          <w:sz w:val="24"/>
          <w:szCs w:val="24"/>
        </w:rPr>
        <w:t>cadrul</w:t>
      </w:r>
      <w:proofErr w:type="spellEnd"/>
      <w:r w:rsidR="009D7AF0" w:rsidRPr="007E5376">
        <w:rPr>
          <w:rFonts w:cstheme="minorHAnsi"/>
          <w:sz w:val="24"/>
          <w:szCs w:val="24"/>
        </w:rPr>
        <w:t xml:space="preserve"> </w:t>
      </w:r>
      <w:proofErr w:type="spellStart"/>
      <w:r w:rsidR="009D7AF0" w:rsidRPr="007E5376">
        <w:rPr>
          <w:rFonts w:cstheme="minorHAnsi"/>
          <w:sz w:val="24"/>
          <w:szCs w:val="24"/>
        </w:rPr>
        <w:t>procedurii</w:t>
      </w:r>
      <w:proofErr w:type="spellEnd"/>
      <w:r w:rsidR="009D7AF0" w:rsidRPr="007E5376">
        <w:rPr>
          <w:rFonts w:cstheme="minorHAnsi"/>
          <w:sz w:val="24"/>
          <w:szCs w:val="24"/>
        </w:rPr>
        <w:t xml:space="preserve"> de </w:t>
      </w:r>
      <w:proofErr w:type="spellStart"/>
      <w:r w:rsidR="009D7AF0" w:rsidRPr="007E5376">
        <w:rPr>
          <w:rFonts w:cstheme="minorHAnsi"/>
          <w:sz w:val="24"/>
          <w:szCs w:val="24"/>
        </w:rPr>
        <w:t>atribuire</w:t>
      </w:r>
      <w:proofErr w:type="spellEnd"/>
      <w:r w:rsidR="009D7AF0" w:rsidRPr="007E5376">
        <w:rPr>
          <w:rFonts w:cstheme="minorHAnsi"/>
          <w:sz w:val="24"/>
          <w:szCs w:val="24"/>
        </w:rPr>
        <w:t>.</w:t>
      </w:r>
    </w:p>
    <w:p w14:paraId="6255E34A" w14:textId="7CF261EC" w:rsidR="009D7AF0" w:rsidRPr="00327B38" w:rsidRDefault="009D7AF0" w:rsidP="000E7783">
      <w:pPr>
        <w:spacing w:after="0" w:line="240" w:lineRule="auto"/>
        <w:ind w:right="6"/>
        <w:jc w:val="both"/>
        <w:rPr>
          <w:rFonts w:cstheme="minorHAnsi"/>
          <w:sz w:val="24"/>
          <w:szCs w:val="24"/>
          <w:lang w:val="fr-BE"/>
        </w:rPr>
      </w:pPr>
      <w:r w:rsidRPr="007E5376">
        <w:rPr>
          <w:rFonts w:eastAsia="Calibri" w:cstheme="minorHAnsi"/>
          <w:sz w:val="24"/>
          <w:szCs w:val="24"/>
          <w:lang w:val="ro-RO"/>
        </w:rPr>
        <w:t>2</w:t>
      </w:r>
      <w:r w:rsidR="005C5B92" w:rsidRPr="007E5376">
        <w:rPr>
          <w:rFonts w:eastAsia="Calibri" w:cstheme="minorHAnsi"/>
          <w:sz w:val="24"/>
          <w:szCs w:val="24"/>
          <w:lang w:val="ro-RO"/>
        </w:rPr>
        <w:t>0</w:t>
      </w:r>
      <w:r w:rsidR="00D7325B">
        <w:rPr>
          <w:rFonts w:eastAsia="Calibri" w:cstheme="minorHAnsi"/>
          <w:sz w:val="24"/>
          <w:szCs w:val="24"/>
          <w:lang w:val="ro-RO"/>
        </w:rPr>
        <w:t>.</w:t>
      </w:r>
      <w:r w:rsidR="00AC27EC">
        <w:rPr>
          <w:rFonts w:eastAsia="Calibri" w:cstheme="minorHAnsi"/>
          <w:sz w:val="24"/>
          <w:szCs w:val="24"/>
          <w:lang w:val="ro-RO"/>
        </w:rPr>
        <w:t>4</w:t>
      </w:r>
      <w:r w:rsidRPr="007E5376">
        <w:rPr>
          <w:rFonts w:eastAsia="Calibri" w:cstheme="minorHAnsi"/>
          <w:sz w:val="24"/>
          <w:szCs w:val="24"/>
          <w:lang w:val="ro-RO"/>
        </w:rPr>
        <w:t>. Partea care propune modificarea contractuala are obligația de a transmite celeilalte Părți propunerea de modificare cu minimum</w:t>
      </w:r>
      <w:r w:rsidRPr="00327B38">
        <w:rPr>
          <w:rFonts w:cstheme="minorHAnsi"/>
          <w:sz w:val="24"/>
          <w:szCs w:val="24"/>
          <w:lang w:val="fr-BE"/>
        </w:rPr>
        <w:t xml:space="preserve"> 10 (</w:t>
      </w:r>
      <w:proofErr w:type="spellStart"/>
      <w:r w:rsidRPr="00327B38">
        <w:rPr>
          <w:rFonts w:cstheme="minorHAnsi"/>
          <w:sz w:val="24"/>
          <w:szCs w:val="24"/>
          <w:lang w:val="fr-BE"/>
        </w:rPr>
        <w:t>zece</w:t>
      </w:r>
      <w:proofErr w:type="spellEnd"/>
      <w:r w:rsidRPr="00327B38">
        <w:rPr>
          <w:rFonts w:cstheme="minorHAnsi"/>
          <w:sz w:val="24"/>
          <w:szCs w:val="24"/>
          <w:lang w:val="fr-BE"/>
        </w:rPr>
        <w:t xml:space="preserve">) de </w:t>
      </w:r>
      <w:proofErr w:type="spellStart"/>
      <w:r w:rsidRPr="00327B38">
        <w:rPr>
          <w:rFonts w:cstheme="minorHAnsi"/>
          <w:sz w:val="24"/>
          <w:szCs w:val="24"/>
          <w:lang w:val="fr-BE"/>
        </w:rPr>
        <w:t>zile</w:t>
      </w:r>
      <w:proofErr w:type="spellEnd"/>
      <w:r w:rsidRPr="00327B38">
        <w:rPr>
          <w:rFonts w:cstheme="minorHAnsi"/>
          <w:sz w:val="24"/>
          <w:szCs w:val="24"/>
          <w:lang w:val="fr-BE"/>
        </w:rPr>
        <w:t xml:space="preserve"> </w:t>
      </w:r>
      <w:proofErr w:type="spellStart"/>
      <w:r w:rsidRPr="00327B38">
        <w:rPr>
          <w:rFonts w:cstheme="minorHAnsi"/>
          <w:sz w:val="24"/>
          <w:szCs w:val="24"/>
          <w:lang w:val="fr-BE"/>
        </w:rPr>
        <w:t>înainte</w:t>
      </w:r>
      <w:proofErr w:type="spellEnd"/>
      <w:r w:rsidRPr="00327B38">
        <w:rPr>
          <w:rFonts w:cstheme="minorHAnsi"/>
          <w:sz w:val="24"/>
          <w:szCs w:val="24"/>
          <w:lang w:val="fr-BE"/>
        </w:rPr>
        <w:t xml:space="preserve"> de data la care se </w:t>
      </w:r>
      <w:proofErr w:type="spellStart"/>
      <w:r w:rsidRPr="00327B38">
        <w:rPr>
          <w:rFonts w:cstheme="minorHAnsi"/>
          <w:sz w:val="24"/>
          <w:szCs w:val="24"/>
          <w:lang w:val="fr-BE"/>
        </w:rPr>
        <w:t>consideră</w:t>
      </w:r>
      <w:proofErr w:type="spellEnd"/>
      <w:r w:rsidRPr="00327B38">
        <w:rPr>
          <w:rFonts w:cstheme="minorHAnsi"/>
          <w:sz w:val="24"/>
          <w:szCs w:val="24"/>
          <w:lang w:val="fr-BE"/>
        </w:rPr>
        <w:t xml:space="preserve"> </w:t>
      </w:r>
      <w:proofErr w:type="spellStart"/>
      <w:r w:rsidRPr="00327B38">
        <w:rPr>
          <w:rFonts w:cstheme="minorHAnsi"/>
          <w:sz w:val="24"/>
          <w:szCs w:val="24"/>
          <w:lang w:val="fr-BE"/>
        </w:rPr>
        <w:t>că</w:t>
      </w:r>
      <w:proofErr w:type="spellEnd"/>
      <w:r w:rsidRPr="00327B38">
        <w:rPr>
          <w:rFonts w:cstheme="minorHAnsi"/>
          <w:sz w:val="24"/>
          <w:szCs w:val="24"/>
          <w:lang w:val="fr-BE"/>
        </w:rPr>
        <w:t xml:space="preserve"> </w:t>
      </w:r>
      <w:proofErr w:type="spellStart"/>
      <w:r w:rsidRPr="00327B38">
        <w:rPr>
          <w:rFonts w:cstheme="minorHAnsi"/>
          <w:sz w:val="24"/>
          <w:szCs w:val="24"/>
          <w:lang w:val="fr-BE"/>
        </w:rPr>
        <w:t>modificarea</w:t>
      </w:r>
      <w:proofErr w:type="spellEnd"/>
      <w:r w:rsidRPr="00327B38">
        <w:rPr>
          <w:rFonts w:cstheme="minorHAnsi"/>
          <w:sz w:val="24"/>
          <w:szCs w:val="24"/>
          <w:lang w:val="fr-BE"/>
        </w:rPr>
        <w:t xml:space="preserve"> </w:t>
      </w:r>
      <w:proofErr w:type="spellStart"/>
      <w:r w:rsidRPr="00327B38">
        <w:rPr>
          <w:rFonts w:cstheme="minorHAnsi"/>
          <w:sz w:val="24"/>
          <w:szCs w:val="24"/>
          <w:lang w:val="fr-BE"/>
        </w:rPr>
        <w:t>Contractului</w:t>
      </w:r>
      <w:proofErr w:type="spellEnd"/>
      <w:r w:rsidRPr="00327B38">
        <w:rPr>
          <w:rFonts w:cstheme="minorHAnsi"/>
          <w:sz w:val="24"/>
          <w:szCs w:val="24"/>
          <w:lang w:val="fr-BE"/>
        </w:rPr>
        <w:t xml:space="preserve"> </w:t>
      </w:r>
      <w:proofErr w:type="spellStart"/>
      <w:r w:rsidRPr="00327B38">
        <w:rPr>
          <w:rFonts w:cstheme="minorHAnsi"/>
          <w:sz w:val="24"/>
          <w:szCs w:val="24"/>
          <w:lang w:val="fr-BE"/>
        </w:rPr>
        <w:t>ar</w:t>
      </w:r>
      <w:proofErr w:type="spellEnd"/>
      <w:r w:rsidRPr="00327B38">
        <w:rPr>
          <w:rFonts w:cstheme="minorHAnsi"/>
          <w:sz w:val="24"/>
          <w:szCs w:val="24"/>
          <w:lang w:val="fr-BE"/>
        </w:rPr>
        <w:t xml:space="preserve"> </w:t>
      </w:r>
      <w:proofErr w:type="spellStart"/>
      <w:r w:rsidRPr="00327B38">
        <w:rPr>
          <w:rFonts w:cstheme="minorHAnsi"/>
          <w:sz w:val="24"/>
          <w:szCs w:val="24"/>
          <w:lang w:val="fr-BE"/>
        </w:rPr>
        <w:t>trebui</w:t>
      </w:r>
      <w:proofErr w:type="spellEnd"/>
      <w:r w:rsidRPr="00327B38">
        <w:rPr>
          <w:rFonts w:cstheme="minorHAnsi"/>
          <w:sz w:val="24"/>
          <w:szCs w:val="24"/>
          <w:lang w:val="fr-BE"/>
        </w:rPr>
        <w:t xml:space="preserve"> </w:t>
      </w:r>
      <w:proofErr w:type="spellStart"/>
      <w:r w:rsidRPr="00327B38">
        <w:rPr>
          <w:rFonts w:cstheme="minorHAnsi"/>
          <w:sz w:val="24"/>
          <w:szCs w:val="24"/>
          <w:lang w:val="fr-BE"/>
        </w:rPr>
        <w:t>să</w:t>
      </w:r>
      <w:proofErr w:type="spellEnd"/>
      <w:r w:rsidRPr="00327B38">
        <w:rPr>
          <w:rFonts w:cstheme="minorHAnsi"/>
          <w:sz w:val="24"/>
          <w:szCs w:val="24"/>
          <w:lang w:val="fr-BE"/>
        </w:rPr>
        <w:t xml:space="preserve"> </w:t>
      </w:r>
      <w:proofErr w:type="spellStart"/>
      <w:r w:rsidRPr="00327B38">
        <w:rPr>
          <w:rFonts w:cstheme="minorHAnsi"/>
          <w:sz w:val="24"/>
          <w:szCs w:val="24"/>
          <w:lang w:val="fr-BE"/>
        </w:rPr>
        <w:t>producă</w:t>
      </w:r>
      <w:proofErr w:type="spellEnd"/>
      <w:r w:rsidRPr="00327B38">
        <w:rPr>
          <w:rFonts w:cstheme="minorHAnsi"/>
          <w:sz w:val="24"/>
          <w:szCs w:val="24"/>
          <w:lang w:val="fr-BE"/>
        </w:rPr>
        <w:t xml:space="preserve"> </w:t>
      </w:r>
      <w:proofErr w:type="spellStart"/>
      <w:r w:rsidRPr="00327B38">
        <w:rPr>
          <w:rFonts w:cstheme="minorHAnsi"/>
          <w:sz w:val="24"/>
          <w:szCs w:val="24"/>
          <w:lang w:val="fr-BE"/>
        </w:rPr>
        <w:t>efecte</w:t>
      </w:r>
      <w:proofErr w:type="spellEnd"/>
      <w:r w:rsidRPr="00327B38">
        <w:rPr>
          <w:rFonts w:cstheme="minorHAnsi"/>
          <w:sz w:val="24"/>
          <w:szCs w:val="24"/>
          <w:lang w:val="fr-BE"/>
        </w:rPr>
        <w:t>.</w:t>
      </w:r>
    </w:p>
    <w:p w14:paraId="13FD70DE" w14:textId="79A398C3" w:rsidR="009D7AF0" w:rsidRPr="007E5376" w:rsidRDefault="009D7AF0" w:rsidP="000E7783">
      <w:pPr>
        <w:spacing w:after="0" w:line="240" w:lineRule="auto"/>
        <w:ind w:right="6"/>
        <w:jc w:val="both"/>
        <w:rPr>
          <w:rFonts w:eastAsia="Calibri" w:cstheme="minorHAnsi"/>
          <w:sz w:val="24"/>
          <w:szCs w:val="24"/>
          <w:lang w:val="ro-RO"/>
        </w:rPr>
      </w:pPr>
      <w:r w:rsidRPr="007E5376">
        <w:rPr>
          <w:rFonts w:eastAsia="Calibri" w:cstheme="minorHAnsi"/>
          <w:sz w:val="24"/>
          <w:szCs w:val="24"/>
          <w:lang w:val="ro-RO"/>
        </w:rPr>
        <w:t>2</w:t>
      </w:r>
      <w:r w:rsidR="005C5B92" w:rsidRPr="007E5376">
        <w:rPr>
          <w:rFonts w:eastAsia="Calibri" w:cstheme="minorHAnsi"/>
          <w:sz w:val="24"/>
          <w:szCs w:val="24"/>
          <w:lang w:val="ro-RO"/>
        </w:rPr>
        <w:t>0</w:t>
      </w:r>
      <w:r w:rsidR="00D7325B">
        <w:rPr>
          <w:rFonts w:eastAsia="Calibri" w:cstheme="minorHAnsi"/>
          <w:sz w:val="24"/>
          <w:szCs w:val="24"/>
          <w:lang w:val="ro-RO"/>
        </w:rPr>
        <w:t>.</w:t>
      </w:r>
      <w:r w:rsidR="00AC27EC">
        <w:rPr>
          <w:rFonts w:eastAsia="Calibri" w:cstheme="minorHAnsi"/>
          <w:sz w:val="24"/>
          <w:szCs w:val="24"/>
          <w:lang w:val="ro-RO"/>
        </w:rPr>
        <w:t>5</w:t>
      </w:r>
      <w:r w:rsidRPr="007E5376">
        <w:rPr>
          <w:rFonts w:eastAsia="Calibri" w:cstheme="minorHAnsi"/>
          <w:sz w:val="24"/>
          <w:szCs w:val="24"/>
          <w:lang w:val="ro-RO"/>
        </w:rPr>
        <w:t xml:space="preserve">. Niciun amendament al contractului nu va avea efecte retroactive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nu poate conduce la </w:t>
      </w:r>
      <w:proofErr w:type="spellStart"/>
      <w:r w:rsidRPr="007E5376">
        <w:rPr>
          <w:rFonts w:eastAsia="Calibri" w:cstheme="minorHAnsi"/>
          <w:sz w:val="24"/>
          <w:szCs w:val="24"/>
          <w:lang w:val="ro-RO"/>
        </w:rPr>
        <w:t>creşterea</w:t>
      </w:r>
      <w:proofErr w:type="spellEnd"/>
      <w:r w:rsidRPr="007E5376">
        <w:rPr>
          <w:rFonts w:eastAsia="Calibri" w:cstheme="minorHAnsi"/>
          <w:sz w:val="24"/>
          <w:szCs w:val="24"/>
          <w:lang w:val="ro-RO"/>
        </w:rPr>
        <w:t xml:space="preserve"> prețurilor unitare. Actele </w:t>
      </w:r>
      <w:proofErr w:type="spellStart"/>
      <w:r w:rsidRPr="007E5376">
        <w:rPr>
          <w:rFonts w:eastAsia="Calibri" w:cstheme="minorHAnsi"/>
          <w:sz w:val="24"/>
          <w:szCs w:val="24"/>
          <w:lang w:val="ro-RO"/>
        </w:rPr>
        <w:t>adiţionale</w:t>
      </w:r>
      <w:proofErr w:type="spellEnd"/>
      <w:r w:rsidRPr="007E5376">
        <w:rPr>
          <w:rFonts w:eastAsia="Calibri" w:cstheme="minorHAnsi"/>
          <w:sz w:val="24"/>
          <w:szCs w:val="24"/>
          <w:lang w:val="ro-RO"/>
        </w:rPr>
        <w:t xml:space="preserve"> intră în vigoare la data semnării acestora de către ultima parte.</w:t>
      </w:r>
    </w:p>
    <w:p w14:paraId="5526FA95" w14:textId="77777777" w:rsidR="00315799" w:rsidRPr="0046237E" w:rsidRDefault="00315799" w:rsidP="006261E9">
      <w:pPr>
        <w:spacing w:after="0" w:line="240" w:lineRule="auto"/>
        <w:ind w:right="4"/>
        <w:jc w:val="both"/>
        <w:rPr>
          <w:rFonts w:eastAsia="Calibri" w:cstheme="minorHAnsi"/>
          <w:b/>
          <w:bCs/>
          <w:sz w:val="12"/>
          <w:szCs w:val="12"/>
          <w:lang w:val="ro-RO"/>
        </w:rPr>
      </w:pPr>
    </w:p>
    <w:p w14:paraId="5367F9E6" w14:textId="1DE25DE4" w:rsidR="005B3A64" w:rsidRPr="007E5376" w:rsidRDefault="00F00A04"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2</w:t>
      </w:r>
      <w:r w:rsidR="00573E96" w:rsidRPr="007E5376">
        <w:rPr>
          <w:rFonts w:eastAsia="Calibri" w:cstheme="minorHAnsi"/>
          <w:b/>
          <w:bCs/>
          <w:sz w:val="24"/>
          <w:szCs w:val="24"/>
          <w:lang w:val="ro-RO"/>
        </w:rPr>
        <w:t>1</w:t>
      </w:r>
      <w:r w:rsidR="005B3A64" w:rsidRPr="007E5376">
        <w:rPr>
          <w:rFonts w:eastAsia="Calibri" w:cstheme="minorHAnsi"/>
          <w:b/>
          <w:bCs/>
          <w:sz w:val="24"/>
          <w:szCs w:val="24"/>
          <w:lang w:val="ro-RO"/>
        </w:rPr>
        <w:t xml:space="preserve">. </w:t>
      </w:r>
      <w:r w:rsidR="005B3A64" w:rsidRPr="007E5376">
        <w:rPr>
          <w:rFonts w:eastAsia="Calibri" w:cstheme="minorHAnsi"/>
          <w:b/>
          <w:sz w:val="24"/>
          <w:szCs w:val="24"/>
          <w:lang w:val="ro-RO"/>
        </w:rPr>
        <w:t>Cesiunea</w:t>
      </w:r>
    </w:p>
    <w:p w14:paraId="56EAC93D" w14:textId="74277FBC" w:rsidR="005B3A64" w:rsidRPr="007E5376" w:rsidRDefault="00F00A04"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w:t>
      </w:r>
      <w:r w:rsidR="00573E96" w:rsidRPr="007E5376">
        <w:rPr>
          <w:rFonts w:eastAsia="Calibri" w:cstheme="minorHAnsi"/>
          <w:bCs/>
          <w:sz w:val="24"/>
          <w:szCs w:val="24"/>
          <w:lang w:val="ro-RO"/>
        </w:rPr>
        <w:t>1</w:t>
      </w:r>
      <w:r w:rsidR="005B3A64" w:rsidRPr="007E5376">
        <w:rPr>
          <w:rFonts w:eastAsia="Calibri" w:cstheme="minorHAnsi"/>
          <w:bCs/>
          <w:sz w:val="24"/>
          <w:szCs w:val="24"/>
          <w:lang w:val="ro-RO"/>
        </w:rPr>
        <w:t>.1.</w:t>
      </w:r>
      <w:r w:rsidR="005B3A64" w:rsidRPr="007E5376">
        <w:rPr>
          <w:rFonts w:eastAsia="Calibri" w:cstheme="minorHAnsi"/>
          <w:sz w:val="24"/>
          <w:szCs w:val="24"/>
          <w:lang w:val="ro-RO"/>
        </w:rPr>
        <w:t xml:space="preserve">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poate cesiona, ulterior, </w:t>
      </w:r>
      <w:r w:rsidR="00702BF4" w:rsidRPr="007E5376">
        <w:rPr>
          <w:rFonts w:eastAsia="Calibri" w:cstheme="minorHAnsi"/>
          <w:sz w:val="24"/>
          <w:szCs w:val="24"/>
          <w:lang w:val="ro-RO"/>
        </w:rPr>
        <w:t xml:space="preserve">cu acordul prealabil al </w:t>
      </w:r>
      <w:proofErr w:type="spellStart"/>
      <w:r w:rsidR="00702BF4" w:rsidRPr="007E5376">
        <w:rPr>
          <w:rFonts w:eastAsia="Calibri" w:cstheme="minorHAnsi"/>
          <w:sz w:val="24"/>
          <w:szCs w:val="24"/>
          <w:lang w:val="ro-RO"/>
        </w:rPr>
        <w:t>autoritatii</w:t>
      </w:r>
      <w:proofErr w:type="spellEnd"/>
      <w:r w:rsidR="00702BF4" w:rsidRPr="007E5376">
        <w:rPr>
          <w:rFonts w:eastAsia="Calibri" w:cstheme="minorHAnsi"/>
          <w:sz w:val="24"/>
          <w:szCs w:val="24"/>
          <w:lang w:val="ro-RO"/>
        </w:rPr>
        <w:t xml:space="preserve"> contractante, </w:t>
      </w:r>
      <w:r w:rsidR="005B3A64" w:rsidRPr="007E5376">
        <w:rPr>
          <w:rFonts w:eastAsia="Calibri" w:cstheme="minorHAnsi"/>
          <w:sz w:val="24"/>
          <w:szCs w:val="24"/>
          <w:lang w:val="ro-RO"/>
        </w:rPr>
        <w:t>creanțele născute din co</w:t>
      </w:r>
      <w:r w:rsidR="00F54844" w:rsidRPr="007E5376">
        <w:rPr>
          <w:rFonts w:eastAsia="Calibri" w:cstheme="minorHAnsi"/>
          <w:sz w:val="24"/>
          <w:szCs w:val="24"/>
          <w:lang w:val="ro-RO"/>
        </w:rPr>
        <w:t xml:space="preserve">ntract/drepturile financiare, </w:t>
      </w:r>
      <w:r w:rsidR="00D7325B" w:rsidRPr="00D7325B">
        <w:rPr>
          <w:rFonts w:eastAsia="Calibri" w:cstheme="minorHAnsi"/>
          <w:sz w:val="24"/>
          <w:szCs w:val="24"/>
          <w:lang w:val="ro-RO"/>
        </w:rPr>
        <w:t xml:space="preserve">în favoarea </w:t>
      </w:r>
      <w:proofErr w:type="spellStart"/>
      <w:r w:rsidR="00D7325B" w:rsidRPr="00D7325B">
        <w:rPr>
          <w:rFonts w:eastAsia="Calibri" w:cstheme="minorHAnsi"/>
          <w:sz w:val="24"/>
          <w:szCs w:val="24"/>
          <w:lang w:val="ro-RO"/>
        </w:rPr>
        <w:t>subcontractantilor</w:t>
      </w:r>
      <w:proofErr w:type="spellEnd"/>
      <w:r w:rsidR="00D7325B" w:rsidRPr="00D7325B">
        <w:rPr>
          <w:rFonts w:eastAsia="Calibri" w:cstheme="minorHAnsi"/>
          <w:sz w:val="24"/>
          <w:szCs w:val="24"/>
          <w:lang w:val="ro-RO"/>
        </w:rPr>
        <w:t xml:space="preserve"> (pentru partea/</w:t>
      </w:r>
      <w:proofErr w:type="spellStart"/>
      <w:r w:rsidR="00D7325B" w:rsidRPr="00D7325B">
        <w:rPr>
          <w:rFonts w:eastAsia="Calibri" w:cstheme="minorHAnsi"/>
          <w:sz w:val="24"/>
          <w:szCs w:val="24"/>
          <w:lang w:val="ro-RO"/>
        </w:rPr>
        <w:t>părţile</w:t>
      </w:r>
      <w:proofErr w:type="spellEnd"/>
      <w:r w:rsidR="00D7325B" w:rsidRPr="00D7325B">
        <w:rPr>
          <w:rFonts w:eastAsia="Calibri" w:cstheme="minorHAnsi"/>
          <w:sz w:val="24"/>
          <w:szCs w:val="24"/>
          <w:lang w:val="ro-RO"/>
        </w:rPr>
        <w:t xml:space="preserve"> din contract care sunt îndeplinite de către </w:t>
      </w:r>
      <w:proofErr w:type="spellStart"/>
      <w:r w:rsidR="00D7325B" w:rsidRPr="00D7325B">
        <w:rPr>
          <w:rFonts w:eastAsia="Calibri" w:cstheme="minorHAnsi"/>
          <w:sz w:val="24"/>
          <w:szCs w:val="24"/>
          <w:lang w:val="ro-RO"/>
        </w:rPr>
        <w:t>aceştia</w:t>
      </w:r>
      <w:proofErr w:type="spellEnd"/>
      <w:r w:rsidR="00D7325B" w:rsidRPr="00D7325B">
        <w:rPr>
          <w:rFonts w:eastAsia="Calibri" w:cstheme="minorHAnsi"/>
          <w:sz w:val="24"/>
          <w:szCs w:val="24"/>
          <w:lang w:val="ro-RO"/>
        </w:rPr>
        <w:t>),</w:t>
      </w:r>
      <w:r w:rsidR="00D7325B">
        <w:rPr>
          <w:rFonts w:eastAsia="Calibri" w:cstheme="minorHAnsi"/>
          <w:sz w:val="24"/>
          <w:szCs w:val="24"/>
          <w:lang w:val="ro-RO"/>
        </w:rPr>
        <w:t xml:space="preserve"> </w:t>
      </w:r>
      <w:r w:rsidR="005B3A64" w:rsidRPr="007E5376">
        <w:rPr>
          <w:rFonts w:eastAsia="Calibri" w:cstheme="minorHAnsi"/>
          <w:sz w:val="24"/>
          <w:szCs w:val="24"/>
          <w:lang w:val="ro-RO"/>
        </w:rPr>
        <w:t xml:space="preserve">în condițiile prevăzute de </w:t>
      </w:r>
      <w:r w:rsidR="005B3A64" w:rsidRPr="007E5376">
        <w:rPr>
          <w:rFonts w:eastAsia="Calibri" w:cstheme="minorHAnsi"/>
          <w:sz w:val="24"/>
          <w:szCs w:val="24"/>
          <w:lang w:val="ro-RO"/>
        </w:rPr>
        <w:lastRenderedPageBreak/>
        <w:t xml:space="preserve">dispozițiile Codului Civil și ale legislației aplicabile instituțiilor publice, celelalte obligații născute rămânând în sarcina </w:t>
      </w:r>
      <w:r w:rsidR="00F86161">
        <w:rPr>
          <w:rFonts w:eastAsia="Calibri" w:cstheme="minorHAnsi"/>
          <w:sz w:val="24"/>
          <w:szCs w:val="24"/>
          <w:lang w:val="ro-RO"/>
        </w:rPr>
        <w:t>Contractant</w:t>
      </w:r>
      <w:r w:rsidR="005B3A64" w:rsidRPr="007E5376">
        <w:rPr>
          <w:rFonts w:eastAsia="Calibri" w:cstheme="minorHAnsi"/>
          <w:sz w:val="24"/>
          <w:szCs w:val="24"/>
          <w:lang w:val="ro-RO"/>
        </w:rPr>
        <w:t>ului, astfel cum au fost stabilite și asumate inițial.</w:t>
      </w:r>
    </w:p>
    <w:p w14:paraId="08371D74" w14:textId="7CFDE14A" w:rsidR="005B3A64" w:rsidRDefault="00F00A04"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w:t>
      </w:r>
      <w:r w:rsidR="000F3562" w:rsidRPr="007E5376">
        <w:rPr>
          <w:rFonts w:eastAsia="Calibri" w:cstheme="minorHAnsi"/>
          <w:bCs/>
          <w:sz w:val="24"/>
          <w:szCs w:val="24"/>
          <w:lang w:val="ro-RO"/>
        </w:rPr>
        <w:t>1</w:t>
      </w:r>
      <w:r w:rsidR="005B3A64" w:rsidRPr="007E5376">
        <w:rPr>
          <w:rFonts w:eastAsia="Calibri" w:cstheme="minorHAnsi"/>
          <w:bCs/>
          <w:sz w:val="24"/>
          <w:szCs w:val="24"/>
          <w:lang w:val="ro-RO"/>
        </w:rPr>
        <w:t>.2.</w:t>
      </w:r>
      <w:r w:rsidR="005B3A64" w:rsidRPr="007E5376">
        <w:rPr>
          <w:rFonts w:eastAsia="Calibri" w:cstheme="minorHAnsi"/>
          <w:sz w:val="24"/>
          <w:szCs w:val="24"/>
          <w:lang w:val="ro-RO"/>
        </w:rPr>
        <w:t xml:space="preserve"> Cesiunea nu va exonera </w:t>
      </w:r>
      <w:r w:rsidR="00F86161">
        <w:rPr>
          <w:rFonts w:eastAsia="Calibri" w:cstheme="minorHAnsi"/>
          <w:sz w:val="24"/>
          <w:szCs w:val="24"/>
          <w:lang w:val="ro-RO"/>
        </w:rPr>
        <w:t>contractant</w:t>
      </w:r>
      <w:r w:rsidR="005B3A64" w:rsidRPr="007E5376">
        <w:rPr>
          <w:rFonts w:eastAsia="Calibri" w:cstheme="minorHAnsi"/>
          <w:sz w:val="24"/>
          <w:szCs w:val="24"/>
          <w:lang w:val="ro-RO"/>
        </w:rPr>
        <w:t xml:space="preserve">ul de nicio responsabilitate privind </w:t>
      </w:r>
      <w:proofErr w:type="spellStart"/>
      <w:r w:rsidR="005B3A64" w:rsidRPr="007E5376">
        <w:rPr>
          <w:rFonts w:eastAsia="Calibri" w:cstheme="minorHAnsi"/>
          <w:sz w:val="24"/>
          <w:szCs w:val="24"/>
          <w:lang w:val="ro-RO"/>
        </w:rPr>
        <w:t>garanţia</w:t>
      </w:r>
      <w:proofErr w:type="spellEnd"/>
      <w:r w:rsidR="005B3A64" w:rsidRPr="007E5376">
        <w:rPr>
          <w:rFonts w:eastAsia="Calibri" w:cstheme="minorHAnsi"/>
          <w:sz w:val="24"/>
          <w:szCs w:val="24"/>
          <w:lang w:val="ro-RO"/>
        </w:rPr>
        <w:t xml:space="preserve"> sau orice alte </w:t>
      </w:r>
      <w:proofErr w:type="spellStart"/>
      <w:r w:rsidR="005B3A64" w:rsidRPr="007E5376">
        <w:rPr>
          <w:rFonts w:eastAsia="Calibri" w:cstheme="minorHAnsi"/>
          <w:sz w:val="24"/>
          <w:szCs w:val="24"/>
          <w:lang w:val="ro-RO"/>
        </w:rPr>
        <w:t>obligaţii</w:t>
      </w:r>
      <w:proofErr w:type="spellEnd"/>
      <w:r w:rsidR="005B3A64" w:rsidRPr="007E5376">
        <w:rPr>
          <w:rFonts w:eastAsia="Calibri" w:cstheme="minorHAnsi"/>
          <w:sz w:val="24"/>
          <w:szCs w:val="24"/>
          <w:lang w:val="ro-RO"/>
        </w:rPr>
        <w:t xml:space="preserve"> asumate prin contract.</w:t>
      </w:r>
    </w:p>
    <w:p w14:paraId="32B8C6D3" w14:textId="77777777" w:rsidR="007A7F3B" w:rsidRPr="007E5376" w:rsidRDefault="007A7F3B" w:rsidP="006261E9">
      <w:pPr>
        <w:spacing w:after="0" w:line="240" w:lineRule="auto"/>
        <w:ind w:right="4"/>
        <w:jc w:val="both"/>
        <w:rPr>
          <w:rFonts w:eastAsia="Calibri" w:cstheme="minorHAnsi"/>
          <w:sz w:val="24"/>
          <w:szCs w:val="24"/>
          <w:lang w:val="ro-RO"/>
        </w:rPr>
      </w:pPr>
    </w:p>
    <w:p w14:paraId="377BC7ED" w14:textId="6D0718B5" w:rsidR="00F54844" w:rsidRPr="0046237E" w:rsidRDefault="00F54844" w:rsidP="006261E9">
      <w:pPr>
        <w:spacing w:after="0" w:line="240" w:lineRule="auto"/>
        <w:ind w:right="4"/>
        <w:jc w:val="both"/>
        <w:rPr>
          <w:rFonts w:eastAsia="Calibri" w:cstheme="minorHAnsi"/>
          <w:sz w:val="12"/>
          <w:szCs w:val="12"/>
          <w:lang w:val="ro-RO"/>
        </w:rPr>
      </w:pPr>
    </w:p>
    <w:p w14:paraId="37A585F9" w14:textId="4140DA71" w:rsidR="00D53D1F" w:rsidRPr="007E5376" w:rsidRDefault="00F54844" w:rsidP="006261E9">
      <w:pPr>
        <w:spacing w:after="0" w:line="240" w:lineRule="auto"/>
        <w:ind w:right="4"/>
        <w:jc w:val="both"/>
        <w:rPr>
          <w:rFonts w:eastAsia="Calibri" w:cstheme="minorHAnsi"/>
          <w:b/>
          <w:sz w:val="24"/>
          <w:szCs w:val="24"/>
          <w:lang w:val="ro-RO"/>
        </w:rPr>
      </w:pPr>
      <w:bookmarkStart w:id="12" w:name="_Toc197351414"/>
      <w:bookmarkStart w:id="13" w:name="_Toc197351243"/>
      <w:bookmarkStart w:id="14" w:name="_Toc197345926"/>
      <w:bookmarkStart w:id="15" w:name="_Toc171523131"/>
      <w:bookmarkStart w:id="16" w:name="_Toc171521655"/>
      <w:bookmarkStart w:id="17" w:name="_Toc171401889"/>
      <w:r w:rsidRPr="007E5376">
        <w:rPr>
          <w:rFonts w:eastAsia="Calibri" w:cstheme="minorHAnsi"/>
          <w:b/>
          <w:sz w:val="24"/>
          <w:szCs w:val="24"/>
          <w:lang w:val="ro-RO"/>
        </w:rPr>
        <w:t>22. Răspunderea asocierii</w:t>
      </w:r>
      <w:bookmarkEnd w:id="12"/>
      <w:bookmarkEnd w:id="13"/>
      <w:bookmarkEnd w:id="14"/>
      <w:bookmarkEnd w:id="15"/>
      <w:bookmarkEnd w:id="16"/>
      <w:bookmarkEnd w:id="17"/>
      <w:r w:rsidRPr="007E5376">
        <w:rPr>
          <w:rFonts w:eastAsia="Calibri" w:cstheme="minorHAnsi"/>
          <w:b/>
          <w:sz w:val="24"/>
          <w:szCs w:val="24"/>
          <w:lang w:val="ro-RO"/>
        </w:rPr>
        <w:t xml:space="preserve"> </w:t>
      </w:r>
      <w:r w:rsidR="00D53D1F" w:rsidRPr="007E5376">
        <w:rPr>
          <w:rFonts w:eastAsia="Calibri" w:cstheme="minorHAnsi"/>
          <w:b/>
          <w:sz w:val="24"/>
          <w:szCs w:val="24"/>
          <w:lang w:val="ro-RO"/>
        </w:rPr>
        <w:t>(dacă este cazul)</w:t>
      </w:r>
    </w:p>
    <w:p w14:paraId="486C5CC1" w14:textId="5A1B704A" w:rsidR="00F54844" w:rsidRPr="007E5376" w:rsidRDefault="00F54844"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22.1. În cazul în care </w:t>
      </w:r>
      <w:r w:rsidR="00F86161">
        <w:rPr>
          <w:rFonts w:eastAsia="Calibri" w:cstheme="minorHAnsi"/>
          <w:sz w:val="24"/>
          <w:szCs w:val="24"/>
          <w:lang w:val="ro-RO"/>
        </w:rPr>
        <w:t>contractant</w:t>
      </w:r>
      <w:r w:rsidRPr="007E5376">
        <w:rPr>
          <w:rFonts w:eastAsia="Calibri" w:cstheme="minorHAnsi"/>
          <w:sz w:val="24"/>
          <w:szCs w:val="24"/>
          <w:lang w:val="ro-RO"/>
        </w:rPr>
        <w:t xml:space="preserve">ul reprezintă o asociere, </w:t>
      </w:r>
      <w:proofErr w:type="spellStart"/>
      <w:r w:rsidRPr="007E5376">
        <w:rPr>
          <w:rFonts w:eastAsia="Calibri" w:cstheme="minorHAnsi"/>
          <w:sz w:val="24"/>
          <w:szCs w:val="24"/>
          <w:lang w:val="ro-RO"/>
        </w:rPr>
        <w:t>toţi</w:t>
      </w:r>
      <w:proofErr w:type="spellEnd"/>
      <w:r w:rsidRPr="007E5376">
        <w:rPr>
          <w:rFonts w:eastAsia="Calibri" w:cstheme="minorHAnsi"/>
          <w:sz w:val="24"/>
          <w:szCs w:val="24"/>
          <w:lang w:val="ro-RO"/>
        </w:rPr>
        <w:t xml:space="preserve"> partenerii asocierii respective sunt răspunzători în mod solidar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indivizibil pentru îndeplinirea </w:t>
      </w:r>
      <w:proofErr w:type="spellStart"/>
      <w:r w:rsidRPr="007E5376">
        <w:rPr>
          <w:rFonts w:eastAsia="Calibri" w:cstheme="minorHAnsi"/>
          <w:sz w:val="24"/>
          <w:szCs w:val="24"/>
          <w:lang w:val="ro-RO"/>
        </w:rPr>
        <w:t>obligaţiilor</w:t>
      </w:r>
      <w:proofErr w:type="spellEnd"/>
      <w:r w:rsidRPr="007E5376">
        <w:rPr>
          <w:rFonts w:eastAsia="Calibri" w:cstheme="minorHAnsi"/>
          <w:sz w:val="24"/>
          <w:szCs w:val="24"/>
          <w:lang w:val="ro-RO"/>
        </w:rPr>
        <w:t xml:space="preserve"> ce le revin și prevăzute în prezentul contract. Partenerul desemnat de asociere pentru a o reprezenta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a </w:t>
      </w:r>
      <w:proofErr w:type="spellStart"/>
      <w:r w:rsidRPr="007E5376">
        <w:rPr>
          <w:rFonts w:eastAsia="Calibri" w:cstheme="minorHAnsi"/>
          <w:sz w:val="24"/>
          <w:szCs w:val="24"/>
          <w:lang w:val="ro-RO"/>
        </w:rPr>
        <w:t>acţiona</w:t>
      </w:r>
      <w:proofErr w:type="spellEnd"/>
      <w:r w:rsidRPr="007E5376">
        <w:rPr>
          <w:rFonts w:eastAsia="Calibri" w:cstheme="minorHAnsi"/>
          <w:sz w:val="24"/>
          <w:szCs w:val="24"/>
          <w:lang w:val="ro-RO"/>
        </w:rPr>
        <w:t xml:space="preserve"> în numele acesteia în scopul executării contractului va avea autoritatea necesară pentru a angaja legal </w:t>
      </w:r>
      <w:proofErr w:type="spellStart"/>
      <w:r w:rsidRPr="007E5376">
        <w:rPr>
          <w:rFonts w:eastAsia="Calibri" w:cstheme="minorHAnsi"/>
          <w:sz w:val="24"/>
          <w:szCs w:val="24"/>
          <w:lang w:val="ro-RO"/>
        </w:rPr>
        <w:t>toţi</w:t>
      </w:r>
      <w:proofErr w:type="spellEnd"/>
      <w:r w:rsidRPr="007E5376">
        <w:rPr>
          <w:rFonts w:eastAsia="Calibri" w:cstheme="minorHAnsi"/>
          <w:sz w:val="24"/>
          <w:szCs w:val="24"/>
          <w:lang w:val="ro-RO"/>
        </w:rPr>
        <w:t xml:space="preserve"> partenerii acesteia.</w:t>
      </w:r>
    </w:p>
    <w:p w14:paraId="002F43F0" w14:textId="6F8C0EC0" w:rsidR="00F54844" w:rsidRPr="007E5376" w:rsidRDefault="00F54844"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22.2. Orice modificare a </w:t>
      </w:r>
      <w:proofErr w:type="spellStart"/>
      <w:r w:rsidRPr="007E5376">
        <w:rPr>
          <w:rFonts w:eastAsia="Calibri" w:cstheme="minorHAnsi"/>
          <w:sz w:val="24"/>
          <w:szCs w:val="24"/>
          <w:lang w:val="ro-RO"/>
        </w:rPr>
        <w:t>componenţei</w:t>
      </w:r>
      <w:proofErr w:type="spellEnd"/>
      <w:r w:rsidRPr="007E5376">
        <w:rPr>
          <w:rFonts w:eastAsia="Calibri" w:cstheme="minorHAnsi"/>
          <w:sz w:val="24"/>
          <w:szCs w:val="24"/>
          <w:lang w:val="ro-RO"/>
        </w:rPr>
        <w:t xml:space="preserve"> asocierii fără acordul prealabil al achizitorului, consemnat printr-un act </w:t>
      </w:r>
      <w:proofErr w:type="spellStart"/>
      <w:r w:rsidRPr="007E5376">
        <w:rPr>
          <w:rFonts w:eastAsia="Calibri" w:cstheme="minorHAnsi"/>
          <w:sz w:val="24"/>
          <w:szCs w:val="24"/>
          <w:lang w:val="ro-RO"/>
        </w:rPr>
        <w:t>adiţional</w:t>
      </w:r>
      <w:proofErr w:type="spellEnd"/>
      <w:r w:rsidRPr="007E5376">
        <w:rPr>
          <w:rFonts w:eastAsia="Calibri" w:cstheme="minorHAnsi"/>
          <w:sz w:val="24"/>
          <w:szCs w:val="24"/>
          <w:lang w:val="ro-RO"/>
        </w:rPr>
        <w:t>, reprezintă o încălcare a contractului, care dă dreptul achizitorului să îl considere reziliat de drept.</w:t>
      </w:r>
    </w:p>
    <w:p w14:paraId="304E1047" w14:textId="2E92750F" w:rsidR="00F54844" w:rsidRPr="007E5376" w:rsidRDefault="00F54844"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22.3. În cazul în care </w:t>
      </w:r>
      <w:r w:rsidR="00F86161">
        <w:rPr>
          <w:rFonts w:eastAsia="Calibri" w:cstheme="minorHAnsi"/>
          <w:sz w:val="24"/>
          <w:szCs w:val="24"/>
          <w:lang w:val="ro-RO"/>
        </w:rPr>
        <w:t>contractant</w:t>
      </w:r>
      <w:r w:rsidRPr="007E5376">
        <w:rPr>
          <w:rFonts w:eastAsia="Calibri" w:cstheme="minorHAnsi"/>
          <w:sz w:val="24"/>
          <w:szCs w:val="24"/>
          <w:lang w:val="ro-RO"/>
        </w:rPr>
        <w:t xml:space="preserve">ul a beneficiat, în îndeplinirea criteriilor de calificare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selecţie</w:t>
      </w:r>
      <w:proofErr w:type="spellEnd"/>
      <w:r w:rsidRPr="007E5376">
        <w:rPr>
          <w:rFonts w:eastAsia="Calibri" w:cstheme="minorHAnsi"/>
          <w:sz w:val="24"/>
          <w:szCs w:val="24"/>
          <w:lang w:val="ro-RO"/>
        </w:rPr>
        <w:t xml:space="preserve"> pentru procedura de atribuire a acestui contract, de </w:t>
      </w:r>
      <w:proofErr w:type="spellStart"/>
      <w:r w:rsidRPr="007E5376">
        <w:rPr>
          <w:rFonts w:eastAsia="Calibri" w:cstheme="minorHAnsi"/>
          <w:sz w:val="24"/>
          <w:szCs w:val="24"/>
          <w:lang w:val="ro-RO"/>
        </w:rPr>
        <w:t>susţinerea</w:t>
      </w:r>
      <w:proofErr w:type="spellEnd"/>
      <w:r w:rsidRPr="007E5376">
        <w:rPr>
          <w:rFonts w:eastAsia="Calibri" w:cstheme="minorHAnsi"/>
          <w:sz w:val="24"/>
          <w:szCs w:val="24"/>
          <w:lang w:val="ro-RO"/>
        </w:rPr>
        <w:t xml:space="preserve"> acordată de un alt operator economic, acesta din urmă este </w:t>
      </w:r>
      <w:proofErr w:type="spellStart"/>
      <w:r w:rsidRPr="007E5376">
        <w:rPr>
          <w:rFonts w:eastAsia="Calibri" w:cstheme="minorHAnsi"/>
          <w:sz w:val="24"/>
          <w:szCs w:val="24"/>
          <w:lang w:val="ro-RO"/>
        </w:rPr>
        <w:t>ţinut</w:t>
      </w:r>
      <w:proofErr w:type="spellEnd"/>
      <w:r w:rsidRPr="007E5376">
        <w:rPr>
          <w:rFonts w:eastAsia="Calibri" w:cstheme="minorHAnsi"/>
          <w:sz w:val="24"/>
          <w:szCs w:val="24"/>
          <w:lang w:val="ro-RO"/>
        </w:rPr>
        <w:t xml:space="preserve"> a fi răspunzător în mod solidar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indivizibil cu </w:t>
      </w:r>
      <w:r w:rsidR="00F86161">
        <w:rPr>
          <w:rFonts w:eastAsia="Calibri" w:cstheme="minorHAnsi"/>
          <w:sz w:val="24"/>
          <w:szCs w:val="24"/>
          <w:lang w:val="ro-RO"/>
        </w:rPr>
        <w:t>contractant</w:t>
      </w:r>
      <w:r w:rsidRPr="007E5376">
        <w:rPr>
          <w:rFonts w:eastAsia="Calibri" w:cstheme="minorHAnsi"/>
          <w:sz w:val="24"/>
          <w:szCs w:val="24"/>
          <w:lang w:val="ro-RO"/>
        </w:rPr>
        <w:t>ul.</w:t>
      </w:r>
    </w:p>
    <w:p w14:paraId="2A46B761" w14:textId="5C2B6171" w:rsidR="00D53D1F" w:rsidRPr="0046237E" w:rsidRDefault="00D53D1F" w:rsidP="006261E9">
      <w:pPr>
        <w:spacing w:after="0" w:line="240" w:lineRule="auto"/>
        <w:ind w:right="4"/>
        <w:jc w:val="both"/>
        <w:rPr>
          <w:rFonts w:eastAsia="Calibri" w:cstheme="minorHAnsi"/>
          <w:sz w:val="12"/>
          <w:szCs w:val="12"/>
          <w:lang w:val="ro-RO"/>
        </w:rPr>
      </w:pPr>
    </w:p>
    <w:p w14:paraId="584F72C7" w14:textId="7716F0D4" w:rsidR="00D53D1F" w:rsidRDefault="00D53D1F"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2</w:t>
      </w:r>
      <w:r w:rsidR="0025287C" w:rsidRPr="007E5376">
        <w:rPr>
          <w:rFonts w:eastAsia="Calibri" w:cstheme="minorHAnsi"/>
          <w:b/>
          <w:bCs/>
          <w:sz w:val="24"/>
          <w:szCs w:val="24"/>
          <w:lang w:val="ro-RO"/>
        </w:rPr>
        <w:t>3</w:t>
      </w:r>
      <w:r w:rsidRPr="007E5376">
        <w:rPr>
          <w:rFonts w:eastAsia="Calibri" w:cstheme="minorHAnsi"/>
          <w:b/>
          <w:bCs/>
          <w:sz w:val="24"/>
          <w:szCs w:val="24"/>
          <w:lang w:val="ro-RO"/>
        </w:rPr>
        <w:t xml:space="preserve">. </w:t>
      </w:r>
      <w:proofErr w:type="spellStart"/>
      <w:r w:rsidRPr="007E5376">
        <w:rPr>
          <w:rFonts w:eastAsia="Calibri" w:cstheme="minorHAnsi"/>
          <w:b/>
          <w:sz w:val="24"/>
          <w:szCs w:val="24"/>
          <w:lang w:val="ro-RO"/>
        </w:rPr>
        <w:t>Subcontractanţi</w:t>
      </w:r>
      <w:proofErr w:type="spellEnd"/>
      <w:r w:rsidRPr="007E5376">
        <w:rPr>
          <w:rFonts w:eastAsia="Calibri" w:cstheme="minorHAnsi"/>
          <w:b/>
          <w:sz w:val="24"/>
          <w:szCs w:val="24"/>
          <w:lang w:val="ro-RO"/>
        </w:rPr>
        <w:t xml:space="preserve"> (dacă este cazul)</w:t>
      </w:r>
    </w:p>
    <w:p w14:paraId="34BBE1C7" w14:textId="278F52BE"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009F600A">
        <w:rPr>
          <w:rFonts w:eastAsia="Calibri" w:cstheme="minorHAnsi"/>
          <w:sz w:val="24"/>
          <w:szCs w:val="24"/>
          <w:lang w:val="ro-RO"/>
        </w:rPr>
        <w:t xml:space="preserve">.1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 xml:space="preserve"> are dreptul de a subcontracta orice parte a prezentului contract și/ sau poate schimba Subcontractantu</w:t>
      </w:r>
      <w:r>
        <w:rPr>
          <w:rFonts w:eastAsia="Calibri" w:cstheme="minorHAnsi"/>
          <w:sz w:val="24"/>
          <w:szCs w:val="24"/>
          <w:lang w:val="ro-RO"/>
        </w:rPr>
        <w:t>l/ Subcontractanții</w:t>
      </w:r>
      <w:r w:rsidR="00467714">
        <w:rPr>
          <w:rFonts w:eastAsia="Calibri" w:cstheme="minorHAnsi"/>
          <w:sz w:val="24"/>
          <w:szCs w:val="24"/>
          <w:lang w:val="ro-RO"/>
        </w:rPr>
        <w:t xml:space="preserve"> </w:t>
      </w:r>
      <w:r>
        <w:rPr>
          <w:rFonts w:eastAsia="Calibri" w:cstheme="minorHAnsi"/>
          <w:sz w:val="24"/>
          <w:szCs w:val="24"/>
          <w:lang w:val="ro-RO"/>
        </w:rPr>
        <w:t xml:space="preserve">declarați inițial </w:t>
      </w:r>
      <w:r w:rsidRPr="009333FC">
        <w:rPr>
          <w:rFonts w:eastAsia="Calibri" w:cstheme="minorHAnsi"/>
          <w:sz w:val="24"/>
          <w:szCs w:val="24"/>
          <w:lang w:val="ro-RO"/>
        </w:rPr>
        <w:t>numai cu acordul prealabil, scris, al A</w:t>
      </w:r>
      <w:r w:rsidR="009F600A">
        <w:rPr>
          <w:rFonts w:eastAsia="Calibri" w:cstheme="minorHAnsi"/>
          <w:sz w:val="24"/>
          <w:szCs w:val="24"/>
          <w:lang w:val="ro-RO"/>
        </w:rPr>
        <w:t>chizitorului</w:t>
      </w:r>
      <w:r w:rsidRPr="009333FC">
        <w:rPr>
          <w:rFonts w:eastAsia="Calibri" w:cstheme="minorHAnsi"/>
          <w:sz w:val="24"/>
          <w:szCs w:val="24"/>
          <w:lang w:val="ro-RO"/>
        </w:rPr>
        <w:t>.</w:t>
      </w:r>
    </w:p>
    <w:p w14:paraId="26D15EDE" w14:textId="231E7921"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 xml:space="preserve">.2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 xml:space="preserve"> are obligația de a prezenta la încheierea contractului contractele încheiate cu Subcontractanții desemnați în cadrul ofertei depuse pentru atribuirea acestui contract. Contractul/ contractele de subcontractare se constituie anexă la contract, făcând parte integrantă din acesta.</w:t>
      </w:r>
    </w:p>
    <w:p w14:paraId="493140BE" w14:textId="254F11D7"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 xml:space="preserve">.3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 xml:space="preserve"> are dreptul de a </w:t>
      </w:r>
      <w:r w:rsidR="009F600A">
        <w:rPr>
          <w:rFonts w:eastAsia="Calibri" w:cstheme="minorHAnsi"/>
          <w:sz w:val="24"/>
          <w:szCs w:val="24"/>
          <w:lang w:val="ro-RO"/>
        </w:rPr>
        <w:t>solicita Achizitorului</w:t>
      </w:r>
      <w:r w:rsidRPr="009333FC">
        <w:rPr>
          <w:rFonts w:eastAsia="Calibri" w:cstheme="minorHAnsi"/>
          <w:sz w:val="24"/>
          <w:szCs w:val="24"/>
          <w:lang w:val="ro-RO"/>
        </w:rPr>
        <w:t xml:space="preserve">, în orice moment pe perioada derulării contractului, numai în baza unor motive justificate, fie înlocuirea/ renunțarea la un Subcontractant, fie implicarea de noi Subcontractanți.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 xml:space="preserve"> trebuie să solicite, în scris, aprobarea prealabilă a </w:t>
      </w:r>
      <w:r w:rsidR="00A96133" w:rsidRPr="00A96133">
        <w:rPr>
          <w:rFonts w:eastAsia="Calibri" w:cstheme="minorHAnsi"/>
          <w:sz w:val="24"/>
          <w:szCs w:val="24"/>
          <w:lang w:val="ro-RO"/>
        </w:rPr>
        <w:t xml:space="preserve">Achizitorului </w:t>
      </w:r>
      <w:r w:rsidRPr="009333FC">
        <w:rPr>
          <w:rFonts w:eastAsia="Calibri" w:cstheme="minorHAnsi"/>
          <w:sz w:val="24"/>
          <w:szCs w:val="24"/>
          <w:lang w:val="ro-RO"/>
        </w:rPr>
        <w:t xml:space="preserve">înainte de încheierea unui nou contract de subcontractare. Solicitarea în scris în vederea obținerii aprobării </w:t>
      </w:r>
      <w:r w:rsidR="00A96133" w:rsidRPr="00A96133">
        <w:rPr>
          <w:rFonts w:eastAsia="Calibri" w:cstheme="minorHAnsi"/>
          <w:sz w:val="24"/>
          <w:szCs w:val="24"/>
          <w:lang w:val="ro-RO"/>
        </w:rPr>
        <w:t xml:space="preserve">Achizitorului </w:t>
      </w:r>
      <w:r w:rsidRPr="009333FC">
        <w:rPr>
          <w:rFonts w:eastAsia="Calibri" w:cstheme="minorHAnsi"/>
          <w:sz w:val="24"/>
          <w:szCs w:val="24"/>
          <w:lang w:val="ro-RO"/>
        </w:rPr>
        <w:t xml:space="preserve">privind implicarea de noi Subcontractanți se realizează numai după ce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 xml:space="preserve"> a efectuat el însuși o verificare prealabilă a Subcontractantului ce urmează a fi propus, prin raportare la caracteristicile activităților care urmează a fi subcontractate.</w:t>
      </w:r>
    </w:p>
    <w:p w14:paraId="018D878D" w14:textId="020E5A3E"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 xml:space="preserve">.4 </w:t>
      </w:r>
      <w:r w:rsidR="00A96133">
        <w:rPr>
          <w:rFonts w:eastAsia="Calibri" w:cstheme="minorHAnsi"/>
          <w:sz w:val="24"/>
          <w:szCs w:val="24"/>
          <w:lang w:val="ro-RO"/>
        </w:rPr>
        <w:t xml:space="preserve">Achizitorul </w:t>
      </w:r>
      <w:r w:rsidRPr="009333FC">
        <w:rPr>
          <w:rFonts w:eastAsia="Calibri" w:cstheme="minorHAnsi"/>
          <w:sz w:val="24"/>
          <w:szCs w:val="24"/>
          <w:lang w:val="ro-RO"/>
        </w:rPr>
        <w:t xml:space="preserve">notifică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ui decizia sa cu privire la înlocuirea unui Subcontractant/ implicarea unui nou Subcontractant, motivând decizia sa în cazul respingerii aprobării.</w:t>
      </w:r>
    </w:p>
    <w:p w14:paraId="2D95ED7D" w14:textId="780E7A83"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 xml:space="preserve">.5 </w:t>
      </w:r>
      <w:r w:rsidR="00F86161">
        <w:rPr>
          <w:rFonts w:eastAsia="Calibri" w:cstheme="minorHAnsi"/>
          <w:sz w:val="24"/>
          <w:szCs w:val="24"/>
          <w:lang w:val="ro-RO"/>
        </w:rPr>
        <w:t>Contractant</w:t>
      </w:r>
      <w:r w:rsidR="009F600A">
        <w:rPr>
          <w:rFonts w:eastAsia="Calibri" w:cstheme="minorHAnsi"/>
          <w:sz w:val="24"/>
          <w:szCs w:val="24"/>
          <w:lang w:val="ro-RO"/>
        </w:rPr>
        <w:t>ul</w:t>
      </w:r>
      <w:r w:rsidRPr="009333FC">
        <w:rPr>
          <w:rFonts w:eastAsia="Calibri" w:cstheme="minorHAnsi"/>
          <w:sz w:val="24"/>
          <w:szCs w:val="24"/>
          <w:lang w:val="ro-RO"/>
        </w:rPr>
        <w:t xml:space="preserve"> se obligă să încheie contracte de subcontractare doar cu Subcontractanții care își exprimă acordul cu privire la obligațiile contractuale asumate de către</w:t>
      </w:r>
      <w:r w:rsidR="004921F6">
        <w:rPr>
          <w:rFonts w:eastAsia="Calibri" w:cstheme="minorHAnsi"/>
          <w:sz w:val="24"/>
          <w:szCs w:val="24"/>
          <w:lang w:val="ro-RO"/>
        </w:rPr>
        <w:t xml:space="preserve"> </w:t>
      </w:r>
      <w:r w:rsidR="00F86161">
        <w:rPr>
          <w:rFonts w:eastAsia="Calibri" w:cstheme="minorHAnsi"/>
          <w:sz w:val="24"/>
          <w:szCs w:val="24"/>
          <w:lang w:val="ro-RO"/>
        </w:rPr>
        <w:t>Contractant</w:t>
      </w:r>
      <w:r w:rsidRPr="009333FC">
        <w:rPr>
          <w:rFonts w:eastAsia="Calibri" w:cstheme="minorHAnsi"/>
          <w:sz w:val="24"/>
          <w:szCs w:val="24"/>
          <w:lang w:val="ro-RO"/>
        </w:rPr>
        <w:t xml:space="preserve"> prin prezentul contract.</w:t>
      </w:r>
    </w:p>
    <w:p w14:paraId="6BC48FE7" w14:textId="7AC7A337"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.6 Niciun contract de subcontractare nu creează raporturi contractuale între Subcontractant și</w:t>
      </w:r>
      <w:r w:rsidR="00A96133" w:rsidRPr="00A96133">
        <w:rPr>
          <w:rFonts w:eastAsia="Calibri" w:cstheme="minorHAnsi"/>
          <w:sz w:val="24"/>
          <w:szCs w:val="24"/>
          <w:lang w:val="ro-RO"/>
        </w:rPr>
        <w:t xml:space="preserve"> </w:t>
      </w:r>
      <w:r w:rsidR="00A96133">
        <w:rPr>
          <w:rFonts w:eastAsia="Calibri" w:cstheme="minorHAnsi"/>
          <w:sz w:val="24"/>
          <w:szCs w:val="24"/>
          <w:lang w:val="ro-RO"/>
        </w:rPr>
        <w:t>Achizitor</w:t>
      </w:r>
      <w:r w:rsidRPr="009333FC">
        <w:rPr>
          <w:rFonts w:eastAsia="Calibri" w:cstheme="minorHAnsi"/>
          <w:sz w:val="24"/>
          <w:szCs w:val="24"/>
          <w:lang w:val="ro-RO"/>
        </w:rPr>
        <w:t xml:space="preserve">.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 xml:space="preserve"> este pe deplin răspunzător </w:t>
      </w:r>
      <w:r w:rsidR="004921F6">
        <w:rPr>
          <w:rFonts w:eastAsia="Calibri" w:cstheme="minorHAnsi"/>
          <w:sz w:val="24"/>
          <w:szCs w:val="24"/>
          <w:lang w:val="ro-RO"/>
        </w:rPr>
        <w:t>față de Achizitor</w:t>
      </w:r>
      <w:r w:rsidRPr="009333FC">
        <w:rPr>
          <w:rFonts w:eastAsia="Calibri" w:cstheme="minorHAnsi"/>
          <w:sz w:val="24"/>
          <w:szCs w:val="24"/>
          <w:lang w:val="ro-RO"/>
        </w:rPr>
        <w:t xml:space="preserve"> pentru modul în care îndeplinește contractul.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 xml:space="preserve"> răspunde pentru actele și faptele Subcontractanților săi ca și cum ar fi actele sau faptele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ui. Aprobarea d</w:t>
      </w:r>
      <w:r w:rsidR="00FD1DAD">
        <w:rPr>
          <w:rFonts w:eastAsia="Calibri" w:cstheme="minorHAnsi"/>
          <w:sz w:val="24"/>
          <w:szCs w:val="24"/>
          <w:lang w:val="ro-RO"/>
        </w:rPr>
        <w:t>e către Achizitor</w:t>
      </w:r>
      <w:r w:rsidRPr="009333FC">
        <w:rPr>
          <w:rFonts w:eastAsia="Calibri" w:cstheme="minorHAnsi"/>
          <w:sz w:val="24"/>
          <w:szCs w:val="24"/>
          <w:lang w:val="ro-RO"/>
        </w:rPr>
        <w:t xml:space="preserve"> a subcontractării oricărei părți a contractului sau a</w:t>
      </w:r>
      <w:r w:rsidR="00FD1DAD">
        <w:rPr>
          <w:rFonts w:eastAsia="Calibri" w:cstheme="minorHAnsi"/>
          <w:sz w:val="24"/>
          <w:szCs w:val="24"/>
          <w:lang w:val="ro-RO"/>
        </w:rPr>
        <w:t xml:space="preserve"> angajării de către </w:t>
      </w:r>
      <w:r w:rsidR="00F86161">
        <w:rPr>
          <w:rFonts w:eastAsia="Calibri" w:cstheme="minorHAnsi"/>
          <w:sz w:val="24"/>
          <w:szCs w:val="24"/>
          <w:lang w:val="ro-RO"/>
        </w:rPr>
        <w:t>Contractant</w:t>
      </w:r>
      <w:r w:rsidRPr="009333FC">
        <w:rPr>
          <w:rFonts w:eastAsia="Calibri" w:cstheme="minorHAnsi"/>
          <w:sz w:val="24"/>
          <w:szCs w:val="24"/>
          <w:lang w:val="ro-RO"/>
        </w:rPr>
        <w:t xml:space="preserve"> a unor Subcontractanți pentru anumite părți din contract nu eliberează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 xml:space="preserve"> de niciuna dintre obligațiile sale din contract.</w:t>
      </w:r>
    </w:p>
    <w:p w14:paraId="6ED17ECC" w14:textId="7E521232"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.7 În cazul în care un Subcontractant nu reușește să își execute obligațiile contractuale,</w:t>
      </w:r>
      <w:r w:rsidR="002E7B24">
        <w:rPr>
          <w:rFonts w:eastAsia="Calibri" w:cstheme="minorHAnsi"/>
          <w:sz w:val="24"/>
          <w:szCs w:val="24"/>
          <w:lang w:val="ro-RO"/>
        </w:rPr>
        <w:t xml:space="preserve"> Achizitorul</w:t>
      </w:r>
      <w:r w:rsidRPr="009333FC">
        <w:rPr>
          <w:rFonts w:eastAsia="Calibri" w:cstheme="minorHAnsi"/>
          <w:sz w:val="24"/>
          <w:szCs w:val="24"/>
          <w:lang w:val="ro-RO"/>
        </w:rPr>
        <w:t xml:space="preserve"> poate solicita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ui fie să înlocuiască respectivul Subcontractant cu un alt Subcontractant, care să dețină calificările și experiența solicitate de Autoritatea contractantă, fie să preia el însuși partea din contract care a fost subcontractată.</w:t>
      </w:r>
    </w:p>
    <w:p w14:paraId="75FA53AA" w14:textId="3139E19E"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lastRenderedPageBreak/>
        <w:t>23</w:t>
      </w:r>
      <w:r w:rsidRPr="009333FC">
        <w:rPr>
          <w:rFonts w:eastAsia="Calibri" w:cstheme="minorHAnsi"/>
          <w:sz w:val="24"/>
          <w:szCs w:val="24"/>
          <w:lang w:val="ro-RO"/>
        </w:rPr>
        <w:t xml:space="preserve">.8 Partea/ părțile din contract încredințată/ încredințate unui Subcontractant de </w:t>
      </w:r>
      <w:r w:rsidR="00F86161">
        <w:rPr>
          <w:rFonts w:eastAsia="Calibri" w:cstheme="minorHAnsi"/>
          <w:sz w:val="24"/>
          <w:szCs w:val="24"/>
          <w:lang w:val="ro-RO"/>
        </w:rPr>
        <w:t>Contractant</w:t>
      </w:r>
      <w:r w:rsidR="002E7B24">
        <w:rPr>
          <w:rFonts w:eastAsia="Calibri" w:cstheme="minorHAnsi"/>
          <w:sz w:val="24"/>
          <w:szCs w:val="24"/>
          <w:lang w:val="ro-RO"/>
        </w:rPr>
        <w:t xml:space="preserve"> </w:t>
      </w:r>
      <w:r w:rsidRPr="009333FC">
        <w:rPr>
          <w:rFonts w:eastAsia="Calibri" w:cstheme="minorHAnsi"/>
          <w:sz w:val="24"/>
          <w:szCs w:val="24"/>
          <w:lang w:val="ro-RO"/>
        </w:rPr>
        <w:t>nu poate/ pot fi încredințate unor terțe părți de către Subcontractant.</w:t>
      </w:r>
    </w:p>
    <w:p w14:paraId="1F688ED4" w14:textId="20A96FBA"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.9 Orice schimbare a Sub</w:t>
      </w:r>
      <w:r w:rsidR="002E7B24">
        <w:rPr>
          <w:rFonts w:eastAsia="Calibri" w:cstheme="minorHAnsi"/>
          <w:sz w:val="24"/>
          <w:szCs w:val="24"/>
          <w:lang w:val="ro-RO"/>
        </w:rPr>
        <w:t>contractantului</w:t>
      </w:r>
      <w:r w:rsidRPr="009333FC">
        <w:rPr>
          <w:rFonts w:eastAsia="Calibri" w:cstheme="minorHAnsi"/>
          <w:sz w:val="24"/>
          <w:szCs w:val="24"/>
          <w:lang w:val="ro-RO"/>
        </w:rPr>
        <w:t xml:space="preserve"> fără aprobarea prealabilă</w:t>
      </w:r>
      <w:r w:rsidR="002E7B24">
        <w:rPr>
          <w:rFonts w:eastAsia="Calibri" w:cstheme="minorHAnsi"/>
          <w:sz w:val="24"/>
          <w:szCs w:val="24"/>
          <w:lang w:val="ro-RO"/>
        </w:rPr>
        <w:t>,</w:t>
      </w:r>
      <w:r w:rsidRPr="009333FC">
        <w:rPr>
          <w:rFonts w:eastAsia="Calibri" w:cstheme="minorHAnsi"/>
          <w:sz w:val="24"/>
          <w:szCs w:val="24"/>
          <w:lang w:val="ro-RO"/>
        </w:rPr>
        <w:t xml:space="preserve"> în scris</w:t>
      </w:r>
      <w:r w:rsidR="002E7B24">
        <w:rPr>
          <w:rFonts w:eastAsia="Calibri" w:cstheme="minorHAnsi"/>
          <w:sz w:val="24"/>
          <w:szCs w:val="24"/>
          <w:lang w:val="ro-RO"/>
        </w:rPr>
        <w:t>,</w:t>
      </w:r>
      <w:r w:rsidRPr="009333FC">
        <w:rPr>
          <w:rFonts w:eastAsia="Calibri" w:cstheme="minorHAnsi"/>
          <w:sz w:val="24"/>
          <w:szCs w:val="24"/>
          <w:lang w:val="ro-RO"/>
        </w:rPr>
        <w:t xml:space="preserve"> a A</w:t>
      </w:r>
      <w:r w:rsidR="002E7B24">
        <w:rPr>
          <w:rFonts w:eastAsia="Calibri" w:cstheme="minorHAnsi"/>
          <w:sz w:val="24"/>
          <w:szCs w:val="24"/>
          <w:lang w:val="ro-RO"/>
        </w:rPr>
        <w:t xml:space="preserve">chizitorului </w:t>
      </w:r>
      <w:r w:rsidRPr="009333FC">
        <w:rPr>
          <w:rFonts w:eastAsia="Calibri" w:cstheme="minorHAnsi"/>
          <w:sz w:val="24"/>
          <w:szCs w:val="24"/>
          <w:lang w:val="ro-RO"/>
        </w:rPr>
        <w:t>sau orice încredințare a unei părți din contract, de Subcontractant către terțe părți este considerată o încălcare a contractului, situație care îndreptățește A</w:t>
      </w:r>
      <w:r w:rsidR="00822F2B">
        <w:rPr>
          <w:rFonts w:eastAsia="Calibri" w:cstheme="minorHAnsi"/>
          <w:sz w:val="24"/>
          <w:szCs w:val="24"/>
          <w:lang w:val="ro-RO"/>
        </w:rPr>
        <w:t>chizitorul</w:t>
      </w:r>
      <w:r w:rsidRPr="009333FC">
        <w:rPr>
          <w:rFonts w:eastAsia="Calibri" w:cstheme="minorHAnsi"/>
          <w:sz w:val="24"/>
          <w:szCs w:val="24"/>
          <w:lang w:val="ro-RO"/>
        </w:rPr>
        <w:t xml:space="preserve"> la rezilierea contractului și obținerea de despăgubiri din partea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ui.</w:t>
      </w:r>
    </w:p>
    <w:p w14:paraId="093C2E6A" w14:textId="0E426D62"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 xml:space="preserve">.10 În orice moment, pe perioada derulării contractului,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 xml:space="preserve"> trebuie să se asigure că Subcontractantul/ Subcontractanții nu afectează drepturile A</w:t>
      </w:r>
      <w:r w:rsidR="00822F2B">
        <w:rPr>
          <w:rFonts w:eastAsia="Calibri" w:cstheme="minorHAnsi"/>
          <w:sz w:val="24"/>
          <w:szCs w:val="24"/>
          <w:lang w:val="ro-RO"/>
        </w:rPr>
        <w:t xml:space="preserve">chizitorului </w:t>
      </w:r>
      <w:r w:rsidRPr="009333FC">
        <w:rPr>
          <w:rFonts w:eastAsia="Calibri" w:cstheme="minorHAnsi"/>
          <w:sz w:val="24"/>
          <w:szCs w:val="24"/>
          <w:lang w:val="ro-RO"/>
        </w:rPr>
        <w:t>în temeiul prezentului contract.</w:t>
      </w:r>
    </w:p>
    <w:p w14:paraId="64CD525A" w14:textId="176059E5"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.11 În orice moment, pe perioada derulării contractului, A</w:t>
      </w:r>
      <w:r w:rsidR="00822F2B">
        <w:rPr>
          <w:rFonts w:eastAsia="Calibri" w:cstheme="minorHAnsi"/>
          <w:sz w:val="24"/>
          <w:szCs w:val="24"/>
          <w:lang w:val="ro-RO"/>
        </w:rPr>
        <w:t>chizitorul</w:t>
      </w:r>
      <w:r w:rsidRPr="009333FC">
        <w:rPr>
          <w:rFonts w:eastAsia="Calibri" w:cstheme="minorHAnsi"/>
          <w:sz w:val="24"/>
          <w:szCs w:val="24"/>
          <w:lang w:val="ro-RO"/>
        </w:rPr>
        <w:t xml:space="preserve"> poate solicita </w:t>
      </w:r>
      <w:r w:rsidR="00F86161">
        <w:rPr>
          <w:rFonts w:eastAsia="Calibri" w:cstheme="minorHAnsi"/>
          <w:sz w:val="24"/>
          <w:szCs w:val="24"/>
          <w:lang w:val="ro-RO"/>
        </w:rPr>
        <w:t>Contractant</w:t>
      </w:r>
      <w:r w:rsidR="00A96133">
        <w:rPr>
          <w:rFonts w:eastAsia="Calibri" w:cstheme="minorHAnsi"/>
          <w:sz w:val="24"/>
          <w:szCs w:val="24"/>
          <w:lang w:val="ro-RO"/>
        </w:rPr>
        <w:t>ul</w:t>
      </w:r>
      <w:r w:rsidRPr="009333FC">
        <w:rPr>
          <w:rFonts w:eastAsia="Calibri" w:cstheme="minorHAnsi"/>
          <w:sz w:val="24"/>
          <w:szCs w:val="24"/>
          <w:lang w:val="ro-RO"/>
        </w:rPr>
        <w:t>ui să înlocuiască un Subcontractant care se află în una dintre situațiile de excludere specificate în Lege.</w:t>
      </w:r>
    </w:p>
    <w:p w14:paraId="33DD293A" w14:textId="5960A5D4" w:rsidR="009333FC" w:rsidRPr="009333FC" w:rsidRDefault="009333FC" w:rsidP="006261E9">
      <w:pPr>
        <w:spacing w:after="0" w:line="240" w:lineRule="auto"/>
        <w:ind w:right="4"/>
        <w:jc w:val="both"/>
        <w:rPr>
          <w:rFonts w:eastAsia="Calibri" w:cstheme="minorHAnsi"/>
          <w:sz w:val="24"/>
          <w:szCs w:val="24"/>
          <w:lang w:val="ro-RO"/>
        </w:rPr>
      </w:pPr>
      <w:r>
        <w:rPr>
          <w:rFonts w:eastAsia="Calibri" w:cstheme="minorHAnsi"/>
          <w:sz w:val="24"/>
          <w:szCs w:val="24"/>
          <w:lang w:val="ro-RO"/>
        </w:rPr>
        <w:t>23</w:t>
      </w:r>
      <w:r w:rsidRPr="009333FC">
        <w:rPr>
          <w:rFonts w:eastAsia="Calibri" w:cstheme="minorHAnsi"/>
          <w:sz w:val="24"/>
          <w:szCs w:val="24"/>
          <w:lang w:val="ro-RO"/>
        </w:rPr>
        <w:t>.12 În cazul în care un Subcontractant și-a exprimat opțiunea de a fi plătit direct, atunci această opțiune este valabilă numai dacă sunt îndeplinite în mod cumulativ următoarele condiții:</w:t>
      </w:r>
    </w:p>
    <w:p w14:paraId="46836A71" w14:textId="77777777"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(i)</w:t>
      </w:r>
      <w:r w:rsidRPr="009333FC">
        <w:rPr>
          <w:rFonts w:eastAsia="Calibri" w:cstheme="minorHAnsi"/>
          <w:sz w:val="24"/>
          <w:szCs w:val="24"/>
          <w:lang w:val="ro-RO"/>
        </w:rPr>
        <w:tab/>
        <w:t>această opțiune este inclusă explicit în contractul de subcontractare constituit ca anexă la contract și făcând parte integrantă din acesta;</w:t>
      </w:r>
    </w:p>
    <w:p w14:paraId="3A9738C2" w14:textId="2682382D"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(ii)</w:t>
      </w:r>
      <w:r w:rsidRPr="009333FC">
        <w:rPr>
          <w:rFonts w:eastAsia="Calibri" w:cstheme="minorHAnsi"/>
          <w:sz w:val="24"/>
          <w:szCs w:val="24"/>
          <w:lang w:val="ro-RO"/>
        </w:rPr>
        <w:tab/>
        <w:t>Contractul de subcontractare include la rândul său o anexă explicită și specifică privind modalitatea în care se efectuează plata directă d</w:t>
      </w:r>
      <w:r w:rsidR="008A537B">
        <w:rPr>
          <w:rFonts w:eastAsia="Calibri" w:cstheme="minorHAnsi"/>
          <w:sz w:val="24"/>
          <w:szCs w:val="24"/>
          <w:lang w:val="ro-RO"/>
        </w:rPr>
        <w:t>e către Achizitor</w:t>
      </w:r>
      <w:r w:rsidRPr="009333FC">
        <w:rPr>
          <w:rFonts w:eastAsia="Calibri" w:cstheme="minorHAnsi"/>
          <w:sz w:val="24"/>
          <w:szCs w:val="24"/>
          <w:lang w:val="ro-RO"/>
        </w:rPr>
        <w:t xml:space="preserve"> către Subcontractant și care precizează toate și fiecare dintre elementele de mai jos:</w:t>
      </w:r>
    </w:p>
    <w:p w14:paraId="56693DCC" w14:textId="77777777"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w:t>
      </w:r>
      <w:r w:rsidRPr="009333FC">
        <w:rPr>
          <w:rFonts w:eastAsia="Calibri" w:cstheme="minorHAnsi"/>
          <w:sz w:val="24"/>
          <w:szCs w:val="24"/>
          <w:lang w:val="ro-RO"/>
        </w:rPr>
        <w:tab/>
        <w:t>partea din contract/activitate realizată de Subcontractant astfel cum trebuie specificată în factura prezentată la plată,</w:t>
      </w:r>
    </w:p>
    <w:p w14:paraId="1E74945A" w14:textId="205ED72B"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w:t>
      </w:r>
      <w:r w:rsidRPr="009333FC">
        <w:rPr>
          <w:rFonts w:eastAsia="Calibri" w:cstheme="minorHAnsi"/>
          <w:sz w:val="24"/>
          <w:szCs w:val="24"/>
          <w:lang w:val="ro-RO"/>
        </w:rPr>
        <w:tab/>
        <w:t xml:space="preserve">modalitatea concretă de certificare a părții din contract/activitate de către </w:t>
      </w:r>
      <w:r w:rsidR="00F86161">
        <w:rPr>
          <w:rFonts w:eastAsia="Calibri" w:cstheme="minorHAnsi"/>
          <w:sz w:val="24"/>
          <w:szCs w:val="24"/>
          <w:lang w:val="ro-RO"/>
        </w:rPr>
        <w:t>Contractant</w:t>
      </w:r>
      <w:r w:rsidR="008A537B">
        <w:rPr>
          <w:rFonts w:eastAsia="Calibri" w:cstheme="minorHAnsi"/>
          <w:sz w:val="24"/>
          <w:szCs w:val="24"/>
          <w:lang w:val="ro-RO"/>
        </w:rPr>
        <w:t xml:space="preserve"> </w:t>
      </w:r>
      <w:r w:rsidRPr="009333FC">
        <w:rPr>
          <w:rFonts w:eastAsia="Calibri" w:cstheme="minorHAnsi"/>
          <w:sz w:val="24"/>
          <w:szCs w:val="24"/>
          <w:lang w:val="ro-RO"/>
        </w:rPr>
        <w:t xml:space="preserve">pentru rezultatul obținut de Subcontractant/partea din contract executată de Subcontractant înainte de prezentarea facturii de către </w:t>
      </w:r>
      <w:r w:rsidR="00F86161">
        <w:rPr>
          <w:rFonts w:eastAsia="Calibri" w:cstheme="minorHAnsi"/>
          <w:sz w:val="24"/>
          <w:szCs w:val="24"/>
          <w:lang w:val="ro-RO"/>
        </w:rPr>
        <w:t>Contractant</w:t>
      </w:r>
      <w:r w:rsidR="008A537B">
        <w:rPr>
          <w:rFonts w:eastAsia="Calibri" w:cstheme="minorHAnsi"/>
          <w:sz w:val="24"/>
          <w:szCs w:val="24"/>
          <w:lang w:val="ro-RO"/>
        </w:rPr>
        <w:t xml:space="preserve"> Achizitorului</w:t>
      </w:r>
      <w:r w:rsidRPr="009333FC">
        <w:rPr>
          <w:rFonts w:eastAsia="Calibri" w:cstheme="minorHAnsi"/>
          <w:sz w:val="24"/>
          <w:szCs w:val="24"/>
          <w:lang w:val="ro-RO"/>
        </w:rPr>
        <w:t>,</w:t>
      </w:r>
    </w:p>
    <w:p w14:paraId="796C00FB" w14:textId="77777777"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w:t>
      </w:r>
      <w:r w:rsidRPr="009333FC">
        <w:rPr>
          <w:rFonts w:eastAsia="Calibri" w:cstheme="minorHAnsi"/>
          <w:sz w:val="24"/>
          <w:szCs w:val="24"/>
          <w:lang w:val="ro-RO"/>
        </w:rPr>
        <w:tab/>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F6E978B" w14:textId="77777777"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w:t>
      </w:r>
      <w:r w:rsidRPr="009333FC">
        <w:rPr>
          <w:rFonts w:eastAsia="Calibri" w:cstheme="minorHAnsi"/>
          <w:sz w:val="24"/>
          <w:szCs w:val="24"/>
          <w:lang w:val="ro-RO"/>
        </w:rPr>
        <w:tab/>
        <w:t>stabilește condițiile în care se materializează opțiunea de plată directă,</w:t>
      </w:r>
    </w:p>
    <w:p w14:paraId="10B87ACD" w14:textId="77777777" w:rsidR="009333FC" w:rsidRPr="009333FC" w:rsidRDefault="009333FC" w:rsidP="006261E9">
      <w:pPr>
        <w:spacing w:after="0" w:line="240" w:lineRule="auto"/>
        <w:ind w:right="4"/>
        <w:jc w:val="both"/>
        <w:rPr>
          <w:rFonts w:eastAsia="Calibri" w:cstheme="minorHAnsi"/>
          <w:sz w:val="24"/>
          <w:szCs w:val="24"/>
          <w:lang w:val="ro-RO"/>
        </w:rPr>
      </w:pPr>
      <w:r w:rsidRPr="009333FC">
        <w:rPr>
          <w:rFonts w:eastAsia="Calibri" w:cstheme="minorHAnsi"/>
          <w:sz w:val="24"/>
          <w:szCs w:val="24"/>
          <w:lang w:val="ro-RO"/>
        </w:rPr>
        <w:t>-</w:t>
      </w:r>
      <w:r w:rsidRPr="009333FC">
        <w:rPr>
          <w:rFonts w:eastAsia="Calibri" w:cstheme="minorHAnsi"/>
          <w:sz w:val="24"/>
          <w:szCs w:val="24"/>
          <w:lang w:val="ro-RO"/>
        </w:rPr>
        <w:tab/>
        <w:t>precizează contul bancar al Subcontractantului.</w:t>
      </w:r>
    </w:p>
    <w:p w14:paraId="45C49E84" w14:textId="77777777" w:rsidR="00486FB0" w:rsidRPr="0046237E" w:rsidRDefault="00486FB0" w:rsidP="006261E9">
      <w:pPr>
        <w:spacing w:after="0" w:line="240" w:lineRule="auto"/>
        <w:ind w:right="4" w:firstLine="720"/>
        <w:jc w:val="both"/>
        <w:rPr>
          <w:rFonts w:eastAsia="Calibri" w:cstheme="minorHAnsi"/>
          <w:sz w:val="12"/>
          <w:szCs w:val="12"/>
          <w:lang w:val="ro-RO"/>
        </w:rPr>
      </w:pPr>
    </w:p>
    <w:p w14:paraId="0F9477EB" w14:textId="06F1BB3F" w:rsidR="001D2532" w:rsidRPr="007E5376" w:rsidRDefault="001D2532"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 xml:space="preserve">24. </w:t>
      </w:r>
      <w:proofErr w:type="spellStart"/>
      <w:r w:rsidRPr="007E5376">
        <w:rPr>
          <w:rFonts w:eastAsia="Calibri" w:cstheme="minorHAnsi"/>
          <w:b/>
          <w:sz w:val="24"/>
          <w:szCs w:val="24"/>
          <w:lang w:val="ro-RO"/>
        </w:rPr>
        <w:t>Forţa</w:t>
      </w:r>
      <w:proofErr w:type="spellEnd"/>
      <w:r w:rsidRPr="007E5376">
        <w:rPr>
          <w:rFonts w:eastAsia="Calibri" w:cstheme="minorHAnsi"/>
          <w:b/>
          <w:sz w:val="24"/>
          <w:szCs w:val="24"/>
          <w:lang w:val="ro-RO"/>
        </w:rPr>
        <w:t xml:space="preserve"> majoră</w:t>
      </w:r>
    </w:p>
    <w:p w14:paraId="4DC91FC7"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24.1.</w:t>
      </w:r>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Forţa</w:t>
      </w:r>
      <w:proofErr w:type="spellEnd"/>
      <w:r w:rsidRPr="007E5376">
        <w:rPr>
          <w:rFonts w:eastAsia="Calibri" w:cstheme="minorHAnsi"/>
          <w:sz w:val="24"/>
          <w:szCs w:val="24"/>
          <w:lang w:val="ro-RO"/>
        </w:rPr>
        <w:t xml:space="preserve"> majoră este constatată de o autoritate competentă.</w:t>
      </w:r>
    </w:p>
    <w:p w14:paraId="37D4F1FB" w14:textId="02A90A00"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24.2.</w:t>
      </w:r>
      <w:r w:rsidRPr="007E5376">
        <w:rPr>
          <w:rFonts w:eastAsia="Calibri" w:cstheme="minorHAnsi"/>
          <w:sz w:val="24"/>
          <w:szCs w:val="24"/>
          <w:lang w:val="ro-RO"/>
        </w:rPr>
        <w:t xml:space="preserve"> </w:t>
      </w:r>
      <w:proofErr w:type="spellStart"/>
      <w:r w:rsidRPr="007E5376">
        <w:rPr>
          <w:rFonts w:eastAsia="Calibri" w:cstheme="minorHAnsi"/>
          <w:sz w:val="24"/>
          <w:szCs w:val="24"/>
          <w:lang w:val="ro-RO"/>
        </w:rPr>
        <w:t>Forţa</w:t>
      </w:r>
      <w:proofErr w:type="spellEnd"/>
      <w:r w:rsidRPr="007E5376">
        <w:rPr>
          <w:rFonts w:eastAsia="Calibri" w:cstheme="minorHAnsi"/>
          <w:sz w:val="24"/>
          <w:szCs w:val="24"/>
          <w:lang w:val="ro-RO"/>
        </w:rPr>
        <w:t xml:space="preserve"> majoră exonerează </w:t>
      </w:r>
      <w:proofErr w:type="spellStart"/>
      <w:r w:rsidRPr="007E5376">
        <w:rPr>
          <w:rFonts w:eastAsia="Calibri" w:cstheme="minorHAnsi"/>
          <w:sz w:val="24"/>
          <w:szCs w:val="24"/>
          <w:lang w:val="ro-RO"/>
        </w:rPr>
        <w:t>părţile</w:t>
      </w:r>
      <w:proofErr w:type="spellEnd"/>
      <w:r w:rsidRPr="007E5376">
        <w:rPr>
          <w:rFonts w:eastAsia="Calibri" w:cstheme="minorHAnsi"/>
          <w:sz w:val="24"/>
          <w:szCs w:val="24"/>
          <w:lang w:val="ro-RO"/>
        </w:rPr>
        <w:t xml:space="preserve"> contractante de îndeplinirea </w:t>
      </w:r>
      <w:proofErr w:type="spellStart"/>
      <w:r w:rsidRPr="007E5376">
        <w:rPr>
          <w:rFonts w:eastAsia="Calibri" w:cstheme="minorHAnsi"/>
          <w:sz w:val="24"/>
          <w:szCs w:val="24"/>
          <w:lang w:val="ro-RO"/>
        </w:rPr>
        <w:t>obligaţiilor</w:t>
      </w:r>
      <w:proofErr w:type="spellEnd"/>
      <w:r w:rsidRPr="007E5376">
        <w:rPr>
          <w:rFonts w:eastAsia="Calibri" w:cstheme="minorHAnsi"/>
          <w:sz w:val="24"/>
          <w:szCs w:val="24"/>
          <w:lang w:val="ro-RO"/>
        </w:rPr>
        <w:t xml:space="preserve"> asumate prin prezentul contract, pe toată perioada în care aceasta </w:t>
      </w:r>
      <w:proofErr w:type="spellStart"/>
      <w:r w:rsidRPr="007E5376">
        <w:rPr>
          <w:rFonts w:eastAsia="Calibri" w:cstheme="minorHAnsi"/>
          <w:sz w:val="24"/>
          <w:szCs w:val="24"/>
          <w:lang w:val="ro-RO"/>
        </w:rPr>
        <w:t>acţionează</w:t>
      </w:r>
      <w:proofErr w:type="spellEnd"/>
      <w:r w:rsidRPr="007E5376">
        <w:rPr>
          <w:rFonts w:eastAsia="Calibri" w:cstheme="minorHAnsi"/>
          <w:sz w:val="24"/>
          <w:szCs w:val="24"/>
          <w:lang w:val="ro-RO"/>
        </w:rPr>
        <w:t>.</w:t>
      </w:r>
    </w:p>
    <w:p w14:paraId="7F53F81B" w14:textId="29F158A0"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24.3.</w:t>
      </w:r>
      <w:r w:rsidRPr="007E5376">
        <w:rPr>
          <w:rFonts w:eastAsia="Calibri" w:cstheme="minorHAnsi"/>
          <w:sz w:val="24"/>
          <w:szCs w:val="24"/>
          <w:lang w:val="ro-RO"/>
        </w:rPr>
        <w:t xml:space="preserve"> Îndeplinirea contractului va fi suspendată în perioada de </w:t>
      </w:r>
      <w:proofErr w:type="spellStart"/>
      <w:r w:rsidRPr="007E5376">
        <w:rPr>
          <w:rFonts w:eastAsia="Calibri" w:cstheme="minorHAnsi"/>
          <w:sz w:val="24"/>
          <w:szCs w:val="24"/>
          <w:lang w:val="ro-RO"/>
        </w:rPr>
        <w:t>acţiune</w:t>
      </w:r>
      <w:proofErr w:type="spellEnd"/>
      <w:r w:rsidRPr="007E5376">
        <w:rPr>
          <w:rFonts w:eastAsia="Calibri" w:cstheme="minorHAnsi"/>
          <w:sz w:val="24"/>
          <w:szCs w:val="24"/>
          <w:lang w:val="ro-RO"/>
        </w:rPr>
        <w:t xml:space="preserve"> a </w:t>
      </w:r>
      <w:proofErr w:type="spellStart"/>
      <w:r w:rsidRPr="007E5376">
        <w:rPr>
          <w:rFonts w:eastAsia="Calibri" w:cstheme="minorHAnsi"/>
          <w:sz w:val="24"/>
          <w:szCs w:val="24"/>
          <w:lang w:val="ro-RO"/>
        </w:rPr>
        <w:t>forţei</w:t>
      </w:r>
      <w:proofErr w:type="spellEnd"/>
      <w:r w:rsidRPr="007E5376">
        <w:rPr>
          <w:rFonts w:eastAsia="Calibri" w:cstheme="minorHAnsi"/>
          <w:sz w:val="24"/>
          <w:szCs w:val="24"/>
          <w:lang w:val="ro-RO"/>
        </w:rPr>
        <w:t xml:space="preserve"> majore, dar fără a prejudicia drepturile ce li se cuveneau </w:t>
      </w:r>
      <w:proofErr w:type="spellStart"/>
      <w:r w:rsidRPr="007E5376">
        <w:rPr>
          <w:rFonts w:eastAsia="Calibri" w:cstheme="minorHAnsi"/>
          <w:sz w:val="24"/>
          <w:szCs w:val="24"/>
          <w:lang w:val="ro-RO"/>
        </w:rPr>
        <w:t>părţilor</w:t>
      </w:r>
      <w:proofErr w:type="spellEnd"/>
      <w:r w:rsidRPr="007E5376">
        <w:rPr>
          <w:rFonts w:eastAsia="Calibri" w:cstheme="minorHAnsi"/>
          <w:sz w:val="24"/>
          <w:szCs w:val="24"/>
          <w:lang w:val="ro-RO"/>
        </w:rPr>
        <w:t xml:space="preserve"> până la </w:t>
      </w:r>
      <w:proofErr w:type="spellStart"/>
      <w:r w:rsidRPr="007E5376">
        <w:rPr>
          <w:rFonts w:eastAsia="Calibri" w:cstheme="minorHAnsi"/>
          <w:sz w:val="24"/>
          <w:szCs w:val="24"/>
          <w:lang w:val="ro-RO"/>
        </w:rPr>
        <w:t>apariţia</w:t>
      </w:r>
      <w:proofErr w:type="spellEnd"/>
      <w:r w:rsidRPr="007E5376">
        <w:rPr>
          <w:rFonts w:eastAsia="Calibri" w:cstheme="minorHAnsi"/>
          <w:sz w:val="24"/>
          <w:szCs w:val="24"/>
          <w:lang w:val="ro-RO"/>
        </w:rPr>
        <w:t xml:space="preserve"> acesteia.</w:t>
      </w:r>
    </w:p>
    <w:p w14:paraId="5362206A" w14:textId="2AE1B590"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24.4.</w:t>
      </w:r>
      <w:r w:rsidRPr="007E5376">
        <w:rPr>
          <w:rFonts w:eastAsia="Calibri" w:cstheme="minorHAnsi"/>
          <w:sz w:val="24"/>
          <w:szCs w:val="24"/>
          <w:lang w:val="ro-RO"/>
        </w:rPr>
        <w:t xml:space="preserve"> Partea contractantă care invocă </w:t>
      </w:r>
      <w:proofErr w:type="spellStart"/>
      <w:r w:rsidRPr="007E5376">
        <w:rPr>
          <w:rFonts w:eastAsia="Calibri" w:cstheme="minorHAnsi"/>
          <w:sz w:val="24"/>
          <w:szCs w:val="24"/>
          <w:lang w:val="ro-RO"/>
        </w:rPr>
        <w:t>forţa</w:t>
      </w:r>
      <w:proofErr w:type="spellEnd"/>
      <w:r w:rsidRPr="007E5376">
        <w:rPr>
          <w:rFonts w:eastAsia="Calibri" w:cstheme="minorHAnsi"/>
          <w:sz w:val="24"/>
          <w:szCs w:val="24"/>
          <w:lang w:val="ro-RO"/>
        </w:rPr>
        <w:t xml:space="preserve"> majoră are </w:t>
      </w:r>
      <w:proofErr w:type="spellStart"/>
      <w:r w:rsidRPr="007E5376">
        <w:rPr>
          <w:rFonts w:eastAsia="Calibri" w:cstheme="minorHAnsi"/>
          <w:sz w:val="24"/>
          <w:szCs w:val="24"/>
          <w:lang w:val="ro-RO"/>
        </w:rPr>
        <w:t>obligaţia</w:t>
      </w:r>
      <w:proofErr w:type="spellEnd"/>
      <w:r w:rsidRPr="007E5376">
        <w:rPr>
          <w:rFonts w:eastAsia="Calibri" w:cstheme="minorHAnsi"/>
          <w:sz w:val="24"/>
          <w:szCs w:val="24"/>
          <w:lang w:val="ro-RO"/>
        </w:rPr>
        <w:t xml:space="preserve"> de a notifica celeilalte </w:t>
      </w:r>
      <w:proofErr w:type="spellStart"/>
      <w:r w:rsidRPr="007E5376">
        <w:rPr>
          <w:rFonts w:eastAsia="Calibri" w:cstheme="minorHAnsi"/>
          <w:sz w:val="24"/>
          <w:szCs w:val="24"/>
          <w:lang w:val="ro-RO"/>
        </w:rPr>
        <w:t>părţi</w:t>
      </w:r>
      <w:proofErr w:type="spellEnd"/>
      <w:r w:rsidRPr="007E5376">
        <w:rPr>
          <w:rFonts w:eastAsia="Calibri" w:cstheme="minorHAnsi"/>
          <w:sz w:val="24"/>
          <w:szCs w:val="24"/>
          <w:lang w:val="ro-RO"/>
        </w:rPr>
        <w:t xml:space="preserve">, în termen de 5 zile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în mod complet, producerea acesteia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să ia orice măsuri care îi stau la </w:t>
      </w:r>
      <w:proofErr w:type="spellStart"/>
      <w:r w:rsidRPr="007E5376">
        <w:rPr>
          <w:rFonts w:eastAsia="Calibri" w:cstheme="minorHAnsi"/>
          <w:sz w:val="24"/>
          <w:szCs w:val="24"/>
          <w:lang w:val="ro-RO"/>
        </w:rPr>
        <w:t>dispoziţie</w:t>
      </w:r>
      <w:proofErr w:type="spellEnd"/>
      <w:r w:rsidRPr="007E5376">
        <w:rPr>
          <w:rFonts w:eastAsia="Calibri" w:cstheme="minorHAnsi"/>
          <w:sz w:val="24"/>
          <w:szCs w:val="24"/>
          <w:lang w:val="ro-RO"/>
        </w:rPr>
        <w:t xml:space="preserve"> în vederea limitării </w:t>
      </w:r>
      <w:proofErr w:type="spellStart"/>
      <w:r w:rsidRPr="007E5376">
        <w:rPr>
          <w:rFonts w:eastAsia="Calibri" w:cstheme="minorHAnsi"/>
          <w:sz w:val="24"/>
          <w:szCs w:val="24"/>
          <w:lang w:val="ro-RO"/>
        </w:rPr>
        <w:t>consecinţelor</w:t>
      </w:r>
      <w:proofErr w:type="spellEnd"/>
      <w:r w:rsidRPr="007E5376">
        <w:rPr>
          <w:rFonts w:eastAsia="Calibri" w:cstheme="minorHAnsi"/>
          <w:sz w:val="24"/>
          <w:szCs w:val="24"/>
          <w:lang w:val="ro-RO"/>
        </w:rPr>
        <w:t>.</w:t>
      </w:r>
    </w:p>
    <w:p w14:paraId="76825F0B" w14:textId="0C43CA75"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24.5</w:t>
      </w:r>
      <w:r w:rsidRPr="007E5376">
        <w:rPr>
          <w:rFonts w:eastAsia="Calibri" w:cstheme="minorHAnsi"/>
          <w:sz w:val="24"/>
          <w:szCs w:val="24"/>
          <w:lang w:val="ro-RO"/>
        </w:rPr>
        <w:t xml:space="preserve"> Dacă </w:t>
      </w:r>
      <w:proofErr w:type="spellStart"/>
      <w:r w:rsidRPr="007E5376">
        <w:rPr>
          <w:rFonts w:eastAsia="Calibri" w:cstheme="minorHAnsi"/>
          <w:sz w:val="24"/>
          <w:szCs w:val="24"/>
          <w:lang w:val="ro-RO"/>
        </w:rPr>
        <w:t>forţa</w:t>
      </w:r>
      <w:proofErr w:type="spellEnd"/>
      <w:r w:rsidRPr="007E5376">
        <w:rPr>
          <w:rFonts w:eastAsia="Calibri" w:cstheme="minorHAnsi"/>
          <w:sz w:val="24"/>
          <w:szCs w:val="24"/>
          <w:lang w:val="ro-RO"/>
        </w:rPr>
        <w:t xml:space="preserve"> majoră </w:t>
      </w:r>
      <w:proofErr w:type="spellStart"/>
      <w:r w:rsidRPr="007E5376">
        <w:rPr>
          <w:rFonts w:eastAsia="Calibri" w:cstheme="minorHAnsi"/>
          <w:sz w:val="24"/>
          <w:szCs w:val="24"/>
          <w:lang w:val="ro-RO"/>
        </w:rPr>
        <w:t>acţionează</w:t>
      </w:r>
      <w:proofErr w:type="spellEnd"/>
      <w:r w:rsidRPr="007E5376">
        <w:rPr>
          <w:rFonts w:eastAsia="Calibri" w:cstheme="minorHAnsi"/>
          <w:sz w:val="24"/>
          <w:szCs w:val="24"/>
          <w:lang w:val="ro-RO"/>
        </w:rPr>
        <w:t xml:space="preserve"> sau se estimează ca va </w:t>
      </w:r>
      <w:proofErr w:type="spellStart"/>
      <w:r w:rsidRPr="007E5376">
        <w:rPr>
          <w:rFonts w:eastAsia="Calibri" w:cstheme="minorHAnsi"/>
          <w:sz w:val="24"/>
          <w:szCs w:val="24"/>
          <w:lang w:val="ro-RO"/>
        </w:rPr>
        <w:t>acţiona</w:t>
      </w:r>
      <w:proofErr w:type="spellEnd"/>
      <w:r w:rsidRPr="007E5376">
        <w:rPr>
          <w:rFonts w:eastAsia="Calibri" w:cstheme="minorHAnsi"/>
          <w:sz w:val="24"/>
          <w:szCs w:val="24"/>
          <w:lang w:val="ro-RO"/>
        </w:rPr>
        <w:t xml:space="preserve"> o perioadă mai mare de </w:t>
      </w:r>
      <w:r w:rsidR="00F00EA8" w:rsidRPr="007E5376">
        <w:rPr>
          <w:rFonts w:eastAsia="Calibri" w:cstheme="minorHAnsi"/>
          <w:sz w:val="24"/>
          <w:szCs w:val="24"/>
          <w:lang w:val="ro-RO"/>
        </w:rPr>
        <w:t xml:space="preserve">2 </w:t>
      </w:r>
      <w:r w:rsidRPr="007E5376">
        <w:rPr>
          <w:rFonts w:eastAsia="Calibri" w:cstheme="minorHAnsi"/>
          <w:sz w:val="24"/>
          <w:szCs w:val="24"/>
          <w:lang w:val="ro-RO"/>
        </w:rPr>
        <w:t xml:space="preserve"> luni, fiecare parte va avea dreptul să notifice celeilalte </w:t>
      </w:r>
      <w:proofErr w:type="spellStart"/>
      <w:r w:rsidRPr="007E5376">
        <w:rPr>
          <w:rFonts w:eastAsia="Calibri" w:cstheme="minorHAnsi"/>
          <w:sz w:val="24"/>
          <w:szCs w:val="24"/>
          <w:lang w:val="ro-RO"/>
        </w:rPr>
        <w:t>părţi</w:t>
      </w:r>
      <w:proofErr w:type="spellEnd"/>
      <w:r w:rsidRPr="007E5376">
        <w:rPr>
          <w:rFonts w:eastAsia="Calibri" w:cstheme="minorHAnsi"/>
          <w:sz w:val="24"/>
          <w:szCs w:val="24"/>
          <w:lang w:val="ro-RO"/>
        </w:rPr>
        <w:t xml:space="preserve"> încetarea de drept a prezentului contract, fără ca vreuna dintre </w:t>
      </w:r>
      <w:proofErr w:type="spellStart"/>
      <w:r w:rsidRPr="007E5376">
        <w:rPr>
          <w:rFonts w:eastAsia="Calibri" w:cstheme="minorHAnsi"/>
          <w:sz w:val="24"/>
          <w:szCs w:val="24"/>
          <w:lang w:val="ro-RO"/>
        </w:rPr>
        <w:t>părţi</w:t>
      </w:r>
      <w:proofErr w:type="spellEnd"/>
      <w:r w:rsidRPr="007E5376">
        <w:rPr>
          <w:rFonts w:eastAsia="Calibri" w:cstheme="minorHAnsi"/>
          <w:sz w:val="24"/>
          <w:szCs w:val="24"/>
          <w:lang w:val="ro-RO"/>
        </w:rPr>
        <w:t xml:space="preserve"> să poată pretindă celeilalte daune-interese.</w:t>
      </w:r>
    </w:p>
    <w:p w14:paraId="02850F5A" w14:textId="77777777" w:rsidR="001D2532" w:rsidRPr="0046237E" w:rsidRDefault="001D2532" w:rsidP="006261E9">
      <w:pPr>
        <w:pStyle w:val="DefaultText"/>
        <w:jc w:val="both"/>
        <w:rPr>
          <w:rFonts w:asciiTheme="minorHAnsi" w:hAnsiTheme="minorHAnsi" w:cstheme="minorHAnsi"/>
          <w:bCs/>
          <w:sz w:val="12"/>
          <w:szCs w:val="12"/>
        </w:rPr>
      </w:pPr>
    </w:p>
    <w:p w14:paraId="45AAA7F7" w14:textId="6C30D7CB" w:rsidR="001D2532" w:rsidRPr="007E5376" w:rsidRDefault="001D2532" w:rsidP="006261E9">
      <w:pPr>
        <w:pStyle w:val="DefaultText"/>
        <w:jc w:val="both"/>
        <w:rPr>
          <w:rFonts w:asciiTheme="minorHAnsi" w:hAnsiTheme="minorHAnsi" w:cstheme="minorHAnsi"/>
          <w:b/>
          <w:szCs w:val="24"/>
          <w:lang w:val="ro-RO"/>
        </w:rPr>
      </w:pPr>
      <w:r w:rsidRPr="007E5376">
        <w:rPr>
          <w:rFonts w:asciiTheme="minorHAnsi" w:hAnsiTheme="minorHAnsi" w:cstheme="minorHAnsi"/>
          <w:b/>
          <w:szCs w:val="24"/>
          <w:lang w:val="ro-RO"/>
        </w:rPr>
        <w:t>25.  Încetarea și denunțarea unilaterală a contractului</w:t>
      </w:r>
    </w:p>
    <w:p w14:paraId="3EFA9862" w14:textId="28D37F3C" w:rsidR="001D2532" w:rsidRPr="007E5376" w:rsidRDefault="001D2532" w:rsidP="006261E9">
      <w:pPr>
        <w:pStyle w:val="DefaultText"/>
        <w:jc w:val="both"/>
        <w:rPr>
          <w:rFonts w:asciiTheme="minorHAnsi" w:hAnsiTheme="minorHAnsi" w:cstheme="minorHAnsi"/>
          <w:szCs w:val="24"/>
          <w:lang w:val="ro-RO"/>
        </w:rPr>
      </w:pPr>
      <w:r w:rsidRPr="007E5376">
        <w:rPr>
          <w:rFonts w:asciiTheme="minorHAnsi" w:hAnsiTheme="minorHAnsi" w:cstheme="minorHAnsi"/>
          <w:szCs w:val="24"/>
          <w:lang w:val="ro-RO"/>
        </w:rPr>
        <w:t xml:space="preserve">25.1. Prezentul contract încetează în următoarele situații : </w:t>
      </w:r>
    </w:p>
    <w:p w14:paraId="2EB4B66D" w14:textId="77777777" w:rsidR="001D2532" w:rsidRPr="007E5376" w:rsidRDefault="001D2532" w:rsidP="006261E9">
      <w:pPr>
        <w:pStyle w:val="DefaultText"/>
        <w:jc w:val="both"/>
        <w:rPr>
          <w:rFonts w:asciiTheme="minorHAnsi" w:hAnsiTheme="minorHAnsi" w:cstheme="minorHAnsi"/>
          <w:szCs w:val="24"/>
          <w:lang w:val="ro-RO"/>
        </w:rPr>
      </w:pPr>
      <w:r w:rsidRPr="007E5376">
        <w:rPr>
          <w:rFonts w:asciiTheme="minorHAnsi" w:hAnsiTheme="minorHAnsi" w:cstheme="minorHAnsi"/>
          <w:szCs w:val="24"/>
          <w:lang w:val="ro-RO"/>
        </w:rPr>
        <w:t>a) la expirarea duratei contractului pentru care a fost încheiat;</w:t>
      </w:r>
    </w:p>
    <w:p w14:paraId="65C750BB" w14:textId="77777777" w:rsidR="001D2532" w:rsidRPr="007E5376" w:rsidRDefault="001D2532" w:rsidP="006261E9">
      <w:pPr>
        <w:pStyle w:val="DefaultText"/>
        <w:jc w:val="both"/>
        <w:rPr>
          <w:rFonts w:asciiTheme="minorHAnsi" w:hAnsiTheme="minorHAnsi" w:cstheme="minorHAnsi"/>
          <w:szCs w:val="24"/>
          <w:lang w:val="ro-RO"/>
        </w:rPr>
      </w:pPr>
      <w:r w:rsidRPr="007E5376">
        <w:rPr>
          <w:rFonts w:asciiTheme="minorHAnsi" w:hAnsiTheme="minorHAnsi" w:cstheme="minorHAnsi"/>
          <w:szCs w:val="24"/>
          <w:lang w:val="ro-RO"/>
        </w:rPr>
        <w:t>b) prin executarea  de către ambele părți a  tuturor obligațiilor ce le revin conform prezentului contract și legislației aplicabile;</w:t>
      </w:r>
    </w:p>
    <w:p w14:paraId="2A710DAC" w14:textId="77777777" w:rsidR="001D2532" w:rsidRPr="007E5376" w:rsidRDefault="001D2532" w:rsidP="006261E9">
      <w:pPr>
        <w:pStyle w:val="DefaultText"/>
        <w:jc w:val="both"/>
        <w:rPr>
          <w:rFonts w:asciiTheme="minorHAnsi" w:hAnsiTheme="minorHAnsi" w:cstheme="minorHAnsi"/>
          <w:szCs w:val="24"/>
          <w:lang w:val="ro-RO"/>
        </w:rPr>
      </w:pPr>
      <w:r w:rsidRPr="007E5376">
        <w:rPr>
          <w:rFonts w:asciiTheme="minorHAnsi" w:hAnsiTheme="minorHAnsi" w:cstheme="minorHAnsi"/>
          <w:szCs w:val="24"/>
          <w:lang w:val="ro-RO"/>
        </w:rPr>
        <w:t>c) prin acordul comun al părților consemnat în scris;</w:t>
      </w:r>
    </w:p>
    <w:p w14:paraId="4E263D00" w14:textId="77777777" w:rsidR="001D2532" w:rsidRPr="007E5376" w:rsidRDefault="001D2532" w:rsidP="006261E9">
      <w:pPr>
        <w:pStyle w:val="DefaultText"/>
        <w:jc w:val="both"/>
        <w:rPr>
          <w:rFonts w:asciiTheme="minorHAnsi" w:hAnsiTheme="minorHAnsi" w:cstheme="minorHAnsi"/>
          <w:szCs w:val="24"/>
          <w:lang w:val="ro-RO"/>
        </w:rPr>
      </w:pPr>
      <w:r w:rsidRPr="007E5376">
        <w:rPr>
          <w:rFonts w:asciiTheme="minorHAnsi" w:hAnsiTheme="minorHAnsi" w:cstheme="minorHAnsi"/>
          <w:szCs w:val="24"/>
          <w:lang w:val="ro-RO"/>
        </w:rPr>
        <w:t>d) în caz de dizolvare, lichidare, faliment;</w:t>
      </w:r>
    </w:p>
    <w:p w14:paraId="2BFF07B6" w14:textId="46939F26" w:rsidR="001D2532" w:rsidRPr="007E5376" w:rsidRDefault="001D2532" w:rsidP="006261E9">
      <w:pPr>
        <w:pStyle w:val="DefaultText"/>
        <w:jc w:val="both"/>
        <w:rPr>
          <w:rFonts w:asciiTheme="minorHAnsi" w:hAnsiTheme="minorHAnsi" w:cstheme="minorHAnsi"/>
          <w:szCs w:val="24"/>
          <w:lang w:val="ro-RO"/>
        </w:rPr>
      </w:pPr>
      <w:r w:rsidRPr="007E5376">
        <w:rPr>
          <w:rFonts w:asciiTheme="minorHAnsi" w:hAnsiTheme="minorHAnsi" w:cstheme="minorHAnsi"/>
          <w:szCs w:val="24"/>
          <w:lang w:val="ro-RO"/>
        </w:rPr>
        <w:lastRenderedPageBreak/>
        <w:t xml:space="preserve">e) achizitorul își rezervă dreptul de a denunța unilateral contractul printr-o notificare scrisă, adresată </w:t>
      </w:r>
      <w:r w:rsidR="00F86161">
        <w:rPr>
          <w:rFonts w:asciiTheme="minorHAnsi" w:hAnsiTheme="minorHAnsi" w:cstheme="minorHAnsi"/>
          <w:szCs w:val="24"/>
          <w:lang w:val="ro-RO"/>
        </w:rPr>
        <w:t>Contractant</w:t>
      </w:r>
      <w:r w:rsidRPr="007E5376">
        <w:rPr>
          <w:rFonts w:asciiTheme="minorHAnsi" w:hAnsiTheme="minorHAnsi" w:cstheme="minorHAnsi"/>
          <w:szCs w:val="24"/>
          <w:lang w:val="ro-RO"/>
        </w:rPr>
        <w:t xml:space="preserve">ului cu 30 zile înainte de data la care dorește să-și înceteze efectele acestui contract, fără nicio compensație. În acest caz, </w:t>
      </w:r>
      <w:r w:rsidR="00F86161">
        <w:rPr>
          <w:rFonts w:asciiTheme="minorHAnsi" w:hAnsiTheme="minorHAnsi" w:cstheme="minorHAnsi"/>
          <w:szCs w:val="24"/>
          <w:lang w:val="ro-RO"/>
        </w:rPr>
        <w:t>Contractant</w:t>
      </w:r>
      <w:r w:rsidRPr="007E5376">
        <w:rPr>
          <w:rFonts w:asciiTheme="minorHAnsi" w:hAnsiTheme="minorHAnsi" w:cstheme="minorHAnsi"/>
          <w:szCs w:val="24"/>
          <w:lang w:val="ro-RO"/>
        </w:rPr>
        <w:t>ul are dreptul de a pretinde numai plata corespunzătoare pentru partea din contract îndeplinită până la data denunțării unilaterale a contractului.</w:t>
      </w:r>
    </w:p>
    <w:p w14:paraId="77529B5D" w14:textId="38A6A36D" w:rsidR="00177BA6" w:rsidRPr="00327B38" w:rsidRDefault="00177BA6" w:rsidP="006261E9">
      <w:pPr>
        <w:spacing w:after="0" w:line="240" w:lineRule="auto"/>
        <w:jc w:val="both"/>
        <w:rPr>
          <w:rFonts w:eastAsia="Calibri" w:cstheme="minorHAnsi"/>
          <w:bCs/>
          <w:sz w:val="24"/>
          <w:szCs w:val="24"/>
          <w:lang w:val="ro-RO"/>
        </w:rPr>
      </w:pPr>
      <w:r w:rsidRPr="00327B38">
        <w:rPr>
          <w:rFonts w:eastAsia="Calibri" w:cstheme="minorHAnsi"/>
          <w:bCs/>
          <w:sz w:val="24"/>
          <w:szCs w:val="24"/>
          <w:lang w:val="ro-RO"/>
        </w:rPr>
        <w:t>25.2.</w:t>
      </w:r>
      <w:r w:rsidRPr="00327B38">
        <w:rPr>
          <w:rFonts w:eastAsia="Calibri" w:cstheme="minorHAnsi"/>
          <w:b/>
          <w:bCs/>
          <w:sz w:val="24"/>
          <w:szCs w:val="24"/>
          <w:lang w:val="ro-RO"/>
        </w:rPr>
        <w:t xml:space="preserve"> </w:t>
      </w:r>
      <w:r w:rsidRPr="00327B38">
        <w:rPr>
          <w:rFonts w:eastAsia="Calibri" w:cstheme="minorHAnsi"/>
          <w:bCs/>
          <w:sz w:val="24"/>
          <w:szCs w:val="24"/>
          <w:lang w:val="ro-RO"/>
        </w:rPr>
        <w:t xml:space="preserve">Rezilierea contractului va opera de drept, fără a mai fi necesară punerea în întârziere a </w:t>
      </w:r>
      <w:r w:rsidR="00F86161" w:rsidRPr="00327B38">
        <w:rPr>
          <w:rFonts w:eastAsia="Calibri" w:cstheme="minorHAnsi"/>
          <w:bCs/>
          <w:sz w:val="24"/>
          <w:szCs w:val="24"/>
          <w:lang w:val="ro-RO"/>
        </w:rPr>
        <w:t>contractant</w:t>
      </w:r>
      <w:r w:rsidR="008C42F9" w:rsidRPr="00327B38">
        <w:rPr>
          <w:rFonts w:eastAsia="Calibri" w:cstheme="minorHAnsi"/>
          <w:bCs/>
          <w:sz w:val="24"/>
          <w:szCs w:val="24"/>
          <w:lang w:val="ro-RO"/>
        </w:rPr>
        <w:t>ului</w:t>
      </w:r>
      <w:r w:rsidRPr="00327B38">
        <w:rPr>
          <w:rFonts w:eastAsia="Calibri" w:cstheme="minorHAnsi"/>
          <w:bCs/>
          <w:sz w:val="24"/>
          <w:szCs w:val="24"/>
          <w:lang w:val="ro-RO"/>
        </w:rPr>
        <w:t>, fără încuviințarea vreunei instanțe de judecată și fără a mai fi necesară îndeplinirea vreunei formalități prealabile și se va comunica în scris prin scrisoare recomandată cu confirmare de primire dacă:</w:t>
      </w:r>
    </w:p>
    <w:p w14:paraId="371F2D01" w14:textId="64F349FB" w:rsidR="00177BA6" w:rsidRPr="007E5376" w:rsidRDefault="00177BA6" w:rsidP="006261E9">
      <w:pPr>
        <w:spacing w:after="0" w:line="240" w:lineRule="auto"/>
        <w:jc w:val="both"/>
        <w:rPr>
          <w:rFonts w:eastAsia="Calibri" w:cstheme="minorHAnsi"/>
          <w:bCs/>
          <w:sz w:val="24"/>
          <w:szCs w:val="24"/>
        </w:rPr>
      </w:pPr>
      <w:r w:rsidRPr="007E5376">
        <w:rPr>
          <w:rFonts w:eastAsia="Calibri" w:cstheme="minorHAnsi"/>
          <w:bCs/>
          <w:sz w:val="24"/>
          <w:szCs w:val="24"/>
        </w:rPr>
        <w:t xml:space="preserve">a) </w:t>
      </w:r>
      <w:proofErr w:type="spellStart"/>
      <w:r w:rsidR="00F86161">
        <w:rPr>
          <w:rFonts w:eastAsia="Calibri" w:cstheme="minorHAnsi"/>
          <w:bCs/>
          <w:sz w:val="24"/>
          <w:szCs w:val="24"/>
        </w:rPr>
        <w:t>Contractant</w:t>
      </w:r>
      <w:r w:rsidRPr="007E5376">
        <w:rPr>
          <w:rFonts w:eastAsia="Calibri" w:cstheme="minorHAnsi"/>
          <w:bCs/>
          <w:sz w:val="24"/>
          <w:szCs w:val="24"/>
        </w:rPr>
        <w:t>ul</w:t>
      </w:r>
      <w:proofErr w:type="spellEnd"/>
      <w:r w:rsidRPr="007E5376">
        <w:rPr>
          <w:rFonts w:eastAsia="Calibri" w:cstheme="minorHAnsi"/>
          <w:bCs/>
          <w:sz w:val="24"/>
          <w:szCs w:val="24"/>
        </w:rPr>
        <w:t xml:space="preserve"> nu </w:t>
      </w:r>
      <w:proofErr w:type="spellStart"/>
      <w:r w:rsidRPr="007E5376">
        <w:rPr>
          <w:rFonts w:eastAsia="Calibri" w:cstheme="minorHAnsi"/>
          <w:bCs/>
          <w:sz w:val="24"/>
          <w:szCs w:val="24"/>
        </w:rPr>
        <w:t>își</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îndeplinește</w:t>
      </w:r>
      <w:proofErr w:type="spellEnd"/>
      <w:r w:rsidRPr="007E5376">
        <w:rPr>
          <w:rFonts w:eastAsia="Calibri" w:cstheme="minorHAnsi"/>
          <w:bCs/>
          <w:sz w:val="24"/>
          <w:szCs w:val="24"/>
        </w:rPr>
        <w:t> </w:t>
      </w:r>
      <w:proofErr w:type="spellStart"/>
      <w:r w:rsidRPr="007E5376">
        <w:rPr>
          <w:rFonts w:eastAsia="Calibri" w:cstheme="minorHAnsi"/>
          <w:bCs/>
          <w:sz w:val="24"/>
          <w:szCs w:val="24"/>
        </w:rPr>
        <w:t>și</w:t>
      </w:r>
      <w:proofErr w:type="spellEnd"/>
      <w:r w:rsidRPr="007E5376">
        <w:rPr>
          <w:rFonts w:eastAsia="Calibri" w:cstheme="minorHAnsi"/>
          <w:bCs/>
          <w:sz w:val="24"/>
          <w:szCs w:val="24"/>
        </w:rPr>
        <w:t xml:space="preserve"> nu </w:t>
      </w:r>
      <w:proofErr w:type="spellStart"/>
      <w:r w:rsidRPr="007E5376">
        <w:rPr>
          <w:rFonts w:eastAsia="Calibri" w:cstheme="minorHAnsi"/>
          <w:bCs/>
          <w:sz w:val="24"/>
          <w:szCs w:val="24"/>
        </w:rPr>
        <w:t>respectă</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obligațiile</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prevăzute</w:t>
      </w:r>
      <w:proofErr w:type="spellEnd"/>
      <w:r w:rsidRPr="007E5376">
        <w:rPr>
          <w:rFonts w:eastAsia="Calibri" w:cstheme="minorHAnsi"/>
          <w:bCs/>
          <w:sz w:val="24"/>
          <w:szCs w:val="24"/>
        </w:rPr>
        <w:t xml:space="preserve"> la art. 8 </w:t>
      </w:r>
      <w:proofErr w:type="spellStart"/>
      <w:r w:rsidRPr="007E5376">
        <w:rPr>
          <w:rFonts w:eastAsia="Calibri" w:cstheme="minorHAnsi"/>
          <w:bCs/>
          <w:sz w:val="24"/>
          <w:szCs w:val="24"/>
        </w:rPr>
        <w:t>în</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condițiile</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și</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termenele</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prevăzute</w:t>
      </w:r>
      <w:proofErr w:type="spellEnd"/>
      <w:r w:rsidRPr="007E5376">
        <w:rPr>
          <w:rFonts w:eastAsia="Calibri" w:cstheme="minorHAnsi"/>
          <w:bCs/>
          <w:sz w:val="24"/>
          <w:szCs w:val="24"/>
        </w:rPr>
        <w:t xml:space="preserve"> in </w:t>
      </w:r>
      <w:proofErr w:type="spellStart"/>
      <w:r w:rsidRPr="007E5376">
        <w:rPr>
          <w:rFonts w:eastAsia="Calibri" w:cstheme="minorHAnsi"/>
          <w:bCs/>
          <w:sz w:val="24"/>
          <w:szCs w:val="24"/>
        </w:rPr>
        <w:t>prezentul</w:t>
      </w:r>
      <w:proofErr w:type="spellEnd"/>
      <w:r w:rsidRPr="007E5376">
        <w:rPr>
          <w:rFonts w:eastAsia="Calibri" w:cstheme="minorHAnsi"/>
          <w:bCs/>
          <w:sz w:val="24"/>
          <w:szCs w:val="24"/>
        </w:rPr>
        <w:t xml:space="preserve"> contract. </w:t>
      </w:r>
    </w:p>
    <w:p w14:paraId="420E60B2" w14:textId="564306CF" w:rsidR="00177BA6" w:rsidRPr="007E5376" w:rsidRDefault="00177BA6" w:rsidP="006261E9">
      <w:pPr>
        <w:spacing w:after="0" w:line="240" w:lineRule="auto"/>
        <w:jc w:val="both"/>
        <w:rPr>
          <w:rFonts w:eastAsia="Calibri" w:cstheme="minorHAnsi"/>
          <w:bCs/>
          <w:sz w:val="24"/>
          <w:szCs w:val="24"/>
        </w:rPr>
      </w:pPr>
      <w:r w:rsidRPr="007E5376">
        <w:rPr>
          <w:rFonts w:eastAsia="Calibri" w:cstheme="minorHAnsi"/>
          <w:bCs/>
          <w:sz w:val="24"/>
          <w:szCs w:val="24"/>
        </w:rPr>
        <w:t xml:space="preserve">b) </w:t>
      </w:r>
      <w:proofErr w:type="spellStart"/>
      <w:r w:rsidRPr="007E5376">
        <w:rPr>
          <w:rFonts w:eastAsia="Calibri" w:cstheme="minorHAnsi"/>
          <w:bCs/>
          <w:sz w:val="24"/>
          <w:szCs w:val="24"/>
        </w:rPr>
        <w:t>după</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semnarea</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contractului</w:t>
      </w:r>
      <w:proofErr w:type="spellEnd"/>
      <w:r w:rsidRPr="007E5376">
        <w:rPr>
          <w:rFonts w:eastAsia="Calibri" w:cstheme="minorHAnsi"/>
          <w:bCs/>
          <w:sz w:val="24"/>
          <w:szCs w:val="24"/>
        </w:rPr>
        <w:t xml:space="preserve">, </w:t>
      </w:r>
      <w:proofErr w:type="spellStart"/>
      <w:r w:rsidR="00F86161">
        <w:rPr>
          <w:rFonts w:eastAsia="Calibri" w:cstheme="minorHAnsi"/>
          <w:bCs/>
          <w:sz w:val="24"/>
          <w:szCs w:val="24"/>
        </w:rPr>
        <w:t>contractant</w:t>
      </w:r>
      <w:r w:rsidRPr="007E5376">
        <w:rPr>
          <w:rFonts w:eastAsia="Calibri" w:cstheme="minorHAnsi"/>
          <w:bCs/>
          <w:sz w:val="24"/>
          <w:szCs w:val="24"/>
        </w:rPr>
        <w:t>ul</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cesionează</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drepturile</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si</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obligatiile</w:t>
      </w:r>
      <w:proofErr w:type="spellEnd"/>
      <w:r w:rsidRPr="007E5376">
        <w:rPr>
          <w:rFonts w:eastAsia="Calibri" w:cstheme="minorHAnsi"/>
          <w:bCs/>
          <w:sz w:val="24"/>
          <w:szCs w:val="24"/>
        </w:rPr>
        <w:t xml:space="preserve"> sale din </w:t>
      </w:r>
      <w:proofErr w:type="spellStart"/>
      <w:r w:rsidRPr="007E5376">
        <w:rPr>
          <w:rFonts w:eastAsia="Calibri" w:cstheme="minorHAnsi"/>
          <w:bCs/>
          <w:sz w:val="24"/>
          <w:szCs w:val="24"/>
        </w:rPr>
        <w:t>prezentul</w:t>
      </w:r>
      <w:proofErr w:type="spellEnd"/>
      <w:r w:rsidRPr="007E5376">
        <w:rPr>
          <w:rFonts w:eastAsia="Calibri" w:cstheme="minorHAnsi"/>
          <w:bCs/>
          <w:sz w:val="24"/>
          <w:szCs w:val="24"/>
        </w:rPr>
        <w:t xml:space="preserve"> contract </w:t>
      </w:r>
      <w:proofErr w:type="spellStart"/>
      <w:r w:rsidRPr="007E5376">
        <w:rPr>
          <w:rFonts w:eastAsia="Calibri" w:cstheme="minorHAnsi"/>
          <w:bCs/>
          <w:sz w:val="24"/>
          <w:szCs w:val="24"/>
        </w:rPr>
        <w:t>sau</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subcontractează</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fără</w:t>
      </w:r>
      <w:proofErr w:type="spellEnd"/>
      <w:r w:rsidRPr="007E5376">
        <w:rPr>
          <w:rFonts w:eastAsia="Calibri" w:cstheme="minorHAnsi"/>
          <w:bCs/>
          <w:sz w:val="24"/>
          <w:szCs w:val="24"/>
        </w:rPr>
        <w:t xml:space="preserve"> a </w:t>
      </w:r>
      <w:proofErr w:type="spellStart"/>
      <w:r w:rsidRPr="007E5376">
        <w:rPr>
          <w:rFonts w:eastAsia="Calibri" w:cstheme="minorHAnsi"/>
          <w:bCs/>
          <w:sz w:val="24"/>
          <w:szCs w:val="24"/>
        </w:rPr>
        <w:t>avea</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acordul</w:t>
      </w:r>
      <w:proofErr w:type="spellEnd"/>
      <w:r w:rsidRPr="007E5376">
        <w:rPr>
          <w:rFonts w:eastAsia="Calibri" w:cstheme="minorHAnsi"/>
          <w:bCs/>
          <w:sz w:val="24"/>
          <w:szCs w:val="24"/>
        </w:rPr>
        <w:t xml:space="preserve"> </w:t>
      </w:r>
      <w:proofErr w:type="spellStart"/>
      <w:r w:rsidRPr="007E5376">
        <w:rPr>
          <w:rFonts w:eastAsia="Calibri" w:cstheme="minorHAnsi"/>
          <w:bCs/>
          <w:sz w:val="24"/>
          <w:szCs w:val="24"/>
        </w:rPr>
        <w:t>prealabil</w:t>
      </w:r>
      <w:proofErr w:type="spellEnd"/>
      <w:r w:rsidRPr="007E5376">
        <w:rPr>
          <w:rFonts w:eastAsia="Calibri" w:cstheme="minorHAnsi"/>
          <w:bCs/>
          <w:sz w:val="24"/>
          <w:szCs w:val="24"/>
        </w:rPr>
        <w:t xml:space="preserve"> al </w:t>
      </w:r>
      <w:proofErr w:type="spellStart"/>
      <w:r w:rsidRPr="007E5376">
        <w:rPr>
          <w:rFonts w:eastAsia="Calibri" w:cstheme="minorHAnsi"/>
          <w:bCs/>
          <w:sz w:val="24"/>
          <w:szCs w:val="24"/>
        </w:rPr>
        <w:t>achizitorului</w:t>
      </w:r>
      <w:proofErr w:type="spellEnd"/>
      <w:r w:rsidRPr="007E5376">
        <w:rPr>
          <w:rFonts w:eastAsia="Calibri" w:cstheme="minorHAnsi"/>
          <w:bCs/>
          <w:sz w:val="24"/>
          <w:szCs w:val="24"/>
        </w:rPr>
        <w:t xml:space="preserve">; </w:t>
      </w:r>
    </w:p>
    <w:p w14:paraId="3CA064A1" w14:textId="2EC9B76D" w:rsidR="00177BA6" w:rsidRPr="007E5376" w:rsidRDefault="00083D5F" w:rsidP="006261E9">
      <w:pPr>
        <w:spacing w:after="0" w:line="240" w:lineRule="auto"/>
        <w:jc w:val="both"/>
        <w:rPr>
          <w:rFonts w:eastAsia="Calibri" w:cstheme="minorHAnsi"/>
          <w:bCs/>
          <w:sz w:val="24"/>
          <w:szCs w:val="24"/>
        </w:rPr>
      </w:pPr>
      <w:r w:rsidRPr="007E5376">
        <w:rPr>
          <w:rFonts w:eastAsia="Calibri" w:cstheme="minorHAnsi"/>
          <w:bCs/>
          <w:sz w:val="24"/>
          <w:szCs w:val="24"/>
        </w:rPr>
        <w:t xml:space="preserve">c) </w:t>
      </w:r>
      <w:proofErr w:type="spellStart"/>
      <w:r w:rsidRPr="007E5376">
        <w:rPr>
          <w:rFonts w:eastAsia="Calibri" w:cstheme="minorHAnsi"/>
          <w:bCs/>
          <w:sz w:val="24"/>
          <w:szCs w:val="24"/>
        </w:rPr>
        <w:t>împotriva</w:t>
      </w:r>
      <w:proofErr w:type="spellEnd"/>
      <w:r w:rsidRPr="007E5376">
        <w:rPr>
          <w:rFonts w:eastAsia="Calibri" w:cstheme="minorHAnsi"/>
          <w:bCs/>
          <w:sz w:val="24"/>
          <w:szCs w:val="24"/>
        </w:rPr>
        <w:t xml:space="preserve"> </w:t>
      </w:r>
      <w:proofErr w:type="spellStart"/>
      <w:r w:rsidR="00F86161">
        <w:rPr>
          <w:rFonts w:eastAsia="Calibri" w:cstheme="minorHAnsi"/>
          <w:bCs/>
          <w:sz w:val="24"/>
          <w:szCs w:val="24"/>
        </w:rPr>
        <w:t>contractant</w:t>
      </w:r>
      <w:r w:rsidRPr="007E5376">
        <w:rPr>
          <w:rFonts w:eastAsia="Calibri" w:cstheme="minorHAnsi"/>
          <w:bCs/>
          <w:sz w:val="24"/>
          <w:szCs w:val="24"/>
        </w:rPr>
        <w:t>ului</w:t>
      </w:r>
      <w:proofErr w:type="spellEnd"/>
      <w:r w:rsidR="00177BA6" w:rsidRPr="007E5376">
        <w:rPr>
          <w:rFonts w:eastAsia="Calibri" w:cstheme="minorHAnsi"/>
          <w:bCs/>
          <w:sz w:val="24"/>
          <w:szCs w:val="24"/>
        </w:rPr>
        <w:t xml:space="preserve"> a </w:t>
      </w:r>
      <w:proofErr w:type="spellStart"/>
      <w:r w:rsidR="00177BA6" w:rsidRPr="007E5376">
        <w:rPr>
          <w:rFonts w:eastAsia="Calibri" w:cstheme="minorHAnsi"/>
          <w:bCs/>
          <w:sz w:val="24"/>
          <w:szCs w:val="24"/>
        </w:rPr>
        <w:t>fost</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pronunţată</w:t>
      </w:r>
      <w:proofErr w:type="spellEnd"/>
      <w:r w:rsidR="00177BA6" w:rsidRPr="007E5376">
        <w:rPr>
          <w:rFonts w:eastAsia="Calibri" w:cstheme="minorHAnsi"/>
          <w:bCs/>
          <w:sz w:val="24"/>
          <w:szCs w:val="24"/>
        </w:rPr>
        <w:t xml:space="preserve"> o </w:t>
      </w:r>
      <w:proofErr w:type="spellStart"/>
      <w:r w:rsidR="00177BA6" w:rsidRPr="007E5376">
        <w:rPr>
          <w:rFonts w:eastAsia="Calibri" w:cstheme="minorHAnsi"/>
          <w:bCs/>
          <w:sz w:val="24"/>
          <w:szCs w:val="24"/>
        </w:rPr>
        <w:t>hotărâre</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având</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autoritate</w:t>
      </w:r>
      <w:proofErr w:type="spellEnd"/>
      <w:r w:rsidR="00177BA6" w:rsidRPr="007E5376">
        <w:rPr>
          <w:rFonts w:eastAsia="Calibri" w:cstheme="minorHAnsi"/>
          <w:bCs/>
          <w:sz w:val="24"/>
          <w:szCs w:val="24"/>
        </w:rPr>
        <w:t xml:space="preserve"> de </w:t>
      </w:r>
      <w:proofErr w:type="spellStart"/>
      <w:r w:rsidR="00177BA6" w:rsidRPr="007E5376">
        <w:rPr>
          <w:rFonts w:eastAsia="Calibri" w:cstheme="minorHAnsi"/>
          <w:bCs/>
          <w:sz w:val="24"/>
          <w:szCs w:val="24"/>
        </w:rPr>
        <w:t>lucru</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judecat</w:t>
      </w:r>
      <w:proofErr w:type="spellEnd"/>
      <w:r w:rsidR="00177BA6" w:rsidRPr="007E5376">
        <w:rPr>
          <w:rFonts w:eastAsia="Calibri" w:cstheme="minorHAnsi"/>
          <w:bCs/>
          <w:sz w:val="24"/>
          <w:szCs w:val="24"/>
        </w:rPr>
        <w:t xml:space="preserve"> cu </w:t>
      </w:r>
      <w:proofErr w:type="spellStart"/>
      <w:r w:rsidR="00177BA6" w:rsidRPr="007E5376">
        <w:rPr>
          <w:rFonts w:eastAsia="Calibri" w:cstheme="minorHAnsi"/>
          <w:bCs/>
          <w:sz w:val="24"/>
          <w:szCs w:val="24"/>
        </w:rPr>
        <w:t>privire</w:t>
      </w:r>
      <w:proofErr w:type="spellEnd"/>
      <w:r w:rsidR="00177BA6" w:rsidRPr="007E5376">
        <w:rPr>
          <w:rFonts w:eastAsia="Calibri" w:cstheme="minorHAnsi"/>
          <w:bCs/>
          <w:sz w:val="24"/>
          <w:szCs w:val="24"/>
        </w:rPr>
        <w:t xml:space="preserve"> la </w:t>
      </w:r>
      <w:proofErr w:type="spellStart"/>
      <w:r w:rsidR="00177BA6" w:rsidRPr="007E5376">
        <w:rPr>
          <w:rFonts w:eastAsia="Calibri" w:cstheme="minorHAnsi"/>
          <w:bCs/>
          <w:sz w:val="24"/>
          <w:szCs w:val="24"/>
        </w:rPr>
        <w:t>fraudă</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corupţie</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implicarea</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într</w:t>
      </w:r>
      <w:proofErr w:type="spellEnd"/>
      <w:r w:rsidR="00177BA6" w:rsidRPr="007E5376">
        <w:rPr>
          <w:rFonts w:eastAsia="Calibri" w:cstheme="minorHAnsi"/>
          <w:bCs/>
          <w:sz w:val="24"/>
          <w:szCs w:val="24"/>
        </w:rPr>
        <w:t xml:space="preserve">-o </w:t>
      </w:r>
      <w:proofErr w:type="spellStart"/>
      <w:r w:rsidR="00177BA6" w:rsidRPr="007E5376">
        <w:rPr>
          <w:rFonts w:eastAsia="Calibri" w:cstheme="minorHAnsi"/>
          <w:bCs/>
          <w:sz w:val="24"/>
          <w:szCs w:val="24"/>
        </w:rPr>
        <w:t>organizaţie</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criminală</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sau</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orice</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altă</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activitate</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ilegală</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în</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dauna</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intereselor</w:t>
      </w:r>
      <w:proofErr w:type="spellEnd"/>
      <w:r w:rsidR="00177BA6" w:rsidRPr="007E5376">
        <w:rPr>
          <w:rFonts w:eastAsia="Calibri" w:cstheme="minorHAnsi"/>
          <w:bCs/>
          <w:sz w:val="24"/>
          <w:szCs w:val="24"/>
        </w:rPr>
        <w:t xml:space="preserve"> </w:t>
      </w:r>
      <w:proofErr w:type="spellStart"/>
      <w:r w:rsidR="00177BA6" w:rsidRPr="007E5376">
        <w:rPr>
          <w:rFonts w:eastAsia="Calibri" w:cstheme="minorHAnsi"/>
          <w:bCs/>
          <w:sz w:val="24"/>
          <w:szCs w:val="24"/>
        </w:rPr>
        <w:t>financiare</w:t>
      </w:r>
      <w:proofErr w:type="spellEnd"/>
      <w:r w:rsidR="00177BA6" w:rsidRPr="007E5376">
        <w:rPr>
          <w:rFonts w:eastAsia="Calibri" w:cstheme="minorHAnsi"/>
          <w:bCs/>
          <w:sz w:val="24"/>
          <w:szCs w:val="24"/>
        </w:rPr>
        <w:t xml:space="preserve"> ale CE; </w:t>
      </w:r>
    </w:p>
    <w:p w14:paraId="092172F1" w14:textId="7323AF1E"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25</w:t>
      </w:r>
      <w:r w:rsidR="00177BA6" w:rsidRPr="007E5376">
        <w:rPr>
          <w:rFonts w:eastAsia="Calibri" w:cstheme="minorHAnsi"/>
          <w:bCs/>
          <w:sz w:val="24"/>
          <w:szCs w:val="24"/>
          <w:lang w:val="it-IT"/>
        </w:rPr>
        <w:t>.3</w:t>
      </w:r>
      <w:r w:rsidRPr="007E5376">
        <w:rPr>
          <w:rFonts w:eastAsia="Calibri" w:cstheme="minorHAnsi"/>
          <w:bCs/>
          <w:sz w:val="24"/>
          <w:szCs w:val="24"/>
          <w:lang w:val="it-IT"/>
        </w:rPr>
        <w:t xml:space="preserve">. Contractul poate înceta prin reziliere/rezoluțiune, în cazul în care una din părți  nu își execută  sau execută necorespunzător obligațiile contractuale, cu notificare prealabilă de 10 zile a părţii în culpă și cu dreptul de a pretinde daune-interese. </w:t>
      </w:r>
    </w:p>
    <w:p w14:paraId="63434477" w14:textId="772E0A65"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25</w:t>
      </w:r>
      <w:r w:rsidR="00177BA6" w:rsidRPr="007E5376">
        <w:rPr>
          <w:rFonts w:eastAsia="Calibri" w:cstheme="minorHAnsi"/>
          <w:bCs/>
          <w:sz w:val="24"/>
          <w:szCs w:val="24"/>
          <w:lang w:val="it-IT"/>
        </w:rPr>
        <w:t>.4</w:t>
      </w:r>
      <w:r w:rsidRPr="007E5376">
        <w:rPr>
          <w:rFonts w:eastAsia="Calibri" w:cstheme="minorHAnsi"/>
          <w:bCs/>
          <w:sz w:val="24"/>
          <w:szCs w:val="24"/>
          <w:lang w:val="it-IT"/>
        </w:rPr>
        <w:t>.</w:t>
      </w:r>
      <w:r w:rsidRPr="00E0205F">
        <w:rPr>
          <w:rFonts w:eastAsia="Calibri" w:cstheme="minorHAnsi"/>
          <w:bCs/>
          <w:i/>
          <w:sz w:val="24"/>
          <w:szCs w:val="24"/>
          <w:lang w:val="it-IT"/>
        </w:rPr>
        <w:t xml:space="preserve"> </w:t>
      </w:r>
      <w:r w:rsidRPr="00E0205F">
        <w:rPr>
          <w:rFonts w:eastAsia="Calibri" w:cstheme="minorHAnsi"/>
          <w:bCs/>
          <w:sz w:val="24"/>
          <w:szCs w:val="24"/>
          <w:lang w:val="it-IT"/>
        </w:rPr>
        <w:t>În situaţia rezilierii totale/parţiale din cauza neexecutării/execu</w:t>
      </w:r>
      <w:r w:rsidR="00FD245A" w:rsidRPr="00E0205F">
        <w:rPr>
          <w:rFonts w:eastAsia="Calibri" w:cstheme="minorHAnsi"/>
          <w:bCs/>
          <w:sz w:val="24"/>
          <w:szCs w:val="24"/>
          <w:lang w:val="it-IT"/>
        </w:rPr>
        <w:t xml:space="preserve">tării parţiale de către </w:t>
      </w:r>
      <w:r w:rsidR="00F86161" w:rsidRPr="00E0205F">
        <w:rPr>
          <w:rFonts w:eastAsia="Calibri" w:cstheme="minorHAnsi"/>
          <w:bCs/>
          <w:sz w:val="24"/>
          <w:szCs w:val="24"/>
          <w:lang w:val="it-IT"/>
        </w:rPr>
        <w:t>Contractant</w:t>
      </w:r>
      <w:r w:rsidRPr="00E0205F">
        <w:rPr>
          <w:rFonts w:eastAsia="Calibri" w:cstheme="minorHAnsi"/>
          <w:bCs/>
          <w:sz w:val="24"/>
          <w:szCs w:val="24"/>
          <w:lang w:val="it-IT"/>
        </w:rPr>
        <w:t xml:space="preserve"> a obligaţiilor contractuale, acesta va datora Achizitorului daune-interese cu titlu de clauză penală în cuantum egal cu valoarea obligaţiilor contractuale neexecutate</w:t>
      </w:r>
      <w:r w:rsidRPr="007E5376">
        <w:rPr>
          <w:rFonts w:eastAsia="Calibri" w:cstheme="minorHAnsi"/>
          <w:bCs/>
          <w:sz w:val="24"/>
          <w:szCs w:val="24"/>
          <w:lang w:val="it-IT"/>
        </w:rPr>
        <w:t>.</w:t>
      </w:r>
    </w:p>
    <w:p w14:paraId="2F12417A" w14:textId="1D63C025" w:rsidR="00083D5F" w:rsidRPr="007E5376" w:rsidRDefault="00083D5F" w:rsidP="006261E9">
      <w:pPr>
        <w:spacing w:after="0" w:line="240" w:lineRule="auto"/>
        <w:ind w:right="4"/>
        <w:jc w:val="both"/>
        <w:rPr>
          <w:rFonts w:eastAsia="Calibri" w:cstheme="minorHAnsi"/>
          <w:bCs/>
          <w:sz w:val="24"/>
          <w:szCs w:val="24"/>
          <w:lang w:val="it-IT"/>
        </w:rPr>
      </w:pPr>
      <w:r w:rsidRPr="00327B38">
        <w:rPr>
          <w:rFonts w:eastAsia="Calibri" w:cstheme="minorHAnsi"/>
          <w:bCs/>
          <w:sz w:val="24"/>
          <w:szCs w:val="24"/>
          <w:lang w:val="it-IT"/>
        </w:rPr>
        <w:t>25.5.</w:t>
      </w:r>
      <w:r w:rsidR="00467714" w:rsidRPr="00327B38">
        <w:rPr>
          <w:rFonts w:eastAsia="Calibri" w:cstheme="minorHAnsi"/>
          <w:bCs/>
          <w:sz w:val="24"/>
          <w:szCs w:val="24"/>
          <w:lang w:val="it-IT"/>
        </w:rPr>
        <w:t xml:space="preserve"> </w:t>
      </w:r>
      <w:r w:rsidRPr="00327B38">
        <w:rPr>
          <w:rFonts w:eastAsia="Calibri" w:cstheme="minorHAnsi"/>
          <w:bCs/>
          <w:sz w:val="24"/>
          <w:szCs w:val="24"/>
          <w:lang w:val="it-IT"/>
        </w:rPr>
        <w:t>Prevederile prezentului Contract în materia rezilierii se completează cu prevederile în materie ale Codului Civil în vigoare</w:t>
      </w:r>
    </w:p>
    <w:p w14:paraId="26A67CEC" w14:textId="5AA8A0F4"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2</w:t>
      </w:r>
      <w:r w:rsidR="00083D5F" w:rsidRPr="00327B38">
        <w:rPr>
          <w:rFonts w:eastAsia="Calibri" w:cstheme="minorHAnsi"/>
          <w:bCs/>
          <w:sz w:val="24"/>
          <w:szCs w:val="24"/>
          <w:lang w:val="it-IT"/>
        </w:rPr>
        <w:t>5.6</w:t>
      </w:r>
      <w:r w:rsidRPr="00327B38">
        <w:rPr>
          <w:rFonts w:eastAsia="Calibri" w:cstheme="minorHAnsi"/>
          <w:bCs/>
          <w:sz w:val="24"/>
          <w:szCs w:val="24"/>
          <w:lang w:val="it-IT"/>
        </w:rPr>
        <w:t xml:space="preserve">. </w:t>
      </w:r>
      <w:r w:rsidRPr="007E5376">
        <w:rPr>
          <w:rFonts w:eastAsia="Calibri" w:cstheme="minorHAnsi"/>
          <w:bCs/>
          <w:sz w:val="24"/>
          <w:szCs w:val="24"/>
          <w:lang w:val="it-IT"/>
        </w:rPr>
        <w:t>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w:t>
      </w:r>
      <w:r w:rsidR="008C42F9">
        <w:rPr>
          <w:rFonts w:eastAsia="Calibri" w:cstheme="minorHAnsi"/>
          <w:bCs/>
          <w:sz w:val="24"/>
          <w:szCs w:val="24"/>
          <w:lang w:val="it-IT"/>
        </w:rPr>
        <w:t>um</w:t>
      </w:r>
      <w:r w:rsidRPr="007E5376">
        <w:rPr>
          <w:rFonts w:eastAsia="Calibri" w:cstheme="minorHAnsi"/>
          <w:bCs/>
          <w:sz w:val="24"/>
          <w:szCs w:val="24"/>
          <w:lang w:val="it-IT"/>
        </w:rPr>
        <w:t xml:space="preserve"> 5 zile de la data primirii notificării. </w:t>
      </w:r>
    </w:p>
    <w:p w14:paraId="5C132E98" w14:textId="4611F26F" w:rsidR="003D5EE8" w:rsidRPr="007E5376" w:rsidRDefault="0060533E"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25.7</w:t>
      </w:r>
      <w:r w:rsidR="003D5EE8" w:rsidRPr="007E5376">
        <w:rPr>
          <w:rFonts w:eastAsia="Calibri" w:cstheme="minorHAnsi"/>
          <w:bCs/>
          <w:sz w:val="24"/>
          <w:szCs w:val="24"/>
          <w:lang w:val="it-IT"/>
        </w:rPr>
        <w:t xml:space="preserve">. Achizitorul îşi rezervă dreptul de a denunţa unilateral contractul în perioada de valabilitate a acestuia prin notificare scrisă adresată </w:t>
      </w:r>
      <w:r w:rsidR="00F86161">
        <w:rPr>
          <w:rFonts w:eastAsia="Calibri" w:cstheme="minorHAnsi"/>
          <w:bCs/>
          <w:sz w:val="24"/>
          <w:szCs w:val="24"/>
          <w:lang w:val="it-IT"/>
        </w:rPr>
        <w:t>Contractant</w:t>
      </w:r>
      <w:r w:rsidR="003D5EE8" w:rsidRPr="007E5376">
        <w:rPr>
          <w:rFonts w:eastAsia="Calibri" w:cstheme="minorHAnsi"/>
          <w:bCs/>
          <w:sz w:val="24"/>
          <w:szCs w:val="24"/>
          <w:lang w:val="it-IT"/>
        </w:rPr>
        <w:t>ului fără nicio compensaţie, în una dintre următoarele situaţii legale:</w:t>
      </w:r>
    </w:p>
    <w:p w14:paraId="66EF5449" w14:textId="5DCB5DE3"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 xml:space="preserve">a) </w:t>
      </w:r>
      <w:r w:rsidR="00F86161">
        <w:rPr>
          <w:rFonts w:eastAsia="Calibri" w:cstheme="minorHAnsi"/>
          <w:bCs/>
          <w:sz w:val="24"/>
          <w:szCs w:val="24"/>
          <w:lang w:val="it-IT"/>
        </w:rPr>
        <w:t>Contractant</w:t>
      </w:r>
      <w:r w:rsidRPr="007E5376">
        <w:rPr>
          <w:rFonts w:eastAsia="Calibri" w:cstheme="minorHAnsi"/>
          <w:bCs/>
          <w:sz w:val="24"/>
          <w:szCs w:val="24"/>
          <w:lang w:val="it-IT"/>
        </w:rPr>
        <w:t>ul se afla, la momentul atribuirii contractului, în una dintre situaţiile care ar fi determinat excluderea sa din procedura de atribuire potrivit art. 164-167 din Legea nr. 98/2016 privind achizițiile publice;</w:t>
      </w:r>
    </w:p>
    <w:p w14:paraId="068150E9" w14:textId="77777777"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Europene. </w:t>
      </w:r>
    </w:p>
    <w:p w14:paraId="2A09ACB3" w14:textId="77777777"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c) în termen de cel mult 30 de zile de la aparitia unor circumstanțe care nu au putut fi prevazute la data încheierii contractului și care conduc la modificarea clauzelor contractuale, în așa măsură încât îndeplinirea contractului respectiv ar fi contrara interesului public.</w:t>
      </w:r>
    </w:p>
    <w:p w14:paraId="50330F64" w14:textId="77777777"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d) în situatia in care alocarea/repartizarea resurselor financiare a fost sistată/modificată.</w:t>
      </w:r>
    </w:p>
    <w:p w14:paraId="51E24A4A" w14:textId="3C367446"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 xml:space="preserve">e) în situaţia în care </w:t>
      </w:r>
      <w:r w:rsidR="00F86161">
        <w:rPr>
          <w:rFonts w:eastAsia="Calibri" w:cstheme="minorHAnsi"/>
          <w:bCs/>
          <w:sz w:val="24"/>
          <w:szCs w:val="24"/>
          <w:lang w:val="it-IT"/>
        </w:rPr>
        <w:t>Contractant</w:t>
      </w:r>
      <w:r w:rsidRPr="007E5376">
        <w:rPr>
          <w:rFonts w:eastAsia="Calibri" w:cstheme="minorHAnsi"/>
          <w:bCs/>
          <w:sz w:val="24"/>
          <w:szCs w:val="24"/>
          <w:lang w:val="it-IT"/>
        </w:rPr>
        <w:t xml:space="preserve">ul dă faliment, cu condiţia ca această denunţare să nu prejudicieze sau să afecteze dreptul la acţiune sau despăgubire pentru </w:t>
      </w:r>
      <w:r w:rsidR="00F86161">
        <w:rPr>
          <w:rFonts w:eastAsia="Calibri" w:cstheme="minorHAnsi"/>
          <w:bCs/>
          <w:sz w:val="24"/>
          <w:szCs w:val="24"/>
          <w:lang w:val="it-IT"/>
        </w:rPr>
        <w:t>Contractant</w:t>
      </w:r>
      <w:r w:rsidRPr="007E5376">
        <w:rPr>
          <w:rFonts w:eastAsia="Calibri" w:cstheme="minorHAnsi"/>
          <w:bCs/>
          <w:sz w:val="24"/>
          <w:szCs w:val="24"/>
          <w:lang w:val="it-IT"/>
        </w:rPr>
        <w:t xml:space="preserve">.   </w:t>
      </w:r>
    </w:p>
    <w:p w14:paraId="7148E65A" w14:textId="6D379663" w:rsidR="003D5EE8" w:rsidRPr="007E5376" w:rsidRDefault="003D5EE8"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 xml:space="preserve">În aceste cazuri, </w:t>
      </w:r>
      <w:r w:rsidR="00F86161">
        <w:rPr>
          <w:rFonts w:eastAsia="Calibri" w:cstheme="minorHAnsi"/>
          <w:bCs/>
          <w:sz w:val="24"/>
          <w:szCs w:val="24"/>
          <w:lang w:val="it-IT"/>
        </w:rPr>
        <w:t>Contractant</w:t>
      </w:r>
      <w:r w:rsidRPr="007E5376">
        <w:rPr>
          <w:rFonts w:eastAsia="Calibri" w:cstheme="minorHAnsi"/>
          <w:bCs/>
          <w:sz w:val="24"/>
          <w:szCs w:val="24"/>
          <w:lang w:val="it-IT"/>
        </w:rPr>
        <w:t>ul are dreptul de a pretinde numai plata corespunzătoare pentru partea din contract îndeplinită până la data denunţării unilaterale a contractului.</w:t>
      </w:r>
    </w:p>
    <w:p w14:paraId="14B9F300" w14:textId="6DDA4374" w:rsidR="003D5EE8" w:rsidRPr="007E5376" w:rsidRDefault="0060533E"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25.8.</w:t>
      </w:r>
      <w:r w:rsidR="003D5EE8" w:rsidRPr="007E5376">
        <w:rPr>
          <w:rFonts w:eastAsia="Calibri" w:cstheme="minorHAnsi"/>
          <w:bCs/>
          <w:sz w:val="24"/>
          <w:szCs w:val="24"/>
          <w:lang w:val="it-IT"/>
        </w:rPr>
        <w:t xml:space="preserve"> Încetarea contractului, din orice motiv, înainte de termenul pentru care a fost încheiat nu exonerează părțile de executarea obligațiilor exigibile rezultate din prezentul contract până la acea dată.</w:t>
      </w:r>
    </w:p>
    <w:p w14:paraId="3CABF47B" w14:textId="6D2C8594" w:rsidR="003D5EE8" w:rsidRDefault="0060533E" w:rsidP="006261E9">
      <w:pPr>
        <w:spacing w:after="0" w:line="240" w:lineRule="auto"/>
        <w:ind w:right="4"/>
        <w:jc w:val="both"/>
        <w:rPr>
          <w:rFonts w:eastAsia="Calibri" w:cstheme="minorHAnsi"/>
          <w:bCs/>
          <w:sz w:val="24"/>
          <w:szCs w:val="24"/>
          <w:lang w:val="it-IT"/>
        </w:rPr>
      </w:pPr>
      <w:r w:rsidRPr="007E5376">
        <w:rPr>
          <w:rFonts w:eastAsia="Calibri" w:cstheme="minorHAnsi"/>
          <w:bCs/>
          <w:sz w:val="24"/>
          <w:szCs w:val="24"/>
          <w:lang w:val="it-IT"/>
        </w:rPr>
        <w:t>25.9.</w:t>
      </w:r>
      <w:r w:rsidR="003D5EE8" w:rsidRPr="007E5376">
        <w:rPr>
          <w:rFonts w:eastAsia="Calibri" w:cstheme="minorHAnsi"/>
          <w:bCs/>
          <w:sz w:val="24"/>
          <w:szCs w:val="24"/>
          <w:lang w:val="it-IT"/>
        </w:rPr>
        <w:t xml:space="preserve"> Prezentul articol nu aduce atingere altor prevederi din contract referitoare la penalitati, daune – interese și reziliere. </w:t>
      </w:r>
    </w:p>
    <w:p w14:paraId="0C2E0DC7" w14:textId="2DD8993C" w:rsidR="001D2532" w:rsidRPr="007E5376" w:rsidRDefault="001D2532"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lastRenderedPageBreak/>
        <w:t xml:space="preserve">26. </w:t>
      </w:r>
      <w:proofErr w:type="spellStart"/>
      <w:r w:rsidRPr="007E5376">
        <w:rPr>
          <w:rFonts w:eastAsia="Calibri" w:cstheme="minorHAnsi"/>
          <w:b/>
          <w:sz w:val="24"/>
          <w:szCs w:val="24"/>
          <w:lang w:val="ro-RO"/>
        </w:rPr>
        <w:t>Soluţionarea</w:t>
      </w:r>
      <w:proofErr w:type="spellEnd"/>
      <w:r w:rsidRPr="007E5376">
        <w:rPr>
          <w:rFonts w:eastAsia="Calibri" w:cstheme="minorHAnsi"/>
          <w:b/>
          <w:sz w:val="24"/>
          <w:szCs w:val="24"/>
          <w:lang w:val="ro-RO"/>
        </w:rPr>
        <w:t xml:space="preserve"> litigiilor</w:t>
      </w:r>
    </w:p>
    <w:p w14:paraId="5DD33D6B" w14:textId="47294BE4"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26.1.</w:t>
      </w:r>
      <w:r w:rsidRPr="007E5376">
        <w:rPr>
          <w:rFonts w:eastAsia="Calibri" w:cstheme="minorHAnsi"/>
          <w:sz w:val="24"/>
          <w:szCs w:val="24"/>
          <w:lang w:val="ro-RO"/>
        </w:rPr>
        <w:t xml:space="preserve"> Achizitorul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w:t>
      </w:r>
      <w:r w:rsidR="00F86161">
        <w:rPr>
          <w:rFonts w:eastAsia="Calibri" w:cstheme="minorHAnsi"/>
          <w:sz w:val="24"/>
          <w:szCs w:val="24"/>
          <w:lang w:val="ro-RO"/>
        </w:rPr>
        <w:t>contractant</w:t>
      </w:r>
      <w:r w:rsidRPr="007E5376">
        <w:rPr>
          <w:rFonts w:eastAsia="Calibri" w:cstheme="minorHAnsi"/>
          <w:sz w:val="24"/>
          <w:szCs w:val="24"/>
          <w:lang w:val="ro-RO"/>
        </w:rPr>
        <w:t xml:space="preserve">ul vor depune toate eforturile pentru a rezolva pe cale amiabilă, prin tratative directe, orice </w:t>
      </w:r>
      <w:proofErr w:type="spellStart"/>
      <w:r w:rsidRPr="007E5376">
        <w:rPr>
          <w:rFonts w:eastAsia="Calibri" w:cstheme="minorHAnsi"/>
          <w:sz w:val="24"/>
          <w:szCs w:val="24"/>
          <w:lang w:val="ro-RO"/>
        </w:rPr>
        <w:t>neînţelegere</w:t>
      </w:r>
      <w:proofErr w:type="spellEnd"/>
      <w:r w:rsidRPr="007E5376">
        <w:rPr>
          <w:rFonts w:eastAsia="Calibri" w:cstheme="minorHAnsi"/>
          <w:sz w:val="24"/>
          <w:szCs w:val="24"/>
          <w:lang w:val="ro-RO"/>
        </w:rPr>
        <w:t xml:space="preserve"> sau dispută care se poate ivi între ei în cadrul sau în legătură cu îndeplinirea contractului.</w:t>
      </w:r>
    </w:p>
    <w:p w14:paraId="0BE81F92" w14:textId="27C24B39"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26.2.</w:t>
      </w:r>
      <w:r w:rsidR="007E69EA">
        <w:rPr>
          <w:rFonts w:eastAsia="Calibri" w:cstheme="minorHAnsi"/>
          <w:sz w:val="24"/>
          <w:szCs w:val="24"/>
          <w:lang w:val="ro-RO"/>
        </w:rPr>
        <w:t xml:space="preserve"> Î</w:t>
      </w:r>
      <w:r w:rsidRPr="007E5376">
        <w:rPr>
          <w:rFonts w:eastAsia="Calibri" w:cstheme="minorHAnsi"/>
          <w:sz w:val="24"/>
          <w:szCs w:val="24"/>
          <w:lang w:val="ro-RO"/>
        </w:rPr>
        <w:t xml:space="preserve">n </w:t>
      </w:r>
      <w:proofErr w:type="spellStart"/>
      <w:r w:rsidRPr="007E5376">
        <w:rPr>
          <w:rFonts w:eastAsia="Calibri" w:cstheme="minorHAnsi"/>
          <w:sz w:val="24"/>
          <w:szCs w:val="24"/>
          <w:lang w:val="ro-RO"/>
        </w:rPr>
        <w:t>situa</w:t>
      </w:r>
      <w:r w:rsidR="007E69EA">
        <w:rPr>
          <w:rFonts w:eastAsia="Calibri" w:cstheme="minorHAnsi"/>
          <w:sz w:val="24"/>
          <w:szCs w:val="24"/>
          <w:lang w:val="ro-RO"/>
        </w:rPr>
        <w:t>ţia</w:t>
      </w:r>
      <w:proofErr w:type="spellEnd"/>
      <w:r w:rsidR="007E69EA">
        <w:rPr>
          <w:rFonts w:eastAsia="Calibri" w:cstheme="minorHAnsi"/>
          <w:sz w:val="24"/>
          <w:szCs w:val="24"/>
          <w:lang w:val="ro-RO"/>
        </w:rPr>
        <w:t xml:space="preserve"> î</w:t>
      </w:r>
      <w:r w:rsidRPr="007E5376">
        <w:rPr>
          <w:rFonts w:eastAsia="Calibri" w:cstheme="minorHAnsi"/>
          <w:sz w:val="24"/>
          <w:szCs w:val="24"/>
          <w:lang w:val="ro-RO"/>
        </w:rPr>
        <w:t>n</w:t>
      </w:r>
      <w:r w:rsidR="007E69EA">
        <w:rPr>
          <w:rFonts w:eastAsia="Calibri" w:cstheme="minorHAnsi"/>
          <w:sz w:val="24"/>
          <w:szCs w:val="24"/>
          <w:lang w:val="ro-RO"/>
        </w:rPr>
        <w:t xml:space="preserve"> care nu se poate ajunge la o </w:t>
      </w:r>
      <w:proofErr w:type="spellStart"/>
      <w:r w:rsidR="007E69EA">
        <w:rPr>
          <w:rFonts w:eastAsia="Calibri" w:cstheme="minorHAnsi"/>
          <w:sz w:val="24"/>
          <w:szCs w:val="24"/>
          <w:lang w:val="ro-RO"/>
        </w:rPr>
        <w:t>í</w:t>
      </w:r>
      <w:r w:rsidRPr="007E5376">
        <w:rPr>
          <w:rFonts w:eastAsia="Calibri" w:cstheme="minorHAnsi"/>
          <w:sz w:val="24"/>
          <w:szCs w:val="24"/>
          <w:lang w:val="ro-RO"/>
        </w:rPr>
        <w:t>ntelegere</w:t>
      </w:r>
      <w:proofErr w:type="spellEnd"/>
      <w:r w:rsidRPr="007E5376">
        <w:rPr>
          <w:rFonts w:eastAsia="Calibri" w:cstheme="minorHAnsi"/>
          <w:sz w:val="24"/>
          <w:szCs w:val="24"/>
          <w:lang w:val="ro-RO"/>
        </w:rPr>
        <w:t xml:space="preserve"> pe cale amiabil</w:t>
      </w:r>
      <w:r w:rsidR="007E69EA">
        <w:rPr>
          <w:rFonts w:eastAsia="Calibri" w:cstheme="minorHAnsi"/>
          <w:sz w:val="24"/>
          <w:szCs w:val="24"/>
          <w:lang w:val="ro-RO"/>
        </w:rPr>
        <w:t>ă</w:t>
      </w:r>
      <w:r w:rsidRPr="007E5376">
        <w:rPr>
          <w:rFonts w:eastAsia="Calibri" w:cstheme="minorHAnsi"/>
          <w:sz w:val="24"/>
          <w:szCs w:val="24"/>
          <w:lang w:val="ro-RO"/>
        </w:rPr>
        <w:t xml:space="preserve">, partea interesata se va adresa în vederea soluționării, instanțelor </w:t>
      </w:r>
      <w:r w:rsidR="002D2E51">
        <w:rPr>
          <w:rFonts w:eastAsia="Calibri" w:cstheme="minorHAnsi"/>
          <w:sz w:val="24"/>
          <w:szCs w:val="24"/>
          <w:lang w:val="ro-RO"/>
        </w:rPr>
        <w:t xml:space="preserve">judecătorești </w:t>
      </w:r>
      <w:r w:rsidRPr="007E5376">
        <w:rPr>
          <w:rFonts w:eastAsia="Calibri" w:cstheme="minorHAnsi"/>
          <w:sz w:val="24"/>
          <w:szCs w:val="24"/>
          <w:lang w:val="ro-RO"/>
        </w:rPr>
        <w:t>naționale competente material și teritorial, potrivit legislației în vigoare.</w:t>
      </w:r>
    </w:p>
    <w:p w14:paraId="630FD484" w14:textId="77777777" w:rsidR="001D2532" w:rsidRPr="007E5376" w:rsidRDefault="001D2532" w:rsidP="006261E9">
      <w:pPr>
        <w:spacing w:after="0" w:line="240" w:lineRule="auto"/>
        <w:ind w:right="4"/>
        <w:jc w:val="both"/>
        <w:rPr>
          <w:rFonts w:eastAsia="Calibri" w:cstheme="minorHAnsi"/>
          <w:sz w:val="24"/>
          <w:szCs w:val="24"/>
          <w:lang w:val="ro-RO"/>
        </w:rPr>
      </w:pPr>
    </w:p>
    <w:p w14:paraId="7158B9CC" w14:textId="627E5C20" w:rsidR="001D2532" w:rsidRPr="007E5376" w:rsidRDefault="001D2532"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 xml:space="preserve">27. </w:t>
      </w:r>
      <w:r w:rsidRPr="007E5376">
        <w:rPr>
          <w:rFonts w:eastAsia="Calibri" w:cstheme="minorHAnsi"/>
          <w:b/>
          <w:sz w:val="24"/>
          <w:szCs w:val="24"/>
          <w:lang w:val="ro-RO"/>
        </w:rPr>
        <w:t>Limba care guvernează contractul</w:t>
      </w:r>
    </w:p>
    <w:p w14:paraId="73DCABE3" w14:textId="24A125C6"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27.1.</w:t>
      </w:r>
      <w:r w:rsidRPr="007E5376">
        <w:rPr>
          <w:rFonts w:eastAsia="Calibri" w:cstheme="minorHAnsi"/>
          <w:sz w:val="24"/>
          <w:szCs w:val="24"/>
          <w:lang w:val="ro-RO"/>
        </w:rPr>
        <w:t xml:space="preserve"> Limba care guvernează contractul este limba română.</w:t>
      </w:r>
    </w:p>
    <w:p w14:paraId="73BB0924" w14:textId="77777777" w:rsidR="001D2532" w:rsidRPr="00721645" w:rsidRDefault="001D2532" w:rsidP="006261E9">
      <w:pPr>
        <w:spacing w:after="0" w:line="240" w:lineRule="auto"/>
        <w:ind w:right="4"/>
        <w:jc w:val="both"/>
        <w:rPr>
          <w:rFonts w:cstheme="minorHAnsi"/>
          <w:b/>
          <w:sz w:val="12"/>
          <w:szCs w:val="12"/>
          <w:lang w:val="ro-RO"/>
        </w:rPr>
      </w:pPr>
    </w:p>
    <w:p w14:paraId="695A96A6" w14:textId="5532D0DB" w:rsidR="001D2532" w:rsidRPr="007E5376" w:rsidRDefault="001D2532"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 xml:space="preserve">28. </w:t>
      </w:r>
      <w:r w:rsidRPr="007E5376">
        <w:rPr>
          <w:rFonts w:eastAsia="Calibri" w:cstheme="minorHAnsi"/>
          <w:b/>
          <w:sz w:val="24"/>
          <w:szCs w:val="24"/>
          <w:lang w:val="ro-RO"/>
        </w:rPr>
        <w:t>Comunicări</w:t>
      </w:r>
    </w:p>
    <w:p w14:paraId="53523FC9" w14:textId="198336AE"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28.1.(1)</w:t>
      </w:r>
      <w:r w:rsidRPr="007E5376">
        <w:rPr>
          <w:rFonts w:eastAsia="Calibri" w:cstheme="minorHAnsi"/>
          <w:b/>
          <w:bCs/>
          <w:sz w:val="24"/>
          <w:szCs w:val="24"/>
          <w:lang w:val="ro-RO"/>
        </w:rPr>
        <w:t xml:space="preserve"> </w:t>
      </w:r>
      <w:r w:rsidRPr="007E5376">
        <w:rPr>
          <w:rFonts w:eastAsia="Calibri" w:cstheme="minorHAnsi"/>
          <w:sz w:val="24"/>
          <w:szCs w:val="24"/>
          <w:lang w:val="ro-RO"/>
        </w:rPr>
        <w:t xml:space="preserve">Orice comunicare, solicitare, informare, notificare </w:t>
      </w:r>
      <w:proofErr w:type="spellStart"/>
      <w:r w:rsidRPr="007E5376">
        <w:rPr>
          <w:rFonts w:eastAsia="Calibri" w:cstheme="minorHAnsi"/>
          <w:sz w:val="24"/>
          <w:szCs w:val="24"/>
          <w:lang w:val="ro-RO"/>
        </w:rPr>
        <w:t>şi</w:t>
      </w:r>
      <w:proofErr w:type="spellEnd"/>
      <w:r w:rsidRPr="007E5376">
        <w:rPr>
          <w:rFonts w:eastAsia="Calibri" w:cstheme="minorHAnsi"/>
          <w:sz w:val="24"/>
          <w:szCs w:val="24"/>
          <w:lang w:val="ro-RO"/>
        </w:rPr>
        <w:t xml:space="preserve"> altele asemenea dintre </w:t>
      </w:r>
      <w:proofErr w:type="spellStart"/>
      <w:r w:rsidRPr="007E5376">
        <w:rPr>
          <w:rFonts w:eastAsia="Calibri" w:cstheme="minorHAnsi"/>
          <w:sz w:val="24"/>
          <w:szCs w:val="24"/>
          <w:lang w:val="ro-RO"/>
        </w:rPr>
        <w:t>părţi</w:t>
      </w:r>
      <w:proofErr w:type="spellEnd"/>
      <w:r w:rsidRPr="007E5376">
        <w:rPr>
          <w:rFonts w:eastAsia="Calibri" w:cstheme="minorHAnsi"/>
          <w:sz w:val="24"/>
          <w:szCs w:val="24"/>
          <w:lang w:val="ro-RO"/>
        </w:rPr>
        <w:t xml:space="preserve">, referitoare la îndeplinirea prezentului contract, trebuie să fie transmisă în scris, prin mijloace electronice de comunicare sau, ca </w:t>
      </w:r>
      <w:proofErr w:type="spellStart"/>
      <w:r w:rsidRPr="007E5376">
        <w:rPr>
          <w:rFonts w:eastAsia="Calibri" w:cstheme="minorHAnsi"/>
          <w:sz w:val="24"/>
          <w:szCs w:val="24"/>
          <w:lang w:val="ro-RO"/>
        </w:rPr>
        <w:t>excepţie</w:t>
      </w:r>
      <w:proofErr w:type="spellEnd"/>
      <w:r w:rsidRPr="007E5376">
        <w:rPr>
          <w:rFonts w:eastAsia="Calibri" w:cstheme="minorHAnsi"/>
          <w:sz w:val="24"/>
          <w:szCs w:val="24"/>
          <w:lang w:val="ro-RO"/>
        </w:rPr>
        <w:t xml:space="preserve">, prin alte mijloace care sa asigure dovada </w:t>
      </w:r>
      <w:proofErr w:type="spellStart"/>
      <w:r w:rsidRPr="007E5376">
        <w:rPr>
          <w:rFonts w:eastAsia="Calibri" w:cstheme="minorHAnsi"/>
          <w:sz w:val="24"/>
          <w:szCs w:val="24"/>
          <w:lang w:val="ro-RO"/>
        </w:rPr>
        <w:t>comunicarii</w:t>
      </w:r>
      <w:proofErr w:type="spellEnd"/>
      <w:r w:rsidRPr="007E5376">
        <w:rPr>
          <w:rFonts w:eastAsia="Calibri" w:cstheme="minorHAnsi"/>
          <w:sz w:val="24"/>
          <w:szCs w:val="24"/>
          <w:lang w:val="ro-RO"/>
        </w:rPr>
        <w:t xml:space="preserve"> (poștă și fax), la adresele persoanelor desemnate mai jos. </w:t>
      </w:r>
    </w:p>
    <w:p w14:paraId="017F23C7"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Pentru Achizitor</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6750"/>
      </w:tblGrid>
      <w:tr w:rsidR="00245491" w:rsidRPr="007E5376" w14:paraId="4899CF36" w14:textId="77777777" w:rsidTr="006E0BB9">
        <w:tc>
          <w:tcPr>
            <w:tcW w:w="2970" w:type="dxa"/>
            <w:shd w:val="pct10" w:color="auto" w:fill="FFFFFF"/>
            <w:hideMark/>
          </w:tcPr>
          <w:p w14:paraId="058C3102"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Nume, </w:t>
            </w:r>
            <w:proofErr w:type="spellStart"/>
            <w:r w:rsidRPr="007E5376">
              <w:rPr>
                <w:rFonts w:eastAsia="Calibri" w:cstheme="minorHAnsi"/>
                <w:sz w:val="24"/>
                <w:szCs w:val="24"/>
                <w:lang w:val="ro-RO"/>
              </w:rPr>
              <w:t>Functie</w:t>
            </w:r>
            <w:proofErr w:type="spellEnd"/>
          </w:p>
        </w:tc>
        <w:tc>
          <w:tcPr>
            <w:tcW w:w="6750" w:type="dxa"/>
          </w:tcPr>
          <w:p w14:paraId="6E40D78B" w14:textId="59D571DF"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5D832E46" w14:textId="77777777" w:rsidTr="006E0BB9">
        <w:tc>
          <w:tcPr>
            <w:tcW w:w="2970" w:type="dxa"/>
            <w:shd w:val="pct10" w:color="auto" w:fill="FFFFFF"/>
            <w:hideMark/>
          </w:tcPr>
          <w:p w14:paraId="4FAF31CB"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Adresa</w:t>
            </w:r>
          </w:p>
        </w:tc>
        <w:tc>
          <w:tcPr>
            <w:tcW w:w="6750" w:type="dxa"/>
          </w:tcPr>
          <w:p w14:paraId="0F161729" w14:textId="4F88D6CD"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14E726AC" w14:textId="77777777" w:rsidTr="006E0BB9">
        <w:tc>
          <w:tcPr>
            <w:tcW w:w="2970" w:type="dxa"/>
            <w:shd w:val="pct10" w:color="auto" w:fill="FFFFFF"/>
            <w:hideMark/>
          </w:tcPr>
          <w:p w14:paraId="0C931DFB"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Telefon</w:t>
            </w:r>
          </w:p>
        </w:tc>
        <w:tc>
          <w:tcPr>
            <w:tcW w:w="6750" w:type="dxa"/>
          </w:tcPr>
          <w:p w14:paraId="02F1E4E7" w14:textId="4FA54333"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1DAAAA52" w14:textId="77777777" w:rsidTr="006E0BB9">
        <w:tc>
          <w:tcPr>
            <w:tcW w:w="2970" w:type="dxa"/>
            <w:shd w:val="pct10" w:color="auto" w:fill="FFFFFF"/>
            <w:hideMark/>
          </w:tcPr>
          <w:p w14:paraId="02C3432C"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Fax</w:t>
            </w:r>
          </w:p>
        </w:tc>
        <w:tc>
          <w:tcPr>
            <w:tcW w:w="6750" w:type="dxa"/>
          </w:tcPr>
          <w:p w14:paraId="17F49952" w14:textId="77777777"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4BF4C473" w14:textId="77777777" w:rsidTr="006E0BB9">
        <w:tc>
          <w:tcPr>
            <w:tcW w:w="2970" w:type="dxa"/>
            <w:shd w:val="pct10" w:color="auto" w:fill="FFFFFF"/>
            <w:hideMark/>
          </w:tcPr>
          <w:p w14:paraId="3754D9DD"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e-mail</w:t>
            </w:r>
          </w:p>
        </w:tc>
        <w:tc>
          <w:tcPr>
            <w:tcW w:w="6750" w:type="dxa"/>
          </w:tcPr>
          <w:p w14:paraId="4D36D777" w14:textId="047948D3" w:rsidR="001D2532" w:rsidRPr="007E5376" w:rsidRDefault="001D2532" w:rsidP="006261E9">
            <w:pPr>
              <w:spacing w:after="0" w:line="240" w:lineRule="auto"/>
              <w:ind w:right="4"/>
              <w:jc w:val="both"/>
              <w:rPr>
                <w:rFonts w:eastAsia="Calibri" w:cstheme="minorHAnsi"/>
                <w:sz w:val="24"/>
                <w:szCs w:val="24"/>
                <w:lang w:val="ro-RO"/>
              </w:rPr>
            </w:pPr>
          </w:p>
        </w:tc>
      </w:tr>
    </w:tbl>
    <w:p w14:paraId="08214FEA" w14:textId="48D9CF0F"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Pentru </w:t>
      </w:r>
      <w:r w:rsidR="00F86161">
        <w:rPr>
          <w:rFonts w:eastAsia="Calibri" w:cstheme="minorHAnsi"/>
          <w:sz w:val="24"/>
          <w:szCs w:val="24"/>
          <w:lang w:val="ro-RO"/>
        </w:rPr>
        <w:t>Contractant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6750"/>
      </w:tblGrid>
      <w:tr w:rsidR="00245491" w:rsidRPr="007E5376" w14:paraId="2A9B6CB9" w14:textId="77777777" w:rsidTr="00560A9E">
        <w:tc>
          <w:tcPr>
            <w:tcW w:w="2965" w:type="dxa"/>
            <w:tcBorders>
              <w:top w:val="single" w:sz="4" w:space="0" w:color="auto"/>
              <w:left w:val="single" w:sz="4" w:space="0" w:color="auto"/>
              <w:bottom w:val="single" w:sz="4" w:space="0" w:color="auto"/>
              <w:right w:val="single" w:sz="4" w:space="0" w:color="auto"/>
            </w:tcBorders>
            <w:shd w:val="pct10" w:color="auto" w:fill="FFFFFF"/>
            <w:hideMark/>
          </w:tcPr>
          <w:p w14:paraId="01037936"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 xml:space="preserve">Nume, </w:t>
            </w:r>
            <w:proofErr w:type="spellStart"/>
            <w:r w:rsidRPr="007E5376">
              <w:rPr>
                <w:rFonts w:eastAsia="Calibri" w:cstheme="minorHAnsi"/>
                <w:sz w:val="24"/>
                <w:szCs w:val="24"/>
                <w:lang w:val="ro-RO"/>
              </w:rPr>
              <w:t>Functie</w:t>
            </w:r>
            <w:proofErr w:type="spellEnd"/>
          </w:p>
        </w:tc>
        <w:tc>
          <w:tcPr>
            <w:tcW w:w="6750" w:type="dxa"/>
            <w:tcBorders>
              <w:top w:val="single" w:sz="4" w:space="0" w:color="auto"/>
              <w:left w:val="single" w:sz="4" w:space="0" w:color="auto"/>
              <w:bottom w:val="single" w:sz="4" w:space="0" w:color="auto"/>
              <w:right w:val="single" w:sz="4" w:space="0" w:color="auto"/>
            </w:tcBorders>
          </w:tcPr>
          <w:p w14:paraId="7D4DBEBE" w14:textId="3BEB79AE"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632458CF" w14:textId="77777777" w:rsidTr="00560A9E">
        <w:tc>
          <w:tcPr>
            <w:tcW w:w="2965" w:type="dxa"/>
            <w:tcBorders>
              <w:top w:val="single" w:sz="4" w:space="0" w:color="auto"/>
              <w:left w:val="single" w:sz="4" w:space="0" w:color="auto"/>
              <w:bottom w:val="single" w:sz="4" w:space="0" w:color="auto"/>
              <w:right w:val="single" w:sz="4" w:space="0" w:color="auto"/>
            </w:tcBorders>
            <w:shd w:val="pct10" w:color="auto" w:fill="FFFFFF"/>
            <w:hideMark/>
          </w:tcPr>
          <w:p w14:paraId="27A6B13A"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Adresa</w:t>
            </w:r>
          </w:p>
        </w:tc>
        <w:tc>
          <w:tcPr>
            <w:tcW w:w="6750" w:type="dxa"/>
            <w:tcBorders>
              <w:top w:val="single" w:sz="4" w:space="0" w:color="auto"/>
              <w:left w:val="single" w:sz="4" w:space="0" w:color="auto"/>
              <w:bottom w:val="single" w:sz="4" w:space="0" w:color="auto"/>
              <w:right w:val="single" w:sz="4" w:space="0" w:color="auto"/>
            </w:tcBorders>
          </w:tcPr>
          <w:p w14:paraId="40E9C481" w14:textId="53A7D66F"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4A026E5A" w14:textId="77777777" w:rsidTr="00560A9E">
        <w:tc>
          <w:tcPr>
            <w:tcW w:w="2965" w:type="dxa"/>
            <w:tcBorders>
              <w:top w:val="single" w:sz="4" w:space="0" w:color="auto"/>
              <w:left w:val="single" w:sz="4" w:space="0" w:color="auto"/>
              <w:bottom w:val="single" w:sz="4" w:space="0" w:color="auto"/>
              <w:right w:val="single" w:sz="4" w:space="0" w:color="auto"/>
            </w:tcBorders>
            <w:shd w:val="pct10" w:color="auto" w:fill="FFFFFF"/>
            <w:hideMark/>
          </w:tcPr>
          <w:p w14:paraId="046FF623"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Telefon</w:t>
            </w:r>
          </w:p>
        </w:tc>
        <w:tc>
          <w:tcPr>
            <w:tcW w:w="6750" w:type="dxa"/>
            <w:tcBorders>
              <w:top w:val="single" w:sz="4" w:space="0" w:color="auto"/>
              <w:left w:val="single" w:sz="4" w:space="0" w:color="auto"/>
              <w:bottom w:val="single" w:sz="4" w:space="0" w:color="auto"/>
              <w:right w:val="single" w:sz="4" w:space="0" w:color="auto"/>
            </w:tcBorders>
          </w:tcPr>
          <w:p w14:paraId="564256A2" w14:textId="68DA5270"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2B63D770" w14:textId="77777777" w:rsidTr="006E0BB9">
        <w:tc>
          <w:tcPr>
            <w:tcW w:w="2965" w:type="dxa"/>
            <w:tcBorders>
              <w:top w:val="single" w:sz="4" w:space="0" w:color="auto"/>
              <w:left w:val="single" w:sz="4" w:space="0" w:color="auto"/>
              <w:bottom w:val="single" w:sz="4" w:space="0" w:color="auto"/>
              <w:right w:val="single" w:sz="4" w:space="0" w:color="auto"/>
            </w:tcBorders>
            <w:shd w:val="pct10" w:color="auto" w:fill="FFFFFF"/>
            <w:hideMark/>
          </w:tcPr>
          <w:p w14:paraId="5A5042F1"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Fax</w:t>
            </w:r>
          </w:p>
        </w:tc>
        <w:tc>
          <w:tcPr>
            <w:tcW w:w="6750" w:type="dxa"/>
            <w:tcBorders>
              <w:top w:val="single" w:sz="4" w:space="0" w:color="auto"/>
              <w:left w:val="single" w:sz="4" w:space="0" w:color="auto"/>
              <w:bottom w:val="single" w:sz="4" w:space="0" w:color="auto"/>
              <w:right w:val="single" w:sz="4" w:space="0" w:color="auto"/>
            </w:tcBorders>
          </w:tcPr>
          <w:p w14:paraId="542505FF" w14:textId="77777777" w:rsidR="001D2532" w:rsidRPr="007E5376" w:rsidRDefault="001D2532" w:rsidP="006261E9">
            <w:pPr>
              <w:spacing w:after="0" w:line="240" w:lineRule="auto"/>
              <w:ind w:right="4"/>
              <w:jc w:val="both"/>
              <w:rPr>
                <w:rFonts w:eastAsia="Calibri" w:cstheme="minorHAnsi"/>
                <w:sz w:val="24"/>
                <w:szCs w:val="24"/>
                <w:lang w:val="ro-RO"/>
              </w:rPr>
            </w:pPr>
          </w:p>
        </w:tc>
      </w:tr>
      <w:tr w:rsidR="00245491" w:rsidRPr="007E5376" w14:paraId="0CE3F7D1" w14:textId="77777777" w:rsidTr="00560A9E">
        <w:tc>
          <w:tcPr>
            <w:tcW w:w="2965" w:type="dxa"/>
            <w:tcBorders>
              <w:top w:val="single" w:sz="4" w:space="0" w:color="auto"/>
              <w:left w:val="single" w:sz="4" w:space="0" w:color="auto"/>
              <w:bottom w:val="single" w:sz="4" w:space="0" w:color="auto"/>
              <w:right w:val="single" w:sz="4" w:space="0" w:color="auto"/>
            </w:tcBorders>
            <w:shd w:val="pct10" w:color="auto" w:fill="FFFFFF"/>
            <w:hideMark/>
          </w:tcPr>
          <w:p w14:paraId="304CA853" w14:textId="77777777"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sz w:val="24"/>
                <w:szCs w:val="24"/>
                <w:lang w:val="ro-RO"/>
              </w:rPr>
              <w:t>e-mail</w:t>
            </w:r>
          </w:p>
        </w:tc>
        <w:tc>
          <w:tcPr>
            <w:tcW w:w="6750" w:type="dxa"/>
            <w:tcBorders>
              <w:top w:val="single" w:sz="4" w:space="0" w:color="auto"/>
              <w:left w:val="single" w:sz="4" w:space="0" w:color="auto"/>
              <w:bottom w:val="single" w:sz="4" w:space="0" w:color="auto"/>
              <w:right w:val="single" w:sz="4" w:space="0" w:color="auto"/>
            </w:tcBorders>
          </w:tcPr>
          <w:p w14:paraId="07E23A51" w14:textId="0E913E6E" w:rsidR="001D2532" w:rsidRPr="007E5376" w:rsidRDefault="001D2532" w:rsidP="006261E9">
            <w:pPr>
              <w:spacing w:after="0" w:line="240" w:lineRule="auto"/>
              <w:ind w:right="4"/>
              <w:jc w:val="both"/>
              <w:rPr>
                <w:rFonts w:eastAsia="Calibri" w:cstheme="minorHAnsi"/>
                <w:sz w:val="24"/>
                <w:szCs w:val="24"/>
                <w:lang w:val="ro-RO"/>
              </w:rPr>
            </w:pPr>
          </w:p>
        </w:tc>
      </w:tr>
    </w:tbl>
    <w:p w14:paraId="3841A81C" w14:textId="77777777" w:rsidR="007F7E0D" w:rsidRPr="00721645" w:rsidRDefault="007F7E0D" w:rsidP="006261E9">
      <w:pPr>
        <w:spacing w:after="0" w:line="240" w:lineRule="auto"/>
        <w:ind w:right="4"/>
        <w:jc w:val="both"/>
        <w:rPr>
          <w:rFonts w:cstheme="minorHAnsi"/>
          <w:sz w:val="12"/>
          <w:szCs w:val="12"/>
          <w:lang w:val="ro-RO"/>
        </w:rPr>
      </w:pPr>
    </w:p>
    <w:p w14:paraId="28D2BACB" w14:textId="5A638DBE" w:rsidR="007F7E0D" w:rsidRPr="007E5376" w:rsidRDefault="007F7E0D" w:rsidP="006261E9">
      <w:pPr>
        <w:spacing w:after="0" w:line="240" w:lineRule="auto"/>
        <w:ind w:right="4"/>
        <w:jc w:val="both"/>
        <w:rPr>
          <w:rFonts w:cstheme="minorHAnsi"/>
          <w:sz w:val="24"/>
          <w:szCs w:val="24"/>
          <w:lang w:val="ro-RO"/>
        </w:rPr>
      </w:pPr>
      <w:r w:rsidRPr="007E5376">
        <w:rPr>
          <w:rFonts w:cstheme="minorHAnsi"/>
          <w:sz w:val="24"/>
          <w:szCs w:val="24"/>
          <w:lang w:val="ro-RO"/>
        </w:rPr>
        <w:t xml:space="preserve">28.2. (1) Orice document scris trebuie înregistrat atât în momentul transmiterii, cât </w:t>
      </w:r>
      <w:proofErr w:type="spellStart"/>
      <w:r w:rsidRPr="007E5376">
        <w:rPr>
          <w:rFonts w:cstheme="minorHAnsi"/>
          <w:sz w:val="24"/>
          <w:szCs w:val="24"/>
          <w:lang w:val="ro-RO"/>
        </w:rPr>
        <w:t>şi</w:t>
      </w:r>
      <w:proofErr w:type="spellEnd"/>
      <w:r w:rsidRPr="007E5376">
        <w:rPr>
          <w:rFonts w:cstheme="minorHAnsi"/>
          <w:sz w:val="24"/>
          <w:szCs w:val="24"/>
          <w:lang w:val="ro-RO"/>
        </w:rPr>
        <w:t xml:space="preserve"> în momentul primirii.</w:t>
      </w:r>
    </w:p>
    <w:p w14:paraId="3754D291" w14:textId="77777777" w:rsidR="007F7E0D" w:rsidRPr="007E5376" w:rsidRDefault="007F7E0D" w:rsidP="006261E9">
      <w:pPr>
        <w:spacing w:after="0" w:line="240" w:lineRule="auto"/>
        <w:ind w:right="4"/>
        <w:jc w:val="both"/>
        <w:rPr>
          <w:rFonts w:cstheme="minorHAnsi"/>
          <w:sz w:val="24"/>
          <w:szCs w:val="24"/>
          <w:lang w:val="ro-RO"/>
        </w:rPr>
      </w:pPr>
      <w:r w:rsidRPr="007E5376">
        <w:rPr>
          <w:rFonts w:cstheme="minorHAnsi"/>
          <w:sz w:val="24"/>
          <w:szCs w:val="24"/>
          <w:lang w:val="ro-RO"/>
        </w:rPr>
        <w:t>(2) În cazul în care notificarea se face pe cale poștală, ea va fi transmisă, prin scrisoare recomandată, cu confirmare de primire și se consideră primită de destinatar la data menționată de oficiul poștal primitor pe această confirmare.</w:t>
      </w:r>
    </w:p>
    <w:p w14:paraId="4C1ECFD4" w14:textId="77777777" w:rsidR="007F7E0D" w:rsidRPr="007E5376" w:rsidRDefault="007F7E0D" w:rsidP="006261E9">
      <w:pPr>
        <w:spacing w:after="0" w:line="240" w:lineRule="auto"/>
        <w:ind w:right="4"/>
        <w:jc w:val="both"/>
        <w:rPr>
          <w:rFonts w:cstheme="minorHAnsi"/>
          <w:sz w:val="24"/>
          <w:szCs w:val="24"/>
          <w:lang w:val="ro-RO"/>
        </w:rPr>
      </w:pPr>
      <w:r w:rsidRPr="007E5376">
        <w:rPr>
          <w:rFonts w:cstheme="minorHAnsi"/>
          <w:sz w:val="24"/>
          <w:szCs w:val="24"/>
          <w:lang w:val="ro-RO"/>
        </w:rPr>
        <w:t>(3) Dacă notificarea se trimite prin fax, ea se consideră primită în prima zi lucrătoare după cea în care a fost expediată.</w:t>
      </w:r>
    </w:p>
    <w:p w14:paraId="5517D8F9" w14:textId="398E76DF" w:rsidR="007F7E0D" w:rsidRPr="007E5376" w:rsidRDefault="007F7E0D" w:rsidP="006261E9">
      <w:pPr>
        <w:spacing w:after="0" w:line="240" w:lineRule="auto"/>
        <w:ind w:right="4"/>
        <w:jc w:val="both"/>
        <w:rPr>
          <w:rFonts w:cstheme="minorHAnsi"/>
          <w:sz w:val="24"/>
          <w:szCs w:val="24"/>
          <w:lang w:val="ro-RO"/>
        </w:rPr>
      </w:pPr>
      <w:r w:rsidRPr="007E5376">
        <w:rPr>
          <w:rFonts w:cstheme="minorHAnsi"/>
          <w:sz w:val="24"/>
          <w:szCs w:val="24"/>
          <w:lang w:val="ro-RO"/>
        </w:rPr>
        <w:t>(4) Notificările verbale nu se iau în considerare de niciuna dintre părți, dacă nu sunt confirmate, prin intermediul uneia din modalitățile prevăzute la alineatele precedente.</w:t>
      </w:r>
    </w:p>
    <w:p w14:paraId="20A6BDDB" w14:textId="6FFF6EE4" w:rsidR="001D2532" w:rsidRPr="007E5376" w:rsidRDefault="007F7E0D" w:rsidP="006261E9">
      <w:pPr>
        <w:spacing w:after="0" w:line="240" w:lineRule="auto"/>
        <w:ind w:right="4"/>
        <w:jc w:val="both"/>
        <w:rPr>
          <w:rFonts w:cstheme="minorHAnsi"/>
          <w:sz w:val="24"/>
          <w:szCs w:val="24"/>
          <w:lang w:val="ro-RO"/>
        </w:rPr>
      </w:pPr>
      <w:r w:rsidRPr="007E5376">
        <w:rPr>
          <w:rFonts w:cstheme="minorHAnsi"/>
          <w:sz w:val="24"/>
          <w:szCs w:val="24"/>
          <w:lang w:val="ro-RO"/>
        </w:rPr>
        <w:t>(5) Termenul de răspuns la o notificare sau comunicare este de 3 zile lucrătoare, dacă nu s-a precizat expres în cuprinsul ei un alt termen de răspuns.</w:t>
      </w:r>
    </w:p>
    <w:p w14:paraId="354E09BB" w14:textId="77777777" w:rsidR="007F7E0D" w:rsidRPr="00721645" w:rsidRDefault="007F7E0D" w:rsidP="006261E9">
      <w:pPr>
        <w:spacing w:after="0" w:line="240" w:lineRule="auto"/>
        <w:ind w:right="4"/>
        <w:jc w:val="both"/>
        <w:rPr>
          <w:rFonts w:cstheme="minorHAnsi"/>
          <w:b/>
          <w:sz w:val="12"/>
          <w:szCs w:val="12"/>
          <w:lang w:val="ro-RO"/>
        </w:rPr>
      </w:pPr>
    </w:p>
    <w:p w14:paraId="37CE457D" w14:textId="7514B01D" w:rsidR="001D2532" w:rsidRPr="007E5376" w:rsidRDefault="001D2532" w:rsidP="006261E9">
      <w:pPr>
        <w:spacing w:after="0" w:line="240" w:lineRule="auto"/>
        <w:ind w:right="4"/>
        <w:jc w:val="both"/>
        <w:rPr>
          <w:rFonts w:eastAsia="Calibri" w:cstheme="minorHAnsi"/>
          <w:b/>
          <w:sz w:val="24"/>
          <w:szCs w:val="24"/>
          <w:lang w:val="ro-RO"/>
        </w:rPr>
      </w:pPr>
      <w:r w:rsidRPr="007E5376">
        <w:rPr>
          <w:rFonts w:eastAsia="Calibri" w:cstheme="minorHAnsi"/>
          <w:b/>
          <w:bCs/>
          <w:sz w:val="24"/>
          <w:szCs w:val="24"/>
          <w:lang w:val="ro-RO"/>
        </w:rPr>
        <w:t xml:space="preserve">29. </w:t>
      </w:r>
      <w:r w:rsidRPr="007E5376">
        <w:rPr>
          <w:rFonts w:eastAsia="Calibri" w:cstheme="minorHAnsi"/>
          <w:b/>
          <w:sz w:val="24"/>
          <w:szCs w:val="24"/>
          <w:lang w:val="ro-RO"/>
        </w:rPr>
        <w:t>Legea aplicabilă contractului</w:t>
      </w:r>
    </w:p>
    <w:p w14:paraId="7F4C9875" w14:textId="326FB1CE" w:rsidR="001D2532" w:rsidRPr="007E5376" w:rsidRDefault="001D2532" w:rsidP="006261E9">
      <w:pPr>
        <w:spacing w:after="0" w:line="240" w:lineRule="auto"/>
        <w:ind w:right="4"/>
        <w:jc w:val="both"/>
        <w:rPr>
          <w:rFonts w:eastAsia="Calibri" w:cstheme="minorHAnsi"/>
          <w:sz w:val="24"/>
          <w:szCs w:val="24"/>
          <w:lang w:val="ro-RO"/>
        </w:rPr>
      </w:pPr>
      <w:r w:rsidRPr="007E5376">
        <w:rPr>
          <w:rFonts w:eastAsia="Calibri" w:cstheme="minorHAnsi"/>
          <w:bCs/>
          <w:sz w:val="24"/>
          <w:szCs w:val="24"/>
          <w:lang w:val="ro-RO"/>
        </w:rPr>
        <w:t>29.1.</w:t>
      </w:r>
      <w:r w:rsidRPr="007E5376">
        <w:rPr>
          <w:rFonts w:eastAsia="Calibri" w:cstheme="minorHAnsi"/>
          <w:sz w:val="24"/>
          <w:szCs w:val="24"/>
          <w:lang w:val="ro-RO"/>
        </w:rPr>
        <w:t xml:space="preserve"> Contractul va fi interpretat conform legilor din România.</w:t>
      </w:r>
    </w:p>
    <w:p w14:paraId="020503CE" w14:textId="77777777" w:rsidR="007F7E0D" w:rsidRPr="00721645" w:rsidRDefault="007F7E0D" w:rsidP="006261E9">
      <w:pPr>
        <w:spacing w:after="0" w:line="240" w:lineRule="auto"/>
        <w:ind w:right="4"/>
        <w:jc w:val="both"/>
        <w:rPr>
          <w:rFonts w:eastAsia="Calibri" w:cstheme="minorHAnsi"/>
          <w:sz w:val="12"/>
          <w:szCs w:val="12"/>
          <w:lang w:val="ro-RO"/>
        </w:rPr>
      </w:pPr>
    </w:p>
    <w:p w14:paraId="3881CEB8" w14:textId="061353A7" w:rsidR="001D2532" w:rsidRPr="007E5376" w:rsidRDefault="001D2532" w:rsidP="006261E9">
      <w:pPr>
        <w:spacing w:after="0" w:line="240" w:lineRule="auto"/>
        <w:ind w:right="4"/>
        <w:jc w:val="both"/>
        <w:rPr>
          <w:rFonts w:eastAsia="Calibri" w:cstheme="minorHAnsi"/>
          <w:sz w:val="24"/>
          <w:szCs w:val="24"/>
        </w:rPr>
      </w:pPr>
      <w:r w:rsidRPr="007E5376">
        <w:rPr>
          <w:rFonts w:eastAsia="Calibri" w:cstheme="minorHAnsi"/>
          <w:b/>
          <w:sz w:val="24"/>
          <w:szCs w:val="24"/>
        </w:rPr>
        <w:t>30.</w:t>
      </w:r>
      <w:r w:rsidRPr="007E5376">
        <w:rPr>
          <w:rFonts w:eastAsia="Calibri" w:cstheme="minorHAnsi"/>
          <w:sz w:val="24"/>
          <w:szCs w:val="24"/>
        </w:rPr>
        <w:t xml:space="preserve"> </w:t>
      </w:r>
      <w:proofErr w:type="spellStart"/>
      <w:r w:rsidRPr="007E5376">
        <w:rPr>
          <w:rFonts w:eastAsia="Calibri" w:cstheme="minorHAnsi"/>
          <w:b/>
          <w:sz w:val="24"/>
          <w:szCs w:val="24"/>
        </w:rPr>
        <w:t>Dispoziții</w:t>
      </w:r>
      <w:proofErr w:type="spellEnd"/>
      <w:r w:rsidRPr="007E5376">
        <w:rPr>
          <w:rFonts w:eastAsia="Calibri" w:cstheme="minorHAnsi"/>
          <w:b/>
          <w:sz w:val="24"/>
          <w:szCs w:val="24"/>
        </w:rPr>
        <w:t xml:space="preserve"> finale</w:t>
      </w:r>
    </w:p>
    <w:p w14:paraId="66E43964" w14:textId="2E7CE843" w:rsidR="001D2532" w:rsidRPr="007E5376" w:rsidRDefault="004525AA" w:rsidP="006261E9">
      <w:pPr>
        <w:spacing w:after="0" w:line="240" w:lineRule="auto"/>
        <w:ind w:right="4"/>
        <w:jc w:val="both"/>
        <w:rPr>
          <w:rFonts w:eastAsia="Calibri" w:cstheme="minorHAnsi"/>
          <w:bCs/>
          <w:sz w:val="24"/>
          <w:szCs w:val="24"/>
        </w:rPr>
      </w:pPr>
      <w:r w:rsidRPr="007E5376">
        <w:rPr>
          <w:rFonts w:eastAsia="Calibri" w:cstheme="minorHAnsi"/>
          <w:sz w:val="24"/>
          <w:szCs w:val="24"/>
        </w:rPr>
        <w:t xml:space="preserve">30.1. </w:t>
      </w:r>
      <w:proofErr w:type="spellStart"/>
      <w:r w:rsidR="001D2532" w:rsidRPr="007E5376">
        <w:rPr>
          <w:rFonts w:eastAsia="Calibri" w:cstheme="minorHAnsi"/>
          <w:sz w:val="24"/>
          <w:szCs w:val="24"/>
        </w:rPr>
        <w:t>Părțile</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cunosc</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și</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garantează</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în</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virtutea</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prevederilor</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Legii</w:t>
      </w:r>
      <w:proofErr w:type="spellEnd"/>
      <w:r w:rsidR="001D2532" w:rsidRPr="007E5376">
        <w:rPr>
          <w:rFonts w:eastAsia="Calibri" w:cstheme="minorHAnsi"/>
          <w:sz w:val="24"/>
          <w:szCs w:val="24"/>
        </w:rPr>
        <w:t xml:space="preserve"> </w:t>
      </w:r>
      <w:proofErr w:type="spellStart"/>
      <w:r w:rsidR="001D2532" w:rsidRPr="007E5376">
        <w:rPr>
          <w:rFonts w:eastAsia="Calibri" w:cstheme="minorHAnsi"/>
          <w:sz w:val="24"/>
          <w:szCs w:val="24"/>
        </w:rPr>
        <w:t>nr</w:t>
      </w:r>
      <w:proofErr w:type="spellEnd"/>
      <w:r w:rsidR="001D2532" w:rsidRPr="007E5376">
        <w:rPr>
          <w:rFonts w:eastAsia="Calibri" w:cstheme="minorHAnsi"/>
          <w:sz w:val="24"/>
          <w:szCs w:val="24"/>
        </w:rPr>
        <w:t xml:space="preserve">. 72/2013 </w:t>
      </w:r>
      <w:proofErr w:type="spellStart"/>
      <w:r w:rsidR="001D2532" w:rsidRPr="007E5376">
        <w:rPr>
          <w:rFonts w:eastAsia="Calibri" w:cstheme="minorHAnsi"/>
          <w:bCs/>
          <w:sz w:val="24"/>
          <w:szCs w:val="24"/>
        </w:rPr>
        <w:t>privind</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măsurile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pentru</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combaterea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întârzierii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executarea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obligaţiilor</w:t>
      </w:r>
      <w:proofErr w:type="spellEnd"/>
      <w:r w:rsidR="001D2532" w:rsidRPr="007E5376">
        <w:rPr>
          <w:rFonts w:eastAsia="Calibri" w:cstheme="minorHAnsi"/>
          <w:bCs/>
          <w:sz w:val="24"/>
          <w:szCs w:val="24"/>
        </w:rPr>
        <w:t xml:space="preserve"> de </w:t>
      </w:r>
      <w:proofErr w:type="spellStart"/>
      <w:r w:rsidR="001D2532" w:rsidRPr="007E5376">
        <w:rPr>
          <w:rFonts w:eastAsia="Calibri" w:cstheme="minorHAnsi"/>
          <w:bCs/>
          <w:sz w:val="24"/>
          <w:szCs w:val="24"/>
        </w:rPr>
        <w:t>plată</w:t>
      </w:r>
      <w:proofErr w:type="spellEnd"/>
      <w:r w:rsidR="001D2532" w:rsidRPr="007E5376">
        <w:rPr>
          <w:rFonts w:eastAsia="Calibri" w:cstheme="minorHAnsi"/>
          <w:bCs/>
          <w:sz w:val="24"/>
          <w:szCs w:val="24"/>
        </w:rPr>
        <w:t xml:space="preserve"> a </w:t>
      </w:r>
      <w:proofErr w:type="spellStart"/>
      <w:r w:rsidR="001D2532" w:rsidRPr="007E5376">
        <w:rPr>
          <w:rFonts w:eastAsia="Calibri" w:cstheme="minorHAnsi"/>
          <w:bCs/>
          <w:sz w:val="24"/>
          <w:szCs w:val="24"/>
        </w:rPr>
        <w:t>unor</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sume</w:t>
      </w:r>
      <w:proofErr w:type="spellEnd"/>
      <w:r w:rsidR="001D2532" w:rsidRPr="007E5376">
        <w:rPr>
          <w:rFonts w:eastAsia="Calibri" w:cstheme="minorHAnsi"/>
          <w:bCs/>
          <w:sz w:val="24"/>
          <w:szCs w:val="24"/>
        </w:rPr>
        <w:t xml:space="preserve"> de </w:t>
      </w:r>
      <w:proofErr w:type="spellStart"/>
      <w:r w:rsidR="001D2532" w:rsidRPr="007E5376">
        <w:rPr>
          <w:rFonts w:eastAsia="Calibri" w:cstheme="minorHAnsi"/>
          <w:bCs/>
          <w:sz w:val="24"/>
          <w:szCs w:val="24"/>
        </w:rPr>
        <w:t>bani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rezultând</w:t>
      </w:r>
      <w:proofErr w:type="spellEnd"/>
      <w:r w:rsidR="001D2532" w:rsidRPr="007E5376">
        <w:rPr>
          <w:rFonts w:eastAsia="Calibri" w:cstheme="minorHAnsi"/>
          <w:bCs/>
          <w:sz w:val="24"/>
          <w:szCs w:val="24"/>
        </w:rPr>
        <w:t xml:space="preserve"> din </w:t>
      </w:r>
      <w:proofErr w:type="spellStart"/>
      <w:r w:rsidR="001D2532" w:rsidRPr="007E5376">
        <w:rPr>
          <w:rFonts w:eastAsia="Calibri" w:cstheme="minorHAnsi"/>
          <w:bCs/>
          <w:sz w:val="24"/>
          <w:szCs w:val="24"/>
        </w:rPr>
        <w:t>contracte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încheiate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între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profesionişti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şi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între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aceştia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şi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autorităţi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contractante</w:t>
      </w:r>
      <w:proofErr w:type="spellEnd"/>
      <w:r w:rsidR="001D2532" w:rsidRPr="007E5376">
        <w:rPr>
          <w:rFonts w:eastAsia="Calibri" w:cstheme="minorHAnsi"/>
          <w:bCs/>
          <w:sz w:val="24"/>
          <w:szCs w:val="24"/>
        </w:rPr>
        <w:t xml:space="preserve">, cu </w:t>
      </w:r>
      <w:proofErr w:type="spellStart"/>
      <w:r w:rsidR="001D2532" w:rsidRPr="007E5376">
        <w:rPr>
          <w:rFonts w:eastAsia="Calibri" w:cstheme="minorHAnsi"/>
          <w:bCs/>
          <w:sz w:val="24"/>
          <w:szCs w:val="24"/>
        </w:rPr>
        <w:t>modificările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ulterioare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w:t>
      </w:r>
      <w:proofErr w:type="spellEnd"/>
      <w:r w:rsidR="001D2532" w:rsidRPr="007E5376">
        <w:rPr>
          <w:rFonts w:eastAsia="Calibri" w:cstheme="minorHAnsi"/>
          <w:bCs/>
          <w:sz w:val="24"/>
          <w:szCs w:val="24"/>
        </w:rPr>
        <w:t xml:space="preserve"> special ale art. 12-15 din </w:t>
      </w:r>
      <w:proofErr w:type="spellStart"/>
      <w:r w:rsidR="001D2532" w:rsidRPr="007E5376">
        <w:rPr>
          <w:rFonts w:eastAsia="Calibri" w:cstheme="minorHAnsi"/>
          <w:bCs/>
          <w:sz w:val="24"/>
          <w:szCs w:val="24"/>
        </w:rPr>
        <w:t>lege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și</w:t>
      </w:r>
      <w:proofErr w:type="spellEnd"/>
      <w:r w:rsidR="001D2532" w:rsidRPr="007E5376">
        <w:rPr>
          <w:rFonts w:eastAsia="Calibri" w:cstheme="minorHAnsi"/>
          <w:bCs/>
          <w:sz w:val="24"/>
          <w:szCs w:val="24"/>
        </w:rPr>
        <w:t xml:space="preserve"> ale </w:t>
      </w:r>
      <w:proofErr w:type="spellStart"/>
      <w:r w:rsidR="001D2532" w:rsidRPr="007E5376">
        <w:rPr>
          <w:rFonts w:eastAsia="Calibri" w:cstheme="minorHAnsi"/>
          <w:bCs/>
          <w:sz w:val="24"/>
          <w:szCs w:val="24"/>
        </w:rPr>
        <w:t>Ordonanței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nr</w:t>
      </w:r>
      <w:proofErr w:type="spellEnd"/>
      <w:r w:rsidR="001D2532" w:rsidRPr="007E5376">
        <w:rPr>
          <w:rFonts w:eastAsia="Calibri" w:cstheme="minorHAnsi"/>
          <w:bCs/>
          <w:sz w:val="24"/>
          <w:szCs w:val="24"/>
        </w:rPr>
        <w:t xml:space="preserve">. 13/2011 </w:t>
      </w:r>
      <w:proofErr w:type="spellStart"/>
      <w:r w:rsidR="001D2532" w:rsidRPr="007E5376">
        <w:rPr>
          <w:rFonts w:eastAsia="Calibri" w:cstheme="minorHAnsi"/>
          <w:bCs/>
          <w:sz w:val="24"/>
          <w:szCs w:val="24"/>
        </w:rPr>
        <w:t>privind</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dobânda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legală</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remuneratorie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şi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penalizatoare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pentru</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obligaţii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băneşti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precum</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şi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pentru</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reglementarea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unor</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măsuri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financiar-fiscale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domeniul</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bancar</w:t>
      </w:r>
      <w:proofErr w:type="spellEnd"/>
      <w:r w:rsidR="001D2532" w:rsidRPr="007E5376">
        <w:rPr>
          <w:rFonts w:eastAsia="Calibri" w:cstheme="minorHAnsi"/>
          <w:bCs/>
          <w:sz w:val="24"/>
          <w:szCs w:val="24"/>
        </w:rPr>
        <w:t xml:space="preserve">, cu </w:t>
      </w:r>
      <w:proofErr w:type="spellStart"/>
      <w:r w:rsidR="001D2532" w:rsidRPr="007E5376">
        <w:rPr>
          <w:rFonts w:eastAsia="Calibri" w:cstheme="minorHAnsi"/>
          <w:bCs/>
          <w:sz w:val="24"/>
          <w:szCs w:val="24"/>
        </w:rPr>
        <w:t>modificările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și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completările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ulterioare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că</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relațiile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contractuale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dintre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părți</w:t>
      </w:r>
      <w:proofErr w:type="spellEnd"/>
      <w:r w:rsidR="001D2532" w:rsidRPr="007E5376">
        <w:rPr>
          <w:rFonts w:eastAsia="Calibri" w:cstheme="minorHAnsi"/>
          <w:bCs/>
          <w:sz w:val="24"/>
          <w:szCs w:val="24"/>
        </w:rPr>
        <w:t xml:space="preserve"> se </w:t>
      </w:r>
      <w:proofErr w:type="spellStart"/>
      <w:r w:rsidR="001D2532" w:rsidRPr="007E5376">
        <w:rPr>
          <w:rFonts w:eastAsia="Calibri" w:cstheme="minorHAnsi"/>
          <w:bCs/>
          <w:sz w:val="24"/>
          <w:szCs w:val="24"/>
        </w:rPr>
        <w:t>desfășoară</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principiul</w:t>
      </w:r>
      <w:proofErr w:type="spellEnd"/>
      <w:r w:rsidR="001D2532" w:rsidRPr="007E5376">
        <w:rPr>
          <w:rFonts w:eastAsia="Calibri" w:cstheme="minorHAnsi"/>
          <w:bCs/>
          <w:sz w:val="24"/>
          <w:szCs w:val="24"/>
        </w:rPr>
        <w:t xml:space="preserve"> de </w:t>
      </w:r>
      <w:proofErr w:type="spellStart"/>
      <w:r w:rsidR="001D2532" w:rsidRPr="007E5376">
        <w:rPr>
          <w:rFonts w:eastAsia="Calibri" w:cstheme="minorHAnsi"/>
          <w:bCs/>
          <w:sz w:val="24"/>
          <w:szCs w:val="24"/>
        </w:rPr>
        <w:t>bună-credință</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și</w:t>
      </w:r>
      <w:proofErr w:type="spellEnd"/>
      <w:r w:rsidR="001D2532" w:rsidRPr="007E5376">
        <w:rPr>
          <w:rFonts w:eastAsia="Calibri" w:cstheme="minorHAnsi"/>
          <w:bCs/>
          <w:sz w:val="24"/>
          <w:szCs w:val="24"/>
        </w:rPr>
        <w:t xml:space="preserve"> </w:t>
      </w:r>
      <w:r w:rsidR="001D2532" w:rsidRPr="007E5376">
        <w:rPr>
          <w:rFonts w:eastAsia="Calibri" w:cstheme="minorHAnsi"/>
          <w:bCs/>
          <w:sz w:val="24"/>
          <w:szCs w:val="24"/>
        </w:rPr>
        <w:lastRenderedPageBreak/>
        <w:t xml:space="preserve">cu </w:t>
      </w:r>
      <w:proofErr w:type="spellStart"/>
      <w:r w:rsidR="001D2532" w:rsidRPr="007E5376">
        <w:rPr>
          <w:rFonts w:eastAsia="Calibri" w:cstheme="minorHAnsi"/>
          <w:bCs/>
          <w:sz w:val="24"/>
          <w:szCs w:val="24"/>
        </w:rPr>
        <w:t>respectarea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acestor</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dispoziții</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legale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înțelegând</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că</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nicio</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clauză</w:t>
      </w:r>
      <w:proofErr w:type="spellEnd"/>
      <w:r w:rsidR="001D2532" w:rsidRPr="007E5376">
        <w:rPr>
          <w:rFonts w:eastAsia="Calibri" w:cstheme="minorHAnsi"/>
          <w:bCs/>
          <w:sz w:val="24"/>
          <w:szCs w:val="24"/>
        </w:rPr>
        <w:t xml:space="preserve"> a </w:t>
      </w:r>
      <w:proofErr w:type="spellStart"/>
      <w:r w:rsidR="001D2532" w:rsidRPr="007E5376">
        <w:rPr>
          <w:rFonts w:eastAsia="Calibri" w:cstheme="minorHAnsi"/>
          <w:bCs/>
          <w:sz w:val="24"/>
          <w:szCs w:val="24"/>
        </w:rPr>
        <w:t>contractului</w:t>
      </w:r>
      <w:proofErr w:type="spellEnd"/>
      <w:r w:rsidR="001D2532" w:rsidRPr="007E5376">
        <w:rPr>
          <w:rFonts w:eastAsia="Calibri" w:cstheme="minorHAnsi"/>
          <w:bCs/>
          <w:sz w:val="24"/>
          <w:szCs w:val="24"/>
        </w:rPr>
        <w:t xml:space="preserve"> nu </w:t>
      </w:r>
      <w:proofErr w:type="spellStart"/>
      <w:r w:rsidR="001D2532" w:rsidRPr="007E5376">
        <w:rPr>
          <w:rFonts w:eastAsia="Calibri" w:cstheme="minorHAnsi"/>
          <w:bCs/>
          <w:sz w:val="24"/>
          <w:szCs w:val="24"/>
        </w:rPr>
        <w:t>este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abuzivă</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prin</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prisma</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dispozițiilor</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legale</w:t>
      </w:r>
      <w:proofErr w:type="spellEnd"/>
      <w:r w:rsidR="001D2532" w:rsidRPr="007E5376">
        <w:rPr>
          <w:rFonts w:eastAsia="Calibri" w:cstheme="minorHAnsi"/>
          <w:bCs/>
          <w:sz w:val="24"/>
          <w:szCs w:val="24"/>
        </w:rPr>
        <w:t xml:space="preserve"> </w:t>
      </w:r>
      <w:proofErr w:type="spellStart"/>
      <w:r w:rsidR="001D2532" w:rsidRPr="007E5376">
        <w:rPr>
          <w:rFonts w:eastAsia="Calibri" w:cstheme="minorHAnsi"/>
          <w:bCs/>
          <w:sz w:val="24"/>
          <w:szCs w:val="24"/>
        </w:rPr>
        <w:t>enunțate</w:t>
      </w:r>
      <w:proofErr w:type="spellEnd"/>
      <w:r w:rsidR="001D2532" w:rsidRPr="007E5376">
        <w:rPr>
          <w:rFonts w:eastAsia="Calibri" w:cstheme="minorHAnsi"/>
          <w:bCs/>
          <w:sz w:val="24"/>
          <w:szCs w:val="24"/>
        </w:rPr>
        <w:t>.</w:t>
      </w:r>
    </w:p>
    <w:p w14:paraId="6B0ED9DF" w14:textId="7102B8AD" w:rsidR="0042171C" w:rsidRPr="00E0205F" w:rsidRDefault="0042171C" w:rsidP="006261E9">
      <w:pPr>
        <w:spacing w:after="0"/>
        <w:ind w:right="4"/>
        <w:jc w:val="both"/>
        <w:rPr>
          <w:rFonts w:cstheme="minorHAnsi"/>
          <w:b/>
          <w:bCs/>
          <w:i/>
          <w:iCs/>
          <w:color w:val="FF0000"/>
          <w:sz w:val="24"/>
          <w:szCs w:val="24"/>
          <w:u w:val="single"/>
          <w:lang w:val="fr-BE"/>
        </w:rPr>
      </w:pPr>
      <w:r w:rsidRPr="00E0205F">
        <w:rPr>
          <w:rFonts w:cstheme="minorHAnsi"/>
          <w:b/>
          <w:bCs/>
          <w:i/>
          <w:iCs/>
          <w:color w:val="FF0000"/>
          <w:sz w:val="24"/>
          <w:szCs w:val="24"/>
          <w:u w:val="single"/>
          <w:lang w:val="fr-BE"/>
        </w:rPr>
        <w:t xml:space="preserve">NOTĂ: </w:t>
      </w:r>
      <w:proofErr w:type="spellStart"/>
      <w:r w:rsidRPr="00E0205F">
        <w:rPr>
          <w:rFonts w:cstheme="minorHAnsi"/>
          <w:b/>
          <w:bCs/>
          <w:i/>
          <w:iCs/>
          <w:color w:val="FF0000"/>
          <w:sz w:val="24"/>
          <w:szCs w:val="24"/>
          <w:u w:val="single"/>
          <w:lang w:val="fr-BE"/>
        </w:rPr>
        <w:t>Prezentul</w:t>
      </w:r>
      <w:proofErr w:type="spellEnd"/>
      <w:r w:rsidRPr="00E0205F">
        <w:rPr>
          <w:rFonts w:cstheme="minorHAnsi"/>
          <w:b/>
          <w:bCs/>
          <w:i/>
          <w:iCs/>
          <w:color w:val="FF0000"/>
          <w:sz w:val="24"/>
          <w:szCs w:val="24"/>
          <w:u w:val="single"/>
          <w:lang w:val="fr-BE"/>
        </w:rPr>
        <w:t xml:space="preserve"> document </w:t>
      </w:r>
      <w:proofErr w:type="spellStart"/>
      <w:r w:rsidRPr="00E0205F">
        <w:rPr>
          <w:rFonts w:cstheme="minorHAnsi"/>
          <w:b/>
          <w:bCs/>
          <w:i/>
          <w:iCs/>
          <w:color w:val="FF0000"/>
          <w:sz w:val="24"/>
          <w:szCs w:val="24"/>
          <w:u w:val="single"/>
          <w:lang w:val="fr-BE"/>
        </w:rPr>
        <w:t>este</w:t>
      </w:r>
      <w:proofErr w:type="spellEnd"/>
      <w:r w:rsidRPr="00E0205F">
        <w:rPr>
          <w:rFonts w:cstheme="minorHAnsi"/>
          <w:b/>
          <w:bCs/>
          <w:i/>
          <w:iCs/>
          <w:color w:val="FF0000"/>
          <w:sz w:val="24"/>
          <w:szCs w:val="24"/>
          <w:u w:val="single"/>
          <w:lang w:val="fr-BE"/>
        </w:rPr>
        <w:t xml:space="preserve"> un MODEL de </w:t>
      </w:r>
      <w:proofErr w:type="spellStart"/>
      <w:r w:rsidRPr="00E0205F">
        <w:rPr>
          <w:rFonts w:cstheme="minorHAnsi"/>
          <w:b/>
          <w:bCs/>
          <w:i/>
          <w:iCs/>
          <w:color w:val="FF0000"/>
          <w:sz w:val="24"/>
          <w:szCs w:val="24"/>
          <w:u w:val="single"/>
          <w:lang w:val="fr-BE"/>
        </w:rPr>
        <w:t>contract</w:t>
      </w:r>
      <w:proofErr w:type="spellEnd"/>
      <w:r w:rsidRPr="00E0205F">
        <w:rPr>
          <w:rFonts w:cstheme="minorHAnsi"/>
          <w:b/>
          <w:bCs/>
          <w:i/>
          <w:iCs/>
          <w:color w:val="FF0000"/>
          <w:sz w:val="24"/>
          <w:szCs w:val="24"/>
          <w:u w:val="single"/>
          <w:lang w:val="fr-BE"/>
        </w:rPr>
        <w:t xml:space="preserve"> </w:t>
      </w:r>
      <w:proofErr w:type="spellStart"/>
      <w:r w:rsidRPr="00E0205F">
        <w:rPr>
          <w:rFonts w:cstheme="minorHAnsi"/>
          <w:b/>
          <w:bCs/>
          <w:i/>
          <w:iCs/>
          <w:color w:val="FF0000"/>
          <w:sz w:val="24"/>
          <w:szCs w:val="24"/>
          <w:u w:val="single"/>
          <w:lang w:val="fr-BE"/>
        </w:rPr>
        <w:t>redactat</w:t>
      </w:r>
      <w:proofErr w:type="spellEnd"/>
      <w:r w:rsidRPr="00E0205F">
        <w:rPr>
          <w:rFonts w:cstheme="minorHAnsi"/>
          <w:b/>
          <w:bCs/>
          <w:i/>
          <w:iCs/>
          <w:color w:val="FF0000"/>
          <w:sz w:val="24"/>
          <w:szCs w:val="24"/>
          <w:u w:val="single"/>
          <w:lang w:val="fr-BE"/>
        </w:rPr>
        <w:t xml:space="preserve"> </w:t>
      </w:r>
      <w:proofErr w:type="spellStart"/>
      <w:r w:rsidRPr="00E0205F">
        <w:rPr>
          <w:rFonts w:cstheme="minorHAnsi"/>
          <w:b/>
          <w:bCs/>
          <w:i/>
          <w:iCs/>
          <w:color w:val="FF0000"/>
          <w:sz w:val="24"/>
          <w:szCs w:val="24"/>
          <w:u w:val="single"/>
          <w:lang w:val="fr-BE"/>
        </w:rPr>
        <w:t>și</w:t>
      </w:r>
      <w:proofErr w:type="spellEnd"/>
      <w:r w:rsidRPr="00E0205F">
        <w:rPr>
          <w:rFonts w:cstheme="minorHAnsi"/>
          <w:b/>
          <w:bCs/>
          <w:i/>
          <w:iCs/>
          <w:color w:val="FF0000"/>
          <w:sz w:val="24"/>
          <w:szCs w:val="24"/>
          <w:u w:val="single"/>
          <w:lang w:val="fr-BE"/>
        </w:rPr>
        <w:t xml:space="preserve"> </w:t>
      </w:r>
      <w:proofErr w:type="spellStart"/>
      <w:r w:rsidRPr="00E0205F">
        <w:rPr>
          <w:rFonts w:cstheme="minorHAnsi"/>
          <w:b/>
          <w:bCs/>
          <w:i/>
          <w:iCs/>
          <w:color w:val="FF0000"/>
          <w:sz w:val="24"/>
          <w:szCs w:val="24"/>
          <w:u w:val="single"/>
          <w:lang w:val="fr-BE"/>
        </w:rPr>
        <w:t>semnat</w:t>
      </w:r>
      <w:proofErr w:type="spellEnd"/>
      <w:r w:rsidRPr="00E0205F">
        <w:rPr>
          <w:rFonts w:cstheme="minorHAnsi"/>
          <w:b/>
          <w:bCs/>
          <w:i/>
          <w:iCs/>
          <w:color w:val="FF0000"/>
          <w:sz w:val="24"/>
          <w:szCs w:val="24"/>
          <w:u w:val="single"/>
          <w:lang w:val="fr-BE"/>
        </w:rPr>
        <w:t xml:space="preserve"> </w:t>
      </w:r>
      <w:proofErr w:type="spellStart"/>
      <w:r w:rsidRPr="00E0205F">
        <w:rPr>
          <w:rFonts w:cstheme="minorHAnsi"/>
          <w:b/>
          <w:bCs/>
          <w:i/>
          <w:iCs/>
          <w:color w:val="FF0000"/>
          <w:sz w:val="24"/>
          <w:szCs w:val="24"/>
          <w:u w:val="single"/>
          <w:lang w:val="fr-BE"/>
        </w:rPr>
        <w:t>în</w:t>
      </w:r>
      <w:proofErr w:type="spellEnd"/>
      <w:r w:rsidRPr="00E0205F">
        <w:rPr>
          <w:rFonts w:cstheme="minorHAnsi"/>
          <w:b/>
          <w:bCs/>
          <w:i/>
          <w:iCs/>
          <w:color w:val="FF0000"/>
          <w:sz w:val="24"/>
          <w:szCs w:val="24"/>
          <w:u w:val="single"/>
          <w:lang w:val="fr-BE"/>
        </w:rPr>
        <w:t xml:space="preserve"> </w:t>
      </w:r>
      <w:proofErr w:type="spellStart"/>
      <w:r w:rsidRPr="00E0205F">
        <w:rPr>
          <w:rFonts w:cstheme="minorHAnsi"/>
          <w:b/>
          <w:bCs/>
          <w:i/>
          <w:iCs/>
          <w:color w:val="FF0000"/>
          <w:sz w:val="24"/>
          <w:szCs w:val="24"/>
          <w:u w:val="single"/>
          <w:lang w:val="fr-BE"/>
        </w:rPr>
        <w:t>vederea</w:t>
      </w:r>
      <w:proofErr w:type="spellEnd"/>
      <w:r w:rsidRPr="00E0205F">
        <w:rPr>
          <w:rFonts w:cstheme="minorHAnsi"/>
          <w:b/>
          <w:bCs/>
          <w:i/>
          <w:iCs/>
          <w:color w:val="FF0000"/>
          <w:sz w:val="24"/>
          <w:szCs w:val="24"/>
          <w:u w:val="single"/>
          <w:lang w:val="fr-BE"/>
        </w:rPr>
        <w:t xml:space="preserve"> </w:t>
      </w:r>
      <w:proofErr w:type="spellStart"/>
      <w:r w:rsidRPr="00E0205F">
        <w:rPr>
          <w:rFonts w:cstheme="minorHAnsi"/>
          <w:b/>
          <w:bCs/>
          <w:i/>
          <w:iCs/>
          <w:color w:val="FF0000"/>
          <w:sz w:val="24"/>
          <w:szCs w:val="24"/>
          <w:u w:val="single"/>
          <w:lang w:val="fr-BE"/>
        </w:rPr>
        <w:t>anexării</w:t>
      </w:r>
      <w:proofErr w:type="spellEnd"/>
      <w:r w:rsidRPr="00E0205F">
        <w:rPr>
          <w:rFonts w:cstheme="minorHAnsi"/>
          <w:b/>
          <w:bCs/>
          <w:i/>
          <w:iCs/>
          <w:color w:val="FF0000"/>
          <w:sz w:val="24"/>
          <w:szCs w:val="24"/>
          <w:u w:val="single"/>
          <w:lang w:val="fr-BE"/>
        </w:rPr>
        <w:t xml:space="preserve"> la </w:t>
      </w:r>
      <w:proofErr w:type="spellStart"/>
      <w:r w:rsidRPr="00E0205F">
        <w:rPr>
          <w:rFonts w:cstheme="minorHAnsi"/>
          <w:b/>
          <w:bCs/>
          <w:i/>
          <w:iCs/>
          <w:color w:val="FF0000"/>
          <w:sz w:val="24"/>
          <w:szCs w:val="24"/>
          <w:u w:val="single"/>
          <w:lang w:val="fr-BE"/>
        </w:rPr>
        <w:t>documentația</w:t>
      </w:r>
      <w:proofErr w:type="spellEnd"/>
      <w:r w:rsidRPr="00E0205F">
        <w:rPr>
          <w:rFonts w:cstheme="minorHAnsi"/>
          <w:b/>
          <w:bCs/>
          <w:i/>
          <w:iCs/>
          <w:color w:val="FF0000"/>
          <w:sz w:val="24"/>
          <w:szCs w:val="24"/>
          <w:u w:val="single"/>
          <w:lang w:val="fr-BE"/>
        </w:rPr>
        <w:t xml:space="preserve"> de </w:t>
      </w:r>
      <w:proofErr w:type="spellStart"/>
      <w:r w:rsidRPr="00E0205F">
        <w:rPr>
          <w:rFonts w:cstheme="minorHAnsi"/>
          <w:b/>
          <w:bCs/>
          <w:i/>
          <w:iCs/>
          <w:color w:val="FF0000"/>
          <w:sz w:val="24"/>
          <w:szCs w:val="24"/>
          <w:u w:val="single"/>
          <w:lang w:val="fr-BE"/>
        </w:rPr>
        <w:t>at</w:t>
      </w:r>
      <w:r w:rsidR="009C22B0" w:rsidRPr="00E0205F">
        <w:rPr>
          <w:rFonts w:cstheme="minorHAnsi"/>
          <w:b/>
          <w:bCs/>
          <w:i/>
          <w:iCs/>
          <w:color w:val="FF0000"/>
          <w:sz w:val="24"/>
          <w:szCs w:val="24"/>
          <w:u w:val="single"/>
          <w:lang w:val="fr-BE"/>
        </w:rPr>
        <w:t>ribuire</w:t>
      </w:r>
      <w:proofErr w:type="spellEnd"/>
      <w:r w:rsidR="009C22B0" w:rsidRPr="00E0205F">
        <w:rPr>
          <w:rFonts w:cstheme="minorHAnsi"/>
          <w:b/>
          <w:bCs/>
          <w:i/>
          <w:iCs/>
          <w:color w:val="FF0000"/>
          <w:sz w:val="24"/>
          <w:szCs w:val="24"/>
          <w:u w:val="single"/>
          <w:lang w:val="fr-BE"/>
        </w:rPr>
        <w:t xml:space="preserve"> ce va fi </w:t>
      </w:r>
      <w:proofErr w:type="spellStart"/>
      <w:r w:rsidR="009C22B0" w:rsidRPr="00E0205F">
        <w:rPr>
          <w:rFonts w:cstheme="minorHAnsi"/>
          <w:b/>
          <w:bCs/>
          <w:i/>
          <w:iCs/>
          <w:color w:val="FF0000"/>
          <w:sz w:val="24"/>
          <w:szCs w:val="24"/>
          <w:u w:val="single"/>
          <w:lang w:val="fr-BE"/>
        </w:rPr>
        <w:t>postată</w:t>
      </w:r>
      <w:proofErr w:type="spellEnd"/>
      <w:r w:rsidR="009C22B0" w:rsidRPr="00E0205F">
        <w:rPr>
          <w:rFonts w:cstheme="minorHAnsi"/>
          <w:b/>
          <w:bCs/>
          <w:i/>
          <w:iCs/>
          <w:color w:val="FF0000"/>
          <w:sz w:val="24"/>
          <w:szCs w:val="24"/>
          <w:u w:val="single"/>
          <w:lang w:val="fr-BE"/>
        </w:rPr>
        <w:t xml:space="preserve"> </w:t>
      </w:r>
      <w:proofErr w:type="spellStart"/>
      <w:r w:rsidR="009C22B0" w:rsidRPr="00E0205F">
        <w:rPr>
          <w:rFonts w:cstheme="minorHAnsi"/>
          <w:b/>
          <w:bCs/>
          <w:i/>
          <w:iCs/>
          <w:color w:val="FF0000"/>
          <w:sz w:val="24"/>
          <w:szCs w:val="24"/>
          <w:u w:val="single"/>
          <w:lang w:val="fr-BE"/>
        </w:rPr>
        <w:t>pe</w:t>
      </w:r>
      <w:proofErr w:type="spellEnd"/>
      <w:r w:rsidR="009C22B0" w:rsidRPr="00E0205F">
        <w:rPr>
          <w:rFonts w:cstheme="minorHAnsi"/>
          <w:b/>
          <w:bCs/>
          <w:i/>
          <w:iCs/>
          <w:color w:val="FF0000"/>
          <w:sz w:val="24"/>
          <w:szCs w:val="24"/>
          <w:u w:val="single"/>
          <w:lang w:val="fr-BE"/>
        </w:rPr>
        <w:t xml:space="preserve"> site-</w:t>
      </w:r>
      <w:proofErr w:type="spellStart"/>
      <w:r w:rsidR="009C22B0" w:rsidRPr="00E0205F">
        <w:rPr>
          <w:rFonts w:cstheme="minorHAnsi"/>
          <w:b/>
          <w:bCs/>
          <w:i/>
          <w:iCs/>
          <w:color w:val="FF0000"/>
          <w:sz w:val="24"/>
          <w:szCs w:val="24"/>
          <w:u w:val="single"/>
          <w:lang w:val="fr-BE"/>
        </w:rPr>
        <w:t>ul</w:t>
      </w:r>
      <w:proofErr w:type="spellEnd"/>
      <w:r w:rsidR="009C22B0" w:rsidRPr="00E0205F">
        <w:rPr>
          <w:rFonts w:cstheme="minorHAnsi"/>
          <w:b/>
          <w:bCs/>
          <w:i/>
          <w:iCs/>
          <w:color w:val="FF0000"/>
          <w:sz w:val="24"/>
          <w:szCs w:val="24"/>
          <w:u w:val="single"/>
          <w:lang w:val="fr-BE"/>
        </w:rPr>
        <w:t xml:space="preserve"> www.afir.</w:t>
      </w:r>
      <w:r w:rsidR="00537983">
        <w:rPr>
          <w:rFonts w:cstheme="minorHAnsi"/>
          <w:b/>
          <w:bCs/>
          <w:i/>
          <w:iCs/>
          <w:color w:val="FF0000"/>
          <w:sz w:val="24"/>
          <w:szCs w:val="24"/>
          <w:u w:val="single"/>
          <w:lang w:val="fr-BE"/>
        </w:rPr>
        <w:t>r</w:t>
      </w:r>
      <w:r w:rsidR="009C22B0" w:rsidRPr="00E0205F">
        <w:rPr>
          <w:rFonts w:cstheme="minorHAnsi"/>
          <w:b/>
          <w:bCs/>
          <w:i/>
          <w:iCs/>
          <w:color w:val="FF0000"/>
          <w:sz w:val="24"/>
          <w:szCs w:val="24"/>
          <w:u w:val="single"/>
          <w:lang w:val="fr-BE"/>
        </w:rPr>
        <w:t>o</w:t>
      </w:r>
      <w:r w:rsidRPr="00E0205F">
        <w:rPr>
          <w:rFonts w:cstheme="minorHAnsi"/>
          <w:b/>
          <w:bCs/>
          <w:i/>
          <w:iCs/>
          <w:color w:val="FF0000"/>
          <w:sz w:val="24"/>
          <w:szCs w:val="24"/>
          <w:u w:val="single"/>
          <w:lang w:val="fr-BE"/>
        </w:rPr>
        <w:t xml:space="preserve">. </w:t>
      </w:r>
    </w:p>
    <w:tbl>
      <w:tblPr>
        <w:tblW w:w="10356" w:type="dxa"/>
        <w:jc w:val="center"/>
        <w:tblLayout w:type="fixed"/>
        <w:tblLook w:val="01E0" w:firstRow="1" w:lastRow="1" w:firstColumn="1" w:lastColumn="1" w:noHBand="0" w:noVBand="0"/>
      </w:tblPr>
      <w:tblGrid>
        <w:gridCol w:w="3841"/>
        <w:gridCol w:w="1971"/>
        <w:gridCol w:w="4544"/>
      </w:tblGrid>
      <w:tr w:rsidR="00245491" w:rsidRPr="007E5376" w14:paraId="2834AC8B" w14:textId="77777777" w:rsidTr="007C02D8">
        <w:trPr>
          <w:trHeight w:val="452"/>
          <w:jc w:val="center"/>
        </w:trPr>
        <w:tc>
          <w:tcPr>
            <w:tcW w:w="3841" w:type="dxa"/>
          </w:tcPr>
          <w:p w14:paraId="458B2DFC" w14:textId="1CE47E4B" w:rsidR="00E06CE6" w:rsidRPr="007E5376" w:rsidRDefault="00E06CE6" w:rsidP="006261E9">
            <w:pPr>
              <w:spacing w:after="0" w:line="240" w:lineRule="auto"/>
              <w:ind w:firstLine="607"/>
              <w:jc w:val="both"/>
              <w:rPr>
                <w:rFonts w:cstheme="minorHAnsi"/>
                <w:b/>
                <w:sz w:val="24"/>
                <w:szCs w:val="24"/>
                <w:lang w:val="ro-RO"/>
              </w:rPr>
            </w:pPr>
            <w:r w:rsidRPr="007E5376">
              <w:rPr>
                <w:rFonts w:eastAsia="Calibri" w:cstheme="minorHAnsi"/>
                <w:b/>
                <w:sz w:val="24"/>
                <w:szCs w:val="24"/>
                <w:lang w:val="ro-RO"/>
              </w:rPr>
              <w:t xml:space="preserve">Pentru </w:t>
            </w:r>
            <w:r w:rsidR="00F86161">
              <w:rPr>
                <w:rFonts w:eastAsia="Calibri" w:cstheme="minorHAnsi"/>
                <w:b/>
                <w:sz w:val="24"/>
                <w:szCs w:val="24"/>
                <w:lang w:val="ro-RO"/>
              </w:rPr>
              <w:t>Contractant</w:t>
            </w:r>
          </w:p>
        </w:tc>
        <w:tc>
          <w:tcPr>
            <w:tcW w:w="1971" w:type="dxa"/>
          </w:tcPr>
          <w:p w14:paraId="076FF87D" w14:textId="77777777" w:rsidR="00E06CE6" w:rsidRPr="007E5376" w:rsidRDefault="00E06CE6" w:rsidP="006261E9">
            <w:pPr>
              <w:spacing w:after="0" w:line="240" w:lineRule="auto"/>
              <w:jc w:val="both"/>
              <w:rPr>
                <w:rFonts w:eastAsia="Calibri" w:cstheme="minorHAnsi"/>
                <w:b/>
                <w:sz w:val="24"/>
                <w:szCs w:val="24"/>
                <w:lang w:val="ro-RO"/>
              </w:rPr>
            </w:pPr>
          </w:p>
        </w:tc>
        <w:tc>
          <w:tcPr>
            <w:tcW w:w="4544" w:type="dxa"/>
          </w:tcPr>
          <w:p w14:paraId="310906EB" w14:textId="77777777" w:rsidR="0042171C" w:rsidRPr="007E5376" w:rsidRDefault="00E06CE6" w:rsidP="006261E9">
            <w:pPr>
              <w:spacing w:after="0" w:line="240" w:lineRule="auto"/>
              <w:rPr>
                <w:rFonts w:eastAsia="Calibri" w:cstheme="minorHAnsi"/>
                <w:b/>
                <w:sz w:val="24"/>
                <w:szCs w:val="24"/>
                <w:lang w:val="ro-RO"/>
              </w:rPr>
            </w:pPr>
            <w:r w:rsidRPr="007E5376">
              <w:rPr>
                <w:rFonts w:eastAsia="Calibri" w:cstheme="minorHAnsi"/>
                <w:b/>
                <w:sz w:val="24"/>
                <w:szCs w:val="24"/>
                <w:lang w:val="ro-RO"/>
              </w:rPr>
              <w:t>Pentru Achizitor</w:t>
            </w:r>
          </w:p>
          <w:p w14:paraId="25A5DBCB" w14:textId="27DAF988" w:rsidR="0042171C" w:rsidRPr="007E5376" w:rsidRDefault="0042171C" w:rsidP="006261E9">
            <w:pPr>
              <w:spacing w:after="0" w:line="240" w:lineRule="auto"/>
              <w:rPr>
                <w:rFonts w:eastAsia="Calibri" w:cstheme="minorHAnsi"/>
                <w:sz w:val="24"/>
                <w:szCs w:val="24"/>
                <w:lang w:val="ro-RO"/>
              </w:rPr>
            </w:pPr>
            <w:r w:rsidRPr="007E5376">
              <w:rPr>
                <w:rFonts w:eastAsia="Calibri" w:cstheme="minorHAnsi"/>
                <w:sz w:val="24"/>
                <w:szCs w:val="24"/>
                <w:lang w:val="ro-RO"/>
              </w:rPr>
              <w:t xml:space="preserve">Director General </w:t>
            </w:r>
          </w:p>
          <w:p w14:paraId="6D9C8203" w14:textId="1970B980" w:rsidR="00E06CE6" w:rsidRPr="007E5376" w:rsidRDefault="00E06CE6" w:rsidP="006261E9">
            <w:pPr>
              <w:spacing w:after="0" w:line="240" w:lineRule="auto"/>
              <w:rPr>
                <w:rFonts w:eastAsia="Calibri" w:cstheme="minorHAnsi"/>
                <w:b/>
                <w:sz w:val="24"/>
                <w:szCs w:val="24"/>
                <w:lang w:val="ro-RO"/>
              </w:rPr>
            </w:pPr>
          </w:p>
        </w:tc>
      </w:tr>
    </w:tbl>
    <w:p w14:paraId="4D7559C0" w14:textId="1BDE5174" w:rsidR="003565D1" w:rsidRDefault="003565D1" w:rsidP="006261E9">
      <w:pPr>
        <w:spacing w:after="0"/>
        <w:ind w:right="-421"/>
        <w:jc w:val="both"/>
        <w:rPr>
          <w:rFonts w:cstheme="minorHAnsi"/>
          <w:sz w:val="24"/>
          <w:szCs w:val="24"/>
        </w:rPr>
      </w:pPr>
    </w:p>
    <w:p w14:paraId="413E372D" w14:textId="0F623C12" w:rsidR="007C02D8" w:rsidRDefault="007C02D8" w:rsidP="006261E9">
      <w:pPr>
        <w:spacing w:after="0"/>
        <w:ind w:right="-421"/>
        <w:jc w:val="both"/>
        <w:rPr>
          <w:rFonts w:cstheme="minorHAnsi"/>
          <w:sz w:val="24"/>
          <w:szCs w:val="24"/>
        </w:rPr>
      </w:pPr>
    </w:p>
    <w:p w14:paraId="52234F4A" w14:textId="77777777" w:rsidR="007C02D8" w:rsidRPr="007C02D8" w:rsidRDefault="007C02D8" w:rsidP="006261E9">
      <w:pPr>
        <w:spacing w:after="0"/>
        <w:ind w:right="-421"/>
        <w:jc w:val="both"/>
        <w:rPr>
          <w:rFonts w:cstheme="minorHAnsi"/>
          <w:bCs/>
          <w:sz w:val="24"/>
          <w:szCs w:val="24"/>
        </w:rPr>
      </w:pPr>
    </w:p>
    <w:p w14:paraId="2FA598B5" w14:textId="77777777" w:rsidR="007C02D8" w:rsidRPr="007C02D8" w:rsidRDefault="007C02D8" w:rsidP="006261E9">
      <w:pPr>
        <w:spacing w:after="0"/>
        <w:ind w:right="-421"/>
        <w:jc w:val="both"/>
        <w:rPr>
          <w:rFonts w:cstheme="minorHAnsi"/>
          <w:bCs/>
          <w:sz w:val="24"/>
          <w:szCs w:val="24"/>
        </w:rPr>
      </w:pPr>
      <w:bookmarkStart w:id="18" w:name="_GoBack"/>
      <w:bookmarkEnd w:id="18"/>
    </w:p>
    <w:sectPr w:rsidR="007C02D8" w:rsidRPr="007C02D8" w:rsidSect="00AB3B36">
      <w:headerReference w:type="default" r:id="rId10"/>
      <w:footerReference w:type="default" r:id="rId11"/>
      <w:pgSz w:w="11906" w:h="16838" w:code="9"/>
      <w:pgMar w:top="851" w:right="1133" w:bottom="568" w:left="156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3CCF6" w14:textId="77777777" w:rsidR="00612BDF" w:rsidRDefault="00612BDF" w:rsidP="00863FBC">
      <w:pPr>
        <w:spacing w:after="0" w:line="240" w:lineRule="auto"/>
      </w:pPr>
      <w:r>
        <w:separator/>
      </w:r>
    </w:p>
  </w:endnote>
  <w:endnote w:type="continuationSeparator" w:id="0">
    <w:p w14:paraId="6B72C61E" w14:textId="77777777" w:rsidR="00612BDF" w:rsidRDefault="00612BDF" w:rsidP="00863FBC">
      <w:pPr>
        <w:spacing w:after="0" w:line="240" w:lineRule="auto"/>
      </w:pPr>
      <w:r>
        <w:continuationSeparator/>
      </w:r>
    </w:p>
  </w:endnote>
  <w:endnote w:type="continuationNotice" w:id="1">
    <w:p w14:paraId="59277782" w14:textId="77777777" w:rsidR="00612BDF" w:rsidRDefault="00612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143770"/>
      <w:docPartObj>
        <w:docPartGallery w:val="Page Numbers (Bottom of Page)"/>
        <w:docPartUnique/>
      </w:docPartObj>
    </w:sdtPr>
    <w:sdtEndPr>
      <w:rPr>
        <w:noProof/>
      </w:rPr>
    </w:sdtEndPr>
    <w:sdtContent>
      <w:p w14:paraId="51281035" w14:textId="38CBB023" w:rsidR="00F86161" w:rsidRDefault="00F86161">
        <w:pPr>
          <w:pStyle w:val="Footer"/>
          <w:jc w:val="right"/>
        </w:pPr>
        <w:r>
          <w:fldChar w:fldCharType="begin"/>
        </w:r>
        <w:r>
          <w:instrText xml:space="preserve"> PAGE   \* MERGEFORMAT </w:instrText>
        </w:r>
        <w:r>
          <w:fldChar w:fldCharType="separate"/>
        </w:r>
        <w:r w:rsidR="001F6600">
          <w:rPr>
            <w:noProof/>
          </w:rPr>
          <w:t>14</w:t>
        </w:r>
        <w:r>
          <w:rPr>
            <w:noProof/>
          </w:rPr>
          <w:fldChar w:fldCharType="end"/>
        </w:r>
      </w:p>
    </w:sdtContent>
  </w:sdt>
  <w:p w14:paraId="065131CB" w14:textId="77777777" w:rsidR="00F86161" w:rsidRDefault="00F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B33C0" w14:textId="77777777" w:rsidR="00612BDF" w:rsidRDefault="00612BDF" w:rsidP="00863FBC">
      <w:pPr>
        <w:spacing w:after="0" w:line="240" w:lineRule="auto"/>
      </w:pPr>
      <w:r>
        <w:separator/>
      </w:r>
    </w:p>
  </w:footnote>
  <w:footnote w:type="continuationSeparator" w:id="0">
    <w:p w14:paraId="53FB8C2A" w14:textId="77777777" w:rsidR="00612BDF" w:rsidRDefault="00612BDF" w:rsidP="00863FBC">
      <w:pPr>
        <w:spacing w:after="0" w:line="240" w:lineRule="auto"/>
      </w:pPr>
      <w:r>
        <w:continuationSeparator/>
      </w:r>
    </w:p>
  </w:footnote>
  <w:footnote w:type="continuationNotice" w:id="1">
    <w:p w14:paraId="6725C24C" w14:textId="77777777" w:rsidR="00612BDF" w:rsidRDefault="00612B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215655"/>
      <w:docPartObj>
        <w:docPartGallery w:val="Watermarks"/>
        <w:docPartUnique/>
      </w:docPartObj>
    </w:sdtPr>
    <w:sdtEndPr/>
    <w:sdtContent>
      <w:p w14:paraId="716FF927" w14:textId="4F711517" w:rsidR="00F86161" w:rsidRDefault="001F6600">
        <w:pPr>
          <w:pStyle w:val="Header"/>
        </w:pPr>
        <w:r>
          <w:rPr>
            <w:noProof/>
          </w:rPr>
          <w:pict w14:anchorId="46F48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6E73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7"/>
    <w:lvl w:ilvl="0">
      <w:start w:val="1"/>
      <w:numFmt w:val="lowerLetter"/>
      <w:lvlText w:val="%1)"/>
      <w:lvlJc w:val="left"/>
      <w:pPr>
        <w:tabs>
          <w:tab w:val="num" w:pos="720"/>
        </w:tabs>
        <w:ind w:left="720" w:hanging="360"/>
      </w:pPr>
    </w:lvl>
  </w:abstractNum>
  <w:abstractNum w:abstractNumId="2" w15:restartNumberingAfterBreak="0">
    <w:nsid w:val="0A366893"/>
    <w:multiLevelType w:val="hybridMultilevel"/>
    <w:tmpl w:val="BE44DA92"/>
    <w:lvl w:ilvl="0" w:tplc="D60623E2">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37FBC"/>
    <w:multiLevelType w:val="multilevel"/>
    <w:tmpl w:val="6DE6A882"/>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5F01CF"/>
    <w:multiLevelType w:val="hybridMultilevel"/>
    <w:tmpl w:val="CA14E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957092"/>
    <w:multiLevelType w:val="hybridMultilevel"/>
    <w:tmpl w:val="B2E8DFDC"/>
    <w:lvl w:ilvl="0" w:tplc="608A07F0">
      <w:start w:val="7"/>
      <w:numFmt w:val="bullet"/>
      <w:lvlText w:val="-"/>
      <w:lvlJc w:val="left"/>
      <w:pPr>
        <w:ind w:left="1065"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76F2F"/>
    <w:multiLevelType w:val="hybridMultilevel"/>
    <w:tmpl w:val="BE44DA92"/>
    <w:lvl w:ilvl="0" w:tplc="D60623E2">
      <w:start w:val="1"/>
      <w:numFmt w:val="low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935E02"/>
    <w:multiLevelType w:val="hybridMultilevel"/>
    <w:tmpl w:val="9AE85EDE"/>
    <w:lvl w:ilvl="0" w:tplc="04180001">
      <w:start w:val="1"/>
      <w:numFmt w:val="bullet"/>
      <w:lvlText w:val=""/>
      <w:lvlJc w:val="left"/>
      <w:pPr>
        <w:ind w:left="784" w:hanging="360"/>
      </w:pPr>
      <w:rPr>
        <w:rFonts w:ascii="Symbol" w:hAnsi="Symbol" w:hint="default"/>
      </w:rPr>
    </w:lvl>
    <w:lvl w:ilvl="1" w:tplc="04180003">
      <w:start w:val="1"/>
      <w:numFmt w:val="bullet"/>
      <w:lvlText w:val="o"/>
      <w:lvlJc w:val="left"/>
      <w:pPr>
        <w:ind w:left="1504" w:hanging="360"/>
      </w:pPr>
      <w:rPr>
        <w:rFonts w:ascii="Courier New" w:hAnsi="Courier New" w:cs="Courier New" w:hint="default"/>
      </w:rPr>
    </w:lvl>
    <w:lvl w:ilvl="2" w:tplc="04180005">
      <w:start w:val="1"/>
      <w:numFmt w:val="bullet"/>
      <w:lvlText w:val=""/>
      <w:lvlJc w:val="left"/>
      <w:pPr>
        <w:ind w:left="2224" w:hanging="360"/>
      </w:pPr>
      <w:rPr>
        <w:rFonts w:ascii="Wingdings" w:hAnsi="Wingdings" w:hint="default"/>
      </w:rPr>
    </w:lvl>
    <w:lvl w:ilvl="3" w:tplc="04180001">
      <w:start w:val="1"/>
      <w:numFmt w:val="bullet"/>
      <w:lvlText w:val=""/>
      <w:lvlJc w:val="left"/>
      <w:pPr>
        <w:ind w:left="2944" w:hanging="360"/>
      </w:pPr>
      <w:rPr>
        <w:rFonts w:ascii="Symbol" w:hAnsi="Symbol" w:hint="default"/>
      </w:rPr>
    </w:lvl>
    <w:lvl w:ilvl="4" w:tplc="04180003">
      <w:start w:val="1"/>
      <w:numFmt w:val="bullet"/>
      <w:lvlText w:val="o"/>
      <w:lvlJc w:val="left"/>
      <w:pPr>
        <w:ind w:left="3664" w:hanging="360"/>
      </w:pPr>
      <w:rPr>
        <w:rFonts w:ascii="Courier New" w:hAnsi="Courier New" w:cs="Courier New" w:hint="default"/>
      </w:rPr>
    </w:lvl>
    <w:lvl w:ilvl="5" w:tplc="04180005">
      <w:start w:val="1"/>
      <w:numFmt w:val="bullet"/>
      <w:lvlText w:val=""/>
      <w:lvlJc w:val="left"/>
      <w:pPr>
        <w:ind w:left="4384" w:hanging="360"/>
      </w:pPr>
      <w:rPr>
        <w:rFonts w:ascii="Wingdings" w:hAnsi="Wingdings" w:hint="default"/>
      </w:rPr>
    </w:lvl>
    <w:lvl w:ilvl="6" w:tplc="04180001">
      <w:start w:val="1"/>
      <w:numFmt w:val="bullet"/>
      <w:lvlText w:val=""/>
      <w:lvlJc w:val="left"/>
      <w:pPr>
        <w:ind w:left="5104" w:hanging="360"/>
      </w:pPr>
      <w:rPr>
        <w:rFonts w:ascii="Symbol" w:hAnsi="Symbol" w:hint="default"/>
      </w:rPr>
    </w:lvl>
    <w:lvl w:ilvl="7" w:tplc="04180003">
      <w:start w:val="1"/>
      <w:numFmt w:val="bullet"/>
      <w:lvlText w:val="o"/>
      <w:lvlJc w:val="left"/>
      <w:pPr>
        <w:ind w:left="5824" w:hanging="360"/>
      </w:pPr>
      <w:rPr>
        <w:rFonts w:ascii="Courier New" w:hAnsi="Courier New" w:cs="Courier New" w:hint="default"/>
      </w:rPr>
    </w:lvl>
    <w:lvl w:ilvl="8" w:tplc="04180005">
      <w:start w:val="1"/>
      <w:numFmt w:val="bullet"/>
      <w:lvlText w:val=""/>
      <w:lvlJc w:val="left"/>
      <w:pPr>
        <w:ind w:left="6544" w:hanging="360"/>
      </w:pPr>
      <w:rPr>
        <w:rFonts w:ascii="Wingdings" w:hAnsi="Wingdings" w:hint="default"/>
      </w:rPr>
    </w:lvl>
  </w:abstractNum>
  <w:abstractNum w:abstractNumId="8" w15:restartNumberingAfterBreak="0">
    <w:nsid w:val="38013728"/>
    <w:multiLevelType w:val="hybridMultilevel"/>
    <w:tmpl w:val="29FE621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3C6F283A"/>
    <w:multiLevelType w:val="hybridMultilevel"/>
    <w:tmpl w:val="3DBA736A"/>
    <w:lvl w:ilvl="0" w:tplc="5A5AA76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DD01E8A"/>
    <w:multiLevelType w:val="hybridMultilevel"/>
    <w:tmpl w:val="6812188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2" w15:restartNumberingAfterBreak="0">
    <w:nsid w:val="59EC6935"/>
    <w:multiLevelType w:val="hybridMultilevel"/>
    <w:tmpl w:val="AF2A5016"/>
    <w:lvl w:ilvl="0" w:tplc="C7AA5C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85728C"/>
    <w:multiLevelType w:val="hybridMultilevel"/>
    <w:tmpl w:val="CE7E2FCE"/>
    <w:lvl w:ilvl="0" w:tplc="37C0238C">
      <w:start w:val="1"/>
      <w:numFmt w:val="lowerRoman"/>
      <w:lvlText w:val="%1)"/>
      <w:lvlJc w:val="left"/>
      <w:pPr>
        <w:ind w:left="1800" w:hanging="720"/>
      </w:pPr>
      <w:rPr>
        <w:rFonts w:asciiTheme="minorHAnsi" w:eastAsia="Calibr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1D63EA"/>
    <w:multiLevelType w:val="multilevel"/>
    <w:tmpl w:val="92A685B2"/>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0B74A7"/>
    <w:multiLevelType w:val="hybridMultilevel"/>
    <w:tmpl w:val="00B8D038"/>
    <w:lvl w:ilvl="0" w:tplc="B816A6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F32507"/>
    <w:multiLevelType w:val="multilevel"/>
    <w:tmpl w:val="255A5DE0"/>
    <w:lvl w:ilvl="0">
      <w:start w:val="1"/>
      <w:numFmt w:val="decimal"/>
      <w:pStyle w:val="Heading1"/>
      <w:lvlText w:val="%1."/>
      <w:lvlJc w:val="left"/>
      <w:pPr>
        <w:tabs>
          <w:tab w:val="num" w:pos="567"/>
        </w:tabs>
        <w:ind w:left="0" w:firstLine="0"/>
      </w:pPr>
      <w:rPr>
        <w:rFonts w:ascii="Times New Roman" w:hAnsi="Times New Roman" w:cs="Times New Roman" w:hint="default"/>
        <w:b/>
        <w:i w:val="0"/>
        <w:color w:val="auto"/>
        <w:sz w:val="24"/>
      </w:rPr>
    </w:lvl>
    <w:lvl w:ilvl="1">
      <w:start w:val="1"/>
      <w:numFmt w:val="decimal"/>
      <w:pStyle w:val="Heading2"/>
      <w:lvlText w:val="%1.%2."/>
      <w:lvlJc w:val="left"/>
      <w:pPr>
        <w:tabs>
          <w:tab w:val="num" w:pos="68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851"/>
        </w:tabs>
        <w:ind w:left="0" w:firstLine="0"/>
      </w:pPr>
      <w:rPr>
        <w:rFonts w:ascii="Times New Roman" w:hAnsi="Times New Roman" w:hint="default"/>
        <w:b/>
        <w:i w:val="0"/>
        <w:color w:val="auto"/>
        <w:sz w:val="24"/>
      </w:rPr>
    </w:lvl>
    <w:lvl w:ilvl="3">
      <w:start w:val="1"/>
      <w:numFmt w:val="decimal"/>
      <w:pStyle w:val="Heading4"/>
      <w:lvlText w:val="(%4)"/>
      <w:lvlJc w:val="left"/>
      <w:pPr>
        <w:ind w:left="0" w:firstLine="0"/>
      </w:pPr>
      <w:rPr>
        <w:rFonts w:ascii="Times New Roman" w:hAnsi="Times New Roman" w:hint="default"/>
        <w:b w:val="0"/>
        <w:i w:val="0"/>
        <w:color w:val="auto"/>
        <w:sz w:val="24"/>
      </w:rPr>
    </w:lvl>
    <w:lvl w:ilvl="4">
      <w:start w:val="1"/>
      <w:numFmt w:val="lowerLetter"/>
      <w:pStyle w:val="Heading5"/>
      <w:lvlText w:val="(%5)"/>
      <w:lvlJc w:val="left"/>
      <w:pPr>
        <w:ind w:left="0" w:firstLine="0"/>
      </w:pPr>
      <w:rPr>
        <w:rFonts w:ascii="Times New Roman" w:hAnsi="Times New Roman" w:cs="Times New Roman" w:hint="default"/>
        <w:b w:val="0"/>
        <w:i w:val="0"/>
        <w:iCs w:val="0"/>
        <w:caps w:val="0"/>
        <w:strike w:val="0"/>
        <w:dstrike w:val="0"/>
        <w:noProof w:val="0"/>
        <w:vanish w:val="0"/>
        <w:color w:val="auto"/>
        <w:spacing w:val="0"/>
        <w:position w:val="0"/>
        <w:u w:val="none"/>
        <w:effect w:val="none"/>
        <w:vertAlign w:val="baseline"/>
        <w:em w:val="none"/>
        <w:specVanish w:val="0"/>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76695A46"/>
    <w:multiLevelType w:val="hybridMultilevel"/>
    <w:tmpl w:val="5E36B22C"/>
    <w:lvl w:ilvl="0" w:tplc="D60623E2">
      <w:start w:val="1"/>
      <w:numFmt w:val="lowerLetter"/>
      <w:lvlText w:val="%1)"/>
      <w:lvlJc w:val="left"/>
      <w:pPr>
        <w:ind w:left="2160" w:hanging="360"/>
      </w:pPr>
      <w:rPr>
        <w:rFonts w:hint="default"/>
        <w:b/>
        <w:color w:val="auto"/>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7"/>
  </w:num>
  <w:num w:numId="7">
    <w:abstractNumId w:val="11"/>
  </w:num>
  <w:num w:numId="8">
    <w:abstractNumId w:val="10"/>
  </w:num>
  <w:num w:numId="9">
    <w:abstractNumId w:val="2"/>
  </w:num>
  <w:num w:numId="10">
    <w:abstractNumId w:val="16"/>
  </w:num>
  <w:num w:numId="11">
    <w:abstractNumId w:val="9"/>
  </w:num>
  <w:num w:numId="12">
    <w:abstractNumId w:val="0"/>
  </w:num>
  <w:num w:numId="13">
    <w:abstractNumId w:val="4"/>
  </w:num>
  <w:num w:numId="14">
    <w:abstractNumId w:val="15"/>
  </w:num>
  <w:num w:numId="15">
    <w:abstractNumId w:val="6"/>
  </w:num>
  <w:num w:numId="16">
    <w:abstractNumId w:val="3"/>
  </w:num>
  <w:num w:numId="17">
    <w:abstractNumId w:val="14"/>
  </w:num>
  <w:num w:numId="1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64"/>
    <w:rsid w:val="00000EA8"/>
    <w:rsid w:val="00001016"/>
    <w:rsid w:val="0000127A"/>
    <w:rsid w:val="000012F5"/>
    <w:rsid w:val="00001AEE"/>
    <w:rsid w:val="00001BBE"/>
    <w:rsid w:val="00001D8D"/>
    <w:rsid w:val="00003256"/>
    <w:rsid w:val="00003C87"/>
    <w:rsid w:val="00004501"/>
    <w:rsid w:val="0000487A"/>
    <w:rsid w:val="0000536C"/>
    <w:rsid w:val="0000578A"/>
    <w:rsid w:val="000060C6"/>
    <w:rsid w:val="000064F8"/>
    <w:rsid w:val="00006717"/>
    <w:rsid w:val="00006AAE"/>
    <w:rsid w:val="00006AEF"/>
    <w:rsid w:val="00006B8B"/>
    <w:rsid w:val="00006EF8"/>
    <w:rsid w:val="000073C2"/>
    <w:rsid w:val="0000745F"/>
    <w:rsid w:val="00007589"/>
    <w:rsid w:val="000076D8"/>
    <w:rsid w:val="00007883"/>
    <w:rsid w:val="00007B3A"/>
    <w:rsid w:val="00010360"/>
    <w:rsid w:val="00010B8E"/>
    <w:rsid w:val="00010C13"/>
    <w:rsid w:val="00010F7D"/>
    <w:rsid w:val="0001124A"/>
    <w:rsid w:val="00011434"/>
    <w:rsid w:val="000116EA"/>
    <w:rsid w:val="000121DA"/>
    <w:rsid w:val="0001291C"/>
    <w:rsid w:val="00012F11"/>
    <w:rsid w:val="000131FF"/>
    <w:rsid w:val="00013370"/>
    <w:rsid w:val="00013393"/>
    <w:rsid w:val="00013415"/>
    <w:rsid w:val="0001376B"/>
    <w:rsid w:val="00014005"/>
    <w:rsid w:val="0001443D"/>
    <w:rsid w:val="00014EC2"/>
    <w:rsid w:val="00015263"/>
    <w:rsid w:val="000165B9"/>
    <w:rsid w:val="0001667D"/>
    <w:rsid w:val="000166DB"/>
    <w:rsid w:val="00016F8C"/>
    <w:rsid w:val="00017125"/>
    <w:rsid w:val="000174C5"/>
    <w:rsid w:val="0001759E"/>
    <w:rsid w:val="00017A24"/>
    <w:rsid w:val="00020173"/>
    <w:rsid w:val="000207DE"/>
    <w:rsid w:val="000213A5"/>
    <w:rsid w:val="00021569"/>
    <w:rsid w:val="00021792"/>
    <w:rsid w:val="000219BF"/>
    <w:rsid w:val="00021DEB"/>
    <w:rsid w:val="00021E5B"/>
    <w:rsid w:val="00022768"/>
    <w:rsid w:val="000229C1"/>
    <w:rsid w:val="00022B91"/>
    <w:rsid w:val="00022E52"/>
    <w:rsid w:val="0002313F"/>
    <w:rsid w:val="000231D5"/>
    <w:rsid w:val="00023377"/>
    <w:rsid w:val="000234D7"/>
    <w:rsid w:val="00023661"/>
    <w:rsid w:val="00023683"/>
    <w:rsid w:val="000239F2"/>
    <w:rsid w:val="00023BE6"/>
    <w:rsid w:val="00023C68"/>
    <w:rsid w:val="00024023"/>
    <w:rsid w:val="000248F0"/>
    <w:rsid w:val="000249BB"/>
    <w:rsid w:val="00025387"/>
    <w:rsid w:val="00026316"/>
    <w:rsid w:val="000264E8"/>
    <w:rsid w:val="00026B6C"/>
    <w:rsid w:val="00026ED2"/>
    <w:rsid w:val="00026F93"/>
    <w:rsid w:val="00027244"/>
    <w:rsid w:val="00027261"/>
    <w:rsid w:val="00027406"/>
    <w:rsid w:val="00027A91"/>
    <w:rsid w:val="00030329"/>
    <w:rsid w:val="0003042E"/>
    <w:rsid w:val="00030464"/>
    <w:rsid w:val="00030849"/>
    <w:rsid w:val="00030DE0"/>
    <w:rsid w:val="000313B7"/>
    <w:rsid w:val="00031B91"/>
    <w:rsid w:val="0003221B"/>
    <w:rsid w:val="00032306"/>
    <w:rsid w:val="00032B28"/>
    <w:rsid w:val="00032E59"/>
    <w:rsid w:val="00032FE5"/>
    <w:rsid w:val="000330D8"/>
    <w:rsid w:val="00033DFD"/>
    <w:rsid w:val="00033FED"/>
    <w:rsid w:val="0003413D"/>
    <w:rsid w:val="0003423B"/>
    <w:rsid w:val="00034258"/>
    <w:rsid w:val="00034371"/>
    <w:rsid w:val="000345E8"/>
    <w:rsid w:val="00034932"/>
    <w:rsid w:val="00034C3F"/>
    <w:rsid w:val="0003519B"/>
    <w:rsid w:val="000358B1"/>
    <w:rsid w:val="00035EF9"/>
    <w:rsid w:val="00036689"/>
    <w:rsid w:val="00036A31"/>
    <w:rsid w:val="00036E1E"/>
    <w:rsid w:val="00037690"/>
    <w:rsid w:val="00040159"/>
    <w:rsid w:val="000401F3"/>
    <w:rsid w:val="00040AF8"/>
    <w:rsid w:val="00041675"/>
    <w:rsid w:val="000421A8"/>
    <w:rsid w:val="000428A0"/>
    <w:rsid w:val="000435F7"/>
    <w:rsid w:val="00043D2F"/>
    <w:rsid w:val="00044226"/>
    <w:rsid w:val="00045292"/>
    <w:rsid w:val="000452C0"/>
    <w:rsid w:val="00045C88"/>
    <w:rsid w:val="0004637B"/>
    <w:rsid w:val="000468F6"/>
    <w:rsid w:val="00046CCA"/>
    <w:rsid w:val="00046CEB"/>
    <w:rsid w:val="0004738A"/>
    <w:rsid w:val="00047576"/>
    <w:rsid w:val="0004773D"/>
    <w:rsid w:val="00047F9E"/>
    <w:rsid w:val="000500FC"/>
    <w:rsid w:val="000501EE"/>
    <w:rsid w:val="00050C96"/>
    <w:rsid w:val="000510B0"/>
    <w:rsid w:val="00051488"/>
    <w:rsid w:val="000517FD"/>
    <w:rsid w:val="000525F8"/>
    <w:rsid w:val="00052AB2"/>
    <w:rsid w:val="00052CDD"/>
    <w:rsid w:val="00052F31"/>
    <w:rsid w:val="0005326E"/>
    <w:rsid w:val="000532AF"/>
    <w:rsid w:val="000538C7"/>
    <w:rsid w:val="00053C20"/>
    <w:rsid w:val="00053D70"/>
    <w:rsid w:val="00054001"/>
    <w:rsid w:val="00055F57"/>
    <w:rsid w:val="00056004"/>
    <w:rsid w:val="000567BA"/>
    <w:rsid w:val="000567C4"/>
    <w:rsid w:val="000569CB"/>
    <w:rsid w:val="0005779E"/>
    <w:rsid w:val="0005783C"/>
    <w:rsid w:val="000578D3"/>
    <w:rsid w:val="00057C29"/>
    <w:rsid w:val="00057C7A"/>
    <w:rsid w:val="000605AB"/>
    <w:rsid w:val="00060614"/>
    <w:rsid w:val="0006077D"/>
    <w:rsid w:val="000607EC"/>
    <w:rsid w:val="00060AF6"/>
    <w:rsid w:val="00061023"/>
    <w:rsid w:val="00061043"/>
    <w:rsid w:val="0006116B"/>
    <w:rsid w:val="00061900"/>
    <w:rsid w:val="00061E4A"/>
    <w:rsid w:val="000621F2"/>
    <w:rsid w:val="00062DA3"/>
    <w:rsid w:val="00063210"/>
    <w:rsid w:val="000632EC"/>
    <w:rsid w:val="0006353C"/>
    <w:rsid w:val="000639C1"/>
    <w:rsid w:val="00063A16"/>
    <w:rsid w:val="00063BD1"/>
    <w:rsid w:val="00063EDA"/>
    <w:rsid w:val="00064058"/>
    <w:rsid w:val="0006435C"/>
    <w:rsid w:val="00064708"/>
    <w:rsid w:val="00064ADE"/>
    <w:rsid w:val="00064F51"/>
    <w:rsid w:val="00065CAA"/>
    <w:rsid w:val="00066325"/>
    <w:rsid w:val="00066474"/>
    <w:rsid w:val="00066754"/>
    <w:rsid w:val="0006794F"/>
    <w:rsid w:val="0006799D"/>
    <w:rsid w:val="00067DCB"/>
    <w:rsid w:val="00070158"/>
    <w:rsid w:val="00070719"/>
    <w:rsid w:val="00070FD5"/>
    <w:rsid w:val="0007115D"/>
    <w:rsid w:val="00071436"/>
    <w:rsid w:val="0007156A"/>
    <w:rsid w:val="00071C05"/>
    <w:rsid w:val="00072251"/>
    <w:rsid w:val="000722C1"/>
    <w:rsid w:val="000722E1"/>
    <w:rsid w:val="00072EDE"/>
    <w:rsid w:val="0007305D"/>
    <w:rsid w:val="00073109"/>
    <w:rsid w:val="000732CF"/>
    <w:rsid w:val="00073888"/>
    <w:rsid w:val="00073D21"/>
    <w:rsid w:val="0007432A"/>
    <w:rsid w:val="00074709"/>
    <w:rsid w:val="00074F3A"/>
    <w:rsid w:val="000750F1"/>
    <w:rsid w:val="00075395"/>
    <w:rsid w:val="00075B47"/>
    <w:rsid w:val="00075FA7"/>
    <w:rsid w:val="0007619E"/>
    <w:rsid w:val="000761A6"/>
    <w:rsid w:val="0007628D"/>
    <w:rsid w:val="00076344"/>
    <w:rsid w:val="000763D9"/>
    <w:rsid w:val="00076433"/>
    <w:rsid w:val="0007726B"/>
    <w:rsid w:val="000775F6"/>
    <w:rsid w:val="000776A0"/>
    <w:rsid w:val="00080835"/>
    <w:rsid w:val="000809DB"/>
    <w:rsid w:val="000810CA"/>
    <w:rsid w:val="00081474"/>
    <w:rsid w:val="000823F2"/>
    <w:rsid w:val="00082B3E"/>
    <w:rsid w:val="00082D43"/>
    <w:rsid w:val="00082F50"/>
    <w:rsid w:val="00083206"/>
    <w:rsid w:val="0008337C"/>
    <w:rsid w:val="0008360F"/>
    <w:rsid w:val="00083D5F"/>
    <w:rsid w:val="00083E86"/>
    <w:rsid w:val="00083FA8"/>
    <w:rsid w:val="00084099"/>
    <w:rsid w:val="00084C61"/>
    <w:rsid w:val="000855D0"/>
    <w:rsid w:val="000856C5"/>
    <w:rsid w:val="00086104"/>
    <w:rsid w:val="000866CD"/>
    <w:rsid w:val="00086733"/>
    <w:rsid w:val="00087343"/>
    <w:rsid w:val="0009045E"/>
    <w:rsid w:val="000905EC"/>
    <w:rsid w:val="00090A33"/>
    <w:rsid w:val="00090F91"/>
    <w:rsid w:val="000923DC"/>
    <w:rsid w:val="00092981"/>
    <w:rsid w:val="00092FF4"/>
    <w:rsid w:val="0009324E"/>
    <w:rsid w:val="000933AE"/>
    <w:rsid w:val="00093459"/>
    <w:rsid w:val="00093C2D"/>
    <w:rsid w:val="00093C49"/>
    <w:rsid w:val="00094852"/>
    <w:rsid w:val="000948EF"/>
    <w:rsid w:val="00095B02"/>
    <w:rsid w:val="000965FE"/>
    <w:rsid w:val="00096BE1"/>
    <w:rsid w:val="00096C5D"/>
    <w:rsid w:val="00096D9D"/>
    <w:rsid w:val="00097531"/>
    <w:rsid w:val="00097547"/>
    <w:rsid w:val="00097E8B"/>
    <w:rsid w:val="00097EBC"/>
    <w:rsid w:val="00097FC8"/>
    <w:rsid w:val="000A0742"/>
    <w:rsid w:val="000A0CAE"/>
    <w:rsid w:val="000A0F33"/>
    <w:rsid w:val="000A1282"/>
    <w:rsid w:val="000A1456"/>
    <w:rsid w:val="000A19F7"/>
    <w:rsid w:val="000A1B67"/>
    <w:rsid w:val="000A1F6C"/>
    <w:rsid w:val="000A1FC8"/>
    <w:rsid w:val="000A24A3"/>
    <w:rsid w:val="000A2529"/>
    <w:rsid w:val="000A2D18"/>
    <w:rsid w:val="000A2EDE"/>
    <w:rsid w:val="000A3576"/>
    <w:rsid w:val="000A39AB"/>
    <w:rsid w:val="000A39D8"/>
    <w:rsid w:val="000A3CD7"/>
    <w:rsid w:val="000A3FD6"/>
    <w:rsid w:val="000A41F4"/>
    <w:rsid w:val="000A4217"/>
    <w:rsid w:val="000A4859"/>
    <w:rsid w:val="000A4DDA"/>
    <w:rsid w:val="000A4FDF"/>
    <w:rsid w:val="000A5092"/>
    <w:rsid w:val="000A519B"/>
    <w:rsid w:val="000A53E0"/>
    <w:rsid w:val="000A5872"/>
    <w:rsid w:val="000A5A41"/>
    <w:rsid w:val="000A5EC3"/>
    <w:rsid w:val="000A6557"/>
    <w:rsid w:val="000A6E8F"/>
    <w:rsid w:val="000A74FF"/>
    <w:rsid w:val="000A7EA9"/>
    <w:rsid w:val="000B03E1"/>
    <w:rsid w:val="000B07DF"/>
    <w:rsid w:val="000B0944"/>
    <w:rsid w:val="000B0E5F"/>
    <w:rsid w:val="000B0F5A"/>
    <w:rsid w:val="000B11A3"/>
    <w:rsid w:val="000B146F"/>
    <w:rsid w:val="000B1963"/>
    <w:rsid w:val="000B1BF3"/>
    <w:rsid w:val="000B1F29"/>
    <w:rsid w:val="000B22AC"/>
    <w:rsid w:val="000B26B6"/>
    <w:rsid w:val="000B327C"/>
    <w:rsid w:val="000B3851"/>
    <w:rsid w:val="000B3FBD"/>
    <w:rsid w:val="000B48BC"/>
    <w:rsid w:val="000B4CBD"/>
    <w:rsid w:val="000B5059"/>
    <w:rsid w:val="000B51FA"/>
    <w:rsid w:val="000B5B7B"/>
    <w:rsid w:val="000B5BB0"/>
    <w:rsid w:val="000B5E9C"/>
    <w:rsid w:val="000B65E4"/>
    <w:rsid w:val="000B66C8"/>
    <w:rsid w:val="000B7381"/>
    <w:rsid w:val="000B77D4"/>
    <w:rsid w:val="000B7EBB"/>
    <w:rsid w:val="000C062F"/>
    <w:rsid w:val="000C091B"/>
    <w:rsid w:val="000C0C48"/>
    <w:rsid w:val="000C11AF"/>
    <w:rsid w:val="000C2760"/>
    <w:rsid w:val="000C2768"/>
    <w:rsid w:val="000C2B15"/>
    <w:rsid w:val="000C337E"/>
    <w:rsid w:val="000C42DE"/>
    <w:rsid w:val="000C462E"/>
    <w:rsid w:val="000C49DF"/>
    <w:rsid w:val="000C4E75"/>
    <w:rsid w:val="000C52F2"/>
    <w:rsid w:val="000C5D9F"/>
    <w:rsid w:val="000C5EC9"/>
    <w:rsid w:val="000C606A"/>
    <w:rsid w:val="000C61B5"/>
    <w:rsid w:val="000C655F"/>
    <w:rsid w:val="000C6994"/>
    <w:rsid w:val="000C6A0E"/>
    <w:rsid w:val="000C7228"/>
    <w:rsid w:val="000C7EC5"/>
    <w:rsid w:val="000D01B9"/>
    <w:rsid w:val="000D03A9"/>
    <w:rsid w:val="000D0A0D"/>
    <w:rsid w:val="000D0EAD"/>
    <w:rsid w:val="000D12E5"/>
    <w:rsid w:val="000D182F"/>
    <w:rsid w:val="000D1F36"/>
    <w:rsid w:val="000D1F86"/>
    <w:rsid w:val="000D43C5"/>
    <w:rsid w:val="000D5356"/>
    <w:rsid w:val="000D55D9"/>
    <w:rsid w:val="000D55ED"/>
    <w:rsid w:val="000D564F"/>
    <w:rsid w:val="000D58BC"/>
    <w:rsid w:val="000D5C3A"/>
    <w:rsid w:val="000D62EE"/>
    <w:rsid w:val="000D667C"/>
    <w:rsid w:val="000D72A8"/>
    <w:rsid w:val="000D794C"/>
    <w:rsid w:val="000E01C2"/>
    <w:rsid w:val="000E01DB"/>
    <w:rsid w:val="000E0F3A"/>
    <w:rsid w:val="000E172E"/>
    <w:rsid w:val="000E1742"/>
    <w:rsid w:val="000E1A06"/>
    <w:rsid w:val="000E2635"/>
    <w:rsid w:val="000E2863"/>
    <w:rsid w:val="000E2F80"/>
    <w:rsid w:val="000E3680"/>
    <w:rsid w:val="000E3991"/>
    <w:rsid w:val="000E3A67"/>
    <w:rsid w:val="000E3DCB"/>
    <w:rsid w:val="000E3E26"/>
    <w:rsid w:val="000E4470"/>
    <w:rsid w:val="000E510B"/>
    <w:rsid w:val="000E5174"/>
    <w:rsid w:val="000E54D4"/>
    <w:rsid w:val="000E5594"/>
    <w:rsid w:val="000E5716"/>
    <w:rsid w:val="000E650A"/>
    <w:rsid w:val="000E6786"/>
    <w:rsid w:val="000E679B"/>
    <w:rsid w:val="000E6CA7"/>
    <w:rsid w:val="000E7783"/>
    <w:rsid w:val="000E7E04"/>
    <w:rsid w:val="000E7FA8"/>
    <w:rsid w:val="000F010C"/>
    <w:rsid w:val="000F03E1"/>
    <w:rsid w:val="000F0486"/>
    <w:rsid w:val="000F089B"/>
    <w:rsid w:val="000F0CB9"/>
    <w:rsid w:val="000F0D63"/>
    <w:rsid w:val="000F128B"/>
    <w:rsid w:val="000F1565"/>
    <w:rsid w:val="000F1E67"/>
    <w:rsid w:val="000F20E0"/>
    <w:rsid w:val="000F211E"/>
    <w:rsid w:val="000F22BA"/>
    <w:rsid w:val="000F2354"/>
    <w:rsid w:val="000F28A6"/>
    <w:rsid w:val="000F2B07"/>
    <w:rsid w:val="000F2B70"/>
    <w:rsid w:val="000F3101"/>
    <w:rsid w:val="000F3562"/>
    <w:rsid w:val="000F364C"/>
    <w:rsid w:val="000F3A88"/>
    <w:rsid w:val="000F4589"/>
    <w:rsid w:val="000F5325"/>
    <w:rsid w:val="000F536A"/>
    <w:rsid w:val="000F570B"/>
    <w:rsid w:val="000F5FBC"/>
    <w:rsid w:val="000F6786"/>
    <w:rsid w:val="000F6787"/>
    <w:rsid w:val="000F67E2"/>
    <w:rsid w:val="000F6E96"/>
    <w:rsid w:val="000F71C4"/>
    <w:rsid w:val="000F7204"/>
    <w:rsid w:val="000F7408"/>
    <w:rsid w:val="000F7937"/>
    <w:rsid w:val="000F7D53"/>
    <w:rsid w:val="001004A0"/>
    <w:rsid w:val="001006F5"/>
    <w:rsid w:val="0010166E"/>
    <w:rsid w:val="00101CA4"/>
    <w:rsid w:val="0010221C"/>
    <w:rsid w:val="0010259B"/>
    <w:rsid w:val="001028C9"/>
    <w:rsid w:val="0010343F"/>
    <w:rsid w:val="00103B8A"/>
    <w:rsid w:val="00103F2E"/>
    <w:rsid w:val="001042B0"/>
    <w:rsid w:val="00104A37"/>
    <w:rsid w:val="0010503A"/>
    <w:rsid w:val="00105D94"/>
    <w:rsid w:val="00106128"/>
    <w:rsid w:val="00106593"/>
    <w:rsid w:val="00107194"/>
    <w:rsid w:val="00107688"/>
    <w:rsid w:val="0010788C"/>
    <w:rsid w:val="00107964"/>
    <w:rsid w:val="00110577"/>
    <w:rsid w:val="001105FC"/>
    <w:rsid w:val="001112CD"/>
    <w:rsid w:val="0011130B"/>
    <w:rsid w:val="0011152B"/>
    <w:rsid w:val="001119DC"/>
    <w:rsid w:val="00111B64"/>
    <w:rsid w:val="00112757"/>
    <w:rsid w:val="00112CED"/>
    <w:rsid w:val="00113220"/>
    <w:rsid w:val="00113BF3"/>
    <w:rsid w:val="00114123"/>
    <w:rsid w:val="001145E8"/>
    <w:rsid w:val="00114821"/>
    <w:rsid w:val="00115103"/>
    <w:rsid w:val="001155F8"/>
    <w:rsid w:val="00115B8B"/>
    <w:rsid w:val="00116216"/>
    <w:rsid w:val="001166F5"/>
    <w:rsid w:val="001168D6"/>
    <w:rsid w:val="0011698D"/>
    <w:rsid w:val="001169C2"/>
    <w:rsid w:val="001170F4"/>
    <w:rsid w:val="00117169"/>
    <w:rsid w:val="001205A2"/>
    <w:rsid w:val="00120A40"/>
    <w:rsid w:val="00120EAE"/>
    <w:rsid w:val="0012136E"/>
    <w:rsid w:val="00121CBD"/>
    <w:rsid w:val="001222B4"/>
    <w:rsid w:val="00123091"/>
    <w:rsid w:val="001240B0"/>
    <w:rsid w:val="001248AA"/>
    <w:rsid w:val="00125627"/>
    <w:rsid w:val="001257E6"/>
    <w:rsid w:val="00125F5A"/>
    <w:rsid w:val="00126910"/>
    <w:rsid w:val="00126CE8"/>
    <w:rsid w:val="0012704E"/>
    <w:rsid w:val="0012708D"/>
    <w:rsid w:val="0012719F"/>
    <w:rsid w:val="00127B5F"/>
    <w:rsid w:val="001302F5"/>
    <w:rsid w:val="00130692"/>
    <w:rsid w:val="00130B63"/>
    <w:rsid w:val="00130CA4"/>
    <w:rsid w:val="00131A9F"/>
    <w:rsid w:val="00131B74"/>
    <w:rsid w:val="00131DFD"/>
    <w:rsid w:val="00132DE8"/>
    <w:rsid w:val="001333B2"/>
    <w:rsid w:val="001334B6"/>
    <w:rsid w:val="00133CE6"/>
    <w:rsid w:val="0013405A"/>
    <w:rsid w:val="0013492C"/>
    <w:rsid w:val="0013526F"/>
    <w:rsid w:val="001353C0"/>
    <w:rsid w:val="00135709"/>
    <w:rsid w:val="00135D6C"/>
    <w:rsid w:val="00135F86"/>
    <w:rsid w:val="00136353"/>
    <w:rsid w:val="0013644D"/>
    <w:rsid w:val="0013663D"/>
    <w:rsid w:val="0013740A"/>
    <w:rsid w:val="00137B79"/>
    <w:rsid w:val="00140F1D"/>
    <w:rsid w:val="00140FFB"/>
    <w:rsid w:val="0014117C"/>
    <w:rsid w:val="0014135A"/>
    <w:rsid w:val="001417F1"/>
    <w:rsid w:val="00141ED9"/>
    <w:rsid w:val="00142179"/>
    <w:rsid w:val="001422BD"/>
    <w:rsid w:val="00142832"/>
    <w:rsid w:val="001428C3"/>
    <w:rsid w:val="00142C08"/>
    <w:rsid w:val="0014301C"/>
    <w:rsid w:val="001431AC"/>
    <w:rsid w:val="00143299"/>
    <w:rsid w:val="001441FF"/>
    <w:rsid w:val="00144DA0"/>
    <w:rsid w:val="001453EA"/>
    <w:rsid w:val="00146459"/>
    <w:rsid w:val="00146B08"/>
    <w:rsid w:val="00147235"/>
    <w:rsid w:val="00147A86"/>
    <w:rsid w:val="00147CA3"/>
    <w:rsid w:val="00147EEE"/>
    <w:rsid w:val="0015012E"/>
    <w:rsid w:val="00150354"/>
    <w:rsid w:val="0015121C"/>
    <w:rsid w:val="00151443"/>
    <w:rsid w:val="001514D3"/>
    <w:rsid w:val="00151BE4"/>
    <w:rsid w:val="001520C0"/>
    <w:rsid w:val="00152652"/>
    <w:rsid w:val="0015267B"/>
    <w:rsid w:val="00152C20"/>
    <w:rsid w:val="00153BF6"/>
    <w:rsid w:val="00154312"/>
    <w:rsid w:val="0015462A"/>
    <w:rsid w:val="00154B38"/>
    <w:rsid w:val="00156374"/>
    <w:rsid w:val="001565F1"/>
    <w:rsid w:val="0015674F"/>
    <w:rsid w:val="00156E95"/>
    <w:rsid w:val="00156F0F"/>
    <w:rsid w:val="0015789A"/>
    <w:rsid w:val="001579A2"/>
    <w:rsid w:val="00157D58"/>
    <w:rsid w:val="00157DC6"/>
    <w:rsid w:val="001600D0"/>
    <w:rsid w:val="0016034E"/>
    <w:rsid w:val="00160469"/>
    <w:rsid w:val="0016051B"/>
    <w:rsid w:val="00161023"/>
    <w:rsid w:val="00161160"/>
    <w:rsid w:val="00161457"/>
    <w:rsid w:val="00161684"/>
    <w:rsid w:val="0016174D"/>
    <w:rsid w:val="00161DD4"/>
    <w:rsid w:val="00161DEA"/>
    <w:rsid w:val="001620E4"/>
    <w:rsid w:val="00162559"/>
    <w:rsid w:val="00162F8D"/>
    <w:rsid w:val="00163117"/>
    <w:rsid w:val="00163DEA"/>
    <w:rsid w:val="0016492D"/>
    <w:rsid w:val="00166068"/>
    <w:rsid w:val="00166851"/>
    <w:rsid w:val="00166AC2"/>
    <w:rsid w:val="00166BE0"/>
    <w:rsid w:val="0016709E"/>
    <w:rsid w:val="001678F8"/>
    <w:rsid w:val="00167E54"/>
    <w:rsid w:val="0017016B"/>
    <w:rsid w:val="00170AB6"/>
    <w:rsid w:val="0017145F"/>
    <w:rsid w:val="001715ED"/>
    <w:rsid w:val="00171ADA"/>
    <w:rsid w:val="00173108"/>
    <w:rsid w:val="00173EDE"/>
    <w:rsid w:val="00173F5E"/>
    <w:rsid w:val="00175226"/>
    <w:rsid w:val="0017561A"/>
    <w:rsid w:val="00176022"/>
    <w:rsid w:val="0017608F"/>
    <w:rsid w:val="00176236"/>
    <w:rsid w:val="001765A7"/>
    <w:rsid w:val="00176BA2"/>
    <w:rsid w:val="0017734B"/>
    <w:rsid w:val="00177425"/>
    <w:rsid w:val="001776D5"/>
    <w:rsid w:val="00177BA6"/>
    <w:rsid w:val="001803C6"/>
    <w:rsid w:val="00181269"/>
    <w:rsid w:val="001814ED"/>
    <w:rsid w:val="00181941"/>
    <w:rsid w:val="001819F3"/>
    <w:rsid w:val="00181E27"/>
    <w:rsid w:val="00181F25"/>
    <w:rsid w:val="001820E9"/>
    <w:rsid w:val="00182955"/>
    <w:rsid w:val="001843FB"/>
    <w:rsid w:val="00184AE5"/>
    <w:rsid w:val="001851A7"/>
    <w:rsid w:val="00185A4C"/>
    <w:rsid w:val="00185A5F"/>
    <w:rsid w:val="00185FC8"/>
    <w:rsid w:val="0018673A"/>
    <w:rsid w:val="00186A4D"/>
    <w:rsid w:val="00186F4E"/>
    <w:rsid w:val="001872BB"/>
    <w:rsid w:val="001873C8"/>
    <w:rsid w:val="00187443"/>
    <w:rsid w:val="00187814"/>
    <w:rsid w:val="00190768"/>
    <w:rsid w:val="001908D3"/>
    <w:rsid w:val="00190D38"/>
    <w:rsid w:val="00190FAE"/>
    <w:rsid w:val="001916FA"/>
    <w:rsid w:val="0019195F"/>
    <w:rsid w:val="00192291"/>
    <w:rsid w:val="0019236D"/>
    <w:rsid w:val="001927AA"/>
    <w:rsid w:val="00192C6F"/>
    <w:rsid w:val="00192D14"/>
    <w:rsid w:val="00192FB1"/>
    <w:rsid w:val="00193141"/>
    <w:rsid w:val="00193856"/>
    <w:rsid w:val="001939CF"/>
    <w:rsid w:val="00194869"/>
    <w:rsid w:val="00195E5E"/>
    <w:rsid w:val="00196A94"/>
    <w:rsid w:val="00196AF4"/>
    <w:rsid w:val="00197364"/>
    <w:rsid w:val="0019777F"/>
    <w:rsid w:val="00197C19"/>
    <w:rsid w:val="001A088C"/>
    <w:rsid w:val="001A0EAB"/>
    <w:rsid w:val="001A1082"/>
    <w:rsid w:val="001A113E"/>
    <w:rsid w:val="001A1205"/>
    <w:rsid w:val="001A159B"/>
    <w:rsid w:val="001A1ADE"/>
    <w:rsid w:val="001A20BF"/>
    <w:rsid w:val="001A24D0"/>
    <w:rsid w:val="001A2568"/>
    <w:rsid w:val="001A275D"/>
    <w:rsid w:val="001A28B2"/>
    <w:rsid w:val="001A2A2E"/>
    <w:rsid w:val="001A3953"/>
    <w:rsid w:val="001A3E09"/>
    <w:rsid w:val="001A47A2"/>
    <w:rsid w:val="001A5261"/>
    <w:rsid w:val="001A54BC"/>
    <w:rsid w:val="001A5569"/>
    <w:rsid w:val="001A5BCC"/>
    <w:rsid w:val="001A630E"/>
    <w:rsid w:val="001A67B4"/>
    <w:rsid w:val="001A68EC"/>
    <w:rsid w:val="001A6C82"/>
    <w:rsid w:val="001A7428"/>
    <w:rsid w:val="001A7433"/>
    <w:rsid w:val="001A74EC"/>
    <w:rsid w:val="001A7AD2"/>
    <w:rsid w:val="001A7DF7"/>
    <w:rsid w:val="001B0161"/>
    <w:rsid w:val="001B0914"/>
    <w:rsid w:val="001B0C44"/>
    <w:rsid w:val="001B13E5"/>
    <w:rsid w:val="001B208C"/>
    <w:rsid w:val="001B3240"/>
    <w:rsid w:val="001B36B7"/>
    <w:rsid w:val="001B3B01"/>
    <w:rsid w:val="001B47D9"/>
    <w:rsid w:val="001B49C9"/>
    <w:rsid w:val="001B4D20"/>
    <w:rsid w:val="001B5A00"/>
    <w:rsid w:val="001B5A53"/>
    <w:rsid w:val="001B5E4A"/>
    <w:rsid w:val="001B618F"/>
    <w:rsid w:val="001B6907"/>
    <w:rsid w:val="001B6955"/>
    <w:rsid w:val="001B698C"/>
    <w:rsid w:val="001B7006"/>
    <w:rsid w:val="001C032B"/>
    <w:rsid w:val="001C0332"/>
    <w:rsid w:val="001C1BA8"/>
    <w:rsid w:val="001C2072"/>
    <w:rsid w:val="001C20BE"/>
    <w:rsid w:val="001C2BD6"/>
    <w:rsid w:val="001C2C8D"/>
    <w:rsid w:val="001C317A"/>
    <w:rsid w:val="001C34EE"/>
    <w:rsid w:val="001C3623"/>
    <w:rsid w:val="001C48D4"/>
    <w:rsid w:val="001C4D08"/>
    <w:rsid w:val="001C598E"/>
    <w:rsid w:val="001C61D8"/>
    <w:rsid w:val="001C6D40"/>
    <w:rsid w:val="001C6E34"/>
    <w:rsid w:val="001C702E"/>
    <w:rsid w:val="001C7A65"/>
    <w:rsid w:val="001C7A66"/>
    <w:rsid w:val="001D0AFA"/>
    <w:rsid w:val="001D0EF1"/>
    <w:rsid w:val="001D1376"/>
    <w:rsid w:val="001D1485"/>
    <w:rsid w:val="001D159A"/>
    <w:rsid w:val="001D1F5F"/>
    <w:rsid w:val="001D1FAC"/>
    <w:rsid w:val="001D2219"/>
    <w:rsid w:val="001D2532"/>
    <w:rsid w:val="001D2AB0"/>
    <w:rsid w:val="001D2CBD"/>
    <w:rsid w:val="001D2EA0"/>
    <w:rsid w:val="001D2FFC"/>
    <w:rsid w:val="001D32F1"/>
    <w:rsid w:val="001D3A02"/>
    <w:rsid w:val="001D3EC6"/>
    <w:rsid w:val="001D3FBD"/>
    <w:rsid w:val="001D4196"/>
    <w:rsid w:val="001D430F"/>
    <w:rsid w:val="001D43D9"/>
    <w:rsid w:val="001D44D2"/>
    <w:rsid w:val="001D4B30"/>
    <w:rsid w:val="001D4D88"/>
    <w:rsid w:val="001D56C8"/>
    <w:rsid w:val="001D60C5"/>
    <w:rsid w:val="001D6327"/>
    <w:rsid w:val="001D6AF2"/>
    <w:rsid w:val="001D6C3F"/>
    <w:rsid w:val="001D6D28"/>
    <w:rsid w:val="001D7109"/>
    <w:rsid w:val="001D733C"/>
    <w:rsid w:val="001D7536"/>
    <w:rsid w:val="001D7588"/>
    <w:rsid w:val="001D7A45"/>
    <w:rsid w:val="001D7C10"/>
    <w:rsid w:val="001E02D4"/>
    <w:rsid w:val="001E0AE7"/>
    <w:rsid w:val="001E0D06"/>
    <w:rsid w:val="001E0D85"/>
    <w:rsid w:val="001E0F8C"/>
    <w:rsid w:val="001E11BA"/>
    <w:rsid w:val="001E17B1"/>
    <w:rsid w:val="001E1CDA"/>
    <w:rsid w:val="001E1E86"/>
    <w:rsid w:val="001E1F17"/>
    <w:rsid w:val="001E2D08"/>
    <w:rsid w:val="001E3387"/>
    <w:rsid w:val="001E38FF"/>
    <w:rsid w:val="001E3910"/>
    <w:rsid w:val="001E3EB9"/>
    <w:rsid w:val="001E403F"/>
    <w:rsid w:val="001E4416"/>
    <w:rsid w:val="001E4729"/>
    <w:rsid w:val="001E4812"/>
    <w:rsid w:val="001E495A"/>
    <w:rsid w:val="001E4C70"/>
    <w:rsid w:val="001E4EFC"/>
    <w:rsid w:val="001E5214"/>
    <w:rsid w:val="001E7774"/>
    <w:rsid w:val="001E784F"/>
    <w:rsid w:val="001E7C70"/>
    <w:rsid w:val="001E7D1F"/>
    <w:rsid w:val="001E7F41"/>
    <w:rsid w:val="001F050D"/>
    <w:rsid w:val="001F12CF"/>
    <w:rsid w:val="001F1C38"/>
    <w:rsid w:val="001F2519"/>
    <w:rsid w:val="001F3424"/>
    <w:rsid w:val="001F42FD"/>
    <w:rsid w:val="001F4486"/>
    <w:rsid w:val="001F4489"/>
    <w:rsid w:val="001F452A"/>
    <w:rsid w:val="001F47EA"/>
    <w:rsid w:val="001F47FF"/>
    <w:rsid w:val="001F51BD"/>
    <w:rsid w:val="001F5AD9"/>
    <w:rsid w:val="001F5C2F"/>
    <w:rsid w:val="001F5EBB"/>
    <w:rsid w:val="001F63BF"/>
    <w:rsid w:val="001F6557"/>
    <w:rsid w:val="001F6600"/>
    <w:rsid w:val="001F67AA"/>
    <w:rsid w:val="001F6928"/>
    <w:rsid w:val="001F699D"/>
    <w:rsid w:val="001F6BA5"/>
    <w:rsid w:val="001F7114"/>
    <w:rsid w:val="001F7288"/>
    <w:rsid w:val="001F7E3C"/>
    <w:rsid w:val="002002B8"/>
    <w:rsid w:val="00200445"/>
    <w:rsid w:val="002004DE"/>
    <w:rsid w:val="00200A59"/>
    <w:rsid w:val="00200F6C"/>
    <w:rsid w:val="002010F8"/>
    <w:rsid w:val="00202F41"/>
    <w:rsid w:val="0020372B"/>
    <w:rsid w:val="00203E2E"/>
    <w:rsid w:val="00204AFF"/>
    <w:rsid w:val="002053BA"/>
    <w:rsid w:val="00205602"/>
    <w:rsid w:val="002056E1"/>
    <w:rsid w:val="00206645"/>
    <w:rsid w:val="002068F3"/>
    <w:rsid w:val="00206C37"/>
    <w:rsid w:val="002074A4"/>
    <w:rsid w:val="00207AE4"/>
    <w:rsid w:val="002101A4"/>
    <w:rsid w:val="002105A0"/>
    <w:rsid w:val="00210C8F"/>
    <w:rsid w:val="002117CD"/>
    <w:rsid w:val="00212F87"/>
    <w:rsid w:val="00213407"/>
    <w:rsid w:val="00213EFD"/>
    <w:rsid w:val="00214933"/>
    <w:rsid w:val="00214FA1"/>
    <w:rsid w:val="00215475"/>
    <w:rsid w:val="002156BE"/>
    <w:rsid w:val="00215CA1"/>
    <w:rsid w:val="002167BD"/>
    <w:rsid w:val="00216DF1"/>
    <w:rsid w:val="0021704C"/>
    <w:rsid w:val="002170B4"/>
    <w:rsid w:val="002170C6"/>
    <w:rsid w:val="00220851"/>
    <w:rsid w:val="00220BDE"/>
    <w:rsid w:val="0022125A"/>
    <w:rsid w:val="00221571"/>
    <w:rsid w:val="00221CDA"/>
    <w:rsid w:val="00221D6A"/>
    <w:rsid w:val="00221E33"/>
    <w:rsid w:val="0022251C"/>
    <w:rsid w:val="00223F13"/>
    <w:rsid w:val="00224779"/>
    <w:rsid w:val="00224999"/>
    <w:rsid w:val="00225159"/>
    <w:rsid w:val="002251CF"/>
    <w:rsid w:val="002253C3"/>
    <w:rsid w:val="0022549A"/>
    <w:rsid w:val="002254A3"/>
    <w:rsid w:val="00226037"/>
    <w:rsid w:val="00230390"/>
    <w:rsid w:val="00230784"/>
    <w:rsid w:val="00230B26"/>
    <w:rsid w:val="00230E34"/>
    <w:rsid w:val="00230E82"/>
    <w:rsid w:val="00231088"/>
    <w:rsid w:val="00232527"/>
    <w:rsid w:val="00232806"/>
    <w:rsid w:val="00232F0E"/>
    <w:rsid w:val="00233275"/>
    <w:rsid w:val="00233793"/>
    <w:rsid w:val="00233910"/>
    <w:rsid w:val="00233BDB"/>
    <w:rsid w:val="00233F41"/>
    <w:rsid w:val="002342B8"/>
    <w:rsid w:val="002349EC"/>
    <w:rsid w:val="00235B31"/>
    <w:rsid w:val="00235DF6"/>
    <w:rsid w:val="00235EA8"/>
    <w:rsid w:val="00235EB6"/>
    <w:rsid w:val="00236074"/>
    <w:rsid w:val="00236409"/>
    <w:rsid w:val="002367FA"/>
    <w:rsid w:val="00236F57"/>
    <w:rsid w:val="00237147"/>
    <w:rsid w:val="00237582"/>
    <w:rsid w:val="00237DEF"/>
    <w:rsid w:val="00240399"/>
    <w:rsid w:val="002409AF"/>
    <w:rsid w:val="00240C3F"/>
    <w:rsid w:val="00240E72"/>
    <w:rsid w:val="002423EE"/>
    <w:rsid w:val="00242600"/>
    <w:rsid w:val="00242CF8"/>
    <w:rsid w:val="00242D9A"/>
    <w:rsid w:val="002438DC"/>
    <w:rsid w:val="00243C4E"/>
    <w:rsid w:val="00243F65"/>
    <w:rsid w:val="00244139"/>
    <w:rsid w:val="0024417D"/>
    <w:rsid w:val="00244199"/>
    <w:rsid w:val="00244A3A"/>
    <w:rsid w:val="00245491"/>
    <w:rsid w:val="002454EB"/>
    <w:rsid w:val="00245C98"/>
    <w:rsid w:val="00246D45"/>
    <w:rsid w:val="002479C5"/>
    <w:rsid w:val="00250252"/>
    <w:rsid w:val="002504F3"/>
    <w:rsid w:val="00250DDF"/>
    <w:rsid w:val="00250F58"/>
    <w:rsid w:val="00251127"/>
    <w:rsid w:val="0025206B"/>
    <w:rsid w:val="002521A7"/>
    <w:rsid w:val="00252753"/>
    <w:rsid w:val="0025287C"/>
    <w:rsid w:val="00252B21"/>
    <w:rsid w:val="002532C3"/>
    <w:rsid w:val="0025362B"/>
    <w:rsid w:val="00253A81"/>
    <w:rsid w:val="00253D63"/>
    <w:rsid w:val="00254070"/>
    <w:rsid w:val="002542D3"/>
    <w:rsid w:val="002543BD"/>
    <w:rsid w:val="002547BA"/>
    <w:rsid w:val="002548F5"/>
    <w:rsid w:val="00254F7C"/>
    <w:rsid w:val="002556EB"/>
    <w:rsid w:val="00256456"/>
    <w:rsid w:val="00256C6F"/>
    <w:rsid w:val="002571AA"/>
    <w:rsid w:val="00257708"/>
    <w:rsid w:val="002604B5"/>
    <w:rsid w:val="00261312"/>
    <w:rsid w:val="00261C63"/>
    <w:rsid w:val="00261EE5"/>
    <w:rsid w:val="002625E5"/>
    <w:rsid w:val="00262A48"/>
    <w:rsid w:val="0026301C"/>
    <w:rsid w:val="00263122"/>
    <w:rsid w:val="00263232"/>
    <w:rsid w:val="00263E72"/>
    <w:rsid w:val="00264CCF"/>
    <w:rsid w:val="00264D7C"/>
    <w:rsid w:val="002651CD"/>
    <w:rsid w:val="00265BB2"/>
    <w:rsid w:val="00265C10"/>
    <w:rsid w:val="00265C94"/>
    <w:rsid w:val="00265ECC"/>
    <w:rsid w:val="00265EFB"/>
    <w:rsid w:val="00266213"/>
    <w:rsid w:val="002666AA"/>
    <w:rsid w:val="00266A27"/>
    <w:rsid w:val="002673DB"/>
    <w:rsid w:val="00267882"/>
    <w:rsid w:val="00267E67"/>
    <w:rsid w:val="00271313"/>
    <w:rsid w:val="002718E6"/>
    <w:rsid w:val="00271DEE"/>
    <w:rsid w:val="00271FD8"/>
    <w:rsid w:val="002720CC"/>
    <w:rsid w:val="00272EE0"/>
    <w:rsid w:val="00273BAD"/>
    <w:rsid w:val="00273C66"/>
    <w:rsid w:val="0027415D"/>
    <w:rsid w:val="00274385"/>
    <w:rsid w:val="00274561"/>
    <w:rsid w:val="00274983"/>
    <w:rsid w:val="00274B9A"/>
    <w:rsid w:val="0027523B"/>
    <w:rsid w:val="00276403"/>
    <w:rsid w:val="00276432"/>
    <w:rsid w:val="00276BB6"/>
    <w:rsid w:val="00276F1E"/>
    <w:rsid w:val="00277310"/>
    <w:rsid w:val="00277427"/>
    <w:rsid w:val="00277B2A"/>
    <w:rsid w:val="00277C8C"/>
    <w:rsid w:val="00277E79"/>
    <w:rsid w:val="002802A9"/>
    <w:rsid w:val="00280CEF"/>
    <w:rsid w:val="002813CF"/>
    <w:rsid w:val="00281401"/>
    <w:rsid w:val="002814FC"/>
    <w:rsid w:val="00281551"/>
    <w:rsid w:val="00281EF4"/>
    <w:rsid w:val="002825FC"/>
    <w:rsid w:val="002827F5"/>
    <w:rsid w:val="00282D51"/>
    <w:rsid w:val="00283564"/>
    <w:rsid w:val="002837E2"/>
    <w:rsid w:val="0028387C"/>
    <w:rsid w:val="00283F7B"/>
    <w:rsid w:val="00285167"/>
    <w:rsid w:val="00285311"/>
    <w:rsid w:val="00285CD0"/>
    <w:rsid w:val="00285FC6"/>
    <w:rsid w:val="002862BB"/>
    <w:rsid w:val="002862C4"/>
    <w:rsid w:val="00286A7C"/>
    <w:rsid w:val="00286B1D"/>
    <w:rsid w:val="00287178"/>
    <w:rsid w:val="0028733B"/>
    <w:rsid w:val="00287973"/>
    <w:rsid w:val="00287A74"/>
    <w:rsid w:val="00287ABB"/>
    <w:rsid w:val="00290207"/>
    <w:rsid w:val="00290E01"/>
    <w:rsid w:val="00291399"/>
    <w:rsid w:val="002914E0"/>
    <w:rsid w:val="0029156A"/>
    <w:rsid w:val="002916C3"/>
    <w:rsid w:val="00291C11"/>
    <w:rsid w:val="00291DA7"/>
    <w:rsid w:val="00291DB3"/>
    <w:rsid w:val="0029229D"/>
    <w:rsid w:val="00292631"/>
    <w:rsid w:val="002939FC"/>
    <w:rsid w:val="00293F7F"/>
    <w:rsid w:val="0029400A"/>
    <w:rsid w:val="00294614"/>
    <w:rsid w:val="00294906"/>
    <w:rsid w:val="002953A5"/>
    <w:rsid w:val="00295741"/>
    <w:rsid w:val="0029577C"/>
    <w:rsid w:val="00295957"/>
    <w:rsid w:val="00295EB5"/>
    <w:rsid w:val="00296876"/>
    <w:rsid w:val="00296877"/>
    <w:rsid w:val="00297369"/>
    <w:rsid w:val="002974EC"/>
    <w:rsid w:val="00297DA8"/>
    <w:rsid w:val="002A00FE"/>
    <w:rsid w:val="002A0847"/>
    <w:rsid w:val="002A0BB1"/>
    <w:rsid w:val="002A1403"/>
    <w:rsid w:val="002A1467"/>
    <w:rsid w:val="002A1A30"/>
    <w:rsid w:val="002A2778"/>
    <w:rsid w:val="002A28DD"/>
    <w:rsid w:val="002A2A40"/>
    <w:rsid w:val="002A2BF5"/>
    <w:rsid w:val="002A3569"/>
    <w:rsid w:val="002A3F70"/>
    <w:rsid w:val="002A447E"/>
    <w:rsid w:val="002A4500"/>
    <w:rsid w:val="002A4B92"/>
    <w:rsid w:val="002A4CFE"/>
    <w:rsid w:val="002A4D13"/>
    <w:rsid w:val="002A530E"/>
    <w:rsid w:val="002A6109"/>
    <w:rsid w:val="002A6447"/>
    <w:rsid w:val="002A73D1"/>
    <w:rsid w:val="002A7616"/>
    <w:rsid w:val="002A762D"/>
    <w:rsid w:val="002A77C4"/>
    <w:rsid w:val="002A797C"/>
    <w:rsid w:val="002A7AE3"/>
    <w:rsid w:val="002A7BFC"/>
    <w:rsid w:val="002A7E99"/>
    <w:rsid w:val="002B025D"/>
    <w:rsid w:val="002B0289"/>
    <w:rsid w:val="002B06BC"/>
    <w:rsid w:val="002B1941"/>
    <w:rsid w:val="002B21DB"/>
    <w:rsid w:val="002B26C2"/>
    <w:rsid w:val="002B2997"/>
    <w:rsid w:val="002B39BF"/>
    <w:rsid w:val="002B3B0F"/>
    <w:rsid w:val="002B3CF4"/>
    <w:rsid w:val="002B3E36"/>
    <w:rsid w:val="002B496C"/>
    <w:rsid w:val="002B49E9"/>
    <w:rsid w:val="002B585F"/>
    <w:rsid w:val="002B58E9"/>
    <w:rsid w:val="002B59F3"/>
    <w:rsid w:val="002B63B2"/>
    <w:rsid w:val="002B65BC"/>
    <w:rsid w:val="002B6722"/>
    <w:rsid w:val="002B685C"/>
    <w:rsid w:val="002B6BC5"/>
    <w:rsid w:val="002B7925"/>
    <w:rsid w:val="002C0138"/>
    <w:rsid w:val="002C02C1"/>
    <w:rsid w:val="002C0BF9"/>
    <w:rsid w:val="002C1460"/>
    <w:rsid w:val="002C17DF"/>
    <w:rsid w:val="002C19F6"/>
    <w:rsid w:val="002C20D5"/>
    <w:rsid w:val="002C26E7"/>
    <w:rsid w:val="002C2C4E"/>
    <w:rsid w:val="002C41C1"/>
    <w:rsid w:val="002C4233"/>
    <w:rsid w:val="002C433E"/>
    <w:rsid w:val="002C4464"/>
    <w:rsid w:val="002C45EC"/>
    <w:rsid w:val="002C48EE"/>
    <w:rsid w:val="002C49CA"/>
    <w:rsid w:val="002C4B65"/>
    <w:rsid w:val="002C4D83"/>
    <w:rsid w:val="002C517F"/>
    <w:rsid w:val="002C59BA"/>
    <w:rsid w:val="002C5C97"/>
    <w:rsid w:val="002C5E12"/>
    <w:rsid w:val="002C5FD0"/>
    <w:rsid w:val="002C5FD9"/>
    <w:rsid w:val="002C6035"/>
    <w:rsid w:val="002C7556"/>
    <w:rsid w:val="002C790C"/>
    <w:rsid w:val="002D0C66"/>
    <w:rsid w:val="002D0F9E"/>
    <w:rsid w:val="002D19D4"/>
    <w:rsid w:val="002D22AA"/>
    <w:rsid w:val="002D22DA"/>
    <w:rsid w:val="002D2389"/>
    <w:rsid w:val="002D2E51"/>
    <w:rsid w:val="002D31A9"/>
    <w:rsid w:val="002D39DD"/>
    <w:rsid w:val="002D3B23"/>
    <w:rsid w:val="002D3E51"/>
    <w:rsid w:val="002D4505"/>
    <w:rsid w:val="002D493F"/>
    <w:rsid w:val="002D49D9"/>
    <w:rsid w:val="002D4C46"/>
    <w:rsid w:val="002D5BC8"/>
    <w:rsid w:val="002D5E9E"/>
    <w:rsid w:val="002D6AC3"/>
    <w:rsid w:val="002D74E4"/>
    <w:rsid w:val="002D77F6"/>
    <w:rsid w:val="002D7BA8"/>
    <w:rsid w:val="002E047B"/>
    <w:rsid w:val="002E0678"/>
    <w:rsid w:val="002E0A31"/>
    <w:rsid w:val="002E0C8D"/>
    <w:rsid w:val="002E129F"/>
    <w:rsid w:val="002E1B4D"/>
    <w:rsid w:val="002E2046"/>
    <w:rsid w:val="002E36B8"/>
    <w:rsid w:val="002E45BE"/>
    <w:rsid w:val="002E46A7"/>
    <w:rsid w:val="002E4ED0"/>
    <w:rsid w:val="002E5257"/>
    <w:rsid w:val="002E536E"/>
    <w:rsid w:val="002E5399"/>
    <w:rsid w:val="002E56A9"/>
    <w:rsid w:val="002E58D0"/>
    <w:rsid w:val="002E691F"/>
    <w:rsid w:val="002E7289"/>
    <w:rsid w:val="002E78E1"/>
    <w:rsid w:val="002E79DE"/>
    <w:rsid w:val="002E7B24"/>
    <w:rsid w:val="002F013E"/>
    <w:rsid w:val="002F0591"/>
    <w:rsid w:val="002F0712"/>
    <w:rsid w:val="002F0E44"/>
    <w:rsid w:val="002F0ED2"/>
    <w:rsid w:val="002F1336"/>
    <w:rsid w:val="002F1346"/>
    <w:rsid w:val="002F1381"/>
    <w:rsid w:val="002F13BD"/>
    <w:rsid w:val="002F1429"/>
    <w:rsid w:val="002F1524"/>
    <w:rsid w:val="002F2687"/>
    <w:rsid w:val="002F30BD"/>
    <w:rsid w:val="002F31FF"/>
    <w:rsid w:val="002F354E"/>
    <w:rsid w:val="002F35F9"/>
    <w:rsid w:val="002F3628"/>
    <w:rsid w:val="002F3B6E"/>
    <w:rsid w:val="002F3C78"/>
    <w:rsid w:val="002F3DC7"/>
    <w:rsid w:val="002F488B"/>
    <w:rsid w:val="002F4934"/>
    <w:rsid w:val="002F4B98"/>
    <w:rsid w:val="002F4E92"/>
    <w:rsid w:val="002F5003"/>
    <w:rsid w:val="002F5765"/>
    <w:rsid w:val="002F57DA"/>
    <w:rsid w:val="002F5811"/>
    <w:rsid w:val="002F62EC"/>
    <w:rsid w:val="002F6955"/>
    <w:rsid w:val="002F6B55"/>
    <w:rsid w:val="002F6BC1"/>
    <w:rsid w:val="002F6D5E"/>
    <w:rsid w:val="002F6F31"/>
    <w:rsid w:val="002F7032"/>
    <w:rsid w:val="002F7355"/>
    <w:rsid w:val="002F73AB"/>
    <w:rsid w:val="002F73E8"/>
    <w:rsid w:val="002F7A17"/>
    <w:rsid w:val="002F7BEC"/>
    <w:rsid w:val="002F7EEC"/>
    <w:rsid w:val="00300622"/>
    <w:rsid w:val="0030084C"/>
    <w:rsid w:val="00300CB6"/>
    <w:rsid w:val="00300E7D"/>
    <w:rsid w:val="0030105A"/>
    <w:rsid w:val="0030163A"/>
    <w:rsid w:val="00301BDE"/>
    <w:rsid w:val="0030250F"/>
    <w:rsid w:val="00303794"/>
    <w:rsid w:val="003038A5"/>
    <w:rsid w:val="00303F16"/>
    <w:rsid w:val="00303F1C"/>
    <w:rsid w:val="003040B0"/>
    <w:rsid w:val="003048F2"/>
    <w:rsid w:val="00304C75"/>
    <w:rsid w:val="00304F67"/>
    <w:rsid w:val="00305FAF"/>
    <w:rsid w:val="00306387"/>
    <w:rsid w:val="003063F6"/>
    <w:rsid w:val="0030640A"/>
    <w:rsid w:val="00306507"/>
    <w:rsid w:val="00306829"/>
    <w:rsid w:val="00306998"/>
    <w:rsid w:val="00306A20"/>
    <w:rsid w:val="00307327"/>
    <w:rsid w:val="00307799"/>
    <w:rsid w:val="00307A68"/>
    <w:rsid w:val="00310C3A"/>
    <w:rsid w:val="00311072"/>
    <w:rsid w:val="00311421"/>
    <w:rsid w:val="00312018"/>
    <w:rsid w:val="00312095"/>
    <w:rsid w:val="00312853"/>
    <w:rsid w:val="003128FC"/>
    <w:rsid w:val="00312E6D"/>
    <w:rsid w:val="00313776"/>
    <w:rsid w:val="00313D19"/>
    <w:rsid w:val="003144D3"/>
    <w:rsid w:val="003153BC"/>
    <w:rsid w:val="00315535"/>
    <w:rsid w:val="00315799"/>
    <w:rsid w:val="003157DC"/>
    <w:rsid w:val="00315D1D"/>
    <w:rsid w:val="00315FCA"/>
    <w:rsid w:val="00316428"/>
    <w:rsid w:val="003165EF"/>
    <w:rsid w:val="0031668C"/>
    <w:rsid w:val="00316B05"/>
    <w:rsid w:val="00317888"/>
    <w:rsid w:val="00317D7F"/>
    <w:rsid w:val="00320627"/>
    <w:rsid w:val="00320D22"/>
    <w:rsid w:val="00321022"/>
    <w:rsid w:val="0032119D"/>
    <w:rsid w:val="003211CC"/>
    <w:rsid w:val="003212E6"/>
    <w:rsid w:val="00322046"/>
    <w:rsid w:val="00322217"/>
    <w:rsid w:val="00322225"/>
    <w:rsid w:val="00322E4D"/>
    <w:rsid w:val="003232A0"/>
    <w:rsid w:val="003235B7"/>
    <w:rsid w:val="00323680"/>
    <w:rsid w:val="00323DC0"/>
    <w:rsid w:val="003245A5"/>
    <w:rsid w:val="003245D3"/>
    <w:rsid w:val="00324B50"/>
    <w:rsid w:val="003250C4"/>
    <w:rsid w:val="00325320"/>
    <w:rsid w:val="003254B1"/>
    <w:rsid w:val="0032570B"/>
    <w:rsid w:val="00325B2E"/>
    <w:rsid w:val="00325F3A"/>
    <w:rsid w:val="00326427"/>
    <w:rsid w:val="0032653B"/>
    <w:rsid w:val="003267EF"/>
    <w:rsid w:val="00326FEE"/>
    <w:rsid w:val="0032701A"/>
    <w:rsid w:val="00327592"/>
    <w:rsid w:val="00327874"/>
    <w:rsid w:val="003278DD"/>
    <w:rsid w:val="00327AF8"/>
    <w:rsid w:val="00327B38"/>
    <w:rsid w:val="00327DF5"/>
    <w:rsid w:val="00330616"/>
    <w:rsid w:val="0033076F"/>
    <w:rsid w:val="0033162B"/>
    <w:rsid w:val="00331D68"/>
    <w:rsid w:val="00332549"/>
    <w:rsid w:val="00332BF5"/>
    <w:rsid w:val="00332D35"/>
    <w:rsid w:val="00332EC3"/>
    <w:rsid w:val="00333D27"/>
    <w:rsid w:val="00333DF3"/>
    <w:rsid w:val="0033481E"/>
    <w:rsid w:val="00335086"/>
    <w:rsid w:val="00335266"/>
    <w:rsid w:val="00336108"/>
    <w:rsid w:val="00336505"/>
    <w:rsid w:val="00336812"/>
    <w:rsid w:val="00336AF4"/>
    <w:rsid w:val="00336F4C"/>
    <w:rsid w:val="00336F97"/>
    <w:rsid w:val="003370A7"/>
    <w:rsid w:val="003373BC"/>
    <w:rsid w:val="00337498"/>
    <w:rsid w:val="00337581"/>
    <w:rsid w:val="003375EA"/>
    <w:rsid w:val="00337DCB"/>
    <w:rsid w:val="003401F5"/>
    <w:rsid w:val="003403CB"/>
    <w:rsid w:val="00340DBA"/>
    <w:rsid w:val="00341372"/>
    <w:rsid w:val="00341712"/>
    <w:rsid w:val="00341927"/>
    <w:rsid w:val="00341CEE"/>
    <w:rsid w:val="00342011"/>
    <w:rsid w:val="003421CE"/>
    <w:rsid w:val="00342319"/>
    <w:rsid w:val="003424A7"/>
    <w:rsid w:val="00342688"/>
    <w:rsid w:val="00342F52"/>
    <w:rsid w:val="0034318F"/>
    <w:rsid w:val="00343CA1"/>
    <w:rsid w:val="00344192"/>
    <w:rsid w:val="00344653"/>
    <w:rsid w:val="00344FE9"/>
    <w:rsid w:val="003457F8"/>
    <w:rsid w:val="00346312"/>
    <w:rsid w:val="00346597"/>
    <w:rsid w:val="0034663F"/>
    <w:rsid w:val="00346DDB"/>
    <w:rsid w:val="00347B97"/>
    <w:rsid w:val="00347FFE"/>
    <w:rsid w:val="003501A5"/>
    <w:rsid w:val="00350334"/>
    <w:rsid w:val="003504C9"/>
    <w:rsid w:val="00350B92"/>
    <w:rsid w:val="00351218"/>
    <w:rsid w:val="003513A1"/>
    <w:rsid w:val="00351C19"/>
    <w:rsid w:val="00351C56"/>
    <w:rsid w:val="00351DAD"/>
    <w:rsid w:val="0035224D"/>
    <w:rsid w:val="00352982"/>
    <w:rsid w:val="003536B7"/>
    <w:rsid w:val="00353AFC"/>
    <w:rsid w:val="00353D63"/>
    <w:rsid w:val="003544D3"/>
    <w:rsid w:val="0035542C"/>
    <w:rsid w:val="003555A3"/>
    <w:rsid w:val="003560A0"/>
    <w:rsid w:val="0035627C"/>
    <w:rsid w:val="003565D1"/>
    <w:rsid w:val="003572AE"/>
    <w:rsid w:val="00357A6D"/>
    <w:rsid w:val="00357C5F"/>
    <w:rsid w:val="00357E2D"/>
    <w:rsid w:val="00357F61"/>
    <w:rsid w:val="003601EB"/>
    <w:rsid w:val="003604B4"/>
    <w:rsid w:val="00360AB1"/>
    <w:rsid w:val="00360DDF"/>
    <w:rsid w:val="00361044"/>
    <w:rsid w:val="00361181"/>
    <w:rsid w:val="003612A4"/>
    <w:rsid w:val="0036145F"/>
    <w:rsid w:val="00361590"/>
    <w:rsid w:val="00362842"/>
    <w:rsid w:val="003633F8"/>
    <w:rsid w:val="00363D5C"/>
    <w:rsid w:val="0036446E"/>
    <w:rsid w:val="003645AD"/>
    <w:rsid w:val="003645F2"/>
    <w:rsid w:val="00364AD7"/>
    <w:rsid w:val="00365912"/>
    <w:rsid w:val="003659FF"/>
    <w:rsid w:val="00365B12"/>
    <w:rsid w:val="00365D7A"/>
    <w:rsid w:val="00365EF6"/>
    <w:rsid w:val="00365F56"/>
    <w:rsid w:val="0036617A"/>
    <w:rsid w:val="00366769"/>
    <w:rsid w:val="0036683B"/>
    <w:rsid w:val="00367512"/>
    <w:rsid w:val="00367D82"/>
    <w:rsid w:val="003702AF"/>
    <w:rsid w:val="00370FA6"/>
    <w:rsid w:val="00371A0A"/>
    <w:rsid w:val="00371A88"/>
    <w:rsid w:val="00371C1E"/>
    <w:rsid w:val="003721E3"/>
    <w:rsid w:val="00372D41"/>
    <w:rsid w:val="003734BD"/>
    <w:rsid w:val="003735F1"/>
    <w:rsid w:val="0037381C"/>
    <w:rsid w:val="003746BF"/>
    <w:rsid w:val="00374F0F"/>
    <w:rsid w:val="003758AF"/>
    <w:rsid w:val="003761FB"/>
    <w:rsid w:val="0037656C"/>
    <w:rsid w:val="00376D64"/>
    <w:rsid w:val="00377642"/>
    <w:rsid w:val="00377D2D"/>
    <w:rsid w:val="00377EEB"/>
    <w:rsid w:val="003801A4"/>
    <w:rsid w:val="00380C41"/>
    <w:rsid w:val="00380D7F"/>
    <w:rsid w:val="003811D8"/>
    <w:rsid w:val="0038139C"/>
    <w:rsid w:val="003814E3"/>
    <w:rsid w:val="003818F3"/>
    <w:rsid w:val="00381A57"/>
    <w:rsid w:val="003821BE"/>
    <w:rsid w:val="00382308"/>
    <w:rsid w:val="00382755"/>
    <w:rsid w:val="00382919"/>
    <w:rsid w:val="00382B72"/>
    <w:rsid w:val="00383BC3"/>
    <w:rsid w:val="003846F4"/>
    <w:rsid w:val="003849FC"/>
    <w:rsid w:val="00384AF4"/>
    <w:rsid w:val="00384DE3"/>
    <w:rsid w:val="003851D0"/>
    <w:rsid w:val="003851DE"/>
    <w:rsid w:val="00385713"/>
    <w:rsid w:val="0038583D"/>
    <w:rsid w:val="00385CC1"/>
    <w:rsid w:val="00386F9E"/>
    <w:rsid w:val="0038704D"/>
    <w:rsid w:val="003878F4"/>
    <w:rsid w:val="00387B47"/>
    <w:rsid w:val="00387F07"/>
    <w:rsid w:val="00390490"/>
    <w:rsid w:val="00391479"/>
    <w:rsid w:val="00391521"/>
    <w:rsid w:val="00391693"/>
    <w:rsid w:val="00391EB6"/>
    <w:rsid w:val="003921CA"/>
    <w:rsid w:val="00392D5E"/>
    <w:rsid w:val="00392DA9"/>
    <w:rsid w:val="003930B4"/>
    <w:rsid w:val="00393F28"/>
    <w:rsid w:val="00394004"/>
    <w:rsid w:val="00394B8B"/>
    <w:rsid w:val="00394F8C"/>
    <w:rsid w:val="003950E9"/>
    <w:rsid w:val="003951E3"/>
    <w:rsid w:val="00395858"/>
    <w:rsid w:val="00395D5B"/>
    <w:rsid w:val="00397D72"/>
    <w:rsid w:val="003A01E1"/>
    <w:rsid w:val="003A0277"/>
    <w:rsid w:val="003A0EBB"/>
    <w:rsid w:val="003A0F1D"/>
    <w:rsid w:val="003A1103"/>
    <w:rsid w:val="003A140C"/>
    <w:rsid w:val="003A15E5"/>
    <w:rsid w:val="003A175A"/>
    <w:rsid w:val="003A210F"/>
    <w:rsid w:val="003A2BD7"/>
    <w:rsid w:val="003A3871"/>
    <w:rsid w:val="003A4097"/>
    <w:rsid w:val="003A4739"/>
    <w:rsid w:val="003A485B"/>
    <w:rsid w:val="003A5202"/>
    <w:rsid w:val="003A573D"/>
    <w:rsid w:val="003A6106"/>
    <w:rsid w:val="003A63B5"/>
    <w:rsid w:val="003A69BE"/>
    <w:rsid w:val="003A6E49"/>
    <w:rsid w:val="003A6F4D"/>
    <w:rsid w:val="003A70D2"/>
    <w:rsid w:val="003A746C"/>
    <w:rsid w:val="003A79D0"/>
    <w:rsid w:val="003A7BB7"/>
    <w:rsid w:val="003A7BBC"/>
    <w:rsid w:val="003B01F0"/>
    <w:rsid w:val="003B0295"/>
    <w:rsid w:val="003B05A0"/>
    <w:rsid w:val="003B0F92"/>
    <w:rsid w:val="003B0F94"/>
    <w:rsid w:val="003B1052"/>
    <w:rsid w:val="003B1148"/>
    <w:rsid w:val="003B1473"/>
    <w:rsid w:val="003B168C"/>
    <w:rsid w:val="003B1E0A"/>
    <w:rsid w:val="003B2342"/>
    <w:rsid w:val="003B2624"/>
    <w:rsid w:val="003B2676"/>
    <w:rsid w:val="003B26C6"/>
    <w:rsid w:val="003B2F81"/>
    <w:rsid w:val="003B3DDF"/>
    <w:rsid w:val="003B3E62"/>
    <w:rsid w:val="003B4637"/>
    <w:rsid w:val="003B4A2E"/>
    <w:rsid w:val="003B5504"/>
    <w:rsid w:val="003B5A39"/>
    <w:rsid w:val="003B5C86"/>
    <w:rsid w:val="003B5F28"/>
    <w:rsid w:val="003B6992"/>
    <w:rsid w:val="003B6B05"/>
    <w:rsid w:val="003B6B6D"/>
    <w:rsid w:val="003B769C"/>
    <w:rsid w:val="003C0C14"/>
    <w:rsid w:val="003C0FDE"/>
    <w:rsid w:val="003C113C"/>
    <w:rsid w:val="003C1A1C"/>
    <w:rsid w:val="003C330F"/>
    <w:rsid w:val="003C3B18"/>
    <w:rsid w:val="003C449A"/>
    <w:rsid w:val="003C4FC4"/>
    <w:rsid w:val="003C56A6"/>
    <w:rsid w:val="003C5BD9"/>
    <w:rsid w:val="003C63B3"/>
    <w:rsid w:val="003C6AA7"/>
    <w:rsid w:val="003C6B1D"/>
    <w:rsid w:val="003C724F"/>
    <w:rsid w:val="003D0157"/>
    <w:rsid w:val="003D0DEE"/>
    <w:rsid w:val="003D0F2F"/>
    <w:rsid w:val="003D1240"/>
    <w:rsid w:val="003D153C"/>
    <w:rsid w:val="003D1A50"/>
    <w:rsid w:val="003D1CAA"/>
    <w:rsid w:val="003D1FEF"/>
    <w:rsid w:val="003D23D7"/>
    <w:rsid w:val="003D2410"/>
    <w:rsid w:val="003D2671"/>
    <w:rsid w:val="003D2DD6"/>
    <w:rsid w:val="003D2EAC"/>
    <w:rsid w:val="003D31D1"/>
    <w:rsid w:val="003D345D"/>
    <w:rsid w:val="003D3928"/>
    <w:rsid w:val="003D3E08"/>
    <w:rsid w:val="003D3ECA"/>
    <w:rsid w:val="003D46EE"/>
    <w:rsid w:val="003D50AC"/>
    <w:rsid w:val="003D5174"/>
    <w:rsid w:val="003D53AC"/>
    <w:rsid w:val="003D5A43"/>
    <w:rsid w:val="003D5CC3"/>
    <w:rsid w:val="003D5EE8"/>
    <w:rsid w:val="003D67BB"/>
    <w:rsid w:val="003D6B51"/>
    <w:rsid w:val="003D6D70"/>
    <w:rsid w:val="003D6EB7"/>
    <w:rsid w:val="003D700A"/>
    <w:rsid w:val="003D780F"/>
    <w:rsid w:val="003D787C"/>
    <w:rsid w:val="003D7DA5"/>
    <w:rsid w:val="003D7FFD"/>
    <w:rsid w:val="003E0966"/>
    <w:rsid w:val="003E10FF"/>
    <w:rsid w:val="003E165A"/>
    <w:rsid w:val="003E1913"/>
    <w:rsid w:val="003E2364"/>
    <w:rsid w:val="003E254C"/>
    <w:rsid w:val="003E28F7"/>
    <w:rsid w:val="003E2A61"/>
    <w:rsid w:val="003E356C"/>
    <w:rsid w:val="003E3677"/>
    <w:rsid w:val="003E41CB"/>
    <w:rsid w:val="003E4A13"/>
    <w:rsid w:val="003E547B"/>
    <w:rsid w:val="003E560C"/>
    <w:rsid w:val="003E57B4"/>
    <w:rsid w:val="003E594A"/>
    <w:rsid w:val="003E599C"/>
    <w:rsid w:val="003E5AD8"/>
    <w:rsid w:val="003E5BA1"/>
    <w:rsid w:val="003E5BD0"/>
    <w:rsid w:val="003E603E"/>
    <w:rsid w:val="003E71F6"/>
    <w:rsid w:val="003E730C"/>
    <w:rsid w:val="003E7522"/>
    <w:rsid w:val="003E7894"/>
    <w:rsid w:val="003F0242"/>
    <w:rsid w:val="003F02E0"/>
    <w:rsid w:val="003F048E"/>
    <w:rsid w:val="003F0642"/>
    <w:rsid w:val="003F0A44"/>
    <w:rsid w:val="003F101E"/>
    <w:rsid w:val="003F13F9"/>
    <w:rsid w:val="003F16D7"/>
    <w:rsid w:val="003F24C3"/>
    <w:rsid w:val="003F25CE"/>
    <w:rsid w:val="003F27C3"/>
    <w:rsid w:val="003F2911"/>
    <w:rsid w:val="003F2C0C"/>
    <w:rsid w:val="003F2D93"/>
    <w:rsid w:val="003F2F14"/>
    <w:rsid w:val="003F2F72"/>
    <w:rsid w:val="003F3319"/>
    <w:rsid w:val="003F335D"/>
    <w:rsid w:val="003F33ED"/>
    <w:rsid w:val="003F33F7"/>
    <w:rsid w:val="003F3574"/>
    <w:rsid w:val="003F3902"/>
    <w:rsid w:val="003F3B93"/>
    <w:rsid w:val="003F3B94"/>
    <w:rsid w:val="003F3C3D"/>
    <w:rsid w:val="003F3E61"/>
    <w:rsid w:val="003F49B4"/>
    <w:rsid w:val="003F51F8"/>
    <w:rsid w:val="003F546D"/>
    <w:rsid w:val="003F5C1D"/>
    <w:rsid w:val="003F5C85"/>
    <w:rsid w:val="003F5FA4"/>
    <w:rsid w:val="003F629E"/>
    <w:rsid w:val="003F6F51"/>
    <w:rsid w:val="003F6FB8"/>
    <w:rsid w:val="003F7163"/>
    <w:rsid w:val="003F76C0"/>
    <w:rsid w:val="003F787C"/>
    <w:rsid w:val="003F7B67"/>
    <w:rsid w:val="003F7FAC"/>
    <w:rsid w:val="0040023E"/>
    <w:rsid w:val="00400722"/>
    <w:rsid w:val="00400B67"/>
    <w:rsid w:val="00400FFA"/>
    <w:rsid w:val="00401942"/>
    <w:rsid w:val="00401C16"/>
    <w:rsid w:val="00401CE4"/>
    <w:rsid w:val="0040256E"/>
    <w:rsid w:val="004027EC"/>
    <w:rsid w:val="00402A78"/>
    <w:rsid w:val="00402F59"/>
    <w:rsid w:val="00402F8D"/>
    <w:rsid w:val="004030C1"/>
    <w:rsid w:val="0040407D"/>
    <w:rsid w:val="004040DC"/>
    <w:rsid w:val="0040412B"/>
    <w:rsid w:val="00404A76"/>
    <w:rsid w:val="00405428"/>
    <w:rsid w:val="00405FD9"/>
    <w:rsid w:val="004064C1"/>
    <w:rsid w:val="00406634"/>
    <w:rsid w:val="00407040"/>
    <w:rsid w:val="004070E2"/>
    <w:rsid w:val="00407A04"/>
    <w:rsid w:val="00407A68"/>
    <w:rsid w:val="00407D23"/>
    <w:rsid w:val="004100AB"/>
    <w:rsid w:val="004100D4"/>
    <w:rsid w:val="004111E4"/>
    <w:rsid w:val="00411A55"/>
    <w:rsid w:val="00411A6E"/>
    <w:rsid w:val="0041225E"/>
    <w:rsid w:val="00412272"/>
    <w:rsid w:val="004122FE"/>
    <w:rsid w:val="004123BC"/>
    <w:rsid w:val="004128C5"/>
    <w:rsid w:val="00413182"/>
    <w:rsid w:val="0041365D"/>
    <w:rsid w:val="00414643"/>
    <w:rsid w:val="00414697"/>
    <w:rsid w:val="004147BC"/>
    <w:rsid w:val="00414B83"/>
    <w:rsid w:val="0041573B"/>
    <w:rsid w:val="00415CAA"/>
    <w:rsid w:val="0041621B"/>
    <w:rsid w:val="00416AB3"/>
    <w:rsid w:val="00416FF1"/>
    <w:rsid w:val="004172D7"/>
    <w:rsid w:val="00417588"/>
    <w:rsid w:val="004178F9"/>
    <w:rsid w:val="004200C8"/>
    <w:rsid w:val="004208CF"/>
    <w:rsid w:val="00420DC1"/>
    <w:rsid w:val="00420DC2"/>
    <w:rsid w:val="0042171C"/>
    <w:rsid w:val="00421725"/>
    <w:rsid w:val="00421CE6"/>
    <w:rsid w:val="00421D56"/>
    <w:rsid w:val="004221E8"/>
    <w:rsid w:val="00422C38"/>
    <w:rsid w:val="004234A0"/>
    <w:rsid w:val="00423E04"/>
    <w:rsid w:val="00423FCA"/>
    <w:rsid w:val="00424562"/>
    <w:rsid w:val="004245F9"/>
    <w:rsid w:val="0042474F"/>
    <w:rsid w:val="0042494B"/>
    <w:rsid w:val="004254AD"/>
    <w:rsid w:val="00425612"/>
    <w:rsid w:val="00425765"/>
    <w:rsid w:val="00425F21"/>
    <w:rsid w:val="00426C34"/>
    <w:rsid w:val="00427995"/>
    <w:rsid w:val="00427E54"/>
    <w:rsid w:val="004302ED"/>
    <w:rsid w:val="00430747"/>
    <w:rsid w:val="00430CC5"/>
    <w:rsid w:val="00430FD0"/>
    <w:rsid w:val="00431F33"/>
    <w:rsid w:val="00432172"/>
    <w:rsid w:val="004321D7"/>
    <w:rsid w:val="004329B1"/>
    <w:rsid w:val="00432A3E"/>
    <w:rsid w:val="00432C31"/>
    <w:rsid w:val="00432DE9"/>
    <w:rsid w:val="00433D07"/>
    <w:rsid w:val="004340AA"/>
    <w:rsid w:val="004343C9"/>
    <w:rsid w:val="004347A9"/>
    <w:rsid w:val="0043511E"/>
    <w:rsid w:val="0043525E"/>
    <w:rsid w:val="004358AD"/>
    <w:rsid w:val="00436BD5"/>
    <w:rsid w:val="00437664"/>
    <w:rsid w:val="00437DA4"/>
    <w:rsid w:val="004406FA"/>
    <w:rsid w:val="0044087A"/>
    <w:rsid w:val="0044102B"/>
    <w:rsid w:val="00441548"/>
    <w:rsid w:val="00441CB2"/>
    <w:rsid w:val="00441E8D"/>
    <w:rsid w:val="00442F5C"/>
    <w:rsid w:val="00443C9A"/>
    <w:rsid w:val="0044434B"/>
    <w:rsid w:val="00445339"/>
    <w:rsid w:val="0044575C"/>
    <w:rsid w:val="00446049"/>
    <w:rsid w:val="00446B81"/>
    <w:rsid w:val="00447480"/>
    <w:rsid w:val="00447A7A"/>
    <w:rsid w:val="00447AEA"/>
    <w:rsid w:val="00447B56"/>
    <w:rsid w:val="00447CE6"/>
    <w:rsid w:val="004501B0"/>
    <w:rsid w:val="004501C9"/>
    <w:rsid w:val="00450974"/>
    <w:rsid w:val="004509BD"/>
    <w:rsid w:val="00450C5A"/>
    <w:rsid w:val="00450F45"/>
    <w:rsid w:val="00451D16"/>
    <w:rsid w:val="00451F46"/>
    <w:rsid w:val="00451FFD"/>
    <w:rsid w:val="004521D4"/>
    <w:rsid w:val="0045245B"/>
    <w:rsid w:val="004525AA"/>
    <w:rsid w:val="0045260B"/>
    <w:rsid w:val="00452C59"/>
    <w:rsid w:val="00452E37"/>
    <w:rsid w:val="00453367"/>
    <w:rsid w:val="0045372A"/>
    <w:rsid w:val="00453F9B"/>
    <w:rsid w:val="00454665"/>
    <w:rsid w:val="00454684"/>
    <w:rsid w:val="004546A3"/>
    <w:rsid w:val="00454E1E"/>
    <w:rsid w:val="00454ECE"/>
    <w:rsid w:val="00455C69"/>
    <w:rsid w:val="00455F40"/>
    <w:rsid w:val="004561FA"/>
    <w:rsid w:val="0045622F"/>
    <w:rsid w:val="00456249"/>
    <w:rsid w:val="00456771"/>
    <w:rsid w:val="00456E09"/>
    <w:rsid w:val="00457452"/>
    <w:rsid w:val="0045766E"/>
    <w:rsid w:val="00457712"/>
    <w:rsid w:val="0046060A"/>
    <w:rsid w:val="0046062E"/>
    <w:rsid w:val="00460AD7"/>
    <w:rsid w:val="00460B2E"/>
    <w:rsid w:val="00460D96"/>
    <w:rsid w:val="0046131D"/>
    <w:rsid w:val="0046237E"/>
    <w:rsid w:val="00462A9D"/>
    <w:rsid w:val="00462E8C"/>
    <w:rsid w:val="00463C78"/>
    <w:rsid w:val="00463DCC"/>
    <w:rsid w:val="004643A4"/>
    <w:rsid w:val="00464729"/>
    <w:rsid w:val="00464C4E"/>
    <w:rsid w:val="00465039"/>
    <w:rsid w:val="004651F1"/>
    <w:rsid w:val="00465A5C"/>
    <w:rsid w:val="00465C31"/>
    <w:rsid w:val="00466069"/>
    <w:rsid w:val="004664A0"/>
    <w:rsid w:val="0046658A"/>
    <w:rsid w:val="00466C0E"/>
    <w:rsid w:val="00466DE4"/>
    <w:rsid w:val="00467083"/>
    <w:rsid w:val="00467454"/>
    <w:rsid w:val="00467714"/>
    <w:rsid w:val="00467783"/>
    <w:rsid w:val="00467DD4"/>
    <w:rsid w:val="00470DB2"/>
    <w:rsid w:val="004719E0"/>
    <w:rsid w:val="00471A7D"/>
    <w:rsid w:val="00472107"/>
    <w:rsid w:val="00473411"/>
    <w:rsid w:val="004737CE"/>
    <w:rsid w:val="00473B70"/>
    <w:rsid w:val="00473E30"/>
    <w:rsid w:val="00474A4F"/>
    <w:rsid w:val="0047523B"/>
    <w:rsid w:val="0047532D"/>
    <w:rsid w:val="004760CB"/>
    <w:rsid w:val="00476A0E"/>
    <w:rsid w:val="00480206"/>
    <w:rsid w:val="004803E9"/>
    <w:rsid w:val="00482E56"/>
    <w:rsid w:val="00483424"/>
    <w:rsid w:val="00483E27"/>
    <w:rsid w:val="0048400C"/>
    <w:rsid w:val="00484993"/>
    <w:rsid w:val="00484CF4"/>
    <w:rsid w:val="0048507E"/>
    <w:rsid w:val="00485831"/>
    <w:rsid w:val="00486C08"/>
    <w:rsid w:val="00486CF5"/>
    <w:rsid w:val="00486FB0"/>
    <w:rsid w:val="0049011F"/>
    <w:rsid w:val="00490860"/>
    <w:rsid w:val="00490AE5"/>
    <w:rsid w:val="00490D12"/>
    <w:rsid w:val="00490E61"/>
    <w:rsid w:val="00491045"/>
    <w:rsid w:val="00491147"/>
    <w:rsid w:val="00491382"/>
    <w:rsid w:val="00491599"/>
    <w:rsid w:val="004917DE"/>
    <w:rsid w:val="00491FDB"/>
    <w:rsid w:val="004921F6"/>
    <w:rsid w:val="004926FA"/>
    <w:rsid w:val="00492731"/>
    <w:rsid w:val="00492CD6"/>
    <w:rsid w:val="004932D9"/>
    <w:rsid w:val="00493530"/>
    <w:rsid w:val="004935F3"/>
    <w:rsid w:val="00493790"/>
    <w:rsid w:val="00493A61"/>
    <w:rsid w:val="00493FEB"/>
    <w:rsid w:val="00494135"/>
    <w:rsid w:val="00494294"/>
    <w:rsid w:val="00494371"/>
    <w:rsid w:val="00494951"/>
    <w:rsid w:val="00494978"/>
    <w:rsid w:val="00494EDC"/>
    <w:rsid w:val="00495073"/>
    <w:rsid w:val="00495521"/>
    <w:rsid w:val="00495883"/>
    <w:rsid w:val="004958B5"/>
    <w:rsid w:val="00495CA4"/>
    <w:rsid w:val="00495D15"/>
    <w:rsid w:val="00497271"/>
    <w:rsid w:val="0049753B"/>
    <w:rsid w:val="00497962"/>
    <w:rsid w:val="00497A3D"/>
    <w:rsid w:val="004A0D30"/>
    <w:rsid w:val="004A149C"/>
    <w:rsid w:val="004A1A6D"/>
    <w:rsid w:val="004A23C9"/>
    <w:rsid w:val="004A24A4"/>
    <w:rsid w:val="004A2764"/>
    <w:rsid w:val="004A29EE"/>
    <w:rsid w:val="004A2A93"/>
    <w:rsid w:val="004A2E9D"/>
    <w:rsid w:val="004A3A9A"/>
    <w:rsid w:val="004A4254"/>
    <w:rsid w:val="004A43F4"/>
    <w:rsid w:val="004A50A8"/>
    <w:rsid w:val="004A5580"/>
    <w:rsid w:val="004A5874"/>
    <w:rsid w:val="004A5996"/>
    <w:rsid w:val="004A59DC"/>
    <w:rsid w:val="004A5AB6"/>
    <w:rsid w:val="004A6735"/>
    <w:rsid w:val="004A6B76"/>
    <w:rsid w:val="004A6C8D"/>
    <w:rsid w:val="004A6FA1"/>
    <w:rsid w:val="004A7AF8"/>
    <w:rsid w:val="004A7B1F"/>
    <w:rsid w:val="004A7BEE"/>
    <w:rsid w:val="004A7EB3"/>
    <w:rsid w:val="004B04E2"/>
    <w:rsid w:val="004B07EC"/>
    <w:rsid w:val="004B08D7"/>
    <w:rsid w:val="004B1805"/>
    <w:rsid w:val="004B18B5"/>
    <w:rsid w:val="004B20B6"/>
    <w:rsid w:val="004B273C"/>
    <w:rsid w:val="004B2A3C"/>
    <w:rsid w:val="004B2ECF"/>
    <w:rsid w:val="004B4469"/>
    <w:rsid w:val="004B4636"/>
    <w:rsid w:val="004B50CD"/>
    <w:rsid w:val="004B5489"/>
    <w:rsid w:val="004B5906"/>
    <w:rsid w:val="004B5B38"/>
    <w:rsid w:val="004B6229"/>
    <w:rsid w:val="004B64B0"/>
    <w:rsid w:val="004B65F5"/>
    <w:rsid w:val="004B67B4"/>
    <w:rsid w:val="004B6D74"/>
    <w:rsid w:val="004B7157"/>
    <w:rsid w:val="004B79A6"/>
    <w:rsid w:val="004B7D4F"/>
    <w:rsid w:val="004B7D58"/>
    <w:rsid w:val="004C010B"/>
    <w:rsid w:val="004C04C4"/>
    <w:rsid w:val="004C0569"/>
    <w:rsid w:val="004C086B"/>
    <w:rsid w:val="004C1279"/>
    <w:rsid w:val="004C2172"/>
    <w:rsid w:val="004C2175"/>
    <w:rsid w:val="004C2901"/>
    <w:rsid w:val="004C3B8E"/>
    <w:rsid w:val="004C3C37"/>
    <w:rsid w:val="004C3F17"/>
    <w:rsid w:val="004C41B3"/>
    <w:rsid w:val="004C483C"/>
    <w:rsid w:val="004C48EB"/>
    <w:rsid w:val="004C491F"/>
    <w:rsid w:val="004C4CAB"/>
    <w:rsid w:val="004C4D5F"/>
    <w:rsid w:val="004C52F4"/>
    <w:rsid w:val="004C5D17"/>
    <w:rsid w:val="004C5F3B"/>
    <w:rsid w:val="004C6067"/>
    <w:rsid w:val="004C64C4"/>
    <w:rsid w:val="004C6B9C"/>
    <w:rsid w:val="004C6D5F"/>
    <w:rsid w:val="004C7277"/>
    <w:rsid w:val="004D00CB"/>
    <w:rsid w:val="004D02B4"/>
    <w:rsid w:val="004D07A5"/>
    <w:rsid w:val="004D0E71"/>
    <w:rsid w:val="004D0EC8"/>
    <w:rsid w:val="004D1D35"/>
    <w:rsid w:val="004D227B"/>
    <w:rsid w:val="004D2D88"/>
    <w:rsid w:val="004D2EB4"/>
    <w:rsid w:val="004D351D"/>
    <w:rsid w:val="004D3994"/>
    <w:rsid w:val="004D4134"/>
    <w:rsid w:val="004D44D6"/>
    <w:rsid w:val="004D4A40"/>
    <w:rsid w:val="004D4A85"/>
    <w:rsid w:val="004D580D"/>
    <w:rsid w:val="004D589A"/>
    <w:rsid w:val="004D5DC0"/>
    <w:rsid w:val="004D632F"/>
    <w:rsid w:val="004D7224"/>
    <w:rsid w:val="004D7AAB"/>
    <w:rsid w:val="004D7E3D"/>
    <w:rsid w:val="004E0893"/>
    <w:rsid w:val="004E0B63"/>
    <w:rsid w:val="004E0F18"/>
    <w:rsid w:val="004E1033"/>
    <w:rsid w:val="004E10BE"/>
    <w:rsid w:val="004E13AF"/>
    <w:rsid w:val="004E16D3"/>
    <w:rsid w:val="004E18F8"/>
    <w:rsid w:val="004E1C15"/>
    <w:rsid w:val="004E212F"/>
    <w:rsid w:val="004E246B"/>
    <w:rsid w:val="004E2D6B"/>
    <w:rsid w:val="004E3D96"/>
    <w:rsid w:val="004E3DB6"/>
    <w:rsid w:val="004E4266"/>
    <w:rsid w:val="004E465D"/>
    <w:rsid w:val="004E538E"/>
    <w:rsid w:val="004E53B3"/>
    <w:rsid w:val="004E62B5"/>
    <w:rsid w:val="004E72DF"/>
    <w:rsid w:val="004F00EB"/>
    <w:rsid w:val="004F02A5"/>
    <w:rsid w:val="004F09FA"/>
    <w:rsid w:val="004F141D"/>
    <w:rsid w:val="004F1777"/>
    <w:rsid w:val="004F22A4"/>
    <w:rsid w:val="004F25E9"/>
    <w:rsid w:val="004F261B"/>
    <w:rsid w:val="004F295B"/>
    <w:rsid w:val="004F35A0"/>
    <w:rsid w:val="004F3839"/>
    <w:rsid w:val="004F3957"/>
    <w:rsid w:val="004F407B"/>
    <w:rsid w:val="004F475E"/>
    <w:rsid w:val="004F511B"/>
    <w:rsid w:val="004F53C4"/>
    <w:rsid w:val="004F5558"/>
    <w:rsid w:val="004F560D"/>
    <w:rsid w:val="004F5831"/>
    <w:rsid w:val="004F71E8"/>
    <w:rsid w:val="004F738C"/>
    <w:rsid w:val="004F7B11"/>
    <w:rsid w:val="004F7BC2"/>
    <w:rsid w:val="00500374"/>
    <w:rsid w:val="00500B2C"/>
    <w:rsid w:val="00501BED"/>
    <w:rsid w:val="00502499"/>
    <w:rsid w:val="005024AA"/>
    <w:rsid w:val="0050297F"/>
    <w:rsid w:val="005029AC"/>
    <w:rsid w:val="00502C87"/>
    <w:rsid w:val="00502F98"/>
    <w:rsid w:val="005030EC"/>
    <w:rsid w:val="0050318B"/>
    <w:rsid w:val="005033A7"/>
    <w:rsid w:val="005037EC"/>
    <w:rsid w:val="005044AF"/>
    <w:rsid w:val="0050473F"/>
    <w:rsid w:val="00504B2C"/>
    <w:rsid w:val="00504BBD"/>
    <w:rsid w:val="005056AB"/>
    <w:rsid w:val="00505AA7"/>
    <w:rsid w:val="00505BC2"/>
    <w:rsid w:val="00505C2C"/>
    <w:rsid w:val="00506186"/>
    <w:rsid w:val="00506350"/>
    <w:rsid w:val="00506864"/>
    <w:rsid w:val="00506C08"/>
    <w:rsid w:val="00506F17"/>
    <w:rsid w:val="00507087"/>
    <w:rsid w:val="005070C0"/>
    <w:rsid w:val="00507443"/>
    <w:rsid w:val="00510730"/>
    <w:rsid w:val="0051075F"/>
    <w:rsid w:val="00511611"/>
    <w:rsid w:val="0051175E"/>
    <w:rsid w:val="00511FCA"/>
    <w:rsid w:val="005127C5"/>
    <w:rsid w:val="00512908"/>
    <w:rsid w:val="005129DD"/>
    <w:rsid w:val="0051317F"/>
    <w:rsid w:val="005134FC"/>
    <w:rsid w:val="00515007"/>
    <w:rsid w:val="005151C8"/>
    <w:rsid w:val="00515BC7"/>
    <w:rsid w:val="00515C04"/>
    <w:rsid w:val="00515CE9"/>
    <w:rsid w:val="00515FCE"/>
    <w:rsid w:val="00516282"/>
    <w:rsid w:val="00516B42"/>
    <w:rsid w:val="0052000C"/>
    <w:rsid w:val="0052064E"/>
    <w:rsid w:val="0052071F"/>
    <w:rsid w:val="0052089E"/>
    <w:rsid w:val="00520C57"/>
    <w:rsid w:val="00520E6A"/>
    <w:rsid w:val="00520ED2"/>
    <w:rsid w:val="00520F53"/>
    <w:rsid w:val="005212F4"/>
    <w:rsid w:val="005213EB"/>
    <w:rsid w:val="00521972"/>
    <w:rsid w:val="00521D06"/>
    <w:rsid w:val="0052224D"/>
    <w:rsid w:val="005228DF"/>
    <w:rsid w:val="00523642"/>
    <w:rsid w:val="005236A6"/>
    <w:rsid w:val="00523A28"/>
    <w:rsid w:val="00523D0F"/>
    <w:rsid w:val="00524009"/>
    <w:rsid w:val="00524184"/>
    <w:rsid w:val="005241AD"/>
    <w:rsid w:val="00524506"/>
    <w:rsid w:val="005248DD"/>
    <w:rsid w:val="00525450"/>
    <w:rsid w:val="00525D55"/>
    <w:rsid w:val="00525FBF"/>
    <w:rsid w:val="00526499"/>
    <w:rsid w:val="005268B2"/>
    <w:rsid w:val="00526A71"/>
    <w:rsid w:val="00527051"/>
    <w:rsid w:val="005271D9"/>
    <w:rsid w:val="005273DE"/>
    <w:rsid w:val="005277D1"/>
    <w:rsid w:val="005277E5"/>
    <w:rsid w:val="005277F8"/>
    <w:rsid w:val="00527C60"/>
    <w:rsid w:val="00530701"/>
    <w:rsid w:val="00530CA2"/>
    <w:rsid w:val="00531089"/>
    <w:rsid w:val="0053122E"/>
    <w:rsid w:val="00531B6A"/>
    <w:rsid w:val="00531E38"/>
    <w:rsid w:val="00531EDE"/>
    <w:rsid w:val="00531F9C"/>
    <w:rsid w:val="005328B3"/>
    <w:rsid w:val="00532BEB"/>
    <w:rsid w:val="00532F82"/>
    <w:rsid w:val="00533310"/>
    <w:rsid w:val="0053366A"/>
    <w:rsid w:val="00534709"/>
    <w:rsid w:val="0053486E"/>
    <w:rsid w:val="00534C7D"/>
    <w:rsid w:val="00535188"/>
    <w:rsid w:val="00535208"/>
    <w:rsid w:val="00536903"/>
    <w:rsid w:val="00536DD3"/>
    <w:rsid w:val="005371CD"/>
    <w:rsid w:val="00537853"/>
    <w:rsid w:val="00537983"/>
    <w:rsid w:val="0053799C"/>
    <w:rsid w:val="00540395"/>
    <w:rsid w:val="005403C3"/>
    <w:rsid w:val="00540D7B"/>
    <w:rsid w:val="00541523"/>
    <w:rsid w:val="00541AAB"/>
    <w:rsid w:val="00542481"/>
    <w:rsid w:val="005426E9"/>
    <w:rsid w:val="0054290F"/>
    <w:rsid w:val="00542BEB"/>
    <w:rsid w:val="005436AB"/>
    <w:rsid w:val="005437A1"/>
    <w:rsid w:val="005437F9"/>
    <w:rsid w:val="005438DF"/>
    <w:rsid w:val="005439AE"/>
    <w:rsid w:val="00544BE4"/>
    <w:rsid w:val="00544DA5"/>
    <w:rsid w:val="005452CB"/>
    <w:rsid w:val="005453E7"/>
    <w:rsid w:val="005457E9"/>
    <w:rsid w:val="00545A88"/>
    <w:rsid w:val="00545BDD"/>
    <w:rsid w:val="00545F9F"/>
    <w:rsid w:val="00545FF1"/>
    <w:rsid w:val="00546BEC"/>
    <w:rsid w:val="005471C2"/>
    <w:rsid w:val="00547AC1"/>
    <w:rsid w:val="00550ACC"/>
    <w:rsid w:val="005512EA"/>
    <w:rsid w:val="00551884"/>
    <w:rsid w:val="00551A9E"/>
    <w:rsid w:val="00551EB2"/>
    <w:rsid w:val="005520D4"/>
    <w:rsid w:val="005520F0"/>
    <w:rsid w:val="00552980"/>
    <w:rsid w:val="00552D5F"/>
    <w:rsid w:val="0055321E"/>
    <w:rsid w:val="005535E5"/>
    <w:rsid w:val="00553CB9"/>
    <w:rsid w:val="005540B7"/>
    <w:rsid w:val="005551D5"/>
    <w:rsid w:val="00555546"/>
    <w:rsid w:val="005559D9"/>
    <w:rsid w:val="005561E4"/>
    <w:rsid w:val="0055620A"/>
    <w:rsid w:val="005562E4"/>
    <w:rsid w:val="0055658C"/>
    <w:rsid w:val="0055762E"/>
    <w:rsid w:val="005577B7"/>
    <w:rsid w:val="00557DB9"/>
    <w:rsid w:val="00560124"/>
    <w:rsid w:val="00560441"/>
    <w:rsid w:val="00560A9E"/>
    <w:rsid w:val="00560BFC"/>
    <w:rsid w:val="00561025"/>
    <w:rsid w:val="00561499"/>
    <w:rsid w:val="005618CD"/>
    <w:rsid w:val="00561DFB"/>
    <w:rsid w:val="005622FB"/>
    <w:rsid w:val="005628B1"/>
    <w:rsid w:val="00562904"/>
    <w:rsid w:val="00562E93"/>
    <w:rsid w:val="00563503"/>
    <w:rsid w:val="0056377F"/>
    <w:rsid w:val="005637E4"/>
    <w:rsid w:val="005638B4"/>
    <w:rsid w:val="00564136"/>
    <w:rsid w:val="005649FA"/>
    <w:rsid w:val="00565212"/>
    <w:rsid w:val="00565D7C"/>
    <w:rsid w:val="00565DC0"/>
    <w:rsid w:val="00565EBF"/>
    <w:rsid w:val="00566291"/>
    <w:rsid w:val="0056644D"/>
    <w:rsid w:val="005669B4"/>
    <w:rsid w:val="0056735E"/>
    <w:rsid w:val="00567552"/>
    <w:rsid w:val="005678A7"/>
    <w:rsid w:val="005679DB"/>
    <w:rsid w:val="00567AA7"/>
    <w:rsid w:val="0057002F"/>
    <w:rsid w:val="00570641"/>
    <w:rsid w:val="00572172"/>
    <w:rsid w:val="005722A0"/>
    <w:rsid w:val="0057253B"/>
    <w:rsid w:val="00572689"/>
    <w:rsid w:val="00572B21"/>
    <w:rsid w:val="00572B39"/>
    <w:rsid w:val="00573429"/>
    <w:rsid w:val="00573E96"/>
    <w:rsid w:val="00574966"/>
    <w:rsid w:val="005749AF"/>
    <w:rsid w:val="005749B0"/>
    <w:rsid w:val="0057527F"/>
    <w:rsid w:val="005752E4"/>
    <w:rsid w:val="0057555D"/>
    <w:rsid w:val="005768B0"/>
    <w:rsid w:val="005770E3"/>
    <w:rsid w:val="00577100"/>
    <w:rsid w:val="00577322"/>
    <w:rsid w:val="00580312"/>
    <w:rsid w:val="0058042E"/>
    <w:rsid w:val="00580E8C"/>
    <w:rsid w:val="00581445"/>
    <w:rsid w:val="00582F3D"/>
    <w:rsid w:val="005831E8"/>
    <w:rsid w:val="00583F31"/>
    <w:rsid w:val="00583F79"/>
    <w:rsid w:val="005845B7"/>
    <w:rsid w:val="00584DB5"/>
    <w:rsid w:val="00584E1C"/>
    <w:rsid w:val="005857F2"/>
    <w:rsid w:val="0058595C"/>
    <w:rsid w:val="00585A78"/>
    <w:rsid w:val="00585F2A"/>
    <w:rsid w:val="0058627F"/>
    <w:rsid w:val="005862E4"/>
    <w:rsid w:val="00586F97"/>
    <w:rsid w:val="00587A7A"/>
    <w:rsid w:val="00587CC2"/>
    <w:rsid w:val="00587E6F"/>
    <w:rsid w:val="00591F18"/>
    <w:rsid w:val="005931CF"/>
    <w:rsid w:val="005944B1"/>
    <w:rsid w:val="00594B94"/>
    <w:rsid w:val="00594EED"/>
    <w:rsid w:val="005950E6"/>
    <w:rsid w:val="0059529B"/>
    <w:rsid w:val="0059544E"/>
    <w:rsid w:val="0059575C"/>
    <w:rsid w:val="005957B0"/>
    <w:rsid w:val="005959CA"/>
    <w:rsid w:val="00595A2B"/>
    <w:rsid w:val="00596506"/>
    <w:rsid w:val="00596D4D"/>
    <w:rsid w:val="00596F0D"/>
    <w:rsid w:val="00597B42"/>
    <w:rsid w:val="00597F3D"/>
    <w:rsid w:val="005A003A"/>
    <w:rsid w:val="005A0891"/>
    <w:rsid w:val="005A099A"/>
    <w:rsid w:val="005A0E8D"/>
    <w:rsid w:val="005A100D"/>
    <w:rsid w:val="005A10F5"/>
    <w:rsid w:val="005A18A7"/>
    <w:rsid w:val="005A1B69"/>
    <w:rsid w:val="005A1BC6"/>
    <w:rsid w:val="005A26DE"/>
    <w:rsid w:val="005A2D5D"/>
    <w:rsid w:val="005A2DD8"/>
    <w:rsid w:val="005A3370"/>
    <w:rsid w:val="005A3FD0"/>
    <w:rsid w:val="005A4478"/>
    <w:rsid w:val="005A46BC"/>
    <w:rsid w:val="005A4A6D"/>
    <w:rsid w:val="005A5265"/>
    <w:rsid w:val="005A52A9"/>
    <w:rsid w:val="005A550F"/>
    <w:rsid w:val="005A60A7"/>
    <w:rsid w:val="005A6238"/>
    <w:rsid w:val="005A6CE3"/>
    <w:rsid w:val="005A7388"/>
    <w:rsid w:val="005A7A1C"/>
    <w:rsid w:val="005A7CBD"/>
    <w:rsid w:val="005A7D78"/>
    <w:rsid w:val="005A7DEB"/>
    <w:rsid w:val="005B0399"/>
    <w:rsid w:val="005B050A"/>
    <w:rsid w:val="005B13DF"/>
    <w:rsid w:val="005B15C4"/>
    <w:rsid w:val="005B1782"/>
    <w:rsid w:val="005B1C8F"/>
    <w:rsid w:val="005B1D14"/>
    <w:rsid w:val="005B20DF"/>
    <w:rsid w:val="005B225D"/>
    <w:rsid w:val="005B227D"/>
    <w:rsid w:val="005B2664"/>
    <w:rsid w:val="005B299F"/>
    <w:rsid w:val="005B2BEE"/>
    <w:rsid w:val="005B2EBD"/>
    <w:rsid w:val="005B3667"/>
    <w:rsid w:val="005B36D2"/>
    <w:rsid w:val="005B3A64"/>
    <w:rsid w:val="005B44B0"/>
    <w:rsid w:val="005B459A"/>
    <w:rsid w:val="005B5C93"/>
    <w:rsid w:val="005B5DF5"/>
    <w:rsid w:val="005B5FA2"/>
    <w:rsid w:val="005B7039"/>
    <w:rsid w:val="005B70CB"/>
    <w:rsid w:val="005B72EF"/>
    <w:rsid w:val="005B73C9"/>
    <w:rsid w:val="005B78EF"/>
    <w:rsid w:val="005C01D3"/>
    <w:rsid w:val="005C03ED"/>
    <w:rsid w:val="005C0656"/>
    <w:rsid w:val="005C0935"/>
    <w:rsid w:val="005C0B0B"/>
    <w:rsid w:val="005C0FAA"/>
    <w:rsid w:val="005C1205"/>
    <w:rsid w:val="005C1437"/>
    <w:rsid w:val="005C19BB"/>
    <w:rsid w:val="005C2F27"/>
    <w:rsid w:val="005C318B"/>
    <w:rsid w:val="005C331A"/>
    <w:rsid w:val="005C368A"/>
    <w:rsid w:val="005C3BE7"/>
    <w:rsid w:val="005C3CAA"/>
    <w:rsid w:val="005C423E"/>
    <w:rsid w:val="005C42AB"/>
    <w:rsid w:val="005C4718"/>
    <w:rsid w:val="005C4B5A"/>
    <w:rsid w:val="005C4D29"/>
    <w:rsid w:val="005C5164"/>
    <w:rsid w:val="005C53E4"/>
    <w:rsid w:val="005C5505"/>
    <w:rsid w:val="005C598E"/>
    <w:rsid w:val="005C5B0B"/>
    <w:rsid w:val="005C5B92"/>
    <w:rsid w:val="005C72FB"/>
    <w:rsid w:val="005C7485"/>
    <w:rsid w:val="005C7B47"/>
    <w:rsid w:val="005C7FA5"/>
    <w:rsid w:val="005D008C"/>
    <w:rsid w:val="005D08A4"/>
    <w:rsid w:val="005D09E2"/>
    <w:rsid w:val="005D0B13"/>
    <w:rsid w:val="005D1C26"/>
    <w:rsid w:val="005D1DEF"/>
    <w:rsid w:val="005D1F74"/>
    <w:rsid w:val="005D29F4"/>
    <w:rsid w:val="005D2BF0"/>
    <w:rsid w:val="005D2DFD"/>
    <w:rsid w:val="005D355A"/>
    <w:rsid w:val="005D38BC"/>
    <w:rsid w:val="005D3AD0"/>
    <w:rsid w:val="005D3E0C"/>
    <w:rsid w:val="005D43B5"/>
    <w:rsid w:val="005D480F"/>
    <w:rsid w:val="005D5295"/>
    <w:rsid w:val="005D545B"/>
    <w:rsid w:val="005D573A"/>
    <w:rsid w:val="005D57CC"/>
    <w:rsid w:val="005D6B05"/>
    <w:rsid w:val="005D6C8A"/>
    <w:rsid w:val="005D6EF5"/>
    <w:rsid w:val="005D74F1"/>
    <w:rsid w:val="005D75E2"/>
    <w:rsid w:val="005D75E9"/>
    <w:rsid w:val="005D7728"/>
    <w:rsid w:val="005D7991"/>
    <w:rsid w:val="005D7D85"/>
    <w:rsid w:val="005E039A"/>
    <w:rsid w:val="005E0477"/>
    <w:rsid w:val="005E1223"/>
    <w:rsid w:val="005E133A"/>
    <w:rsid w:val="005E18E0"/>
    <w:rsid w:val="005E1A79"/>
    <w:rsid w:val="005E1DB0"/>
    <w:rsid w:val="005E202C"/>
    <w:rsid w:val="005E28D4"/>
    <w:rsid w:val="005E2DF6"/>
    <w:rsid w:val="005E326A"/>
    <w:rsid w:val="005E34A8"/>
    <w:rsid w:val="005E3AC3"/>
    <w:rsid w:val="005E3B5B"/>
    <w:rsid w:val="005E3D69"/>
    <w:rsid w:val="005E450E"/>
    <w:rsid w:val="005E4630"/>
    <w:rsid w:val="005E463B"/>
    <w:rsid w:val="005E4AD2"/>
    <w:rsid w:val="005E5264"/>
    <w:rsid w:val="005E5323"/>
    <w:rsid w:val="005E54B1"/>
    <w:rsid w:val="005E5B89"/>
    <w:rsid w:val="005E658A"/>
    <w:rsid w:val="005E682E"/>
    <w:rsid w:val="005E6F06"/>
    <w:rsid w:val="005E7E33"/>
    <w:rsid w:val="005F0DB0"/>
    <w:rsid w:val="005F0E4D"/>
    <w:rsid w:val="005F170E"/>
    <w:rsid w:val="005F1913"/>
    <w:rsid w:val="005F1A8D"/>
    <w:rsid w:val="005F270A"/>
    <w:rsid w:val="005F2A13"/>
    <w:rsid w:val="005F371A"/>
    <w:rsid w:val="005F3A71"/>
    <w:rsid w:val="005F3C0D"/>
    <w:rsid w:val="005F434E"/>
    <w:rsid w:val="005F459E"/>
    <w:rsid w:val="005F498B"/>
    <w:rsid w:val="005F4D78"/>
    <w:rsid w:val="005F54FC"/>
    <w:rsid w:val="005F574F"/>
    <w:rsid w:val="005F5872"/>
    <w:rsid w:val="005F5F07"/>
    <w:rsid w:val="005F6107"/>
    <w:rsid w:val="005F75CB"/>
    <w:rsid w:val="005F7B05"/>
    <w:rsid w:val="006004D3"/>
    <w:rsid w:val="00600722"/>
    <w:rsid w:val="00600875"/>
    <w:rsid w:val="00600931"/>
    <w:rsid w:val="006009C5"/>
    <w:rsid w:val="00600E7F"/>
    <w:rsid w:val="00601060"/>
    <w:rsid w:val="00601263"/>
    <w:rsid w:val="006014D3"/>
    <w:rsid w:val="00601E7F"/>
    <w:rsid w:val="00602D1E"/>
    <w:rsid w:val="00602F4B"/>
    <w:rsid w:val="00603681"/>
    <w:rsid w:val="00603B78"/>
    <w:rsid w:val="00603B91"/>
    <w:rsid w:val="00603D03"/>
    <w:rsid w:val="00603E27"/>
    <w:rsid w:val="006045A7"/>
    <w:rsid w:val="006046D2"/>
    <w:rsid w:val="00604A12"/>
    <w:rsid w:val="00604A77"/>
    <w:rsid w:val="00604C02"/>
    <w:rsid w:val="00604E7B"/>
    <w:rsid w:val="0060533E"/>
    <w:rsid w:val="0060550A"/>
    <w:rsid w:val="00605556"/>
    <w:rsid w:val="00605724"/>
    <w:rsid w:val="00605F07"/>
    <w:rsid w:val="00606007"/>
    <w:rsid w:val="0060600B"/>
    <w:rsid w:val="00606ABC"/>
    <w:rsid w:val="0060708E"/>
    <w:rsid w:val="00607C3C"/>
    <w:rsid w:val="0061043D"/>
    <w:rsid w:val="00610B5B"/>
    <w:rsid w:val="0061117A"/>
    <w:rsid w:val="0061174C"/>
    <w:rsid w:val="00611873"/>
    <w:rsid w:val="00611A47"/>
    <w:rsid w:val="00611C98"/>
    <w:rsid w:val="00612BDF"/>
    <w:rsid w:val="006131BE"/>
    <w:rsid w:val="006137C0"/>
    <w:rsid w:val="00613AD0"/>
    <w:rsid w:val="00613B5F"/>
    <w:rsid w:val="00613F5C"/>
    <w:rsid w:val="00614598"/>
    <w:rsid w:val="0061459E"/>
    <w:rsid w:val="0061462D"/>
    <w:rsid w:val="00614835"/>
    <w:rsid w:val="00615056"/>
    <w:rsid w:val="00615E0F"/>
    <w:rsid w:val="0061663E"/>
    <w:rsid w:val="00616A33"/>
    <w:rsid w:val="00616EA9"/>
    <w:rsid w:val="00617305"/>
    <w:rsid w:val="00620866"/>
    <w:rsid w:val="00620C0C"/>
    <w:rsid w:val="006212CB"/>
    <w:rsid w:val="006217BA"/>
    <w:rsid w:val="00622570"/>
    <w:rsid w:val="00622613"/>
    <w:rsid w:val="00622667"/>
    <w:rsid w:val="00622705"/>
    <w:rsid w:val="00622C51"/>
    <w:rsid w:val="00622CA8"/>
    <w:rsid w:val="00622D50"/>
    <w:rsid w:val="00622E54"/>
    <w:rsid w:val="00623759"/>
    <w:rsid w:val="00623E17"/>
    <w:rsid w:val="00624739"/>
    <w:rsid w:val="00624CA5"/>
    <w:rsid w:val="00624D2A"/>
    <w:rsid w:val="00625B9D"/>
    <w:rsid w:val="00625DD2"/>
    <w:rsid w:val="00625DF3"/>
    <w:rsid w:val="006261E9"/>
    <w:rsid w:val="006273A5"/>
    <w:rsid w:val="006301BA"/>
    <w:rsid w:val="006317CE"/>
    <w:rsid w:val="006319AE"/>
    <w:rsid w:val="00631BD3"/>
    <w:rsid w:val="00632669"/>
    <w:rsid w:val="00632873"/>
    <w:rsid w:val="0063289D"/>
    <w:rsid w:val="00632F0E"/>
    <w:rsid w:val="0063443F"/>
    <w:rsid w:val="00634645"/>
    <w:rsid w:val="00635BF7"/>
    <w:rsid w:val="00635DB3"/>
    <w:rsid w:val="00636653"/>
    <w:rsid w:val="0063665B"/>
    <w:rsid w:val="0063688A"/>
    <w:rsid w:val="00636A22"/>
    <w:rsid w:val="006371F4"/>
    <w:rsid w:val="0063729E"/>
    <w:rsid w:val="0063733B"/>
    <w:rsid w:val="00637F9E"/>
    <w:rsid w:val="00637FFD"/>
    <w:rsid w:val="006402AA"/>
    <w:rsid w:val="006403E3"/>
    <w:rsid w:val="0064170D"/>
    <w:rsid w:val="006419F1"/>
    <w:rsid w:val="00641A6D"/>
    <w:rsid w:val="00641B90"/>
    <w:rsid w:val="00641C79"/>
    <w:rsid w:val="0064266C"/>
    <w:rsid w:val="00642CA0"/>
    <w:rsid w:val="006438DB"/>
    <w:rsid w:val="00644821"/>
    <w:rsid w:val="0064487F"/>
    <w:rsid w:val="00644B9F"/>
    <w:rsid w:val="00644EC8"/>
    <w:rsid w:val="006451D4"/>
    <w:rsid w:val="00645CBE"/>
    <w:rsid w:val="00646949"/>
    <w:rsid w:val="00647214"/>
    <w:rsid w:val="006472BE"/>
    <w:rsid w:val="006472D1"/>
    <w:rsid w:val="00647360"/>
    <w:rsid w:val="00647768"/>
    <w:rsid w:val="006478C2"/>
    <w:rsid w:val="00647F90"/>
    <w:rsid w:val="00650228"/>
    <w:rsid w:val="006502D3"/>
    <w:rsid w:val="006506AA"/>
    <w:rsid w:val="00650702"/>
    <w:rsid w:val="00651959"/>
    <w:rsid w:val="00651C11"/>
    <w:rsid w:val="00651F2A"/>
    <w:rsid w:val="00652134"/>
    <w:rsid w:val="006522AC"/>
    <w:rsid w:val="00652418"/>
    <w:rsid w:val="00652A26"/>
    <w:rsid w:val="00652F49"/>
    <w:rsid w:val="00652FE6"/>
    <w:rsid w:val="00653314"/>
    <w:rsid w:val="006533EF"/>
    <w:rsid w:val="00653683"/>
    <w:rsid w:val="006538DC"/>
    <w:rsid w:val="006539AA"/>
    <w:rsid w:val="00653ED1"/>
    <w:rsid w:val="00654BF9"/>
    <w:rsid w:val="00654C08"/>
    <w:rsid w:val="00655081"/>
    <w:rsid w:val="00655A29"/>
    <w:rsid w:val="00655FC8"/>
    <w:rsid w:val="0065623E"/>
    <w:rsid w:val="00656266"/>
    <w:rsid w:val="0065628C"/>
    <w:rsid w:val="006564D3"/>
    <w:rsid w:val="006565E0"/>
    <w:rsid w:val="00656D48"/>
    <w:rsid w:val="00656F4B"/>
    <w:rsid w:val="006570D4"/>
    <w:rsid w:val="00657577"/>
    <w:rsid w:val="00657E9C"/>
    <w:rsid w:val="00660098"/>
    <w:rsid w:val="0066118D"/>
    <w:rsid w:val="0066166E"/>
    <w:rsid w:val="00661D8C"/>
    <w:rsid w:val="00662F92"/>
    <w:rsid w:val="00663811"/>
    <w:rsid w:val="00663CA0"/>
    <w:rsid w:val="00663FCE"/>
    <w:rsid w:val="00664341"/>
    <w:rsid w:val="006647BF"/>
    <w:rsid w:val="00664B43"/>
    <w:rsid w:val="00665067"/>
    <w:rsid w:val="00665B02"/>
    <w:rsid w:val="00665B6C"/>
    <w:rsid w:val="00665D97"/>
    <w:rsid w:val="0066629B"/>
    <w:rsid w:val="006667AE"/>
    <w:rsid w:val="00667D16"/>
    <w:rsid w:val="00667DFD"/>
    <w:rsid w:val="00670035"/>
    <w:rsid w:val="0067021B"/>
    <w:rsid w:val="0067029E"/>
    <w:rsid w:val="006703EF"/>
    <w:rsid w:val="00670A18"/>
    <w:rsid w:val="00670CFD"/>
    <w:rsid w:val="00670D36"/>
    <w:rsid w:val="00671320"/>
    <w:rsid w:val="00671808"/>
    <w:rsid w:val="00671D75"/>
    <w:rsid w:val="00672179"/>
    <w:rsid w:val="006732C7"/>
    <w:rsid w:val="0067369E"/>
    <w:rsid w:val="0067395C"/>
    <w:rsid w:val="006739D2"/>
    <w:rsid w:val="00673BC6"/>
    <w:rsid w:val="00673DDD"/>
    <w:rsid w:val="00673F81"/>
    <w:rsid w:val="0067427F"/>
    <w:rsid w:val="0067438B"/>
    <w:rsid w:val="00674C04"/>
    <w:rsid w:val="006758B5"/>
    <w:rsid w:val="00675C45"/>
    <w:rsid w:val="00675FC8"/>
    <w:rsid w:val="006764B3"/>
    <w:rsid w:val="006773C8"/>
    <w:rsid w:val="0067756B"/>
    <w:rsid w:val="006777E0"/>
    <w:rsid w:val="006779E9"/>
    <w:rsid w:val="00677CFB"/>
    <w:rsid w:val="00680676"/>
    <w:rsid w:val="0068153A"/>
    <w:rsid w:val="00681B44"/>
    <w:rsid w:val="006821DD"/>
    <w:rsid w:val="0068346A"/>
    <w:rsid w:val="00683D4A"/>
    <w:rsid w:val="00683D55"/>
    <w:rsid w:val="0068477C"/>
    <w:rsid w:val="00684A53"/>
    <w:rsid w:val="00684A7E"/>
    <w:rsid w:val="0068542B"/>
    <w:rsid w:val="006856B4"/>
    <w:rsid w:val="00685A0D"/>
    <w:rsid w:val="00686ACB"/>
    <w:rsid w:val="006873C5"/>
    <w:rsid w:val="00687B3F"/>
    <w:rsid w:val="00690443"/>
    <w:rsid w:val="006907C1"/>
    <w:rsid w:val="00691000"/>
    <w:rsid w:val="00691230"/>
    <w:rsid w:val="00691557"/>
    <w:rsid w:val="0069261C"/>
    <w:rsid w:val="0069300A"/>
    <w:rsid w:val="006939C8"/>
    <w:rsid w:val="00693AB5"/>
    <w:rsid w:val="00695049"/>
    <w:rsid w:val="00695564"/>
    <w:rsid w:val="00695EA7"/>
    <w:rsid w:val="00695EEB"/>
    <w:rsid w:val="00695F28"/>
    <w:rsid w:val="00696ACD"/>
    <w:rsid w:val="00696AEE"/>
    <w:rsid w:val="00696E4B"/>
    <w:rsid w:val="006970FE"/>
    <w:rsid w:val="0069728F"/>
    <w:rsid w:val="00697551"/>
    <w:rsid w:val="006A0028"/>
    <w:rsid w:val="006A06C2"/>
    <w:rsid w:val="006A0807"/>
    <w:rsid w:val="006A1D65"/>
    <w:rsid w:val="006A228B"/>
    <w:rsid w:val="006A23CD"/>
    <w:rsid w:val="006A2BB2"/>
    <w:rsid w:val="006A2C39"/>
    <w:rsid w:val="006A3142"/>
    <w:rsid w:val="006A33F5"/>
    <w:rsid w:val="006A3698"/>
    <w:rsid w:val="006A3790"/>
    <w:rsid w:val="006A39C9"/>
    <w:rsid w:val="006A4559"/>
    <w:rsid w:val="006A4604"/>
    <w:rsid w:val="006A4D9B"/>
    <w:rsid w:val="006A53F4"/>
    <w:rsid w:val="006A5CAE"/>
    <w:rsid w:val="006A5F40"/>
    <w:rsid w:val="006A61EC"/>
    <w:rsid w:val="006A637A"/>
    <w:rsid w:val="006A6C87"/>
    <w:rsid w:val="006A7606"/>
    <w:rsid w:val="006B006B"/>
    <w:rsid w:val="006B0137"/>
    <w:rsid w:val="006B0E20"/>
    <w:rsid w:val="006B0E64"/>
    <w:rsid w:val="006B1246"/>
    <w:rsid w:val="006B14A6"/>
    <w:rsid w:val="006B21C9"/>
    <w:rsid w:val="006B22B2"/>
    <w:rsid w:val="006B2864"/>
    <w:rsid w:val="006B29BC"/>
    <w:rsid w:val="006B31A7"/>
    <w:rsid w:val="006B31AB"/>
    <w:rsid w:val="006B33C3"/>
    <w:rsid w:val="006B33DA"/>
    <w:rsid w:val="006B3625"/>
    <w:rsid w:val="006B3632"/>
    <w:rsid w:val="006B3A90"/>
    <w:rsid w:val="006B3B00"/>
    <w:rsid w:val="006B3B6B"/>
    <w:rsid w:val="006B3CA5"/>
    <w:rsid w:val="006B4349"/>
    <w:rsid w:val="006B45EB"/>
    <w:rsid w:val="006B4AA4"/>
    <w:rsid w:val="006B4B2F"/>
    <w:rsid w:val="006B4DB3"/>
    <w:rsid w:val="006B4DF6"/>
    <w:rsid w:val="006B4E54"/>
    <w:rsid w:val="006B506D"/>
    <w:rsid w:val="006B5099"/>
    <w:rsid w:val="006B53E3"/>
    <w:rsid w:val="006B6105"/>
    <w:rsid w:val="006B65C7"/>
    <w:rsid w:val="006B6C7A"/>
    <w:rsid w:val="006B73DD"/>
    <w:rsid w:val="006B7A74"/>
    <w:rsid w:val="006B7CC8"/>
    <w:rsid w:val="006B7E3C"/>
    <w:rsid w:val="006C005C"/>
    <w:rsid w:val="006C0070"/>
    <w:rsid w:val="006C0E53"/>
    <w:rsid w:val="006C1020"/>
    <w:rsid w:val="006C1102"/>
    <w:rsid w:val="006C1160"/>
    <w:rsid w:val="006C164E"/>
    <w:rsid w:val="006C16F0"/>
    <w:rsid w:val="006C1928"/>
    <w:rsid w:val="006C194F"/>
    <w:rsid w:val="006C1969"/>
    <w:rsid w:val="006C2AA5"/>
    <w:rsid w:val="006C2C53"/>
    <w:rsid w:val="006C2DD5"/>
    <w:rsid w:val="006C3676"/>
    <w:rsid w:val="006C3DD1"/>
    <w:rsid w:val="006C40DB"/>
    <w:rsid w:val="006C420E"/>
    <w:rsid w:val="006C46FF"/>
    <w:rsid w:val="006C4C02"/>
    <w:rsid w:val="006C4E18"/>
    <w:rsid w:val="006C5597"/>
    <w:rsid w:val="006C5C34"/>
    <w:rsid w:val="006C5DB5"/>
    <w:rsid w:val="006C5F04"/>
    <w:rsid w:val="006C622C"/>
    <w:rsid w:val="006C6387"/>
    <w:rsid w:val="006C6684"/>
    <w:rsid w:val="006C6688"/>
    <w:rsid w:val="006C68CE"/>
    <w:rsid w:val="006C6E93"/>
    <w:rsid w:val="006C71D2"/>
    <w:rsid w:val="006C75C8"/>
    <w:rsid w:val="006C7902"/>
    <w:rsid w:val="006C7CE5"/>
    <w:rsid w:val="006C7DA2"/>
    <w:rsid w:val="006D01B1"/>
    <w:rsid w:val="006D0FF5"/>
    <w:rsid w:val="006D115B"/>
    <w:rsid w:val="006D15CC"/>
    <w:rsid w:val="006D1A41"/>
    <w:rsid w:val="006D1CAF"/>
    <w:rsid w:val="006D2302"/>
    <w:rsid w:val="006D24FC"/>
    <w:rsid w:val="006D2AD5"/>
    <w:rsid w:val="006D350D"/>
    <w:rsid w:val="006D40ED"/>
    <w:rsid w:val="006D41B8"/>
    <w:rsid w:val="006D4675"/>
    <w:rsid w:val="006D505A"/>
    <w:rsid w:val="006D520B"/>
    <w:rsid w:val="006D5444"/>
    <w:rsid w:val="006D59AF"/>
    <w:rsid w:val="006D6201"/>
    <w:rsid w:val="006D6868"/>
    <w:rsid w:val="006D6A1B"/>
    <w:rsid w:val="006D70AC"/>
    <w:rsid w:val="006E01EF"/>
    <w:rsid w:val="006E032B"/>
    <w:rsid w:val="006E0BB9"/>
    <w:rsid w:val="006E0C45"/>
    <w:rsid w:val="006E12B3"/>
    <w:rsid w:val="006E1683"/>
    <w:rsid w:val="006E18FD"/>
    <w:rsid w:val="006E1B68"/>
    <w:rsid w:val="006E21CF"/>
    <w:rsid w:val="006E2A03"/>
    <w:rsid w:val="006E2C7E"/>
    <w:rsid w:val="006E37C7"/>
    <w:rsid w:val="006E3B4C"/>
    <w:rsid w:val="006E4178"/>
    <w:rsid w:val="006E42BF"/>
    <w:rsid w:val="006E4BEF"/>
    <w:rsid w:val="006E4E4B"/>
    <w:rsid w:val="006E5588"/>
    <w:rsid w:val="006E5816"/>
    <w:rsid w:val="006E59FA"/>
    <w:rsid w:val="006E5B0A"/>
    <w:rsid w:val="006E5B28"/>
    <w:rsid w:val="006E68B0"/>
    <w:rsid w:val="006E69F6"/>
    <w:rsid w:val="006E6B7A"/>
    <w:rsid w:val="006E6C4D"/>
    <w:rsid w:val="006E6C5A"/>
    <w:rsid w:val="006E6C66"/>
    <w:rsid w:val="006E76AB"/>
    <w:rsid w:val="006E76FC"/>
    <w:rsid w:val="006F04E9"/>
    <w:rsid w:val="006F0AB3"/>
    <w:rsid w:val="006F0B12"/>
    <w:rsid w:val="006F0D6C"/>
    <w:rsid w:val="006F1733"/>
    <w:rsid w:val="006F2391"/>
    <w:rsid w:val="006F2D7E"/>
    <w:rsid w:val="006F2DCE"/>
    <w:rsid w:val="006F2E29"/>
    <w:rsid w:val="006F353F"/>
    <w:rsid w:val="006F39C1"/>
    <w:rsid w:val="006F3D7F"/>
    <w:rsid w:val="006F466B"/>
    <w:rsid w:val="006F499E"/>
    <w:rsid w:val="006F4CCE"/>
    <w:rsid w:val="006F5CCE"/>
    <w:rsid w:val="006F61ED"/>
    <w:rsid w:val="006F62E0"/>
    <w:rsid w:val="006F69FD"/>
    <w:rsid w:val="006F6AF2"/>
    <w:rsid w:val="006F7318"/>
    <w:rsid w:val="006F73A3"/>
    <w:rsid w:val="006F78B2"/>
    <w:rsid w:val="006F7968"/>
    <w:rsid w:val="00700294"/>
    <w:rsid w:val="00700688"/>
    <w:rsid w:val="0070118B"/>
    <w:rsid w:val="00702BF4"/>
    <w:rsid w:val="00702CBD"/>
    <w:rsid w:val="00702D2A"/>
    <w:rsid w:val="00702DAE"/>
    <w:rsid w:val="00702FAC"/>
    <w:rsid w:val="00703217"/>
    <w:rsid w:val="007034C8"/>
    <w:rsid w:val="00703FB3"/>
    <w:rsid w:val="007040D2"/>
    <w:rsid w:val="007043B6"/>
    <w:rsid w:val="0070467B"/>
    <w:rsid w:val="00704747"/>
    <w:rsid w:val="00704A98"/>
    <w:rsid w:val="00705699"/>
    <w:rsid w:val="00706211"/>
    <w:rsid w:val="00706BE3"/>
    <w:rsid w:val="00707067"/>
    <w:rsid w:val="00707338"/>
    <w:rsid w:val="007075A9"/>
    <w:rsid w:val="00710157"/>
    <w:rsid w:val="00710614"/>
    <w:rsid w:val="00710EBA"/>
    <w:rsid w:val="00711705"/>
    <w:rsid w:val="007117A6"/>
    <w:rsid w:val="00712CE1"/>
    <w:rsid w:val="00713556"/>
    <w:rsid w:val="007139E8"/>
    <w:rsid w:val="00713B40"/>
    <w:rsid w:val="0071505C"/>
    <w:rsid w:val="007154AA"/>
    <w:rsid w:val="00715A7E"/>
    <w:rsid w:val="00715E01"/>
    <w:rsid w:val="0071682E"/>
    <w:rsid w:val="00716DFD"/>
    <w:rsid w:val="007179B0"/>
    <w:rsid w:val="007202C4"/>
    <w:rsid w:val="00720C2A"/>
    <w:rsid w:val="00720F33"/>
    <w:rsid w:val="007213BA"/>
    <w:rsid w:val="00721645"/>
    <w:rsid w:val="007219C2"/>
    <w:rsid w:val="00721F22"/>
    <w:rsid w:val="00721F3A"/>
    <w:rsid w:val="007225BE"/>
    <w:rsid w:val="0072342A"/>
    <w:rsid w:val="00723BA4"/>
    <w:rsid w:val="00723D33"/>
    <w:rsid w:val="0072408E"/>
    <w:rsid w:val="00724139"/>
    <w:rsid w:val="007242A0"/>
    <w:rsid w:val="00724AC1"/>
    <w:rsid w:val="00724E5C"/>
    <w:rsid w:val="00725522"/>
    <w:rsid w:val="00726003"/>
    <w:rsid w:val="00726167"/>
    <w:rsid w:val="00726B47"/>
    <w:rsid w:val="00726B67"/>
    <w:rsid w:val="0072742C"/>
    <w:rsid w:val="00727B5B"/>
    <w:rsid w:val="00727F7A"/>
    <w:rsid w:val="00730044"/>
    <w:rsid w:val="007303A8"/>
    <w:rsid w:val="0073050F"/>
    <w:rsid w:val="00731131"/>
    <w:rsid w:val="007321DB"/>
    <w:rsid w:val="00732353"/>
    <w:rsid w:val="00732969"/>
    <w:rsid w:val="00732D41"/>
    <w:rsid w:val="00733B1A"/>
    <w:rsid w:val="00733E35"/>
    <w:rsid w:val="00734141"/>
    <w:rsid w:val="00734563"/>
    <w:rsid w:val="00734AD3"/>
    <w:rsid w:val="00735329"/>
    <w:rsid w:val="00735CA9"/>
    <w:rsid w:val="00735E7C"/>
    <w:rsid w:val="00735FD0"/>
    <w:rsid w:val="0073627E"/>
    <w:rsid w:val="00736FC9"/>
    <w:rsid w:val="00737335"/>
    <w:rsid w:val="00737C71"/>
    <w:rsid w:val="0074086B"/>
    <w:rsid w:val="007412A8"/>
    <w:rsid w:val="007412AD"/>
    <w:rsid w:val="00742B86"/>
    <w:rsid w:val="00742BC5"/>
    <w:rsid w:val="00742D09"/>
    <w:rsid w:val="00743052"/>
    <w:rsid w:val="00743245"/>
    <w:rsid w:val="00743879"/>
    <w:rsid w:val="00743A53"/>
    <w:rsid w:val="00743F24"/>
    <w:rsid w:val="00744281"/>
    <w:rsid w:val="00744459"/>
    <w:rsid w:val="00744BFC"/>
    <w:rsid w:val="00744F5F"/>
    <w:rsid w:val="00744FF6"/>
    <w:rsid w:val="00745049"/>
    <w:rsid w:val="007451FD"/>
    <w:rsid w:val="007467CE"/>
    <w:rsid w:val="007477D5"/>
    <w:rsid w:val="00747A37"/>
    <w:rsid w:val="00747CEF"/>
    <w:rsid w:val="00750606"/>
    <w:rsid w:val="00750BD7"/>
    <w:rsid w:val="007510B2"/>
    <w:rsid w:val="00751321"/>
    <w:rsid w:val="00751410"/>
    <w:rsid w:val="007517D3"/>
    <w:rsid w:val="007519AB"/>
    <w:rsid w:val="00751BE0"/>
    <w:rsid w:val="00752721"/>
    <w:rsid w:val="00752941"/>
    <w:rsid w:val="007530F0"/>
    <w:rsid w:val="007532B4"/>
    <w:rsid w:val="007534D4"/>
    <w:rsid w:val="007537A0"/>
    <w:rsid w:val="00753E12"/>
    <w:rsid w:val="00754675"/>
    <w:rsid w:val="007548B7"/>
    <w:rsid w:val="00754F01"/>
    <w:rsid w:val="00755241"/>
    <w:rsid w:val="007553AD"/>
    <w:rsid w:val="0075559F"/>
    <w:rsid w:val="00755B15"/>
    <w:rsid w:val="00755D98"/>
    <w:rsid w:val="00756C03"/>
    <w:rsid w:val="00756EFA"/>
    <w:rsid w:val="00757577"/>
    <w:rsid w:val="00757B65"/>
    <w:rsid w:val="00760C42"/>
    <w:rsid w:val="00761A80"/>
    <w:rsid w:val="0076223E"/>
    <w:rsid w:val="007623AB"/>
    <w:rsid w:val="0076306F"/>
    <w:rsid w:val="00763192"/>
    <w:rsid w:val="007635C7"/>
    <w:rsid w:val="00763714"/>
    <w:rsid w:val="00763A3E"/>
    <w:rsid w:val="00763A6F"/>
    <w:rsid w:val="00763B39"/>
    <w:rsid w:val="007641A5"/>
    <w:rsid w:val="00764228"/>
    <w:rsid w:val="00764D47"/>
    <w:rsid w:val="00765256"/>
    <w:rsid w:val="007653EF"/>
    <w:rsid w:val="00765E19"/>
    <w:rsid w:val="00765F1D"/>
    <w:rsid w:val="00765F7F"/>
    <w:rsid w:val="007663B6"/>
    <w:rsid w:val="00766DC9"/>
    <w:rsid w:val="0076738D"/>
    <w:rsid w:val="007673EE"/>
    <w:rsid w:val="00767A00"/>
    <w:rsid w:val="00767AC7"/>
    <w:rsid w:val="00767ADF"/>
    <w:rsid w:val="00767D23"/>
    <w:rsid w:val="00767E9D"/>
    <w:rsid w:val="00770287"/>
    <w:rsid w:val="007702B9"/>
    <w:rsid w:val="007704D1"/>
    <w:rsid w:val="00770589"/>
    <w:rsid w:val="00770B35"/>
    <w:rsid w:val="00770C5C"/>
    <w:rsid w:val="00770CEA"/>
    <w:rsid w:val="0077120D"/>
    <w:rsid w:val="00771849"/>
    <w:rsid w:val="0077218C"/>
    <w:rsid w:val="007727EE"/>
    <w:rsid w:val="00772F3C"/>
    <w:rsid w:val="00773217"/>
    <w:rsid w:val="00773848"/>
    <w:rsid w:val="00773931"/>
    <w:rsid w:val="00773BE7"/>
    <w:rsid w:val="00774CE1"/>
    <w:rsid w:val="0077520E"/>
    <w:rsid w:val="007753F4"/>
    <w:rsid w:val="007755FC"/>
    <w:rsid w:val="007756AE"/>
    <w:rsid w:val="0077571A"/>
    <w:rsid w:val="00775F63"/>
    <w:rsid w:val="007762DF"/>
    <w:rsid w:val="007762E6"/>
    <w:rsid w:val="00776719"/>
    <w:rsid w:val="00776A5E"/>
    <w:rsid w:val="00776EEC"/>
    <w:rsid w:val="00777080"/>
    <w:rsid w:val="0077725B"/>
    <w:rsid w:val="007773F3"/>
    <w:rsid w:val="00777AC4"/>
    <w:rsid w:val="0078003F"/>
    <w:rsid w:val="0078063B"/>
    <w:rsid w:val="00780B93"/>
    <w:rsid w:val="00780DF8"/>
    <w:rsid w:val="007814C7"/>
    <w:rsid w:val="00781D96"/>
    <w:rsid w:val="007823A4"/>
    <w:rsid w:val="007831BB"/>
    <w:rsid w:val="00783265"/>
    <w:rsid w:val="007835F4"/>
    <w:rsid w:val="007836F1"/>
    <w:rsid w:val="00783CB4"/>
    <w:rsid w:val="00784639"/>
    <w:rsid w:val="00784A53"/>
    <w:rsid w:val="00784DC3"/>
    <w:rsid w:val="007851A6"/>
    <w:rsid w:val="00785BC7"/>
    <w:rsid w:val="00785D93"/>
    <w:rsid w:val="00785FBD"/>
    <w:rsid w:val="00786F5A"/>
    <w:rsid w:val="00787044"/>
    <w:rsid w:val="00787357"/>
    <w:rsid w:val="00787514"/>
    <w:rsid w:val="0078757D"/>
    <w:rsid w:val="00787BA1"/>
    <w:rsid w:val="00787D45"/>
    <w:rsid w:val="00787E7A"/>
    <w:rsid w:val="00787EC8"/>
    <w:rsid w:val="0079068C"/>
    <w:rsid w:val="00790E69"/>
    <w:rsid w:val="00790E75"/>
    <w:rsid w:val="0079115B"/>
    <w:rsid w:val="00791929"/>
    <w:rsid w:val="007924FE"/>
    <w:rsid w:val="007926AB"/>
    <w:rsid w:val="00792C91"/>
    <w:rsid w:val="00792F82"/>
    <w:rsid w:val="007936AE"/>
    <w:rsid w:val="00793871"/>
    <w:rsid w:val="00794167"/>
    <w:rsid w:val="00794282"/>
    <w:rsid w:val="00794857"/>
    <w:rsid w:val="00795A92"/>
    <w:rsid w:val="00795D86"/>
    <w:rsid w:val="007963AE"/>
    <w:rsid w:val="0079657E"/>
    <w:rsid w:val="0079674A"/>
    <w:rsid w:val="007967F4"/>
    <w:rsid w:val="00796F21"/>
    <w:rsid w:val="007A195D"/>
    <w:rsid w:val="007A258C"/>
    <w:rsid w:val="007A2970"/>
    <w:rsid w:val="007A2E3A"/>
    <w:rsid w:val="007A2E65"/>
    <w:rsid w:val="007A3842"/>
    <w:rsid w:val="007A3DEF"/>
    <w:rsid w:val="007A3F07"/>
    <w:rsid w:val="007A400C"/>
    <w:rsid w:val="007A49AC"/>
    <w:rsid w:val="007A55C9"/>
    <w:rsid w:val="007A64FD"/>
    <w:rsid w:val="007A692B"/>
    <w:rsid w:val="007A6DF8"/>
    <w:rsid w:val="007A7CE9"/>
    <w:rsid w:val="007A7D2A"/>
    <w:rsid w:val="007A7D92"/>
    <w:rsid w:val="007A7DA1"/>
    <w:rsid w:val="007A7F3B"/>
    <w:rsid w:val="007B0006"/>
    <w:rsid w:val="007B141E"/>
    <w:rsid w:val="007B15CC"/>
    <w:rsid w:val="007B1C61"/>
    <w:rsid w:val="007B3920"/>
    <w:rsid w:val="007B3BD3"/>
    <w:rsid w:val="007B3C34"/>
    <w:rsid w:val="007B3E97"/>
    <w:rsid w:val="007B4062"/>
    <w:rsid w:val="007B4286"/>
    <w:rsid w:val="007B42B9"/>
    <w:rsid w:val="007B46D3"/>
    <w:rsid w:val="007B597C"/>
    <w:rsid w:val="007B5E65"/>
    <w:rsid w:val="007B6044"/>
    <w:rsid w:val="007B7341"/>
    <w:rsid w:val="007B7671"/>
    <w:rsid w:val="007B7CE2"/>
    <w:rsid w:val="007C02D8"/>
    <w:rsid w:val="007C07CF"/>
    <w:rsid w:val="007C0AAB"/>
    <w:rsid w:val="007C12C7"/>
    <w:rsid w:val="007C132E"/>
    <w:rsid w:val="007C134E"/>
    <w:rsid w:val="007C1B98"/>
    <w:rsid w:val="007C1F0D"/>
    <w:rsid w:val="007C263F"/>
    <w:rsid w:val="007C3042"/>
    <w:rsid w:val="007C3509"/>
    <w:rsid w:val="007C36F0"/>
    <w:rsid w:val="007C38B1"/>
    <w:rsid w:val="007C3B71"/>
    <w:rsid w:val="007C3F08"/>
    <w:rsid w:val="007C4059"/>
    <w:rsid w:val="007C41A2"/>
    <w:rsid w:val="007C4456"/>
    <w:rsid w:val="007C47FC"/>
    <w:rsid w:val="007C4EC8"/>
    <w:rsid w:val="007C549F"/>
    <w:rsid w:val="007C57C9"/>
    <w:rsid w:val="007C58AF"/>
    <w:rsid w:val="007C5A51"/>
    <w:rsid w:val="007C6429"/>
    <w:rsid w:val="007C64A4"/>
    <w:rsid w:val="007C6978"/>
    <w:rsid w:val="007C6A47"/>
    <w:rsid w:val="007C7CD6"/>
    <w:rsid w:val="007D012C"/>
    <w:rsid w:val="007D0602"/>
    <w:rsid w:val="007D09A9"/>
    <w:rsid w:val="007D17E9"/>
    <w:rsid w:val="007D2A0F"/>
    <w:rsid w:val="007D32AD"/>
    <w:rsid w:val="007D3902"/>
    <w:rsid w:val="007D4059"/>
    <w:rsid w:val="007D460A"/>
    <w:rsid w:val="007D4794"/>
    <w:rsid w:val="007D4BD9"/>
    <w:rsid w:val="007D52FC"/>
    <w:rsid w:val="007D54F8"/>
    <w:rsid w:val="007D55CF"/>
    <w:rsid w:val="007D564C"/>
    <w:rsid w:val="007D5699"/>
    <w:rsid w:val="007D58B9"/>
    <w:rsid w:val="007D5E78"/>
    <w:rsid w:val="007D601B"/>
    <w:rsid w:val="007D6784"/>
    <w:rsid w:val="007D6CE6"/>
    <w:rsid w:val="007D6EE9"/>
    <w:rsid w:val="007D71FD"/>
    <w:rsid w:val="007D7781"/>
    <w:rsid w:val="007D7AD2"/>
    <w:rsid w:val="007E0BF1"/>
    <w:rsid w:val="007E0F62"/>
    <w:rsid w:val="007E116A"/>
    <w:rsid w:val="007E1491"/>
    <w:rsid w:val="007E1DDA"/>
    <w:rsid w:val="007E22D8"/>
    <w:rsid w:val="007E234A"/>
    <w:rsid w:val="007E24DC"/>
    <w:rsid w:val="007E26E9"/>
    <w:rsid w:val="007E31A4"/>
    <w:rsid w:val="007E31C7"/>
    <w:rsid w:val="007E3658"/>
    <w:rsid w:val="007E393A"/>
    <w:rsid w:val="007E3B83"/>
    <w:rsid w:val="007E3CEA"/>
    <w:rsid w:val="007E4074"/>
    <w:rsid w:val="007E5376"/>
    <w:rsid w:val="007E55AE"/>
    <w:rsid w:val="007E57F1"/>
    <w:rsid w:val="007E5E28"/>
    <w:rsid w:val="007E693C"/>
    <w:rsid w:val="007E69D4"/>
    <w:rsid w:val="007E69EA"/>
    <w:rsid w:val="007E6EA3"/>
    <w:rsid w:val="007E717F"/>
    <w:rsid w:val="007E7AC2"/>
    <w:rsid w:val="007E7E58"/>
    <w:rsid w:val="007E7FC8"/>
    <w:rsid w:val="007F0C15"/>
    <w:rsid w:val="007F1398"/>
    <w:rsid w:val="007F1907"/>
    <w:rsid w:val="007F1C0A"/>
    <w:rsid w:val="007F1F78"/>
    <w:rsid w:val="007F2F99"/>
    <w:rsid w:val="007F30E4"/>
    <w:rsid w:val="007F3224"/>
    <w:rsid w:val="007F3377"/>
    <w:rsid w:val="007F3DD6"/>
    <w:rsid w:val="007F4D29"/>
    <w:rsid w:val="007F4FA9"/>
    <w:rsid w:val="007F50CF"/>
    <w:rsid w:val="007F548C"/>
    <w:rsid w:val="007F5724"/>
    <w:rsid w:val="007F5774"/>
    <w:rsid w:val="007F5882"/>
    <w:rsid w:val="007F5C5E"/>
    <w:rsid w:val="007F6102"/>
    <w:rsid w:val="007F686F"/>
    <w:rsid w:val="007F6AE2"/>
    <w:rsid w:val="007F7411"/>
    <w:rsid w:val="007F7B10"/>
    <w:rsid w:val="007F7E0D"/>
    <w:rsid w:val="00800194"/>
    <w:rsid w:val="00800570"/>
    <w:rsid w:val="00800650"/>
    <w:rsid w:val="008007C1"/>
    <w:rsid w:val="00800D23"/>
    <w:rsid w:val="00800F24"/>
    <w:rsid w:val="0080155F"/>
    <w:rsid w:val="00801C15"/>
    <w:rsid w:val="00801CDE"/>
    <w:rsid w:val="00801D7D"/>
    <w:rsid w:val="00802167"/>
    <w:rsid w:val="00802E64"/>
    <w:rsid w:val="008030DA"/>
    <w:rsid w:val="00803557"/>
    <w:rsid w:val="008036F6"/>
    <w:rsid w:val="00803E3B"/>
    <w:rsid w:val="00803F7B"/>
    <w:rsid w:val="00804032"/>
    <w:rsid w:val="00804712"/>
    <w:rsid w:val="00804B13"/>
    <w:rsid w:val="00804BA9"/>
    <w:rsid w:val="00804C17"/>
    <w:rsid w:val="00804C4F"/>
    <w:rsid w:val="008053D6"/>
    <w:rsid w:val="00805463"/>
    <w:rsid w:val="00805529"/>
    <w:rsid w:val="00805F7C"/>
    <w:rsid w:val="00806363"/>
    <w:rsid w:val="00806828"/>
    <w:rsid w:val="00807A5B"/>
    <w:rsid w:val="00807E8E"/>
    <w:rsid w:val="00807FD8"/>
    <w:rsid w:val="00812704"/>
    <w:rsid w:val="00812A84"/>
    <w:rsid w:val="00813657"/>
    <w:rsid w:val="008136DE"/>
    <w:rsid w:val="008137D9"/>
    <w:rsid w:val="00813866"/>
    <w:rsid w:val="008138ED"/>
    <w:rsid w:val="0081398A"/>
    <w:rsid w:val="008139A7"/>
    <w:rsid w:val="00814113"/>
    <w:rsid w:val="008142ED"/>
    <w:rsid w:val="008149BB"/>
    <w:rsid w:val="00814B1A"/>
    <w:rsid w:val="00814D93"/>
    <w:rsid w:val="0081578C"/>
    <w:rsid w:val="008167C8"/>
    <w:rsid w:val="00816881"/>
    <w:rsid w:val="00816AFB"/>
    <w:rsid w:val="00816C3B"/>
    <w:rsid w:val="00816E03"/>
    <w:rsid w:val="008177FE"/>
    <w:rsid w:val="00817EF5"/>
    <w:rsid w:val="00817FA9"/>
    <w:rsid w:val="0082027D"/>
    <w:rsid w:val="00820875"/>
    <w:rsid w:val="00820B3F"/>
    <w:rsid w:val="00821058"/>
    <w:rsid w:val="008215CF"/>
    <w:rsid w:val="00821CDF"/>
    <w:rsid w:val="00821D24"/>
    <w:rsid w:val="008221F3"/>
    <w:rsid w:val="008225E0"/>
    <w:rsid w:val="00822A0E"/>
    <w:rsid w:val="00822EC7"/>
    <w:rsid w:val="00822F2B"/>
    <w:rsid w:val="00823950"/>
    <w:rsid w:val="00823AF3"/>
    <w:rsid w:val="00823FEB"/>
    <w:rsid w:val="0082461D"/>
    <w:rsid w:val="00824668"/>
    <w:rsid w:val="008246F5"/>
    <w:rsid w:val="0082473C"/>
    <w:rsid w:val="00824F3B"/>
    <w:rsid w:val="00825480"/>
    <w:rsid w:val="008255DA"/>
    <w:rsid w:val="0082577C"/>
    <w:rsid w:val="00825BEF"/>
    <w:rsid w:val="00825D8F"/>
    <w:rsid w:val="00826B4D"/>
    <w:rsid w:val="008274DB"/>
    <w:rsid w:val="00827BE2"/>
    <w:rsid w:val="00827CC1"/>
    <w:rsid w:val="008300C2"/>
    <w:rsid w:val="008308A8"/>
    <w:rsid w:val="00830D39"/>
    <w:rsid w:val="008319D4"/>
    <w:rsid w:val="00831E40"/>
    <w:rsid w:val="00832069"/>
    <w:rsid w:val="00832634"/>
    <w:rsid w:val="008331A0"/>
    <w:rsid w:val="008332BD"/>
    <w:rsid w:val="008334F9"/>
    <w:rsid w:val="0083366A"/>
    <w:rsid w:val="00833A02"/>
    <w:rsid w:val="00833A85"/>
    <w:rsid w:val="00833AC5"/>
    <w:rsid w:val="00833D0B"/>
    <w:rsid w:val="00833DE0"/>
    <w:rsid w:val="008343CE"/>
    <w:rsid w:val="008347B3"/>
    <w:rsid w:val="008348EB"/>
    <w:rsid w:val="00834BC6"/>
    <w:rsid w:val="00836158"/>
    <w:rsid w:val="00836315"/>
    <w:rsid w:val="008366CF"/>
    <w:rsid w:val="00836CFB"/>
    <w:rsid w:val="008370EA"/>
    <w:rsid w:val="00837C74"/>
    <w:rsid w:val="00837F48"/>
    <w:rsid w:val="008400F5"/>
    <w:rsid w:val="00840158"/>
    <w:rsid w:val="00840230"/>
    <w:rsid w:val="00840296"/>
    <w:rsid w:val="008404FA"/>
    <w:rsid w:val="00840C65"/>
    <w:rsid w:val="00840E3C"/>
    <w:rsid w:val="00840EAA"/>
    <w:rsid w:val="008412FA"/>
    <w:rsid w:val="008413D0"/>
    <w:rsid w:val="00841538"/>
    <w:rsid w:val="008431A5"/>
    <w:rsid w:val="00844916"/>
    <w:rsid w:val="00844D5B"/>
    <w:rsid w:val="00844FB3"/>
    <w:rsid w:val="00845196"/>
    <w:rsid w:val="008452F2"/>
    <w:rsid w:val="008456CE"/>
    <w:rsid w:val="00845E26"/>
    <w:rsid w:val="00846034"/>
    <w:rsid w:val="008461AB"/>
    <w:rsid w:val="008466A4"/>
    <w:rsid w:val="0084690D"/>
    <w:rsid w:val="00846B2E"/>
    <w:rsid w:val="0084701F"/>
    <w:rsid w:val="00847129"/>
    <w:rsid w:val="008472CD"/>
    <w:rsid w:val="0084792F"/>
    <w:rsid w:val="008505E2"/>
    <w:rsid w:val="008509E1"/>
    <w:rsid w:val="0085100E"/>
    <w:rsid w:val="008510F2"/>
    <w:rsid w:val="00851629"/>
    <w:rsid w:val="008518DA"/>
    <w:rsid w:val="00851C47"/>
    <w:rsid w:val="00851F1E"/>
    <w:rsid w:val="00851FFB"/>
    <w:rsid w:val="00852192"/>
    <w:rsid w:val="008522DC"/>
    <w:rsid w:val="00852914"/>
    <w:rsid w:val="00853561"/>
    <w:rsid w:val="0085373A"/>
    <w:rsid w:val="00853F08"/>
    <w:rsid w:val="00856622"/>
    <w:rsid w:val="008569FC"/>
    <w:rsid w:val="00856EDD"/>
    <w:rsid w:val="008577CA"/>
    <w:rsid w:val="00857E21"/>
    <w:rsid w:val="00857EEC"/>
    <w:rsid w:val="0086086D"/>
    <w:rsid w:val="00860E57"/>
    <w:rsid w:val="00860E96"/>
    <w:rsid w:val="008614D5"/>
    <w:rsid w:val="008617F6"/>
    <w:rsid w:val="00861912"/>
    <w:rsid w:val="008619CE"/>
    <w:rsid w:val="00862101"/>
    <w:rsid w:val="008622D5"/>
    <w:rsid w:val="00862BB2"/>
    <w:rsid w:val="00863DF3"/>
    <w:rsid w:val="00863FBC"/>
    <w:rsid w:val="008643D5"/>
    <w:rsid w:val="00865D49"/>
    <w:rsid w:val="008662E3"/>
    <w:rsid w:val="008664E7"/>
    <w:rsid w:val="0086668B"/>
    <w:rsid w:val="00866DA4"/>
    <w:rsid w:val="0086747A"/>
    <w:rsid w:val="00867AD6"/>
    <w:rsid w:val="00867B02"/>
    <w:rsid w:val="00867D2B"/>
    <w:rsid w:val="00867E18"/>
    <w:rsid w:val="00867EF5"/>
    <w:rsid w:val="008701E1"/>
    <w:rsid w:val="00870534"/>
    <w:rsid w:val="00870E6D"/>
    <w:rsid w:val="008716E5"/>
    <w:rsid w:val="008719CB"/>
    <w:rsid w:val="00873303"/>
    <w:rsid w:val="0087401A"/>
    <w:rsid w:val="00874AA4"/>
    <w:rsid w:val="00874AD8"/>
    <w:rsid w:val="00875198"/>
    <w:rsid w:val="00875275"/>
    <w:rsid w:val="00875559"/>
    <w:rsid w:val="00875DD0"/>
    <w:rsid w:val="00875ED1"/>
    <w:rsid w:val="00876785"/>
    <w:rsid w:val="00877353"/>
    <w:rsid w:val="0087746F"/>
    <w:rsid w:val="008805B7"/>
    <w:rsid w:val="00880935"/>
    <w:rsid w:val="0088118B"/>
    <w:rsid w:val="0088142A"/>
    <w:rsid w:val="00881F14"/>
    <w:rsid w:val="00882BD2"/>
    <w:rsid w:val="00882C62"/>
    <w:rsid w:val="00883590"/>
    <w:rsid w:val="008842CC"/>
    <w:rsid w:val="008849F9"/>
    <w:rsid w:val="00884C2E"/>
    <w:rsid w:val="00885543"/>
    <w:rsid w:val="00885E69"/>
    <w:rsid w:val="00886C42"/>
    <w:rsid w:val="00887087"/>
    <w:rsid w:val="0088746F"/>
    <w:rsid w:val="00887810"/>
    <w:rsid w:val="00887D96"/>
    <w:rsid w:val="00887DD1"/>
    <w:rsid w:val="00887DD9"/>
    <w:rsid w:val="00887E25"/>
    <w:rsid w:val="00891DD6"/>
    <w:rsid w:val="0089254E"/>
    <w:rsid w:val="00892C11"/>
    <w:rsid w:val="0089302E"/>
    <w:rsid w:val="0089317C"/>
    <w:rsid w:val="008931BC"/>
    <w:rsid w:val="008935D0"/>
    <w:rsid w:val="00893977"/>
    <w:rsid w:val="00893BDE"/>
    <w:rsid w:val="00893C62"/>
    <w:rsid w:val="00893F6D"/>
    <w:rsid w:val="0089439D"/>
    <w:rsid w:val="0089477D"/>
    <w:rsid w:val="00894879"/>
    <w:rsid w:val="008949DE"/>
    <w:rsid w:val="00894BBE"/>
    <w:rsid w:val="00895097"/>
    <w:rsid w:val="00895776"/>
    <w:rsid w:val="0089652E"/>
    <w:rsid w:val="0089664F"/>
    <w:rsid w:val="00896A65"/>
    <w:rsid w:val="008975B6"/>
    <w:rsid w:val="00897AEF"/>
    <w:rsid w:val="00897C76"/>
    <w:rsid w:val="00897D44"/>
    <w:rsid w:val="008A0D90"/>
    <w:rsid w:val="008A0EA7"/>
    <w:rsid w:val="008A1330"/>
    <w:rsid w:val="008A1BEF"/>
    <w:rsid w:val="008A2170"/>
    <w:rsid w:val="008A23A7"/>
    <w:rsid w:val="008A2601"/>
    <w:rsid w:val="008A2628"/>
    <w:rsid w:val="008A291A"/>
    <w:rsid w:val="008A2CC5"/>
    <w:rsid w:val="008A2D70"/>
    <w:rsid w:val="008A2EAD"/>
    <w:rsid w:val="008A33CB"/>
    <w:rsid w:val="008A361D"/>
    <w:rsid w:val="008A384C"/>
    <w:rsid w:val="008A4408"/>
    <w:rsid w:val="008A44B8"/>
    <w:rsid w:val="008A495C"/>
    <w:rsid w:val="008A4C88"/>
    <w:rsid w:val="008A537B"/>
    <w:rsid w:val="008A53AB"/>
    <w:rsid w:val="008A6274"/>
    <w:rsid w:val="008A6438"/>
    <w:rsid w:val="008A6E3E"/>
    <w:rsid w:val="008A7033"/>
    <w:rsid w:val="008A7427"/>
    <w:rsid w:val="008A791F"/>
    <w:rsid w:val="008B0C06"/>
    <w:rsid w:val="008B1532"/>
    <w:rsid w:val="008B25B2"/>
    <w:rsid w:val="008B26B8"/>
    <w:rsid w:val="008B2F98"/>
    <w:rsid w:val="008B348B"/>
    <w:rsid w:val="008B3958"/>
    <w:rsid w:val="008B4318"/>
    <w:rsid w:val="008B459E"/>
    <w:rsid w:val="008B4B31"/>
    <w:rsid w:val="008B5088"/>
    <w:rsid w:val="008B53E7"/>
    <w:rsid w:val="008B548C"/>
    <w:rsid w:val="008B5A1F"/>
    <w:rsid w:val="008B5DD6"/>
    <w:rsid w:val="008B6210"/>
    <w:rsid w:val="008C027C"/>
    <w:rsid w:val="008C0E6A"/>
    <w:rsid w:val="008C1052"/>
    <w:rsid w:val="008C1592"/>
    <w:rsid w:val="008C1877"/>
    <w:rsid w:val="008C1D43"/>
    <w:rsid w:val="008C1F30"/>
    <w:rsid w:val="008C1F9E"/>
    <w:rsid w:val="008C2914"/>
    <w:rsid w:val="008C2990"/>
    <w:rsid w:val="008C2DA6"/>
    <w:rsid w:val="008C2E04"/>
    <w:rsid w:val="008C3025"/>
    <w:rsid w:val="008C3137"/>
    <w:rsid w:val="008C3E84"/>
    <w:rsid w:val="008C40E1"/>
    <w:rsid w:val="008C40EC"/>
    <w:rsid w:val="008C4184"/>
    <w:rsid w:val="008C42F9"/>
    <w:rsid w:val="008C48E2"/>
    <w:rsid w:val="008C49B3"/>
    <w:rsid w:val="008C4C29"/>
    <w:rsid w:val="008C4DD8"/>
    <w:rsid w:val="008C5056"/>
    <w:rsid w:val="008C53FF"/>
    <w:rsid w:val="008C58A4"/>
    <w:rsid w:val="008C6677"/>
    <w:rsid w:val="008C6CA2"/>
    <w:rsid w:val="008C7389"/>
    <w:rsid w:val="008C79A9"/>
    <w:rsid w:val="008C7CB5"/>
    <w:rsid w:val="008C7F94"/>
    <w:rsid w:val="008D11CD"/>
    <w:rsid w:val="008D11F2"/>
    <w:rsid w:val="008D120E"/>
    <w:rsid w:val="008D180E"/>
    <w:rsid w:val="008D1979"/>
    <w:rsid w:val="008D1DC8"/>
    <w:rsid w:val="008D23D4"/>
    <w:rsid w:val="008D286C"/>
    <w:rsid w:val="008D292E"/>
    <w:rsid w:val="008D2CEF"/>
    <w:rsid w:val="008D3175"/>
    <w:rsid w:val="008D3AA5"/>
    <w:rsid w:val="008D449F"/>
    <w:rsid w:val="008D44F3"/>
    <w:rsid w:val="008D4AC0"/>
    <w:rsid w:val="008D4B3F"/>
    <w:rsid w:val="008D5189"/>
    <w:rsid w:val="008D53E9"/>
    <w:rsid w:val="008D5A9B"/>
    <w:rsid w:val="008D5BF3"/>
    <w:rsid w:val="008D5CE1"/>
    <w:rsid w:val="008D5D98"/>
    <w:rsid w:val="008D5DDB"/>
    <w:rsid w:val="008D63D4"/>
    <w:rsid w:val="008D64F4"/>
    <w:rsid w:val="008D6E8A"/>
    <w:rsid w:val="008D6F71"/>
    <w:rsid w:val="008D729A"/>
    <w:rsid w:val="008D7593"/>
    <w:rsid w:val="008D75CD"/>
    <w:rsid w:val="008D78B7"/>
    <w:rsid w:val="008E0CB1"/>
    <w:rsid w:val="008E2650"/>
    <w:rsid w:val="008E2762"/>
    <w:rsid w:val="008E27F1"/>
    <w:rsid w:val="008E3259"/>
    <w:rsid w:val="008E366E"/>
    <w:rsid w:val="008E4AF0"/>
    <w:rsid w:val="008E4FF2"/>
    <w:rsid w:val="008E583B"/>
    <w:rsid w:val="008E720A"/>
    <w:rsid w:val="008E74A5"/>
    <w:rsid w:val="008E7DCA"/>
    <w:rsid w:val="008E7EEC"/>
    <w:rsid w:val="008E7FE1"/>
    <w:rsid w:val="008F11EF"/>
    <w:rsid w:val="008F141F"/>
    <w:rsid w:val="008F1596"/>
    <w:rsid w:val="008F171C"/>
    <w:rsid w:val="008F1AC1"/>
    <w:rsid w:val="008F24B1"/>
    <w:rsid w:val="008F27C3"/>
    <w:rsid w:val="008F2C92"/>
    <w:rsid w:val="008F2CD5"/>
    <w:rsid w:val="008F342C"/>
    <w:rsid w:val="008F3E7A"/>
    <w:rsid w:val="008F46E2"/>
    <w:rsid w:val="008F499F"/>
    <w:rsid w:val="008F60F9"/>
    <w:rsid w:val="008F612E"/>
    <w:rsid w:val="008F6CCB"/>
    <w:rsid w:val="008F6E79"/>
    <w:rsid w:val="008F6E9B"/>
    <w:rsid w:val="008F793E"/>
    <w:rsid w:val="009005D9"/>
    <w:rsid w:val="00900922"/>
    <w:rsid w:val="00900C50"/>
    <w:rsid w:val="00901AA8"/>
    <w:rsid w:val="00901B2C"/>
    <w:rsid w:val="00901D68"/>
    <w:rsid w:val="00902BE8"/>
    <w:rsid w:val="009030A6"/>
    <w:rsid w:val="009032BF"/>
    <w:rsid w:val="00903B72"/>
    <w:rsid w:val="009045AA"/>
    <w:rsid w:val="00904814"/>
    <w:rsid w:val="00905B32"/>
    <w:rsid w:val="00905F5E"/>
    <w:rsid w:val="0090642F"/>
    <w:rsid w:val="00906553"/>
    <w:rsid w:val="0090655C"/>
    <w:rsid w:val="009070CC"/>
    <w:rsid w:val="00907F8A"/>
    <w:rsid w:val="0091043B"/>
    <w:rsid w:val="009118A5"/>
    <w:rsid w:val="0091195B"/>
    <w:rsid w:val="00911A26"/>
    <w:rsid w:val="0091228D"/>
    <w:rsid w:val="009134DD"/>
    <w:rsid w:val="00913DCD"/>
    <w:rsid w:val="00913E08"/>
    <w:rsid w:val="00913F4A"/>
    <w:rsid w:val="009143F6"/>
    <w:rsid w:val="00914469"/>
    <w:rsid w:val="00914840"/>
    <w:rsid w:val="009154A4"/>
    <w:rsid w:val="00915B38"/>
    <w:rsid w:val="00916249"/>
    <w:rsid w:val="00916581"/>
    <w:rsid w:val="009168C6"/>
    <w:rsid w:val="009179BA"/>
    <w:rsid w:val="00917BEC"/>
    <w:rsid w:val="00917D55"/>
    <w:rsid w:val="009201F6"/>
    <w:rsid w:val="0092063B"/>
    <w:rsid w:val="00921641"/>
    <w:rsid w:val="00921D04"/>
    <w:rsid w:val="009221DF"/>
    <w:rsid w:val="00922550"/>
    <w:rsid w:val="009226A3"/>
    <w:rsid w:val="009227C2"/>
    <w:rsid w:val="00922E1E"/>
    <w:rsid w:val="0092320E"/>
    <w:rsid w:val="00924250"/>
    <w:rsid w:val="0092425F"/>
    <w:rsid w:val="00924780"/>
    <w:rsid w:val="009249D0"/>
    <w:rsid w:val="00924D9C"/>
    <w:rsid w:val="00925256"/>
    <w:rsid w:val="009259C5"/>
    <w:rsid w:val="00925C2A"/>
    <w:rsid w:val="00926112"/>
    <w:rsid w:val="009262B2"/>
    <w:rsid w:val="009265F2"/>
    <w:rsid w:val="00926675"/>
    <w:rsid w:val="009267CC"/>
    <w:rsid w:val="00926FE0"/>
    <w:rsid w:val="0092760F"/>
    <w:rsid w:val="00927AEB"/>
    <w:rsid w:val="00930647"/>
    <w:rsid w:val="00930A16"/>
    <w:rsid w:val="0093161A"/>
    <w:rsid w:val="0093180B"/>
    <w:rsid w:val="00931930"/>
    <w:rsid w:val="00931B05"/>
    <w:rsid w:val="00931B0E"/>
    <w:rsid w:val="009321E1"/>
    <w:rsid w:val="00932DA2"/>
    <w:rsid w:val="00932E5C"/>
    <w:rsid w:val="0093307F"/>
    <w:rsid w:val="00933179"/>
    <w:rsid w:val="009333FC"/>
    <w:rsid w:val="00933480"/>
    <w:rsid w:val="009337AF"/>
    <w:rsid w:val="0093390E"/>
    <w:rsid w:val="00933A80"/>
    <w:rsid w:val="0093428A"/>
    <w:rsid w:val="009342AB"/>
    <w:rsid w:val="00934457"/>
    <w:rsid w:val="00934527"/>
    <w:rsid w:val="00934871"/>
    <w:rsid w:val="00934DE0"/>
    <w:rsid w:val="0093521F"/>
    <w:rsid w:val="0093527F"/>
    <w:rsid w:val="00935522"/>
    <w:rsid w:val="0093588D"/>
    <w:rsid w:val="00935BC0"/>
    <w:rsid w:val="00936502"/>
    <w:rsid w:val="0093672E"/>
    <w:rsid w:val="00936DDD"/>
    <w:rsid w:val="00937888"/>
    <w:rsid w:val="00937987"/>
    <w:rsid w:val="00937DEF"/>
    <w:rsid w:val="0094046B"/>
    <w:rsid w:val="00940F47"/>
    <w:rsid w:val="009417CB"/>
    <w:rsid w:val="009419F6"/>
    <w:rsid w:val="00941C60"/>
    <w:rsid w:val="0094261E"/>
    <w:rsid w:val="00942636"/>
    <w:rsid w:val="009429EE"/>
    <w:rsid w:val="00942E20"/>
    <w:rsid w:val="0094372D"/>
    <w:rsid w:val="009437D0"/>
    <w:rsid w:val="00943C12"/>
    <w:rsid w:val="009445AE"/>
    <w:rsid w:val="00944F57"/>
    <w:rsid w:val="00945A0C"/>
    <w:rsid w:val="00945B5A"/>
    <w:rsid w:val="00945C7F"/>
    <w:rsid w:val="0094682D"/>
    <w:rsid w:val="00946AF7"/>
    <w:rsid w:val="00947483"/>
    <w:rsid w:val="00947568"/>
    <w:rsid w:val="00947DDE"/>
    <w:rsid w:val="0095032F"/>
    <w:rsid w:val="00950372"/>
    <w:rsid w:val="009503E8"/>
    <w:rsid w:val="00950967"/>
    <w:rsid w:val="00950A91"/>
    <w:rsid w:val="00950D68"/>
    <w:rsid w:val="00950D8F"/>
    <w:rsid w:val="00950F99"/>
    <w:rsid w:val="00951345"/>
    <w:rsid w:val="00951A62"/>
    <w:rsid w:val="00952504"/>
    <w:rsid w:val="00953A96"/>
    <w:rsid w:val="00953AE7"/>
    <w:rsid w:val="009545BA"/>
    <w:rsid w:val="00954D14"/>
    <w:rsid w:val="009550AE"/>
    <w:rsid w:val="009554FA"/>
    <w:rsid w:val="00955512"/>
    <w:rsid w:val="00955B01"/>
    <w:rsid w:val="00955BB6"/>
    <w:rsid w:val="00955F33"/>
    <w:rsid w:val="00956002"/>
    <w:rsid w:val="00956495"/>
    <w:rsid w:val="00957309"/>
    <w:rsid w:val="00957687"/>
    <w:rsid w:val="00960520"/>
    <w:rsid w:val="00960617"/>
    <w:rsid w:val="00960698"/>
    <w:rsid w:val="00960743"/>
    <w:rsid w:val="009608D4"/>
    <w:rsid w:val="00960AE1"/>
    <w:rsid w:val="00960D86"/>
    <w:rsid w:val="00961666"/>
    <w:rsid w:val="00961A57"/>
    <w:rsid w:val="009624B2"/>
    <w:rsid w:val="009625B8"/>
    <w:rsid w:val="00963216"/>
    <w:rsid w:val="00963292"/>
    <w:rsid w:val="00963D4C"/>
    <w:rsid w:val="009645D2"/>
    <w:rsid w:val="009646E9"/>
    <w:rsid w:val="0096483C"/>
    <w:rsid w:val="00964A78"/>
    <w:rsid w:val="00965235"/>
    <w:rsid w:val="0096530F"/>
    <w:rsid w:val="0096561F"/>
    <w:rsid w:val="00965B5A"/>
    <w:rsid w:val="00965FDB"/>
    <w:rsid w:val="00966D4B"/>
    <w:rsid w:val="0096722B"/>
    <w:rsid w:val="009673C0"/>
    <w:rsid w:val="009677BD"/>
    <w:rsid w:val="00967C2D"/>
    <w:rsid w:val="00967EA6"/>
    <w:rsid w:val="009702BF"/>
    <w:rsid w:val="00970A74"/>
    <w:rsid w:val="009712EB"/>
    <w:rsid w:val="009716DC"/>
    <w:rsid w:val="00971D3A"/>
    <w:rsid w:val="00972710"/>
    <w:rsid w:val="009728B4"/>
    <w:rsid w:val="00972AF5"/>
    <w:rsid w:val="00972CC4"/>
    <w:rsid w:val="00972ECE"/>
    <w:rsid w:val="00973467"/>
    <w:rsid w:val="00973A1A"/>
    <w:rsid w:val="00973B03"/>
    <w:rsid w:val="00973B25"/>
    <w:rsid w:val="00973C3D"/>
    <w:rsid w:val="009741E2"/>
    <w:rsid w:val="009744EC"/>
    <w:rsid w:val="009746CE"/>
    <w:rsid w:val="00974CC5"/>
    <w:rsid w:val="00975335"/>
    <w:rsid w:val="00975D72"/>
    <w:rsid w:val="0097624C"/>
    <w:rsid w:val="0097683B"/>
    <w:rsid w:val="00976D50"/>
    <w:rsid w:val="0097757F"/>
    <w:rsid w:val="00977E7C"/>
    <w:rsid w:val="009800A2"/>
    <w:rsid w:val="009808E2"/>
    <w:rsid w:val="00980982"/>
    <w:rsid w:val="00980BB9"/>
    <w:rsid w:val="009812F8"/>
    <w:rsid w:val="00981C7C"/>
    <w:rsid w:val="00981CE0"/>
    <w:rsid w:val="00981DDB"/>
    <w:rsid w:val="00981FEC"/>
    <w:rsid w:val="0098208A"/>
    <w:rsid w:val="00982635"/>
    <w:rsid w:val="00982825"/>
    <w:rsid w:val="00982DBD"/>
    <w:rsid w:val="0098311C"/>
    <w:rsid w:val="00983183"/>
    <w:rsid w:val="009834BE"/>
    <w:rsid w:val="00983617"/>
    <w:rsid w:val="00983F5D"/>
    <w:rsid w:val="00984206"/>
    <w:rsid w:val="009843DA"/>
    <w:rsid w:val="009846A5"/>
    <w:rsid w:val="00984D8D"/>
    <w:rsid w:val="00985327"/>
    <w:rsid w:val="00985C67"/>
    <w:rsid w:val="00985F21"/>
    <w:rsid w:val="00986110"/>
    <w:rsid w:val="009861AE"/>
    <w:rsid w:val="009867F7"/>
    <w:rsid w:val="0098793A"/>
    <w:rsid w:val="009902BF"/>
    <w:rsid w:val="00990591"/>
    <w:rsid w:val="00990D5D"/>
    <w:rsid w:val="00990E1E"/>
    <w:rsid w:val="00991BA5"/>
    <w:rsid w:val="0099212E"/>
    <w:rsid w:val="00992633"/>
    <w:rsid w:val="0099265C"/>
    <w:rsid w:val="00992DCC"/>
    <w:rsid w:val="0099318E"/>
    <w:rsid w:val="00993DD1"/>
    <w:rsid w:val="00993FC1"/>
    <w:rsid w:val="0099458B"/>
    <w:rsid w:val="009946F4"/>
    <w:rsid w:val="00994913"/>
    <w:rsid w:val="00995084"/>
    <w:rsid w:val="0099533E"/>
    <w:rsid w:val="00995EA6"/>
    <w:rsid w:val="00995F4F"/>
    <w:rsid w:val="00996465"/>
    <w:rsid w:val="0099764B"/>
    <w:rsid w:val="00997EC2"/>
    <w:rsid w:val="009A04BB"/>
    <w:rsid w:val="009A08C1"/>
    <w:rsid w:val="009A0FCE"/>
    <w:rsid w:val="009A177A"/>
    <w:rsid w:val="009A177C"/>
    <w:rsid w:val="009A1865"/>
    <w:rsid w:val="009A1DED"/>
    <w:rsid w:val="009A1F66"/>
    <w:rsid w:val="009A1FA4"/>
    <w:rsid w:val="009A2598"/>
    <w:rsid w:val="009A2D5A"/>
    <w:rsid w:val="009A2E32"/>
    <w:rsid w:val="009A35AD"/>
    <w:rsid w:val="009A3847"/>
    <w:rsid w:val="009A3AD3"/>
    <w:rsid w:val="009A3C79"/>
    <w:rsid w:val="009A3D6F"/>
    <w:rsid w:val="009A447A"/>
    <w:rsid w:val="009A4DA4"/>
    <w:rsid w:val="009A507D"/>
    <w:rsid w:val="009A509E"/>
    <w:rsid w:val="009A5A6D"/>
    <w:rsid w:val="009A6ABB"/>
    <w:rsid w:val="009A72B7"/>
    <w:rsid w:val="009A74E6"/>
    <w:rsid w:val="009A7E3D"/>
    <w:rsid w:val="009B0A44"/>
    <w:rsid w:val="009B1120"/>
    <w:rsid w:val="009B1160"/>
    <w:rsid w:val="009B16BB"/>
    <w:rsid w:val="009B1ACE"/>
    <w:rsid w:val="009B1CB3"/>
    <w:rsid w:val="009B205C"/>
    <w:rsid w:val="009B2A42"/>
    <w:rsid w:val="009B2CEF"/>
    <w:rsid w:val="009B2DC6"/>
    <w:rsid w:val="009B320C"/>
    <w:rsid w:val="009B34AE"/>
    <w:rsid w:val="009B3786"/>
    <w:rsid w:val="009B3A6F"/>
    <w:rsid w:val="009B3DBC"/>
    <w:rsid w:val="009B4331"/>
    <w:rsid w:val="009B4463"/>
    <w:rsid w:val="009B44F5"/>
    <w:rsid w:val="009B4765"/>
    <w:rsid w:val="009B4972"/>
    <w:rsid w:val="009B4CBF"/>
    <w:rsid w:val="009B4E61"/>
    <w:rsid w:val="009B4FAD"/>
    <w:rsid w:val="009B51E4"/>
    <w:rsid w:val="009B5E5D"/>
    <w:rsid w:val="009B628D"/>
    <w:rsid w:val="009B6B96"/>
    <w:rsid w:val="009B71AA"/>
    <w:rsid w:val="009B7301"/>
    <w:rsid w:val="009B7306"/>
    <w:rsid w:val="009B73A7"/>
    <w:rsid w:val="009B743B"/>
    <w:rsid w:val="009B77CE"/>
    <w:rsid w:val="009C002A"/>
    <w:rsid w:val="009C0212"/>
    <w:rsid w:val="009C07F7"/>
    <w:rsid w:val="009C0CDC"/>
    <w:rsid w:val="009C156F"/>
    <w:rsid w:val="009C15BD"/>
    <w:rsid w:val="009C1A2D"/>
    <w:rsid w:val="009C22B0"/>
    <w:rsid w:val="009C253C"/>
    <w:rsid w:val="009C2851"/>
    <w:rsid w:val="009C2BCA"/>
    <w:rsid w:val="009C39BB"/>
    <w:rsid w:val="009C4C80"/>
    <w:rsid w:val="009C56AC"/>
    <w:rsid w:val="009C5775"/>
    <w:rsid w:val="009C5BD4"/>
    <w:rsid w:val="009C63A5"/>
    <w:rsid w:val="009C6754"/>
    <w:rsid w:val="009C6927"/>
    <w:rsid w:val="009C6AA8"/>
    <w:rsid w:val="009C6C5A"/>
    <w:rsid w:val="009C6FD4"/>
    <w:rsid w:val="009C70C4"/>
    <w:rsid w:val="009C7131"/>
    <w:rsid w:val="009D05F9"/>
    <w:rsid w:val="009D077D"/>
    <w:rsid w:val="009D0CEF"/>
    <w:rsid w:val="009D1070"/>
    <w:rsid w:val="009D111F"/>
    <w:rsid w:val="009D1435"/>
    <w:rsid w:val="009D1694"/>
    <w:rsid w:val="009D16C6"/>
    <w:rsid w:val="009D1839"/>
    <w:rsid w:val="009D1BDD"/>
    <w:rsid w:val="009D1EE5"/>
    <w:rsid w:val="009D2861"/>
    <w:rsid w:val="009D3115"/>
    <w:rsid w:val="009D36DC"/>
    <w:rsid w:val="009D3CCC"/>
    <w:rsid w:val="009D4196"/>
    <w:rsid w:val="009D4CE1"/>
    <w:rsid w:val="009D4D6E"/>
    <w:rsid w:val="009D575D"/>
    <w:rsid w:val="009D5B6E"/>
    <w:rsid w:val="009D604A"/>
    <w:rsid w:val="009D624B"/>
    <w:rsid w:val="009D6343"/>
    <w:rsid w:val="009D6374"/>
    <w:rsid w:val="009D6AE4"/>
    <w:rsid w:val="009D6D6D"/>
    <w:rsid w:val="009D722B"/>
    <w:rsid w:val="009D7433"/>
    <w:rsid w:val="009D7AF0"/>
    <w:rsid w:val="009D7B33"/>
    <w:rsid w:val="009D7BC9"/>
    <w:rsid w:val="009D7C67"/>
    <w:rsid w:val="009E0093"/>
    <w:rsid w:val="009E0719"/>
    <w:rsid w:val="009E09B3"/>
    <w:rsid w:val="009E0AF2"/>
    <w:rsid w:val="009E0B37"/>
    <w:rsid w:val="009E0FB3"/>
    <w:rsid w:val="009E23C2"/>
    <w:rsid w:val="009E2489"/>
    <w:rsid w:val="009E2B52"/>
    <w:rsid w:val="009E30BD"/>
    <w:rsid w:val="009E324D"/>
    <w:rsid w:val="009E3346"/>
    <w:rsid w:val="009E3798"/>
    <w:rsid w:val="009E48BC"/>
    <w:rsid w:val="009E4B51"/>
    <w:rsid w:val="009E520F"/>
    <w:rsid w:val="009E52BC"/>
    <w:rsid w:val="009E5CF0"/>
    <w:rsid w:val="009E5FA8"/>
    <w:rsid w:val="009E745E"/>
    <w:rsid w:val="009F0174"/>
    <w:rsid w:val="009F01D8"/>
    <w:rsid w:val="009F04E8"/>
    <w:rsid w:val="009F07CC"/>
    <w:rsid w:val="009F0F1F"/>
    <w:rsid w:val="009F186F"/>
    <w:rsid w:val="009F18AC"/>
    <w:rsid w:val="009F1D7D"/>
    <w:rsid w:val="009F1E7C"/>
    <w:rsid w:val="009F1F21"/>
    <w:rsid w:val="009F23C9"/>
    <w:rsid w:val="009F23CF"/>
    <w:rsid w:val="009F27F1"/>
    <w:rsid w:val="009F3051"/>
    <w:rsid w:val="009F33BA"/>
    <w:rsid w:val="009F39E5"/>
    <w:rsid w:val="009F3AB6"/>
    <w:rsid w:val="009F3FA4"/>
    <w:rsid w:val="009F4541"/>
    <w:rsid w:val="009F4685"/>
    <w:rsid w:val="009F4F76"/>
    <w:rsid w:val="009F51F1"/>
    <w:rsid w:val="009F5253"/>
    <w:rsid w:val="009F53E3"/>
    <w:rsid w:val="009F557E"/>
    <w:rsid w:val="009F57E7"/>
    <w:rsid w:val="009F58A3"/>
    <w:rsid w:val="009F5F90"/>
    <w:rsid w:val="009F5FDE"/>
    <w:rsid w:val="009F600A"/>
    <w:rsid w:val="009F6191"/>
    <w:rsid w:val="009F7303"/>
    <w:rsid w:val="009F7636"/>
    <w:rsid w:val="00A00BDB"/>
    <w:rsid w:val="00A00F9B"/>
    <w:rsid w:val="00A01128"/>
    <w:rsid w:val="00A016E5"/>
    <w:rsid w:val="00A01DE0"/>
    <w:rsid w:val="00A02120"/>
    <w:rsid w:val="00A02166"/>
    <w:rsid w:val="00A030C1"/>
    <w:rsid w:val="00A035DD"/>
    <w:rsid w:val="00A0384E"/>
    <w:rsid w:val="00A03A60"/>
    <w:rsid w:val="00A03C22"/>
    <w:rsid w:val="00A03D61"/>
    <w:rsid w:val="00A04225"/>
    <w:rsid w:val="00A04CD9"/>
    <w:rsid w:val="00A04DFB"/>
    <w:rsid w:val="00A05037"/>
    <w:rsid w:val="00A05344"/>
    <w:rsid w:val="00A05621"/>
    <w:rsid w:val="00A05D5A"/>
    <w:rsid w:val="00A0605D"/>
    <w:rsid w:val="00A062F7"/>
    <w:rsid w:val="00A065AA"/>
    <w:rsid w:val="00A069F6"/>
    <w:rsid w:val="00A06DF0"/>
    <w:rsid w:val="00A074E4"/>
    <w:rsid w:val="00A101D9"/>
    <w:rsid w:val="00A1052F"/>
    <w:rsid w:val="00A1071A"/>
    <w:rsid w:val="00A10C43"/>
    <w:rsid w:val="00A11650"/>
    <w:rsid w:val="00A121AE"/>
    <w:rsid w:val="00A1284F"/>
    <w:rsid w:val="00A13004"/>
    <w:rsid w:val="00A1317D"/>
    <w:rsid w:val="00A137B8"/>
    <w:rsid w:val="00A13BE6"/>
    <w:rsid w:val="00A14EB9"/>
    <w:rsid w:val="00A15205"/>
    <w:rsid w:val="00A1536D"/>
    <w:rsid w:val="00A1550A"/>
    <w:rsid w:val="00A161A3"/>
    <w:rsid w:val="00A165B5"/>
    <w:rsid w:val="00A16C8A"/>
    <w:rsid w:val="00A20351"/>
    <w:rsid w:val="00A204E9"/>
    <w:rsid w:val="00A2057A"/>
    <w:rsid w:val="00A2111B"/>
    <w:rsid w:val="00A2127B"/>
    <w:rsid w:val="00A216FA"/>
    <w:rsid w:val="00A2215E"/>
    <w:rsid w:val="00A221E3"/>
    <w:rsid w:val="00A2241F"/>
    <w:rsid w:val="00A225D5"/>
    <w:rsid w:val="00A229A3"/>
    <w:rsid w:val="00A22C93"/>
    <w:rsid w:val="00A22FDB"/>
    <w:rsid w:val="00A231E1"/>
    <w:rsid w:val="00A233C2"/>
    <w:rsid w:val="00A2376E"/>
    <w:rsid w:val="00A2413E"/>
    <w:rsid w:val="00A241EC"/>
    <w:rsid w:val="00A243C0"/>
    <w:rsid w:val="00A248AA"/>
    <w:rsid w:val="00A25324"/>
    <w:rsid w:val="00A25635"/>
    <w:rsid w:val="00A26C9A"/>
    <w:rsid w:val="00A27546"/>
    <w:rsid w:val="00A2768E"/>
    <w:rsid w:val="00A2798F"/>
    <w:rsid w:val="00A27DA3"/>
    <w:rsid w:val="00A3026D"/>
    <w:rsid w:val="00A30BE3"/>
    <w:rsid w:val="00A30C87"/>
    <w:rsid w:val="00A31134"/>
    <w:rsid w:val="00A3147D"/>
    <w:rsid w:val="00A317A2"/>
    <w:rsid w:val="00A31851"/>
    <w:rsid w:val="00A32222"/>
    <w:rsid w:val="00A323E3"/>
    <w:rsid w:val="00A32413"/>
    <w:rsid w:val="00A32432"/>
    <w:rsid w:val="00A3292D"/>
    <w:rsid w:val="00A329D2"/>
    <w:rsid w:val="00A32B55"/>
    <w:rsid w:val="00A33A5E"/>
    <w:rsid w:val="00A33C57"/>
    <w:rsid w:val="00A34629"/>
    <w:rsid w:val="00A34C71"/>
    <w:rsid w:val="00A34F5E"/>
    <w:rsid w:val="00A35572"/>
    <w:rsid w:val="00A358E3"/>
    <w:rsid w:val="00A35BEA"/>
    <w:rsid w:val="00A35EBD"/>
    <w:rsid w:val="00A35F8B"/>
    <w:rsid w:val="00A366A0"/>
    <w:rsid w:val="00A36DCD"/>
    <w:rsid w:val="00A36F09"/>
    <w:rsid w:val="00A379CD"/>
    <w:rsid w:val="00A37E14"/>
    <w:rsid w:val="00A40A0F"/>
    <w:rsid w:val="00A40E77"/>
    <w:rsid w:val="00A41656"/>
    <w:rsid w:val="00A4187B"/>
    <w:rsid w:val="00A41A78"/>
    <w:rsid w:val="00A41ABD"/>
    <w:rsid w:val="00A420AF"/>
    <w:rsid w:val="00A42F30"/>
    <w:rsid w:val="00A43192"/>
    <w:rsid w:val="00A43BAF"/>
    <w:rsid w:val="00A43CDE"/>
    <w:rsid w:val="00A44D86"/>
    <w:rsid w:val="00A44EDE"/>
    <w:rsid w:val="00A453B3"/>
    <w:rsid w:val="00A45B9A"/>
    <w:rsid w:val="00A45CB6"/>
    <w:rsid w:val="00A4629E"/>
    <w:rsid w:val="00A46F2C"/>
    <w:rsid w:val="00A46FF3"/>
    <w:rsid w:val="00A4724B"/>
    <w:rsid w:val="00A476A7"/>
    <w:rsid w:val="00A47C38"/>
    <w:rsid w:val="00A47C89"/>
    <w:rsid w:val="00A5146E"/>
    <w:rsid w:val="00A514AA"/>
    <w:rsid w:val="00A51584"/>
    <w:rsid w:val="00A51720"/>
    <w:rsid w:val="00A51CE3"/>
    <w:rsid w:val="00A52934"/>
    <w:rsid w:val="00A52D40"/>
    <w:rsid w:val="00A52D5C"/>
    <w:rsid w:val="00A533EC"/>
    <w:rsid w:val="00A537DA"/>
    <w:rsid w:val="00A538D5"/>
    <w:rsid w:val="00A53984"/>
    <w:rsid w:val="00A53C40"/>
    <w:rsid w:val="00A5400C"/>
    <w:rsid w:val="00A54B2E"/>
    <w:rsid w:val="00A55145"/>
    <w:rsid w:val="00A55E4B"/>
    <w:rsid w:val="00A56019"/>
    <w:rsid w:val="00A56195"/>
    <w:rsid w:val="00A5668A"/>
    <w:rsid w:val="00A56C31"/>
    <w:rsid w:val="00A5716D"/>
    <w:rsid w:val="00A572F8"/>
    <w:rsid w:val="00A57804"/>
    <w:rsid w:val="00A6002E"/>
    <w:rsid w:val="00A60716"/>
    <w:rsid w:val="00A60AD7"/>
    <w:rsid w:val="00A60C21"/>
    <w:rsid w:val="00A60E96"/>
    <w:rsid w:val="00A6120F"/>
    <w:rsid w:val="00A61388"/>
    <w:rsid w:val="00A61625"/>
    <w:rsid w:val="00A61B6D"/>
    <w:rsid w:val="00A62137"/>
    <w:rsid w:val="00A62843"/>
    <w:rsid w:val="00A629B9"/>
    <w:rsid w:val="00A6390B"/>
    <w:rsid w:val="00A639E6"/>
    <w:rsid w:val="00A63A50"/>
    <w:rsid w:val="00A640AB"/>
    <w:rsid w:val="00A64290"/>
    <w:rsid w:val="00A64C57"/>
    <w:rsid w:val="00A64D32"/>
    <w:rsid w:val="00A64E9A"/>
    <w:rsid w:val="00A65872"/>
    <w:rsid w:val="00A6603D"/>
    <w:rsid w:val="00A660D8"/>
    <w:rsid w:val="00A663DF"/>
    <w:rsid w:val="00A66822"/>
    <w:rsid w:val="00A66AB2"/>
    <w:rsid w:val="00A66B3B"/>
    <w:rsid w:val="00A67825"/>
    <w:rsid w:val="00A67C14"/>
    <w:rsid w:val="00A67DC1"/>
    <w:rsid w:val="00A701AA"/>
    <w:rsid w:val="00A716AF"/>
    <w:rsid w:val="00A716BC"/>
    <w:rsid w:val="00A718A7"/>
    <w:rsid w:val="00A71960"/>
    <w:rsid w:val="00A71C7D"/>
    <w:rsid w:val="00A727FE"/>
    <w:rsid w:val="00A72A4F"/>
    <w:rsid w:val="00A72A86"/>
    <w:rsid w:val="00A73068"/>
    <w:rsid w:val="00A732A8"/>
    <w:rsid w:val="00A7362D"/>
    <w:rsid w:val="00A74897"/>
    <w:rsid w:val="00A74898"/>
    <w:rsid w:val="00A7497A"/>
    <w:rsid w:val="00A74B6D"/>
    <w:rsid w:val="00A74E74"/>
    <w:rsid w:val="00A765C5"/>
    <w:rsid w:val="00A765EF"/>
    <w:rsid w:val="00A76B18"/>
    <w:rsid w:val="00A775AB"/>
    <w:rsid w:val="00A810B1"/>
    <w:rsid w:val="00A8154C"/>
    <w:rsid w:val="00A824E9"/>
    <w:rsid w:val="00A829CB"/>
    <w:rsid w:val="00A83789"/>
    <w:rsid w:val="00A83888"/>
    <w:rsid w:val="00A838E3"/>
    <w:rsid w:val="00A83C13"/>
    <w:rsid w:val="00A84123"/>
    <w:rsid w:val="00A84266"/>
    <w:rsid w:val="00A846DF"/>
    <w:rsid w:val="00A85054"/>
    <w:rsid w:val="00A8554F"/>
    <w:rsid w:val="00A85983"/>
    <w:rsid w:val="00A86C2F"/>
    <w:rsid w:val="00A86C8C"/>
    <w:rsid w:val="00A86D39"/>
    <w:rsid w:val="00A877F5"/>
    <w:rsid w:val="00A87C0B"/>
    <w:rsid w:val="00A87C53"/>
    <w:rsid w:val="00A90033"/>
    <w:rsid w:val="00A90108"/>
    <w:rsid w:val="00A90A60"/>
    <w:rsid w:val="00A911C7"/>
    <w:rsid w:val="00A91375"/>
    <w:rsid w:val="00A918EC"/>
    <w:rsid w:val="00A91A90"/>
    <w:rsid w:val="00A92DA6"/>
    <w:rsid w:val="00A9394E"/>
    <w:rsid w:val="00A94936"/>
    <w:rsid w:val="00A94A55"/>
    <w:rsid w:val="00A94C0E"/>
    <w:rsid w:val="00A95401"/>
    <w:rsid w:val="00A95A35"/>
    <w:rsid w:val="00A95B17"/>
    <w:rsid w:val="00A96133"/>
    <w:rsid w:val="00A96897"/>
    <w:rsid w:val="00A96A31"/>
    <w:rsid w:val="00A96AB5"/>
    <w:rsid w:val="00A97308"/>
    <w:rsid w:val="00A9752A"/>
    <w:rsid w:val="00A97904"/>
    <w:rsid w:val="00A97913"/>
    <w:rsid w:val="00A9792C"/>
    <w:rsid w:val="00A97E3E"/>
    <w:rsid w:val="00AA0B2F"/>
    <w:rsid w:val="00AA0C23"/>
    <w:rsid w:val="00AA0D18"/>
    <w:rsid w:val="00AA0E01"/>
    <w:rsid w:val="00AA1A36"/>
    <w:rsid w:val="00AA1C2F"/>
    <w:rsid w:val="00AA1CA9"/>
    <w:rsid w:val="00AA2A29"/>
    <w:rsid w:val="00AA2CAB"/>
    <w:rsid w:val="00AA33FF"/>
    <w:rsid w:val="00AA3577"/>
    <w:rsid w:val="00AA39B5"/>
    <w:rsid w:val="00AA3C69"/>
    <w:rsid w:val="00AA3D23"/>
    <w:rsid w:val="00AA3D3B"/>
    <w:rsid w:val="00AA467A"/>
    <w:rsid w:val="00AA48BF"/>
    <w:rsid w:val="00AA4910"/>
    <w:rsid w:val="00AA4B6B"/>
    <w:rsid w:val="00AA60C9"/>
    <w:rsid w:val="00AA6D1F"/>
    <w:rsid w:val="00AA6FD3"/>
    <w:rsid w:val="00AA7441"/>
    <w:rsid w:val="00AA76CD"/>
    <w:rsid w:val="00AA78AE"/>
    <w:rsid w:val="00AB006D"/>
    <w:rsid w:val="00AB0976"/>
    <w:rsid w:val="00AB0F93"/>
    <w:rsid w:val="00AB15E4"/>
    <w:rsid w:val="00AB2195"/>
    <w:rsid w:val="00AB21FA"/>
    <w:rsid w:val="00AB27DB"/>
    <w:rsid w:val="00AB3377"/>
    <w:rsid w:val="00AB3B36"/>
    <w:rsid w:val="00AB3F13"/>
    <w:rsid w:val="00AB3F8F"/>
    <w:rsid w:val="00AB4491"/>
    <w:rsid w:val="00AB4652"/>
    <w:rsid w:val="00AB469F"/>
    <w:rsid w:val="00AB483D"/>
    <w:rsid w:val="00AB4B66"/>
    <w:rsid w:val="00AB5F35"/>
    <w:rsid w:val="00AB6024"/>
    <w:rsid w:val="00AB6201"/>
    <w:rsid w:val="00AB690B"/>
    <w:rsid w:val="00AB6FD9"/>
    <w:rsid w:val="00AB754D"/>
    <w:rsid w:val="00AB7CD7"/>
    <w:rsid w:val="00AC01EB"/>
    <w:rsid w:val="00AC054F"/>
    <w:rsid w:val="00AC0ACD"/>
    <w:rsid w:val="00AC0EFF"/>
    <w:rsid w:val="00AC104C"/>
    <w:rsid w:val="00AC17BB"/>
    <w:rsid w:val="00AC17FF"/>
    <w:rsid w:val="00AC1D06"/>
    <w:rsid w:val="00AC1EDF"/>
    <w:rsid w:val="00AC24A1"/>
    <w:rsid w:val="00AC27EC"/>
    <w:rsid w:val="00AC2C86"/>
    <w:rsid w:val="00AC3741"/>
    <w:rsid w:val="00AC398E"/>
    <w:rsid w:val="00AC3F1D"/>
    <w:rsid w:val="00AC470F"/>
    <w:rsid w:val="00AC486A"/>
    <w:rsid w:val="00AC4968"/>
    <w:rsid w:val="00AC537B"/>
    <w:rsid w:val="00AC563F"/>
    <w:rsid w:val="00AC5781"/>
    <w:rsid w:val="00AC5B07"/>
    <w:rsid w:val="00AC5B9E"/>
    <w:rsid w:val="00AC5C05"/>
    <w:rsid w:val="00AC5C57"/>
    <w:rsid w:val="00AC5FF9"/>
    <w:rsid w:val="00AC61B2"/>
    <w:rsid w:val="00AC6A1E"/>
    <w:rsid w:val="00AC6C8C"/>
    <w:rsid w:val="00AC7261"/>
    <w:rsid w:val="00AC7364"/>
    <w:rsid w:val="00AC76BC"/>
    <w:rsid w:val="00AC7EB5"/>
    <w:rsid w:val="00AD030D"/>
    <w:rsid w:val="00AD0324"/>
    <w:rsid w:val="00AD07F0"/>
    <w:rsid w:val="00AD084E"/>
    <w:rsid w:val="00AD0AF4"/>
    <w:rsid w:val="00AD0C44"/>
    <w:rsid w:val="00AD0C5B"/>
    <w:rsid w:val="00AD127C"/>
    <w:rsid w:val="00AD12A7"/>
    <w:rsid w:val="00AD13DA"/>
    <w:rsid w:val="00AD1AAA"/>
    <w:rsid w:val="00AD2369"/>
    <w:rsid w:val="00AD2E4B"/>
    <w:rsid w:val="00AD3396"/>
    <w:rsid w:val="00AD3449"/>
    <w:rsid w:val="00AD41B1"/>
    <w:rsid w:val="00AD46EE"/>
    <w:rsid w:val="00AD4F96"/>
    <w:rsid w:val="00AD5107"/>
    <w:rsid w:val="00AD5C85"/>
    <w:rsid w:val="00AD5D2C"/>
    <w:rsid w:val="00AD68DF"/>
    <w:rsid w:val="00AD6CA1"/>
    <w:rsid w:val="00AD7116"/>
    <w:rsid w:val="00AD7168"/>
    <w:rsid w:val="00AD768C"/>
    <w:rsid w:val="00AD780E"/>
    <w:rsid w:val="00AD7952"/>
    <w:rsid w:val="00AD7B65"/>
    <w:rsid w:val="00AE020C"/>
    <w:rsid w:val="00AE03F1"/>
    <w:rsid w:val="00AE068D"/>
    <w:rsid w:val="00AE06FB"/>
    <w:rsid w:val="00AE0774"/>
    <w:rsid w:val="00AE0FE6"/>
    <w:rsid w:val="00AE11E8"/>
    <w:rsid w:val="00AE1A08"/>
    <w:rsid w:val="00AE20BF"/>
    <w:rsid w:val="00AE274E"/>
    <w:rsid w:val="00AE2BB4"/>
    <w:rsid w:val="00AE2D76"/>
    <w:rsid w:val="00AE35A3"/>
    <w:rsid w:val="00AE3B14"/>
    <w:rsid w:val="00AE3CB1"/>
    <w:rsid w:val="00AE3FF6"/>
    <w:rsid w:val="00AE4340"/>
    <w:rsid w:val="00AE4568"/>
    <w:rsid w:val="00AE463E"/>
    <w:rsid w:val="00AE483B"/>
    <w:rsid w:val="00AE4B80"/>
    <w:rsid w:val="00AE4D39"/>
    <w:rsid w:val="00AE5709"/>
    <w:rsid w:val="00AE58C3"/>
    <w:rsid w:val="00AE5E2A"/>
    <w:rsid w:val="00AE66E3"/>
    <w:rsid w:val="00AF09CA"/>
    <w:rsid w:val="00AF0D10"/>
    <w:rsid w:val="00AF0DD9"/>
    <w:rsid w:val="00AF0F52"/>
    <w:rsid w:val="00AF10DF"/>
    <w:rsid w:val="00AF2044"/>
    <w:rsid w:val="00AF22CD"/>
    <w:rsid w:val="00AF2A49"/>
    <w:rsid w:val="00AF2BE9"/>
    <w:rsid w:val="00AF2F87"/>
    <w:rsid w:val="00AF300A"/>
    <w:rsid w:val="00AF3936"/>
    <w:rsid w:val="00AF3986"/>
    <w:rsid w:val="00AF3FDC"/>
    <w:rsid w:val="00AF416E"/>
    <w:rsid w:val="00AF4DE7"/>
    <w:rsid w:val="00AF4F7B"/>
    <w:rsid w:val="00AF613F"/>
    <w:rsid w:val="00AF6988"/>
    <w:rsid w:val="00AF6D1D"/>
    <w:rsid w:val="00AF7325"/>
    <w:rsid w:val="00AF7504"/>
    <w:rsid w:val="00AF7ADD"/>
    <w:rsid w:val="00AF7E0B"/>
    <w:rsid w:val="00B004FB"/>
    <w:rsid w:val="00B00A0F"/>
    <w:rsid w:val="00B01457"/>
    <w:rsid w:val="00B01822"/>
    <w:rsid w:val="00B02954"/>
    <w:rsid w:val="00B0296F"/>
    <w:rsid w:val="00B02DCC"/>
    <w:rsid w:val="00B03267"/>
    <w:rsid w:val="00B049B6"/>
    <w:rsid w:val="00B052AA"/>
    <w:rsid w:val="00B05618"/>
    <w:rsid w:val="00B0561C"/>
    <w:rsid w:val="00B05665"/>
    <w:rsid w:val="00B06283"/>
    <w:rsid w:val="00B06304"/>
    <w:rsid w:val="00B0647E"/>
    <w:rsid w:val="00B0745E"/>
    <w:rsid w:val="00B07718"/>
    <w:rsid w:val="00B07833"/>
    <w:rsid w:val="00B07EFB"/>
    <w:rsid w:val="00B110D6"/>
    <w:rsid w:val="00B11350"/>
    <w:rsid w:val="00B114EC"/>
    <w:rsid w:val="00B11511"/>
    <w:rsid w:val="00B117AE"/>
    <w:rsid w:val="00B11D8D"/>
    <w:rsid w:val="00B122F7"/>
    <w:rsid w:val="00B12483"/>
    <w:rsid w:val="00B1278F"/>
    <w:rsid w:val="00B13530"/>
    <w:rsid w:val="00B140D8"/>
    <w:rsid w:val="00B14EF1"/>
    <w:rsid w:val="00B15193"/>
    <w:rsid w:val="00B15820"/>
    <w:rsid w:val="00B16182"/>
    <w:rsid w:val="00B162CF"/>
    <w:rsid w:val="00B164D5"/>
    <w:rsid w:val="00B2024F"/>
    <w:rsid w:val="00B207D8"/>
    <w:rsid w:val="00B20D02"/>
    <w:rsid w:val="00B213C6"/>
    <w:rsid w:val="00B228FF"/>
    <w:rsid w:val="00B2293D"/>
    <w:rsid w:val="00B23404"/>
    <w:rsid w:val="00B2365E"/>
    <w:rsid w:val="00B238F3"/>
    <w:rsid w:val="00B23C88"/>
    <w:rsid w:val="00B242CF"/>
    <w:rsid w:val="00B242D9"/>
    <w:rsid w:val="00B24698"/>
    <w:rsid w:val="00B24CEF"/>
    <w:rsid w:val="00B25672"/>
    <w:rsid w:val="00B25C1E"/>
    <w:rsid w:val="00B26292"/>
    <w:rsid w:val="00B2633B"/>
    <w:rsid w:val="00B2659C"/>
    <w:rsid w:val="00B26944"/>
    <w:rsid w:val="00B26B84"/>
    <w:rsid w:val="00B26E37"/>
    <w:rsid w:val="00B26EBB"/>
    <w:rsid w:val="00B2796A"/>
    <w:rsid w:val="00B303A0"/>
    <w:rsid w:val="00B30533"/>
    <w:rsid w:val="00B30711"/>
    <w:rsid w:val="00B30AC1"/>
    <w:rsid w:val="00B30BE0"/>
    <w:rsid w:val="00B31090"/>
    <w:rsid w:val="00B314D7"/>
    <w:rsid w:val="00B314F6"/>
    <w:rsid w:val="00B31620"/>
    <w:rsid w:val="00B3178F"/>
    <w:rsid w:val="00B317E9"/>
    <w:rsid w:val="00B3213B"/>
    <w:rsid w:val="00B322D1"/>
    <w:rsid w:val="00B32841"/>
    <w:rsid w:val="00B328DB"/>
    <w:rsid w:val="00B32FEF"/>
    <w:rsid w:val="00B33067"/>
    <w:rsid w:val="00B3341D"/>
    <w:rsid w:val="00B33744"/>
    <w:rsid w:val="00B338D6"/>
    <w:rsid w:val="00B33CE8"/>
    <w:rsid w:val="00B33D5A"/>
    <w:rsid w:val="00B34705"/>
    <w:rsid w:val="00B34DF8"/>
    <w:rsid w:val="00B3595C"/>
    <w:rsid w:val="00B35A32"/>
    <w:rsid w:val="00B35DB2"/>
    <w:rsid w:val="00B365B3"/>
    <w:rsid w:val="00B3698E"/>
    <w:rsid w:val="00B370A3"/>
    <w:rsid w:val="00B403B1"/>
    <w:rsid w:val="00B40451"/>
    <w:rsid w:val="00B41285"/>
    <w:rsid w:val="00B417FF"/>
    <w:rsid w:val="00B41932"/>
    <w:rsid w:val="00B41AA6"/>
    <w:rsid w:val="00B41AF6"/>
    <w:rsid w:val="00B41CD3"/>
    <w:rsid w:val="00B4234D"/>
    <w:rsid w:val="00B42E1C"/>
    <w:rsid w:val="00B4332D"/>
    <w:rsid w:val="00B433C9"/>
    <w:rsid w:val="00B436E9"/>
    <w:rsid w:val="00B44399"/>
    <w:rsid w:val="00B446CB"/>
    <w:rsid w:val="00B4481E"/>
    <w:rsid w:val="00B4496A"/>
    <w:rsid w:val="00B44E4D"/>
    <w:rsid w:val="00B44FD5"/>
    <w:rsid w:val="00B456B3"/>
    <w:rsid w:val="00B45888"/>
    <w:rsid w:val="00B458F3"/>
    <w:rsid w:val="00B45EC5"/>
    <w:rsid w:val="00B46885"/>
    <w:rsid w:val="00B468B6"/>
    <w:rsid w:val="00B46948"/>
    <w:rsid w:val="00B46ECD"/>
    <w:rsid w:val="00B46F2F"/>
    <w:rsid w:val="00B47FF4"/>
    <w:rsid w:val="00B50021"/>
    <w:rsid w:val="00B50374"/>
    <w:rsid w:val="00B507AC"/>
    <w:rsid w:val="00B51190"/>
    <w:rsid w:val="00B514FC"/>
    <w:rsid w:val="00B51A19"/>
    <w:rsid w:val="00B51B49"/>
    <w:rsid w:val="00B523A7"/>
    <w:rsid w:val="00B52768"/>
    <w:rsid w:val="00B54755"/>
    <w:rsid w:val="00B547E6"/>
    <w:rsid w:val="00B549C9"/>
    <w:rsid w:val="00B54A95"/>
    <w:rsid w:val="00B54C80"/>
    <w:rsid w:val="00B55132"/>
    <w:rsid w:val="00B5598C"/>
    <w:rsid w:val="00B55A6E"/>
    <w:rsid w:val="00B55DFA"/>
    <w:rsid w:val="00B55EE7"/>
    <w:rsid w:val="00B56037"/>
    <w:rsid w:val="00B5610D"/>
    <w:rsid w:val="00B561A7"/>
    <w:rsid w:val="00B562A9"/>
    <w:rsid w:val="00B56C28"/>
    <w:rsid w:val="00B57113"/>
    <w:rsid w:val="00B57144"/>
    <w:rsid w:val="00B5726C"/>
    <w:rsid w:val="00B574BF"/>
    <w:rsid w:val="00B579B4"/>
    <w:rsid w:val="00B57BBB"/>
    <w:rsid w:val="00B57BBD"/>
    <w:rsid w:val="00B607DF"/>
    <w:rsid w:val="00B61732"/>
    <w:rsid w:val="00B61A9F"/>
    <w:rsid w:val="00B61E94"/>
    <w:rsid w:val="00B61EE8"/>
    <w:rsid w:val="00B62787"/>
    <w:rsid w:val="00B63727"/>
    <w:rsid w:val="00B637E5"/>
    <w:rsid w:val="00B638BE"/>
    <w:rsid w:val="00B63AC0"/>
    <w:rsid w:val="00B6403A"/>
    <w:rsid w:val="00B64F65"/>
    <w:rsid w:val="00B6503B"/>
    <w:rsid w:val="00B650D7"/>
    <w:rsid w:val="00B6550D"/>
    <w:rsid w:val="00B655B1"/>
    <w:rsid w:val="00B65768"/>
    <w:rsid w:val="00B6658C"/>
    <w:rsid w:val="00B66D25"/>
    <w:rsid w:val="00B67478"/>
    <w:rsid w:val="00B67A25"/>
    <w:rsid w:val="00B67A54"/>
    <w:rsid w:val="00B67A76"/>
    <w:rsid w:val="00B67D15"/>
    <w:rsid w:val="00B7022A"/>
    <w:rsid w:val="00B707A9"/>
    <w:rsid w:val="00B708C3"/>
    <w:rsid w:val="00B71DCE"/>
    <w:rsid w:val="00B723FE"/>
    <w:rsid w:val="00B7280C"/>
    <w:rsid w:val="00B72C40"/>
    <w:rsid w:val="00B7313B"/>
    <w:rsid w:val="00B73651"/>
    <w:rsid w:val="00B73BAC"/>
    <w:rsid w:val="00B7413A"/>
    <w:rsid w:val="00B74203"/>
    <w:rsid w:val="00B74E01"/>
    <w:rsid w:val="00B74FD8"/>
    <w:rsid w:val="00B75860"/>
    <w:rsid w:val="00B761A6"/>
    <w:rsid w:val="00B761FC"/>
    <w:rsid w:val="00B7640D"/>
    <w:rsid w:val="00B7647F"/>
    <w:rsid w:val="00B76666"/>
    <w:rsid w:val="00B769D8"/>
    <w:rsid w:val="00B76BEA"/>
    <w:rsid w:val="00B76E49"/>
    <w:rsid w:val="00B773C5"/>
    <w:rsid w:val="00B776AC"/>
    <w:rsid w:val="00B776D3"/>
    <w:rsid w:val="00B80939"/>
    <w:rsid w:val="00B80A14"/>
    <w:rsid w:val="00B80AA3"/>
    <w:rsid w:val="00B8120E"/>
    <w:rsid w:val="00B814B1"/>
    <w:rsid w:val="00B81768"/>
    <w:rsid w:val="00B81769"/>
    <w:rsid w:val="00B81B60"/>
    <w:rsid w:val="00B820B1"/>
    <w:rsid w:val="00B8258F"/>
    <w:rsid w:val="00B82946"/>
    <w:rsid w:val="00B82D48"/>
    <w:rsid w:val="00B83117"/>
    <w:rsid w:val="00B835E3"/>
    <w:rsid w:val="00B83CAC"/>
    <w:rsid w:val="00B84643"/>
    <w:rsid w:val="00B847AE"/>
    <w:rsid w:val="00B84D66"/>
    <w:rsid w:val="00B85DBC"/>
    <w:rsid w:val="00B8605A"/>
    <w:rsid w:val="00B86440"/>
    <w:rsid w:val="00B864C2"/>
    <w:rsid w:val="00B87168"/>
    <w:rsid w:val="00B8717F"/>
    <w:rsid w:val="00B87208"/>
    <w:rsid w:val="00B87506"/>
    <w:rsid w:val="00B87904"/>
    <w:rsid w:val="00B903D0"/>
    <w:rsid w:val="00B90442"/>
    <w:rsid w:val="00B909BC"/>
    <w:rsid w:val="00B90B4E"/>
    <w:rsid w:val="00B91544"/>
    <w:rsid w:val="00B91902"/>
    <w:rsid w:val="00B91A49"/>
    <w:rsid w:val="00B91B02"/>
    <w:rsid w:val="00B91F4E"/>
    <w:rsid w:val="00B9218A"/>
    <w:rsid w:val="00B92585"/>
    <w:rsid w:val="00B93A87"/>
    <w:rsid w:val="00B93C0C"/>
    <w:rsid w:val="00B93D3B"/>
    <w:rsid w:val="00B94B7D"/>
    <w:rsid w:val="00B94BAF"/>
    <w:rsid w:val="00B95311"/>
    <w:rsid w:val="00B95B0A"/>
    <w:rsid w:val="00B95BBD"/>
    <w:rsid w:val="00B9629D"/>
    <w:rsid w:val="00B96E78"/>
    <w:rsid w:val="00B9709D"/>
    <w:rsid w:val="00B974BE"/>
    <w:rsid w:val="00B97599"/>
    <w:rsid w:val="00B97811"/>
    <w:rsid w:val="00B97BBB"/>
    <w:rsid w:val="00B97D3E"/>
    <w:rsid w:val="00B97ECE"/>
    <w:rsid w:val="00BA00D9"/>
    <w:rsid w:val="00BA0392"/>
    <w:rsid w:val="00BA05FF"/>
    <w:rsid w:val="00BA09FC"/>
    <w:rsid w:val="00BA0D76"/>
    <w:rsid w:val="00BA0EE2"/>
    <w:rsid w:val="00BA149B"/>
    <w:rsid w:val="00BA182E"/>
    <w:rsid w:val="00BA2AF9"/>
    <w:rsid w:val="00BA2C13"/>
    <w:rsid w:val="00BA3887"/>
    <w:rsid w:val="00BA38E2"/>
    <w:rsid w:val="00BA3939"/>
    <w:rsid w:val="00BA3A99"/>
    <w:rsid w:val="00BA40E8"/>
    <w:rsid w:val="00BA4463"/>
    <w:rsid w:val="00BA4A1B"/>
    <w:rsid w:val="00BA77B5"/>
    <w:rsid w:val="00BA7B23"/>
    <w:rsid w:val="00BA7B25"/>
    <w:rsid w:val="00BA7B3C"/>
    <w:rsid w:val="00BB0BED"/>
    <w:rsid w:val="00BB1530"/>
    <w:rsid w:val="00BB1A20"/>
    <w:rsid w:val="00BB1D43"/>
    <w:rsid w:val="00BB1FB4"/>
    <w:rsid w:val="00BB20B1"/>
    <w:rsid w:val="00BB28BB"/>
    <w:rsid w:val="00BB292D"/>
    <w:rsid w:val="00BB29B1"/>
    <w:rsid w:val="00BB2CD0"/>
    <w:rsid w:val="00BB2DCB"/>
    <w:rsid w:val="00BB4946"/>
    <w:rsid w:val="00BB4B87"/>
    <w:rsid w:val="00BB58AD"/>
    <w:rsid w:val="00BB66CC"/>
    <w:rsid w:val="00BB6CC4"/>
    <w:rsid w:val="00BB6F08"/>
    <w:rsid w:val="00BB6F21"/>
    <w:rsid w:val="00BB6F29"/>
    <w:rsid w:val="00BB745B"/>
    <w:rsid w:val="00BB7542"/>
    <w:rsid w:val="00BB7654"/>
    <w:rsid w:val="00BB79B6"/>
    <w:rsid w:val="00BC0260"/>
    <w:rsid w:val="00BC0CAD"/>
    <w:rsid w:val="00BC12B8"/>
    <w:rsid w:val="00BC1954"/>
    <w:rsid w:val="00BC1976"/>
    <w:rsid w:val="00BC1D0E"/>
    <w:rsid w:val="00BC1F01"/>
    <w:rsid w:val="00BC2A13"/>
    <w:rsid w:val="00BC2B27"/>
    <w:rsid w:val="00BC3107"/>
    <w:rsid w:val="00BC34CF"/>
    <w:rsid w:val="00BC3741"/>
    <w:rsid w:val="00BC3907"/>
    <w:rsid w:val="00BC3A19"/>
    <w:rsid w:val="00BC3AD5"/>
    <w:rsid w:val="00BC448D"/>
    <w:rsid w:val="00BC44AA"/>
    <w:rsid w:val="00BC4A71"/>
    <w:rsid w:val="00BC50CE"/>
    <w:rsid w:val="00BC513A"/>
    <w:rsid w:val="00BC5238"/>
    <w:rsid w:val="00BC5B78"/>
    <w:rsid w:val="00BC5C7F"/>
    <w:rsid w:val="00BC68DD"/>
    <w:rsid w:val="00BC6BEA"/>
    <w:rsid w:val="00BC6CA0"/>
    <w:rsid w:val="00BC6DC3"/>
    <w:rsid w:val="00BC7BC6"/>
    <w:rsid w:val="00BD01BE"/>
    <w:rsid w:val="00BD039C"/>
    <w:rsid w:val="00BD0489"/>
    <w:rsid w:val="00BD0A2C"/>
    <w:rsid w:val="00BD131B"/>
    <w:rsid w:val="00BD13AD"/>
    <w:rsid w:val="00BD14D6"/>
    <w:rsid w:val="00BD15BD"/>
    <w:rsid w:val="00BD16E0"/>
    <w:rsid w:val="00BD202F"/>
    <w:rsid w:val="00BD2087"/>
    <w:rsid w:val="00BD29B3"/>
    <w:rsid w:val="00BD2B4B"/>
    <w:rsid w:val="00BD34FD"/>
    <w:rsid w:val="00BD3F5A"/>
    <w:rsid w:val="00BD42A2"/>
    <w:rsid w:val="00BD459B"/>
    <w:rsid w:val="00BD5716"/>
    <w:rsid w:val="00BD5884"/>
    <w:rsid w:val="00BD5D19"/>
    <w:rsid w:val="00BD6730"/>
    <w:rsid w:val="00BD7822"/>
    <w:rsid w:val="00BD7ECE"/>
    <w:rsid w:val="00BE00F0"/>
    <w:rsid w:val="00BE0131"/>
    <w:rsid w:val="00BE017F"/>
    <w:rsid w:val="00BE03D4"/>
    <w:rsid w:val="00BE057E"/>
    <w:rsid w:val="00BE10FD"/>
    <w:rsid w:val="00BE1726"/>
    <w:rsid w:val="00BE1B80"/>
    <w:rsid w:val="00BE1BD9"/>
    <w:rsid w:val="00BE2A35"/>
    <w:rsid w:val="00BE2DE5"/>
    <w:rsid w:val="00BE3227"/>
    <w:rsid w:val="00BE3F42"/>
    <w:rsid w:val="00BE4AD4"/>
    <w:rsid w:val="00BE4E63"/>
    <w:rsid w:val="00BE523D"/>
    <w:rsid w:val="00BE5261"/>
    <w:rsid w:val="00BE62FB"/>
    <w:rsid w:val="00BE6672"/>
    <w:rsid w:val="00BE6770"/>
    <w:rsid w:val="00BE6D6E"/>
    <w:rsid w:val="00BE724C"/>
    <w:rsid w:val="00BE73AE"/>
    <w:rsid w:val="00BE74AF"/>
    <w:rsid w:val="00BF0165"/>
    <w:rsid w:val="00BF046F"/>
    <w:rsid w:val="00BF0730"/>
    <w:rsid w:val="00BF0C7E"/>
    <w:rsid w:val="00BF15C0"/>
    <w:rsid w:val="00BF1F7E"/>
    <w:rsid w:val="00BF2110"/>
    <w:rsid w:val="00BF22B0"/>
    <w:rsid w:val="00BF258D"/>
    <w:rsid w:val="00BF2EC4"/>
    <w:rsid w:val="00BF2FEE"/>
    <w:rsid w:val="00BF30D3"/>
    <w:rsid w:val="00BF3917"/>
    <w:rsid w:val="00BF3A98"/>
    <w:rsid w:val="00BF3B4A"/>
    <w:rsid w:val="00BF3C97"/>
    <w:rsid w:val="00BF3E6B"/>
    <w:rsid w:val="00BF4705"/>
    <w:rsid w:val="00BF4E46"/>
    <w:rsid w:val="00BF514B"/>
    <w:rsid w:val="00BF5397"/>
    <w:rsid w:val="00BF53EF"/>
    <w:rsid w:val="00BF53F8"/>
    <w:rsid w:val="00BF541C"/>
    <w:rsid w:val="00BF5D3D"/>
    <w:rsid w:val="00BF61A8"/>
    <w:rsid w:val="00BF69A8"/>
    <w:rsid w:val="00BF6E84"/>
    <w:rsid w:val="00BF73D7"/>
    <w:rsid w:val="00BF78E6"/>
    <w:rsid w:val="00C0058F"/>
    <w:rsid w:val="00C00908"/>
    <w:rsid w:val="00C0095F"/>
    <w:rsid w:val="00C01AF1"/>
    <w:rsid w:val="00C026FF"/>
    <w:rsid w:val="00C038CC"/>
    <w:rsid w:val="00C03E0B"/>
    <w:rsid w:val="00C03FE0"/>
    <w:rsid w:val="00C04BDF"/>
    <w:rsid w:val="00C04E77"/>
    <w:rsid w:val="00C0506E"/>
    <w:rsid w:val="00C05180"/>
    <w:rsid w:val="00C05A28"/>
    <w:rsid w:val="00C06322"/>
    <w:rsid w:val="00C06516"/>
    <w:rsid w:val="00C0787B"/>
    <w:rsid w:val="00C078CF"/>
    <w:rsid w:val="00C07999"/>
    <w:rsid w:val="00C07CCB"/>
    <w:rsid w:val="00C07F61"/>
    <w:rsid w:val="00C07F78"/>
    <w:rsid w:val="00C10CC7"/>
    <w:rsid w:val="00C10D99"/>
    <w:rsid w:val="00C10FCB"/>
    <w:rsid w:val="00C1110F"/>
    <w:rsid w:val="00C11225"/>
    <w:rsid w:val="00C11319"/>
    <w:rsid w:val="00C117FF"/>
    <w:rsid w:val="00C11D17"/>
    <w:rsid w:val="00C12213"/>
    <w:rsid w:val="00C122AE"/>
    <w:rsid w:val="00C123B5"/>
    <w:rsid w:val="00C1398F"/>
    <w:rsid w:val="00C13E28"/>
    <w:rsid w:val="00C13F51"/>
    <w:rsid w:val="00C152B9"/>
    <w:rsid w:val="00C15792"/>
    <w:rsid w:val="00C162A9"/>
    <w:rsid w:val="00C16364"/>
    <w:rsid w:val="00C16E71"/>
    <w:rsid w:val="00C17D16"/>
    <w:rsid w:val="00C17D78"/>
    <w:rsid w:val="00C17EE3"/>
    <w:rsid w:val="00C201BF"/>
    <w:rsid w:val="00C21440"/>
    <w:rsid w:val="00C21FDC"/>
    <w:rsid w:val="00C22168"/>
    <w:rsid w:val="00C22215"/>
    <w:rsid w:val="00C22B29"/>
    <w:rsid w:val="00C22F4F"/>
    <w:rsid w:val="00C231D4"/>
    <w:rsid w:val="00C23CBF"/>
    <w:rsid w:val="00C23D7B"/>
    <w:rsid w:val="00C24E9C"/>
    <w:rsid w:val="00C25384"/>
    <w:rsid w:val="00C25F65"/>
    <w:rsid w:val="00C2620C"/>
    <w:rsid w:val="00C264C5"/>
    <w:rsid w:val="00C26559"/>
    <w:rsid w:val="00C268AC"/>
    <w:rsid w:val="00C26900"/>
    <w:rsid w:val="00C26D2B"/>
    <w:rsid w:val="00C26E35"/>
    <w:rsid w:val="00C271FF"/>
    <w:rsid w:val="00C2724E"/>
    <w:rsid w:val="00C27823"/>
    <w:rsid w:val="00C27CB6"/>
    <w:rsid w:val="00C302B0"/>
    <w:rsid w:val="00C30320"/>
    <w:rsid w:val="00C30A78"/>
    <w:rsid w:val="00C312E3"/>
    <w:rsid w:val="00C317A9"/>
    <w:rsid w:val="00C3196A"/>
    <w:rsid w:val="00C31D9B"/>
    <w:rsid w:val="00C324A5"/>
    <w:rsid w:val="00C32768"/>
    <w:rsid w:val="00C32C12"/>
    <w:rsid w:val="00C32D55"/>
    <w:rsid w:val="00C333AE"/>
    <w:rsid w:val="00C33B12"/>
    <w:rsid w:val="00C33E5B"/>
    <w:rsid w:val="00C33E65"/>
    <w:rsid w:val="00C34630"/>
    <w:rsid w:val="00C34785"/>
    <w:rsid w:val="00C349B6"/>
    <w:rsid w:val="00C34EA5"/>
    <w:rsid w:val="00C34F2D"/>
    <w:rsid w:val="00C34F3C"/>
    <w:rsid w:val="00C34F73"/>
    <w:rsid w:val="00C3543F"/>
    <w:rsid w:val="00C35F37"/>
    <w:rsid w:val="00C361F8"/>
    <w:rsid w:val="00C36234"/>
    <w:rsid w:val="00C36909"/>
    <w:rsid w:val="00C36B33"/>
    <w:rsid w:val="00C40B4B"/>
    <w:rsid w:val="00C41384"/>
    <w:rsid w:val="00C41C00"/>
    <w:rsid w:val="00C41CC2"/>
    <w:rsid w:val="00C41EB0"/>
    <w:rsid w:val="00C42475"/>
    <w:rsid w:val="00C435E9"/>
    <w:rsid w:val="00C43F27"/>
    <w:rsid w:val="00C445C8"/>
    <w:rsid w:val="00C4473E"/>
    <w:rsid w:val="00C449EB"/>
    <w:rsid w:val="00C44C1C"/>
    <w:rsid w:val="00C44E0F"/>
    <w:rsid w:val="00C45094"/>
    <w:rsid w:val="00C4519D"/>
    <w:rsid w:val="00C45238"/>
    <w:rsid w:val="00C45FE4"/>
    <w:rsid w:val="00C462F0"/>
    <w:rsid w:val="00C463F8"/>
    <w:rsid w:val="00C4697D"/>
    <w:rsid w:val="00C47678"/>
    <w:rsid w:val="00C477D2"/>
    <w:rsid w:val="00C47993"/>
    <w:rsid w:val="00C47A57"/>
    <w:rsid w:val="00C47B86"/>
    <w:rsid w:val="00C47F66"/>
    <w:rsid w:val="00C5008F"/>
    <w:rsid w:val="00C5050F"/>
    <w:rsid w:val="00C5070B"/>
    <w:rsid w:val="00C50777"/>
    <w:rsid w:val="00C50A56"/>
    <w:rsid w:val="00C51C6C"/>
    <w:rsid w:val="00C51F6D"/>
    <w:rsid w:val="00C51FE4"/>
    <w:rsid w:val="00C5206F"/>
    <w:rsid w:val="00C5215B"/>
    <w:rsid w:val="00C5270F"/>
    <w:rsid w:val="00C529B3"/>
    <w:rsid w:val="00C534B3"/>
    <w:rsid w:val="00C5399B"/>
    <w:rsid w:val="00C53A31"/>
    <w:rsid w:val="00C53F55"/>
    <w:rsid w:val="00C54655"/>
    <w:rsid w:val="00C54EB0"/>
    <w:rsid w:val="00C5536F"/>
    <w:rsid w:val="00C556C4"/>
    <w:rsid w:val="00C558CE"/>
    <w:rsid w:val="00C56601"/>
    <w:rsid w:val="00C570DB"/>
    <w:rsid w:val="00C5743A"/>
    <w:rsid w:val="00C57D34"/>
    <w:rsid w:val="00C57DE4"/>
    <w:rsid w:val="00C603BD"/>
    <w:rsid w:val="00C6049B"/>
    <w:rsid w:val="00C607F2"/>
    <w:rsid w:val="00C60900"/>
    <w:rsid w:val="00C61A7B"/>
    <w:rsid w:val="00C62408"/>
    <w:rsid w:val="00C629C0"/>
    <w:rsid w:val="00C629FC"/>
    <w:rsid w:val="00C62A4D"/>
    <w:rsid w:val="00C62E49"/>
    <w:rsid w:val="00C62F83"/>
    <w:rsid w:val="00C63CED"/>
    <w:rsid w:val="00C64C5E"/>
    <w:rsid w:val="00C6627C"/>
    <w:rsid w:val="00C66B72"/>
    <w:rsid w:val="00C66D5E"/>
    <w:rsid w:val="00C66E31"/>
    <w:rsid w:val="00C66EA3"/>
    <w:rsid w:val="00C6768F"/>
    <w:rsid w:val="00C704CE"/>
    <w:rsid w:val="00C7079D"/>
    <w:rsid w:val="00C70965"/>
    <w:rsid w:val="00C70E45"/>
    <w:rsid w:val="00C70F46"/>
    <w:rsid w:val="00C70FD1"/>
    <w:rsid w:val="00C71B7A"/>
    <w:rsid w:val="00C71C1F"/>
    <w:rsid w:val="00C72293"/>
    <w:rsid w:val="00C7266D"/>
    <w:rsid w:val="00C72ABC"/>
    <w:rsid w:val="00C72B96"/>
    <w:rsid w:val="00C72E2F"/>
    <w:rsid w:val="00C73169"/>
    <w:rsid w:val="00C733EE"/>
    <w:rsid w:val="00C73961"/>
    <w:rsid w:val="00C739FB"/>
    <w:rsid w:val="00C73E47"/>
    <w:rsid w:val="00C74130"/>
    <w:rsid w:val="00C74386"/>
    <w:rsid w:val="00C74F70"/>
    <w:rsid w:val="00C7518D"/>
    <w:rsid w:val="00C75657"/>
    <w:rsid w:val="00C7566A"/>
    <w:rsid w:val="00C7584E"/>
    <w:rsid w:val="00C7598E"/>
    <w:rsid w:val="00C75B05"/>
    <w:rsid w:val="00C75D4A"/>
    <w:rsid w:val="00C765E5"/>
    <w:rsid w:val="00C766E7"/>
    <w:rsid w:val="00C770F7"/>
    <w:rsid w:val="00C77B4F"/>
    <w:rsid w:val="00C77D4B"/>
    <w:rsid w:val="00C806C0"/>
    <w:rsid w:val="00C80B70"/>
    <w:rsid w:val="00C80D66"/>
    <w:rsid w:val="00C80EC8"/>
    <w:rsid w:val="00C810BE"/>
    <w:rsid w:val="00C812E8"/>
    <w:rsid w:val="00C81B46"/>
    <w:rsid w:val="00C8279F"/>
    <w:rsid w:val="00C82E1C"/>
    <w:rsid w:val="00C842AE"/>
    <w:rsid w:val="00C84C03"/>
    <w:rsid w:val="00C85D8D"/>
    <w:rsid w:val="00C866BB"/>
    <w:rsid w:val="00C86BB5"/>
    <w:rsid w:val="00C86C9C"/>
    <w:rsid w:val="00C86E0F"/>
    <w:rsid w:val="00C87347"/>
    <w:rsid w:val="00C87B3B"/>
    <w:rsid w:val="00C87B41"/>
    <w:rsid w:val="00C87EEC"/>
    <w:rsid w:val="00C901D3"/>
    <w:rsid w:val="00C90960"/>
    <w:rsid w:val="00C9097C"/>
    <w:rsid w:val="00C909B7"/>
    <w:rsid w:val="00C911C3"/>
    <w:rsid w:val="00C914A3"/>
    <w:rsid w:val="00C915AF"/>
    <w:rsid w:val="00C917DE"/>
    <w:rsid w:val="00C91AD1"/>
    <w:rsid w:val="00C91E57"/>
    <w:rsid w:val="00C91ECB"/>
    <w:rsid w:val="00C92141"/>
    <w:rsid w:val="00C922FF"/>
    <w:rsid w:val="00C92A5C"/>
    <w:rsid w:val="00C941BD"/>
    <w:rsid w:val="00C948D1"/>
    <w:rsid w:val="00C94CAA"/>
    <w:rsid w:val="00C95BAA"/>
    <w:rsid w:val="00C961C5"/>
    <w:rsid w:val="00C962AB"/>
    <w:rsid w:val="00C96B71"/>
    <w:rsid w:val="00C96EB5"/>
    <w:rsid w:val="00C97319"/>
    <w:rsid w:val="00C9736A"/>
    <w:rsid w:val="00C97370"/>
    <w:rsid w:val="00CA02B3"/>
    <w:rsid w:val="00CA0988"/>
    <w:rsid w:val="00CA0D55"/>
    <w:rsid w:val="00CA0DAE"/>
    <w:rsid w:val="00CA0DD4"/>
    <w:rsid w:val="00CA0E0B"/>
    <w:rsid w:val="00CA189B"/>
    <w:rsid w:val="00CA1BD0"/>
    <w:rsid w:val="00CA1F33"/>
    <w:rsid w:val="00CA27AC"/>
    <w:rsid w:val="00CA2BCE"/>
    <w:rsid w:val="00CA31AC"/>
    <w:rsid w:val="00CA34D3"/>
    <w:rsid w:val="00CA38B8"/>
    <w:rsid w:val="00CA40D0"/>
    <w:rsid w:val="00CA4CDA"/>
    <w:rsid w:val="00CA4D5E"/>
    <w:rsid w:val="00CA5019"/>
    <w:rsid w:val="00CA5777"/>
    <w:rsid w:val="00CA58D3"/>
    <w:rsid w:val="00CA5F87"/>
    <w:rsid w:val="00CA6975"/>
    <w:rsid w:val="00CA6BF3"/>
    <w:rsid w:val="00CA70EA"/>
    <w:rsid w:val="00CA71B9"/>
    <w:rsid w:val="00CA7553"/>
    <w:rsid w:val="00CA7AC3"/>
    <w:rsid w:val="00CA7B3E"/>
    <w:rsid w:val="00CB05E1"/>
    <w:rsid w:val="00CB0A19"/>
    <w:rsid w:val="00CB105C"/>
    <w:rsid w:val="00CB1105"/>
    <w:rsid w:val="00CB1197"/>
    <w:rsid w:val="00CB24FB"/>
    <w:rsid w:val="00CB260C"/>
    <w:rsid w:val="00CB27E7"/>
    <w:rsid w:val="00CB3832"/>
    <w:rsid w:val="00CB3A29"/>
    <w:rsid w:val="00CB3BF3"/>
    <w:rsid w:val="00CB4057"/>
    <w:rsid w:val="00CB462E"/>
    <w:rsid w:val="00CB52E4"/>
    <w:rsid w:val="00CB57C6"/>
    <w:rsid w:val="00CB5CB1"/>
    <w:rsid w:val="00CB67EA"/>
    <w:rsid w:val="00CB6FC3"/>
    <w:rsid w:val="00CB72FC"/>
    <w:rsid w:val="00CB752F"/>
    <w:rsid w:val="00CB75D0"/>
    <w:rsid w:val="00CC05A8"/>
    <w:rsid w:val="00CC0A2C"/>
    <w:rsid w:val="00CC0DF2"/>
    <w:rsid w:val="00CC0E65"/>
    <w:rsid w:val="00CC1615"/>
    <w:rsid w:val="00CC1980"/>
    <w:rsid w:val="00CC339A"/>
    <w:rsid w:val="00CC440E"/>
    <w:rsid w:val="00CC4672"/>
    <w:rsid w:val="00CC513B"/>
    <w:rsid w:val="00CC5297"/>
    <w:rsid w:val="00CC659F"/>
    <w:rsid w:val="00CC6CB7"/>
    <w:rsid w:val="00CD08F3"/>
    <w:rsid w:val="00CD0B29"/>
    <w:rsid w:val="00CD0B37"/>
    <w:rsid w:val="00CD0F99"/>
    <w:rsid w:val="00CD149A"/>
    <w:rsid w:val="00CD25E1"/>
    <w:rsid w:val="00CD27B4"/>
    <w:rsid w:val="00CD27CF"/>
    <w:rsid w:val="00CD2D5A"/>
    <w:rsid w:val="00CD3579"/>
    <w:rsid w:val="00CD41A9"/>
    <w:rsid w:val="00CD4B76"/>
    <w:rsid w:val="00CD4D3A"/>
    <w:rsid w:val="00CD5B59"/>
    <w:rsid w:val="00CD5CA4"/>
    <w:rsid w:val="00CD6B02"/>
    <w:rsid w:val="00CD73B3"/>
    <w:rsid w:val="00CE05F9"/>
    <w:rsid w:val="00CE1E71"/>
    <w:rsid w:val="00CE2797"/>
    <w:rsid w:val="00CE2BBB"/>
    <w:rsid w:val="00CE2BDB"/>
    <w:rsid w:val="00CE2C17"/>
    <w:rsid w:val="00CE30D4"/>
    <w:rsid w:val="00CE350F"/>
    <w:rsid w:val="00CE4012"/>
    <w:rsid w:val="00CE46CF"/>
    <w:rsid w:val="00CE4BD7"/>
    <w:rsid w:val="00CE5479"/>
    <w:rsid w:val="00CE54AD"/>
    <w:rsid w:val="00CE5541"/>
    <w:rsid w:val="00CE5E21"/>
    <w:rsid w:val="00CE6179"/>
    <w:rsid w:val="00CE752B"/>
    <w:rsid w:val="00CE75C1"/>
    <w:rsid w:val="00CE76A3"/>
    <w:rsid w:val="00CE7B9F"/>
    <w:rsid w:val="00CF002D"/>
    <w:rsid w:val="00CF03BB"/>
    <w:rsid w:val="00CF051B"/>
    <w:rsid w:val="00CF068F"/>
    <w:rsid w:val="00CF0CD7"/>
    <w:rsid w:val="00CF11D5"/>
    <w:rsid w:val="00CF1426"/>
    <w:rsid w:val="00CF18F5"/>
    <w:rsid w:val="00CF19B9"/>
    <w:rsid w:val="00CF1A36"/>
    <w:rsid w:val="00CF1A54"/>
    <w:rsid w:val="00CF1E7F"/>
    <w:rsid w:val="00CF2171"/>
    <w:rsid w:val="00CF219F"/>
    <w:rsid w:val="00CF225A"/>
    <w:rsid w:val="00CF2633"/>
    <w:rsid w:val="00CF2647"/>
    <w:rsid w:val="00CF2BEB"/>
    <w:rsid w:val="00CF3217"/>
    <w:rsid w:val="00CF38CF"/>
    <w:rsid w:val="00CF39F7"/>
    <w:rsid w:val="00CF42D8"/>
    <w:rsid w:val="00CF4A6C"/>
    <w:rsid w:val="00CF4DA5"/>
    <w:rsid w:val="00CF506F"/>
    <w:rsid w:val="00CF5181"/>
    <w:rsid w:val="00CF58B0"/>
    <w:rsid w:val="00CF5BE4"/>
    <w:rsid w:val="00CF6080"/>
    <w:rsid w:val="00CF753D"/>
    <w:rsid w:val="00CF753F"/>
    <w:rsid w:val="00CF774D"/>
    <w:rsid w:val="00D00458"/>
    <w:rsid w:val="00D00494"/>
    <w:rsid w:val="00D008FA"/>
    <w:rsid w:val="00D01965"/>
    <w:rsid w:val="00D01E97"/>
    <w:rsid w:val="00D01F5E"/>
    <w:rsid w:val="00D021AD"/>
    <w:rsid w:val="00D024C6"/>
    <w:rsid w:val="00D026AA"/>
    <w:rsid w:val="00D03081"/>
    <w:rsid w:val="00D030B5"/>
    <w:rsid w:val="00D0348E"/>
    <w:rsid w:val="00D034BD"/>
    <w:rsid w:val="00D0401D"/>
    <w:rsid w:val="00D06666"/>
    <w:rsid w:val="00D068AB"/>
    <w:rsid w:val="00D06DBA"/>
    <w:rsid w:val="00D07CA4"/>
    <w:rsid w:val="00D07DDF"/>
    <w:rsid w:val="00D07FBC"/>
    <w:rsid w:val="00D10067"/>
    <w:rsid w:val="00D119FA"/>
    <w:rsid w:val="00D11B1F"/>
    <w:rsid w:val="00D11CB9"/>
    <w:rsid w:val="00D12159"/>
    <w:rsid w:val="00D122B5"/>
    <w:rsid w:val="00D126DF"/>
    <w:rsid w:val="00D12BEF"/>
    <w:rsid w:val="00D130CB"/>
    <w:rsid w:val="00D1385A"/>
    <w:rsid w:val="00D14213"/>
    <w:rsid w:val="00D14C7D"/>
    <w:rsid w:val="00D1513D"/>
    <w:rsid w:val="00D154D0"/>
    <w:rsid w:val="00D15633"/>
    <w:rsid w:val="00D15827"/>
    <w:rsid w:val="00D15A8E"/>
    <w:rsid w:val="00D15ED8"/>
    <w:rsid w:val="00D15F4E"/>
    <w:rsid w:val="00D167E7"/>
    <w:rsid w:val="00D16AED"/>
    <w:rsid w:val="00D20175"/>
    <w:rsid w:val="00D204A5"/>
    <w:rsid w:val="00D2092C"/>
    <w:rsid w:val="00D209FA"/>
    <w:rsid w:val="00D21002"/>
    <w:rsid w:val="00D21015"/>
    <w:rsid w:val="00D21044"/>
    <w:rsid w:val="00D21382"/>
    <w:rsid w:val="00D21573"/>
    <w:rsid w:val="00D217FD"/>
    <w:rsid w:val="00D21835"/>
    <w:rsid w:val="00D22BCF"/>
    <w:rsid w:val="00D22EBB"/>
    <w:rsid w:val="00D2374D"/>
    <w:rsid w:val="00D23FA4"/>
    <w:rsid w:val="00D24888"/>
    <w:rsid w:val="00D2489D"/>
    <w:rsid w:val="00D24B69"/>
    <w:rsid w:val="00D24C83"/>
    <w:rsid w:val="00D25111"/>
    <w:rsid w:val="00D25D70"/>
    <w:rsid w:val="00D2690D"/>
    <w:rsid w:val="00D26A95"/>
    <w:rsid w:val="00D26BE8"/>
    <w:rsid w:val="00D26FAF"/>
    <w:rsid w:val="00D2706A"/>
    <w:rsid w:val="00D2798D"/>
    <w:rsid w:val="00D27AC6"/>
    <w:rsid w:val="00D27F5A"/>
    <w:rsid w:val="00D27FBA"/>
    <w:rsid w:val="00D303B6"/>
    <w:rsid w:val="00D30D03"/>
    <w:rsid w:val="00D3108B"/>
    <w:rsid w:val="00D313DC"/>
    <w:rsid w:val="00D31955"/>
    <w:rsid w:val="00D3229C"/>
    <w:rsid w:val="00D332DF"/>
    <w:rsid w:val="00D33AAD"/>
    <w:rsid w:val="00D33C4C"/>
    <w:rsid w:val="00D344BD"/>
    <w:rsid w:val="00D346B7"/>
    <w:rsid w:val="00D34DB5"/>
    <w:rsid w:val="00D35020"/>
    <w:rsid w:val="00D350E4"/>
    <w:rsid w:val="00D35357"/>
    <w:rsid w:val="00D3548E"/>
    <w:rsid w:val="00D3662A"/>
    <w:rsid w:val="00D366DE"/>
    <w:rsid w:val="00D36AB4"/>
    <w:rsid w:val="00D36CE0"/>
    <w:rsid w:val="00D36EF6"/>
    <w:rsid w:val="00D36F83"/>
    <w:rsid w:val="00D372A1"/>
    <w:rsid w:val="00D374F3"/>
    <w:rsid w:val="00D40118"/>
    <w:rsid w:val="00D402D5"/>
    <w:rsid w:val="00D41938"/>
    <w:rsid w:val="00D41B5A"/>
    <w:rsid w:val="00D41C1E"/>
    <w:rsid w:val="00D41F2E"/>
    <w:rsid w:val="00D421AA"/>
    <w:rsid w:val="00D4304B"/>
    <w:rsid w:val="00D4323A"/>
    <w:rsid w:val="00D44742"/>
    <w:rsid w:val="00D44FF4"/>
    <w:rsid w:val="00D46331"/>
    <w:rsid w:val="00D46952"/>
    <w:rsid w:val="00D46A67"/>
    <w:rsid w:val="00D47B02"/>
    <w:rsid w:val="00D47C4C"/>
    <w:rsid w:val="00D47EAC"/>
    <w:rsid w:val="00D50358"/>
    <w:rsid w:val="00D50F99"/>
    <w:rsid w:val="00D512F0"/>
    <w:rsid w:val="00D514C1"/>
    <w:rsid w:val="00D516E9"/>
    <w:rsid w:val="00D51B15"/>
    <w:rsid w:val="00D527B3"/>
    <w:rsid w:val="00D52809"/>
    <w:rsid w:val="00D529E7"/>
    <w:rsid w:val="00D53362"/>
    <w:rsid w:val="00D534B0"/>
    <w:rsid w:val="00D5354C"/>
    <w:rsid w:val="00D53651"/>
    <w:rsid w:val="00D53ACF"/>
    <w:rsid w:val="00D53D1F"/>
    <w:rsid w:val="00D54861"/>
    <w:rsid w:val="00D551D4"/>
    <w:rsid w:val="00D55549"/>
    <w:rsid w:val="00D55EFE"/>
    <w:rsid w:val="00D565B7"/>
    <w:rsid w:val="00D56CEE"/>
    <w:rsid w:val="00D56F0B"/>
    <w:rsid w:val="00D5763C"/>
    <w:rsid w:val="00D57846"/>
    <w:rsid w:val="00D5795A"/>
    <w:rsid w:val="00D57D1A"/>
    <w:rsid w:val="00D57E60"/>
    <w:rsid w:val="00D60456"/>
    <w:rsid w:val="00D605CA"/>
    <w:rsid w:val="00D60992"/>
    <w:rsid w:val="00D60AD2"/>
    <w:rsid w:val="00D629A7"/>
    <w:rsid w:val="00D62C94"/>
    <w:rsid w:val="00D63749"/>
    <w:rsid w:val="00D6408F"/>
    <w:rsid w:val="00D643B0"/>
    <w:rsid w:val="00D64A75"/>
    <w:rsid w:val="00D64B18"/>
    <w:rsid w:val="00D64F72"/>
    <w:rsid w:val="00D65219"/>
    <w:rsid w:val="00D653AC"/>
    <w:rsid w:val="00D6573E"/>
    <w:rsid w:val="00D65AE2"/>
    <w:rsid w:val="00D66CCA"/>
    <w:rsid w:val="00D67312"/>
    <w:rsid w:val="00D67512"/>
    <w:rsid w:val="00D67D51"/>
    <w:rsid w:val="00D70541"/>
    <w:rsid w:val="00D709BB"/>
    <w:rsid w:val="00D70EE1"/>
    <w:rsid w:val="00D71B11"/>
    <w:rsid w:val="00D7208F"/>
    <w:rsid w:val="00D726C9"/>
    <w:rsid w:val="00D72939"/>
    <w:rsid w:val="00D72B69"/>
    <w:rsid w:val="00D7325B"/>
    <w:rsid w:val="00D73BE7"/>
    <w:rsid w:val="00D744C4"/>
    <w:rsid w:val="00D744CC"/>
    <w:rsid w:val="00D74AC4"/>
    <w:rsid w:val="00D74C69"/>
    <w:rsid w:val="00D74E9A"/>
    <w:rsid w:val="00D74ED0"/>
    <w:rsid w:val="00D75071"/>
    <w:rsid w:val="00D75D86"/>
    <w:rsid w:val="00D7611D"/>
    <w:rsid w:val="00D7633F"/>
    <w:rsid w:val="00D77006"/>
    <w:rsid w:val="00D77209"/>
    <w:rsid w:val="00D77A49"/>
    <w:rsid w:val="00D80086"/>
    <w:rsid w:val="00D805FF"/>
    <w:rsid w:val="00D8064A"/>
    <w:rsid w:val="00D809D6"/>
    <w:rsid w:val="00D80EB0"/>
    <w:rsid w:val="00D81ACE"/>
    <w:rsid w:val="00D81E7B"/>
    <w:rsid w:val="00D81F8C"/>
    <w:rsid w:val="00D82031"/>
    <w:rsid w:val="00D82595"/>
    <w:rsid w:val="00D827D0"/>
    <w:rsid w:val="00D82A5C"/>
    <w:rsid w:val="00D82CD0"/>
    <w:rsid w:val="00D82F21"/>
    <w:rsid w:val="00D83814"/>
    <w:rsid w:val="00D838D6"/>
    <w:rsid w:val="00D839C4"/>
    <w:rsid w:val="00D83A07"/>
    <w:rsid w:val="00D8417B"/>
    <w:rsid w:val="00D8499D"/>
    <w:rsid w:val="00D84ABD"/>
    <w:rsid w:val="00D85023"/>
    <w:rsid w:val="00D854C8"/>
    <w:rsid w:val="00D85B11"/>
    <w:rsid w:val="00D85F89"/>
    <w:rsid w:val="00D86244"/>
    <w:rsid w:val="00D8638A"/>
    <w:rsid w:val="00D863C8"/>
    <w:rsid w:val="00D86560"/>
    <w:rsid w:val="00D86592"/>
    <w:rsid w:val="00D87BB5"/>
    <w:rsid w:val="00D87CCF"/>
    <w:rsid w:val="00D87E08"/>
    <w:rsid w:val="00D91415"/>
    <w:rsid w:val="00D91498"/>
    <w:rsid w:val="00D9167D"/>
    <w:rsid w:val="00D91B45"/>
    <w:rsid w:val="00D91ED3"/>
    <w:rsid w:val="00D91F85"/>
    <w:rsid w:val="00D93B6F"/>
    <w:rsid w:val="00D94D8E"/>
    <w:rsid w:val="00D9528F"/>
    <w:rsid w:val="00D95532"/>
    <w:rsid w:val="00D96432"/>
    <w:rsid w:val="00D96AEF"/>
    <w:rsid w:val="00D96CD7"/>
    <w:rsid w:val="00D97346"/>
    <w:rsid w:val="00D97588"/>
    <w:rsid w:val="00DA038F"/>
    <w:rsid w:val="00DA05D0"/>
    <w:rsid w:val="00DA06B5"/>
    <w:rsid w:val="00DA186D"/>
    <w:rsid w:val="00DA1951"/>
    <w:rsid w:val="00DA1C3B"/>
    <w:rsid w:val="00DA1C47"/>
    <w:rsid w:val="00DA1D52"/>
    <w:rsid w:val="00DA240B"/>
    <w:rsid w:val="00DA2B9A"/>
    <w:rsid w:val="00DA347D"/>
    <w:rsid w:val="00DA3B1C"/>
    <w:rsid w:val="00DA483B"/>
    <w:rsid w:val="00DA4E75"/>
    <w:rsid w:val="00DA4F5E"/>
    <w:rsid w:val="00DA5417"/>
    <w:rsid w:val="00DA5AF3"/>
    <w:rsid w:val="00DA60FF"/>
    <w:rsid w:val="00DA6A72"/>
    <w:rsid w:val="00DA6AC1"/>
    <w:rsid w:val="00DA71CB"/>
    <w:rsid w:val="00DA7440"/>
    <w:rsid w:val="00DA7505"/>
    <w:rsid w:val="00DA7A7A"/>
    <w:rsid w:val="00DB07B6"/>
    <w:rsid w:val="00DB095B"/>
    <w:rsid w:val="00DB149E"/>
    <w:rsid w:val="00DB157B"/>
    <w:rsid w:val="00DB1BD7"/>
    <w:rsid w:val="00DB285E"/>
    <w:rsid w:val="00DB34BC"/>
    <w:rsid w:val="00DB3C82"/>
    <w:rsid w:val="00DB3D54"/>
    <w:rsid w:val="00DB3FBC"/>
    <w:rsid w:val="00DB41FE"/>
    <w:rsid w:val="00DB454B"/>
    <w:rsid w:val="00DB4C05"/>
    <w:rsid w:val="00DB4D05"/>
    <w:rsid w:val="00DB4E2C"/>
    <w:rsid w:val="00DB50BD"/>
    <w:rsid w:val="00DB5AB1"/>
    <w:rsid w:val="00DB5C89"/>
    <w:rsid w:val="00DB5F14"/>
    <w:rsid w:val="00DB6023"/>
    <w:rsid w:val="00DB65CD"/>
    <w:rsid w:val="00DB6ED6"/>
    <w:rsid w:val="00DB7CFA"/>
    <w:rsid w:val="00DC039E"/>
    <w:rsid w:val="00DC1810"/>
    <w:rsid w:val="00DC1869"/>
    <w:rsid w:val="00DC27FB"/>
    <w:rsid w:val="00DC3289"/>
    <w:rsid w:val="00DC3437"/>
    <w:rsid w:val="00DC354B"/>
    <w:rsid w:val="00DC35E6"/>
    <w:rsid w:val="00DC42C9"/>
    <w:rsid w:val="00DC43EA"/>
    <w:rsid w:val="00DC4547"/>
    <w:rsid w:val="00DC4FE5"/>
    <w:rsid w:val="00DC56F2"/>
    <w:rsid w:val="00DC578E"/>
    <w:rsid w:val="00DC5AD8"/>
    <w:rsid w:val="00DC5CCC"/>
    <w:rsid w:val="00DC624B"/>
    <w:rsid w:val="00DC6271"/>
    <w:rsid w:val="00DC6350"/>
    <w:rsid w:val="00DC6411"/>
    <w:rsid w:val="00DC68ED"/>
    <w:rsid w:val="00DC6C38"/>
    <w:rsid w:val="00DC6F8F"/>
    <w:rsid w:val="00DC7068"/>
    <w:rsid w:val="00DC7295"/>
    <w:rsid w:val="00DC7A38"/>
    <w:rsid w:val="00DC7E08"/>
    <w:rsid w:val="00DD0DE4"/>
    <w:rsid w:val="00DD1617"/>
    <w:rsid w:val="00DD22BA"/>
    <w:rsid w:val="00DD24B6"/>
    <w:rsid w:val="00DD2B33"/>
    <w:rsid w:val="00DD2DDF"/>
    <w:rsid w:val="00DD31ED"/>
    <w:rsid w:val="00DD35F1"/>
    <w:rsid w:val="00DD3FF6"/>
    <w:rsid w:val="00DD44B2"/>
    <w:rsid w:val="00DD5164"/>
    <w:rsid w:val="00DD53A0"/>
    <w:rsid w:val="00DD53D0"/>
    <w:rsid w:val="00DD56BE"/>
    <w:rsid w:val="00DD5798"/>
    <w:rsid w:val="00DD5C3B"/>
    <w:rsid w:val="00DD6FC4"/>
    <w:rsid w:val="00DD769E"/>
    <w:rsid w:val="00DE01A8"/>
    <w:rsid w:val="00DE0AC8"/>
    <w:rsid w:val="00DE11CD"/>
    <w:rsid w:val="00DE1F43"/>
    <w:rsid w:val="00DE2142"/>
    <w:rsid w:val="00DE28FA"/>
    <w:rsid w:val="00DE2AD6"/>
    <w:rsid w:val="00DE3E66"/>
    <w:rsid w:val="00DE4536"/>
    <w:rsid w:val="00DE454F"/>
    <w:rsid w:val="00DE4B37"/>
    <w:rsid w:val="00DE4E32"/>
    <w:rsid w:val="00DE57A3"/>
    <w:rsid w:val="00DE59DB"/>
    <w:rsid w:val="00DE5DB6"/>
    <w:rsid w:val="00DE6154"/>
    <w:rsid w:val="00DE6296"/>
    <w:rsid w:val="00DE6D66"/>
    <w:rsid w:val="00DE7B34"/>
    <w:rsid w:val="00DE7E8E"/>
    <w:rsid w:val="00DF1055"/>
    <w:rsid w:val="00DF16BF"/>
    <w:rsid w:val="00DF1702"/>
    <w:rsid w:val="00DF1982"/>
    <w:rsid w:val="00DF1DAD"/>
    <w:rsid w:val="00DF2977"/>
    <w:rsid w:val="00DF2AEA"/>
    <w:rsid w:val="00DF3263"/>
    <w:rsid w:val="00DF4894"/>
    <w:rsid w:val="00DF4AEA"/>
    <w:rsid w:val="00DF4E4C"/>
    <w:rsid w:val="00DF4EBC"/>
    <w:rsid w:val="00DF6B6E"/>
    <w:rsid w:val="00DF6E81"/>
    <w:rsid w:val="00E00144"/>
    <w:rsid w:val="00E00250"/>
    <w:rsid w:val="00E00493"/>
    <w:rsid w:val="00E007A0"/>
    <w:rsid w:val="00E00CA0"/>
    <w:rsid w:val="00E00F49"/>
    <w:rsid w:val="00E01535"/>
    <w:rsid w:val="00E01679"/>
    <w:rsid w:val="00E017A0"/>
    <w:rsid w:val="00E018B5"/>
    <w:rsid w:val="00E019A1"/>
    <w:rsid w:val="00E01F34"/>
    <w:rsid w:val="00E0205F"/>
    <w:rsid w:val="00E02584"/>
    <w:rsid w:val="00E0286E"/>
    <w:rsid w:val="00E02898"/>
    <w:rsid w:val="00E02B89"/>
    <w:rsid w:val="00E0337D"/>
    <w:rsid w:val="00E03519"/>
    <w:rsid w:val="00E036A6"/>
    <w:rsid w:val="00E038F6"/>
    <w:rsid w:val="00E03A81"/>
    <w:rsid w:val="00E04714"/>
    <w:rsid w:val="00E04EC9"/>
    <w:rsid w:val="00E053BA"/>
    <w:rsid w:val="00E06029"/>
    <w:rsid w:val="00E063CF"/>
    <w:rsid w:val="00E06B7A"/>
    <w:rsid w:val="00E06BD4"/>
    <w:rsid w:val="00E06C96"/>
    <w:rsid w:val="00E06CE6"/>
    <w:rsid w:val="00E07016"/>
    <w:rsid w:val="00E07095"/>
    <w:rsid w:val="00E07399"/>
    <w:rsid w:val="00E07988"/>
    <w:rsid w:val="00E07ADD"/>
    <w:rsid w:val="00E101A4"/>
    <w:rsid w:val="00E10B9A"/>
    <w:rsid w:val="00E10D1A"/>
    <w:rsid w:val="00E10D51"/>
    <w:rsid w:val="00E1136D"/>
    <w:rsid w:val="00E11D8D"/>
    <w:rsid w:val="00E11FBE"/>
    <w:rsid w:val="00E1287E"/>
    <w:rsid w:val="00E12BB8"/>
    <w:rsid w:val="00E12D22"/>
    <w:rsid w:val="00E13996"/>
    <w:rsid w:val="00E13ADE"/>
    <w:rsid w:val="00E145B8"/>
    <w:rsid w:val="00E145D2"/>
    <w:rsid w:val="00E14688"/>
    <w:rsid w:val="00E14F10"/>
    <w:rsid w:val="00E151A6"/>
    <w:rsid w:val="00E153B8"/>
    <w:rsid w:val="00E166F5"/>
    <w:rsid w:val="00E16B96"/>
    <w:rsid w:val="00E20238"/>
    <w:rsid w:val="00E209BB"/>
    <w:rsid w:val="00E21273"/>
    <w:rsid w:val="00E21799"/>
    <w:rsid w:val="00E219B2"/>
    <w:rsid w:val="00E21ADF"/>
    <w:rsid w:val="00E22BD1"/>
    <w:rsid w:val="00E22DC4"/>
    <w:rsid w:val="00E22F3C"/>
    <w:rsid w:val="00E230B5"/>
    <w:rsid w:val="00E232FF"/>
    <w:rsid w:val="00E24E81"/>
    <w:rsid w:val="00E252E1"/>
    <w:rsid w:val="00E25655"/>
    <w:rsid w:val="00E25C65"/>
    <w:rsid w:val="00E25DFD"/>
    <w:rsid w:val="00E2689B"/>
    <w:rsid w:val="00E26E6A"/>
    <w:rsid w:val="00E26F43"/>
    <w:rsid w:val="00E271D0"/>
    <w:rsid w:val="00E27235"/>
    <w:rsid w:val="00E2756E"/>
    <w:rsid w:val="00E30897"/>
    <w:rsid w:val="00E30961"/>
    <w:rsid w:val="00E3145F"/>
    <w:rsid w:val="00E32AB6"/>
    <w:rsid w:val="00E32D35"/>
    <w:rsid w:val="00E3340A"/>
    <w:rsid w:val="00E33A4F"/>
    <w:rsid w:val="00E346B1"/>
    <w:rsid w:val="00E346C2"/>
    <w:rsid w:val="00E355C3"/>
    <w:rsid w:val="00E3562C"/>
    <w:rsid w:val="00E356DB"/>
    <w:rsid w:val="00E35DD4"/>
    <w:rsid w:val="00E364A6"/>
    <w:rsid w:val="00E36542"/>
    <w:rsid w:val="00E36761"/>
    <w:rsid w:val="00E36BA3"/>
    <w:rsid w:val="00E36CB4"/>
    <w:rsid w:val="00E36F2B"/>
    <w:rsid w:val="00E37815"/>
    <w:rsid w:val="00E37A22"/>
    <w:rsid w:val="00E37D04"/>
    <w:rsid w:val="00E37E74"/>
    <w:rsid w:val="00E40289"/>
    <w:rsid w:val="00E403B4"/>
    <w:rsid w:val="00E408C8"/>
    <w:rsid w:val="00E42B11"/>
    <w:rsid w:val="00E430A4"/>
    <w:rsid w:val="00E43173"/>
    <w:rsid w:val="00E433F0"/>
    <w:rsid w:val="00E43601"/>
    <w:rsid w:val="00E43A20"/>
    <w:rsid w:val="00E43C99"/>
    <w:rsid w:val="00E4461D"/>
    <w:rsid w:val="00E448FD"/>
    <w:rsid w:val="00E449DA"/>
    <w:rsid w:val="00E45034"/>
    <w:rsid w:val="00E4508F"/>
    <w:rsid w:val="00E45267"/>
    <w:rsid w:val="00E4578D"/>
    <w:rsid w:val="00E46CCF"/>
    <w:rsid w:val="00E46DB0"/>
    <w:rsid w:val="00E471A5"/>
    <w:rsid w:val="00E47F58"/>
    <w:rsid w:val="00E500CC"/>
    <w:rsid w:val="00E5018A"/>
    <w:rsid w:val="00E504A4"/>
    <w:rsid w:val="00E50F28"/>
    <w:rsid w:val="00E51B16"/>
    <w:rsid w:val="00E52992"/>
    <w:rsid w:val="00E52C05"/>
    <w:rsid w:val="00E52D85"/>
    <w:rsid w:val="00E52FB9"/>
    <w:rsid w:val="00E5336A"/>
    <w:rsid w:val="00E53DE0"/>
    <w:rsid w:val="00E54F7A"/>
    <w:rsid w:val="00E55088"/>
    <w:rsid w:val="00E55589"/>
    <w:rsid w:val="00E557F1"/>
    <w:rsid w:val="00E55B5B"/>
    <w:rsid w:val="00E55D8A"/>
    <w:rsid w:val="00E560E6"/>
    <w:rsid w:val="00E56840"/>
    <w:rsid w:val="00E572E5"/>
    <w:rsid w:val="00E576FA"/>
    <w:rsid w:val="00E601D2"/>
    <w:rsid w:val="00E60B4E"/>
    <w:rsid w:val="00E60BD4"/>
    <w:rsid w:val="00E61676"/>
    <w:rsid w:val="00E617B8"/>
    <w:rsid w:val="00E6192A"/>
    <w:rsid w:val="00E61A7C"/>
    <w:rsid w:val="00E61F58"/>
    <w:rsid w:val="00E620DF"/>
    <w:rsid w:val="00E6274B"/>
    <w:rsid w:val="00E6291C"/>
    <w:rsid w:val="00E62A25"/>
    <w:rsid w:val="00E62B49"/>
    <w:rsid w:val="00E62EEA"/>
    <w:rsid w:val="00E6300B"/>
    <w:rsid w:val="00E63035"/>
    <w:rsid w:val="00E6330E"/>
    <w:rsid w:val="00E63919"/>
    <w:rsid w:val="00E63A75"/>
    <w:rsid w:val="00E63BCE"/>
    <w:rsid w:val="00E63D88"/>
    <w:rsid w:val="00E63E5E"/>
    <w:rsid w:val="00E64062"/>
    <w:rsid w:val="00E64CB0"/>
    <w:rsid w:val="00E64E1D"/>
    <w:rsid w:val="00E6590A"/>
    <w:rsid w:val="00E65AF4"/>
    <w:rsid w:val="00E65F79"/>
    <w:rsid w:val="00E66A6F"/>
    <w:rsid w:val="00E6724E"/>
    <w:rsid w:val="00E6739D"/>
    <w:rsid w:val="00E67E6F"/>
    <w:rsid w:val="00E705F5"/>
    <w:rsid w:val="00E705F6"/>
    <w:rsid w:val="00E7086F"/>
    <w:rsid w:val="00E70878"/>
    <w:rsid w:val="00E709E8"/>
    <w:rsid w:val="00E71F39"/>
    <w:rsid w:val="00E71F9C"/>
    <w:rsid w:val="00E722B5"/>
    <w:rsid w:val="00E73A1A"/>
    <w:rsid w:val="00E73A6F"/>
    <w:rsid w:val="00E742B9"/>
    <w:rsid w:val="00E74514"/>
    <w:rsid w:val="00E747F4"/>
    <w:rsid w:val="00E74CB7"/>
    <w:rsid w:val="00E74E07"/>
    <w:rsid w:val="00E755B0"/>
    <w:rsid w:val="00E763CC"/>
    <w:rsid w:val="00E76D4B"/>
    <w:rsid w:val="00E77178"/>
    <w:rsid w:val="00E8001E"/>
    <w:rsid w:val="00E80113"/>
    <w:rsid w:val="00E8037C"/>
    <w:rsid w:val="00E80796"/>
    <w:rsid w:val="00E80963"/>
    <w:rsid w:val="00E80E8F"/>
    <w:rsid w:val="00E8123B"/>
    <w:rsid w:val="00E81959"/>
    <w:rsid w:val="00E819CA"/>
    <w:rsid w:val="00E81F0B"/>
    <w:rsid w:val="00E82490"/>
    <w:rsid w:val="00E82B82"/>
    <w:rsid w:val="00E83096"/>
    <w:rsid w:val="00E843C2"/>
    <w:rsid w:val="00E84409"/>
    <w:rsid w:val="00E84F98"/>
    <w:rsid w:val="00E85328"/>
    <w:rsid w:val="00E85406"/>
    <w:rsid w:val="00E86600"/>
    <w:rsid w:val="00E86AD7"/>
    <w:rsid w:val="00E8701F"/>
    <w:rsid w:val="00E870D5"/>
    <w:rsid w:val="00E87667"/>
    <w:rsid w:val="00E9062D"/>
    <w:rsid w:val="00E90CD1"/>
    <w:rsid w:val="00E90E4C"/>
    <w:rsid w:val="00E91019"/>
    <w:rsid w:val="00E91020"/>
    <w:rsid w:val="00E911F1"/>
    <w:rsid w:val="00E91607"/>
    <w:rsid w:val="00E91A44"/>
    <w:rsid w:val="00E92091"/>
    <w:rsid w:val="00E92727"/>
    <w:rsid w:val="00E927BB"/>
    <w:rsid w:val="00E9336C"/>
    <w:rsid w:val="00E93E81"/>
    <w:rsid w:val="00E93F04"/>
    <w:rsid w:val="00E94F4B"/>
    <w:rsid w:val="00E956DE"/>
    <w:rsid w:val="00E958B7"/>
    <w:rsid w:val="00E95FFE"/>
    <w:rsid w:val="00E967F1"/>
    <w:rsid w:val="00E96809"/>
    <w:rsid w:val="00E969B4"/>
    <w:rsid w:val="00E96F0C"/>
    <w:rsid w:val="00E970E5"/>
    <w:rsid w:val="00E97BF4"/>
    <w:rsid w:val="00E97FB8"/>
    <w:rsid w:val="00EA0414"/>
    <w:rsid w:val="00EA049B"/>
    <w:rsid w:val="00EA087A"/>
    <w:rsid w:val="00EA0890"/>
    <w:rsid w:val="00EA116E"/>
    <w:rsid w:val="00EA1239"/>
    <w:rsid w:val="00EA20E8"/>
    <w:rsid w:val="00EA25F2"/>
    <w:rsid w:val="00EA2A2E"/>
    <w:rsid w:val="00EA2D93"/>
    <w:rsid w:val="00EA327E"/>
    <w:rsid w:val="00EA33A2"/>
    <w:rsid w:val="00EA3C36"/>
    <w:rsid w:val="00EA4858"/>
    <w:rsid w:val="00EA485B"/>
    <w:rsid w:val="00EA7DE1"/>
    <w:rsid w:val="00EA7FF2"/>
    <w:rsid w:val="00EB0C8E"/>
    <w:rsid w:val="00EB0DEB"/>
    <w:rsid w:val="00EB0EC0"/>
    <w:rsid w:val="00EB1668"/>
    <w:rsid w:val="00EB1738"/>
    <w:rsid w:val="00EB1CF6"/>
    <w:rsid w:val="00EB1D61"/>
    <w:rsid w:val="00EB2414"/>
    <w:rsid w:val="00EB28AC"/>
    <w:rsid w:val="00EB2A9B"/>
    <w:rsid w:val="00EB3214"/>
    <w:rsid w:val="00EB3A99"/>
    <w:rsid w:val="00EB4584"/>
    <w:rsid w:val="00EB48DD"/>
    <w:rsid w:val="00EB50D1"/>
    <w:rsid w:val="00EB51E9"/>
    <w:rsid w:val="00EB59DC"/>
    <w:rsid w:val="00EB5B6D"/>
    <w:rsid w:val="00EB6019"/>
    <w:rsid w:val="00EB6251"/>
    <w:rsid w:val="00EB62BD"/>
    <w:rsid w:val="00EB65BD"/>
    <w:rsid w:val="00EB6914"/>
    <w:rsid w:val="00EB6A2C"/>
    <w:rsid w:val="00EB7259"/>
    <w:rsid w:val="00EB7383"/>
    <w:rsid w:val="00EB7C2D"/>
    <w:rsid w:val="00EC01F2"/>
    <w:rsid w:val="00EC0CC5"/>
    <w:rsid w:val="00EC10AC"/>
    <w:rsid w:val="00EC13DE"/>
    <w:rsid w:val="00EC15A8"/>
    <w:rsid w:val="00EC17A5"/>
    <w:rsid w:val="00EC1C22"/>
    <w:rsid w:val="00EC1E8E"/>
    <w:rsid w:val="00EC2244"/>
    <w:rsid w:val="00EC2259"/>
    <w:rsid w:val="00EC27C6"/>
    <w:rsid w:val="00EC3500"/>
    <w:rsid w:val="00EC3A04"/>
    <w:rsid w:val="00EC3F2D"/>
    <w:rsid w:val="00EC46F0"/>
    <w:rsid w:val="00EC4C71"/>
    <w:rsid w:val="00EC4CF5"/>
    <w:rsid w:val="00EC52B3"/>
    <w:rsid w:val="00EC541F"/>
    <w:rsid w:val="00EC5A8B"/>
    <w:rsid w:val="00EC645B"/>
    <w:rsid w:val="00EC6BD2"/>
    <w:rsid w:val="00EC6FA0"/>
    <w:rsid w:val="00EC7144"/>
    <w:rsid w:val="00EC77A0"/>
    <w:rsid w:val="00ED07C8"/>
    <w:rsid w:val="00ED17D7"/>
    <w:rsid w:val="00ED2489"/>
    <w:rsid w:val="00ED25E4"/>
    <w:rsid w:val="00ED30AD"/>
    <w:rsid w:val="00ED342D"/>
    <w:rsid w:val="00ED46DD"/>
    <w:rsid w:val="00ED4C9A"/>
    <w:rsid w:val="00ED4FFE"/>
    <w:rsid w:val="00ED53C5"/>
    <w:rsid w:val="00ED5A23"/>
    <w:rsid w:val="00ED646C"/>
    <w:rsid w:val="00ED6A4F"/>
    <w:rsid w:val="00ED6E35"/>
    <w:rsid w:val="00ED70A5"/>
    <w:rsid w:val="00ED7E0F"/>
    <w:rsid w:val="00EE0137"/>
    <w:rsid w:val="00EE02BE"/>
    <w:rsid w:val="00EE034F"/>
    <w:rsid w:val="00EE093B"/>
    <w:rsid w:val="00EE1617"/>
    <w:rsid w:val="00EE1821"/>
    <w:rsid w:val="00EE18C1"/>
    <w:rsid w:val="00EE1D81"/>
    <w:rsid w:val="00EE2174"/>
    <w:rsid w:val="00EE2641"/>
    <w:rsid w:val="00EE2F10"/>
    <w:rsid w:val="00EE3411"/>
    <w:rsid w:val="00EE360C"/>
    <w:rsid w:val="00EE38E0"/>
    <w:rsid w:val="00EE3FD6"/>
    <w:rsid w:val="00EE4105"/>
    <w:rsid w:val="00EE4218"/>
    <w:rsid w:val="00EE498A"/>
    <w:rsid w:val="00EE49A3"/>
    <w:rsid w:val="00EE5458"/>
    <w:rsid w:val="00EE549F"/>
    <w:rsid w:val="00EE5A90"/>
    <w:rsid w:val="00EE5F57"/>
    <w:rsid w:val="00EE635B"/>
    <w:rsid w:val="00EE657C"/>
    <w:rsid w:val="00EE7248"/>
    <w:rsid w:val="00EE7376"/>
    <w:rsid w:val="00EE76A5"/>
    <w:rsid w:val="00EE7ECC"/>
    <w:rsid w:val="00EF0FC3"/>
    <w:rsid w:val="00EF1E4B"/>
    <w:rsid w:val="00EF1F2F"/>
    <w:rsid w:val="00EF23AD"/>
    <w:rsid w:val="00EF2CB3"/>
    <w:rsid w:val="00EF34C8"/>
    <w:rsid w:val="00EF3628"/>
    <w:rsid w:val="00EF3BF9"/>
    <w:rsid w:val="00EF3EC8"/>
    <w:rsid w:val="00EF42BE"/>
    <w:rsid w:val="00EF498D"/>
    <w:rsid w:val="00EF4B02"/>
    <w:rsid w:val="00EF5D32"/>
    <w:rsid w:val="00EF5E84"/>
    <w:rsid w:val="00EF7982"/>
    <w:rsid w:val="00EF7BC7"/>
    <w:rsid w:val="00EF7C56"/>
    <w:rsid w:val="00F0010F"/>
    <w:rsid w:val="00F00A04"/>
    <w:rsid w:val="00F00EA8"/>
    <w:rsid w:val="00F0135D"/>
    <w:rsid w:val="00F0171E"/>
    <w:rsid w:val="00F0175C"/>
    <w:rsid w:val="00F01B2B"/>
    <w:rsid w:val="00F01C1C"/>
    <w:rsid w:val="00F0234B"/>
    <w:rsid w:val="00F027A6"/>
    <w:rsid w:val="00F04146"/>
    <w:rsid w:val="00F045E8"/>
    <w:rsid w:val="00F048FA"/>
    <w:rsid w:val="00F04C17"/>
    <w:rsid w:val="00F052C7"/>
    <w:rsid w:val="00F05368"/>
    <w:rsid w:val="00F059A1"/>
    <w:rsid w:val="00F0604F"/>
    <w:rsid w:val="00F07081"/>
    <w:rsid w:val="00F07234"/>
    <w:rsid w:val="00F07E4C"/>
    <w:rsid w:val="00F10913"/>
    <w:rsid w:val="00F10B83"/>
    <w:rsid w:val="00F11166"/>
    <w:rsid w:val="00F11335"/>
    <w:rsid w:val="00F12410"/>
    <w:rsid w:val="00F125C2"/>
    <w:rsid w:val="00F125E9"/>
    <w:rsid w:val="00F12650"/>
    <w:rsid w:val="00F13509"/>
    <w:rsid w:val="00F1356B"/>
    <w:rsid w:val="00F1366D"/>
    <w:rsid w:val="00F1428A"/>
    <w:rsid w:val="00F1467D"/>
    <w:rsid w:val="00F14CD9"/>
    <w:rsid w:val="00F14D6A"/>
    <w:rsid w:val="00F14EED"/>
    <w:rsid w:val="00F15219"/>
    <w:rsid w:val="00F1563F"/>
    <w:rsid w:val="00F15966"/>
    <w:rsid w:val="00F15D9C"/>
    <w:rsid w:val="00F16209"/>
    <w:rsid w:val="00F16788"/>
    <w:rsid w:val="00F16A7E"/>
    <w:rsid w:val="00F16F11"/>
    <w:rsid w:val="00F16F61"/>
    <w:rsid w:val="00F17954"/>
    <w:rsid w:val="00F17AE9"/>
    <w:rsid w:val="00F20361"/>
    <w:rsid w:val="00F204B7"/>
    <w:rsid w:val="00F21BE7"/>
    <w:rsid w:val="00F22B26"/>
    <w:rsid w:val="00F22D16"/>
    <w:rsid w:val="00F23300"/>
    <w:rsid w:val="00F2369B"/>
    <w:rsid w:val="00F23C6D"/>
    <w:rsid w:val="00F23F3C"/>
    <w:rsid w:val="00F24889"/>
    <w:rsid w:val="00F24D13"/>
    <w:rsid w:val="00F24E0D"/>
    <w:rsid w:val="00F250AE"/>
    <w:rsid w:val="00F25790"/>
    <w:rsid w:val="00F25A9F"/>
    <w:rsid w:val="00F25B79"/>
    <w:rsid w:val="00F26DC6"/>
    <w:rsid w:val="00F271C6"/>
    <w:rsid w:val="00F27AF1"/>
    <w:rsid w:val="00F302BF"/>
    <w:rsid w:val="00F30690"/>
    <w:rsid w:val="00F30F8E"/>
    <w:rsid w:val="00F318DF"/>
    <w:rsid w:val="00F31A3A"/>
    <w:rsid w:val="00F31E89"/>
    <w:rsid w:val="00F3212E"/>
    <w:rsid w:val="00F3297B"/>
    <w:rsid w:val="00F3340C"/>
    <w:rsid w:val="00F33631"/>
    <w:rsid w:val="00F33EBE"/>
    <w:rsid w:val="00F3416D"/>
    <w:rsid w:val="00F3436E"/>
    <w:rsid w:val="00F34C29"/>
    <w:rsid w:val="00F35964"/>
    <w:rsid w:val="00F3602D"/>
    <w:rsid w:val="00F36680"/>
    <w:rsid w:val="00F36A48"/>
    <w:rsid w:val="00F36AC6"/>
    <w:rsid w:val="00F36C31"/>
    <w:rsid w:val="00F373AC"/>
    <w:rsid w:val="00F37C8E"/>
    <w:rsid w:val="00F404A2"/>
    <w:rsid w:val="00F4135F"/>
    <w:rsid w:val="00F41803"/>
    <w:rsid w:val="00F418EE"/>
    <w:rsid w:val="00F428B4"/>
    <w:rsid w:val="00F42EFF"/>
    <w:rsid w:val="00F43B58"/>
    <w:rsid w:val="00F44677"/>
    <w:rsid w:val="00F448AA"/>
    <w:rsid w:val="00F44B17"/>
    <w:rsid w:val="00F44F0E"/>
    <w:rsid w:val="00F4501D"/>
    <w:rsid w:val="00F450A1"/>
    <w:rsid w:val="00F45FE6"/>
    <w:rsid w:val="00F46742"/>
    <w:rsid w:val="00F46B4E"/>
    <w:rsid w:val="00F46B70"/>
    <w:rsid w:val="00F47283"/>
    <w:rsid w:val="00F47861"/>
    <w:rsid w:val="00F47B4F"/>
    <w:rsid w:val="00F47C85"/>
    <w:rsid w:val="00F50B47"/>
    <w:rsid w:val="00F510AA"/>
    <w:rsid w:val="00F51641"/>
    <w:rsid w:val="00F5173C"/>
    <w:rsid w:val="00F51A7F"/>
    <w:rsid w:val="00F51E70"/>
    <w:rsid w:val="00F51F3E"/>
    <w:rsid w:val="00F52438"/>
    <w:rsid w:val="00F5284A"/>
    <w:rsid w:val="00F528C0"/>
    <w:rsid w:val="00F5293B"/>
    <w:rsid w:val="00F5298C"/>
    <w:rsid w:val="00F529E0"/>
    <w:rsid w:val="00F52DCB"/>
    <w:rsid w:val="00F531ED"/>
    <w:rsid w:val="00F53A76"/>
    <w:rsid w:val="00F53ED5"/>
    <w:rsid w:val="00F53F39"/>
    <w:rsid w:val="00F54844"/>
    <w:rsid w:val="00F54D8F"/>
    <w:rsid w:val="00F5531C"/>
    <w:rsid w:val="00F5550B"/>
    <w:rsid w:val="00F555E6"/>
    <w:rsid w:val="00F570C0"/>
    <w:rsid w:val="00F57BD5"/>
    <w:rsid w:val="00F60B24"/>
    <w:rsid w:val="00F61271"/>
    <w:rsid w:val="00F61762"/>
    <w:rsid w:val="00F62071"/>
    <w:rsid w:val="00F62B06"/>
    <w:rsid w:val="00F62B2A"/>
    <w:rsid w:val="00F62F04"/>
    <w:rsid w:val="00F63062"/>
    <w:rsid w:val="00F63A3B"/>
    <w:rsid w:val="00F6445B"/>
    <w:rsid w:val="00F645A8"/>
    <w:rsid w:val="00F64635"/>
    <w:rsid w:val="00F64BD6"/>
    <w:rsid w:val="00F650D8"/>
    <w:rsid w:val="00F65987"/>
    <w:rsid w:val="00F65C4F"/>
    <w:rsid w:val="00F6633F"/>
    <w:rsid w:val="00F66AD9"/>
    <w:rsid w:val="00F66E40"/>
    <w:rsid w:val="00F673D6"/>
    <w:rsid w:val="00F6745F"/>
    <w:rsid w:val="00F6781C"/>
    <w:rsid w:val="00F67A38"/>
    <w:rsid w:val="00F67EB6"/>
    <w:rsid w:val="00F7092E"/>
    <w:rsid w:val="00F70A1B"/>
    <w:rsid w:val="00F70A6A"/>
    <w:rsid w:val="00F71B31"/>
    <w:rsid w:val="00F71CC8"/>
    <w:rsid w:val="00F7244C"/>
    <w:rsid w:val="00F737DE"/>
    <w:rsid w:val="00F73841"/>
    <w:rsid w:val="00F73BBD"/>
    <w:rsid w:val="00F74278"/>
    <w:rsid w:val="00F7451B"/>
    <w:rsid w:val="00F74828"/>
    <w:rsid w:val="00F74E56"/>
    <w:rsid w:val="00F74F53"/>
    <w:rsid w:val="00F756C4"/>
    <w:rsid w:val="00F75F6D"/>
    <w:rsid w:val="00F76916"/>
    <w:rsid w:val="00F76BE0"/>
    <w:rsid w:val="00F77352"/>
    <w:rsid w:val="00F775D8"/>
    <w:rsid w:val="00F8034E"/>
    <w:rsid w:val="00F80443"/>
    <w:rsid w:val="00F80656"/>
    <w:rsid w:val="00F80E4C"/>
    <w:rsid w:val="00F812B0"/>
    <w:rsid w:val="00F812E8"/>
    <w:rsid w:val="00F81333"/>
    <w:rsid w:val="00F819A0"/>
    <w:rsid w:val="00F81C0C"/>
    <w:rsid w:val="00F82059"/>
    <w:rsid w:val="00F8208A"/>
    <w:rsid w:val="00F82323"/>
    <w:rsid w:val="00F824C6"/>
    <w:rsid w:val="00F83C83"/>
    <w:rsid w:val="00F83E62"/>
    <w:rsid w:val="00F840EC"/>
    <w:rsid w:val="00F84FBE"/>
    <w:rsid w:val="00F855B1"/>
    <w:rsid w:val="00F858C9"/>
    <w:rsid w:val="00F85A9D"/>
    <w:rsid w:val="00F85F79"/>
    <w:rsid w:val="00F86161"/>
    <w:rsid w:val="00F86A99"/>
    <w:rsid w:val="00F86E67"/>
    <w:rsid w:val="00F8717F"/>
    <w:rsid w:val="00F87209"/>
    <w:rsid w:val="00F8774D"/>
    <w:rsid w:val="00F87A65"/>
    <w:rsid w:val="00F87B6E"/>
    <w:rsid w:val="00F908DC"/>
    <w:rsid w:val="00F90B12"/>
    <w:rsid w:val="00F90BF8"/>
    <w:rsid w:val="00F910DE"/>
    <w:rsid w:val="00F91596"/>
    <w:rsid w:val="00F91707"/>
    <w:rsid w:val="00F91898"/>
    <w:rsid w:val="00F918D5"/>
    <w:rsid w:val="00F91AF1"/>
    <w:rsid w:val="00F91B43"/>
    <w:rsid w:val="00F91D82"/>
    <w:rsid w:val="00F92263"/>
    <w:rsid w:val="00F92369"/>
    <w:rsid w:val="00F92713"/>
    <w:rsid w:val="00F936F5"/>
    <w:rsid w:val="00F939BF"/>
    <w:rsid w:val="00F93DD3"/>
    <w:rsid w:val="00F94144"/>
    <w:rsid w:val="00F9496B"/>
    <w:rsid w:val="00F94F7F"/>
    <w:rsid w:val="00F95152"/>
    <w:rsid w:val="00F95331"/>
    <w:rsid w:val="00F955C6"/>
    <w:rsid w:val="00F9659A"/>
    <w:rsid w:val="00F96EEC"/>
    <w:rsid w:val="00F9718C"/>
    <w:rsid w:val="00F97466"/>
    <w:rsid w:val="00F97475"/>
    <w:rsid w:val="00F9768F"/>
    <w:rsid w:val="00F979DA"/>
    <w:rsid w:val="00FA00A4"/>
    <w:rsid w:val="00FA0722"/>
    <w:rsid w:val="00FA0827"/>
    <w:rsid w:val="00FA08C0"/>
    <w:rsid w:val="00FA08DF"/>
    <w:rsid w:val="00FA0A9B"/>
    <w:rsid w:val="00FA0D33"/>
    <w:rsid w:val="00FA10F5"/>
    <w:rsid w:val="00FA1985"/>
    <w:rsid w:val="00FA1D48"/>
    <w:rsid w:val="00FA1DD2"/>
    <w:rsid w:val="00FA1E65"/>
    <w:rsid w:val="00FA1ECC"/>
    <w:rsid w:val="00FA3BEF"/>
    <w:rsid w:val="00FA3DD4"/>
    <w:rsid w:val="00FA462E"/>
    <w:rsid w:val="00FA49F6"/>
    <w:rsid w:val="00FA53B1"/>
    <w:rsid w:val="00FA5B4F"/>
    <w:rsid w:val="00FA5F96"/>
    <w:rsid w:val="00FA657B"/>
    <w:rsid w:val="00FA6AB7"/>
    <w:rsid w:val="00FA6AF7"/>
    <w:rsid w:val="00FA6B17"/>
    <w:rsid w:val="00FA6CE2"/>
    <w:rsid w:val="00FA773F"/>
    <w:rsid w:val="00FA797B"/>
    <w:rsid w:val="00FB0D5D"/>
    <w:rsid w:val="00FB11D6"/>
    <w:rsid w:val="00FB12D8"/>
    <w:rsid w:val="00FB1AB9"/>
    <w:rsid w:val="00FB1D6A"/>
    <w:rsid w:val="00FB1D91"/>
    <w:rsid w:val="00FB2460"/>
    <w:rsid w:val="00FB33B9"/>
    <w:rsid w:val="00FB36C7"/>
    <w:rsid w:val="00FB3B74"/>
    <w:rsid w:val="00FB3F13"/>
    <w:rsid w:val="00FB425F"/>
    <w:rsid w:val="00FB53C4"/>
    <w:rsid w:val="00FB5AB9"/>
    <w:rsid w:val="00FB5BA2"/>
    <w:rsid w:val="00FB5D5C"/>
    <w:rsid w:val="00FB5D63"/>
    <w:rsid w:val="00FB63A7"/>
    <w:rsid w:val="00FB66BC"/>
    <w:rsid w:val="00FB67AF"/>
    <w:rsid w:val="00FB76F4"/>
    <w:rsid w:val="00FB77D4"/>
    <w:rsid w:val="00FB7F4A"/>
    <w:rsid w:val="00FC01C0"/>
    <w:rsid w:val="00FC08CC"/>
    <w:rsid w:val="00FC0F89"/>
    <w:rsid w:val="00FC1634"/>
    <w:rsid w:val="00FC3C79"/>
    <w:rsid w:val="00FC4552"/>
    <w:rsid w:val="00FC598D"/>
    <w:rsid w:val="00FC5DA6"/>
    <w:rsid w:val="00FC5E81"/>
    <w:rsid w:val="00FC6087"/>
    <w:rsid w:val="00FC6149"/>
    <w:rsid w:val="00FC6CB8"/>
    <w:rsid w:val="00FC6D1D"/>
    <w:rsid w:val="00FC6D64"/>
    <w:rsid w:val="00FC77B4"/>
    <w:rsid w:val="00FC7B38"/>
    <w:rsid w:val="00FC7C41"/>
    <w:rsid w:val="00FD06DF"/>
    <w:rsid w:val="00FD0BAF"/>
    <w:rsid w:val="00FD0F95"/>
    <w:rsid w:val="00FD1155"/>
    <w:rsid w:val="00FD1866"/>
    <w:rsid w:val="00FD1DAD"/>
    <w:rsid w:val="00FD245A"/>
    <w:rsid w:val="00FD2C86"/>
    <w:rsid w:val="00FD2E9F"/>
    <w:rsid w:val="00FD4D9E"/>
    <w:rsid w:val="00FD4DE5"/>
    <w:rsid w:val="00FD51FA"/>
    <w:rsid w:val="00FD6FF5"/>
    <w:rsid w:val="00FD7022"/>
    <w:rsid w:val="00FE06ED"/>
    <w:rsid w:val="00FE0848"/>
    <w:rsid w:val="00FE22FB"/>
    <w:rsid w:val="00FE255E"/>
    <w:rsid w:val="00FE2BE5"/>
    <w:rsid w:val="00FE2C80"/>
    <w:rsid w:val="00FE369A"/>
    <w:rsid w:val="00FE41E1"/>
    <w:rsid w:val="00FE420C"/>
    <w:rsid w:val="00FE42D3"/>
    <w:rsid w:val="00FE4468"/>
    <w:rsid w:val="00FE4E47"/>
    <w:rsid w:val="00FE50C8"/>
    <w:rsid w:val="00FE54AD"/>
    <w:rsid w:val="00FE55DA"/>
    <w:rsid w:val="00FE5623"/>
    <w:rsid w:val="00FE59A9"/>
    <w:rsid w:val="00FE61EA"/>
    <w:rsid w:val="00FE71DD"/>
    <w:rsid w:val="00FE740E"/>
    <w:rsid w:val="00FF082F"/>
    <w:rsid w:val="00FF19CF"/>
    <w:rsid w:val="00FF1C62"/>
    <w:rsid w:val="00FF1D4C"/>
    <w:rsid w:val="00FF228F"/>
    <w:rsid w:val="00FF2514"/>
    <w:rsid w:val="00FF27FE"/>
    <w:rsid w:val="00FF3103"/>
    <w:rsid w:val="00FF330F"/>
    <w:rsid w:val="00FF3345"/>
    <w:rsid w:val="00FF3750"/>
    <w:rsid w:val="00FF38BE"/>
    <w:rsid w:val="00FF4C4D"/>
    <w:rsid w:val="00FF5205"/>
    <w:rsid w:val="00FF5329"/>
    <w:rsid w:val="00FF5388"/>
    <w:rsid w:val="00FF573E"/>
    <w:rsid w:val="00FF59F4"/>
    <w:rsid w:val="00FF6075"/>
    <w:rsid w:val="00FF61CA"/>
    <w:rsid w:val="00FF6441"/>
    <w:rsid w:val="00FF6687"/>
    <w:rsid w:val="00FF66C7"/>
    <w:rsid w:val="00FF6E79"/>
    <w:rsid w:val="00FF6FC7"/>
    <w:rsid w:val="00FF71DD"/>
    <w:rsid w:val="00FF752D"/>
    <w:rsid w:val="00FF7638"/>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5D5E42"/>
  <w15:docId w15:val="{13FBAD09-E5F9-4690-9DBC-279D2725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AEE"/>
    <w:pPr>
      <w:keepNext/>
      <w:numPr>
        <w:numId w:val="10"/>
      </w:numPr>
      <w:suppressAutoHyphens/>
      <w:spacing w:before="240" w:after="120" w:line="240" w:lineRule="auto"/>
      <w:outlineLvl w:val="0"/>
    </w:pPr>
    <w:rPr>
      <w:rFonts w:ascii="Times New Roman" w:eastAsia="Times New Roman" w:hAnsi="Times New Roman" w:cs="Times New Roman"/>
      <w:b/>
      <w:bCs/>
      <w:smallCaps/>
      <w:kern w:val="32"/>
      <w:sz w:val="24"/>
      <w:szCs w:val="32"/>
      <w:lang w:val="ro-RO" w:eastAsia="ar-SA"/>
    </w:rPr>
  </w:style>
  <w:style w:type="paragraph" w:styleId="Heading2">
    <w:name w:val="heading 2"/>
    <w:basedOn w:val="Normal"/>
    <w:next w:val="Normal"/>
    <w:link w:val="Heading2Char"/>
    <w:uiPriority w:val="9"/>
    <w:unhideWhenUsed/>
    <w:qFormat/>
    <w:rsid w:val="00696AEE"/>
    <w:pPr>
      <w:widowControl w:val="0"/>
      <w:numPr>
        <w:ilvl w:val="1"/>
        <w:numId w:val="10"/>
      </w:numPr>
      <w:suppressAutoHyphens/>
      <w:spacing w:before="60" w:after="60" w:line="240" w:lineRule="auto"/>
      <w:jc w:val="both"/>
      <w:outlineLvl w:val="1"/>
    </w:pPr>
    <w:rPr>
      <w:rFonts w:ascii="Times New Roman" w:eastAsia="Times New Roman" w:hAnsi="Times New Roman" w:cs="Times New Roman"/>
      <w:bCs/>
      <w:iCs/>
      <w:sz w:val="24"/>
      <w:szCs w:val="28"/>
      <w:lang w:val="ro-RO" w:eastAsia="ar-SA"/>
    </w:rPr>
  </w:style>
  <w:style w:type="paragraph" w:styleId="Heading3">
    <w:name w:val="heading 3"/>
    <w:basedOn w:val="Normal"/>
    <w:next w:val="Normal"/>
    <w:link w:val="Heading3Char"/>
    <w:uiPriority w:val="9"/>
    <w:unhideWhenUsed/>
    <w:qFormat/>
    <w:rsid w:val="00696AEE"/>
    <w:pPr>
      <w:keepNext/>
      <w:keepLines/>
      <w:numPr>
        <w:ilvl w:val="2"/>
        <w:numId w:val="10"/>
      </w:numPr>
      <w:suppressAutoHyphens/>
      <w:spacing w:before="60" w:after="60" w:line="240" w:lineRule="auto"/>
      <w:outlineLvl w:val="2"/>
    </w:pPr>
    <w:rPr>
      <w:rFonts w:ascii="Times New Roman" w:eastAsiaTheme="majorEastAsia" w:hAnsi="Times New Roman" w:cstheme="majorBidi"/>
      <w:bCs/>
      <w:sz w:val="24"/>
      <w:szCs w:val="24"/>
      <w:lang w:val="ro-RO" w:eastAsia="ar-SA"/>
    </w:rPr>
  </w:style>
  <w:style w:type="paragraph" w:styleId="Heading4">
    <w:name w:val="heading 4"/>
    <w:basedOn w:val="Normal"/>
    <w:next w:val="Normal"/>
    <w:link w:val="Heading4Char"/>
    <w:uiPriority w:val="9"/>
    <w:unhideWhenUsed/>
    <w:qFormat/>
    <w:rsid w:val="00696AEE"/>
    <w:pPr>
      <w:numPr>
        <w:ilvl w:val="3"/>
        <w:numId w:val="10"/>
      </w:numPr>
      <w:suppressAutoHyphens/>
      <w:spacing w:after="0" w:line="240" w:lineRule="auto"/>
      <w:outlineLvl w:val="3"/>
    </w:pPr>
    <w:rPr>
      <w:rFonts w:ascii="Times New Roman" w:eastAsiaTheme="majorEastAsia" w:hAnsi="Times New Roman" w:cs="Times New Roman"/>
      <w:bCs/>
      <w:iCs/>
      <w:sz w:val="24"/>
      <w:szCs w:val="24"/>
      <w:lang w:val="ro-RO" w:eastAsia="ar-SA"/>
    </w:rPr>
  </w:style>
  <w:style w:type="paragraph" w:styleId="Heading5">
    <w:name w:val="heading 5"/>
    <w:basedOn w:val="Normal"/>
    <w:next w:val="Normal"/>
    <w:link w:val="Heading5Char"/>
    <w:uiPriority w:val="9"/>
    <w:unhideWhenUsed/>
    <w:qFormat/>
    <w:rsid w:val="00696AEE"/>
    <w:pPr>
      <w:numPr>
        <w:ilvl w:val="4"/>
        <w:numId w:val="10"/>
      </w:numPr>
      <w:suppressAutoHyphens/>
      <w:spacing w:after="0" w:line="240" w:lineRule="auto"/>
      <w:outlineLvl w:val="4"/>
    </w:pPr>
    <w:rPr>
      <w:rFonts w:ascii="Times New Roman" w:eastAsiaTheme="majorEastAsia"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8D"/>
    <w:rPr>
      <w:rFonts w:ascii="Tahoma" w:hAnsi="Tahoma" w:cs="Tahoma"/>
      <w:sz w:val="16"/>
      <w:szCs w:val="16"/>
    </w:rPr>
  </w:style>
  <w:style w:type="paragraph" w:styleId="ListParagraph">
    <w:name w:val="List Paragraph"/>
    <w:basedOn w:val="Normal"/>
    <w:uiPriority w:val="34"/>
    <w:qFormat/>
    <w:rsid w:val="00001D8D"/>
    <w:pPr>
      <w:ind w:left="720"/>
      <w:contextualSpacing/>
    </w:pPr>
  </w:style>
  <w:style w:type="character" w:styleId="CommentReference">
    <w:name w:val="annotation reference"/>
    <w:basedOn w:val="DefaultParagraphFont"/>
    <w:uiPriority w:val="99"/>
    <w:semiHidden/>
    <w:unhideWhenUsed/>
    <w:rsid w:val="0045245B"/>
    <w:rPr>
      <w:sz w:val="16"/>
      <w:szCs w:val="16"/>
    </w:rPr>
  </w:style>
  <w:style w:type="paragraph" w:styleId="CommentText">
    <w:name w:val="annotation text"/>
    <w:basedOn w:val="Normal"/>
    <w:link w:val="CommentTextChar"/>
    <w:uiPriority w:val="99"/>
    <w:semiHidden/>
    <w:unhideWhenUsed/>
    <w:rsid w:val="0045245B"/>
    <w:pPr>
      <w:spacing w:line="240" w:lineRule="auto"/>
    </w:pPr>
    <w:rPr>
      <w:sz w:val="20"/>
      <w:szCs w:val="20"/>
    </w:rPr>
  </w:style>
  <w:style w:type="character" w:customStyle="1" w:styleId="CommentTextChar">
    <w:name w:val="Comment Text Char"/>
    <w:basedOn w:val="DefaultParagraphFont"/>
    <w:link w:val="CommentText"/>
    <w:uiPriority w:val="99"/>
    <w:semiHidden/>
    <w:rsid w:val="0045245B"/>
    <w:rPr>
      <w:sz w:val="20"/>
      <w:szCs w:val="20"/>
    </w:rPr>
  </w:style>
  <w:style w:type="paragraph" w:styleId="CommentSubject">
    <w:name w:val="annotation subject"/>
    <w:basedOn w:val="CommentText"/>
    <w:next w:val="CommentText"/>
    <w:link w:val="CommentSubjectChar"/>
    <w:uiPriority w:val="99"/>
    <w:semiHidden/>
    <w:unhideWhenUsed/>
    <w:rsid w:val="0045245B"/>
    <w:rPr>
      <w:b/>
      <w:bCs/>
    </w:rPr>
  </w:style>
  <w:style w:type="character" w:customStyle="1" w:styleId="CommentSubjectChar">
    <w:name w:val="Comment Subject Char"/>
    <w:basedOn w:val="CommentTextChar"/>
    <w:link w:val="CommentSubject"/>
    <w:uiPriority w:val="99"/>
    <w:semiHidden/>
    <w:rsid w:val="0045245B"/>
    <w:rPr>
      <w:b/>
      <w:bCs/>
      <w:sz w:val="20"/>
      <w:szCs w:val="20"/>
    </w:rPr>
  </w:style>
  <w:style w:type="character" w:styleId="Hyperlink">
    <w:name w:val="Hyperlink"/>
    <w:basedOn w:val="DefaultParagraphFont"/>
    <w:uiPriority w:val="99"/>
    <w:unhideWhenUsed/>
    <w:rsid w:val="00696AEE"/>
    <w:rPr>
      <w:strike w:val="0"/>
      <w:dstrike w:val="0"/>
      <w:color w:val="0000FF"/>
      <w:u w:val="none"/>
      <w:effect w:val="none"/>
    </w:rPr>
  </w:style>
  <w:style w:type="character" w:customStyle="1" w:styleId="Heading1Char">
    <w:name w:val="Heading 1 Char"/>
    <w:basedOn w:val="DefaultParagraphFont"/>
    <w:link w:val="Heading1"/>
    <w:uiPriority w:val="9"/>
    <w:rsid w:val="00696AEE"/>
    <w:rPr>
      <w:rFonts w:ascii="Times New Roman" w:eastAsia="Times New Roman" w:hAnsi="Times New Roman" w:cs="Times New Roman"/>
      <w:b/>
      <w:bCs/>
      <w:smallCaps/>
      <w:kern w:val="32"/>
      <w:sz w:val="24"/>
      <w:szCs w:val="32"/>
      <w:lang w:val="ro-RO" w:eastAsia="ar-SA"/>
    </w:rPr>
  </w:style>
  <w:style w:type="character" w:customStyle="1" w:styleId="Heading2Char">
    <w:name w:val="Heading 2 Char"/>
    <w:basedOn w:val="DefaultParagraphFont"/>
    <w:link w:val="Heading2"/>
    <w:uiPriority w:val="9"/>
    <w:rsid w:val="00696AEE"/>
    <w:rPr>
      <w:rFonts w:ascii="Times New Roman" w:eastAsia="Times New Roman" w:hAnsi="Times New Roman" w:cs="Times New Roman"/>
      <w:bCs/>
      <w:iCs/>
      <w:sz w:val="24"/>
      <w:szCs w:val="28"/>
      <w:lang w:val="ro-RO" w:eastAsia="ar-SA"/>
    </w:rPr>
  </w:style>
  <w:style w:type="character" w:customStyle="1" w:styleId="Heading3Char">
    <w:name w:val="Heading 3 Char"/>
    <w:basedOn w:val="DefaultParagraphFont"/>
    <w:link w:val="Heading3"/>
    <w:uiPriority w:val="9"/>
    <w:rsid w:val="00696AEE"/>
    <w:rPr>
      <w:rFonts w:ascii="Times New Roman" w:eastAsiaTheme="majorEastAsia" w:hAnsi="Times New Roman" w:cstheme="majorBidi"/>
      <w:bCs/>
      <w:sz w:val="24"/>
      <w:szCs w:val="24"/>
      <w:lang w:val="ro-RO" w:eastAsia="ar-SA"/>
    </w:rPr>
  </w:style>
  <w:style w:type="character" w:customStyle="1" w:styleId="Heading4Char">
    <w:name w:val="Heading 4 Char"/>
    <w:basedOn w:val="DefaultParagraphFont"/>
    <w:link w:val="Heading4"/>
    <w:uiPriority w:val="9"/>
    <w:rsid w:val="00696AEE"/>
    <w:rPr>
      <w:rFonts w:ascii="Times New Roman" w:eastAsiaTheme="majorEastAsia" w:hAnsi="Times New Roman" w:cs="Times New Roman"/>
      <w:bCs/>
      <w:iCs/>
      <w:sz w:val="24"/>
      <w:szCs w:val="24"/>
      <w:lang w:val="ro-RO" w:eastAsia="ar-SA"/>
    </w:rPr>
  </w:style>
  <w:style w:type="character" w:customStyle="1" w:styleId="Heading5Char">
    <w:name w:val="Heading 5 Char"/>
    <w:basedOn w:val="DefaultParagraphFont"/>
    <w:link w:val="Heading5"/>
    <w:uiPriority w:val="9"/>
    <w:rsid w:val="00696AEE"/>
    <w:rPr>
      <w:rFonts w:ascii="Times New Roman" w:eastAsiaTheme="majorEastAsia" w:hAnsi="Times New Roman" w:cs="Times New Roman"/>
      <w:sz w:val="24"/>
      <w:szCs w:val="24"/>
      <w:lang w:val="ro-RO" w:eastAsia="ar-SA"/>
    </w:rPr>
  </w:style>
  <w:style w:type="paragraph" w:styleId="ListBullet">
    <w:name w:val="List Bullet"/>
    <w:basedOn w:val="Normal"/>
    <w:uiPriority w:val="99"/>
    <w:unhideWhenUsed/>
    <w:rsid w:val="00A5716D"/>
    <w:pPr>
      <w:numPr>
        <w:numId w:val="12"/>
      </w:numPr>
      <w:contextualSpacing/>
    </w:pPr>
    <w:rPr>
      <w:rFonts w:ascii="Calibri" w:eastAsia="Calibri" w:hAnsi="Calibri" w:cs="Times New Roman"/>
      <w:lang w:val="ro-RO"/>
    </w:rPr>
  </w:style>
  <w:style w:type="paragraph" w:styleId="NoSpacing">
    <w:name w:val="No Spacing"/>
    <w:link w:val="NoSpacingChar"/>
    <w:uiPriority w:val="1"/>
    <w:qFormat/>
    <w:rsid w:val="00B02DC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02DCC"/>
    <w:rPr>
      <w:rFonts w:ascii="Calibri" w:eastAsia="Times New Roman" w:hAnsi="Calibri" w:cs="Times New Roman"/>
    </w:rPr>
  </w:style>
  <w:style w:type="paragraph" w:customStyle="1" w:styleId="DefaultText1">
    <w:name w:val="Default Text:1"/>
    <w:basedOn w:val="Normal"/>
    <w:link w:val="DefaultText1Char"/>
    <w:rsid w:val="00573E96"/>
    <w:pPr>
      <w:spacing w:after="0" w:line="240" w:lineRule="auto"/>
    </w:pPr>
    <w:rPr>
      <w:rFonts w:ascii="Times New Roman" w:eastAsia="Times New Roman" w:hAnsi="Times New Roman" w:cs="Times New Roman"/>
      <w:noProof/>
      <w:sz w:val="24"/>
      <w:szCs w:val="24"/>
      <w:lang w:val="x-none" w:eastAsia="x-none"/>
    </w:rPr>
  </w:style>
  <w:style w:type="character" w:customStyle="1" w:styleId="DefaultText1Char">
    <w:name w:val="Default Text:1 Char"/>
    <w:link w:val="DefaultText1"/>
    <w:rsid w:val="00573E96"/>
    <w:rPr>
      <w:rFonts w:ascii="Times New Roman" w:eastAsia="Times New Roman" w:hAnsi="Times New Roman" w:cs="Times New Roman"/>
      <w:noProof/>
      <w:sz w:val="24"/>
      <w:szCs w:val="24"/>
      <w:lang w:val="x-none" w:eastAsia="x-none"/>
    </w:rPr>
  </w:style>
  <w:style w:type="paragraph" w:customStyle="1" w:styleId="DefaultText">
    <w:name w:val="Default Text"/>
    <w:basedOn w:val="Normal"/>
    <w:link w:val="DefaultTextCaracter"/>
    <w:uiPriority w:val="99"/>
    <w:rsid w:val="00DA186D"/>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Caracter">
    <w:name w:val="Default Text Caracter"/>
    <w:link w:val="DefaultText"/>
    <w:rsid w:val="00DA186D"/>
    <w:rPr>
      <w:rFonts w:ascii="Times New Roman" w:eastAsia="Times New Roman" w:hAnsi="Times New Roman" w:cs="Times New Roman"/>
      <w:noProof/>
      <w:sz w:val="24"/>
      <w:szCs w:val="20"/>
      <w:lang w:val="x-none" w:eastAsia="x-none"/>
    </w:rPr>
  </w:style>
  <w:style w:type="character" w:customStyle="1" w:styleId="al1">
    <w:name w:val="al1"/>
    <w:basedOn w:val="DefaultParagraphFont"/>
    <w:rsid w:val="00FB3B74"/>
    <w:rPr>
      <w:b/>
      <w:bCs/>
      <w:color w:val="008F00"/>
    </w:rPr>
  </w:style>
  <w:style w:type="character" w:customStyle="1" w:styleId="tal1">
    <w:name w:val="tal1"/>
    <w:basedOn w:val="DefaultParagraphFont"/>
    <w:rsid w:val="00FB3B74"/>
  </w:style>
  <w:style w:type="paragraph" w:styleId="TOCHeading">
    <w:name w:val="TOC Heading"/>
    <w:basedOn w:val="Heading1"/>
    <w:next w:val="Normal"/>
    <w:uiPriority w:val="39"/>
    <w:unhideWhenUsed/>
    <w:qFormat/>
    <w:rsid w:val="006F4CCE"/>
    <w:pPr>
      <w:keepLines/>
      <w:numPr>
        <w:numId w:val="0"/>
      </w:numPr>
      <w:suppressAutoHyphens w:val="0"/>
      <w:spacing w:after="0" w:line="259" w:lineRule="auto"/>
      <w:outlineLvl w:val="9"/>
    </w:pPr>
    <w:rPr>
      <w:rFonts w:asciiTheme="majorHAnsi" w:eastAsiaTheme="majorEastAsia" w:hAnsiTheme="majorHAnsi" w:cstheme="majorBidi"/>
      <w:b w:val="0"/>
      <w:bCs w:val="0"/>
      <w:smallCaps w:val="0"/>
      <w:color w:val="365F91" w:themeColor="accent1" w:themeShade="BF"/>
      <w:kern w:val="0"/>
      <w:sz w:val="32"/>
      <w:lang w:val="en-US" w:eastAsia="en-US"/>
    </w:rPr>
  </w:style>
  <w:style w:type="paragraph" w:styleId="Header">
    <w:name w:val="header"/>
    <w:basedOn w:val="Normal"/>
    <w:link w:val="HeaderChar"/>
    <w:uiPriority w:val="99"/>
    <w:unhideWhenUsed/>
    <w:rsid w:val="00863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BC"/>
  </w:style>
  <w:style w:type="paragraph" w:styleId="Footer">
    <w:name w:val="footer"/>
    <w:basedOn w:val="Normal"/>
    <w:link w:val="FooterChar"/>
    <w:uiPriority w:val="99"/>
    <w:unhideWhenUsed/>
    <w:rsid w:val="00863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BC"/>
  </w:style>
  <w:style w:type="character" w:customStyle="1" w:styleId="tpa1">
    <w:name w:val="tpa1"/>
    <w:basedOn w:val="DefaultParagraphFont"/>
    <w:rsid w:val="00863FBC"/>
  </w:style>
  <w:style w:type="table" w:customStyle="1" w:styleId="TableGrid">
    <w:name w:val="TableGrid"/>
    <w:rsid w:val="006E0BB9"/>
    <w:pPr>
      <w:spacing w:after="0" w:line="240" w:lineRule="auto"/>
    </w:pPr>
    <w:rPr>
      <w:rFonts w:eastAsiaTheme="minorEastAsia"/>
    </w:rPr>
    <w:tblPr>
      <w:tblCellMar>
        <w:top w:w="0" w:type="dxa"/>
        <w:left w:w="0" w:type="dxa"/>
        <w:bottom w:w="0" w:type="dxa"/>
        <w:right w:w="0" w:type="dxa"/>
      </w:tblCellMar>
    </w:tblPr>
  </w:style>
  <w:style w:type="character" w:customStyle="1" w:styleId="DefaultTextChar">
    <w:name w:val="Default Text Char"/>
    <w:uiPriority w:val="99"/>
    <w:rsid w:val="00614835"/>
    <w:rPr>
      <w:sz w:val="24"/>
      <w:lang w:val="ro-RO" w:eastAsia="en-US" w:bidi="ar-SA"/>
    </w:rPr>
  </w:style>
  <w:style w:type="table" w:styleId="TableGrid0">
    <w:name w:val="Table Grid"/>
    <w:basedOn w:val="TableNormal"/>
    <w:uiPriority w:val="59"/>
    <w:rsid w:val="007C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w:basedOn w:val="Normal"/>
    <w:link w:val="BodyTextChar1"/>
    <w:rsid w:val="00DD35F1"/>
    <w:pPr>
      <w:spacing w:after="12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uiPriority w:val="99"/>
    <w:semiHidden/>
    <w:rsid w:val="00DD35F1"/>
  </w:style>
  <w:style w:type="character" w:customStyle="1" w:styleId="BodyTextChar1">
    <w:name w:val="Body Text Char1"/>
    <w:aliases w:val="Body Text Char Char Char"/>
    <w:link w:val="BodyText"/>
    <w:rsid w:val="00DD35F1"/>
    <w:rPr>
      <w:rFonts w:ascii="Times New Roman" w:eastAsia="Times New Roman" w:hAnsi="Times New Roman" w:cs="Times New Roman"/>
      <w:sz w:val="24"/>
      <w:szCs w:val="20"/>
      <w:lang w:val="en-GB"/>
    </w:rPr>
  </w:style>
  <w:style w:type="paragraph" w:customStyle="1" w:styleId="Default">
    <w:name w:val="Default"/>
    <w:rsid w:val="001A7AD2"/>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72902">
      <w:bodyDiv w:val="1"/>
      <w:marLeft w:val="0"/>
      <w:marRight w:val="0"/>
      <w:marTop w:val="0"/>
      <w:marBottom w:val="0"/>
      <w:divBdr>
        <w:top w:val="none" w:sz="0" w:space="0" w:color="auto"/>
        <w:left w:val="none" w:sz="0" w:space="0" w:color="auto"/>
        <w:bottom w:val="none" w:sz="0" w:space="0" w:color="auto"/>
        <w:right w:val="none" w:sz="0" w:space="0" w:color="auto"/>
      </w:divBdr>
    </w:div>
    <w:div w:id="274364666">
      <w:bodyDiv w:val="1"/>
      <w:marLeft w:val="0"/>
      <w:marRight w:val="0"/>
      <w:marTop w:val="0"/>
      <w:marBottom w:val="0"/>
      <w:divBdr>
        <w:top w:val="none" w:sz="0" w:space="0" w:color="auto"/>
        <w:left w:val="none" w:sz="0" w:space="0" w:color="auto"/>
        <w:bottom w:val="none" w:sz="0" w:space="0" w:color="auto"/>
        <w:right w:val="none" w:sz="0" w:space="0" w:color="auto"/>
      </w:divBdr>
    </w:div>
    <w:div w:id="933167526">
      <w:bodyDiv w:val="1"/>
      <w:marLeft w:val="0"/>
      <w:marRight w:val="0"/>
      <w:marTop w:val="0"/>
      <w:marBottom w:val="0"/>
      <w:divBdr>
        <w:top w:val="none" w:sz="0" w:space="0" w:color="auto"/>
        <w:left w:val="none" w:sz="0" w:space="0" w:color="auto"/>
        <w:bottom w:val="none" w:sz="0" w:space="0" w:color="auto"/>
        <w:right w:val="none" w:sz="0" w:space="0" w:color="auto"/>
      </w:divBdr>
    </w:div>
    <w:div w:id="978607220">
      <w:bodyDiv w:val="1"/>
      <w:marLeft w:val="0"/>
      <w:marRight w:val="0"/>
      <w:marTop w:val="0"/>
      <w:marBottom w:val="0"/>
      <w:divBdr>
        <w:top w:val="none" w:sz="0" w:space="0" w:color="auto"/>
        <w:left w:val="none" w:sz="0" w:space="0" w:color="auto"/>
        <w:bottom w:val="none" w:sz="0" w:space="0" w:color="auto"/>
        <w:right w:val="none" w:sz="0" w:space="0" w:color="auto"/>
      </w:divBdr>
    </w:div>
    <w:div w:id="1528059318">
      <w:bodyDiv w:val="1"/>
      <w:marLeft w:val="0"/>
      <w:marRight w:val="0"/>
      <w:marTop w:val="0"/>
      <w:marBottom w:val="0"/>
      <w:divBdr>
        <w:top w:val="none" w:sz="0" w:space="0" w:color="auto"/>
        <w:left w:val="none" w:sz="0" w:space="0" w:color="auto"/>
        <w:bottom w:val="none" w:sz="0" w:space="0" w:color="auto"/>
        <w:right w:val="none" w:sz="0" w:space="0" w:color="auto"/>
      </w:divBdr>
    </w:div>
    <w:div w:id="1768966302">
      <w:bodyDiv w:val="1"/>
      <w:marLeft w:val="0"/>
      <w:marRight w:val="0"/>
      <w:marTop w:val="0"/>
      <w:marBottom w:val="0"/>
      <w:divBdr>
        <w:top w:val="none" w:sz="0" w:space="0" w:color="auto"/>
        <w:left w:val="none" w:sz="0" w:space="0" w:color="auto"/>
        <w:bottom w:val="none" w:sz="0" w:space="0" w:color="auto"/>
        <w:right w:val="none" w:sz="0" w:space="0" w:color="auto"/>
      </w:divBdr>
    </w:div>
    <w:div w:id="18874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fi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53D32-5300-4D43-9FD7-E5E0AAD1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PISICA</dc:creator>
  <cp:lastModifiedBy>Marius IANCU</cp:lastModifiedBy>
  <cp:revision>12</cp:revision>
  <cp:lastPrinted>2019-03-21T12:17:00Z</cp:lastPrinted>
  <dcterms:created xsi:type="dcterms:W3CDTF">2024-01-31T09:44:00Z</dcterms:created>
  <dcterms:modified xsi:type="dcterms:W3CDTF">2024-02-08T07:10:00Z</dcterms:modified>
</cp:coreProperties>
</file>