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8BF8" w14:textId="77777777" w:rsidR="00AE7407" w:rsidRPr="00450359" w:rsidRDefault="00AE7407" w:rsidP="0033000D">
      <w:pPr>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Titlul manualului: </w:t>
      </w:r>
      <w:r w:rsidR="00071C41" w:rsidRPr="00450359">
        <w:rPr>
          <w:rFonts w:asciiTheme="minorHAnsi" w:hAnsiTheme="minorHAnsi" w:cstheme="minorHAnsi"/>
          <w:sz w:val="22"/>
          <w:szCs w:val="22"/>
          <w:lang w:val="ro-RO"/>
        </w:rPr>
        <w:t xml:space="preserve">Manual de procedură pentru evaluarea </w:t>
      </w:r>
      <w:r w:rsidR="000A5302" w:rsidRPr="00450359">
        <w:rPr>
          <w:rFonts w:asciiTheme="minorHAnsi" w:hAnsiTheme="minorHAnsi" w:cstheme="minorHAnsi"/>
          <w:sz w:val="22"/>
          <w:szCs w:val="22"/>
          <w:lang w:val="ro-RO"/>
        </w:rPr>
        <w:t xml:space="preserve">şi </w:t>
      </w:r>
      <w:r w:rsidR="00071C41" w:rsidRPr="00450359">
        <w:rPr>
          <w:rFonts w:asciiTheme="minorHAnsi" w:hAnsiTheme="minorHAnsi" w:cstheme="minorHAnsi"/>
          <w:sz w:val="22"/>
          <w:szCs w:val="22"/>
          <w:lang w:val="ro-RO"/>
        </w:rPr>
        <w:t>selectarea cererilor de finanţare pentru proiecte</w:t>
      </w:r>
      <w:r w:rsidR="000A5302" w:rsidRPr="00450359">
        <w:rPr>
          <w:rFonts w:asciiTheme="minorHAnsi" w:hAnsiTheme="minorHAnsi" w:cstheme="minorHAnsi"/>
          <w:sz w:val="22"/>
          <w:szCs w:val="22"/>
          <w:lang w:val="ro-RO"/>
        </w:rPr>
        <w:t xml:space="preserve"> aferente intervențiilor finanțate din FEADR</w:t>
      </w:r>
      <w:r w:rsidR="00071C41" w:rsidRPr="00450359">
        <w:rPr>
          <w:rFonts w:asciiTheme="minorHAnsi" w:hAnsiTheme="minorHAnsi" w:cstheme="minorHAnsi"/>
          <w:sz w:val="22"/>
          <w:szCs w:val="22"/>
          <w:lang w:val="ro-RO"/>
        </w:rPr>
        <w:t xml:space="preserve"> - Formulare specifice, Fişa de evaluare g</w:t>
      </w:r>
      <w:r w:rsidR="00136D2C" w:rsidRPr="00450359">
        <w:rPr>
          <w:rFonts w:asciiTheme="minorHAnsi" w:hAnsiTheme="minorHAnsi" w:cstheme="minorHAnsi"/>
          <w:sz w:val="22"/>
          <w:szCs w:val="22"/>
          <w:lang w:val="ro-RO"/>
        </w:rPr>
        <w:t xml:space="preserve">enerală a proiectului E1.2 – </w:t>
      </w:r>
      <w:r w:rsidR="000A76D9" w:rsidRPr="00450359">
        <w:rPr>
          <w:rFonts w:asciiTheme="minorHAnsi" w:hAnsiTheme="minorHAnsi" w:cstheme="minorHAnsi"/>
          <w:sz w:val="22"/>
          <w:szCs w:val="22"/>
          <w:lang w:val="ro-RO"/>
        </w:rPr>
        <w:t xml:space="preserve">DR24 </w:t>
      </w:r>
      <w:r w:rsidR="00D803D7" w:rsidRPr="00450359">
        <w:rPr>
          <w:rFonts w:asciiTheme="minorHAnsi" w:hAnsiTheme="minorHAnsi" w:cstheme="minorHAnsi"/>
          <w:sz w:val="22"/>
          <w:szCs w:val="22"/>
          <w:lang w:val="ro-RO"/>
        </w:rPr>
        <w:t>„</w:t>
      </w:r>
      <w:r w:rsidR="00D803D7" w:rsidRPr="00450359">
        <w:rPr>
          <w:rFonts w:asciiTheme="minorHAnsi" w:hAnsiTheme="minorHAnsi" w:cstheme="minorHAnsi"/>
          <w:i/>
          <w:iCs/>
          <w:sz w:val="22"/>
          <w:szCs w:val="22"/>
          <w:lang w:val="ro-RO"/>
        </w:rPr>
        <w:t>Investiţii în tehnologii forestiere care îmbunătăţesc rezilienţa şi valoarea de mediu a ecosistemelor forestere</w:t>
      </w:r>
      <w:r w:rsidR="00D803D7" w:rsidRPr="00450359">
        <w:rPr>
          <w:rFonts w:asciiTheme="minorHAnsi" w:hAnsiTheme="minorHAnsi" w:cstheme="minorHAnsi"/>
          <w:sz w:val="22"/>
          <w:szCs w:val="22"/>
          <w:lang w:val="ro-RO"/>
        </w:rPr>
        <w:t>”</w:t>
      </w:r>
    </w:p>
    <w:p w14:paraId="0E7270F4" w14:textId="77777777" w:rsidR="00AE7407" w:rsidRPr="00450359" w:rsidRDefault="00AE7407" w:rsidP="0033000D">
      <w:pPr>
        <w:tabs>
          <w:tab w:val="left" w:pos="0"/>
        </w:tabs>
        <w:jc w:val="both"/>
        <w:rPr>
          <w:rFonts w:asciiTheme="minorHAnsi" w:hAnsiTheme="minorHAnsi" w:cstheme="minorHAnsi"/>
          <w:b/>
          <w:bCs/>
          <w:sz w:val="22"/>
          <w:szCs w:val="22"/>
          <w:lang w:val="ro-RO"/>
        </w:rPr>
      </w:pPr>
    </w:p>
    <w:p w14:paraId="5763FB88" w14:textId="77777777" w:rsidR="00AE7407" w:rsidRPr="00450359" w:rsidRDefault="00AE7407" w:rsidP="0033000D">
      <w:pPr>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Codul manualului: M 01 – 01</w:t>
      </w:r>
    </w:p>
    <w:p w14:paraId="31B587C5" w14:textId="77777777" w:rsidR="00AE7407" w:rsidRPr="00450359" w:rsidRDefault="00AE7407" w:rsidP="0016056F">
      <w:pPr>
        <w:ind w:firstLine="706"/>
        <w:jc w:val="both"/>
        <w:rPr>
          <w:rFonts w:asciiTheme="minorHAnsi" w:hAnsiTheme="minorHAnsi" w:cstheme="minorHAnsi"/>
          <w:sz w:val="22"/>
          <w:szCs w:val="22"/>
          <w:lang w:val="it-IT"/>
        </w:rPr>
      </w:pPr>
    </w:p>
    <w:p w14:paraId="7EC00B93" w14:textId="77777777" w:rsidR="00621987" w:rsidRPr="00450359" w:rsidRDefault="00621987" w:rsidP="0016056F">
      <w:pPr>
        <w:pStyle w:val="BodyText3"/>
        <w:tabs>
          <w:tab w:val="left" w:pos="0"/>
        </w:tabs>
        <w:ind w:firstLine="706"/>
        <w:jc w:val="both"/>
        <w:rPr>
          <w:rFonts w:asciiTheme="minorHAnsi" w:hAnsiTheme="minorHAnsi" w:cstheme="minorHAnsi"/>
          <w:sz w:val="22"/>
          <w:szCs w:val="22"/>
          <w:lang w:val="ro-RO"/>
        </w:rPr>
      </w:pPr>
      <w:bookmarkStart w:id="0" w:name="_GoBack"/>
      <w:bookmarkEnd w:id="0"/>
    </w:p>
    <w:p w14:paraId="2888F36D" w14:textId="77777777" w:rsidR="00621987" w:rsidRPr="00450359" w:rsidRDefault="00621987" w:rsidP="0016056F">
      <w:pPr>
        <w:pStyle w:val="BodyText3"/>
        <w:tabs>
          <w:tab w:val="left" w:pos="0"/>
        </w:tabs>
        <w:ind w:firstLine="706"/>
        <w:jc w:val="both"/>
        <w:rPr>
          <w:rFonts w:asciiTheme="minorHAnsi" w:hAnsiTheme="minorHAnsi" w:cstheme="minorHAnsi"/>
          <w:sz w:val="22"/>
          <w:szCs w:val="22"/>
          <w:lang w:val="ro-RO"/>
        </w:rPr>
      </w:pPr>
    </w:p>
    <w:p w14:paraId="28EF5B2A" w14:textId="77777777" w:rsidR="0033000D" w:rsidRPr="00450359" w:rsidRDefault="0033000D" w:rsidP="00AB104D">
      <w:pPr>
        <w:pStyle w:val="BodyText3"/>
        <w:tabs>
          <w:tab w:val="left" w:pos="0"/>
        </w:tabs>
        <w:jc w:val="both"/>
        <w:rPr>
          <w:rFonts w:asciiTheme="minorHAnsi" w:hAnsiTheme="minorHAnsi" w:cstheme="minorHAnsi"/>
          <w:sz w:val="22"/>
          <w:szCs w:val="22"/>
          <w:lang w:val="ro-RO"/>
        </w:rPr>
      </w:pPr>
    </w:p>
    <w:p w14:paraId="01892770" w14:textId="3F0BB47F" w:rsidR="00BE0478" w:rsidRDefault="00966F07" w:rsidP="00814E53">
      <w:pPr>
        <w:pStyle w:val="BodyText3"/>
        <w:tabs>
          <w:tab w:val="left" w:pos="0"/>
        </w:tabs>
        <w:ind w:firstLine="706"/>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 1.2 </w:t>
      </w:r>
      <w:r w:rsidR="00BE0478" w:rsidRPr="00450359">
        <w:rPr>
          <w:rFonts w:asciiTheme="minorHAnsi" w:hAnsiTheme="minorHAnsi" w:cstheme="minorHAnsi"/>
          <w:sz w:val="22"/>
          <w:szCs w:val="22"/>
          <w:lang w:val="ro-RO"/>
        </w:rPr>
        <w:t>FIȘA DE EVALUARE  GENERALĂ A PROIECTULUI</w:t>
      </w:r>
    </w:p>
    <w:p w14:paraId="3F1838CA" w14:textId="2042FC89" w:rsidR="00060D65" w:rsidRPr="00450359" w:rsidRDefault="00060D65" w:rsidP="00814E53">
      <w:pPr>
        <w:pStyle w:val="BodyText3"/>
        <w:tabs>
          <w:tab w:val="left" w:pos="0"/>
        </w:tabs>
        <w:ind w:firstLine="706"/>
        <w:rPr>
          <w:rFonts w:asciiTheme="minorHAnsi" w:hAnsiTheme="minorHAnsi" w:cstheme="minorHAnsi"/>
          <w:sz w:val="22"/>
          <w:szCs w:val="22"/>
          <w:lang w:val="ro-RO"/>
        </w:rPr>
      </w:pPr>
      <w:r>
        <w:rPr>
          <w:rFonts w:asciiTheme="minorHAnsi" w:hAnsiTheme="minorHAnsi" w:cstheme="minorHAnsi"/>
          <w:sz w:val="22"/>
          <w:szCs w:val="22"/>
          <w:lang w:val="ro-RO"/>
        </w:rPr>
        <w:t>pentru solicitanţii Ocoale silvice</w:t>
      </w:r>
    </w:p>
    <w:p w14:paraId="05BAAA9D" w14:textId="77777777" w:rsidR="002E59CC" w:rsidRPr="00450359" w:rsidRDefault="002E59CC" w:rsidP="0016056F">
      <w:pPr>
        <w:pStyle w:val="BodyText3"/>
        <w:tabs>
          <w:tab w:val="left" w:pos="0"/>
        </w:tabs>
        <w:ind w:firstLine="706"/>
        <w:jc w:val="both"/>
        <w:rPr>
          <w:rFonts w:asciiTheme="minorHAnsi" w:hAnsiTheme="minorHAnsi" w:cstheme="minorHAnsi"/>
          <w:i/>
          <w:sz w:val="22"/>
          <w:szCs w:val="22"/>
          <w:lang w:val="ro-RO"/>
        </w:rPr>
      </w:pPr>
    </w:p>
    <w:p w14:paraId="653001FB" w14:textId="77777777" w:rsidR="00D14643" w:rsidRPr="00450359" w:rsidRDefault="00FD7449" w:rsidP="00D803D7">
      <w:pPr>
        <w:pStyle w:val="BodyText3"/>
        <w:tabs>
          <w:tab w:val="left" w:pos="0"/>
        </w:tabs>
        <w:rPr>
          <w:rFonts w:asciiTheme="minorHAnsi" w:hAnsiTheme="minorHAnsi" w:cstheme="minorHAnsi"/>
          <w:i/>
          <w:sz w:val="22"/>
          <w:szCs w:val="22"/>
          <w:u w:val="double"/>
          <w:lang w:val="ro-RO"/>
        </w:rPr>
      </w:pPr>
      <w:r w:rsidRPr="00450359">
        <w:rPr>
          <w:rFonts w:asciiTheme="minorHAnsi" w:hAnsiTheme="minorHAnsi" w:cstheme="minorHAnsi"/>
          <w:i/>
          <w:sz w:val="22"/>
          <w:szCs w:val="22"/>
          <w:lang w:val="ro-RO"/>
        </w:rPr>
        <w:t>Interven</w:t>
      </w:r>
      <w:r w:rsidR="00FA16D7" w:rsidRPr="00450359">
        <w:rPr>
          <w:rFonts w:asciiTheme="minorHAnsi" w:hAnsiTheme="minorHAnsi" w:cstheme="minorHAnsi"/>
          <w:i/>
          <w:sz w:val="22"/>
          <w:szCs w:val="22"/>
          <w:lang w:val="ro-RO"/>
        </w:rPr>
        <w:t>ț</w:t>
      </w:r>
      <w:r w:rsidRPr="00450359">
        <w:rPr>
          <w:rFonts w:asciiTheme="minorHAnsi" w:hAnsiTheme="minorHAnsi" w:cstheme="minorHAnsi"/>
          <w:i/>
          <w:sz w:val="22"/>
          <w:szCs w:val="22"/>
          <w:lang w:val="ro-RO"/>
        </w:rPr>
        <w:t xml:space="preserve">ia </w:t>
      </w:r>
      <w:r w:rsidR="00D14643" w:rsidRPr="00450359">
        <w:rPr>
          <w:rFonts w:asciiTheme="minorHAnsi" w:hAnsiTheme="minorHAnsi" w:cstheme="minorHAnsi"/>
          <w:i/>
          <w:sz w:val="22"/>
          <w:szCs w:val="22"/>
          <w:lang w:val="ro-RO"/>
        </w:rPr>
        <w:t>DR-</w:t>
      </w:r>
      <w:r w:rsidR="00D803D7" w:rsidRPr="00450359">
        <w:rPr>
          <w:rFonts w:asciiTheme="minorHAnsi" w:hAnsiTheme="minorHAnsi" w:cstheme="minorHAnsi"/>
          <w:i/>
          <w:sz w:val="22"/>
          <w:szCs w:val="22"/>
          <w:lang w:val="ro-RO"/>
        </w:rPr>
        <w:t>24 „Investiţii în tehnologii forestiere care îmbunătăţesc rezilienţa şi valoarea de mediu a ecosistemelor forestiere”</w:t>
      </w:r>
    </w:p>
    <w:p w14:paraId="7DC8E150" w14:textId="77777777" w:rsidR="00966F07" w:rsidRPr="00450359" w:rsidRDefault="00966F07" w:rsidP="0016056F">
      <w:pPr>
        <w:pStyle w:val="BodyText3"/>
        <w:tabs>
          <w:tab w:val="left" w:pos="0"/>
        </w:tabs>
        <w:ind w:firstLine="706"/>
        <w:jc w:val="both"/>
        <w:rPr>
          <w:rFonts w:asciiTheme="minorHAnsi" w:hAnsiTheme="minorHAnsi" w:cstheme="minorHAnsi"/>
          <w:b w:val="0"/>
          <w:sz w:val="22"/>
          <w:szCs w:val="22"/>
          <w:lang w:val="ro-RO"/>
        </w:rPr>
      </w:pPr>
    </w:p>
    <w:p w14:paraId="1E78C6EE" w14:textId="77777777" w:rsidR="00966F07" w:rsidRPr="00450359" w:rsidRDefault="00966F07" w:rsidP="0016056F">
      <w:pPr>
        <w:pStyle w:val="BodyText3"/>
        <w:tabs>
          <w:tab w:val="left" w:pos="0"/>
        </w:tabs>
        <w:ind w:firstLine="706"/>
        <w:jc w:val="both"/>
        <w:rPr>
          <w:rFonts w:asciiTheme="minorHAnsi" w:hAnsiTheme="minorHAnsi" w:cstheme="minorHAnsi"/>
          <w:b w:val="0"/>
          <w:sz w:val="22"/>
          <w:szCs w:val="22"/>
          <w:lang w:val="ro-RO"/>
        </w:rPr>
      </w:pPr>
    </w:p>
    <w:p w14:paraId="1A745E86" w14:textId="77777777" w:rsidR="0016056F" w:rsidRPr="00450359" w:rsidRDefault="0016056F" w:rsidP="0016056F">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ro-RO" w:eastAsia="fr-FR"/>
        </w:rPr>
        <w:t>Informaţii generale obligatorii cu privire la solicitant şi aplicatie</w:t>
      </w:r>
    </w:p>
    <w:p w14:paraId="7D5AE7C8" w14:textId="77777777" w:rsidR="0016056F" w:rsidRPr="00450359" w:rsidRDefault="0016056F" w:rsidP="0016056F">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(verificare </w:t>
      </w:r>
      <w:r w:rsidRPr="00450359">
        <w:rPr>
          <w:rFonts w:asciiTheme="minorHAnsi" w:hAnsiTheme="minorHAnsi" w:cstheme="minorHAnsi"/>
          <w:bCs/>
          <w:sz w:val="22"/>
          <w:szCs w:val="22"/>
          <w:lang w:val="it-IT" w:eastAsia="fr-FR"/>
        </w:rPr>
        <w:t>realizată de către expertul de la nivel judetean, regional)</w:t>
      </w:r>
    </w:p>
    <w:p w14:paraId="237AF133" w14:textId="77777777" w:rsidR="00027813" w:rsidRPr="00450359" w:rsidRDefault="0016056F" w:rsidP="0016056F">
      <w:pPr>
        <w:tabs>
          <w:tab w:val="left" w:pos="4185"/>
        </w:tabs>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Numărul de înregistrare al Cererii de Finanţare (CF):</w:t>
      </w:r>
    </w:p>
    <w:p w14:paraId="3E83E9A6" w14:textId="77777777" w:rsidR="00D50C63" w:rsidRPr="00450359" w:rsidRDefault="00D50C63" w:rsidP="0016056F">
      <w:pPr>
        <w:tabs>
          <w:tab w:val="left" w:pos="4185"/>
        </w:tabs>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65A76104" w14:textId="77777777" w:rsidR="00FD7449" w:rsidRPr="00450359" w:rsidRDefault="00FD7449" w:rsidP="00FD7449">
      <w:pPr>
        <w:tabs>
          <w:tab w:val="center" w:pos="4536"/>
          <w:tab w:val="right" w:pos="9072"/>
        </w:tabs>
        <w:jc w:val="both"/>
        <w:rPr>
          <w:rFonts w:asciiTheme="minorHAnsi" w:hAnsiTheme="minorHAnsi" w:cstheme="minorHAnsi"/>
          <w:sz w:val="22"/>
          <w:szCs w:val="22"/>
          <w:lang w:val="fr-FR" w:eastAsia="fr-FR"/>
        </w:rPr>
      </w:pPr>
      <w:r w:rsidRPr="00450359">
        <w:rPr>
          <w:rFonts w:asciiTheme="minorHAnsi" w:hAnsiTheme="minorHAnsi" w:cstheme="minorHAnsi"/>
          <w:noProof/>
          <w:sz w:val="22"/>
          <w:szCs w:val="22"/>
        </w:rPr>
        <mc:AlternateContent>
          <mc:Choice Requires="wps">
            <w:drawing>
              <wp:anchor distT="4294967294" distB="4294967294" distL="114298" distR="114298" simplePos="0" relativeHeight="251769344" behindDoc="0" locked="0" layoutInCell="0" allowOverlap="1" wp14:anchorId="492DBD77" wp14:editId="7ACA6926">
                <wp:simplePos x="0" y="0"/>
                <wp:positionH relativeFrom="column">
                  <wp:posOffset>857249</wp:posOffset>
                </wp:positionH>
                <wp:positionV relativeFrom="paragraph">
                  <wp:posOffset>48259</wp:posOffset>
                </wp:positionV>
                <wp:extent cx="0" cy="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BF18B" id="Rectangle 16" o:spid="_x0000_s1026" style="position:absolute;margin-left:67.5pt;margin-top:3.8pt;width:0;height:0;z-index:2517693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BfrZshQAIAAHkEAAAOAAAA&#10;AAAAAAAAAAAAAC4CAABkcnMvZTJvRG9jLnhtbFBLAQItABQABgAIAAAAIQCFbXRs2wAAAAcBAAAP&#10;AAAAAAAAAAAAAAAAAJoEAABkcnMvZG93bnJldi54bWxQSwUGAAAAAAQABADzAAAAogUAAAAA&#10;" o:allowincell="f" filled="f" stroked="f"/>
            </w:pict>
          </mc:Fallback>
        </mc:AlternateContent>
      </w:r>
      <w:r w:rsidRPr="00450359">
        <w:rPr>
          <w:rFonts w:asciiTheme="minorHAnsi" w:hAnsiTheme="minorHAnsi" w:cstheme="minorHAnsi"/>
          <w:sz w:val="22"/>
          <w:szCs w:val="22"/>
          <w:bdr w:val="single" w:sz="8" w:space="0" w:color="auto" w:frame="1"/>
          <w:lang w:val="fr-FR" w:eastAsia="fr-FR"/>
        </w:rPr>
        <w:t>F</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w:t>
      </w:r>
    </w:p>
    <w:p w14:paraId="6141BCE1" w14:textId="77777777" w:rsidR="00FD7449" w:rsidRPr="00F03929" w:rsidRDefault="00FD7449" w:rsidP="00FD7449">
      <w:pPr>
        <w:tabs>
          <w:tab w:val="left" w:pos="4185"/>
        </w:tabs>
        <w:overflowPunct w:val="0"/>
        <w:autoSpaceDE w:val="0"/>
        <w:autoSpaceDN w:val="0"/>
        <w:adjustRightInd w:val="0"/>
        <w:jc w:val="both"/>
        <w:textAlignment w:val="baseline"/>
        <w:rPr>
          <w:rFonts w:asciiTheme="minorHAnsi" w:hAnsiTheme="minorHAnsi" w:cstheme="minorHAnsi"/>
          <w:bCs/>
          <w:sz w:val="18"/>
          <w:szCs w:val="18"/>
          <w:lang w:val="ro-RO" w:eastAsia="fr-FR"/>
        </w:rPr>
      </w:pPr>
    </w:p>
    <w:p w14:paraId="31F7E931" w14:textId="77777777" w:rsidR="00FD7449" w:rsidRPr="00F03929" w:rsidRDefault="00FD7449" w:rsidP="00FD7449">
      <w:pPr>
        <w:tabs>
          <w:tab w:val="center" w:pos="4536"/>
          <w:tab w:val="right" w:pos="9072"/>
        </w:tabs>
        <w:jc w:val="both"/>
        <w:rPr>
          <w:rFonts w:asciiTheme="minorHAnsi" w:hAnsiTheme="minorHAnsi" w:cstheme="minorHAnsi"/>
          <w:b/>
          <w:sz w:val="18"/>
          <w:szCs w:val="18"/>
          <w:lang w:val="ro-RO" w:eastAsia="x-none"/>
        </w:rPr>
      </w:pPr>
    </w:p>
    <w:p w14:paraId="0EB9D465" w14:textId="77777777" w:rsidR="00FD7449" w:rsidRPr="00450359" w:rsidRDefault="00FD7449" w:rsidP="00FD7449">
      <w:pPr>
        <w:jc w:val="both"/>
        <w:rPr>
          <w:rFonts w:asciiTheme="minorHAnsi" w:hAnsiTheme="minorHAnsi" w:cstheme="minorHAnsi"/>
          <w:sz w:val="18"/>
          <w:szCs w:val="18"/>
          <w:lang w:val="ro-RO" w:eastAsia="x-none"/>
        </w:rPr>
      </w:pPr>
      <w:r w:rsidRPr="00450359">
        <w:rPr>
          <w:rFonts w:asciiTheme="minorHAnsi" w:hAnsiTheme="minorHAnsi" w:cstheme="minorHAnsi"/>
          <w:sz w:val="18"/>
          <w:szCs w:val="18"/>
          <w:lang w:val="ro-RO" w:eastAsia="x-none"/>
        </w:rPr>
        <w:t xml:space="preserve">Tip </w:t>
      </w:r>
      <w:r w:rsidRPr="00450359">
        <w:rPr>
          <w:rFonts w:asciiTheme="minorHAnsi" w:hAnsiTheme="minorHAnsi" w:cstheme="minorHAnsi"/>
          <w:sz w:val="18"/>
          <w:szCs w:val="18"/>
          <w:lang w:val="ro-RO" w:eastAsia="x-none"/>
        </w:rPr>
        <w:tab/>
        <w:t xml:space="preserve">   Codificare           Codificare          </w:t>
      </w:r>
      <w:r w:rsidR="0098765B"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 xml:space="preserve">Codificare          </w:t>
      </w:r>
      <w:r w:rsidR="0098765B"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Licitaţie de      Cod</w:t>
      </w:r>
      <w:r w:rsidRPr="00450359">
        <w:rPr>
          <w:rFonts w:asciiTheme="minorHAnsi" w:hAnsiTheme="minorHAnsi" w:cstheme="minorHAnsi"/>
          <w:sz w:val="18"/>
          <w:szCs w:val="18"/>
          <w:lang w:val="ro-RO" w:eastAsia="x-none"/>
        </w:rPr>
        <w:tab/>
        <w:t xml:space="preserve">       Cod</w:t>
      </w:r>
      <w:r w:rsidRPr="00450359">
        <w:rPr>
          <w:rFonts w:asciiTheme="minorHAnsi" w:hAnsiTheme="minorHAnsi" w:cstheme="minorHAnsi"/>
          <w:sz w:val="18"/>
          <w:szCs w:val="18"/>
          <w:lang w:val="ro-RO" w:eastAsia="x-none"/>
        </w:rPr>
        <w:tab/>
        <w:t xml:space="preserve">      </w:t>
      </w:r>
      <w:r w:rsidR="0037025E"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Număr de ordine</w:t>
      </w:r>
    </w:p>
    <w:p w14:paraId="0A15E722" w14:textId="77777777" w:rsidR="00FD7449" w:rsidRPr="00450359" w:rsidRDefault="00FD7449" w:rsidP="00FD7449">
      <w:pPr>
        <w:jc w:val="both"/>
        <w:rPr>
          <w:rFonts w:asciiTheme="minorHAnsi" w:hAnsiTheme="minorHAnsi" w:cstheme="minorHAnsi"/>
          <w:sz w:val="18"/>
          <w:szCs w:val="18"/>
          <w:lang w:val="ro-RO" w:eastAsia="x-none"/>
        </w:rPr>
      </w:pPr>
      <w:r w:rsidRPr="00450359">
        <w:rPr>
          <w:rFonts w:asciiTheme="minorHAnsi" w:hAnsiTheme="minorHAnsi" w:cstheme="minorHAnsi"/>
          <w:sz w:val="18"/>
          <w:szCs w:val="18"/>
          <w:lang w:val="ro-RO" w:eastAsia="x-none"/>
        </w:rPr>
        <w:t>Cerere</w:t>
      </w:r>
      <w:r w:rsidRPr="00450359">
        <w:rPr>
          <w:rFonts w:asciiTheme="minorHAnsi" w:hAnsiTheme="minorHAnsi" w:cstheme="minorHAnsi"/>
          <w:sz w:val="18"/>
          <w:szCs w:val="18"/>
          <w:lang w:val="ro-RO" w:eastAsia="x-none"/>
        </w:rPr>
        <w:tab/>
        <w:t xml:space="preserve">   </w:t>
      </w:r>
      <w:r w:rsidR="0098765B" w:rsidRPr="00450359">
        <w:rPr>
          <w:rFonts w:asciiTheme="minorHAnsi" w:hAnsiTheme="minorHAnsi" w:cstheme="minorHAnsi"/>
          <w:sz w:val="18"/>
          <w:szCs w:val="18"/>
          <w:lang w:val="ro-RO" w:eastAsia="x-none"/>
        </w:rPr>
        <w:t>Interventie</w:t>
      </w:r>
      <w:r w:rsidRPr="00450359">
        <w:rPr>
          <w:rFonts w:asciiTheme="minorHAnsi" w:hAnsiTheme="minorHAnsi" w:cstheme="minorHAnsi"/>
          <w:sz w:val="18"/>
          <w:szCs w:val="18"/>
          <w:lang w:val="ro-RO" w:eastAsia="x-none"/>
        </w:rPr>
        <w:t xml:space="preserve">   </w:t>
      </w:r>
      <w:r w:rsidR="00035936"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 xml:space="preserve">  </w:t>
      </w:r>
      <w:r w:rsidR="00C26638" w:rsidRPr="00450359">
        <w:rPr>
          <w:rFonts w:asciiTheme="minorHAnsi" w:hAnsiTheme="minorHAnsi" w:cstheme="minorHAnsi"/>
          <w:sz w:val="18"/>
          <w:szCs w:val="18"/>
          <w:lang w:val="ro-RO" w:eastAsia="x-none"/>
        </w:rPr>
        <w:t xml:space="preserve">tip beneficiar            </w:t>
      </w:r>
      <w:r w:rsidRPr="00450359">
        <w:rPr>
          <w:rFonts w:asciiTheme="minorHAnsi" w:hAnsiTheme="minorHAnsi" w:cstheme="minorHAnsi"/>
          <w:sz w:val="18"/>
          <w:szCs w:val="18"/>
          <w:lang w:val="ro-RO" w:eastAsia="x-none"/>
        </w:rPr>
        <w:t xml:space="preserve">de rezervă          </w:t>
      </w:r>
      <w:r w:rsidR="0098765B"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proiecte</w:t>
      </w:r>
      <w:r w:rsidRPr="00450359">
        <w:rPr>
          <w:rFonts w:asciiTheme="minorHAnsi" w:hAnsiTheme="minorHAnsi" w:cstheme="minorHAnsi"/>
          <w:sz w:val="18"/>
          <w:szCs w:val="18"/>
          <w:lang w:val="ro-RO" w:eastAsia="x-none"/>
        </w:rPr>
        <w:tab/>
        <w:t xml:space="preserve">    regiune  </w:t>
      </w:r>
      <w:r w:rsidR="0098765B"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 xml:space="preserve"> Judeţ   </w:t>
      </w:r>
      <w:r w:rsidR="0037025E" w:rsidRPr="00450359">
        <w:rPr>
          <w:rFonts w:asciiTheme="minorHAnsi" w:hAnsiTheme="minorHAnsi" w:cstheme="minorHAnsi"/>
          <w:sz w:val="18"/>
          <w:szCs w:val="18"/>
          <w:lang w:val="ro-RO" w:eastAsia="x-none"/>
        </w:rPr>
        <w:t xml:space="preserve"> </w:t>
      </w:r>
      <w:r w:rsidRPr="00450359">
        <w:rPr>
          <w:rFonts w:asciiTheme="minorHAnsi" w:hAnsiTheme="minorHAnsi" w:cstheme="minorHAnsi"/>
          <w:sz w:val="18"/>
          <w:szCs w:val="18"/>
          <w:lang w:val="ro-RO" w:eastAsia="x-none"/>
        </w:rPr>
        <w:t xml:space="preserve">de înregistrare în </w:t>
      </w:r>
      <w:r w:rsidR="0098765B" w:rsidRPr="00450359">
        <w:rPr>
          <w:rFonts w:asciiTheme="minorHAnsi" w:hAnsiTheme="minorHAnsi" w:cstheme="minorHAnsi"/>
          <w:sz w:val="18"/>
          <w:szCs w:val="18"/>
          <w:lang w:val="ro-RO" w:eastAsia="x-none"/>
        </w:rPr>
        <w:t>Registru</w:t>
      </w:r>
    </w:p>
    <w:p w14:paraId="0550BEEC" w14:textId="77777777" w:rsidR="00FD7449" w:rsidRPr="00450359" w:rsidRDefault="00FD7449" w:rsidP="00FD7449">
      <w:pPr>
        <w:jc w:val="both"/>
        <w:rPr>
          <w:rFonts w:asciiTheme="minorHAnsi" w:hAnsiTheme="minorHAnsi" w:cstheme="minorHAnsi"/>
          <w:sz w:val="22"/>
          <w:szCs w:val="22"/>
          <w:lang w:val="ro-RO" w:eastAsia="x-none"/>
        </w:rPr>
      </w:pPr>
      <w:r w:rsidRPr="00450359">
        <w:rPr>
          <w:rFonts w:asciiTheme="minorHAnsi" w:hAnsiTheme="minorHAnsi" w:cstheme="minorHAnsi"/>
          <w:sz w:val="18"/>
          <w:szCs w:val="18"/>
          <w:lang w:val="ro-RO" w:eastAsia="x-none"/>
        </w:rPr>
        <w:t>Finanţare</w:t>
      </w:r>
      <w:r w:rsidRPr="00450359">
        <w:rPr>
          <w:rFonts w:asciiTheme="minorHAnsi" w:hAnsiTheme="minorHAnsi" w:cstheme="minorHAnsi"/>
          <w:sz w:val="18"/>
          <w:szCs w:val="18"/>
          <w:lang w:val="ro-RO" w:eastAsia="x-none"/>
        </w:rPr>
        <w:tab/>
      </w:r>
      <w:r w:rsidRPr="00450359">
        <w:rPr>
          <w:rFonts w:asciiTheme="minorHAnsi" w:hAnsiTheme="minorHAnsi" w:cstheme="minorHAnsi"/>
          <w:sz w:val="18"/>
          <w:szCs w:val="18"/>
          <w:lang w:val="ro-RO" w:eastAsia="x-none"/>
        </w:rPr>
        <w:tab/>
      </w:r>
      <w:r w:rsidRPr="00450359">
        <w:rPr>
          <w:rFonts w:asciiTheme="minorHAnsi" w:hAnsiTheme="minorHAnsi" w:cstheme="minorHAnsi"/>
          <w:sz w:val="18"/>
          <w:szCs w:val="18"/>
          <w:lang w:val="ro-RO" w:eastAsia="x-none"/>
        </w:rPr>
        <w:tab/>
      </w:r>
      <w:r w:rsidRPr="00450359">
        <w:rPr>
          <w:rFonts w:asciiTheme="minorHAnsi" w:hAnsiTheme="minorHAnsi" w:cstheme="minorHAnsi"/>
          <w:sz w:val="22"/>
          <w:szCs w:val="22"/>
          <w:lang w:val="ro-RO" w:eastAsia="x-none"/>
        </w:rPr>
        <w:tab/>
      </w:r>
      <w:r w:rsidRPr="00450359">
        <w:rPr>
          <w:rFonts w:asciiTheme="minorHAnsi" w:hAnsiTheme="minorHAnsi" w:cstheme="minorHAnsi"/>
          <w:sz w:val="22"/>
          <w:szCs w:val="22"/>
          <w:lang w:val="ro-RO" w:eastAsia="x-none"/>
        </w:rPr>
        <w:tab/>
      </w:r>
      <w:r w:rsidRPr="00450359">
        <w:rPr>
          <w:rFonts w:asciiTheme="minorHAnsi" w:hAnsiTheme="minorHAnsi" w:cstheme="minorHAnsi"/>
          <w:sz w:val="22"/>
          <w:szCs w:val="22"/>
          <w:lang w:val="ro-RO" w:eastAsia="x-none"/>
        </w:rPr>
        <w:tab/>
      </w:r>
      <w:r w:rsidRPr="00450359">
        <w:rPr>
          <w:rFonts w:asciiTheme="minorHAnsi" w:hAnsiTheme="minorHAnsi" w:cstheme="minorHAnsi"/>
          <w:sz w:val="22"/>
          <w:szCs w:val="22"/>
          <w:lang w:val="ro-RO" w:eastAsia="x-none"/>
        </w:rPr>
        <w:tab/>
      </w:r>
      <w:r w:rsidRPr="00450359">
        <w:rPr>
          <w:rFonts w:asciiTheme="minorHAnsi" w:hAnsiTheme="minorHAnsi" w:cstheme="minorHAnsi"/>
          <w:sz w:val="22"/>
          <w:szCs w:val="22"/>
          <w:lang w:val="ro-RO" w:eastAsia="x-none"/>
        </w:rPr>
        <w:tab/>
        <w:t xml:space="preserve">       </w:t>
      </w:r>
      <w:r w:rsidRPr="00450359">
        <w:rPr>
          <w:rFonts w:asciiTheme="minorHAnsi" w:hAnsiTheme="minorHAnsi" w:cstheme="minorHAnsi"/>
          <w:sz w:val="22"/>
          <w:szCs w:val="22"/>
          <w:lang w:val="ro-RO" w:eastAsia="x-none"/>
        </w:rPr>
        <w:tab/>
      </w:r>
      <w:r w:rsidRPr="00450359">
        <w:rPr>
          <w:rFonts w:asciiTheme="minorHAnsi" w:hAnsiTheme="minorHAnsi" w:cstheme="minorHAnsi"/>
          <w:sz w:val="22"/>
          <w:szCs w:val="22"/>
          <w:lang w:val="ro-RO" w:eastAsia="x-none"/>
        </w:rPr>
        <w:tab/>
        <w:t xml:space="preserve">   </w:t>
      </w:r>
    </w:p>
    <w:p w14:paraId="05B926B9" w14:textId="77777777" w:rsidR="00D50C63" w:rsidRPr="00450359" w:rsidRDefault="00D50C63" w:rsidP="0016056F">
      <w:pPr>
        <w:jc w:val="both"/>
        <w:rPr>
          <w:rFonts w:asciiTheme="minorHAnsi" w:hAnsiTheme="minorHAnsi" w:cstheme="minorHAnsi"/>
          <w:sz w:val="22"/>
          <w:szCs w:val="22"/>
          <w:lang w:val="ro-RO" w:eastAsia="x-none"/>
        </w:rPr>
      </w:pPr>
    </w:p>
    <w:p w14:paraId="2B0F4985" w14:textId="77777777" w:rsidR="00D50C63" w:rsidRPr="00450359" w:rsidRDefault="00D50C63" w:rsidP="00D50C63">
      <w:pPr>
        <w:tabs>
          <w:tab w:val="left" w:pos="4185"/>
        </w:tabs>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048443A5" w14:textId="77777777" w:rsidR="00D50C63" w:rsidRPr="00450359" w:rsidRDefault="00D50C63" w:rsidP="00D50C63">
      <w:pPr>
        <w:tabs>
          <w:tab w:val="left" w:pos="4185"/>
        </w:tabs>
        <w:overflowPunct w:val="0"/>
        <w:autoSpaceDE w:val="0"/>
        <w:autoSpaceDN w:val="0"/>
        <w:adjustRightInd w:val="0"/>
        <w:jc w:val="both"/>
        <w:textAlignment w:val="baseline"/>
        <w:rPr>
          <w:rFonts w:asciiTheme="minorHAnsi" w:hAnsiTheme="minorHAnsi" w:cstheme="minorHAnsi"/>
          <w:bCs/>
          <w:sz w:val="22"/>
          <w:szCs w:val="22"/>
          <w:lang w:val="ro-RO" w:eastAsia="fr-FR"/>
        </w:rPr>
      </w:pPr>
    </w:p>
    <w:p w14:paraId="6123B9A0" w14:textId="77777777" w:rsidR="00BE0478" w:rsidRPr="00450359" w:rsidRDefault="00BE0478" w:rsidP="0016056F">
      <w:pPr>
        <w:pStyle w:val="BodyText3"/>
        <w:tabs>
          <w:tab w:val="left" w:pos="0"/>
        </w:tabs>
        <w:jc w:val="both"/>
        <w:rPr>
          <w:rFonts w:asciiTheme="minorHAnsi" w:hAnsiTheme="minorHAnsi" w:cstheme="minorHAnsi"/>
          <w:b w:val="0"/>
          <w:sz w:val="22"/>
          <w:szCs w:val="22"/>
          <w:lang w:val="en-GB"/>
        </w:rPr>
      </w:pPr>
      <w:r w:rsidRPr="00450359">
        <w:rPr>
          <w:rFonts w:asciiTheme="minorHAnsi" w:hAnsiTheme="minorHAnsi" w:cstheme="minorHAnsi"/>
          <w:b w:val="0"/>
          <w:sz w:val="22"/>
          <w:szCs w:val="22"/>
          <w:lang w:val="ro-RO"/>
        </w:rPr>
        <w:t>Denumirea solicitantului :</w:t>
      </w:r>
    </w:p>
    <w:p w14:paraId="3295212B" w14:textId="77777777" w:rsidR="00BE0478" w:rsidRPr="00450359" w:rsidRDefault="00BE0478" w:rsidP="00C86640">
      <w:pPr>
        <w:pStyle w:val="BodyText3"/>
        <w:tabs>
          <w:tab w:val="left" w:pos="0"/>
        </w:tabs>
        <w:jc w:val="left"/>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 xml:space="preserve">Titlul proiectului </w:t>
      </w:r>
      <w:r w:rsidR="00735BA6" w:rsidRPr="00450359">
        <w:rPr>
          <w:rFonts w:asciiTheme="minorHAnsi" w:hAnsiTheme="minorHAnsi" w:cstheme="minorHAnsi"/>
          <w:b w:val="0"/>
          <w:sz w:val="22"/>
          <w:szCs w:val="22"/>
          <w:lang w:val="ro-RO"/>
        </w:rPr>
        <w:t>:</w:t>
      </w:r>
      <w:r w:rsidRPr="00450359">
        <w:rPr>
          <w:rFonts w:asciiTheme="minorHAnsi" w:hAnsiTheme="minorHAnsi" w:cstheme="minorHAnsi"/>
          <w:b w:val="0"/>
          <w:sz w:val="22"/>
          <w:szCs w:val="22"/>
          <w:lang w:val="ro-RO"/>
        </w:rPr>
        <w:t xml:space="preserve">  …………………………………………………………………………………........................</w:t>
      </w:r>
    </w:p>
    <w:p w14:paraId="1E2633A2" w14:textId="77777777" w:rsidR="00BE0478" w:rsidRPr="00450359" w:rsidRDefault="00BE0478" w:rsidP="0016056F">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 xml:space="preserve">Amplasare </w:t>
      </w:r>
      <w:r w:rsidR="0036786A" w:rsidRPr="00450359">
        <w:rPr>
          <w:rFonts w:asciiTheme="minorHAnsi" w:hAnsiTheme="minorHAnsi" w:cstheme="minorHAnsi"/>
          <w:b w:val="0"/>
          <w:sz w:val="22"/>
          <w:szCs w:val="22"/>
          <w:lang w:val="ro-RO"/>
        </w:rPr>
        <w:t>(localitate – exploataţie majoritară)</w:t>
      </w:r>
      <w:r w:rsidRPr="00450359">
        <w:rPr>
          <w:rFonts w:asciiTheme="minorHAnsi" w:hAnsiTheme="minorHAnsi" w:cstheme="minorHAnsi"/>
          <w:b w:val="0"/>
          <w:sz w:val="22"/>
          <w:szCs w:val="22"/>
          <w:lang w:val="ro-RO"/>
        </w:rPr>
        <w:t>.......................</w:t>
      </w:r>
    </w:p>
    <w:p w14:paraId="3A978C7E" w14:textId="77777777" w:rsidR="00BE0478" w:rsidRPr="00450359" w:rsidRDefault="00BE0478" w:rsidP="00C86640">
      <w:pPr>
        <w:pStyle w:val="BodyText3"/>
        <w:tabs>
          <w:tab w:val="left" w:pos="0"/>
        </w:tabs>
        <w:jc w:val="left"/>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Denumirea solicitantului : ……………………………………………………………….................................................</w:t>
      </w:r>
    </w:p>
    <w:p w14:paraId="62F591EB" w14:textId="77777777" w:rsidR="00BE0478" w:rsidRPr="00450359" w:rsidRDefault="00BE0478" w:rsidP="002C0418">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Statutul juridic ………………………………………………………………...........................</w:t>
      </w:r>
    </w:p>
    <w:p w14:paraId="01EBBD8A" w14:textId="77777777" w:rsidR="00BE0478" w:rsidRPr="00450359" w:rsidRDefault="00BE0478" w:rsidP="002C0418">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Date personale (reprezentant legal)</w:t>
      </w:r>
    </w:p>
    <w:p w14:paraId="4BD31074" w14:textId="77777777" w:rsidR="00BE0478" w:rsidRPr="00450359" w:rsidRDefault="00BE0478" w:rsidP="002C0418">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Nume:………………………………………………………………………...........................</w:t>
      </w:r>
    </w:p>
    <w:p w14:paraId="7B2B0A41" w14:textId="77777777" w:rsidR="00BE0478" w:rsidRPr="00450359" w:rsidRDefault="00BE0478" w:rsidP="002C0418">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Prenume:……………...……………………………………………………..........................</w:t>
      </w:r>
    </w:p>
    <w:p w14:paraId="3D3567D5" w14:textId="77777777" w:rsidR="00BE0478" w:rsidRPr="00450359" w:rsidRDefault="00BE0478" w:rsidP="002C0418">
      <w:pPr>
        <w:pStyle w:val="BodyText3"/>
        <w:tabs>
          <w:tab w:val="left" w:pos="0"/>
        </w:tabs>
        <w:jc w:val="both"/>
        <w:rPr>
          <w:rFonts w:asciiTheme="minorHAnsi" w:hAnsiTheme="minorHAnsi" w:cstheme="minorHAnsi"/>
          <w:b w:val="0"/>
          <w:sz w:val="22"/>
          <w:szCs w:val="22"/>
          <w:lang w:val="ro-RO"/>
        </w:rPr>
      </w:pPr>
      <w:r w:rsidRPr="00450359">
        <w:rPr>
          <w:rFonts w:asciiTheme="minorHAnsi" w:hAnsiTheme="minorHAnsi" w:cstheme="minorHAnsi"/>
          <w:bCs w:val="0"/>
          <w:sz w:val="22"/>
          <w:szCs w:val="22"/>
          <w:lang w:val="ro-RO"/>
        </w:rPr>
        <w:t>Funcţia reprezentantului legal</w:t>
      </w:r>
      <w:r w:rsidR="00735BA6" w:rsidRPr="00450359">
        <w:rPr>
          <w:rFonts w:asciiTheme="minorHAnsi" w:hAnsiTheme="minorHAnsi" w:cstheme="minorHAnsi"/>
          <w:b w:val="0"/>
          <w:sz w:val="22"/>
          <w:szCs w:val="22"/>
          <w:lang w:val="ro-RO"/>
        </w:rPr>
        <w:t xml:space="preserve"> :</w:t>
      </w:r>
      <w:r w:rsidRPr="00450359">
        <w:rPr>
          <w:rFonts w:asciiTheme="minorHAnsi" w:hAnsiTheme="minorHAnsi" w:cstheme="minorHAnsi"/>
          <w:bCs w:val="0"/>
          <w:sz w:val="22"/>
          <w:szCs w:val="22"/>
          <w:lang w:val="ro-RO"/>
        </w:rPr>
        <w:t xml:space="preserve"> </w:t>
      </w:r>
      <w:r w:rsidR="00735BA6" w:rsidRPr="00450359">
        <w:rPr>
          <w:rFonts w:asciiTheme="minorHAnsi" w:hAnsiTheme="minorHAnsi" w:cstheme="minorHAnsi"/>
          <w:b w:val="0"/>
          <w:sz w:val="22"/>
          <w:szCs w:val="22"/>
          <w:lang w:val="ro-RO"/>
        </w:rPr>
        <w:t xml:space="preserve"> ……………........................................</w:t>
      </w:r>
    </w:p>
    <w:p w14:paraId="44DD38E9" w14:textId="77777777" w:rsidR="00735BA6" w:rsidRPr="00450359" w:rsidRDefault="00735BA6" w:rsidP="0016056F">
      <w:pPr>
        <w:pStyle w:val="BodyText3"/>
        <w:tabs>
          <w:tab w:val="left" w:pos="0"/>
        </w:tabs>
        <w:ind w:firstLine="706"/>
        <w:jc w:val="both"/>
        <w:rPr>
          <w:rFonts w:asciiTheme="minorHAnsi" w:hAnsiTheme="minorHAnsi" w:cstheme="minorHAnsi"/>
          <w:sz w:val="22"/>
          <w:szCs w:val="22"/>
          <w:lang w:val="ro-RO"/>
        </w:rPr>
      </w:pPr>
    </w:p>
    <w:p w14:paraId="75DD1703" w14:textId="77777777" w:rsidR="00BE0478" w:rsidRPr="00450359" w:rsidRDefault="00BE0478" w:rsidP="000D406D">
      <w:pPr>
        <w:pStyle w:val="BodyText3"/>
        <w:tabs>
          <w:tab w:val="left" w:pos="0"/>
        </w:tabs>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w:t>
      </w:r>
      <w:r w:rsidR="002B68B9" w:rsidRPr="00450359">
        <w:rPr>
          <w:rFonts w:asciiTheme="minorHAnsi" w:hAnsiTheme="minorHAnsi" w:cstheme="minorHAnsi"/>
          <w:sz w:val="22"/>
          <w:szCs w:val="22"/>
          <w:lang w:val="ro-RO"/>
        </w:rPr>
        <w:t>ECȚIUNEA</w:t>
      </w:r>
      <w:r w:rsidRPr="00450359">
        <w:rPr>
          <w:rFonts w:asciiTheme="minorHAnsi" w:hAnsiTheme="minorHAnsi" w:cstheme="minorHAnsi"/>
          <w:sz w:val="22"/>
          <w:szCs w:val="22"/>
          <w:lang w:val="ro-RO"/>
        </w:rPr>
        <w:t xml:space="preserve"> I </w:t>
      </w:r>
      <w:r w:rsidR="002B68B9" w:rsidRPr="00450359">
        <w:rPr>
          <w:rFonts w:asciiTheme="minorHAnsi" w:hAnsiTheme="minorHAnsi" w:cstheme="minorHAnsi"/>
          <w:sz w:val="22"/>
          <w:szCs w:val="22"/>
          <w:lang w:val="ro-RO"/>
        </w:rPr>
        <w:t>:</w:t>
      </w:r>
    </w:p>
    <w:p w14:paraId="3DC8BC29" w14:textId="77777777" w:rsidR="00BE0478" w:rsidRPr="00450359" w:rsidRDefault="00BE0478" w:rsidP="0016056F">
      <w:pPr>
        <w:pStyle w:val="BodyText3"/>
        <w:tabs>
          <w:tab w:val="left" w:pos="0"/>
        </w:tabs>
        <w:ind w:firstLine="706"/>
        <w:jc w:val="both"/>
        <w:rPr>
          <w:rFonts w:asciiTheme="minorHAnsi" w:hAnsiTheme="minorHAnsi" w:cstheme="minorHAnsi"/>
          <w:b w:val="0"/>
          <w:sz w:val="22"/>
          <w:szCs w:val="22"/>
          <w:lang w:val="ro-RO"/>
        </w:rPr>
      </w:pPr>
    </w:p>
    <w:p w14:paraId="58E7444A" w14:textId="77777777" w:rsidR="00BE0478" w:rsidRPr="00450359" w:rsidRDefault="00BE0478" w:rsidP="000D406D">
      <w:pPr>
        <w:pStyle w:val="BodyText3"/>
        <w:tabs>
          <w:tab w:val="left" w:pos="0"/>
        </w:tabs>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A – verificarea criteriilor de eligibilitate a proiectului</w:t>
      </w:r>
    </w:p>
    <w:p w14:paraId="3B33AB17" w14:textId="77777777" w:rsidR="00BE0478" w:rsidRPr="00450359" w:rsidRDefault="00BE0478" w:rsidP="000D406D">
      <w:pPr>
        <w:pStyle w:val="BodyText3"/>
        <w:tabs>
          <w:tab w:val="left" w:pos="0"/>
        </w:tabs>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B – verificarea criteriilor de selecție a proiectului</w:t>
      </w:r>
    </w:p>
    <w:p w14:paraId="483773E3" w14:textId="77777777" w:rsidR="00BE0478" w:rsidRPr="00450359" w:rsidRDefault="00BE0478" w:rsidP="0016056F">
      <w:pPr>
        <w:pStyle w:val="BodyText3"/>
        <w:tabs>
          <w:tab w:val="left" w:pos="0"/>
        </w:tabs>
        <w:ind w:firstLine="706"/>
        <w:jc w:val="both"/>
        <w:rPr>
          <w:rFonts w:asciiTheme="minorHAnsi" w:hAnsiTheme="minorHAnsi" w:cstheme="minorHAnsi"/>
          <w:b w:val="0"/>
          <w:sz w:val="22"/>
          <w:szCs w:val="22"/>
          <w:lang w:val="ro-RO"/>
        </w:rPr>
      </w:pPr>
    </w:p>
    <w:p w14:paraId="12659FD6" w14:textId="77777777" w:rsidR="00B14064" w:rsidRPr="00450359" w:rsidRDefault="00B14064" w:rsidP="00E816F6">
      <w:pPr>
        <w:tabs>
          <w:tab w:val="left" w:pos="1714"/>
        </w:tabs>
        <w:rPr>
          <w:rFonts w:asciiTheme="minorHAnsi" w:hAnsiTheme="minorHAnsi" w:cstheme="minorHAnsi"/>
          <w:sz w:val="22"/>
          <w:szCs w:val="22"/>
          <w:lang w:val="ro-RO"/>
        </w:rPr>
      </w:pPr>
    </w:p>
    <w:p w14:paraId="5FB19C72" w14:textId="77777777" w:rsidR="00FB269E" w:rsidRPr="00450359" w:rsidRDefault="00FB269E" w:rsidP="00E816F6">
      <w:pPr>
        <w:tabs>
          <w:tab w:val="left" w:pos="1714"/>
        </w:tabs>
        <w:rPr>
          <w:rFonts w:asciiTheme="minorHAnsi" w:hAnsiTheme="minorHAnsi" w:cstheme="minorHAnsi"/>
          <w:sz w:val="22"/>
          <w:szCs w:val="22"/>
          <w:lang w:val="ro-RO"/>
        </w:rPr>
      </w:pPr>
    </w:p>
    <w:p w14:paraId="3BCBBB19" w14:textId="77777777" w:rsidR="00FB269E" w:rsidRPr="00450359" w:rsidRDefault="00FB269E" w:rsidP="00FB269E">
      <w:pPr>
        <w:pStyle w:val="BodyText3"/>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A. </w:t>
      </w:r>
      <w:r w:rsidR="00291885" w:rsidRPr="00450359">
        <w:rPr>
          <w:rFonts w:asciiTheme="minorHAnsi" w:hAnsiTheme="minorHAnsi" w:cstheme="minorHAnsi"/>
          <w:sz w:val="22"/>
          <w:szCs w:val="22"/>
          <w:lang w:val="it-IT"/>
        </w:rPr>
        <w:t>VERIFICAREA CRITERIILOR DE ELIGIBILITATE A PROIECTULUI</w:t>
      </w:r>
      <w:r w:rsidRPr="00450359">
        <w:rPr>
          <w:rFonts w:asciiTheme="minorHAnsi" w:hAnsiTheme="minorHAnsi" w:cstheme="minorHAnsi"/>
          <w:sz w:val="22"/>
          <w:szCs w:val="22"/>
          <w:lang w:val="it-IT"/>
        </w:rPr>
        <w:t xml:space="preserve"> pentru solicitanţii ocoale silvice</w:t>
      </w:r>
    </w:p>
    <w:p w14:paraId="11D58753" w14:textId="77777777" w:rsidR="00FB269E" w:rsidRPr="00450359" w:rsidRDefault="00FB269E" w:rsidP="00FB269E">
      <w:pPr>
        <w:pStyle w:val="BodyText3"/>
        <w:jc w:val="both"/>
        <w:rPr>
          <w:rFonts w:asciiTheme="minorHAnsi" w:hAnsiTheme="minorHAnsi" w:cstheme="minorHAnsi"/>
          <w:b w:val="0"/>
          <w:sz w:val="22"/>
          <w:szCs w:val="22"/>
          <w:lang w:val="it-IT"/>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1"/>
        <w:gridCol w:w="843"/>
        <w:gridCol w:w="873"/>
        <w:gridCol w:w="1714"/>
      </w:tblGrid>
      <w:tr w:rsidR="00FB269E" w:rsidRPr="00450359" w14:paraId="7EAAC195" w14:textId="77777777" w:rsidTr="00EE4388">
        <w:trPr>
          <w:trHeight w:val="265"/>
        </w:trPr>
        <w:tc>
          <w:tcPr>
            <w:tcW w:w="3243" w:type="pct"/>
            <w:vMerge w:val="restart"/>
            <w:shd w:val="clear" w:color="auto" w:fill="auto"/>
            <w:vAlign w:val="center"/>
          </w:tcPr>
          <w:p w14:paraId="47B53B71" w14:textId="77777777" w:rsidR="00FB269E" w:rsidRPr="00450359" w:rsidRDefault="00FB269E" w:rsidP="00EE4388">
            <w:pPr>
              <w:pStyle w:val="BodyText3"/>
              <w:jc w:val="left"/>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1. Verificarea eligibilitătii solicitantului ocoale silvice</w:t>
            </w:r>
          </w:p>
        </w:tc>
        <w:tc>
          <w:tcPr>
            <w:tcW w:w="1757" w:type="pct"/>
            <w:gridSpan w:val="3"/>
          </w:tcPr>
          <w:p w14:paraId="0EB6320C" w14:textId="77777777" w:rsidR="00FB269E" w:rsidRPr="00450359" w:rsidRDefault="00FB269E" w:rsidP="00EE4388">
            <w:pPr>
              <w:pStyle w:val="BodyText3"/>
              <w:rPr>
                <w:rFonts w:asciiTheme="minorHAnsi" w:hAnsiTheme="minorHAnsi" w:cstheme="minorHAnsi"/>
                <w:sz w:val="22"/>
                <w:szCs w:val="22"/>
                <w:lang w:val="ro-RO"/>
              </w:rPr>
            </w:pPr>
            <w:r w:rsidRPr="00450359">
              <w:rPr>
                <w:rFonts w:asciiTheme="minorHAnsi" w:hAnsiTheme="minorHAnsi" w:cstheme="minorHAnsi"/>
                <w:sz w:val="22"/>
                <w:szCs w:val="22"/>
                <w:lang w:val="ro-RO"/>
              </w:rPr>
              <w:t>Verificare efectuată</w:t>
            </w:r>
          </w:p>
        </w:tc>
      </w:tr>
      <w:tr w:rsidR="00FB269E" w:rsidRPr="00450359" w14:paraId="53BBEB8E" w14:textId="77777777" w:rsidTr="00EE4388">
        <w:trPr>
          <w:trHeight w:val="141"/>
        </w:trPr>
        <w:tc>
          <w:tcPr>
            <w:tcW w:w="3243" w:type="pct"/>
            <w:vMerge/>
            <w:shd w:val="clear" w:color="auto" w:fill="auto"/>
          </w:tcPr>
          <w:p w14:paraId="77D17F6A" w14:textId="77777777" w:rsidR="00FB269E" w:rsidRPr="00450359" w:rsidRDefault="00FB269E" w:rsidP="00EE4388">
            <w:pPr>
              <w:pStyle w:val="BodyText3"/>
              <w:ind w:firstLine="706"/>
              <w:jc w:val="both"/>
              <w:rPr>
                <w:rFonts w:asciiTheme="minorHAnsi" w:hAnsiTheme="minorHAnsi" w:cstheme="minorHAnsi"/>
                <w:b w:val="0"/>
                <w:sz w:val="22"/>
                <w:szCs w:val="22"/>
                <w:lang w:val="ro-RO"/>
              </w:rPr>
            </w:pPr>
          </w:p>
        </w:tc>
        <w:tc>
          <w:tcPr>
            <w:tcW w:w="432" w:type="pct"/>
            <w:shd w:val="clear" w:color="auto" w:fill="auto"/>
            <w:vAlign w:val="center"/>
          </w:tcPr>
          <w:p w14:paraId="3B120350" w14:textId="77777777" w:rsidR="00FB269E" w:rsidRPr="00450359" w:rsidRDefault="00FB269E" w:rsidP="00EE4388">
            <w:pPr>
              <w:pStyle w:val="BodyText3"/>
              <w:rPr>
                <w:rFonts w:asciiTheme="minorHAnsi" w:hAnsiTheme="minorHAnsi" w:cstheme="minorHAnsi"/>
                <w:sz w:val="22"/>
                <w:szCs w:val="22"/>
                <w:lang w:val="ro-RO"/>
              </w:rPr>
            </w:pPr>
            <w:r w:rsidRPr="00450359">
              <w:rPr>
                <w:rFonts w:asciiTheme="minorHAnsi" w:hAnsiTheme="minorHAnsi" w:cstheme="minorHAnsi"/>
                <w:sz w:val="22"/>
                <w:szCs w:val="22"/>
                <w:lang w:val="ro-RO"/>
              </w:rPr>
              <w:t>DA</w:t>
            </w:r>
          </w:p>
        </w:tc>
        <w:tc>
          <w:tcPr>
            <w:tcW w:w="447" w:type="pct"/>
            <w:shd w:val="clear" w:color="auto" w:fill="auto"/>
            <w:vAlign w:val="center"/>
          </w:tcPr>
          <w:p w14:paraId="3D15ED01" w14:textId="77777777" w:rsidR="00FB269E" w:rsidRPr="00450359" w:rsidRDefault="00FB269E" w:rsidP="00EE4388">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ro-RO"/>
              </w:rPr>
              <w:t>NU</w:t>
            </w:r>
          </w:p>
        </w:tc>
        <w:tc>
          <w:tcPr>
            <w:tcW w:w="878" w:type="pct"/>
          </w:tcPr>
          <w:p w14:paraId="0D320A25" w14:textId="77777777" w:rsidR="00FB269E" w:rsidRPr="00450359" w:rsidRDefault="00FB269E" w:rsidP="00EE4388">
            <w:pPr>
              <w:pStyle w:val="BodyText3"/>
              <w:rPr>
                <w:rFonts w:asciiTheme="minorHAnsi" w:hAnsiTheme="minorHAnsi" w:cstheme="minorHAnsi"/>
                <w:sz w:val="22"/>
                <w:szCs w:val="22"/>
                <w:lang w:val="ro-RO"/>
              </w:rPr>
            </w:pPr>
            <w:r w:rsidRPr="00450359">
              <w:rPr>
                <w:rFonts w:asciiTheme="minorHAnsi" w:hAnsiTheme="minorHAnsi" w:cstheme="minorHAnsi"/>
                <w:sz w:val="22"/>
                <w:szCs w:val="22"/>
                <w:lang w:val="ro-RO"/>
              </w:rPr>
              <w:t>NU ESTE CAZUL</w:t>
            </w:r>
          </w:p>
        </w:tc>
      </w:tr>
      <w:tr w:rsidR="00FB269E" w:rsidRPr="00450359" w14:paraId="16389A91" w14:textId="77777777" w:rsidTr="00EE4388">
        <w:trPr>
          <w:trHeight w:val="141"/>
        </w:trPr>
        <w:tc>
          <w:tcPr>
            <w:tcW w:w="3243" w:type="pct"/>
            <w:shd w:val="clear" w:color="auto" w:fill="auto"/>
          </w:tcPr>
          <w:p w14:paraId="6B4896AD" w14:textId="340E5FDD" w:rsidR="00FB269E" w:rsidRPr="00E1095F" w:rsidRDefault="00FB269E" w:rsidP="005B1E91">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1</w:t>
            </w:r>
            <w:r w:rsidR="00053A5E" w:rsidRPr="00450359">
              <w:rPr>
                <w:rFonts w:asciiTheme="minorHAnsi" w:hAnsiTheme="minorHAnsi" w:cstheme="minorHAnsi"/>
                <w:b/>
                <w:sz w:val="22"/>
                <w:szCs w:val="22"/>
                <w:lang w:val="ro-RO"/>
              </w:rPr>
              <w:t xml:space="preserve">. </w:t>
            </w:r>
            <w:r w:rsidRPr="00450359">
              <w:rPr>
                <w:rFonts w:asciiTheme="minorHAnsi" w:hAnsiTheme="minorHAnsi" w:cstheme="minorHAnsi"/>
                <w:sz w:val="22"/>
                <w:szCs w:val="22"/>
                <w:lang w:val="ro-RO"/>
              </w:rPr>
              <w:t xml:space="preserve">Solicitantul a depus o </w:t>
            </w:r>
            <w:r w:rsidR="00EE667E" w:rsidRPr="00450359">
              <w:rPr>
                <w:rFonts w:asciiTheme="minorHAnsi" w:hAnsiTheme="minorHAnsi" w:cstheme="minorHAnsi"/>
                <w:sz w:val="22"/>
                <w:szCs w:val="22"/>
                <w:lang w:val="ro-RO"/>
              </w:rPr>
              <w:t xml:space="preserve">singură </w:t>
            </w:r>
            <w:r w:rsidRPr="00450359">
              <w:rPr>
                <w:rFonts w:asciiTheme="minorHAnsi" w:hAnsiTheme="minorHAnsi" w:cstheme="minorHAnsi"/>
                <w:sz w:val="22"/>
                <w:szCs w:val="22"/>
                <w:lang w:val="ro-RO"/>
              </w:rPr>
              <w:t>cerere de finanţare în cadrul intervenți</w:t>
            </w:r>
            <w:r w:rsidR="00E1095F">
              <w:rPr>
                <w:rFonts w:asciiTheme="minorHAnsi" w:hAnsiTheme="minorHAnsi" w:cstheme="minorHAnsi"/>
                <w:sz w:val="22"/>
                <w:szCs w:val="22"/>
                <w:lang w:val="ro-RO"/>
              </w:rPr>
              <w:t>ei</w:t>
            </w:r>
            <w:r w:rsidRPr="00450359">
              <w:rPr>
                <w:rFonts w:asciiTheme="minorHAnsi" w:hAnsiTheme="minorHAnsi" w:cstheme="minorHAnsi"/>
                <w:sz w:val="22"/>
                <w:szCs w:val="22"/>
                <w:lang w:val="ro-RO"/>
              </w:rPr>
              <w:t xml:space="preserve"> de investiții</w:t>
            </w:r>
            <w:r w:rsidR="00E1095F">
              <w:rPr>
                <w:rFonts w:asciiTheme="minorHAnsi" w:hAnsiTheme="minorHAnsi" w:cstheme="minorHAnsi"/>
                <w:sz w:val="22"/>
                <w:szCs w:val="22"/>
                <w:lang w:val="ro-RO"/>
              </w:rPr>
              <w:t xml:space="preserve"> </w:t>
            </w:r>
            <w:r w:rsidR="00E1095F" w:rsidRPr="00F03929">
              <w:rPr>
                <w:rFonts w:asciiTheme="minorHAnsi" w:hAnsiTheme="minorHAnsi" w:cstheme="minorHAnsi"/>
                <w:sz w:val="22"/>
                <w:szCs w:val="22"/>
                <w:lang w:val="ro-RO"/>
              </w:rPr>
              <w:t>DR24</w:t>
            </w:r>
            <w:r w:rsidR="00E1095F">
              <w:rPr>
                <w:rFonts w:asciiTheme="minorHAnsi" w:hAnsiTheme="minorHAnsi" w:cstheme="minorHAnsi"/>
                <w:sz w:val="22"/>
                <w:szCs w:val="22"/>
                <w:lang w:val="ro-RO"/>
              </w:rPr>
              <w:t>,</w:t>
            </w:r>
            <w:r w:rsidR="00E1095F" w:rsidRPr="00F03929">
              <w:rPr>
                <w:rFonts w:asciiTheme="minorHAnsi" w:hAnsiTheme="minorHAnsi" w:cstheme="minorHAnsi"/>
                <w:sz w:val="22"/>
                <w:szCs w:val="22"/>
                <w:lang w:val="ro-RO"/>
              </w:rPr>
              <w:t xml:space="preserve"> pe toată durata de aplicare a schemei</w:t>
            </w:r>
            <w:r w:rsidRPr="00E1095F">
              <w:rPr>
                <w:rFonts w:asciiTheme="minorHAnsi" w:hAnsiTheme="minorHAnsi" w:cstheme="minorHAnsi"/>
                <w:sz w:val="22"/>
                <w:szCs w:val="22"/>
                <w:lang w:val="ro-RO"/>
              </w:rPr>
              <w:t>?</w:t>
            </w:r>
          </w:p>
          <w:p w14:paraId="5AC960DC" w14:textId="04BD97A8" w:rsidR="00291885" w:rsidRPr="00450359" w:rsidRDefault="00BD49C8" w:rsidP="0050281C">
            <w:pPr>
              <w:jc w:val="both"/>
              <w:rPr>
                <w:rFonts w:asciiTheme="minorHAnsi" w:hAnsiTheme="minorHAnsi" w:cstheme="minorHAnsi"/>
                <w:b/>
                <w:sz w:val="22"/>
                <w:szCs w:val="22"/>
                <w:lang w:val="ro-RO"/>
              </w:rPr>
            </w:pPr>
            <w:r>
              <w:rPr>
                <w:rFonts w:asciiTheme="minorHAnsi" w:hAnsiTheme="minorHAnsi" w:cstheme="minorHAnsi"/>
                <w:sz w:val="22"/>
                <w:szCs w:val="22"/>
                <w:lang w:val="ro-RO"/>
              </w:rPr>
              <w:t>S</w:t>
            </w:r>
            <w:r w:rsidR="00F14EBE" w:rsidRPr="00450359">
              <w:rPr>
                <w:rFonts w:asciiTheme="minorHAnsi" w:hAnsiTheme="minorHAnsi" w:cstheme="minorHAnsi"/>
                <w:sz w:val="22"/>
                <w:szCs w:val="22"/>
                <w:lang w:val="ro-RO"/>
              </w:rPr>
              <w:t>olicitan</w:t>
            </w:r>
            <w:r w:rsidR="00E936FE" w:rsidRPr="00450359">
              <w:rPr>
                <w:rFonts w:asciiTheme="minorHAnsi" w:hAnsiTheme="minorHAnsi" w:cstheme="minorHAnsi"/>
                <w:sz w:val="22"/>
                <w:szCs w:val="22"/>
                <w:lang w:val="ro-RO"/>
              </w:rPr>
              <w:t>ţ</w:t>
            </w:r>
            <w:r w:rsidR="00F14EBE" w:rsidRPr="00450359">
              <w:rPr>
                <w:rFonts w:asciiTheme="minorHAnsi" w:hAnsiTheme="minorHAnsi" w:cstheme="minorHAnsi"/>
                <w:sz w:val="22"/>
                <w:szCs w:val="22"/>
                <w:lang w:val="ro-RO"/>
              </w:rPr>
              <w:t>ii</w:t>
            </w:r>
            <w:r w:rsidR="00E936FE" w:rsidRPr="00450359">
              <w:rPr>
                <w:rFonts w:asciiTheme="minorHAnsi" w:hAnsiTheme="minorHAnsi" w:cstheme="minorHAnsi"/>
                <w:sz w:val="22"/>
                <w:szCs w:val="22"/>
                <w:lang w:val="ro-RO"/>
              </w:rPr>
              <w:t xml:space="preserve"> oco</w:t>
            </w:r>
            <w:r w:rsidR="00606DE0" w:rsidRPr="00450359">
              <w:rPr>
                <w:rFonts w:asciiTheme="minorHAnsi" w:hAnsiTheme="minorHAnsi" w:cstheme="minorHAnsi"/>
                <w:sz w:val="22"/>
                <w:szCs w:val="22"/>
                <w:lang w:val="ro-RO"/>
              </w:rPr>
              <w:t>al</w:t>
            </w:r>
            <w:r w:rsidR="00E936FE" w:rsidRPr="00450359">
              <w:rPr>
                <w:rFonts w:asciiTheme="minorHAnsi" w:hAnsiTheme="minorHAnsi" w:cstheme="minorHAnsi"/>
                <w:sz w:val="22"/>
                <w:szCs w:val="22"/>
                <w:lang w:val="ro-RO"/>
              </w:rPr>
              <w:t>e</w:t>
            </w:r>
            <w:r w:rsidR="00291885" w:rsidRPr="00450359">
              <w:rPr>
                <w:rFonts w:asciiTheme="minorHAnsi" w:hAnsiTheme="minorHAnsi" w:cstheme="minorHAnsi"/>
                <w:sz w:val="22"/>
                <w:szCs w:val="22"/>
                <w:lang w:val="ro-RO"/>
              </w:rPr>
              <w:t xml:space="preserve"> silvice care sunt </w:t>
            </w:r>
            <w:r w:rsidR="0050281C">
              <w:rPr>
                <w:rFonts w:asciiTheme="minorHAnsi" w:hAnsiTheme="minorHAnsi" w:cstheme="minorHAnsi"/>
                <w:sz w:val="22"/>
                <w:szCs w:val="22"/>
                <w:lang w:val="ro-RO"/>
              </w:rPr>
              <w:t>ş</w:t>
            </w:r>
            <w:r w:rsidR="00291885" w:rsidRPr="00450359">
              <w:rPr>
                <w:rFonts w:asciiTheme="minorHAnsi" w:hAnsiTheme="minorHAnsi" w:cstheme="minorHAnsi"/>
                <w:sz w:val="22"/>
                <w:szCs w:val="22"/>
                <w:lang w:val="ro-RO"/>
              </w:rPr>
              <w:t>i operatori economici pot accesa ambele componente ale intervenției DR24 cu alocări distincte</w:t>
            </w:r>
            <w:r w:rsidR="00EE667E" w:rsidRPr="00450359">
              <w:rPr>
                <w:rFonts w:asciiTheme="minorHAnsi" w:hAnsiTheme="minorHAnsi" w:cstheme="minorHAnsi"/>
                <w:sz w:val="22"/>
                <w:szCs w:val="22"/>
                <w:lang w:val="ro-RO"/>
              </w:rPr>
              <w:t xml:space="preserve">, </w:t>
            </w:r>
            <w:r w:rsidR="00EE667E" w:rsidRPr="00F03929">
              <w:rPr>
                <w:rFonts w:asciiTheme="minorHAnsi" w:hAnsiTheme="minorHAnsi" w:cstheme="minorHAnsi"/>
                <w:color w:val="333333"/>
                <w:sz w:val="22"/>
                <w:szCs w:val="22"/>
                <w:shd w:val="clear" w:color="auto" w:fill="FFFFFF"/>
              </w:rPr>
              <w:t>caz în care depu</w:t>
            </w:r>
            <w:r>
              <w:rPr>
                <w:rFonts w:asciiTheme="minorHAnsi" w:hAnsiTheme="minorHAnsi" w:cstheme="minorHAnsi"/>
                <w:color w:val="333333"/>
                <w:sz w:val="22"/>
                <w:szCs w:val="22"/>
                <w:shd w:val="clear" w:color="auto" w:fill="FFFFFF"/>
              </w:rPr>
              <w:t>n</w:t>
            </w:r>
            <w:r w:rsidR="00EE667E" w:rsidRPr="00F03929">
              <w:rPr>
                <w:rFonts w:asciiTheme="minorHAnsi" w:hAnsiTheme="minorHAnsi" w:cstheme="minorHAnsi"/>
                <w:color w:val="333333"/>
                <w:sz w:val="22"/>
                <w:szCs w:val="22"/>
                <w:shd w:val="clear" w:color="auto" w:fill="FFFFFF"/>
              </w:rPr>
              <w:t xml:space="preserve"> o singură cerere de finanţare</w:t>
            </w:r>
            <w:r w:rsidR="00291885" w:rsidRPr="00450359">
              <w:rPr>
                <w:rFonts w:asciiTheme="minorHAnsi" w:hAnsiTheme="minorHAnsi" w:cstheme="minorHAnsi"/>
                <w:sz w:val="22"/>
                <w:szCs w:val="22"/>
                <w:lang w:val="ro-RO"/>
              </w:rPr>
              <w:t>.</w:t>
            </w:r>
          </w:p>
        </w:tc>
        <w:tc>
          <w:tcPr>
            <w:tcW w:w="432" w:type="pct"/>
            <w:shd w:val="clear" w:color="auto" w:fill="auto"/>
            <w:vAlign w:val="center"/>
          </w:tcPr>
          <w:p w14:paraId="7A95B50E" w14:textId="77777777" w:rsidR="00FB269E" w:rsidRPr="00450359" w:rsidRDefault="00FB269E" w:rsidP="00EE4388">
            <w:pPr>
              <w:pStyle w:val="BodyText3"/>
              <w:rPr>
                <w:rFonts w:asciiTheme="minorHAnsi" w:hAnsiTheme="minorHAnsi" w:cstheme="minorHAnsi"/>
                <w:b w:val="0"/>
                <w:sz w:val="22"/>
                <w:szCs w:val="22"/>
                <w:lang w:val="ro-RO"/>
              </w:rPr>
            </w:pPr>
            <w:r w:rsidRPr="00450359">
              <w:rPr>
                <w:rFonts w:asciiTheme="minorHAnsi" w:hAnsiTheme="minorHAnsi" w:cstheme="minorHAnsi"/>
                <w:b w:val="0"/>
                <w:sz w:val="22"/>
                <w:szCs w:val="22"/>
                <w:lang w:val="en-US"/>
              </w:rPr>
              <w:sym w:font="Wingdings" w:char="F06F"/>
            </w:r>
          </w:p>
          <w:p w14:paraId="5C4FD1D2" w14:textId="77777777" w:rsidR="00FB269E" w:rsidRPr="00450359" w:rsidRDefault="00FB269E" w:rsidP="00EE4388">
            <w:pPr>
              <w:pStyle w:val="BodyText3"/>
              <w:jc w:val="both"/>
              <w:rPr>
                <w:rFonts w:asciiTheme="minorHAnsi" w:hAnsiTheme="minorHAnsi" w:cstheme="minorHAnsi"/>
                <w:b w:val="0"/>
                <w:sz w:val="22"/>
                <w:szCs w:val="22"/>
                <w:lang w:val="ro-RO"/>
              </w:rPr>
            </w:pPr>
          </w:p>
        </w:tc>
        <w:tc>
          <w:tcPr>
            <w:tcW w:w="447" w:type="pct"/>
            <w:shd w:val="clear" w:color="auto" w:fill="auto"/>
            <w:vAlign w:val="center"/>
          </w:tcPr>
          <w:p w14:paraId="7D314951" w14:textId="77777777" w:rsidR="00FB269E" w:rsidRPr="00450359" w:rsidRDefault="00FB269E" w:rsidP="00EE4388">
            <w:pPr>
              <w:pStyle w:val="BodyText3"/>
              <w:rPr>
                <w:rFonts w:asciiTheme="minorHAnsi" w:hAnsiTheme="minorHAnsi" w:cstheme="minorHAnsi"/>
                <w:b w:val="0"/>
                <w:sz w:val="22"/>
                <w:szCs w:val="22"/>
                <w:lang w:val="ro-RO"/>
              </w:rPr>
            </w:pPr>
            <w:r w:rsidRPr="00450359">
              <w:rPr>
                <w:rFonts w:asciiTheme="minorHAnsi" w:hAnsiTheme="minorHAnsi" w:cstheme="minorHAnsi"/>
                <w:b w:val="0"/>
                <w:sz w:val="22"/>
                <w:szCs w:val="22"/>
                <w:lang w:val="en-US"/>
              </w:rPr>
              <w:sym w:font="Wingdings" w:char="F06F"/>
            </w:r>
          </w:p>
          <w:p w14:paraId="66D69512" w14:textId="77777777" w:rsidR="00FB269E" w:rsidRPr="00450359" w:rsidRDefault="00FB269E" w:rsidP="00EE4388">
            <w:pPr>
              <w:pStyle w:val="BodyText3"/>
              <w:ind w:firstLine="706"/>
              <w:jc w:val="both"/>
              <w:rPr>
                <w:rFonts w:asciiTheme="minorHAnsi" w:hAnsiTheme="minorHAnsi" w:cstheme="minorHAnsi"/>
                <w:b w:val="0"/>
                <w:sz w:val="22"/>
                <w:szCs w:val="22"/>
                <w:lang w:val="ro-RO"/>
              </w:rPr>
            </w:pPr>
          </w:p>
        </w:tc>
        <w:tc>
          <w:tcPr>
            <w:tcW w:w="878" w:type="pct"/>
            <w:shd w:val="clear" w:color="auto" w:fill="auto"/>
            <w:vAlign w:val="center"/>
          </w:tcPr>
          <w:p w14:paraId="5121BC10"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17BA7A09" w14:textId="77777777" w:rsidTr="00EE4388">
        <w:trPr>
          <w:trHeight w:val="330"/>
        </w:trPr>
        <w:tc>
          <w:tcPr>
            <w:tcW w:w="3243" w:type="pct"/>
            <w:shd w:val="clear" w:color="auto" w:fill="auto"/>
          </w:tcPr>
          <w:p w14:paraId="34A9CE3D" w14:textId="08E2B568" w:rsidR="00D255B5" w:rsidRPr="00450359" w:rsidRDefault="00D255B5" w:rsidP="009E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sz w:val="22"/>
                <w:szCs w:val="22"/>
                <w:lang w:val="it-IT" w:eastAsia="ro-RO"/>
              </w:rPr>
            </w:pPr>
            <w:r w:rsidRPr="00450359">
              <w:rPr>
                <w:rFonts w:asciiTheme="minorHAnsi" w:hAnsiTheme="minorHAnsi" w:cstheme="minorHAnsi"/>
                <w:b/>
                <w:color w:val="000000"/>
                <w:sz w:val="22"/>
                <w:szCs w:val="22"/>
                <w:lang w:val="it-IT" w:eastAsia="ro-RO"/>
              </w:rPr>
              <w:t xml:space="preserve">2. </w:t>
            </w:r>
            <w:r w:rsidR="008B5230" w:rsidRPr="00450359">
              <w:rPr>
                <w:rFonts w:asciiTheme="minorHAnsi" w:hAnsiTheme="minorHAnsi" w:cstheme="minorHAnsi"/>
                <w:sz w:val="22"/>
                <w:szCs w:val="22"/>
              </w:rPr>
              <w:t xml:space="preserve">Solicitantul are maximum un </w:t>
            </w:r>
            <w:r w:rsidR="008B5230" w:rsidRPr="00450359">
              <w:rPr>
                <w:rFonts w:asciiTheme="minorHAnsi" w:hAnsiTheme="minorHAnsi" w:cstheme="minorHAnsi"/>
                <w:sz w:val="22"/>
                <w:szCs w:val="22"/>
                <w:lang w:val="ro-RO"/>
              </w:rPr>
              <w:t>contract de finanțare semnat pe o altă intervenţie de investiţii distinctă</w:t>
            </w:r>
            <w:r w:rsidR="008B5230" w:rsidRPr="00450359">
              <w:rPr>
                <w:rFonts w:asciiTheme="minorHAnsi" w:hAnsiTheme="minorHAnsi" w:cstheme="minorHAnsi"/>
                <w:sz w:val="22"/>
                <w:szCs w:val="22"/>
              </w:rPr>
              <w:t xml:space="preserve"> </w:t>
            </w:r>
            <w:r w:rsidR="001C436A" w:rsidRPr="00F03929">
              <w:rPr>
                <w:rFonts w:asciiTheme="minorHAnsi" w:hAnsiTheme="minorHAnsi" w:cstheme="minorHAnsi"/>
                <w:sz w:val="22"/>
                <w:szCs w:val="22"/>
                <w:lang w:val="ro-RO"/>
              </w:rPr>
              <w:t>de DR24</w:t>
            </w:r>
            <w:r w:rsidR="001C436A" w:rsidRPr="00F03929">
              <w:rPr>
                <w:rFonts w:asciiTheme="minorHAnsi" w:hAnsiTheme="minorHAnsi" w:cstheme="minorHAnsi"/>
                <w:sz w:val="22"/>
                <w:szCs w:val="22"/>
              </w:rPr>
              <w:t xml:space="preserve">, respectiv </w:t>
            </w:r>
            <w:r w:rsidR="001C436A" w:rsidRPr="00F03929">
              <w:rPr>
                <w:rFonts w:asciiTheme="minorHAnsi" w:hAnsiTheme="minorHAnsi" w:cstheme="minorHAnsi"/>
                <w:sz w:val="22"/>
                <w:szCs w:val="22"/>
                <w:lang w:val="ro-RO"/>
              </w:rPr>
              <w:t xml:space="preserve">în cazul solicitanţilor ocoale silvice care accesează ambele componente ale intervenției DR24 </w:t>
            </w:r>
            <w:r w:rsidR="001C436A" w:rsidRPr="00F03929">
              <w:rPr>
                <w:rFonts w:asciiTheme="minorHAnsi" w:hAnsiTheme="minorHAnsi" w:cstheme="minorHAnsi"/>
                <w:sz w:val="22"/>
                <w:szCs w:val="22"/>
              </w:rPr>
              <w:t xml:space="preserve">maximum </w:t>
            </w:r>
            <w:r w:rsidR="009E6773">
              <w:rPr>
                <w:rFonts w:asciiTheme="minorHAnsi" w:hAnsiTheme="minorHAnsi" w:cstheme="minorHAnsi"/>
                <w:sz w:val="22"/>
                <w:szCs w:val="22"/>
              </w:rPr>
              <w:t>2</w:t>
            </w:r>
            <w:r w:rsidR="009E6773" w:rsidRPr="00F03929">
              <w:rPr>
                <w:rFonts w:asciiTheme="minorHAnsi" w:hAnsiTheme="minorHAnsi" w:cstheme="minorHAnsi"/>
                <w:sz w:val="22"/>
                <w:szCs w:val="22"/>
              </w:rPr>
              <w:t xml:space="preserve"> </w:t>
            </w:r>
            <w:r w:rsidR="001C436A" w:rsidRPr="00F03929">
              <w:rPr>
                <w:rFonts w:asciiTheme="minorHAnsi" w:hAnsiTheme="minorHAnsi" w:cstheme="minorHAnsi"/>
                <w:sz w:val="22"/>
                <w:szCs w:val="22"/>
                <w:lang w:val="ro-RO"/>
              </w:rPr>
              <w:t xml:space="preserve">contracte de finanțare semnate </w:t>
            </w:r>
            <w:r w:rsidR="001C436A" w:rsidRPr="00F03929">
              <w:rPr>
                <w:rFonts w:ascii="Calibri" w:hAnsi="Calibri" w:cs="Calibri"/>
                <w:sz w:val="22"/>
                <w:szCs w:val="22"/>
                <w:shd w:val="clear" w:color="auto" w:fill="FFFFFF"/>
              </w:rPr>
              <w:t>la nivelul tuturor intervenţiilor</w:t>
            </w:r>
            <w:r w:rsidR="001C436A" w:rsidRPr="00F03929">
              <w:rPr>
                <w:rFonts w:asciiTheme="minorHAnsi" w:hAnsiTheme="minorHAnsi" w:cstheme="minorHAnsi"/>
                <w:sz w:val="22"/>
                <w:szCs w:val="22"/>
              </w:rPr>
              <w:t xml:space="preserve"> </w:t>
            </w:r>
            <w:r w:rsidR="001C436A" w:rsidRPr="00F03929">
              <w:rPr>
                <w:rFonts w:ascii="Calibri" w:hAnsi="Calibri" w:cs="Calibri"/>
                <w:sz w:val="22"/>
                <w:szCs w:val="22"/>
                <w:shd w:val="clear" w:color="auto" w:fill="FFFFFF"/>
              </w:rPr>
              <w:t>care vizează proiecte de investiţii</w:t>
            </w:r>
            <w:r w:rsidR="001C436A">
              <w:rPr>
                <w:rFonts w:asciiTheme="minorHAnsi" w:hAnsiTheme="minorHAnsi" w:cstheme="minorHAnsi"/>
                <w:sz w:val="22"/>
                <w:szCs w:val="22"/>
              </w:rPr>
              <w:t>?</w:t>
            </w:r>
          </w:p>
        </w:tc>
        <w:tc>
          <w:tcPr>
            <w:tcW w:w="432" w:type="pct"/>
            <w:shd w:val="clear" w:color="auto" w:fill="auto"/>
            <w:vAlign w:val="center"/>
          </w:tcPr>
          <w:p w14:paraId="7159C636"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47" w:type="pct"/>
            <w:shd w:val="clear" w:color="auto" w:fill="auto"/>
            <w:vAlign w:val="center"/>
          </w:tcPr>
          <w:p w14:paraId="1C15ED78"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878" w:type="pct"/>
            <w:shd w:val="clear" w:color="auto" w:fill="auto"/>
            <w:vAlign w:val="center"/>
          </w:tcPr>
          <w:p w14:paraId="1043E525"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29CD6E16" w14:textId="77777777" w:rsidTr="00EE4388">
        <w:trPr>
          <w:trHeight w:val="330"/>
        </w:trPr>
        <w:tc>
          <w:tcPr>
            <w:tcW w:w="3243" w:type="pct"/>
            <w:shd w:val="clear" w:color="auto" w:fill="auto"/>
          </w:tcPr>
          <w:p w14:paraId="67E86A95" w14:textId="23D13E00"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sz w:val="22"/>
                <w:szCs w:val="22"/>
                <w:lang w:val="it-IT" w:eastAsia="ro-RO"/>
              </w:rPr>
            </w:pPr>
            <w:r w:rsidRPr="00450359">
              <w:rPr>
                <w:rFonts w:asciiTheme="minorHAnsi" w:hAnsiTheme="minorHAnsi" w:cstheme="minorHAnsi"/>
                <w:b/>
                <w:color w:val="000000"/>
                <w:sz w:val="22"/>
                <w:szCs w:val="22"/>
                <w:lang w:val="it-IT" w:eastAsia="ro-RO"/>
              </w:rPr>
              <w:t xml:space="preserve">3. </w:t>
            </w:r>
            <w:r w:rsidR="00EE667E" w:rsidRPr="00F03929">
              <w:rPr>
                <w:rFonts w:asciiTheme="minorHAnsi" w:hAnsiTheme="minorHAnsi" w:cstheme="minorHAnsi"/>
                <w:sz w:val="22"/>
                <w:szCs w:val="22"/>
              </w:rPr>
              <w:t>Proiectul nu face obiectul dublei finanţări cu o altă intervenţie finanţată din FEADR sau din alte fonduri publice</w:t>
            </w:r>
            <w:r w:rsidRPr="00450359">
              <w:rPr>
                <w:rFonts w:asciiTheme="minorHAnsi" w:hAnsiTheme="minorHAnsi" w:cstheme="minorHAnsi"/>
                <w:color w:val="000000"/>
                <w:sz w:val="22"/>
                <w:szCs w:val="22"/>
                <w:lang w:val="it-IT" w:eastAsia="ro-RO"/>
              </w:rPr>
              <w:t>?</w:t>
            </w:r>
          </w:p>
        </w:tc>
        <w:tc>
          <w:tcPr>
            <w:tcW w:w="432" w:type="pct"/>
            <w:shd w:val="clear" w:color="auto" w:fill="auto"/>
            <w:vAlign w:val="center"/>
          </w:tcPr>
          <w:p w14:paraId="5A4DC2A0"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47" w:type="pct"/>
            <w:shd w:val="clear" w:color="auto" w:fill="auto"/>
            <w:vAlign w:val="center"/>
          </w:tcPr>
          <w:p w14:paraId="74304E90"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878" w:type="pct"/>
            <w:shd w:val="clear" w:color="auto" w:fill="auto"/>
            <w:vAlign w:val="center"/>
          </w:tcPr>
          <w:p w14:paraId="7C42CD5D"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4460903C" w14:textId="77777777" w:rsidTr="00EE4388">
        <w:trPr>
          <w:trHeight w:val="556"/>
        </w:trPr>
        <w:tc>
          <w:tcPr>
            <w:tcW w:w="3243" w:type="pct"/>
            <w:tcBorders>
              <w:bottom w:val="single" w:sz="4" w:space="0" w:color="auto"/>
            </w:tcBorders>
            <w:shd w:val="clear" w:color="auto" w:fill="auto"/>
          </w:tcPr>
          <w:p w14:paraId="4904FADD" w14:textId="77777777" w:rsidR="00D255B5" w:rsidRPr="00450359" w:rsidRDefault="00D255B5" w:rsidP="00D255B5">
            <w:pPr>
              <w:pStyle w:val="BodyText3"/>
              <w:jc w:val="both"/>
              <w:rPr>
                <w:rFonts w:asciiTheme="minorHAnsi" w:hAnsiTheme="minorHAnsi" w:cstheme="minorHAnsi"/>
                <w:b w:val="0"/>
                <w:sz w:val="22"/>
                <w:szCs w:val="22"/>
                <w:lang w:val="ro-RO"/>
              </w:rPr>
            </w:pPr>
            <w:r w:rsidRPr="00450359">
              <w:rPr>
                <w:rFonts w:asciiTheme="minorHAnsi" w:hAnsiTheme="minorHAnsi" w:cstheme="minorHAnsi"/>
                <w:color w:val="000000"/>
                <w:sz w:val="22"/>
                <w:szCs w:val="22"/>
                <w:lang w:eastAsia="ro-RO"/>
              </w:rPr>
              <w:t>4.</w:t>
            </w:r>
            <w:r w:rsidRPr="00450359">
              <w:rPr>
                <w:rFonts w:asciiTheme="minorHAnsi" w:hAnsiTheme="minorHAnsi" w:cstheme="minorHAnsi"/>
                <w:b w:val="0"/>
                <w:sz w:val="22"/>
                <w:szCs w:val="22"/>
              </w:rPr>
              <w:t xml:space="preserve"> </w:t>
            </w:r>
            <w:r w:rsidRPr="00450359">
              <w:rPr>
                <w:rFonts w:asciiTheme="minorHAnsi" w:hAnsiTheme="minorHAnsi" w:cstheme="minorHAnsi"/>
                <w:b w:val="0"/>
                <w:color w:val="000000"/>
                <w:sz w:val="22"/>
                <w:szCs w:val="22"/>
                <w:lang w:eastAsia="ro-RO"/>
              </w:rPr>
              <w:t xml:space="preserve">Solicitantul </w:t>
            </w:r>
            <w:r w:rsidR="00EE667E" w:rsidRPr="00450359">
              <w:rPr>
                <w:rFonts w:asciiTheme="minorHAnsi" w:hAnsiTheme="minorHAnsi" w:cstheme="minorHAnsi"/>
                <w:b w:val="0"/>
                <w:color w:val="000000"/>
                <w:sz w:val="22"/>
                <w:szCs w:val="22"/>
                <w:lang w:eastAsia="ro-RO"/>
              </w:rPr>
              <w:t xml:space="preserve">nu </w:t>
            </w:r>
            <w:r w:rsidRPr="00450359">
              <w:rPr>
                <w:rFonts w:asciiTheme="minorHAnsi" w:hAnsiTheme="minorHAnsi" w:cstheme="minorHAnsi"/>
                <w:b w:val="0"/>
                <w:color w:val="000000"/>
                <w:sz w:val="22"/>
                <w:szCs w:val="22"/>
                <w:lang w:eastAsia="ro-RO"/>
              </w:rPr>
              <w:t>se încadrează în categoria intreprinderilor aflate în dificultate?</w:t>
            </w:r>
          </w:p>
        </w:tc>
        <w:tc>
          <w:tcPr>
            <w:tcW w:w="432" w:type="pct"/>
            <w:tcBorders>
              <w:bottom w:val="single" w:sz="4" w:space="0" w:color="auto"/>
            </w:tcBorders>
            <w:shd w:val="clear" w:color="auto" w:fill="auto"/>
            <w:vAlign w:val="center"/>
          </w:tcPr>
          <w:p w14:paraId="5F18C4F4" w14:textId="77777777" w:rsidR="00D255B5" w:rsidRPr="00450359" w:rsidRDefault="00D255B5" w:rsidP="00D255B5">
            <w:pPr>
              <w:pStyle w:val="BodyText3"/>
              <w:rPr>
                <w:rFonts w:asciiTheme="minorHAnsi" w:hAnsiTheme="minorHAnsi" w:cstheme="minorHAnsi"/>
                <w:b w:val="0"/>
                <w:sz w:val="22"/>
                <w:szCs w:val="22"/>
                <w:lang w:val="pt-BR"/>
              </w:rPr>
            </w:pPr>
            <w:r w:rsidRPr="00450359">
              <w:rPr>
                <w:rFonts w:asciiTheme="minorHAnsi" w:hAnsiTheme="minorHAnsi" w:cstheme="minorHAnsi"/>
                <w:b w:val="0"/>
                <w:sz w:val="22"/>
                <w:szCs w:val="22"/>
                <w:lang w:val="en-US"/>
              </w:rPr>
              <w:sym w:font="Wingdings" w:char="F06F"/>
            </w:r>
          </w:p>
        </w:tc>
        <w:tc>
          <w:tcPr>
            <w:tcW w:w="447" w:type="pct"/>
            <w:tcBorders>
              <w:bottom w:val="single" w:sz="4" w:space="0" w:color="auto"/>
            </w:tcBorders>
            <w:shd w:val="clear" w:color="auto" w:fill="auto"/>
            <w:vAlign w:val="center"/>
          </w:tcPr>
          <w:p w14:paraId="5448A838" w14:textId="77777777" w:rsidR="00D255B5" w:rsidRPr="00450359" w:rsidRDefault="00D255B5" w:rsidP="00D255B5">
            <w:pPr>
              <w:pStyle w:val="BodyText3"/>
              <w:rPr>
                <w:rFonts w:asciiTheme="minorHAnsi" w:hAnsiTheme="minorHAnsi" w:cstheme="minorHAnsi"/>
                <w:b w:val="0"/>
                <w:sz w:val="22"/>
                <w:szCs w:val="22"/>
                <w:lang w:val="pt-BR"/>
              </w:rPr>
            </w:pPr>
            <w:r w:rsidRPr="00450359">
              <w:rPr>
                <w:rFonts w:asciiTheme="minorHAnsi" w:hAnsiTheme="minorHAnsi" w:cstheme="minorHAnsi"/>
                <w:b w:val="0"/>
                <w:sz w:val="22"/>
                <w:szCs w:val="22"/>
                <w:lang w:val="en-US"/>
              </w:rPr>
              <w:sym w:font="Wingdings" w:char="F06F"/>
            </w:r>
          </w:p>
        </w:tc>
        <w:tc>
          <w:tcPr>
            <w:tcW w:w="878" w:type="pct"/>
            <w:tcBorders>
              <w:bottom w:val="single" w:sz="4" w:space="0" w:color="auto"/>
            </w:tcBorders>
            <w:shd w:val="clear" w:color="auto" w:fill="auto"/>
            <w:vAlign w:val="center"/>
          </w:tcPr>
          <w:p w14:paraId="026A558C"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2FC720E6" w14:textId="77777777" w:rsidTr="00EE4388">
        <w:trPr>
          <w:trHeight w:val="556"/>
        </w:trPr>
        <w:tc>
          <w:tcPr>
            <w:tcW w:w="3243" w:type="pct"/>
            <w:tcBorders>
              <w:bottom w:val="single" w:sz="4" w:space="0" w:color="auto"/>
            </w:tcBorders>
            <w:shd w:val="clear" w:color="auto" w:fill="auto"/>
          </w:tcPr>
          <w:p w14:paraId="478A265D" w14:textId="77777777" w:rsidR="00D255B5" w:rsidRPr="00450359" w:rsidDel="00244F8D" w:rsidRDefault="00D255B5" w:rsidP="00D255B5">
            <w:pPr>
              <w:pStyle w:val="BodyText3"/>
              <w:jc w:val="both"/>
              <w:rPr>
                <w:rFonts w:asciiTheme="minorHAnsi" w:hAnsiTheme="minorHAnsi" w:cstheme="minorHAnsi"/>
                <w:color w:val="000000"/>
                <w:sz w:val="22"/>
                <w:szCs w:val="22"/>
                <w:lang w:eastAsia="ro-RO"/>
              </w:rPr>
            </w:pPr>
            <w:r w:rsidRPr="00450359">
              <w:rPr>
                <w:rFonts w:asciiTheme="minorHAnsi" w:hAnsiTheme="minorHAnsi" w:cstheme="minorHAnsi"/>
                <w:color w:val="000000"/>
                <w:sz w:val="22"/>
                <w:szCs w:val="22"/>
                <w:lang w:eastAsia="ro-RO"/>
              </w:rPr>
              <w:t xml:space="preserve">5. </w:t>
            </w:r>
            <w:r w:rsidRPr="00450359">
              <w:rPr>
                <w:rFonts w:asciiTheme="minorHAnsi" w:hAnsiTheme="minorHAnsi" w:cstheme="minorHAnsi"/>
                <w:b w:val="0"/>
                <w:color w:val="000000"/>
                <w:sz w:val="22"/>
                <w:szCs w:val="22"/>
                <w:lang w:eastAsia="ro-RO"/>
              </w:rPr>
              <w:t xml:space="preserve">Solicitantul face </w:t>
            </w:r>
            <w:r w:rsidRPr="00450359">
              <w:rPr>
                <w:rFonts w:asciiTheme="minorHAnsi" w:hAnsiTheme="minorHAnsi" w:cstheme="minorHAnsi"/>
                <w:b w:val="0"/>
                <w:sz w:val="22"/>
                <w:szCs w:val="22"/>
              </w:rPr>
              <w:t>obiectul unui ordin de recuperare neexecutat în urma unei decizii anterioare a Comisiei prin care un ajutor acordat este declarat ilegal și incompatibil cu piața internă?</w:t>
            </w:r>
          </w:p>
        </w:tc>
        <w:tc>
          <w:tcPr>
            <w:tcW w:w="432" w:type="pct"/>
            <w:tcBorders>
              <w:bottom w:val="single" w:sz="4" w:space="0" w:color="auto"/>
            </w:tcBorders>
            <w:shd w:val="clear" w:color="auto" w:fill="auto"/>
            <w:vAlign w:val="center"/>
          </w:tcPr>
          <w:p w14:paraId="19EEA317"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47" w:type="pct"/>
            <w:tcBorders>
              <w:bottom w:val="single" w:sz="4" w:space="0" w:color="auto"/>
            </w:tcBorders>
            <w:shd w:val="clear" w:color="auto" w:fill="auto"/>
            <w:vAlign w:val="center"/>
          </w:tcPr>
          <w:p w14:paraId="72F37302"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878" w:type="pct"/>
            <w:tcBorders>
              <w:bottom w:val="single" w:sz="4" w:space="0" w:color="auto"/>
            </w:tcBorders>
            <w:shd w:val="clear" w:color="auto" w:fill="auto"/>
            <w:vAlign w:val="center"/>
          </w:tcPr>
          <w:p w14:paraId="009002C6"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7E39A41E" w14:textId="77777777" w:rsidTr="00EE4388">
        <w:trPr>
          <w:trHeight w:val="556"/>
        </w:trPr>
        <w:tc>
          <w:tcPr>
            <w:tcW w:w="3243" w:type="pct"/>
            <w:tcBorders>
              <w:bottom w:val="single" w:sz="4" w:space="0" w:color="auto"/>
            </w:tcBorders>
            <w:shd w:val="clear" w:color="auto" w:fill="auto"/>
          </w:tcPr>
          <w:p w14:paraId="0545EF87" w14:textId="3D9D1113" w:rsidR="00D255B5" w:rsidRPr="00450359" w:rsidRDefault="00291885" w:rsidP="00D255B5">
            <w:pPr>
              <w:pStyle w:val="BodyText3"/>
              <w:jc w:val="both"/>
              <w:rPr>
                <w:rFonts w:asciiTheme="minorHAnsi" w:hAnsiTheme="minorHAnsi" w:cstheme="minorHAnsi"/>
                <w:color w:val="000000"/>
                <w:sz w:val="22"/>
                <w:szCs w:val="22"/>
                <w:lang w:eastAsia="ro-RO"/>
              </w:rPr>
            </w:pPr>
            <w:r w:rsidRPr="00450359">
              <w:rPr>
                <w:rFonts w:asciiTheme="minorHAnsi" w:hAnsiTheme="minorHAnsi" w:cstheme="minorHAnsi"/>
                <w:color w:val="000000"/>
                <w:sz w:val="22"/>
                <w:szCs w:val="22"/>
                <w:lang w:eastAsia="ro-RO"/>
              </w:rPr>
              <w:t>6</w:t>
            </w:r>
            <w:r w:rsidR="00D255B5" w:rsidRPr="00450359">
              <w:rPr>
                <w:rFonts w:asciiTheme="minorHAnsi" w:hAnsiTheme="minorHAnsi" w:cstheme="minorHAnsi"/>
                <w:color w:val="000000"/>
                <w:sz w:val="22"/>
                <w:szCs w:val="22"/>
                <w:lang w:eastAsia="ro-RO"/>
              </w:rPr>
              <w:t xml:space="preserve">. </w:t>
            </w:r>
            <w:r w:rsidR="00D255B5" w:rsidRPr="00450359">
              <w:rPr>
                <w:rFonts w:asciiTheme="minorHAnsi" w:hAnsiTheme="minorHAnsi" w:cstheme="minorHAnsi"/>
                <w:b w:val="0"/>
                <w:color w:val="000000"/>
                <w:sz w:val="22"/>
                <w:szCs w:val="22"/>
                <w:lang w:eastAsia="ro-RO"/>
              </w:rPr>
              <w:t>Solicitantul este înregistrat cu debite, inclusiv dobânzi şi majorări de întârziere</w:t>
            </w:r>
            <w:r w:rsidR="00D255B5" w:rsidRPr="00450359">
              <w:rPr>
                <w:rFonts w:asciiTheme="minorHAnsi" w:hAnsiTheme="minorHAnsi" w:cstheme="minorHAnsi"/>
                <w:b w:val="0"/>
                <w:sz w:val="22"/>
                <w:szCs w:val="22"/>
                <w:lang w:val="ro-RO"/>
              </w:rPr>
              <w:t xml:space="preserve"> în aplicația Centralizator debite (aplicația AFIR pentru evidență nereguli și debite)</w:t>
            </w:r>
            <w:r w:rsidR="00D255B5" w:rsidRPr="00450359">
              <w:rPr>
                <w:rFonts w:asciiTheme="minorHAnsi" w:hAnsiTheme="minorHAnsi" w:cstheme="minorHAnsi"/>
                <w:b w:val="0"/>
                <w:sz w:val="22"/>
                <w:szCs w:val="22"/>
              </w:rPr>
              <w:t xml:space="preserve"> pentru Programul SAPARD/ FEADR/ EURI?</w:t>
            </w:r>
          </w:p>
        </w:tc>
        <w:tc>
          <w:tcPr>
            <w:tcW w:w="432" w:type="pct"/>
            <w:tcBorders>
              <w:bottom w:val="single" w:sz="4" w:space="0" w:color="auto"/>
            </w:tcBorders>
            <w:shd w:val="clear" w:color="auto" w:fill="auto"/>
            <w:vAlign w:val="center"/>
          </w:tcPr>
          <w:p w14:paraId="6702B019"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47" w:type="pct"/>
            <w:tcBorders>
              <w:bottom w:val="single" w:sz="4" w:space="0" w:color="auto"/>
            </w:tcBorders>
            <w:shd w:val="clear" w:color="auto" w:fill="auto"/>
            <w:vAlign w:val="center"/>
          </w:tcPr>
          <w:p w14:paraId="6D2A8B0E"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878" w:type="pct"/>
            <w:tcBorders>
              <w:bottom w:val="single" w:sz="4" w:space="0" w:color="auto"/>
            </w:tcBorders>
            <w:shd w:val="clear" w:color="auto" w:fill="auto"/>
            <w:vAlign w:val="center"/>
          </w:tcPr>
          <w:p w14:paraId="142583B0"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D255B5" w:rsidRPr="00450359" w14:paraId="1C6193A5" w14:textId="77777777" w:rsidTr="00EE4388">
        <w:trPr>
          <w:trHeight w:val="556"/>
        </w:trPr>
        <w:tc>
          <w:tcPr>
            <w:tcW w:w="3243" w:type="pct"/>
            <w:tcBorders>
              <w:bottom w:val="single" w:sz="4" w:space="0" w:color="auto"/>
            </w:tcBorders>
            <w:shd w:val="clear" w:color="auto" w:fill="auto"/>
          </w:tcPr>
          <w:p w14:paraId="056F6E5E" w14:textId="033B44A3" w:rsidR="00D255B5" w:rsidRPr="00450359" w:rsidRDefault="00745B71" w:rsidP="00D255B5">
            <w:pPr>
              <w:pStyle w:val="BodyText3"/>
              <w:jc w:val="both"/>
              <w:rPr>
                <w:rFonts w:asciiTheme="minorHAnsi" w:hAnsiTheme="minorHAnsi" w:cstheme="minorHAnsi"/>
                <w:iCs/>
                <w:sz w:val="22"/>
                <w:szCs w:val="22"/>
                <w:lang w:val="ro-RO"/>
              </w:rPr>
            </w:pPr>
            <w:r>
              <w:rPr>
                <w:rFonts w:asciiTheme="minorHAnsi" w:hAnsiTheme="minorHAnsi" w:cstheme="minorHAnsi"/>
                <w:iCs/>
                <w:sz w:val="22"/>
                <w:szCs w:val="22"/>
                <w:lang w:val="ro-RO"/>
              </w:rPr>
              <w:t>7</w:t>
            </w:r>
            <w:r w:rsidR="00D255B5" w:rsidRPr="00450359">
              <w:rPr>
                <w:rFonts w:asciiTheme="minorHAnsi" w:hAnsiTheme="minorHAnsi" w:cstheme="minorHAnsi"/>
                <w:iCs/>
                <w:sz w:val="22"/>
                <w:szCs w:val="22"/>
                <w:lang w:val="ro-RO"/>
              </w:rPr>
              <w:t>.</w:t>
            </w:r>
            <w:r w:rsidR="00D255B5" w:rsidRPr="00450359">
              <w:rPr>
                <w:rFonts w:asciiTheme="minorHAnsi" w:hAnsiTheme="minorHAnsi" w:cstheme="minorHAnsi"/>
                <w:b w:val="0"/>
                <w:iCs/>
                <w:sz w:val="22"/>
                <w:szCs w:val="22"/>
                <w:lang w:val="ro-RO"/>
              </w:rPr>
              <w:t xml:space="preserve">  Semnătura electronică aplicată pe cererea de finanțare și/sau pe documentele emise de solicitant este validă și este emisă în baza unui certificat calificat furnizat de un furnizor de servicii de încredere calificat care se află în  lista oficială a  Uniunii Europene?</w:t>
            </w:r>
          </w:p>
        </w:tc>
        <w:tc>
          <w:tcPr>
            <w:tcW w:w="432" w:type="pct"/>
            <w:tcBorders>
              <w:bottom w:val="single" w:sz="4" w:space="0" w:color="auto"/>
            </w:tcBorders>
            <w:shd w:val="clear" w:color="auto" w:fill="auto"/>
            <w:vAlign w:val="center"/>
          </w:tcPr>
          <w:p w14:paraId="1EE9BD61"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47" w:type="pct"/>
            <w:tcBorders>
              <w:bottom w:val="single" w:sz="4" w:space="0" w:color="auto"/>
            </w:tcBorders>
            <w:shd w:val="clear" w:color="auto" w:fill="auto"/>
            <w:vAlign w:val="center"/>
          </w:tcPr>
          <w:p w14:paraId="0812F2AE"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878" w:type="pct"/>
            <w:tcBorders>
              <w:bottom w:val="single" w:sz="4" w:space="0" w:color="auto"/>
            </w:tcBorders>
            <w:shd w:val="clear" w:color="auto" w:fill="auto"/>
            <w:vAlign w:val="center"/>
          </w:tcPr>
          <w:p w14:paraId="59F4B8C7" w14:textId="77777777" w:rsidR="00D255B5" w:rsidRPr="00450359" w:rsidRDefault="00D255B5" w:rsidP="00D255B5">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bl>
    <w:p w14:paraId="6669E340" w14:textId="77777777" w:rsidR="00FB269E" w:rsidRPr="00450359" w:rsidRDefault="00FB269E" w:rsidP="00E816F6">
      <w:pPr>
        <w:tabs>
          <w:tab w:val="left" w:pos="1714"/>
        </w:tabs>
        <w:rPr>
          <w:rFonts w:asciiTheme="minorHAnsi" w:hAnsiTheme="minorHAnsi" w:cstheme="minorHAnsi"/>
          <w:sz w:val="22"/>
          <w:szCs w:val="22"/>
          <w:lang w:val="ro-RO"/>
        </w:rPr>
      </w:pPr>
    </w:p>
    <w:p w14:paraId="074004F1" w14:textId="77777777" w:rsidR="007E7C3B" w:rsidRPr="00F03929" w:rsidRDefault="007E7C3B" w:rsidP="007E7C3B">
      <w:pPr>
        <w:pStyle w:val="BodyText3"/>
        <w:jc w:val="left"/>
        <w:rPr>
          <w:rFonts w:asciiTheme="minorHAnsi" w:hAnsiTheme="minorHAnsi" w:cstheme="minorHAnsi"/>
          <w:b w:val="0"/>
          <w:sz w:val="22"/>
          <w:szCs w:val="22"/>
          <w:lang w:val="ro-RO"/>
        </w:rPr>
      </w:pPr>
      <w:r w:rsidRPr="00F03929">
        <w:rPr>
          <w:rFonts w:asciiTheme="minorHAnsi" w:hAnsiTheme="minorHAnsi" w:cstheme="minorHAnsi"/>
          <w:b w:val="0"/>
          <w:sz w:val="22"/>
          <w:szCs w:val="22"/>
          <w:lang w:val="ro-RO"/>
        </w:rPr>
        <w:t>Observaţii:</w:t>
      </w:r>
    </w:p>
    <w:p w14:paraId="3E0A3A3D" w14:textId="77777777" w:rsidR="007E7C3B" w:rsidRPr="00F03929" w:rsidRDefault="007E7C3B" w:rsidP="007E7C3B">
      <w:pPr>
        <w:pStyle w:val="BodyText3"/>
        <w:jc w:val="left"/>
        <w:rPr>
          <w:rFonts w:asciiTheme="minorHAnsi" w:hAnsiTheme="minorHAnsi" w:cstheme="minorHAnsi"/>
          <w:b w:val="0"/>
          <w:sz w:val="22"/>
          <w:szCs w:val="22"/>
          <w:lang w:val="ro-RO"/>
        </w:rPr>
      </w:pPr>
      <w:r w:rsidRPr="00F03929">
        <w:rPr>
          <w:rFonts w:asciiTheme="minorHAnsi" w:hAnsiTheme="minorHAnsi" w:cstheme="minorHAnsi"/>
          <w:b w:val="0"/>
          <w:sz w:val="22"/>
          <w:szCs w:val="22"/>
          <w:lang w:val="ro-RO"/>
        </w:rPr>
        <w:t>........................................................................................................................................................................................................................................................................................................................</w:t>
      </w:r>
    </w:p>
    <w:p w14:paraId="296901D7" w14:textId="77777777" w:rsidR="007E7C3B" w:rsidRPr="00450359" w:rsidRDefault="007E7C3B" w:rsidP="00E816F6">
      <w:pPr>
        <w:tabs>
          <w:tab w:val="left" w:pos="1714"/>
        </w:tabs>
        <w:rPr>
          <w:rFonts w:asciiTheme="minorHAnsi" w:hAnsiTheme="minorHAnsi" w:cstheme="minorHAnsi"/>
          <w:sz w:val="22"/>
          <w:szCs w:val="22"/>
          <w:lang w:val="ro-RO"/>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877"/>
        <w:gridCol w:w="744"/>
        <w:gridCol w:w="29"/>
        <w:gridCol w:w="2491"/>
      </w:tblGrid>
      <w:tr w:rsidR="00FB269E" w:rsidRPr="00450359" w14:paraId="7A635546" w14:textId="77777777" w:rsidTr="00EE4388">
        <w:trPr>
          <w:trHeight w:val="290"/>
        </w:trPr>
        <w:tc>
          <w:tcPr>
            <w:tcW w:w="2879" w:type="pct"/>
            <w:vMerge w:val="restart"/>
            <w:shd w:val="clear" w:color="auto" w:fill="auto"/>
          </w:tcPr>
          <w:p w14:paraId="3C785A1D" w14:textId="77777777" w:rsidR="00FB269E" w:rsidRPr="00450359" w:rsidRDefault="00FB269E" w:rsidP="002F36F2">
            <w:pPr>
              <w:pStyle w:val="BodyText3"/>
              <w:jc w:val="both"/>
              <w:rPr>
                <w:rFonts w:asciiTheme="minorHAnsi" w:hAnsiTheme="minorHAnsi" w:cstheme="minorHAnsi"/>
                <w:sz w:val="22"/>
                <w:szCs w:val="22"/>
                <w:lang w:val="ro-RO"/>
              </w:rPr>
            </w:pPr>
            <w:r w:rsidRPr="00450359">
              <w:rPr>
                <w:rFonts w:asciiTheme="minorHAnsi" w:hAnsiTheme="minorHAnsi" w:cstheme="minorHAnsi"/>
                <w:sz w:val="22"/>
                <w:szCs w:val="22"/>
                <w:u w:val="single"/>
                <w:lang w:val="ro-RO"/>
              </w:rPr>
              <w:t>2.Verificarea conditiilor de eligibilitate pentru ocoale silvice</w:t>
            </w:r>
          </w:p>
        </w:tc>
        <w:tc>
          <w:tcPr>
            <w:tcW w:w="2121" w:type="pct"/>
            <w:gridSpan w:val="4"/>
            <w:tcBorders>
              <w:bottom w:val="single" w:sz="4" w:space="0" w:color="auto"/>
            </w:tcBorders>
            <w:shd w:val="clear" w:color="auto" w:fill="auto"/>
          </w:tcPr>
          <w:p w14:paraId="7025EF89" w14:textId="77777777" w:rsidR="00FB269E" w:rsidRPr="00450359" w:rsidRDefault="00FB269E" w:rsidP="00EE4388">
            <w:pPr>
              <w:pStyle w:val="BodyText3"/>
              <w:ind w:firstLine="706"/>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Verificare efectuată</w:t>
            </w:r>
          </w:p>
        </w:tc>
      </w:tr>
      <w:tr w:rsidR="00FB269E" w:rsidRPr="00450359" w14:paraId="3BF55448" w14:textId="77777777" w:rsidTr="00EE4388">
        <w:trPr>
          <w:trHeight w:val="328"/>
        </w:trPr>
        <w:tc>
          <w:tcPr>
            <w:tcW w:w="2879" w:type="pct"/>
            <w:vMerge/>
            <w:shd w:val="clear" w:color="auto" w:fill="auto"/>
          </w:tcPr>
          <w:p w14:paraId="4FCB5E08" w14:textId="77777777" w:rsidR="00FB269E" w:rsidRPr="00450359" w:rsidRDefault="00FB269E" w:rsidP="00EE4388">
            <w:pPr>
              <w:pStyle w:val="BodyText3"/>
              <w:ind w:firstLine="706"/>
              <w:jc w:val="both"/>
              <w:rPr>
                <w:rFonts w:asciiTheme="minorHAnsi" w:hAnsiTheme="minorHAnsi" w:cstheme="minorHAnsi"/>
                <w:b w:val="0"/>
                <w:sz w:val="22"/>
                <w:szCs w:val="22"/>
                <w:lang w:val="ro-RO"/>
              </w:rPr>
            </w:pPr>
          </w:p>
        </w:tc>
        <w:tc>
          <w:tcPr>
            <w:tcW w:w="449" w:type="pct"/>
            <w:shd w:val="clear" w:color="auto" w:fill="auto"/>
          </w:tcPr>
          <w:p w14:paraId="47E33FA2" w14:textId="77777777" w:rsidR="00FB269E" w:rsidRPr="00450359" w:rsidRDefault="00FB269E" w:rsidP="00EE4388">
            <w:pPr>
              <w:pStyle w:val="BodyText3"/>
              <w:rPr>
                <w:rFonts w:asciiTheme="minorHAnsi" w:hAnsiTheme="minorHAnsi" w:cstheme="minorHAnsi"/>
                <w:sz w:val="22"/>
                <w:szCs w:val="22"/>
                <w:lang w:val="pt-BR"/>
              </w:rPr>
            </w:pPr>
            <w:r w:rsidRPr="00450359">
              <w:rPr>
                <w:rFonts w:asciiTheme="minorHAnsi" w:hAnsiTheme="minorHAnsi" w:cstheme="minorHAnsi"/>
                <w:sz w:val="22"/>
                <w:szCs w:val="22"/>
                <w:lang w:val="ro-RO"/>
              </w:rPr>
              <w:t>DA</w:t>
            </w:r>
          </w:p>
        </w:tc>
        <w:tc>
          <w:tcPr>
            <w:tcW w:w="396" w:type="pct"/>
            <w:gridSpan w:val="2"/>
            <w:shd w:val="clear" w:color="auto" w:fill="auto"/>
          </w:tcPr>
          <w:p w14:paraId="740D04D0" w14:textId="77777777" w:rsidR="00FB269E" w:rsidRPr="00450359" w:rsidRDefault="00FB269E" w:rsidP="00EE4388">
            <w:pPr>
              <w:pStyle w:val="BodyText3"/>
              <w:rPr>
                <w:rFonts w:asciiTheme="minorHAnsi" w:hAnsiTheme="minorHAnsi" w:cstheme="minorHAnsi"/>
                <w:sz w:val="22"/>
                <w:szCs w:val="22"/>
                <w:lang w:val="pt-BR"/>
              </w:rPr>
            </w:pPr>
            <w:r w:rsidRPr="00450359">
              <w:rPr>
                <w:rFonts w:asciiTheme="minorHAnsi" w:hAnsiTheme="minorHAnsi" w:cstheme="minorHAnsi"/>
                <w:sz w:val="22"/>
                <w:szCs w:val="22"/>
                <w:lang w:val="pt-BR"/>
              </w:rPr>
              <w:t>NU</w:t>
            </w:r>
          </w:p>
        </w:tc>
        <w:tc>
          <w:tcPr>
            <w:tcW w:w="1276" w:type="pct"/>
            <w:shd w:val="clear" w:color="auto" w:fill="auto"/>
          </w:tcPr>
          <w:p w14:paraId="327E8D09" w14:textId="77777777" w:rsidR="00FB269E" w:rsidRPr="00450359" w:rsidRDefault="00FB269E" w:rsidP="00EE4388">
            <w:pPr>
              <w:pStyle w:val="BodyText3"/>
              <w:rPr>
                <w:rFonts w:asciiTheme="minorHAnsi" w:hAnsiTheme="minorHAnsi" w:cstheme="minorHAnsi"/>
                <w:sz w:val="22"/>
                <w:szCs w:val="22"/>
                <w:lang w:val="ro-RO"/>
              </w:rPr>
            </w:pPr>
            <w:r w:rsidRPr="00450359">
              <w:rPr>
                <w:rFonts w:asciiTheme="minorHAnsi" w:hAnsiTheme="minorHAnsi" w:cstheme="minorHAnsi"/>
                <w:sz w:val="22"/>
                <w:szCs w:val="22"/>
                <w:lang w:val="ro-RO"/>
              </w:rPr>
              <w:t>Nu este cazul</w:t>
            </w:r>
          </w:p>
        </w:tc>
      </w:tr>
      <w:tr w:rsidR="00FB269E" w:rsidRPr="00450359" w14:paraId="6CF1EE52" w14:textId="77777777" w:rsidTr="00E816F6">
        <w:trPr>
          <w:trHeight w:val="622"/>
        </w:trPr>
        <w:tc>
          <w:tcPr>
            <w:tcW w:w="2879" w:type="pct"/>
            <w:shd w:val="clear" w:color="auto" w:fill="auto"/>
          </w:tcPr>
          <w:p w14:paraId="4DAF28F8" w14:textId="77777777" w:rsidR="00FB269E" w:rsidRPr="00450359" w:rsidRDefault="00FB269E" w:rsidP="00EE4388">
            <w:pPr>
              <w:pStyle w:val="NoSpacing"/>
              <w:tabs>
                <w:tab w:val="left" w:pos="284"/>
              </w:tabs>
              <w:jc w:val="both"/>
              <w:rPr>
                <w:rFonts w:asciiTheme="minorHAnsi" w:hAnsiTheme="minorHAnsi" w:cstheme="minorHAnsi"/>
                <w:b/>
                <w:i/>
                <w:sz w:val="22"/>
                <w:szCs w:val="22"/>
                <w:highlight w:val="green"/>
                <w:lang w:val="it-IT"/>
              </w:rPr>
            </w:pPr>
            <w:r w:rsidRPr="00450359">
              <w:rPr>
                <w:rFonts w:asciiTheme="minorHAnsi" w:hAnsiTheme="minorHAnsi" w:cstheme="minorHAnsi"/>
                <w:b/>
                <w:sz w:val="22"/>
                <w:szCs w:val="22"/>
              </w:rPr>
              <w:t xml:space="preserve">EG1 </w:t>
            </w:r>
            <w:r w:rsidRPr="00450359">
              <w:rPr>
                <w:rFonts w:asciiTheme="minorHAnsi" w:hAnsiTheme="minorHAnsi" w:cstheme="minorHAnsi"/>
                <w:b/>
                <w:i/>
                <w:sz w:val="22"/>
                <w:szCs w:val="22"/>
                <w:lang w:val="it-IT"/>
              </w:rPr>
              <w:t>Solicitantul trebuie să se încadreze în categoria beneficiarilor eligibili.</w:t>
            </w:r>
          </w:p>
        </w:tc>
        <w:tc>
          <w:tcPr>
            <w:tcW w:w="449" w:type="pct"/>
            <w:shd w:val="clear" w:color="auto" w:fill="auto"/>
            <w:vAlign w:val="center"/>
          </w:tcPr>
          <w:p w14:paraId="53C391A0" w14:textId="77777777" w:rsidR="00FB269E" w:rsidRPr="00450359" w:rsidRDefault="00FB269E" w:rsidP="00EE4388">
            <w:pPr>
              <w:pStyle w:val="BodyText3"/>
              <w:ind w:firstLine="706"/>
              <w:rPr>
                <w:rFonts w:asciiTheme="minorHAnsi" w:hAnsiTheme="minorHAnsi" w:cstheme="minorHAnsi"/>
                <w:b w:val="0"/>
                <w:sz w:val="22"/>
                <w:szCs w:val="22"/>
                <w:lang w:val="pt-BR"/>
              </w:rPr>
            </w:pPr>
          </w:p>
          <w:p w14:paraId="10B697AC"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381" w:type="pct"/>
            <w:shd w:val="clear" w:color="auto" w:fill="auto"/>
            <w:vAlign w:val="center"/>
          </w:tcPr>
          <w:p w14:paraId="47E54E37" w14:textId="77777777" w:rsidR="00FB269E" w:rsidRPr="00450359" w:rsidRDefault="00FB269E" w:rsidP="00EE4388">
            <w:pPr>
              <w:pStyle w:val="BodyText3"/>
              <w:ind w:firstLine="706"/>
              <w:rPr>
                <w:rFonts w:asciiTheme="minorHAnsi" w:hAnsiTheme="minorHAnsi" w:cstheme="minorHAnsi"/>
                <w:b w:val="0"/>
                <w:sz w:val="22"/>
                <w:szCs w:val="22"/>
                <w:lang w:val="pt-BR"/>
              </w:rPr>
            </w:pPr>
          </w:p>
          <w:p w14:paraId="42F67EAE"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1291" w:type="pct"/>
            <w:gridSpan w:val="2"/>
            <w:shd w:val="clear" w:color="auto" w:fill="auto"/>
            <w:vAlign w:val="center"/>
          </w:tcPr>
          <w:p w14:paraId="0566A5DE" w14:textId="77777777" w:rsidR="00FB269E" w:rsidRPr="00450359" w:rsidRDefault="00FB269E" w:rsidP="00EE4388">
            <w:pPr>
              <w:pStyle w:val="BodyText3"/>
              <w:rPr>
                <w:rFonts w:asciiTheme="minorHAnsi" w:hAnsiTheme="minorHAnsi" w:cstheme="minorHAnsi"/>
                <w:b w:val="0"/>
                <w:sz w:val="22"/>
                <w:szCs w:val="22"/>
                <w:highlight w:val="green"/>
                <w:lang w:val="en-US"/>
              </w:rPr>
            </w:pPr>
          </w:p>
          <w:p w14:paraId="4DF5E228" w14:textId="77777777" w:rsidR="00FB269E" w:rsidRPr="00450359" w:rsidRDefault="00FB269E" w:rsidP="00EE4388">
            <w:pPr>
              <w:pStyle w:val="BodyText3"/>
              <w:rPr>
                <w:rFonts w:asciiTheme="minorHAnsi" w:hAnsiTheme="minorHAnsi" w:cstheme="minorHAnsi"/>
                <w:b w:val="0"/>
                <w:sz w:val="22"/>
                <w:szCs w:val="22"/>
                <w:lang w:val="ro-RO"/>
              </w:rPr>
            </w:pPr>
            <w:r w:rsidRPr="00450359">
              <w:rPr>
                <w:rFonts w:asciiTheme="minorHAnsi" w:hAnsiTheme="minorHAnsi" w:cstheme="minorHAnsi"/>
                <w:b w:val="0"/>
                <w:sz w:val="22"/>
                <w:szCs w:val="22"/>
                <w:lang w:val="en-US"/>
              </w:rPr>
              <w:sym w:font="Wingdings" w:char="F06F"/>
            </w:r>
          </w:p>
        </w:tc>
      </w:tr>
      <w:tr w:rsidR="00FB269E" w:rsidRPr="00450359" w14:paraId="69E845F7" w14:textId="77777777" w:rsidTr="00EE4388">
        <w:trPr>
          <w:trHeight w:val="141"/>
        </w:trPr>
        <w:tc>
          <w:tcPr>
            <w:tcW w:w="5000" w:type="pct"/>
            <w:gridSpan w:val="5"/>
            <w:shd w:val="clear" w:color="auto" w:fill="auto"/>
          </w:tcPr>
          <w:p w14:paraId="1850BF2B" w14:textId="77777777" w:rsidR="00FB269E" w:rsidRPr="00450359" w:rsidRDefault="00FB269E" w:rsidP="00EE4388">
            <w:pPr>
              <w:pStyle w:val="BodyText3"/>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Doc. verificate:</w:t>
            </w:r>
          </w:p>
          <w:p w14:paraId="6CC2A65E" w14:textId="77777777" w:rsidR="00FB269E" w:rsidRPr="00450359" w:rsidRDefault="00FB269E" w:rsidP="00EE4388">
            <w:pPr>
              <w:tabs>
                <w:tab w:val="left" w:pos="0"/>
              </w:tabs>
              <w:ind w:right="445"/>
              <w:jc w:val="both"/>
              <w:rPr>
                <w:rFonts w:asciiTheme="minorHAnsi" w:hAnsiTheme="minorHAnsi" w:cstheme="minorHAnsi"/>
                <w:color w:val="000000"/>
                <w:sz w:val="22"/>
                <w:szCs w:val="22"/>
                <w:lang w:val="fr-FR"/>
              </w:rPr>
            </w:pPr>
            <w:r w:rsidRPr="00450359">
              <w:rPr>
                <w:rFonts w:asciiTheme="minorHAnsi" w:hAnsiTheme="minorHAnsi" w:cstheme="minorHAnsi"/>
                <w:color w:val="000000"/>
                <w:sz w:val="22"/>
                <w:szCs w:val="22"/>
                <w:lang w:val="fr-FR"/>
              </w:rPr>
              <w:t xml:space="preserve">- </w:t>
            </w:r>
            <w:r w:rsidRPr="00450359">
              <w:rPr>
                <w:rFonts w:asciiTheme="minorHAnsi" w:hAnsiTheme="minorHAnsi" w:cstheme="minorHAnsi"/>
                <w:b/>
                <w:color w:val="000000"/>
                <w:sz w:val="22"/>
                <w:szCs w:val="22"/>
                <w:lang w:val="fr-FR"/>
              </w:rPr>
              <w:t>3.</w:t>
            </w:r>
            <w:r w:rsidRPr="00450359">
              <w:rPr>
                <w:rFonts w:asciiTheme="minorHAnsi" w:hAnsiTheme="minorHAnsi" w:cstheme="minorHAnsi"/>
                <w:color w:val="000000"/>
                <w:sz w:val="22"/>
                <w:szCs w:val="22"/>
                <w:lang w:val="fr-FR"/>
              </w:rPr>
              <w:t xml:space="preserve"> </w:t>
            </w:r>
            <w:r w:rsidRPr="00450359">
              <w:rPr>
                <w:rFonts w:asciiTheme="minorHAnsi" w:hAnsiTheme="minorHAnsi" w:cstheme="minorHAnsi"/>
                <w:bCs/>
                <w:sz w:val="22"/>
                <w:szCs w:val="22"/>
                <w:lang w:eastAsia="fr-FR"/>
              </w:rPr>
              <w:t xml:space="preserve">Documente care dovedesc forma de organizare a solicitantului </w:t>
            </w:r>
            <w:r w:rsidRPr="00450359">
              <w:rPr>
                <w:rFonts w:asciiTheme="minorHAnsi" w:hAnsiTheme="minorHAnsi" w:cstheme="minorHAnsi"/>
                <w:sz w:val="22"/>
                <w:szCs w:val="22"/>
                <w:lang w:eastAsia="fr-FR"/>
              </w:rPr>
              <w:t>(În funcție de forma de organizare precizată la cap. 2.1.1.2 din Ghidul solicitantului)</w:t>
            </w:r>
            <w:r w:rsidRPr="00450359">
              <w:rPr>
                <w:rFonts w:asciiTheme="minorHAnsi" w:hAnsiTheme="minorHAnsi" w:cstheme="minorHAnsi"/>
                <w:color w:val="000000"/>
                <w:sz w:val="22"/>
                <w:szCs w:val="22"/>
                <w:lang w:val="fr-FR"/>
              </w:rPr>
              <w:t xml:space="preserve">, </w:t>
            </w:r>
          </w:p>
          <w:p w14:paraId="02754483" w14:textId="77777777" w:rsidR="00FB269E" w:rsidRPr="00450359" w:rsidRDefault="00FB269E" w:rsidP="00EE4388">
            <w:pPr>
              <w:tabs>
                <w:tab w:val="left" w:pos="0"/>
              </w:tabs>
              <w:ind w:right="445"/>
              <w:jc w:val="both"/>
              <w:rPr>
                <w:rFonts w:asciiTheme="minorHAnsi" w:hAnsiTheme="minorHAnsi" w:cstheme="minorHAnsi"/>
                <w:color w:val="000000"/>
                <w:sz w:val="22"/>
                <w:szCs w:val="22"/>
                <w:lang w:val="fr-FR"/>
              </w:rPr>
            </w:pPr>
            <w:r w:rsidRPr="00450359">
              <w:rPr>
                <w:rFonts w:asciiTheme="minorHAnsi" w:hAnsiTheme="minorHAnsi" w:cstheme="minorHAnsi"/>
                <w:color w:val="000000"/>
                <w:sz w:val="22"/>
                <w:szCs w:val="22"/>
                <w:lang w:val="fr-FR"/>
              </w:rPr>
              <w:t>alte documente specifice, după caz, fiecărei categorii de solicitanți</w:t>
            </w:r>
          </w:p>
          <w:p w14:paraId="67D1F97A" w14:textId="77777777" w:rsidR="00FB269E" w:rsidRPr="00450359" w:rsidRDefault="00FB269E" w:rsidP="00EE4388">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
                <w:sz w:val="22"/>
                <w:szCs w:val="22"/>
                <w:lang w:val="ro-RO"/>
              </w:rPr>
              <w:t>- 4 – Autorizația de funcționare</w:t>
            </w:r>
            <w:r w:rsidRPr="00450359">
              <w:rPr>
                <w:rFonts w:asciiTheme="minorHAnsi" w:hAnsiTheme="minorHAnsi" w:cstheme="minorHAnsi"/>
                <w:bCs/>
                <w:sz w:val="22"/>
                <w:szCs w:val="22"/>
                <w:lang w:val="ro-RO" w:eastAsia="fr-FR"/>
              </w:rPr>
              <w:t xml:space="preserve"> </w:t>
            </w:r>
          </w:p>
          <w:p w14:paraId="7D5CBDBF" w14:textId="77777777" w:rsidR="00FB269E" w:rsidRPr="00450359" w:rsidRDefault="00FB269E" w:rsidP="005B223A">
            <w:pPr>
              <w:tabs>
                <w:tab w:val="left" w:pos="0"/>
              </w:tabs>
              <w:ind w:right="445"/>
              <w:jc w:val="both"/>
              <w:rPr>
                <w:rFonts w:asciiTheme="minorHAnsi" w:hAnsiTheme="minorHAnsi" w:cstheme="minorHAnsi"/>
                <w:b/>
                <w:sz w:val="22"/>
                <w:szCs w:val="22"/>
                <w:highlight w:val="green"/>
                <w:lang w:val="pt-BR"/>
              </w:rPr>
            </w:pPr>
            <w:r w:rsidRPr="00450359">
              <w:rPr>
                <w:rFonts w:asciiTheme="minorHAnsi" w:hAnsiTheme="minorHAnsi" w:cstheme="minorHAnsi"/>
                <w:bCs/>
                <w:sz w:val="22"/>
                <w:szCs w:val="22"/>
                <w:lang w:val="ro-RO" w:eastAsia="fr-FR"/>
              </w:rPr>
              <w:t>Ocoalele silvice trebuie să facă dovada autorizării de către autoritatea publică centrală care răspunde de silvicultură.</w:t>
            </w:r>
          </w:p>
        </w:tc>
      </w:tr>
      <w:tr w:rsidR="00FB269E" w:rsidRPr="00450359" w14:paraId="465CFE13" w14:textId="77777777" w:rsidTr="00E816F6">
        <w:trPr>
          <w:trHeight w:val="967"/>
        </w:trPr>
        <w:tc>
          <w:tcPr>
            <w:tcW w:w="2879" w:type="pct"/>
            <w:shd w:val="clear" w:color="auto" w:fill="auto"/>
          </w:tcPr>
          <w:p w14:paraId="0ED0FF0F" w14:textId="77777777" w:rsidR="00FB269E" w:rsidRPr="00450359" w:rsidRDefault="00FB269E" w:rsidP="00EE4388">
            <w:pPr>
              <w:pStyle w:val="NoSpacing"/>
              <w:tabs>
                <w:tab w:val="left" w:pos="284"/>
              </w:tabs>
              <w:jc w:val="both"/>
              <w:rPr>
                <w:rFonts w:asciiTheme="minorHAnsi" w:hAnsiTheme="minorHAnsi" w:cstheme="minorHAnsi"/>
                <w:b/>
                <w:i/>
                <w:sz w:val="22"/>
                <w:szCs w:val="22"/>
              </w:rPr>
            </w:pPr>
            <w:r w:rsidRPr="00450359">
              <w:rPr>
                <w:rFonts w:asciiTheme="minorHAnsi" w:hAnsiTheme="minorHAnsi" w:cstheme="minorHAnsi"/>
                <w:b/>
                <w:sz w:val="22"/>
                <w:szCs w:val="22"/>
              </w:rPr>
              <w:t xml:space="preserve">EG2 </w:t>
            </w:r>
            <w:r w:rsidRPr="00450359">
              <w:rPr>
                <w:rFonts w:asciiTheme="minorHAnsi" w:hAnsiTheme="minorHAnsi" w:cstheme="minorHAnsi"/>
                <w:spacing w:val="-1"/>
                <w:sz w:val="22"/>
                <w:szCs w:val="22"/>
              </w:rPr>
              <w:t>Beneficiarii</w:t>
            </w:r>
            <w:r w:rsidRPr="00450359">
              <w:rPr>
                <w:rFonts w:asciiTheme="minorHAnsi" w:hAnsiTheme="minorHAnsi" w:cstheme="minorHAnsi"/>
                <w:sz w:val="22"/>
                <w:szCs w:val="22"/>
              </w:rPr>
              <w:t xml:space="preserve"> ocoale silvice</w:t>
            </w:r>
            <w:r w:rsidRPr="00450359">
              <w:rPr>
                <w:rFonts w:asciiTheme="minorHAnsi" w:hAnsiTheme="minorHAnsi" w:cstheme="minorHAnsi"/>
                <w:spacing w:val="-1"/>
                <w:sz w:val="22"/>
                <w:szCs w:val="22"/>
              </w:rPr>
              <w:t xml:space="preserve"> trebuie</w:t>
            </w:r>
            <w:r w:rsidRPr="00450359">
              <w:rPr>
                <w:rFonts w:asciiTheme="minorHAnsi" w:hAnsiTheme="minorHAnsi" w:cstheme="minorHAnsi"/>
                <w:sz w:val="22"/>
                <w:szCs w:val="22"/>
              </w:rPr>
              <w:t xml:space="preserve"> să </w:t>
            </w:r>
            <w:r w:rsidRPr="00450359">
              <w:rPr>
                <w:rFonts w:asciiTheme="minorHAnsi" w:hAnsiTheme="minorHAnsi" w:cstheme="minorHAnsi"/>
                <w:spacing w:val="-1"/>
                <w:sz w:val="22"/>
                <w:szCs w:val="22"/>
              </w:rPr>
              <w:t>aibă</w:t>
            </w:r>
            <w:r w:rsidRPr="00450359">
              <w:rPr>
                <w:rFonts w:asciiTheme="minorHAnsi" w:hAnsiTheme="minorHAnsi" w:cstheme="minorHAnsi"/>
                <w:sz w:val="22"/>
                <w:szCs w:val="22"/>
              </w:rPr>
              <w:t xml:space="preserve"> în administrare</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și/sau</w:t>
            </w:r>
            <w:r w:rsidRPr="00450359">
              <w:rPr>
                <w:rFonts w:asciiTheme="minorHAnsi" w:hAnsiTheme="minorHAnsi" w:cstheme="minorHAnsi"/>
                <w:sz w:val="22"/>
                <w:szCs w:val="22"/>
              </w:rPr>
              <w:t xml:space="preserve"> să</w:t>
            </w:r>
            <w:r w:rsidRPr="00450359">
              <w:rPr>
                <w:rFonts w:asciiTheme="minorHAnsi" w:hAnsiTheme="minorHAnsi" w:cstheme="minorHAnsi"/>
                <w:spacing w:val="-1"/>
                <w:sz w:val="22"/>
                <w:szCs w:val="22"/>
              </w:rPr>
              <w:t xml:space="preserve"> asigure</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servicii</w:t>
            </w:r>
            <w:r w:rsidRPr="00450359">
              <w:rPr>
                <w:rFonts w:asciiTheme="minorHAnsi" w:hAnsiTheme="minorHAnsi" w:cstheme="minorHAnsi"/>
                <w:sz w:val="22"/>
                <w:szCs w:val="22"/>
              </w:rPr>
              <w:t xml:space="preserve"> silvice</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cel</w:t>
            </w:r>
            <w:r w:rsidRPr="00450359">
              <w:rPr>
                <w:rFonts w:asciiTheme="minorHAnsi" w:hAnsiTheme="minorHAnsi" w:cstheme="minorHAnsi"/>
                <w:spacing w:val="65"/>
                <w:sz w:val="22"/>
                <w:szCs w:val="22"/>
              </w:rPr>
              <w:t xml:space="preserve"> </w:t>
            </w:r>
            <w:r w:rsidRPr="00450359">
              <w:rPr>
                <w:rFonts w:asciiTheme="minorHAnsi" w:hAnsiTheme="minorHAnsi" w:cstheme="minorHAnsi"/>
                <w:spacing w:val="-1"/>
                <w:sz w:val="22"/>
                <w:szCs w:val="22"/>
              </w:rPr>
              <w:t>puțin/pentru</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cel</w:t>
            </w:r>
            <w:r w:rsidRPr="00450359">
              <w:rPr>
                <w:rFonts w:asciiTheme="minorHAnsi" w:hAnsiTheme="minorHAnsi" w:cstheme="minorHAnsi"/>
                <w:sz w:val="22"/>
                <w:szCs w:val="22"/>
              </w:rPr>
              <w:t xml:space="preserve"> puțin 2.000 de ha</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de</w:t>
            </w:r>
            <w:r w:rsidRPr="00450359">
              <w:rPr>
                <w:rFonts w:asciiTheme="minorHAnsi" w:hAnsiTheme="minorHAnsi" w:cstheme="minorHAnsi"/>
                <w:spacing w:val="-1"/>
                <w:sz w:val="22"/>
                <w:szCs w:val="22"/>
              </w:rPr>
              <w:t xml:space="preserve"> teren</w:t>
            </w:r>
            <w:r w:rsidRPr="00450359">
              <w:rPr>
                <w:rFonts w:asciiTheme="minorHAnsi" w:hAnsiTheme="minorHAnsi" w:cstheme="minorHAnsi"/>
                <w:sz w:val="22"/>
                <w:szCs w:val="22"/>
              </w:rPr>
              <w:t xml:space="preserve"> forestier </w:t>
            </w:r>
            <w:r w:rsidRPr="00450359">
              <w:rPr>
                <w:rFonts w:asciiTheme="minorHAnsi" w:hAnsiTheme="minorHAnsi" w:cstheme="minorHAnsi"/>
                <w:spacing w:val="-1"/>
                <w:sz w:val="22"/>
                <w:szCs w:val="22"/>
              </w:rPr>
              <w:t>pentru</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care</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este/</w:t>
            </w:r>
            <w:r w:rsidR="00FF548F"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sunt</w:t>
            </w:r>
            <w:r w:rsidRPr="00450359">
              <w:rPr>
                <w:rFonts w:asciiTheme="minorHAnsi" w:hAnsiTheme="minorHAnsi" w:cstheme="minorHAnsi"/>
                <w:sz w:val="22"/>
                <w:szCs w:val="22"/>
              </w:rPr>
              <w:t xml:space="preserve"> în </w:t>
            </w:r>
            <w:r w:rsidRPr="00450359">
              <w:rPr>
                <w:rFonts w:asciiTheme="minorHAnsi" w:hAnsiTheme="minorHAnsi" w:cstheme="minorHAnsi"/>
                <w:spacing w:val="-1"/>
                <w:sz w:val="22"/>
                <w:szCs w:val="22"/>
              </w:rPr>
              <w:t xml:space="preserve">vigoare </w:t>
            </w:r>
            <w:r w:rsidRPr="00450359">
              <w:rPr>
                <w:rFonts w:asciiTheme="minorHAnsi" w:hAnsiTheme="minorHAnsi" w:cstheme="minorHAnsi"/>
                <w:sz w:val="22"/>
                <w:szCs w:val="22"/>
              </w:rPr>
              <w:t>un</w:t>
            </w:r>
            <w:r w:rsidRPr="00450359">
              <w:rPr>
                <w:rFonts w:asciiTheme="minorHAnsi" w:hAnsiTheme="minorHAnsi" w:cstheme="minorHAnsi"/>
                <w:spacing w:val="71"/>
                <w:sz w:val="22"/>
                <w:szCs w:val="22"/>
              </w:rPr>
              <w:t xml:space="preserve"> </w:t>
            </w:r>
            <w:r w:rsidRPr="00450359">
              <w:rPr>
                <w:rFonts w:asciiTheme="minorHAnsi" w:hAnsiTheme="minorHAnsi" w:cstheme="minorHAnsi"/>
                <w:spacing w:val="-1"/>
                <w:sz w:val="22"/>
                <w:szCs w:val="22"/>
              </w:rPr>
              <w:t>amenajament/</w:t>
            </w:r>
            <w:r w:rsidR="00FF548F"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amenajamente</w:t>
            </w:r>
            <w:r w:rsidRPr="00450359">
              <w:rPr>
                <w:rFonts w:asciiTheme="minorHAnsi" w:hAnsiTheme="minorHAnsi" w:cstheme="minorHAnsi"/>
                <w:sz w:val="22"/>
                <w:szCs w:val="22"/>
              </w:rPr>
              <w:t xml:space="preserve"> silvice</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lastRenderedPageBreak/>
              <w:t xml:space="preserve">(amenajamentul se </w:t>
            </w:r>
            <w:r w:rsidRPr="00450359">
              <w:rPr>
                <w:rFonts w:asciiTheme="minorHAnsi" w:hAnsiTheme="minorHAnsi" w:cstheme="minorHAnsi"/>
                <w:spacing w:val="-1"/>
                <w:sz w:val="22"/>
                <w:szCs w:val="22"/>
              </w:rPr>
              <w:t>consideră</w:t>
            </w:r>
            <w:r w:rsidRPr="00450359">
              <w:rPr>
                <w:rFonts w:asciiTheme="minorHAnsi" w:hAnsiTheme="minorHAnsi" w:cstheme="minorHAnsi"/>
                <w:sz w:val="22"/>
                <w:szCs w:val="22"/>
              </w:rPr>
              <w:t xml:space="preserve"> a</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 xml:space="preserve">fi în </w:t>
            </w:r>
            <w:r w:rsidRPr="00450359">
              <w:rPr>
                <w:rFonts w:asciiTheme="minorHAnsi" w:hAnsiTheme="minorHAnsi" w:cstheme="minorHAnsi"/>
                <w:spacing w:val="-1"/>
                <w:sz w:val="22"/>
                <w:szCs w:val="22"/>
              </w:rPr>
              <w:t>vigoare</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după</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ce</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a</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fost</w:t>
            </w:r>
            <w:r w:rsidRPr="00450359">
              <w:rPr>
                <w:rFonts w:asciiTheme="minorHAnsi" w:hAnsiTheme="minorHAnsi" w:cstheme="minorHAnsi"/>
                <w:spacing w:val="67"/>
                <w:sz w:val="22"/>
                <w:szCs w:val="22"/>
              </w:rPr>
              <w:t xml:space="preserve"> </w:t>
            </w:r>
            <w:r w:rsidRPr="00450359">
              <w:rPr>
                <w:rFonts w:asciiTheme="minorHAnsi" w:hAnsiTheme="minorHAnsi" w:cstheme="minorHAnsi"/>
                <w:spacing w:val="-1"/>
                <w:sz w:val="22"/>
                <w:szCs w:val="22"/>
              </w:rPr>
              <w:t>avizat</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procesul</w:t>
            </w:r>
            <w:r w:rsidRPr="00450359">
              <w:rPr>
                <w:rFonts w:asciiTheme="minorHAnsi" w:hAnsiTheme="minorHAnsi" w:cstheme="minorHAnsi"/>
                <w:sz w:val="22"/>
                <w:szCs w:val="22"/>
              </w:rPr>
              <w:t xml:space="preserve"> verbal al</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conferinței</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a</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 xml:space="preserve">II-a </w:t>
            </w:r>
            <w:r w:rsidRPr="00450359">
              <w:rPr>
                <w:rFonts w:asciiTheme="minorHAnsi" w:hAnsiTheme="minorHAnsi" w:cstheme="minorHAnsi"/>
                <w:sz w:val="22"/>
                <w:szCs w:val="22"/>
              </w:rPr>
              <w:t>de</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amenajare)</w:t>
            </w:r>
          </w:p>
        </w:tc>
        <w:tc>
          <w:tcPr>
            <w:tcW w:w="449" w:type="pct"/>
            <w:shd w:val="clear" w:color="auto" w:fill="auto"/>
            <w:vAlign w:val="center"/>
          </w:tcPr>
          <w:p w14:paraId="02D58C43"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lastRenderedPageBreak/>
              <w:sym w:font="Wingdings" w:char="F06F"/>
            </w:r>
          </w:p>
        </w:tc>
        <w:tc>
          <w:tcPr>
            <w:tcW w:w="381" w:type="pct"/>
            <w:shd w:val="clear" w:color="auto" w:fill="auto"/>
            <w:vAlign w:val="center"/>
          </w:tcPr>
          <w:p w14:paraId="5572A774"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1291" w:type="pct"/>
            <w:gridSpan w:val="2"/>
            <w:shd w:val="clear" w:color="auto" w:fill="auto"/>
            <w:vAlign w:val="center"/>
          </w:tcPr>
          <w:p w14:paraId="2A8EE110" w14:textId="77777777" w:rsidR="00FB269E" w:rsidRPr="00450359" w:rsidRDefault="00FB269E" w:rsidP="00EE4388">
            <w:pPr>
              <w:pStyle w:val="BodyText3"/>
              <w:rPr>
                <w:rFonts w:asciiTheme="minorHAnsi" w:hAnsiTheme="minorHAnsi" w:cstheme="minorHAnsi"/>
                <w:b w:val="0"/>
                <w:sz w:val="22"/>
                <w:szCs w:val="22"/>
                <w:lang w:val="ro-RO"/>
              </w:rPr>
            </w:pPr>
            <w:r w:rsidRPr="00450359">
              <w:rPr>
                <w:rFonts w:asciiTheme="minorHAnsi" w:hAnsiTheme="minorHAnsi" w:cstheme="minorHAnsi"/>
                <w:b w:val="0"/>
                <w:sz w:val="22"/>
                <w:szCs w:val="22"/>
                <w:lang w:val="en-US"/>
              </w:rPr>
              <w:sym w:font="Wingdings" w:char="F06F"/>
            </w:r>
          </w:p>
        </w:tc>
      </w:tr>
      <w:tr w:rsidR="00FB269E" w:rsidRPr="00450359" w14:paraId="0A35C00D" w14:textId="77777777" w:rsidTr="00EE4388">
        <w:trPr>
          <w:trHeight w:val="451"/>
        </w:trPr>
        <w:tc>
          <w:tcPr>
            <w:tcW w:w="5000" w:type="pct"/>
            <w:gridSpan w:val="5"/>
            <w:shd w:val="clear" w:color="auto" w:fill="auto"/>
          </w:tcPr>
          <w:p w14:paraId="788C01E1" w14:textId="77777777" w:rsidR="00FB269E" w:rsidRPr="00450359" w:rsidRDefault="00FB269E" w:rsidP="005B223A">
            <w:pPr>
              <w:pStyle w:val="BodyText3"/>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Doc. verificat:</w:t>
            </w:r>
          </w:p>
          <w:p w14:paraId="2E3112EB" w14:textId="77777777" w:rsidR="00FB269E" w:rsidRPr="00450359" w:rsidRDefault="00FB269E" w:rsidP="00EE4388">
            <w:pPr>
              <w:pStyle w:val="BodyText3"/>
              <w:jc w:val="both"/>
              <w:rPr>
                <w:rFonts w:asciiTheme="minorHAnsi" w:hAnsiTheme="minorHAnsi" w:cstheme="minorHAnsi"/>
                <w:b w:val="0"/>
                <w:noProof/>
                <w:sz w:val="22"/>
                <w:szCs w:val="22"/>
              </w:rPr>
            </w:pPr>
            <w:r w:rsidRPr="00450359">
              <w:rPr>
                <w:rFonts w:asciiTheme="minorHAnsi" w:hAnsiTheme="minorHAnsi" w:cstheme="minorHAnsi"/>
                <w:b w:val="0"/>
                <w:sz w:val="22"/>
                <w:szCs w:val="22"/>
                <w:lang w:val="ro-RO"/>
              </w:rPr>
              <w:t>-</w:t>
            </w:r>
            <w:r w:rsidRPr="00450359">
              <w:rPr>
                <w:rFonts w:asciiTheme="minorHAnsi" w:hAnsiTheme="minorHAnsi" w:cstheme="minorHAnsi"/>
                <w:noProof/>
                <w:sz w:val="22"/>
                <w:szCs w:val="22"/>
              </w:rPr>
              <w:t xml:space="preserve">2. Tabel cu informații specifice beneficiarului </w:t>
            </w:r>
            <w:r w:rsidRPr="00450359">
              <w:rPr>
                <w:rFonts w:asciiTheme="minorHAnsi" w:hAnsiTheme="minorHAnsi" w:cstheme="minorHAnsi"/>
                <w:b w:val="0"/>
                <w:noProof/>
                <w:sz w:val="22"/>
                <w:szCs w:val="22"/>
              </w:rPr>
              <w:t>(Conform modelului din Anexa 4)</w:t>
            </w:r>
          </w:p>
          <w:p w14:paraId="2BAF96B7" w14:textId="77777777" w:rsidR="00FB269E" w:rsidRPr="00450359" w:rsidRDefault="00FB269E" w:rsidP="00EE4388">
            <w:pPr>
              <w:tabs>
                <w:tab w:val="left" w:pos="0"/>
                <w:tab w:val="left" w:pos="1440"/>
              </w:tabs>
              <w:spacing w:before="120" w:line="276" w:lineRule="auto"/>
              <w:jc w:val="both"/>
              <w:rPr>
                <w:rFonts w:asciiTheme="minorHAnsi" w:hAnsiTheme="minorHAnsi" w:cstheme="minorHAnsi"/>
                <w:b/>
                <w:sz w:val="22"/>
                <w:szCs w:val="22"/>
                <w:lang w:val="ro-RO"/>
              </w:rPr>
            </w:pPr>
          </w:p>
        </w:tc>
      </w:tr>
      <w:tr w:rsidR="00FB269E" w:rsidRPr="00450359" w14:paraId="6DA2BB84" w14:textId="77777777" w:rsidTr="00E816F6">
        <w:trPr>
          <w:trHeight w:val="141"/>
        </w:trPr>
        <w:tc>
          <w:tcPr>
            <w:tcW w:w="2879" w:type="pct"/>
            <w:shd w:val="clear" w:color="auto" w:fill="auto"/>
          </w:tcPr>
          <w:p w14:paraId="4B1576D5" w14:textId="77777777" w:rsidR="00FB269E" w:rsidRPr="00450359" w:rsidRDefault="00FB269E" w:rsidP="00EE4388">
            <w:pPr>
              <w:widowControl w:val="0"/>
              <w:tabs>
                <w:tab w:val="left" w:pos="734"/>
              </w:tabs>
              <w:spacing w:before="38"/>
              <w:ind w:right="198"/>
              <w:jc w:val="both"/>
              <w:rPr>
                <w:rFonts w:asciiTheme="minorHAnsi" w:hAnsiTheme="minorHAnsi" w:cstheme="minorHAnsi"/>
                <w:sz w:val="22"/>
                <w:szCs w:val="22"/>
              </w:rPr>
            </w:pPr>
            <w:r w:rsidRPr="00450359">
              <w:rPr>
                <w:rFonts w:asciiTheme="minorHAnsi" w:hAnsiTheme="minorHAnsi" w:cstheme="minorHAnsi"/>
                <w:b/>
                <w:sz w:val="22"/>
                <w:szCs w:val="22"/>
              </w:rPr>
              <w:t xml:space="preserve">EG3 </w:t>
            </w:r>
            <w:r w:rsidRPr="00450359">
              <w:rPr>
                <w:rFonts w:asciiTheme="minorHAnsi" w:hAnsiTheme="minorHAnsi" w:cstheme="minorHAnsi"/>
                <w:spacing w:val="-1"/>
                <w:sz w:val="22"/>
                <w:szCs w:val="22"/>
              </w:rPr>
              <w:t>Solicitantul</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trebuie</w:t>
            </w:r>
            <w:r w:rsidRPr="00450359">
              <w:rPr>
                <w:rFonts w:asciiTheme="minorHAnsi" w:hAnsiTheme="minorHAnsi" w:cstheme="minorHAnsi"/>
                <w:sz w:val="22"/>
                <w:szCs w:val="22"/>
              </w:rPr>
              <w:t xml:space="preserve"> să</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 xml:space="preserve">demonstreze asigurarea </w:t>
            </w:r>
            <w:r w:rsidRPr="00450359">
              <w:rPr>
                <w:rFonts w:asciiTheme="minorHAnsi" w:hAnsiTheme="minorHAnsi" w:cstheme="minorHAnsi"/>
                <w:sz w:val="22"/>
                <w:szCs w:val="22"/>
              </w:rPr>
              <w:t xml:space="preserve">cofinanțării </w:t>
            </w:r>
            <w:r w:rsidRPr="00450359">
              <w:rPr>
                <w:rFonts w:asciiTheme="minorHAnsi" w:hAnsiTheme="minorHAnsi" w:cstheme="minorHAnsi"/>
                <w:spacing w:val="-1"/>
                <w:sz w:val="22"/>
                <w:szCs w:val="22"/>
              </w:rPr>
              <w:t>investiției</w:t>
            </w:r>
          </w:p>
        </w:tc>
        <w:tc>
          <w:tcPr>
            <w:tcW w:w="449" w:type="pct"/>
            <w:shd w:val="clear" w:color="auto" w:fill="auto"/>
          </w:tcPr>
          <w:p w14:paraId="117CA77E" w14:textId="77777777" w:rsidR="00FB269E" w:rsidRPr="00450359" w:rsidRDefault="00FB269E" w:rsidP="00EE4388">
            <w:pPr>
              <w:pStyle w:val="BodyText3"/>
              <w:ind w:firstLine="706"/>
              <w:rPr>
                <w:rFonts w:asciiTheme="minorHAnsi" w:hAnsiTheme="minorHAnsi" w:cstheme="minorHAnsi"/>
                <w:b w:val="0"/>
                <w:sz w:val="22"/>
                <w:szCs w:val="22"/>
                <w:lang w:val="pt-BR"/>
              </w:rPr>
            </w:pPr>
          </w:p>
          <w:p w14:paraId="763245A4"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381" w:type="pct"/>
            <w:shd w:val="clear" w:color="auto" w:fill="auto"/>
          </w:tcPr>
          <w:p w14:paraId="01A69F9D" w14:textId="77777777" w:rsidR="00FB269E" w:rsidRPr="00450359" w:rsidRDefault="00FB269E" w:rsidP="00EE4388">
            <w:pPr>
              <w:pStyle w:val="BodyText3"/>
              <w:ind w:firstLine="706"/>
              <w:rPr>
                <w:rFonts w:asciiTheme="minorHAnsi" w:hAnsiTheme="minorHAnsi" w:cstheme="minorHAnsi"/>
                <w:b w:val="0"/>
                <w:sz w:val="22"/>
                <w:szCs w:val="22"/>
                <w:lang w:val="pt-BR"/>
              </w:rPr>
            </w:pPr>
          </w:p>
          <w:p w14:paraId="70460766" w14:textId="77777777" w:rsidR="00FB269E" w:rsidRPr="00450359" w:rsidRDefault="00FB269E"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4996CB31" w14:textId="77777777" w:rsidR="00FB269E" w:rsidRPr="00450359" w:rsidRDefault="00FB269E" w:rsidP="00EE4388">
            <w:pPr>
              <w:pStyle w:val="BodyText3"/>
              <w:ind w:firstLine="706"/>
              <w:rPr>
                <w:rFonts w:asciiTheme="minorHAnsi" w:hAnsiTheme="minorHAnsi" w:cstheme="minorHAnsi"/>
                <w:b w:val="0"/>
                <w:sz w:val="22"/>
                <w:szCs w:val="22"/>
                <w:lang w:val="pt-BR"/>
              </w:rPr>
            </w:pPr>
          </w:p>
        </w:tc>
        <w:tc>
          <w:tcPr>
            <w:tcW w:w="1291" w:type="pct"/>
            <w:gridSpan w:val="2"/>
            <w:shd w:val="clear" w:color="auto" w:fill="auto"/>
          </w:tcPr>
          <w:p w14:paraId="38FDF4D6" w14:textId="77777777" w:rsidR="00FB269E" w:rsidRPr="00450359" w:rsidRDefault="00FB269E" w:rsidP="00EE4388">
            <w:pPr>
              <w:pStyle w:val="BodyText3"/>
              <w:ind w:firstLine="706"/>
              <w:jc w:val="both"/>
              <w:rPr>
                <w:rFonts w:asciiTheme="minorHAnsi" w:hAnsiTheme="minorHAnsi" w:cstheme="minorHAnsi"/>
                <w:b w:val="0"/>
                <w:sz w:val="22"/>
                <w:szCs w:val="22"/>
                <w:lang w:val="pt-BR"/>
              </w:rPr>
            </w:pPr>
          </w:p>
          <w:p w14:paraId="01A68E03" w14:textId="77777777" w:rsidR="00FB269E" w:rsidRPr="00450359" w:rsidRDefault="00FB269E" w:rsidP="00EE4388">
            <w:pPr>
              <w:pStyle w:val="BodyText3"/>
              <w:rPr>
                <w:rFonts w:asciiTheme="minorHAnsi" w:hAnsiTheme="minorHAnsi" w:cstheme="minorHAnsi"/>
                <w:b w:val="0"/>
                <w:sz w:val="22"/>
                <w:szCs w:val="22"/>
                <w:lang w:val="pt-BR"/>
              </w:rPr>
            </w:pPr>
            <w:r w:rsidRPr="00450359">
              <w:rPr>
                <w:rFonts w:asciiTheme="minorHAnsi" w:hAnsiTheme="minorHAnsi" w:cstheme="minorHAnsi"/>
                <w:b w:val="0"/>
                <w:sz w:val="22"/>
                <w:szCs w:val="22"/>
                <w:lang w:val="en-US"/>
              </w:rPr>
              <w:sym w:font="Wingdings" w:char="F06F"/>
            </w:r>
          </w:p>
        </w:tc>
      </w:tr>
      <w:tr w:rsidR="00FB269E" w:rsidRPr="00450359" w14:paraId="04A32EF9" w14:textId="77777777" w:rsidTr="00EE4388">
        <w:trPr>
          <w:trHeight w:val="946"/>
        </w:trPr>
        <w:tc>
          <w:tcPr>
            <w:tcW w:w="5000" w:type="pct"/>
            <w:gridSpan w:val="5"/>
            <w:shd w:val="clear" w:color="auto" w:fill="auto"/>
          </w:tcPr>
          <w:p w14:paraId="17009A2A" w14:textId="77777777" w:rsidR="00FB269E" w:rsidRPr="00450359" w:rsidRDefault="00FB269E" w:rsidP="005B223A">
            <w:pPr>
              <w:pStyle w:val="BodyText3"/>
              <w:jc w:val="both"/>
              <w:rPr>
                <w:rFonts w:asciiTheme="minorHAnsi" w:hAnsiTheme="minorHAnsi" w:cstheme="minorHAnsi"/>
                <w:b w:val="0"/>
                <w:sz w:val="22"/>
                <w:szCs w:val="22"/>
                <w:lang w:val="ro-RO"/>
              </w:rPr>
            </w:pPr>
            <w:r w:rsidRPr="00450359">
              <w:rPr>
                <w:rFonts w:asciiTheme="minorHAnsi" w:hAnsiTheme="minorHAnsi" w:cstheme="minorHAnsi"/>
                <w:b w:val="0"/>
                <w:sz w:val="22"/>
                <w:szCs w:val="22"/>
                <w:lang w:val="ro-RO"/>
              </w:rPr>
              <w:t>Doc. verificat :</w:t>
            </w:r>
          </w:p>
          <w:p w14:paraId="0D26E8CB" w14:textId="77777777" w:rsidR="00FB269E" w:rsidRPr="00450359" w:rsidRDefault="00FB269E" w:rsidP="00EE4388">
            <w:pPr>
              <w:pStyle w:val="ListParagraph"/>
              <w:numPr>
                <w:ilvl w:val="0"/>
                <w:numId w:val="56"/>
              </w:numPr>
              <w:jc w:val="both"/>
              <w:rPr>
                <w:rFonts w:asciiTheme="minorHAnsi" w:hAnsiTheme="minorHAnsi" w:cstheme="minorHAnsi"/>
                <w:lang w:eastAsia="fr-FR"/>
              </w:rPr>
            </w:pPr>
            <w:r w:rsidRPr="00450359">
              <w:rPr>
                <w:rFonts w:asciiTheme="minorHAnsi" w:hAnsiTheme="minorHAnsi" w:cstheme="minorHAnsi"/>
                <w:lang w:eastAsia="fr-FR"/>
              </w:rPr>
              <w:t xml:space="preserve">declaraţia </w:t>
            </w:r>
            <w:r w:rsidR="00AC43AC" w:rsidRPr="00450359">
              <w:rPr>
                <w:rFonts w:asciiTheme="minorHAnsi" w:hAnsiTheme="minorHAnsi" w:cstheme="minorHAnsi"/>
                <w:lang w:eastAsia="fr-FR"/>
              </w:rPr>
              <w:t xml:space="preserve">din secțiunea </w:t>
            </w:r>
            <w:r w:rsidRPr="00450359">
              <w:rPr>
                <w:rFonts w:asciiTheme="minorHAnsi" w:hAnsiTheme="minorHAnsi" w:cstheme="minorHAnsi"/>
                <w:lang w:eastAsia="fr-FR"/>
              </w:rPr>
              <w:t>F</w:t>
            </w:r>
            <w:r w:rsidR="00AC43AC" w:rsidRPr="00450359">
              <w:rPr>
                <w:rFonts w:asciiTheme="minorHAnsi" w:hAnsiTheme="minorHAnsi" w:cstheme="minorHAnsi"/>
                <w:lang w:eastAsia="fr-FR"/>
              </w:rPr>
              <w:t xml:space="preserve"> a cererii de finanțare</w:t>
            </w:r>
          </w:p>
          <w:p w14:paraId="28BD7BAE" w14:textId="77777777" w:rsidR="00FB269E" w:rsidRPr="00450359" w:rsidRDefault="00FB269E" w:rsidP="00EE4388">
            <w:pPr>
              <w:pStyle w:val="ListParagraph"/>
              <w:numPr>
                <w:ilvl w:val="0"/>
                <w:numId w:val="56"/>
              </w:numPr>
              <w:jc w:val="both"/>
              <w:rPr>
                <w:rFonts w:asciiTheme="minorHAnsi" w:hAnsiTheme="minorHAnsi" w:cstheme="minorHAnsi"/>
                <w:lang w:eastAsia="fr-FR"/>
              </w:rPr>
            </w:pPr>
            <w:r w:rsidRPr="00450359">
              <w:rPr>
                <w:rFonts w:asciiTheme="minorHAnsi" w:hAnsiTheme="minorHAnsi" w:cstheme="minorHAnsi"/>
                <w:lang w:eastAsia="fr-FR"/>
              </w:rPr>
              <w:t>informațiile din memoriul justificativ</w:t>
            </w:r>
          </w:p>
          <w:p w14:paraId="083E8414" w14:textId="77777777" w:rsidR="00FB269E" w:rsidRPr="00450359" w:rsidRDefault="00FB269E" w:rsidP="00EE4388">
            <w:pPr>
              <w:pStyle w:val="ListParagraph"/>
              <w:numPr>
                <w:ilvl w:val="0"/>
                <w:numId w:val="56"/>
              </w:numPr>
              <w:spacing w:after="0"/>
              <w:jc w:val="both"/>
              <w:rPr>
                <w:rFonts w:asciiTheme="minorHAnsi" w:hAnsiTheme="minorHAnsi" w:cstheme="minorHAnsi"/>
                <w:lang w:eastAsia="fr-FR"/>
              </w:rPr>
            </w:pPr>
            <w:r w:rsidRPr="00450359">
              <w:rPr>
                <w:rFonts w:asciiTheme="minorHAnsi" w:hAnsiTheme="minorHAnsi" w:cstheme="minorHAnsi"/>
                <w:lang w:eastAsia="fr-FR"/>
              </w:rPr>
              <w:t>Buget indicativ rezultat în urma evaluării</w:t>
            </w:r>
          </w:p>
          <w:p w14:paraId="5EE14F11" w14:textId="77777777" w:rsidR="00FB269E" w:rsidRPr="00450359" w:rsidRDefault="00FB269E" w:rsidP="00EE4388">
            <w:pPr>
              <w:jc w:val="both"/>
              <w:rPr>
                <w:rFonts w:asciiTheme="minorHAnsi" w:hAnsiTheme="minorHAnsi" w:cstheme="minorHAnsi"/>
                <w:bCs/>
                <w:sz w:val="22"/>
                <w:szCs w:val="22"/>
                <w:lang w:val="ro-RO" w:eastAsia="fr-FR"/>
              </w:rPr>
            </w:pPr>
            <w:r w:rsidRPr="00450359">
              <w:rPr>
                <w:rFonts w:asciiTheme="minorHAnsi" w:hAnsiTheme="minorHAnsi" w:cstheme="minorHAnsi"/>
                <w:sz w:val="22"/>
                <w:szCs w:val="22"/>
                <w:lang w:eastAsia="fr-FR"/>
              </w:rPr>
              <w:t>Ulterior prin verificarea în etapa de contractare a documentelor care dovedesc capacitatea şi sursa de cofinanţare privată a investiţiei emise de o instituţie financiară (extras de cont în original şi/sau contract de credit acordat în vederea implementării proiectului).</w:t>
            </w:r>
          </w:p>
        </w:tc>
      </w:tr>
    </w:tbl>
    <w:p w14:paraId="034DBA3D" w14:textId="77777777" w:rsidR="00FB269E" w:rsidRPr="00450359" w:rsidRDefault="00FB269E" w:rsidP="00E816F6">
      <w:pPr>
        <w:tabs>
          <w:tab w:val="left" w:pos="1714"/>
        </w:tabs>
        <w:rPr>
          <w:rFonts w:asciiTheme="minorHAnsi" w:hAnsiTheme="minorHAnsi" w:cstheme="minorHAnsi"/>
          <w:sz w:val="22"/>
          <w:szCs w:val="22"/>
          <w:lang w:val="ro-RO"/>
        </w:rPr>
      </w:pPr>
    </w:p>
    <w:p w14:paraId="57EE56FA" w14:textId="77777777" w:rsidR="0075187B" w:rsidRPr="00450359" w:rsidRDefault="0075187B" w:rsidP="0075187B">
      <w:pPr>
        <w:overflowPunct w:val="0"/>
        <w:autoSpaceDE w:val="0"/>
        <w:autoSpaceDN w:val="0"/>
        <w:adjustRightInd w:val="0"/>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Observaţii:</w:t>
      </w:r>
    </w:p>
    <w:p w14:paraId="6D8BA417" w14:textId="77777777" w:rsidR="0075187B" w:rsidRPr="00450359" w:rsidRDefault="0075187B" w:rsidP="0075187B">
      <w:pPr>
        <w:overflowPunct w:val="0"/>
        <w:autoSpaceDE w:val="0"/>
        <w:autoSpaceDN w:val="0"/>
        <w:adjustRightInd w:val="0"/>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w:t>
      </w:r>
    </w:p>
    <w:p w14:paraId="2122ED16" w14:textId="77777777" w:rsidR="00FB269E" w:rsidRPr="00450359" w:rsidRDefault="00FB269E" w:rsidP="00E816F6">
      <w:pPr>
        <w:tabs>
          <w:tab w:val="left" w:pos="1714"/>
        </w:tabs>
        <w:rPr>
          <w:rFonts w:asciiTheme="minorHAnsi" w:hAnsiTheme="minorHAnsi" w:cstheme="minorHAnsi"/>
          <w:sz w:val="22"/>
          <w:szCs w:val="22"/>
          <w:lang w:val="ro-RO"/>
        </w:rPr>
        <w:sectPr w:rsidR="00FB269E" w:rsidRPr="00450359" w:rsidSect="007F0EDF">
          <w:headerReference w:type="even" r:id="rId8"/>
          <w:headerReference w:type="default" r:id="rId9"/>
          <w:footerReference w:type="default" r:id="rId10"/>
          <w:pgSz w:w="11906" w:h="16838" w:code="9"/>
          <w:pgMar w:top="1411" w:right="1016" w:bottom="1411" w:left="1411" w:header="446" w:footer="706" w:gutter="0"/>
          <w:cols w:space="708"/>
          <w:docGrid w:linePitch="360"/>
        </w:sectPr>
      </w:pPr>
    </w:p>
    <w:tbl>
      <w:tblPr>
        <w:tblW w:w="5346" w:type="pct"/>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6"/>
      </w:tblGrid>
      <w:tr w:rsidR="009F13CF" w:rsidRPr="00450359" w14:paraId="5A44DE88" w14:textId="77777777" w:rsidTr="00E23004">
        <w:trPr>
          <w:trHeight w:val="564"/>
        </w:trPr>
        <w:tc>
          <w:tcPr>
            <w:tcW w:w="5000" w:type="pct"/>
            <w:tcBorders>
              <w:top w:val="nil"/>
              <w:left w:val="nil"/>
              <w:bottom w:val="nil"/>
              <w:right w:val="nil"/>
            </w:tcBorders>
            <w:shd w:val="clear" w:color="auto" w:fill="auto"/>
          </w:tcPr>
          <w:p w14:paraId="53EE19AA" w14:textId="77777777" w:rsidR="00735F6E" w:rsidRPr="00450359" w:rsidRDefault="00184EB0" w:rsidP="00735F6E">
            <w:pPr>
              <w:ind w:firstLine="706"/>
              <w:jc w:val="both"/>
              <w:rPr>
                <w:rFonts w:asciiTheme="minorHAnsi" w:hAnsiTheme="minorHAnsi" w:cstheme="minorHAnsi"/>
                <w:sz w:val="22"/>
                <w:szCs w:val="22"/>
                <w:lang w:val="ro-RO"/>
              </w:rPr>
            </w:pPr>
            <w:r w:rsidRPr="00450359">
              <w:rPr>
                <w:rFonts w:asciiTheme="minorHAnsi" w:hAnsiTheme="minorHAnsi" w:cstheme="minorHAnsi"/>
                <w:sz w:val="22"/>
                <w:szCs w:val="22"/>
              </w:rPr>
              <w:lastRenderedPageBreak/>
              <w:t xml:space="preserve">   </w:t>
            </w:r>
          </w:p>
          <w:p w14:paraId="705B8332" w14:textId="77777777" w:rsidR="001E35E1" w:rsidRPr="00450359" w:rsidRDefault="001E35E1" w:rsidP="00735F6E">
            <w:pPr>
              <w:ind w:firstLine="706"/>
              <w:jc w:val="both"/>
              <w:rPr>
                <w:rFonts w:asciiTheme="minorHAnsi" w:hAnsiTheme="minorHAnsi" w:cstheme="minorHAnsi"/>
                <w:sz w:val="22"/>
                <w:szCs w:val="22"/>
                <w:lang w:val="ro-RO"/>
              </w:rPr>
            </w:pPr>
          </w:p>
          <w:tbl>
            <w:tblPr>
              <w:tblW w:w="4702" w:type="pct"/>
              <w:jc w:val="center"/>
              <w:tblLayout w:type="fixed"/>
              <w:tblLook w:val="0000" w:firstRow="0" w:lastRow="0" w:firstColumn="0" w:lastColumn="0" w:noHBand="0" w:noVBand="0"/>
            </w:tblPr>
            <w:tblGrid>
              <w:gridCol w:w="5656"/>
              <w:gridCol w:w="1386"/>
              <w:gridCol w:w="1389"/>
              <w:gridCol w:w="1389"/>
              <w:gridCol w:w="1300"/>
              <w:gridCol w:w="1389"/>
              <w:gridCol w:w="1381"/>
            </w:tblGrid>
            <w:tr w:rsidR="001E35E1" w:rsidRPr="00450359" w14:paraId="6B3045C1" w14:textId="77777777" w:rsidTr="00D96B4E">
              <w:trPr>
                <w:trHeight w:val="306"/>
                <w:jc w:val="center"/>
              </w:trPr>
              <w:tc>
                <w:tcPr>
                  <w:tcW w:w="5000" w:type="pct"/>
                  <w:gridSpan w:val="7"/>
                  <w:tcBorders>
                    <w:bottom w:val="single" w:sz="4" w:space="0" w:color="008080"/>
                  </w:tcBorders>
                  <w:shd w:val="clear" w:color="auto" w:fill="auto"/>
                  <w:noWrap/>
                  <w:vAlign w:val="bottom"/>
                </w:tcPr>
                <w:p w14:paraId="01C4F959" w14:textId="77777777" w:rsidR="00E20C05" w:rsidRPr="00450359" w:rsidRDefault="001E35E1" w:rsidP="001E35E1">
                  <w:pPr>
                    <w:ind w:hanging="120"/>
                    <w:rPr>
                      <w:rFonts w:asciiTheme="minorHAnsi" w:hAnsiTheme="minorHAnsi" w:cstheme="minorHAnsi"/>
                      <w:b/>
                      <w:sz w:val="22"/>
                      <w:szCs w:val="22"/>
                      <w:lang w:val="ro-RO"/>
                    </w:rPr>
                  </w:pPr>
                  <w:r w:rsidRPr="00450359">
                    <w:rPr>
                      <w:rFonts w:asciiTheme="minorHAnsi" w:hAnsiTheme="minorHAnsi" w:cstheme="minorHAnsi"/>
                      <w:b/>
                      <w:sz w:val="22"/>
                      <w:szCs w:val="22"/>
                      <w:lang w:val="ro-RO"/>
                    </w:rPr>
                    <w:t>3. Buget indicativ (Euro)</w:t>
                  </w:r>
                  <w:r w:rsidR="00AD33D9" w:rsidRPr="00450359">
                    <w:rPr>
                      <w:rFonts w:asciiTheme="minorHAnsi" w:hAnsiTheme="minorHAnsi" w:cstheme="minorHAnsi"/>
                      <w:b/>
                      <w:sz w:val="22"/>
                      <w:szCs w:val="22"/>
                      <w:lang w:val="ro-RO"/>
                    </w:rPr>
                    <w:t xml:space="preserve"> Ocoale silvice</w:t>
                  </w:r>
                </w:p>
                <w:p w14:paraId="7C9E7942" w14:textId="77777777" w:rsidR="00E20C05" w:rsidRPr="00450359" w:rsidRDefault="00E20C05" w:rsidP="001E35E1">
                  <w:pPr>
                    <w:ind w:hanging="120"/>
                    <w:rPr>
                      <w:rFonts w:asciiTheme="minorHAnsi" w:hAnsiTheme="minorHAnsi" w:cstheme="minorHAnsi"/>
                      <w:b/>
                      <w:sz w:val="22"/>
                      <w:szCs w:val="22"/>
                      <w:lang w:val="ro-RO"/>
                    </w:rPr>
                  </w:pPr>
                </w:p>
                <w:p w14:paraId="669EE671" w14:textId="77777777" w:rsidR="001E35E1" w:rsidRPr="00450359" w:rsidRDefault="001E35E1" w:rsidP="001E35E1">
                  <w:pPr>
                    <w:ind w:hanging="120"/>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                                                                                                         </w:t>
                  </w:r>
                </w:p>
                <w:p w14:paraId="78FB6B91" w14:textId="77777777" w:rsidR="001E35E1" w:rsidRPr="00450359" w:rsidRDefault="001E35E1" w:rsidP="001E35E1">
                  <w:pPr>
                    <w:ind w:left="-240"/>
                    <w:rPr>
                      <w:rFonts w:asciiTheme="minorHAnsi" w:hAnsiTheme="minorHAnsi" w:cstheme="minorHAnsi"/>
                      <w:b/>
                      <w:sz w:val="22"/>
                      <w:szCs w:val="22"/>
                      <w:lang w:val="ro-RO"/>
                    </w:rPr>
                  </w:pPr>
                </w:p>
                <w:p w14:paraId="605A96CE"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S-a utilizat cursul de transformare              1 Euro = …………………..LEI          din data de:____/_____/__________</w:t>
                  </w:r>
                </w:p>
                <w:p w14:paraId="0E5843DE" w14:textId="77777777" w:rsidR="001E35E1" w:rsidRPr="00450359" w:rsidRDefault="001E35E1" w:rsidP="001E35E1">
                  <w:pPr>
                    <w:jc w:val="right"/>
                    <w:rPr>
                      <w:rFonts w:asciiTheme="minorHAnsi" w:hAnsiTheme="minorHAnsi" w:cstheme="minorHAnsi"/>
                      <w:b/>
                      <w:bCs/>
                      <w:sz w:val="22"/>
                      <w:szCs w:val="22"/>
                      <w:lang w:val="ro-RO"/>
                    </w:rPr>
                  </w:pPr>
                  <w:r w:rsidRPr="00450359">
                    <w:rPr>
                      <w:rFonts w:asciiTheme="minorHAnsi" w:hAnsiTheme="minorHAnsi" w:cstheme="minorHAnsi"/>
                      <w:sz w:val="22"/>
                      <w:szCs w:val="22"/>
                      <w:lang w:val="ro-RO"/>
                    </w:rPr>
                    <w:t>Euro</w:t>
                  </w:r>
                </w:p>
              </w:tc>
            </w:tr>
            <w:tr w:rsidR="001E35E1" w:rsidRPr="00450359" w14:paraId="38580897" w14:textId="77777777" w:rsidTr="00D96B4E">
              <w:trPr>
                <w:trHeight w:val="306"/>
                <w:jc w:val="center"/>
              </w:trPr>
              <w:tc>
                <w:tcPr>
                  <w:tcW w:w="2036" w:type="pct"/>
                  <w:tcBorders>
                    <w:top w:val="single" w:sz="4" w:space="0" w:color="auto"/>
                    <w:left w:val="single" w:sz="8" w:space="0" w:color="008080"/>
                    <w:bottom w:val="single" w:sz="4" w:space="0" w:color="008080"/>
                    <w:right w:val="nil"/>
                  </w:tcBorders>
                  <w:shd w:val="clear" w:color="auto" w:fill="auto"/>
                  <w:noWrap/>
                  <w:vAlign w:val="bottom"/>
                </w:tcPr>
                <w:p w14:paraId="35F10077"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Buget Indicativ al Proiectului (Valori fără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79AB98BD"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470F7DC0"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Verificare </w:t>
                  </w:r>
                </w:p>
              </w:tc>
            </w:tr>
            <w:tr w:rsidR="001E35E1" w:rsidRPr="00450359" w14:paraId="5ACCCCCC" w14:textId="77777777" w:rsidTr="00D96B4E">
              <w:trPr>
                <w:trHeight w:val="322"/>
                <w:jc w:val="center"/>
              </w:trPr>
              <w:tc>
                <w:tcPr>
                  <w:tcW w:w="2036" w:type="pct"/>
                  <w:tcBorders>
                    <w:top w:val="nil"/>
                    <w:left w:val="single" w:sz="8" w:space="0" w:color="008080"/>
                    <w:bottom w:val="single" w:sz="4" w:space="0" w:color="008080"/>
                    <w:right w:val="nil"/>
                  </w:tcBorders>
                  <w:shd w:val="clear" w:color="auto" w:fill="auto"/>
                  <w:vAlign w:val="center"/>
                </w:tcPr>
                <w:p w14:paraId="244E5A88"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Denumirea capitolelor de cheltuieli</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6CF3C66E" w14:textId="77777777" w:rsidR="001E35E1" w:rsidRPr="00450359" w:rsidRDefault="001E35E1" w:rsidP="001E35E1">
                  <w:pPr>
                    <w:rPr>
                      <w:rFonts w:asciiTheme="minorHAnsi" w:hAnsiTheme="minorHAnsi" w:cstheme="minorHAnsi"/>
                      <w:b/>
                      <w:bCs/>
                      <w:sz w:val="22"/>
                      <w:szCs w:val="22"/>
                      <w:lang w:val="ro-RO"/>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F105E8C"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Cheltuieli conform </w:t>
                  </w:r>
                  <w:r w:rsidR="00FA2942" w:rsidRPr="00450359">
                    <w:rPr>
                      <w:rFonts w:asciiTheme="minorHAnsi" w:hAnsiTheme="minorHAnsi" w:cstheme="minorHAnsi"/>
                      <w:b/>
                      <w:bCs/>
                      <w:sz w:val="22"/>
                      <w:szCs w:val="22"/>
                      <w:lang w:val="ro-RO"/>
                    </w:rPr>
                    <w:t>Memoriului justificativ</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120812FA"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Diferenţe fată de Cererea de finanţare</w:t>
                  </w:r>
                </w:p>
              </w:tc>
            </w:tr>
            <w:tr w:rsidR="001E35E1" w:rsidRPr="00450359" w14:paraId="41FDD01D" w14:textId="77777777" w:rsidTr="00D96B4E">
              <w:trPr>
                <w:trHeight w:val="322"/>
                <w:jc w:val="center"/>
              </w:trPr>
              <w:tc>
                <w:tcPr>
                  <w:tcW w:w="2036" w:type="pct"/>
                  <w:tcBorders>
                    <w:top w:val="nil"/>
                    <w:left w:val="single" w:sz="8" w:space="0" w:color="008080"/>
                    <w:bottom w:val="single" w:sz="4" w:space="0" w:color="008080"/>
                    <w:right w:val="nil"/>
                  </w:tcBorders>
                  <w:shd w:val="clear" w:color="auto" w:fill="auto"/>
                  <w:vAlign w:val="center"/>
                </w:tcPr>
                <w:p w14:paraId="7DD98EFD"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1E4F7ACC"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E</w:t>
                  </w:r>
                </w:p>
              </w:tc>
              <w:tc>
                <w:tcPr>
                  <w:tcW w:w="500" w:type="pct"/>
                  <w:tcBorders>
                    <w:top w:val="nil"/>
                    <w:left w:val="nil"/>
                    <w:bottom w:val="single" w:sz="4" w:space="0" w:color="008080"/>
                    <w:right w:val="single" w:sz="8" w:space="0" w:color="008080"/>
                  </w:tcBorders>
                  <w:shd w:val="clear" w:color="auto" w:fill="auto"/>
                  <w:vAlign w:val="center"/>
                </w:tcPr>
                <w:p w14:paraId="6A269363"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N</w:t>
                  </w:r>
                </w:p>
              </w:tc>
              <w:tc>
                <w:tcPr>
                  <w:tcW w:w="500" w:type="pct"/>
                  <w:tcBorders>
                    <w:top w:val="nil"/>
                    <w:left w:val="nil"/>
                    <w:bottom w:val="single" w:sz="4" w:space="0" w:color="008080"/>
                    <w:right w:val="single" w:sz="4" w:space="0" w:color="008080"/>
                  </w:tcBorders>
                  <w:shd w:val="clear" w:color="auto" w:fill="auto"/>
                  <w:vAlign w:val="center"/>
                </w:tcPr>
                <w:p w14:paraId="64F12E68"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E</w:t>
                  </w:r>
                </w:p>
              </w:tc>
              <w:tc>
                <w:tcPr>
                  <w:tcW w:w="468" w:type="pct"/>
                  <w:tcBorders>
                    <w:top w:val="nil"/>
                    <w:left w:val="nil"/>
                    <w:bottom w:val="single" w:sz="4" w:space="0" w:color="008080"/>
                    <w:right w:val="single" w:sz="8" w:space="0" w:color="008080"/>
                  </w:tcBorders>
                  <w:shd w:val="clear" w:color="auto" w:fill="auto"/>
                  <w:vAlign w:val="center"/>
                </w:tcPr>
                <w:p w14:paraId="138E25C6"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N</w:t>
                  </w:r>
                </w:p>
              </w:tc>
              <w:tc>
                <w:tcPr>
                  <w:tcW w:w="500" w:type="pct"/>
                  <w:tcBorders>
                    <w:top w:val="nil"/>
                    <w:left w:val="nil"/>
                    <w:bottom w:val="single" w:sz="4" w:space="0" w:color="008080"/>
                    <w:right w:val="single" w:sz="4" w:space="0" w:color="008080"/>
                  </w:tcBorders>
                  <w:shd w:val="clear" w:color="auto" w:fill="auto"/>
                  <w:vAlign w:val="center"/>
                </w:tcPr>
                <w:p w14:paraId="4F4BD62D"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E</w:t>
                  </w:r>
                </w:p>
              </w:tc>
              <w:tc>
                <w:tcPr>
                  <w:tcW w:w="497" w:type="pct"/>
                  <w:tcBorders>
                    <w:top w:val="nil"/>
                    <w:left w:val="nil"/>
                    <w:bottom w:val="single" w:sz="4" w:space="0" w:color="008080"/>
                    <w:right w:val="single" w:sz="8" w:space="0" w:color="008080"/>
                  </w:tcBorders>
                  <w:shd w:val="clear" w:color="auto" w:fill="auto"/>
                  <w:vAlign w:val="center"/>
                </w:tcPr>
                <w:p w14:paraId="2B644D7F"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N</w:t>
                  </w:r>
                </w:p>
              </w:tc>
            </w:tr>
            <w:tr w:rsidR="001E35E1" w:rsidRPr="00450359" w14:paraId="39C042F7"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125AD3F"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D741304"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2</w:t>
                  </w:r>
                </w:p>
              </w:tc>
              <w:tc>
                <w:tcPr>
                  <w:tcW w:w="500" w:type="pct"/>
                  <w:tcBorders>
                    <w:top w:val="nil"/>
                    <w:left w:val="nil"/>
                    <w:bottom w:val="single" w:sz="4" w:space="0" w:color="008080"/>
                    <w:right w:val="single" w:sz="8" w:space="0" w:color="008080"/>
                  </w:tcBorders>
                  <w:shd w:val="clear" w:color="auto" w:fill="auto"/>
                  <w:vAlign w:val="center"/>
                </w:tcPr>
                <w:p w14:paraId="490A6515"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3</w:t>
                  </w:r>
                </w:p>
              </w:tc>
              <w:tc>
                <w:tcPr>
                  <w:tcW w:w="500" w:type="pct"/>
                  <w:tcBorders>
                    <w:top w:val="nil"/>
                    <w:left w:val="nil"/>
                    <w:bottom w:val="single" w:sz="4" w:space="0" w:color="008080"/>
                    <w:right w:val="single" w:sz="4" w:space="0" w:color="008080"/>
                  </w:tcBorders>
                  <w:shd w:val="clear" w:color="auto" w:fill="auto"/>
                  <w:vAlign w:val="center"/>
                </w:tcPr>
                <w:p w14:paraId="2ED4AE4C"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2</w:t>
                  </w:r>
                </w:p>
              </w:tc>
              <w:tc>
                <w:tcPr>
                  <w:tcW w:w="468" w:type="pct"/>
                  <w:tcBorders>
                    <w:top w:val="nil"/>
                    <w:left w:val="nil"/>
                    <w:bottom w:val="single" w:sz="4" w:space="0" w:color="008080"/>
                    <w:right w:val="single" w:sz="8" w:space="0" w:color="008080"/>
                  </w:tcBorders>
                  <w:shd w:val="clear" w:color="auto" w:fill="auto"/>
                  <w:vAlign w:val="center"/>
                </w:tcPr>
                <w:p w14:paraId="302F6104"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3</w:t>
                  </w:r>
                </w:p>
              </w:tc>
              <w:tc>
                <w:tcPr>
                  <w:tcW w:w="500" w:type="pct"/>
                  <w:tcBorders>
                    <w:top w:val="nil"/>
                    <w:left w:val="nil"/>
                    <w:bottom w:val="single" w:sz="4" w:space="0" w:color="008080"/>
                    <w:right w:val="single" w:sz="4" w:space="0" w:color="008080"/>
                  </w:tcBorders>
                  <w:shd w:val="clear" w:color="auto" w:fill="auto"/>
                  <w:vAlign w:val="center"/>
                </w:tcPr>
                <w:p w14:paraId="24A9B444"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2</w:t>
                  </w:r>
                </w:p>
              </w:tc>
              <w:tc>
                <w:tcPr>
                  <w:tcW w:w="497" w:type="pct"/>
                  <w:tcBorders>
                    <w:top w:val="nil"/>
                    <w:left w:val="nil"/>
                    <w:bottom w:val="single" w:sz="4" w:space="0" w:color="008080"/>
                    <w:right w:val="single" w:sz="8" w:space="0" w:color="008080"/>
                  </w:tcBorders>
                  <w:shd w:val="clear" w:color="auto" w:fill="auto"/>
                  <w:vAlign w:val="center"/>
                </w:tcPr>
                <w:p w14:paraId="1D755811"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3</w:t>
                  </w:r>
                </w:p>
              </w:tc>
            </w:tr>
            <w:tr w:rsidR="001E35E1" w:rsidRPr="00450359" w14:paraId="42EDC2F2"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1FD5DFD0"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1 Cheltuieli pentru obţinerea şi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AF7FF7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711187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5E4F7D4"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C04755A"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216E8E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3F25683"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7D219251"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365CA936"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1.1 Cheltuieli pentru obţinerea  terenului </w:t>
                  </w:r>
                  <w:r w:rsidRPr="00450359">
                    <w:rPr>
                      <w:rFonts w:asciiTheme="minorHAnsi" w:hAnsiTheme="minorHAnsi" w:cstheme="minorHAnsi"/>
                      <w:b/>
                      <w:sz w:val="22"/>
                      <w:szCs w:val="22"/>
                      <w:lang w:val="ro-RO"/>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BD45AA8" w14:textId="77777777" w:rsidR="001E35E1" w:rsidRPr="00450359" w:rsidRDefault="001E35E1" w:rsidP="001E35E1">
                  <w:pPr>
                    <w:jc w:val="center"/>
                    <w:rPr>
                      <w:rFonts w:asciiTheme="minorHAnsi" w:hAnsiTheme="minorHAnsi" w:cstheme="minorHAnsi"/>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3CA690E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5D12F99D" w14:textId="77777777" w:rsidR="001E35E1" w:rsidRPr="00450359" w:rsidRDefault="001E35E1" w:rsidP="001E35E1">
                  <w:pPr>
                    <w:jc w:val="center"/>
                    <w:rPr>
                      <w:rFonts w:asciiTheme="minorHAnsi" w:hAnsiTheme="minorHAnsi" w:cstheme="minorHAnsi"/>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3BFEDF3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3BC713E2" w14:textId="77777777" w:rsidR="001E35E1" w:rsidRPr="00450359" w:rsidRDefault="001E35E1" w:rsidP="001E35E1">
                  <w:pPr>
                    <w:jc w:val="center"/>
                    <w:rPr>
                      <w:rFonts w:asciiTheme="minorHAnsi" w:hAnsiTheme="minorHAnsi" w:cstheme="minorHAnsi"/>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5F528E1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5C15162"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0BF733B3"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58720B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BFDBE6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07F482B"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E007B08"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37C9A7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E3F197B"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9A88AA6"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145C044E"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91DE6C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B2BFE5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1CA4951"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86B9B4B"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331512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6042FB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6237F23B"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51DC0175"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030C8C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A93945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AAEDF3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1B5404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16ED53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3F612B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ED426D9" w14:textId="77777777" w:rsidTr="00D96B4E">
              <w:trPr>
                <w:trHeight w:val="460"/>
                <w:jc w:val="center"/>
              </w:trPr>
              <w:tc>
                <w:tcPr>
                  <w:tcW w:w="2036" w:type="pct"/>
                  <w:tcBorders>
                    <w:top w:val="nil"/>
                    <w:left w:val="single" w:sz="8" w:space="0" w:color="008080"/>
                    <w:bottom w:val="single" w:sz="4" w:space="0" w:color="008080"/>
                    <w:right w:val="nil"/>
                  </w:tcBorders>
                  <w:shd w:val="clear" w:color="auto" w:fill="auto"/>
                </w:tcPr>
                <w:p w14:paraId="1754B649"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2 Cheltuieli pentru asigurarea utilităţilor necesare obiectivului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7E1DF72"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F45D27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4A8B01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6795D44"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8FBE8E5"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322884F"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7C83B69F"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5BE33F1A"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7F8B46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B2E3CE5"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7E2F6B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9204018"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547C297"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D010E06"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4C1DA371"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6401E5AD" w14:textId="77777777" w:rsidR="001E35E1" w:rsidRPr="00450359" w:rsidRDefault="001E35E1" w:rsidP="001E35E1">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7D4F7B0"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02EEC9D"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337F610"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4E7920A"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2DA63C6"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F326A1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7B570369"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2813F5DA" w14:textId="77777777" w:rsidR="001E35E1" w:rsidRPr="00450359" w:rsidRDefault="001E35E1" w:rsidP="001E35E1">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0CB70D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7B45D8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D755FE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AEC386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33C459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A47B0D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F899E8C"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542AC9E8" w14:textId="77777777" w:rsidR="001E35E1" w:rsidRPr="00450359" w:rsidRDefault="001E35E1" w:rsidP="001E35E1">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8909F6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F3EF4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D32D4A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215F91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000E38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D26AB6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1955EB0"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0D9459CC" w14:textId="77777777" w:rsidR="001E35E1" w:rsidRPr="00450359" w:rsidRDefault="001E35E1" w:rsidP="001E35E1">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F45A12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D4532C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2BA110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72C027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E66C58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7B3A38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55E3E6B4" w14:textId="77777777" w:rsidTr="00D96B4E">
              <w:trPr>
                <w:trHeight w:val="491"/>
                <w:jc w:val="center"/>
              </w:trPr>
              <w:tc>
                <w:tcPr>
                  <w:tcW w:w="2036" w:type="pct"/>
                  <w:tcBorders>
                    <w:top w:val="nil"/>
                    <w:left w:val="single" w:sz="8" w:space="0" w:color="008080"/>
                    <w:bottom w:val="single" w:sz="4" w:space="0" w:color="008080"/>
                    <w:right w:val="nil"/>
                  </w:tcBorders>
                  <w:shd w:val="clear" w:color="auto" w:fill="auto"/>
                  <w:vAlign w:val="center"/>
                </w:tcPr>
                <w:p w14:paraId="3A5E6E50"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3BACDE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078E9E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9B259D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A2CC6B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2D1782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8FB9084"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5893934A" w14:textId="77777777" w:rsidTr="00D96B4E">
              <w:trPr>
                <w:trHeight w:val="491"/>
                <w:jc w:val="center"/>
              </w:trPr>
              <w:tc>
                <w:tcPr>
                  <w:tcW w:w="2036" w:type="pct"/>
                  <w:tcBorders>
                    <w:top w:val="nil"/>
                    <w:left w:val="single" w:sz="8" w:space="0" w:color="008080"/>
                    <w:bottom w:val="single" w:sz="4" w:space="0" w:color="008080"/>
                    <w:right w:val="nil"/>
                  </w:tcBorders>
                  <w:shd w:val="clear" w:color="auto" w:fill="auto"/>
                  <w:vAlign w:val="center"/>
                </w:tcPr>
                <w:p w14:paraId="23165D8F"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100C7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EBA2E8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798DFD1"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ECF33D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E055E14"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2EF7195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3078610D" w14:textId="77777777" w:rsidTr="00D96B4E">
              <w:trPr>
                <w:trHeight w:val="491"/>
                <w:jc w:val="center"/>
              </w:trPr>
              <w:tc>
                <w:tcPr>
                  <w:tcW w:w="2036" w:type="pct"/>
                  <w:tcBorders>
                    <w:top w:val="nil"/>
                    <w:left w:val="single" w:sz="8" w:space="0" w:color="008080"/>
                    <w:bottom w:val="single" w:sz="4" w:space="0" w:color="008080"/>
                    <w:right w:val="nil"/>
                  </w:tcBorders>
                  <w:shd w:val="clear" w:color="auto" w:fill="auto"/>
                  <w:vAlign w:val="center"/>
                </w:tcPr>
                <w:p w14:paraId="30866DAD"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3.4 Certificarea performanţei energetice şi auditul energetic al clădirilor, auditul de siguranţă rutieră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02A5FF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4B1341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D28459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D03DAD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7EF9AD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E14D69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350B282" w14:textId="77777777" w:rsidTr="00D96B4E">
              <w:trPr>
                <w:trHeight w:val="491"/>
                <w:jc w:val="center"/>
              </w:trPr>
              <w:tc>
                <w:tcPr>
                  <w:tcW w:w="2036" w:type="pct"/>
                  <w:tcBorders>
                    <w:top w:val="nil"/>
                    <w:left w:val="single" w:sz="8" w:space="0" w:color="008080"/>
                    <w:bottom w:val="single" w:sz="8" w:space="0" w:color="008080"/>
                    <w:right w:val="nil"/>
                  </w:tcBorders>
                  <w:shd w:val="clear" w:color="auto" w:fill="auto"/>
                  <w:vAlign w:val="center"/>
                </w:tcPr>
                <w:p w14:paraId="15300A9D"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6F13E92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8" w:space="0" w:color="008080"/>
                    <w:right w:val="single" w:sz="8" w:space="0" w:color="008080"/>
                  </w:tcBorders>
                  <w:shd w:val="clear" w:color="auto" w:fill="auto"/>
                  <w:noWrap/>
                  <w:vAlign w:val="center"/>
                </w:tcPr>
                <w:p w14:paraId="69E529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8" w:space="0" w:color="008080"/>
                    <w:right w:val="single" w:sz="4" w:space="0" w:color="008080"/>
                  </w:tcBorders>
                  <w:shd w:val="clear" w:color="auto" w:fill="auto"/>
                  <w:noWrap/>
                  <w:vAlign w:val="center"/>
                </w:tcPr>
                <w:p w14:paraId="17724E5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8" w:space="0" w:color="008080"/>
                    <w:right w:val="single" w:sz="8" w:space="0" w:color="008080"/>
                  </w:tcBorders>
                  <w:shd w:val="clear" w:color="auto" w:fill="auto"/>
                  <w:noWrap/>
                  <w:vAlign w:val="center"/>
                </w:tcPr>
                <w:p w14:paraId="1733B44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8" w:space="0" w:color="008080"/>
                    <w:right w:val="single" w:sz="4" w:space="0" w:color="008080"/>
                  </w:tcBorders>
                  <w:shd w:val="clear" w:color="auto" w:fill="auto"/>
                  <w:noWrap/>
                  <w:vAlign w:val="center"/>
                </w:tcPr>
                <w:p w14:paraId="3598A1E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8" w:space="0" w:color="008080"/>
                    <w:right w:val="single" w:sz="8" w:space="0" w:color="008080"/>
                  </w:tcBorders>
                  <w:shd w:val="clear" w:color="auto" w:fill="auto"/>
                  <w:noWrap/>
                  <w:vAlign w:val="center"/>
                </w:tcPr>
                <w:p w14:paraId="3B87C9A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35F9C20B" w14:textId="77777777" w:rsidTr="00D96B4E">
              <w:trPr>
                <w:trHeight w:val="260"/>
                <w:jc w:val="center"/>
              </w:trPr>
              <w:tc>
                <w:tcPr>
                  <w:tcW w:w="2036" w:type="pct"/>
                  <w:tcBorders>
                    <w:top w:val="single" w:sz="8" w:space="0" w:color="008080"/>
                    <w:left w:val="single" w:sz="8" w:space="0" w:color="008080"/>
                    <w:bottom w:val="single" w:sz="4" w:space="0" w:color="008080"/>
                    <w:right w:val="nil"/>
                  </w:tcBorders>
                  <w:shd w:val="clear" w:color="auto" w:fill="auto"/>
                  <w:vAlign w:val="center"/>
                </w:tcPr>
                <w:p w14:paraId="29DD1C11"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themeFill="background1"/>
                  <w:noWrap/>
                  <w:vAlign w:val="center"/>
                </w:tcPr>
                <w:p w14:paraId="228A6EC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8" w:space="0" w:color="008080"/>
                    <w:left w:val="nil"/>
                    <w:bottom w:val="single" w:sz="4" w:space="0" w:color="008080"/>
                    <w:right w:val="single" w:sz="8" w:space="0" w:color="008080"/>
                  </w:tcBorders>
                  <w:shd w:val="clear" w:color="auto" w:fill="FFFFFF" w:themeFill="background1"/>
                  <w:noWrap/>
                  <w:vAlign w:val="center"/>
                </w:tcPr>
                <w:p w14:paraId="33C971E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5223BD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4025F66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0B69B88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71D93CA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335B8244"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995E9F3"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173CF3D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863031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2979E1C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3D8062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171FFF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D752D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3DDB7E05"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58A126DF"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395D0D6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1D7304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77651A0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CA40B0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3C48FED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7644C9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5E461593"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87E69FF"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14B52FD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5F9C4B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9FB95D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3B117C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BE9F4A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95A74F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72A33DAB"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1B68D2E"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1353035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2B2F99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571DF46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336695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4973F87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1108AA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532C8422"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7B81BAA3"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3AE1EBC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81F5F8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369F97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380257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0629C79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BDA5CF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01F671C8"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DD5EC7B"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3.6 Organizarea procedurilor de achiziţie </w:t>
                  </w:r>
                  <w:r w:rsidRPr="00450359">
                    <w:rPr>
                      <w:rFonts w:asciiTheme="minorHAnsi" w:hAnsiTheme="minorHAnsi" w:cstheme="minorHAnsi"/>
                      <w:b/>
                      <w:sz w:val="22"/>
                      <w:szCs w:val="22"/>
                      <w:lang w:val="ro-RO"/>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42DE2C9C" w14:textId="77777777" w:rsidR="001E35E1" w:rsidRPr="00450359" w:rsidRDefault="001E35E1" w:rsidP="001E35E1">
                  <w:pPr>
                    <w:jc w:val="center"/>
                    <w:rPr>
                      <w:rFonts w:asciiTheme="minorHAnsi" w:hAnsiTheme="minorHAnsi" w:cstheme="minorHAnsi"/>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6062354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32A41355" w14:textId="77777777" w:rsidR="001E35E1" w:rsidRPr="00450359" w:rsidRDefault="001E35E1" w:rsidP="001E35E1">
                  <w:pPr>
                    <w:jc w:val="center"/>
                    <w:rPr>
                      <w:rFonts w:asciiTheme="minorHAnsi" w:hAnsiTheme="minorHAnsi" w:cstheme="minorHAnsi"/>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5B86727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4FE2A0EA" w14:textId="77777777" w:rsidR="001E35E1" w:rsidRPr="00450359" w:rsidRDefault="001E35E1" w:rsidP="001E35E1">
                  <w:pPr>
                    <w:jc w:val="center"/>
                    <w:rPr>
                      <w:rFonts w:asciiTheme="minorHAnsi" w:hAnsiTheme="minorHAnsi" w:cstheme="minorHAnsi"/>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44440EB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0261D80"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677C891"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C56446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48A4F0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9076B5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CAD6BE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411567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82EA2B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31018719"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0146A679"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E6D23E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C066A3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D25D8D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FFDC22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50D6FC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F865F4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A8FDE3A"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2A8AA4B"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3.7.2. Auditul financiar</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B99BB6A"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13B7A5E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7637073" w14:textId="77777777" w:rsidR="001E35E1" w:rsidRPr="00450359" w:rsidRDefault="001E35E1" w:rsidP="001E35E1">
                  <w:pPr>
                    <w:jc w:val="center"/>
                    <w:rPr>
                      <w:rFonts w:asciiTheme="minorHAnsi" w:hAnsiTheme="minorHAnsi" w:cstheme="minorHAnsi"/>
                      <w:noProof/>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0CDD98B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C393D8A" w14:textId="77777777" w:rsidR="001E35E1" w:rsidRPr="00450359" w:rsidRDefault="001E35E1" w:rsidP="001E35E1">
                  <w:pPr>
                    <w:jc w:val="center"/>
                    <w:rPr>
                      <w:rFonts w:asciiTheme="minorHAnsi" w:hAnsiTheme="minorHAnsi" w:cstheme="minorHAnsi"/>
                      <w:noProof/>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2AFA976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06491804"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C4D48AA"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BE9635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3941828"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36F886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8D1ABE4"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EBC320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4D9100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771B4CB"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3D2B16C3"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915115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84793B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CFAD48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DB750F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CAA40E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A883BF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4D827D2E"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031BAD1"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ED8D37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F36746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71B340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9A8EB3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05510B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A6F5E5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2CBD7F96"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2091E30"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2D7CE0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3C08FF4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035000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C4E2AB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DC8733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DF9A1B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4AB04BE7"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7CD4675E"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B8E851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594E4F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C211D0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D63064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AF3E9B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A5A064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78DC76DC"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85CC2E5" w14:textId="77777777" w:rsidR="001E35E1" w:rsidRPr="00450359" w:rsidRDefault="001E35E1" w:rsidP="001E35E1">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 xml:space="preserve">   3.8.3. Coordonator în materie de securitate şi sănătate - conform Hotărârii Guvernului nr. 300/2006, cu modificările şi completările ulterioare</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9ADAD33"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26DA477C"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EF51E3D" w14:textId="77777777" w:rsidR="001E35E1" w:rsidRPr="00450359" w:rsidRDefault="001E35E1" w:rsidP="001E35E1">
                  <w:pPr>
                    <w:jc w:val="center"/>
                    <w:rPr>
                      <w:rFonts w:asciiTheme="minorHAnsi" w:hAnsiTheme="minorHAnsi" w:cstheme="minorHAnsi"/>
                      <w:noProof/>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3C95DADC"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BF9F573" w14:textId="77777777" w:rsidR="001E35E1" w:rsidRPr="00450359" w:rsidRDefault="001E35E1" w:rsidP="001E35E1">
                  <w:pPr>
                    <w:jc w:val="center"/>
                    <w:rPr>
                      <w:rFonts w:asciiTheme="minorHAnsi" w:hAnsiTheme="minorHAnsi" w:cstheme="minorHAnsi"/>
                      <w:noProof/>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1F4A1A37" w14:textId="77777777" w:rsidR="001E35E1" w:rsidRPr="00450359" w:rsidRDefault="001E35E1" w:rsidP="001E35E1">
                  <w:pPr>
                    <w:jc w:val="center"/>
                    <w:rPr>
                      <w:rFonts w:asciiTheme="minorHAnsi" w:hAnsiTheme="minorHAnsi" w:cstheme="minorHAnsi"/>
                      <w:noProof/>
                      <w:sz w:val="22"/>
                      <w:szCs w:val="22"/>
                      <w:lang w:val="ro-RO"/>
                    </w:rPr>
                  </w:pPr>
                </w:p>
              </w:tc>
            </w:tr>
            <w:tr w:rsidR="001E35E1" w:rsidRPr="00450359" w14:paraId="444E46CC"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3CC8CFAE"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ED4267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BD59946"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C65E2A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BB5F54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E900E0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777A6F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59D92F76"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09FEE8F0"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4.1 Construcţii şi instalaţii</w:t>
                  </w:r>
                  <w:r w:rsidRPr="00450359">
                    <w:rPr>
                      <w:rFonts w:asciiTheme="minorHAnsi" w:hAnsiTheme="minorHAnsi" w:cstheme="minorHAnsi"/>
                      <w:b/>
                      <w:bCs/>
                      <w:sz w:val="22"/>
                      <w:szCs w:val="22"/>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33AF71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825CDC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D54FDE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09D44E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C68744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E40DFD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147BF926"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7BFEA1EC"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296D5B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F90C3F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FBB8EE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9665DDB"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72B72E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8E3C15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1BE62975"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7311ED89"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D28C98"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55686561"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10622F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3791B3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81564D1"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7C99857"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45681350" w14:textId="77777777" w:rsidTr="00D96B4E">
              <w:trPr>
                <w:trHeight w:val="491"/>
                <w:jc w:val="center"/>
              </w:trPr>
              <w:tc>
                <w:tcPr>
                  <w:tcW w:w="2036" w:type="pct"/>
                  <w:tcBorders>
                    <w:top w:val="nil"/>
                    <w:left w:val="single" w:sz="8" w:space="0" w:color="008080"/>
                    <w:bottom w:val="single" w:sz="4" w:space="0" w:color="008080"/>
                    <w:right w:val="nil"/>
                  </w:tcBorders>
                  <w:shd w:val="clear" w:color="auto" w:fill="auto"/>
                  <w:vAlign w:val="center"/>
                </w:tcPr>
                <w:p w14:paraId="67D13DE6"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1409CE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6D16AB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AF8E6C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9B9F50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DFAB34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5BBEC6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3C22E55A"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4B9C864"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4.5 Dotări </w:t>
                  </w:r>
                  <w:r w:rsidRPr="00450359">
                    <w:rPr>
                      <w:rFonts w:asciiTheme="minorHAnsi" w:hAnsiTheme="minorHAnsi" w:cstheme="minorHAnsi"/>
                      <w:b/>
                      <w:bCs/>
                      <w:sz w:val="22"/>
                      <w:szCs w:val="22"/>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649867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DB91AE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14B457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FB610F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6B4FED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8A1395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404EB447"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1C5807E"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0DF309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D583AB7"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CD17637"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AB1000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35A396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3757D9E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4D62401C" w14:textId="77777777" w:rsidTr="00D96B4E">
              <w:trPr>
                <w:trHeight w:val="260"/>
                <w:jc w:val="center"/>
              </w:trPr>
              <w:tc>
                <w:tcPr>
                  <w:tcW w:w="2036" w:type="pct"/>
                  <w:tcBorders>
                    <w:top w:val="single" w:sz="4" w:space="0" w:color="008080"/>
                    <w:left w:val="single" w:sz="8" w:space="0" w:color="008080"/>
                    <w:bottom w:val="single" w:sz="4" w:space="0" w:color="008080"/>
                    <w:right w:val="nil"/>
                  </w:tcBorders>
                  <w:shd w:val="clear" w:color="auto" w:fill="auto"/>
                  <w:noWrap/>
                  <w:vAlign w:val="bottom"/>
                </w:tcPr>
                <w:p w14:paraId="2666E754"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4C54BB2"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2FF5BEC3"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1A4032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0C1AA201"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4C5ACD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5E85C84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0E929154"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D4261F7"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5.1 Organizare de şantier </w:t>
                  </w:r>
                  <w:r w:rsidRPr="00450359">
                    <w:rPr>
                      <w:rFonts w:asciiTheme="minorHAnsi" w:hAnsiTheme="minorHAnsi" w:cstheme="minorHAnsi"/>
                      <w:b/>
                      <w:bCs/>
                      <w:sz w:val="22"/>
                      <w:szCs w:val="22"/>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6B51AD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CD4A431"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4ABDB1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0001157"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DA5FB3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3A43BA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5348DADB"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7DDF472"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5.1.1 lucrări de construcţii </w:t>
                  </w:r>
                  <w:r w:rsidRPr="00450359">
                    <w:rPr>
                      <w:rFonts w:asciiTheme="minorHAnsi" w:hAnsiTheme="minorHAnsi" w:cstheme="minorHAnsi"/>
                      <w:b/>
                      <w:bCs/>
                      <w:sz w:val="22"/>
                      <w:szCs w:val="22"/>
                      <w:lang w:val="ro-RO"/>
                    </w:rPr>
                    <w:t xml:space="preserve"> </w:t>
                  </w:r>
                  <w:r w:rsidRPr="00450359">
                    <w:rPr>
                      <w:rFonts w:asciiTheme="minorHAnsi" w:hAnsiTheme="minorHAnsi" w:cstheme="minorHAnsi"/>
                      <w:bCs/>
                      <w:sz w:val="22"/>
                      <w:szCs w:val="22"/>
                      <w:lang w:val="ro-RO"/>
                    </w:rPr>
                    <w:t>ş</w:t>
                  </w:r>
                  <w:r w:rsidRPr="00450359">
                    <w:rPr>
                      <w:rFonts w:asciiTheme="minorHAnsi" w:hAnsiTheme="minorHAnsi" w:cstheme="minorHAnsi"/>
                      <w:sz w:val="22"/>
                      <w:szCs w:val="22"/>
                      <w:lang w:val="ro-RO"/>
                    </w:rPr>
                    <w:t>i instalaţii aferente organizării de şantier</w:t>
                  </w:r>
                  <w:r w:rsidRPr="00450359">
                    <w:rPr>
                      <w:rFonts w:asciiTheme="minorHAnsi" w:hAnsiTheme="minorHAnsi" w:cstheme="minorHAnsi"/>
                      <w:b/>
                      <w:bCs/>
                      <w:sz w:val="22"/>
                      <w:szCs w:val="22"/>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8F7845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1A9CF00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1B0D7A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84E8B8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84B435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A6301C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3572C13A"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2D00E50B"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5.1.2 cheltuieli conexe organizării şantierului</w:t>
                  </w:r>
                  <w:r w:rsidRPr="00450359">
                    <w:rPr>
                      <w:rFonts w:asciiTheme="minorHAnsi" w:hAnsiTheme="minorHAnsi" w:cstheme="minorHAnsi"/>
                      <w:b/>
                      <w:bCs/>
                      <w:sz w:val="22"/>
                      <w:szCs w:val="22"/>
                      <w:lang w:val="ro-RO"/>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65F968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C1EE0CE"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7A3334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AF2E8C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63D83CB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99DCA9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29840AB"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0E6B9FF8"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1E4B506"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E018F68"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CE755A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41CDF5C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55BCFA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7E392DA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09358278"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55F5CF8A"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5.2.1. Comisioanele şi dobânzile aferente creditului băncii finanţatoare</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5227BEDE"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59D22D6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6F24B1B1" w14:textId="77777777" w:rsidR="001E35E1" w:rsidRPr="00450359" w:rsidRDefault="001E35E1" w:rsidP="001E35E1">
                  <w:pPr>
                    <w:jc w:val="center"/>
                    <w:rPr>
                      <w:rFonts w:asciiTheme="minorHAnsi" w:hAnsiTheme="minorHAnsi" w:cstheme="minorHAnsi"/>
                      <w:noProof/>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6DC1B50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3B49E22C" w14:textId="77777777" w:rsidR="001E35E1" w:rsidRPr="00450359" w:rsidRDefault="001E35E1" w:rsidP="001E35E1">
                  <w:pPr>
                    <w:jc w:val="center"/>
                    <w:rPr>
                      <w:rFonts w:asciiTheme="minorHAnsi" w:hAnsiTheme="minorHAnsi" w:cstheme="minorHAnsi"/>
                      <w:noProof/>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1C7680B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1744AC58"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4DAE4B9"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C8570B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641D85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715AD3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65A208F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43FCA1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E38E20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F2325FE"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094789F"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AE43EA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4143A2A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AC36CF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1637C4C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483DA1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1532E4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508125E3"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32757710"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5.2.4. Cota aferentă Casei Sociale a Constructorilor - CSC</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5F657481" w14:textId="77777777" w:rsidR="001E35E1" w:rsidRPr="00450359" w:rsidRDefault="001E35E1" w:rsidP="001E35E1">
                  <w:pPr>
                    <w:jc w:val="center"/>
                    <w:rPr>
                      <w:rFonts w:asciiTheme="minorHAnsi" w:hAnsiTheme="minorHAnsi" w:cstheme="minorHAnsi"/>
                      <w:noProof/>
                      <w:sz w:val="22"/>
                      <w:szCs w:val="22"/>
                      <w:lang w:val="ro-RO"/>
                    </w:rPr>
                  </w:pPr>
                </w:p>
              </w:tc>
              <w:tc>
                <w:tcPr>
                  <w:tcW w:w="500" w:type="pct"/>
                  <w:tcBorders>
                    <w:top w:val="nil"/>
                    <w:left w:val="nil"/>
                    <w:bottom w:val="single" w:sz="4" w:space="0" w:color="008080"/>
                    <w:right w:val="single" w:sz="8" w:space="0" w:color="008080"/>
                  </w:tcBorders>
                  <w:shd w:val="clear" w:color="auto" w:fill="auto"/>
                  <w:noWrap/>
                  <w:vAlign w:val="center"/>
                </w:tcPr>
                <w:p w14:paraId="523374F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1B1A39F7" w14:textId="77777777" w:rsidR="001E35E1" w:rsidRPr="00450359" w:rsidRDefault="001E35E1" w:rsidP="001E35E1">
                  <w:pPr>
                    <w:jc w:val="center"/>
                    <w:rPr>
                      <w:rFonts w:asciiTheme="minorHAnsi" w:hAnsiTheme="minorHAnsi" w:cstheme="minorHAnsi"/>
                      <w:noProof/>
                      <w:sz w:val="22"/>
                      <w:szCs w:val="22"/>
                      <w:lang w:val="ro-RO"/>
                    </w:rPr>
                  </w:pPr>
                </w:p>
              </w:tc>
              <w:tc>
                <w:tcPr>
                  <w:tcW w:w="468" w:type="pct"/>
                  <w:tcBorders>
                    <w:top w:val="nil"/>
                    <w:left w:val="nil"/>
                    <w:bottom w:val="single" w:sz="4" w:space="0" w:color="008080"/>
                    <w:right w:val="single" w:sz="8" w:space="0" w:color="008080"/>
                  </w:tcBorders>
                  <w:shd w:val="clear" w:color="auto" w:fill="auto"/>
                  <w:noWrap/>
                  <w:vAlign w:val="center"/>
                </w:tcPr>
                <w:p w14:paraId="582E683C"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0761A5C9" w14:textId="77777777" w:rsidR="001E35E1" w:rsidRPr="00450359" w:rsidRDefault="001E35E1" w:rsidP="001E35E1">
                  <w:pPr>
                    <w:jc w:val="center"/>
                    <w:rPr>
                      <w:rFonts w:asciiTheme="minorHAnsi" w:hAnsiTheme="minorHAnsi" w:cstheme="minorHAnsi"/>
                      <w:noProof/>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4821B74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5C02BA70"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0597626A"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BA73408"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883E13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6649BD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CBAF68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B912D4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0B83D804"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0480550"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6FB7423C"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5.3 Cheltuieli diverse şi neprevăzute</w:t>
                  </w:r>
                  <w:r w:rsidRPr="00450359">
                    <w:rPr>
                      <w:rFonts w:asciiTheme="minorHAnsi" w:hAnsiTheme="minorHAnsi" w:cstheme="minorHAnsi"/>
                      <w:b/>
                      <w:bCs/>
                      <w:sz w:val="22"/>
                      <w:szCs w:val="22"/>
                      <w:lang w:val="ro-RO"/>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474F90C"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68327EF"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09FEF37"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32A8E055"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3B2DE12"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4FFE0D10"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757DC148"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4600BA7C"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themeFill="background1"/>
                  <w:noWrap/>
                  <w:vAlign w:val="center"/>
                </w:tcPr>
                <w:p w14:paraId="24FEFA8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64DD812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20AFAD6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E9BF6CD"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1057DAA9"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56C441D" w14:textId="77777777" w:rsidR="001E35E1" w:rsidRPr="00450359" w:rsidRDefault="001E35E1" w:rsidP="001E35E1">
                  <w:pPr>
                    <w:jc w:val="center"/>
                    <w:rPr>
                      <w:rFonts w:asciiTheme="minorHAnsi" w:hAnsiTheme="minorHAnsi" w:cstheme="minorHAnsi"/>
                      <w:noProof/>
                      <w:sz w:val="22"/>
                      <w:szCs w:val="22"/>
                      <w:lang w:val="ro-RO"/>
                    </w:rPr>
                  </w:pPr>
                </w:p>
              </w:tc>
            </w:tr>
            <w:tr w:rsidR="001E35E1" w:rsidRPr="00450359" w14:paraId="726CFFD7"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746CE28F" w14:textId="77777777" w:rsidR="001E35E1" w:rsidRPr="00450359" w:rsidRDefault="001E35E1" w:rsidP="001E35E1">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03C8E73"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E31870C"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4D16DD2E"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01301770"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CFFE27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6FA04466"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7EEC03AA" w14:textId="77777777" w:rsidTr="00D96B4E">
              <w:trPr>
                <w:trHeight w:val="260"/>
                <w:jc w:val="center"/>
              </w:trPr>
              <w:tc>
                <w:tcPr>
                  <w:tcW w:w="2036" w:type="pct"/>
                  <w:tcBorders>
                    <w:top w:val="nil"/>
                    <w:left w:val="single" w:sz="8" w:space="0" w:color="008080"/>
                    <w:bottom w:val="single" w:sz="4" w:space="0" w:color="008080"/>
                    <w:right w:val="nil"/>
                  </w:tcBorders>
                  <w:vAlign w:val="center"/>
                </w:tcPr>
                <w:p w14:paraId="5A9FCA39" w14:textId="77777777" w:rsidR="001E35E1" w:rsidRPr="00450359" w:rsidRDefault="001E35E1" w:rsidP="001E35E1">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6.1 Pregătirea personalului de exploatare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3F1DD4EF" w14:textId="77777777" w:rsidR="001E35E1" w:rsidRPr="00450359" w:rsidRDefault="001E35E1" w:rsidP="001E35E1">
                  <w:pPr>
                    <w:jc w:val="center"/>
                    <w:rPr>
                      <w:rFonts w:asciiTheme="minorHAnsi" w:hAnsiTheme="minorHAnsi" w:cstheme="minorHAnsi"/>
                      <w:sz w:val="22"/>
                      <w:szCs w:val="22"/>
                      <w:lang w:val="ro-RO"/>
                    </w:rPr>
                  </w:pPr>
                </w:p>
              </w:tc>
              <w:tc>
                <w:tcPr>
                  <w:tcW w:w="500" w:type="pct"/>
                  <w:tcBorders>
                    <w:top w:val="nil"/>
                    <w:left w:val="nil"/>
                    <w:bottom w:val="single" w:sz="4" w:space="0" w:color="008080"/>
                    <w:right w:val="single" w:sz="8" w:space="0" w:color="008080"/>
                  </w:tcBorders>
                  <w:noWrap/>
                  <w:vAlign w:val="center"/>
                </w:tcPr>
                <w:p w14:paraId="767EA1B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730E37CD" w14:textId="77777777" w:rsidR="001E35E1" w:rsidRPr="00450359" w:rsidRDefault="001E35E1" w:rsidP="001E35E1">
                  <w:pPr>
                    <w:jc w:val="center"/>
                    <w:rPr>
                      <w:rFonts w:asciiTheme="minorHAnsi" w:hAnsiTheme="minorHAnsi" w:cstheme="minorHAnsi"/>
                      <w:sz w:val="22"/>
                      <w:szCs w:val="22"/>
                      <w:lang w:val="ro-RO"/>
                    </w:rPr>
                  </w:pPr>
                </w:p>
              </w:tc>
              <w:tc>
                <w:tcPr>
                  <w:tcW w:w="468" w:type="pct"/>
                  <w:tcBorders>
                    <w:top w:val="nil"/>
                    <w:left w:val="nil"/>
                    <w:bottom w:val="single" w:sz="4" w:space="0" w:color="008080"/>
                    <w:right w:val="single" w:sz="8" w:space="0" w:color="008080"/>
                  </w:tcBorders>
                  <w:noWrap/>
                  <w:vAlign w:val="center"/>
                </w:tcPr>
                <w:p w14:paraId="037FA358"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00B050"/>
                  <w:noWrap/>
                  <w:vAlign w:val="center"/>
                </w:tcPr>
                <w:p w14:paraId="52AA21C9" w14:textId="77777777" w:rsidR="001E35E1" w:rsidRPr="00450359" w:rsidRDefault="001E35E1" w:rsidP="001E35E1">
                  <w:pPr>
                    <w:jc w:val="center"/>
                    <w:rPr>
                      <w:rFonts w:asciiTheme="minorHAnsi" w:hAnsiTheme="minorHAnsi" w:cstheme="minorHAnsi"/>
                      <w:sz w:val="22"/>
                      <w:szCs w:val="22"/>
                      <w:lang w:val="ro-RO"/>
                    </w:rPr>
                  </w:pPr>
                </w:p>
              </w:tc>
              <w:tc>
                <w:tcPr>
                  <w:tcW w:w="497" w:type="pct"/>
                  <w:tcBorders>
                    <w:top w:val="nil"/>
                    <w:left w:val="nil"/>
                    <w:bottom w:val="single" w:sz="4" w:space="0" w:color="008080"/>
                    <w:right w:val="single" w:sz="8" w:space="0" w:color="008080"/>
                  </w:tcBorders>
                  <w:shd w:val="clear" w:color="auto" w:fill="auto"/>
                  <w:noWrap/>
                  <w:vAlign w:val="center"/>
                </w:tcPr>
                <w:p w14:paraId="63DF0C69"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68503CB5"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vAlign w:val="center"/>
                </w:tcPr>
                <w:p w14:paraId="3F5583B3" w14:textId="77777777" w:rsidR="001E35E1" w:rsidRPr="00450359" w:rsidRDefault="001E35E1" w:rsidP="001E35E1">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EAA3614"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2E9851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03A4A04D"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DA659B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1CC1CEA"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1E7E24A3" w14:textId="77777777" w:rsidR="001E35E1" w:rsidRPr="00450359" w:rsidRDefault="001E35E1" w:rsidP="001E35E1">
                  <w:pPr>
                    <w:jc w:val="center"/>
                    <w:rPr>
                      <w:rFonts w:asciiTheme="minorHAnsi" w:hAnsiTheme="minorHAnsi" w:cstheme="minorHAnsi"/>
                      <w:sz w:val="22"/>
                      <w:szCs w:val="22"/>
                      <w:lang w:val="ro-RO"/>
                    </w:rPr>
                  </w:pPr>
                  <w:r w:rsidRPr="00450359">
                    <w:rPr>
                      <w:rFonts w:asciiTheme="minorHAnsi" w:hAnsiTheme="minorHAnsi" w:cstheme="minorHAnsi"/>
                      <w:noProof/>
                      <w:sz w:val="22"/>
                      <w:szCs w:val="22"/>
                      <w:lang w:val="ro-RO"/>
                    </w:rPr>
                    <w:t>0</w:t>
                  </w:r>
                </w:p>
              </w:tc>
            </w:tr>
            <w:tr w:rsidR="001E35E1" w:rsidRPr="00450359" w14:paraId="244E4C1C"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6935CE22" w14:textId="77777777" w:rsidR="001E35E1" w:rsidRPr="00450359" w:rsidRDefault="001E35E1" w:rsidP="001E35E1">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Capitolul 7 Cheltuieli aferente marjei de buget şi pentru constituirea rezervei de implementare pentru ajustarea de preţ</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031DB2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3B110C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5ADC8EA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5A5AAFDB"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64194E0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39D465B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62A18687"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6ACA9DF8"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7.1 Cheltuieli aferente marjei de buget 25% din (1.2 + 1.3 + 1.4 + 2 + 3.1 + 3.2 + 3.3 + 3.5 + 3.7 + 3.8 + 4 + 5.1.1)</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A1B1E17"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7D5E40E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3EBE09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B12D2A6"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0C27F815"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746505E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16AEE2D8"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69B2C7AD" w14:textId="77777777" w:rsidR="001E35E1" w:rsidRPr="00450359" w:rsidRDefault="001E35E1" w:rsidP="001E35E1">
                  <w:pPr>
                    <w:rPr>
                      <w:rFonts w:asciiTheme="minorHAnsi" w:hAnsiTheme="minorHAnsi" w:cstheme="minorHAnsi"/>
                      <w:sz w:val="22"/>
                      <w:szCs w:val="22"/>
                      <w:lang w:val="ro-RO"/>
                    </w:rPr>
                  </w:pPr>
                  <w:r w:rsidRPr="00450359">
                    <w:rPr>
                      <w:rFonts w:asciiTheme="minorHAnsi" w:hAnsiTheme="minorHAnsi" w:cstheme="minorHAnsi"/>
                      <w:sz w:val="22"/>
                      <w:szCs w:val="22"/>
                      <w:lang w:val="ro-RO"/>
                    </w:rPr>
                    <w:t>7.2 Cheltuieli pentru constituirea rezervei de implementare pentru ajustarea de preţ</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AA3218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2F48E35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1A45A6F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D242ED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7025123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5939BA5A"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794B61F2"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4E412B45"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525D5C0"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785FEDF"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3A8F5581"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27CFFAF3"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bottom"/>
                </w:tcPr>
                <w:p w14:paraId="70DB01E2"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bottom"/>
                </w:tcPr>
                <w:p w14:paraId="1CE4317E" w14:textId="77777777" w:rsidR="001E35E1" w:rsidRPr="00450359" w:rsidRDefault="001E35E1" w:rsidP="001E35E1">
                  <w:pPr>
                    <w:jc w:val="center"/>
                    <w:rPr>
                      <w:rFonts w:asciiTheme="minorHAnsi" w:hAnsiTheme="minorHAnsi" w:cstheme="minorHAnsi"/>
                      <w:noProof/>
                      <w:sz w:val="22"/>
                      <w:szCs w:val="22"/>
                      <w:lang w:val="ro-RO"/>
                    </w:rPr>
                  </w:pPr>
                  <w:r w:rsidRPr="00450359">
                    <w:rPr>
                      <w:rFonts w:asciiTheme="minorHAnsi" w:hAnsiTheme="minorHAnsi" w:cstheme="minorHAnsi"/>
                      <w:noProof/>
                      <w:sz w:val="22"/>
                      <w:szCs w:val="22"/>
                      <w:lang w:val="ro-RO"/>
                    </w:rPr>
                    <w:t>0</w:t>
                  </w:r>
                </w:p>
              </w:tc>
            </w:tr>
            <w:tr w:rsidR="001E35E1" w:rsidRPr="00450359" w14:paraId="4E5257BD" w14:textId="77777777" w:rsidTr="00D96B4E">
              <w:trPr>
                <w:trHeight w:val="260"/>
                <w:jc w:val="center"/>
              </w:trPr>
              <w:tc>
                <w:tcPr>
                  <w:tcW w:w="2036" w:type="pct"/>
                  <w:tcBorders>
                    <w:top w:val="nil"/>
                    <w:left w:val="single" w:sz="8" w:space="0" w:color="008080"/>
                    <w:bottom w:val="single" w:sz="4" w:space="0" w:color="008080"/>
                    <w:right w:val="nil"/>
                  </w:tcBorders>
                  <w:shd w:val="clear" w:color="auto" w:fill="auto"/>
                  <w:noWrap/>
                  <w:vAlign w:val="bottom"/>
                </w:tcPr>
                <w:p w14:paraId="5BF98370"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E3449B7"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noProof/>
                      <w:sz w:val="22"/>
                      <w:szCs w:val="22"/>
                      <w:lang w:val="ro-RO"/>
                    </w:rPr>
                    <w:t>0</w:t>
                  </w:r>
                </w:p>
              </w:tc>
              <w:tc>
                <w:tcPr>
                  <w:tcW w:w="500" w:type="pct"/>
                  <w:tcBorders>
                    <w:top w:val="nil"/>
                    <w:left w:val="nil"/>
                    <w:bottom w:val="single" w:sz="4" w:space="0" w:color="008080"/>
                    <w:right w:val="single" w:sz="8" w:space="0" w:color="008080"/>
                  </w:tcBorders>
                  <w:shd w:val="clear" w:color="auto" w:fill="auto"/>
                  <w:noWrap/>
                  <w:vAlign w:val="center"/>
                </w:tcPr>
                <w:p w14:paraId="06FCA5C9"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noProof/>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2570BB41"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68" w:type="pct"/>
                  <w:tcBorders>
                    <w:top w:val="nil"/>
                    <w:left w:val="nil"/>
                    <w:bottom w:val="single" w:sz="4" w:space="0" w:color="008080"/>
                    <w:right w:val="single" w:sz="8" w:space="0" w:color="008080"/>
                  </w:tcBorders>
                  <w:shd w:val="clear" w:color="auto" w:fill="auto"/>
                  <w:noWrap/>
                  <w:vAlign w:val="center"/>
                </w:tcPr>
                <w:p w14:paraId="70CC7F08"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0</w:t>
                  </w:r>
                </w:p>
              </w:tc>
              <w:tc>
                <w:tcPr>
                  <w:tcW w:w="500" w:type="pct"/>
                  <w:tcBorders>
                    <w:top w:val="nil"/>
                    <w:left w:val="nil"/>
                    <w:bottom w:val="single" w:sz="4" w:space="0" w:color="008080"/>
                    <w:right w:val="single" w:sz="4" w:space="0" w:color="008080"/>
                  </w:tcBorders>
                  <w:shd w:val="clear" w:color="auto" w:fill="auto"/>
                  <w:noWrap/>
                  <w:vAlign w:val="center"/>
                </w:tcPr>
                <w:p w14:paraId="70324E9D"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c>
                <w:tcPr>
                  <w:tcW w:w="497" w:type="pct"/>
                  <w:tcBorders>
                    <w:top w:val="nil"/>
                    <w:left w:val="nil"/>
                    <w:bottom w:val="single" w:sz="4" w:space="0" w:color="008080"/>
                    <w:right w:val="single" w:sz="8" w:space="0" w:color="008080"/>
                  </w:tcBorders>
                  <w:shd w:val="clear" w:color="auto" w:fill="auto"/>
                  <w:noWrap/>
                  <w:vAlign w:val="center"/>
                </w:tcPr>
                <w:p w14:paraId="54FECEDA"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noProof/>
                      <w:sz w:val="22"/>
                      <w:szCs w:val="22"/>
                      <w:lang w:val="ro-RO"/>
                    </w:rPr>
                    <w:t>0</w:t>
                  </w:r>
                </w:p>
              </w:tc>
            </w:tr>
            <w:tr w:rsidR="001E35E1" w:rsidRPr="00450359" w14:paraId="11FF5875" w14:textId="77777777" w:rsidTr="00D96B4E">
              <w:trPr>
                <w:trHeight w:val="276"/>
                <w:jc w:val="center"/>
              </w:trPr>
              <w:tc>
                <w:tcPr>
                  <w:tcW w:w="2036" w:type="pct"/>
                  <w:tcBorders>
                    <w:top w:val="nil"/>
                    <w:left w:val="single" w:sz="8" w:space="0" w:color="008080"/>
                    <w:bottom w:val="single" w:sz="8" w:space="0" w:color="008080"/>
                    <w:right w:val="nil"/>
                  </w:tcBorders>
                  <w:shd w:val="clear" w:color="auto" w:fill="auto"/>
                  <w:noWrap/>
                  <w:vAlign w:val="bottom"/>
                </w:tcPr>
                <w:p w14:paraId="47FCBFA2" w14:textId="77777777" w:rsidR="001E35E1" w:rsidRPr="00450359" w:rsidRDefault="001E35E1" w:rsidP="001E35E1">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465078C0"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noProof/>
                      <w:sz w:val="22"/>
                      <w:szCs w:val="22"/>
                      <w:lang w:val="ro-RO"/>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183541DB"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noProof/>
                      <w:sz w:val="22"/>
                      <w:szCs w:val="22"/>
                      <w:lang w:val="ro-RO"/>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4E2C3BCF" w14:textId="77777777" w:rsidR="001E35E1" w:rsidRPr="00450359" w:rsidRDefault="001E35E1" w:rsidP="001E35E1">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0</w:t>
                  </w:r>
                </w:p>
              </w:tc>
            </w:tr>
          </w:tbl>
          <w:p w14:paraId="0BF13555" w14:textId="77777777" w:rsidR="001E35E1" w:rsidRPr="00450359" w:rsidRDefault="001E35E1" w:rsidP="00735F6E">
            <w:pPr>
              <w:ind w:firstLine="706"/>
              <w:jc w:val="both"/>
              <w:rPr>
                <w:rFonts w:asciiTheme="minorHAnsi" w:hAnsiTheme="minorHAnsi" w:cstheme="minorHAnsi"/>
                <w:sz w:val="22"/>
                <w:szCs w:val="22"/>
                <w:lang w:val="ro-RO"/>
              </w:rPr>
            </w:pPr>
          </w:p>
          <w:p w14:paraId="3F97B387" w14:textId="77777777" w:rsidR="001E35E1" w:rsidRPr="00450359" w:rsidRDefault="001E35E1" w:rsidP="00735F6E">
            <w:pPr>
              <w:ind w:firstLine="706"/>
              <w:jc w:val="both"/>
              <w:rPr>
                <w:rFonts w:asciiTheme="minorHAnsi" w:hAnsiTheme="minorHAnsi" w:cstheme="minorHAnsi"/>
                <w:sz w:val="22"/>
                <w:szCs w:val="22"/>
                <w:lang w:val="ro-RO"/>
              </w:rPr>
            </w:pPr>
          </w:p>
          <w:p w14:paraId="39CF1DFB" w14:textId="77777777" w:rsidR="001E35E1" w:rsidRPr="00450359" w:rsidRDefault="001E35E1" w:rsidP="001E35E1">
            <w:pPr>
              <w:jc w:val="both"/>
              <w:rPr>
                <w:rFonts w:asciiTheme="minorHAnsi" w:hAnsiTheme="minorHAnsi" w:cstheme="minorHAnsi"/>
                <w:b/>
                <w:i/>
                <w:iCs/>
                <w:caps/>
                <w:sz w:val="22"/>
                <w:szCs w:val="22"/>
                <w:u w:val="single"/>
                <w:lang w:val="ro-RO"/>
              </w:rPr>
            </w:pPr>
            <w:r w:rsidRPr="00450359">
              <w:rPr>
                <w:rFonts w:asciiTheme="minorHAnsi" w:hAnsiTheme="minorHAnsi" w:cstheme="minorHAnsi"/>
                <w:b/>
                <w:i/>
                <w:iCs/>
                <w:sz w:val="22"/>
                <w:szCs w:val="22"/>
                <w:lang w:val="ro-RO"/>
              </w:rPr>
              <w:t xml:space="preserve">Toate costurile vor fi exprimate în Euro, şi se vor baza pe </w:t>
            </w:r>
            <w:r w:rsidR="00BF5F7A" w:rsidRPr="00450359">
              <w:rPr>
                <w:rFonts w:asciiTheme="minorHAnsi" w:hAnsiTheme="minorHAnsi" w:cstheme="minorHAnsi"/>
                <w:b/>
                <w:i/>
                <w:iCs/>
                <w:sz w:val="22"/>
                <w:szCs w:val="22"/>
                <w:lang w:val="ro-RO"/>
              </w:rPr>
              <w:t>Bugetul din memoriul justificativ</w:t>
            </w:r>
            <w:r w:rsidRPr="00450359">
              <w:rPr>
                <w:rFonts w:asciiTheme="minorHAnsi" w:hAnsiTheme="minorHAnsi" w:cstheme="minorHAnsi"/>
                <w:b/>
                <w:i/>
                <w:iCs/>
                <w:sz w:val="22"/>
                <w:szCs w:val="22"/>
                <w:lang w:val="ro-RO"/>
              </w:rPr>
              <w:t xml:space="preserve"> (întocmit în Euro)</w:t>
            </w:r>
          </w:p>
          <w:p w14:paraId="59BDFB27" w14:textId="77777777" w:rsidR="001E35E1" w:rsidRPr="00450359" w:rsidRDefault="001E35E1" w:rsidP="001E35E1">
            <w:pPr>
              <w:tabs>
                <w:tab w:val="left" w:pos="1195"/>
              </w:tabs>
              <w:rPr>
                <w:rFonts w:asciiTheme="minorHAnsi" w:hAnsiTheme="minorHAnsi" w:cstheme="minorHAnsi"/>
                <w:sz w:val="22"/>
                <w:szCs w:val="22"/>
                <w:lang w:val="it-IT" w:eastAsia="fr-FR"/>
              </w:rPr>
            </w:pPr>
            <w:r w:rsidRPr="00450359">
              <w:rPr>
                <w:rFonts w:asciiTheme="minorHAnsi" w:hAnsiTheme="minorHAnsi" w:cstheme="minorHAnsi"/>
                <w:sz w:val="22"/>
                <w:szCs w:val="22"/>
                <w:lang w:val="ro-RO"/>
              </w:rPr>
              <w:t xml:space="preserve">1 Euro = ………..LEI </w:t>
            </w:r>
            <w:r w:rsidRPr="00450359">
              <w:rPr>
                <w:rFonts w:asciiTheme="minorHAnsi" w:eastAsia="Arial Unicode MS" w:hAnsiTheme="minorHAnsi" w:cstheme="minorHAnsi"/>
                <w:sz w:val="22"/>
                <w:szCs w:val="22"/>
                <w:lang w:val="ro-RO"/>
              </w:rPr>
              <w:t>(</w:t>
            </w:r>
            <w:r w:rsidRPr="00450359">
              <w:rPr>
                <w:rFonts w:asciiTheme="minorHAnsi" w:hAnsiTheme="minorHAnsi" w:cstheme="minorHAnsi"/>
                <w:sz w:val="22"/>
                <w:szCs w:val="22"/>
                <w:lang w:val="ro-RO"/>
              </w:rPr>
              <w:t xml:space="preserve">Rata de conversie între Euro şi moneda naţională pentru România este cea publicată de Banca Central Europeană pe Internet la adresa : &lt; </w:t>
            </w:r>
            <w:hyperlink r:id="rId11" w:history="1">
              <w:r w:rsidRPr="00450359">
                <w:rPr>
                  <w:rStyle w:val="Hyperlink"/>
                  <w:rFonts w:asciiTheme="minorHAnsi" w:hAnsiTheme="minorHAnsi" w:cstheme="minorHAnsi"/>
                  <w:sz w:val="22"/>
                  <w:szCs w:val="22"/>
                  <w:lang w:val="ro-RO"/>
                </w:rPr>
                <w:t>http://www.ecb.int/index.html</w:t>
              </w:r>
            </w:hyperlink>
            <w:r w:rsidRPr="00450359">
              <w:rPr>
                <w:rStyle w:val="Hyperlink"/>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&gt; </w:t>
            </w:r>
            <w:r w:rsidRPr="00450359">
              <w:rPr>
                <w:rFonts w:asciiTheme="minorHAnsi" w:eastAsia="Arial Unicode MS" w:hAnsiTheme="minorHAnsi" w:cstheme="minorHAnsi"/>
                <w:sz w:val="22"/>
                <w:szCs w:val="22"/>
                <w:lang w:val="ro-RO"/>
              </w:rPr>
              <w:t>la data întocmirii Memoriului justificativ).</w:t>
            </w:r>
          </w:p>
          <w:p w14:paraId="6858E041" w14:textId="77777777" w:rsidR="00E23004" w:rsidRPr="00450359" w:rsidRDefault="001E35E1" w:rsidP="0054455B">
            <w:pPr>
              <w:ind w:firstLine="706"/>
              <w:jc w:val="both"/>
              <w:rPr>
                <w:rFonts w:asciiTheme="minorHAnsi" w:hAnsiTheme="minorHAnsi" w:cstheme="minorHAnsi"/>
                <w:sz w:val="22"/>
                <w:szCs w:val="22"/>
                <w:lang w:val="ro-RO"/>
              </w:rPr>
            </w:pPr>
            <w:r w:rsidRPr="00450359">
              <w:rPr>
                <w:rFonts w:asciiTheme="minorHAnsi" w:hAnsiTheme="minorHAnsi" w:cstheme="minorHAnsi"/>
                <w:sz w:val="22"/>
                <w:szCs w:val="22"/>
                <w:lang w:val="it-IT" w:eastAsia="fr-FR"/>
              </w:rPr>
              <w:tab/>
            </w:r>
          </w:p>
          <w:p w14:paraId="34A01CB1" w14:textId="77777777" w:rsidR="00E23004" w:rsidRPr="00450359" w:rsidRDefault="00E23004" w:rsidP="00D96B4E">
            <w:pPr>
              <w:jc w:val="both"/>
              <w:rPr>
                <w:rFonts w:asciiTheme="minorHAnsi" w:hAnsiTheme="minorHAnsi" w:cstheme="minorHAnsi"/>
                <w:sz w:val="22"/>
                <w:szCs w:val="22"/>
                <w:lang w:val="ro-RO"/>
              </w:rPr>
            </w:pPr>
          </w:p>
          <w:p w14:paraId="7D798E89" w14:textId="77777777" w:rsidR="00E23004" w:rsidRPr="00450359" w:rsidRDefault="00E23004" w:rsidP="00D96B4E">
            <w:pPr>
              <w:jc w:val="both"/>
              <w:rPr>
                <w:rFonts w:asciiTheme="minorHAnsi" w:hAnsiTheme="minorHAnsi" w:cstheme="minorHAnsi"/>
                <w:sz w:val="22"/>
                <w:szCs w:val="22"/>
                <w:lang w:val="ro-RO"/>
              </w:rPr>
            </w:pPr>
          </w:p>
          <w:p w14:paraId="3B5E0E9D" w14:textId="77777777" w:rsidR="00E23004" w:rsidRPr="00450359" w:rsidRDefault="00E23004" w:rsidP="00D96B4E">
            <w:pPr>
              <w:jc w:val="both"/>
              <w:rPr>
                <w:rFonts w:asciiTheme="minorHAnsi" w:hAnsiTheme="minorHAnsi" w:cstheme="minorHAnsi"/>
                <w:sz w:val="22"/>
                <w:szCs w:val="22"/>
                <w:lang w:val="ro-RO"/>
              </w:rPr>
            </w:pPr>
          </w:p>
          <w:p w14:paraId="226365CB" w14:textId="77777777" w:rsidR="00735F6E" w:rsidRPr="00450359" w:rsidRDefault="00735F6E" w:rsidP="00735F6E">
            <w:pPr>
              <w:jc w:val="both"/>
              <w:rPr>
                <w:rFonts w:asciiTheme="minorHAnsi" w:hAnsiTheme="minorHAnsi" w:cstheme="minorHAnsi"/>
                <w:sz w:val="22"/>
                <w:szCs w:val="22"/>
                <w:lang w:val="ro-RO"/>
              </w:rPr>
            </w:pPr>
          </w:p>
        </w:tc>
      </w:tr>
    </w:tbl>
    <w:p w14:paraId="1F19F3AE" w14:textId="77777777" w:rsidR="001E35E1" w:rsidRPr="00450359" w:rsidRDefault="001E35E1" w:rsidP="00735F6E">
      <w:pPr>
        <w:rPr>
          <w:rFonts w:asciiTheme="minorHAnsi" w:hAnsiTheme="minorHAnsi" w:cstheme="minorHAnsi"/>
          <w:b/>
          <w:sz w:val="22"/>
          <w:szCs w:val="22"/>
          <w:lang w:val="ro-RO"/>
        </w:rPr>
        <w:sectPr w:rsidR="001E35E1" w:rsidRPr="00450359" w:rsidSect="00D96B4E">
          <w:pgSz w:w="16838" w:h="11906" w:orient="landscape" w:code="9"/>
          <w:pgMar w:top="1411" w:right="1411" w:bottom="1411" w:left="1411" w:header="446" w:footer="706" w:gutter="0"/>
          <w:cols w:space="708"/>
          <w:docGrid w:linePitch="360"/>
        </w:sectPr>
      </w:pPr>
    </w:p>
    <w:tbl>
      <w:tblPr>
        <w:tblW w:w="5432"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5"/>
        <w:gridCol w:w="1002"/>
        <w:gridCol w:w="925"/>
        <w:gridCol w:w="1076"/>
      </w:tblGrid>
      <w:tr w:rsidR="00C274AA" w:rsidRPr="00450359" w14:paraId="7C0480E7" w14:textId="77777777" w:rsidTr="000A76D9">
        <w:trPr>
          <w:trHeight w:val="372"/>
        </w:trPr>
        <w:tc>
          <w:tcPr>
            <w:tcW w:w="3477" w:type="pct"/>
            <w:vMerge w:val="restart"/>
            <w:tcBorders>
              <w:top w:val="single" w:sz="4" w:space="0" w:color="auto"/>
            </w:tcBorders>
            <w:shd w:val="clear" w:color="auto" w:fill="auto"/>
          </w:tcPr>
          <w:p w14:paraId="41A61FBF" w14:textId="77777777" w:rsidR="00C274AA" w:rsidRPr="00450359" w:rsidRDefault="00C274AA" w:rsidP="001E40EE">
            <w:pPr>
              <w:pStyle w:val="BodyText3"/>
              <w:jc w:val="both"/>
              <w:rPr>
                <w:rFonts w:asciiTheme="minorHAnsi" w:hAnsiTheme="minorHAnsi" w:cstheme="minorHAnsi"/>
                <w:sz w:val="22"/>
                <w:szCs w:val="22"/>
                <w:u w:val="single"/>
                <w:lang w:val="ro-RO"/>
              </w:rPr>
            </w:pPr>
            <w:r w:rsidRPr="00450359">
              <w:rPr>
                <w:rFonts w:asciiTheme="minorHAnsi" w:hAnsiTheme="minorHAnsi" w:cstheme="minorHAnsi"/>
                <w:sz w:val="22"/>
                <w:szCs w:val="22"/>
                <w:u w:val="single"/>
                <w:lang w:val="ro-RO"/>
              </w:rPr>
              <w:lastRenderedPageBreak/>
              <w:t>3.</w:t>
            </w:r>
            <w:r w:rsidR="00BD30AB" w:rsidRPr="00450359">
              <w:rPr>
                <w:rFonts w:asciiTheme="minorHAnsi" w:hAnsiTheme="minorHAnsi" w:cstheme="minorHAnsi"/>
                <w:sz w:val="22"/>
                <w:szCs w:val="22"/>
                <w:u w:val="single"/>
                <w:lang w:val="ro-RO"/>
              </w:rPr>
              <w:t>1</w:t>
            </w:r>
            <w:r w:rsidRPr="00450359">
              <w:rPr>
                <w:rFonts w:asciiTheme="minorHAnsi" w:hAnsiTheme="minorHAnsi" w:cstheme="minorHAnsi"/>
                <w:sz w:val="22"/>
                <w:szCs w:val="22"/>
                <w:u w:val="single"/>
                <w:lang w:val="ro-RO"/>
              </w:rPr>
              <w:t xml:space="preserve"> Verificarea bugetului indicativ</w:t>
            </w:r>
            <w:r w:rsidR="00B81A02" w:rsidRPr="00450359">
              <w:rPr>
                <w:rFonts w:asciiTheme="minorHAnsi" w:hAnsiTheme="minorHAnsi" w:cstheme="minorHAnsi"/>
                <w:sz w:val="22"/>
                <w:szCs w:val="22"/>
                <w:u w:val="single"/>
                <w:lang w:val="ro-RO"/>
              </w:rPr>
              <w:t xml:space="preserve"> </w:t>
            </w:r>
            <w:r w:rsidR="00DF13C2" w:rsidRPr="00450359">
              <w:rPr>
                <w:rFonts w:asciiTheme="minorHAnsi" w:hAnsiTheme="minorHAnsi" w:cstheme="minorHAnsi"/>
                <w:sz w:val="22"/>
                <w:szCs w:val="22"/>
                <w:u w:val="single"/>
                <w:lang w:val="ro-RO"/>
              </w:rPr>
              <w:t>ocoale silvice</w:t>
            </w:r>
          </w:p>
          <w:p w14:paraId="1D1CAB72" w14:textId="77777777" w:rsidR="00C274AA" w:rsidRPr="00450359" w:rsidRDefault="00C274AA" w:rsidP="001E40EE">
            <w:pPr>
              <w:pStyle w:val="BodyText3"/>
              <w:ind w:firstLine="706"/>
              <w:jc w:val="both"/>
              <w:rPr>
                <w:rFonts w:asciiTheme="minorHAnsi" w:hAnsiTheme="minorHAnsi" w:cstheme="minorHAnsi"/>
                <w:b w:val="0"/>
                <w:sz w:val="22"/>
                <w:szCs w:val="22"/>
                <w:lang w:val="ro-RO"/>
              </w:rPr>
            </w:pPr>
          </w:p>
        </w:tc>
        <w:tc>
          <w:tcPr>
            <w:tcW w:w="1523" w:type="pct"/>
            <w:gridSpan w:val="3"/>
            <w:tcBorders>
              <w:top w:val="single" w:sz="4" w:space="0" w:color="auto"/>
            </w:tcBorders>
            <w:shd w:val="clear" w:color="auto" w:fill="auto"/>
          </w:tcPr>
          <w:p w14:paraId="6FE9EBB5" w14:textId="77777777" w:rsidR="00C274AA" w:rsidRPr="00450359" w:rsidRDefault="00C274AA" w:rsidP="001E40EE">
            <w:pPr>
              <w:pStyle w:val="BodyText3"/>
              <w:ind w:firstLine="706"/>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Verificare efectuată</w:t>
            </w:r>
          </w:p>
        </w:tc>
      </w:tr>
      <w:tr w:rsidR="00C274AA" w:rsidRPr="00450359" w14:paraId="5E975CF5" w14:textId="77777777" w:rsidTr="000A76D9">
        <w:trPr>
          <w:trHeight w:val="562"/>
        </w:trPr>
        <w:tc>
          <w:tcPr>
            <w:tcW w:w="3477" w:type="pct"/>
            <w:vMerge/>
            <w:shd w:val="clear" w:color="auto" w:fill="auto"/>
          </w:tcPr>
          <w:p w14:paraId="53D20B63" w14:textId="77777777" w:rsidR="00C274AA" w:rsidRPr="00450359" w:rsidRDefault="00C274AA" w:rsidP="001E40EE">
            <w:pPr>
              <w:pStyle w:val="BodyText3"/>
              <w:ind w:firstLine="706"/>
              <w:jc w:val="both"/>
              <w:rPr>
                <w:rFonts w:asciiTheme="minorHAnsi" w:hAnsiTheme="minorHAnsi" w:cstheme="minorHAnsi"/>
                <w:sz w:val="22"/>
                <w:szCs w:val="22"/>
                <w:u w:val="single"/>
                <w:lang w:val="ro-RO"/>
              </w:rPr>
            </w:pPr>
          </w:p>
        </w:tc>
        <w:tc>
          <w:tcPr>
            <w:tcW w:w="508" w:type="pct"/>
            <w:shd w:val="clear" w:color="auto" w:fill="auto"/>
          </w:tcPr>
          <w:p w14:paraId="3C0BBD57" w14:textId="77777777" w:rsidR="00C274AA" w:rsidRPr="00450359" w:rsidRDefault="00C274AA" w:rsidP="001E40EE">
            <w:pPr>
              <w:pStyle w:val="BodyText3"/>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DA</w:t>
            </w:r>
          </w:p>
        </w:tc>
        <w:tc>
          <w:tcPr>
            <w:tcW w:w="469" w:type="pct"/>
            <w:shd w:val="clear" w:color="auto" w:fill="auto"/>
          </w:tcPr>
          <w:p w14:paraId="296B8D6C" w14:textId="77777777" w:rsidR="00C274AA" w:rsidRPr="00450359" w:rsidRDefault="00C274AA" w:rsidP="001E40EE">
            <w:pPr>
              <w:pStyle w:val="BodyText3"/>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NU</w:t>
            </w:r>
          </w:p>
        </w:tc>
        <w:tc>
          <w:tcPr>
            <w:tcW w:w="546" w:type="pct"/>
            <w:shd w:val="clear" w:color="auto" w:fill="auto"/>
          </w:tcPr>
          <w:p w14:paraId="1E1D2168" w14:textId="77777777" w:rsidR="00C274AA" w:rsidRPr="00450359" w:rsidRDefault="00C274AA" w:rsidP="001E40EE">
            <w:pPr>
              <w:pStyle w:val="BodyText3"/>
              <w:ind w:firstLine="20"/>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NU ESTE CAZUL</w:t>
            </w:r>
          </w:p>
        </w:tc>
      </w:tr>
      <w:tr w:rsidR="00962F28" w:rsidRPr="00450359" w14:paraId="244FC8E6" w14:textId="77777777" w:rsidTr="00962F28">
        <w:trPr>
          <w:trHeight w:val="562"/>
        </w:trPr>
        <w:tc>
          <w:tcPr>
            <w:tcW w:w="3477" w:type="pct"/>
            <w:shd w:val="clear" w:color="auto" w:fill="auto"/>
          </w:tcPr>
          <w:p w14:paraId="6FD61C76" w14:textId="77777777" w:rsidR="00DF13C2" w:rsidRPr="00450359" w:rsidRDefault="00962F28" w:rsidP="00DF13C2">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3.</w:t>
            </w:r>
            <w:r w:rsidR="00BD30AB"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1</w:t>
            </w:r>
            <w:r w:rsidRPr="00450359">
              <w:rPr>
                <w:rFonts w:asciiTheme="minorHAnsi" w:hAnsiTheme="minorHAnsi" w:cstheme="minorHAnsi"/>
                <w:sz w:val="22"/>
                <w:szCs w:val="22"/>
                <w:lang w:val="ro-RO"/>
              </w:rPr>
              <w:t xml:space="preserve"> </w:t>
            </w:r>
            <w:r w:rsidR="00DF13C2" w:rsidRPr="00450359">
              <w:rPr>
                <w:rFonts w:asciiTheme="minorHAnsi" w:hAnsiTheme="minorHAnsi" w:cstheme="minorHAnsi"/>
                <w:sz w:val="22"/>
                <w:szCs w:val="22"/>
                <w:lang w:val="ro-RO"/>
              </w:rPr>
              <w:t>Informaţiile furnizate în cadrul bugetului indicativ din cererea de finanţare sunt corecte şi sunt în conformitate cu Bugetul indicativ Anexa 2 la Memoriul justificativ?</w:t>
            </w:r>
          </w:p>
          <w:p w14:paraId="040EC592" w14:textId="77777777" w:rsidR="00DF13C2" w:rsidRPr="00450359" w:rsidRDefault="00DF13C2" w:rsidP="00DF13C2">
            <w:pPr>
              <w:jc w:val="both"/>
              <w:rPr>
                <w:rFonts w:asciiTheme="minorHAnsi" w:hAnsiTheme="minorHAnsi" w:cstheme="minorHAnsi"/>
                <w:b/>
                <w:i/>
                <w:sz w:val="22"/>
                <w:szCs w:val="22"/>
                <w:lang w:val="ro-RO"/>
              </w:rPr>
            </w:pPr>
            <w:r w:rsidRPr="00450359">
              <w:rPr>
                <w:rFonts w:asciiTheme="minorHAnsi" w:hAnsiTheme="minorHAnsi" w:cstheme="minorHAnsi"/>
                <w:b/>
                <w:i/>
                <w:sz w:val="22"/>
                <w:szCs w:val="22"/>
                <w:lang w:val="ro-RO"/>
              </w:rPr>
              <w:t>Da cu diferenţe*</w:t>
            </w:r>
          </w:p>
          <w:p w14:paraId="45BE1854" w14:textId="77777777" w:rsidR="00962F28" w:rsidRPr="00450359" w:rsidRDefault="00DF13C2" w:rsidP="00962F28">
            <w:pPr>
              <w:jc w:val="both"/>
              <w:rPr>
                <w:rFonts w:asciiTheme="minorHAnsi" w:hAnsiTheme="minorHAnsi" w:cstheme="minorHAnsi"/>
                <w:sz w:val="22"/>
                <w:szCs w:val="22"/>
                <w:u w:val="single"/>
                <w:lang w:val="ro-RO"/>
              </w:rPr>
            </w:pPr>
            <w:r w:rsidRPr="00450359">
              <w:rPr>
                <w:rFonts w:asciiTheme="minorHAnsi" w:hAnsiTheme="minorHAnsi" w:cstheme="minorHAnsi"/>
                <w:sz w:val="22"/>
                <w:szCs w:val="22"/>
                <w:lang w:val="ro-RO"/>
              </w:rPr>
              <w:t>* Se completează în cazul în care expertul constată diferenţe faţă de bugetul prezentat de  solicitant în cererea de finanţare față de bugetul anexat Memoriului justificativ.</w:t>
            </w:r>
          </w:p>
        </w:tc>
        <w:tc>
          <w:tcPr>
            <w:tcW w:w="508" w:type="pct"/>
            <w:shd w:val="clear" w:color="auto" w:fill="auto"/>
            <w:vAlign w:val="center"/>
          </w:tcPr>
          <w:p w14:paraId="28B82163" w14:textId="77777777" w:rsidR="00962F28" w:rsidRPr="00450359" w:rsidRDefault="00962F28" w:rsidP="00962F28">
            <w:pPr>
              <w:pStyle w:val="BodyText3"/>
              <w:ind w:firstLine="706"/>
              <w:jc w:val="both"/>
              <w:rPr>
                <w:rFonts w:asciiTheme="minorHAnsi" w:hAnsiTheme="minorHAnsi" w:cstheme="minorHAnsi"/>
                <w:b w:val="0"/>
                <w:sz w:val="22"/>
                <w:szCs w:val="22"/>
                <w:lang w:val="ro-RO"/>
              </w:rPr>
            </w:pPr>
          </w:p>
          <w:p w14:paraId="3AE5A8C2" w14:textId="77777777" w:rsidR="00962F28" w:rsidRPr="00450359" w:rsidRDefault="00962F28" w:rsidP="00962F28">
            <w:pPr>
              <w:pStyle w:val="BodyText3"/>
              <w:jc w:val="both"/>
              <w:rPr>
                <w:rFonts w:asciiTheme="minorHAnsi" w:hAnsiTheme="minorHAnsi" w:cstheme="minorHAnsi"/>
                <w:b w:val="0"/>
                <w:sz w:val="22"/>
                <w:szCs w:val="22"/>
                <w:lang w:val="en-US"/>
              </w:rPr>
            </w:pPr>
          </w:p>
          <w:p w14:paraId="1787F37F" w14:textId="77777777" w:rsidR="00962F28" w:rsidRPr="00450359" w:rsidRDefault="00962F28" w:rsidP="00962F2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5594FA85" w14:textId="77777777" w:rsidR="00962F28" w:rsidRPr="00450359" w:rsidRDefault="00962F28" w:rsidP="00962F28">
            <w:pPr>
              <w:pStyle w:val="BodyText3"/>
              <w:jc w:val="both"/>
              <w:rPr>
                <w:rFonts w:asciiTheme="minorHAnsi" w:hAnsiTheme="minorHAnsi" w:cstheme="minorHAnsi"/>
                <w:b w:val="0"/>
                <w:sz w:val="22"/>
                <w:szCs w:val="22"/>
                <w:lang w:val="en-US"/>
              </w:rPr>
            </w:pPr>
          </w:p>
          <w:p w14:paraId="4F5BA0AC" w14:textId="77777777" w:rsidR="00962F28" w:rsidRPr="00450359" w:rsidRDefault="00962F28" w:rsidP="00962F2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092FD6F5" w14:textId="77777777" w:rsidR="00962F28" w:rsidRPr="00450359" w:rsidRDefault="00962F28" w:rsidP="00962F28">
            <w:pPr>
              <w:pStyle w:val="BodyText3"/>
              <w:ind w:firstLine="706"/>
              <w:jc w:val="both"/>
              <w:rPr>
                <w:rFonts w:asciiTheme="minorHAnsi" w:hAnsiTheme="minorHAnsi" w:cstheme="minorHAnsi"/>
                <w:b w:val="0"/>
                <w:sz w:val="22"/>
                <w:szCs w:val="22"/>
                <w:lang w:val="en-US"/>
              </w:rPr>
            </w:pPr>
          </w:p>
          <w:p w14:paraId="0B561AC5" w14:textId="77777777" w:rsidR="00962F28" w:rsidRPr="00450359" w:rsidRDefault="00962F28" w:rsidP="00962F28">
            <w:pPr>
              <w:pStyle w:val="BodyText3"/>
              <w:ind w:right="178" w:firstLine="29"/>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014DC007" w14:textId="77777777" w:rsidR="00962F28" w:rsidRPr="00450359" w:rsidRDefault="00962F28" w:rsidP="00962F28">
            <w:pPr>
              <w:pStyle w:val="BodyText3"/>
              <w:ind w:right="178" w:firstLine="29"/>
              <w:jc w:val="both"/>
              <w:rPr>
                <w:rFonts w:asciiTheme="minorHAnsi" w:hAnsiTheme="minorHAnsi" w:cstheme="minorHAnsi"/>
                <w:sz w:val="22"/>
                <w:szCs w:val="22"/>
                <w:lang w:val="en-US"/>
              </w:rPr>
            </w:pPr>
          </w:p>
        </w:tc>
        <w:tc>
          <w:tcPr>
            <w:tcW w:w="546" w:type="pct"/>
            <w:shd w:val="clear" w:color="auto" w:fill="auto"/>
            <w:vAlign w:val="center"/>
          </w:tcPr>
          <w:p w14:paraId="1ECC7276" w14:textId="77777777" w:rsidR="00962F28" w:rsidRPr="00450359" w:rsidRDefault="00962F28" w:rsidP="00962F28">
            <w:pPr>
              <w:pStyle w:val="BodyText3"/>
              <w:jc w:val="left"/>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962F28" w:rsidRPr="00450359" w14:paraId="2E14DCB5" w14:textId="77777777" w:rsidTr="00962F28">
        <w:trPr>
          <w:trHeight w:val="562"/>
        </w:trPr>
        <w:tc>
          <w:tcPr>
            <w:tcW w:w="3477" w:type="pct"/>
            <w:shd w:val="clear" w:color="auto" w:fill="auto"/>
          </w:tcPr>
          <w:p w14:paraId="23DAEF18" w14:textId="77777777" w:rsidR="00962F28" w:rsidRPr="00450359" w:rsidRDefault="00962F28" w:rsidP="00962F28">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3.</w:t>
            </w:r>
            <w:r w:rsidR="00BD30AB"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w:t>
            </w:r>
            <w:r w:rsidR="005F6BDA" w:rsidRPr="00450359">
              <w:rPr>
                <w:rFonts w:asciiTheme="minorHAnsi" w:hAnsiTheme="minorHAnsi" w:cstheme="minorHAnsi"/>
                <w:b/>
                <w:sz w:val="22"/>
                <w:szCs w:val="22"/>
                <w:lang w:val="ro-RO"/>
              </w:rPr>
              <w:t>2</w:t>
            </w:r>
            <w:r w:rsidRPr="00450359">
              <w:rPr>
                <w:rFonts w:asciiTheme="minorHAnsi" w:hAnsiTheme="minorHAnsi" w:cstheme="minorHAnsi"/>
                <w:b/>
                <w:sz w:val="22"/>
                <w:szCs w:val="22"/>
                <w:lang w:val="ro-RO"/>
              </w:rPr>
              <w:t>.</w:t>
            </w:r>
            <w:r w:rsidRPr="00450359">
              <w:rPr>
                <w:rFonts w:asciiTheme="minorHAnsi" w:hAnsiTheme="minorHAnsi" w:cstheme="minorHAnsi"/>
                <w:sz w:val="22"/>
                <w:szCs w:val="22"/>
                <w:lang w:val="ro-RO"/>
              </w:rPr>
              <w:t xml:space="preserve"> Verificarea corectitudinii ratei de schimb.</w:t>
            </w:r>
          </w:p>
          <w:p w14:paraId="21132B26" w14:textId="77777777" w:rsidR="00962F28" w:rsidRPr="00450359" w:rsidRDefault="00962F28" w:rsidP="00962F28">
            <w:pPr>
              <w:jc w:val="both"/>
              <w:rPr>
                <w:rStyle w:val="Hyperlink"/>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Rata de conversie între Euro şi moneda naţională pentru România este cea publicată de Banca Central Europeană pe Internet la adresa : </w:t>
            </w:r>
            <w:hyperlink r:id="rId12" w:history="1">
              <w:r w:rsidRPr="00450359">
                <w:rPr>
                  <w:rStyle w:val="Hyperlink"/>
                  <w:rFonts w:asciiTheme="minorHAnsi" w:hAnsiTheme="minorHAnsi" w:cstheme="minorHAnsi"/>
                  <w:sz w:val="22"/>
                  <w:szCs w:val="22"/>
                  <w:lang w:val="ro-RO"/>
                </w:rPr>
                <w:t>http://www.ecb.int/index.html</w:t>
              </w:r>
            </w:hyperlink>
          </w:p>
          <w:p w14:paraId="776B0E35" w14:textId="77777777" w:rsidR="00962F28" w:rsidRPr="00450359" w:rsidRDefault="00962F28" w:rsidP="00962F28">
            <w:pPr>
              <w:jc w:val="both"/>
              <w:rPr>
                <w:rFonts w:asciiTheme="minorHAnsi" w:hAnsiTheme="minorHAnsi" w:cstheme="minorHAnsi"/>
                <w:b/>
                <w:sz w:val="22"/>
                <w:szCs w:val="22"/>
                <w:lang w:val="ro-RO"/>
              </w:rPr>
            </w:pPr>
            <w:r w:rsidRPr="00450359">
              <w:rPr>
                <w:rFonts w:asciiTheme="minorHAnsi" w:hAnsiTheme="minorHAnsi" w:cstheme="minorHAnsi"/>
                <w:sz w:val="22"/>
                <w:szCs w:val="22"/>
                <w:lang w:val="ro-RO"/>
              </w:rPr>
              <w:t>(se anexează pagina conţinând cursul BCE din data întocmirii Memoriului justificativ):</w:t>
            </w:r>
          </w:p>
        </w:tc>
        <w:tc>
          <w:tcPr>
            <w:tcW w:w="508" w:type="pct"/>
            <w:shd w:val="clear" w:color="auto" w:fill="auto"/>
            <w:vAlign w:val="center"/>
          </w:tcPr>
          <w:p w14:paraId="610CEEB1" w14:textId="77777777" w:rsidR="00962F28" w:rsidRPr="00450359" w:rsidRDefault="00962F28" w:rsidP="00EE4388">
            <w:pPr>
              <w:pStyle w:val="BodyText3"/>
              <w:rPr>
                <w:rFonts w:asciiTheme="minorHAnsi" w:hAnsiTheme="minorHAnsi" w:cstheme="minorHAnsi"/>
                <w:b w:val="0"/>
                <w:sz w:val="22"/>
                <w:szCs w:val="22"/>
                <w:lang w:val="ro-RO"/>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482DE008"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22F863AE" w14:textId="77777777" w:rsidR="00962F28" w:rsidRPr="00450359" w:rsidRDefault="00962F2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962F28" w:rsidRPr="00450359" w14:paraId="63236E19" w14:textId="77777777" w:rsidTr="00962F28">
        <w:trPr>
          <w:trHeight w:val="562"/>
        </w:trPr>
        <w:tc>
          <w:tcPr>
            <w:tcW w:w="3477" w:type="pct"/>
            <w:shd w:val="clear" w:color="auto" w:fill="auto"/>
          </w:tcPr>
          <w:p w14:paraId="7163E511" w14:textId="77777777" w:rsidR="00962F28" w:rsidRPr="00450359" w:rsidRDefault="00962F28" w:rsidP="00053A5E">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w:t>
            </w:r>
            <w:r w:rsidR="00BD30AB"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w:t>
            </w:r>
            <w:r w:rsidR="005F6BDA" w:rsidRPr="00450359">
              <w:rPr>
                <w:rFonts w:asciiTheme="minorHAnsi" w:hAnsiTheme="minorHAnsi" w:cstheme="minorHAnsi"/>
                <w:b/>
                <w:sz w:val="22"/>
                <w:szCs w:val="22"/>
                <w:lang w:val="ro-RO"/>
              </w:rPr>
              <w:t>3</w:t>
            </w:r>
            <w:r w:rsidRPr="00450359">
              <w:rPr>
                <w:rFonts w:asciiTheme="minorHAnsi" w:hAnsiTheme="minorHAnsi" w:cstheme="minorHAnsi"/>
                <w:b/>
                <w:sz w:val="22"/>
                <w:szCs w:val="22"/>
                <w:lang w:val="ro-RO"/>
              </w:rPr>
              <w:t>.</w:t>
            </w:r>
            <w:r w:rsidRPr="00450359">
              <w:rPr>
                <w:rFonts w:asciiTheme="minorHAnsi" w:hAnsiTheme="minorHAnsi" w:cstheme="minorHAnsi"/>
                <w:sz w:val="22"/>
                <w:szCs w:val="22"/>
                <w:lang w:val="ro-RO"/>
              </w:rPr>
              <w:t xml:space="preserve"> Sunt investiţiile eligibile în conformitate cu specificațiile </w:t>
            </w:r>
            <w:r w:rsidR="00053A5E" w:rsidRPr="00450359">
              <w:rPr>
                <w:rFonts w:asciiTheme="minorHAnsi" w:hAnsiTheme="minorHAnsi" w:cstheme="minorHAnsi"/>
                <w:sz w:val="22"/>
                <w:szCs w:val="22"/>
                <w:lang w:val="ro-RO"/>
              </w:rPr>
              <w:t>din Ghidul solicitantului</w:t>
            </w:r>
            <w:r w:rsidRPr="00450359">
              <w:rPr>
                <w:rFonts w:asciiTheme="minorHAnsi" w:hAnsiTheme="minorHAnsi" w:cstheme="minorHAnsi"/>
                <w:sz w:val="22"/>
                <w:szCs w:val="22"/>
                <w:lang w:val="ro-RO"/>
              </w:rPr>
              <w:t>?</w:t>
            </w:r>
          </w:p>
        </w:tc>
        <w:tc>
          <w:tcPr>
            <w:tcW w:w="508" w:type="pct"/>
            <w:shd w:val="clear" w:color="auto" w:fill="auto"/>
            <w:vAlign w:val="center"/>
          </w:tcPr>
          <w:p w14:paraId="2057AACC"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5E40240E"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5DB42605" w14:textId="77777777" w:rsidR="00962F28" w:rsidRPr="00450359" w:rsidRDefault="00962F2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962F28" w:rsidRPr="00450359" w14:paraId="66B6AD94" w14:textId="77777777" w:rsidTr="00962F28">
        <w:trPr>
          <w:trHeight w:val="562"/>
        </w:trPr>
        <w:tc>
          <w:tcPr>
            <w:tcW w:w="3477" w:type="pct"/>
            <w:shd w:val="clear" w:color="auto" w:fill="auto"/>
          </w:tcPr>
          <w:p w14:paraId="61439E94" w14:textId="56595F6B" w:rsidR="00962F28" w:rsidRPr="00450359" w:rsidRDefault="00962F28" w:rsidP="00962F28">
            <w:pPr>
              <w:ind w:left="-14"/>
              <w:jc w:val="both"/>
              <w:rPr>
                <w:rFonts w:asciiTheme="minorHAnsi" w:eastAsiaTheme="minorHAnsi" w:hAnsiTheme="minorHAnsi" w:cstheme="minorHAnsi"/>
                <w:noProof/>
                <w:sz w:val="22"/>
                <w:szCs w:val="22"/>
                <w:lang w:val="ro-RO" w:bidi="ar-BH"/>
              </w:rPr>
            </w:pPr>
            <w:r w:rsidRPr="00450359">
              <w:rPr>
                <w:rFonts w:asciiTheme="minorHAnsi" w:hAnsiTheme="minorHAnsi" w:cstheme="minorHAnsi"/>
                <w:b/>
                <w:noProof/>
                <w:sz w:val="22"/>
                <w:szCs w:val="22"/>
                <w:lang w:val="ro-RO" w:bidi="ar-BH"/>
              </w:rPr>
              <w:t>3.</w:t>
            </w:r>
            <w:r w:rsidR="00BD30AB" w:rsidRPr="00450359">
              <w:rPr>
                <w:rFonts w:asciiTheme="minorHAnsi" w:hAnsiTheme="minorHAnsi" w:cstheme="minorHAnsi"/>
                <w:b/>
                <w:noProof/>
                <w:sz w:val="22"/>
                <w:szCs w:val="22"/>
                <w:lang w:val="ro-RO" w:bidi="ar-BH"/>
              </w:rPr>
              <w:t>1</w:t>
            </w:r>
            <w:r w:rsidRPr="00450359">
              <w:rPr>
                <w:rFonts w:asciiTheme="minorHAnsi" w:hAnsiTheme="minorHAnsi" w:cstheme="minorHAnsi"/>
                <w:b/>
                <w:noProof/>
                <w:sz w:val="22"/>
                <w:szCs w:val="22"/>
                <w:lang w:val="ro-RO" w:bidi="ar-BH"/>
              </w:rPr>
              <w:t>.</w:t>
            </w:r>
            <w:r w:rsidR="005F6BDA" w:rsidRPr="00450359">
              <w:rPr>
                <w:rFonts w:asciiTheme="minorHAnsi" w:hAnsiTheme="minorHAnsi" w:cstheme="minorHAnsi"/>
                <w:b/>
                <w:noProof/>
                <w:sz w:val="22"/>
                <w:szCs w:val="22"/>
                <w:lang w:val="ro-RO" w:bidi="ar-BH"/>
              </w:rPr>
              <w:t>4</w:t>
            </w:r>
            <w:r w:rsidRPr="00450359">
              <w:rPr>
                <w:rFonts w:asciiTheme="minorHAnsi" w:hAnsiTheme="minorHAnsi" w:cstheme="minorHAnsi"/>
                <w:b/>
                <w:noProof/>
                <w:sz w:val="22"/>
                <w:szCs w:val="22"/>
                <w:lang w:val="ro-RO" w:bidi="ar-BH"/>
              </w:rPr>
              <w:t>.</w:t>
            </w:r>
            <w:r w:rsidRPr="00450359">
              <w:rPr>
                <w:rFonts w:asciiTheme="minorHAnsi" w:hAnsiTheme="minorHAnsi" w:cstheme="minorHAnsi"/>
                <w:noProof/>
                <w:sz w:val="22"/>
                <w:szCs w:val="22"/>
                <w:lang w:val="ro-RO" w:bidi="ar-BH"/>
              </w:rPr>
              <w:t xml:space="preserve"> </w:t>
            </w:r>
            <w:r w:rsidRPr="00450359">
              <w:rPr>
                <w:rFonts w:asciiTheme="minorHAnsi" w:hAnsiTheme="minorHAnsi" w:cstheme="minorHAnsi"/>
                <w:sz w:val="22"/>
                <w:szCs w:val="22"/>
                <w:lang w:val="it-IT"/>
              </w:rPr>
              <w:t xml:space="preserve">Costurile generale ale proiectului la care se referă art. 18, alin. (1) din Hotărârea nr. 1570/2022 se defalcă pe subcapitole bugetare în cadrul bugetului indicativ al proiectului şi se </w:t>
            </w:r>
            <w:r w:rsidR="00AC43AC" w:rsidRPr="00450359">
              <w:rPr>
                <w:rFonts w:asciiTheme="minorHAnsi" w:hAnsiTheme="minorHAnsi" w:cstheme="minorHAnsi"/>
                <w:sz w:val="22"/>
                <w:szCs w:val="22"/>
                <w:lang w:val="it-IT"/>
              </w:rPr>
              <w:t xml:space="preserve">încadrează </w:t>
            </w:r>
            <w:r w:rsidRPr="00450359">
              <w:rPr>
                <w:rFonts w:asciiTheme="minorHAnsi" w:hAnsiTheme="minorHAnsi" w:cstheme="minorHAnsi"/>
                <w:sz w:val="22"/>
                <w:szCs w:val="22"/>
                <w:lang w:val="it-IT"/>
              </w:rPr>
              <w:t xml:space="preserve">în </w:t>
            </w:r>
            <w:r w:rsidRPr="00450359">
              <w:rPr>
                <w:rFonts w:asciiTheme="minorHAnsi" w:hAnsiTheme="minorHAnsi" w:cstheme="minorHAnsi"/>
                <w:b/>
                <w:sz w:val="22"/>
                <w:szCs w:val="22"/>
                <w:lang w:val="it-IT"/>
              </w:rPr>
              <w:t>maximum 3%</w:t>
            </w:r>
            <w:r w:rsidRPr="00450359">
              <w:rPr>
                <w:rFonts w:asciiTheme="minorHAnsi" w:hAnsiTheme="minorHAnsi" w:cstheme="minorHAnsi"/>
                <w:sz w:val="22"/>
                <w:szCs w:val="22"/>
                <w:lang w:val="it-IT"/>
              </w:rPr>
              <w:t xml:space="preserve"> din totalul cheltuielilor eligibile?</w:t>
            </w:r>
          </w:p>
          <w:p w14:paraId="7A278A60" w14:textId="77777777" w:rsidR="00962F28" w:rsidRPr="00450359" w:rsidRDefault="00962F28" w:rsidP="00962F28">
            <w:pPr>
              <w:jc w:val="both"/>
              <w:rPr>
                <w:rFonts w:asciiTheme="minorHAnsi" w:hAnsiTheme="minorHAnsi" w:cstheme="minorHAnsi"/>
                <w:b/>
                <w:sz w:val="22"/>
                <w:szCs w:val="22"/>
                <w:lang w:val="ro-RO"/>
              </w:rPr>
            </w:pPr>
            <w:r w:rsidRPr="00450359">
              <w:rPr>
                <w:rFonts w:asciiTheme="minorHAnsi" w:hAnsiTheme="minorHAnsi" w:cstheme="minorHAnsi"/>
                <w:b/>
                <w:i/>
                <w:noProof/>
                <w:sz w:val="22"/>
                <w:szCs w:val="22"/>
                <w:lang w:val="ro-RO" w:bidi="ar-BH"/>
              </w:rPr>
              <w:t>Da cu diferente *</w:t>
            </w:r>
          </w:p>
        </w:tc>
        <w:tc>
          <w:tcPr>
            <w:tcW w:w="508" w:type="pct"/>
            <w:shd w:val="clear" w:color="auto" w:fill="auto"/>
            <w:vAlign w:val="center"/>
          </w:tcPr>
          <w:p w14:paraId="59F47351"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11F8E0BE" w14:textId="77777777" w:rsidR="00962F28" w:rsidRPr="00450359" w:rsidRDefault="00962F28" w:rsidP="00EE4388">
            <w:pPr>
              <w:pStyle w:val="BodyText3"/>
              <w:rPr>
                <w:rFonts w:asciiTheme="minorHAnsi" w:hAnsiTheme="minorHAnsi" w:cstheme="minorHAnsi"/>
                <w:b w:val="0"/>
                <w:sz w:val="22"/>
                <w:szCs w:val="22"/>
                <w:lang w:val="en-US"/>
              </w:rPr>
            </w:pPr>
          </w:p>
          <w:p w14:paraId="13D2853C" w14:textId="77777777" w:rsidR="00962F28" w:rsidRPr="00450359" w:rsidRDefault="00962F28" w:rsidP="00EE4388">
            <w:pPr>
              <w:pStyle w:val="BodyText3"/>
              <w:rPr>
                <w:rFonts w:asciiTheme="minorHAnsi" w:hAnsiTheme="minorHAnsi" w:cstheme="minorHAnsi"/>
                <w:b w:val="0"/>
                <w:sz w:val="22"/>
                <w:szCs w:val="22"/>
                <w:lang w:val="en-US"/>
              </w:rPr>
            </w:pPr>
          </w:p>
          <w:p w14:paraId="0E4E08B8" w14:textId="77777777" w:rsidR="00962F28" w:rsidRPr="00450359" w:rsidRDefault="00962F28" w:rsidP="00EE4388">
            <w:pPr>
              <w:pStyle w:val="BodyText3"/>
              <w:rPr>
                <w:rFonts w:asciiTheme="minorHAnsi" w:hAnsiTheme="minorHAnsi" w:cstheme="minorHAnsi"/>
                <w:b w:val="0"/>
                <w:sz w:val="22"/>
                <w:szCs w:val="22"/>
                <w:lang w:val="en-US"/>
              </w:rPr>
            </w:pPr>
          </w:p>
          <w:p w14:paraId="62B13DFA"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tcPr>
          <w:p w14:paraId="44A3966F"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tcPr>
          <w:p w14:paraId="52CEE868" w14:textId="77777777" w:rsidR="00962F28" w:rsidRPr="00450359" w:rsidRDefault="00962F2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962F28" w:rsidRPr="00450359" w14:paraId="7DAAC77F" w14:textId="77777777" w:rsidTr="00962F28">
        <w:trPr>
          <w:trHeight w:val="562"/>
        </w:trPr>
        <w:tc>
          <w:tcPr>
            <w:tcW w:w="3477" w:type="pct"/>
            <w:shd w:val="clear" w:color="auto" w:fill="auto"/>
          </w:tcPr>
          <w:p w14:paraId="092DF1C4" w14:textId="77777777" w:rsidR="00962F28" w:rsidRPr="00450359" w:rsidRDefault="00962F28" w:rsidP="00962F28">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3.</w:t>
            </w:r>
            <w:r w:rsidR="00BD30AB"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w:t>
            </w:r>
            <w:r w:rsidR="005F6BDA" w:rsidRPr="00450359">
              <w:rPr>
                <w:rFonts w:asciiTheme="minorHAnsi" w:hAnsiTheme="minorHAnsi" w:cstheme="minorHAnsi"/>
                <w:b/>
                <w:sz w:val="22"/>
                <w:szCs w:val="22"/>
                <w:lang w:val="ro-RO"/>
              </w:rPr>
              <w:t>5</w:t>
            </w:r>
            <w:r w:rsidRPr="00450359">
              <w:rPr>
                <w:rFonts w:asciiTheme="minorHAnsi" w:hAnsiTheme="minorHAnsi" w:cstheme="minorHAnsi"/>
                <w:sz w:val="22"/>
                <w:szCs w:val="22"/>
                <w:lang w:val="ro-RO"/>
              </w:rPr>
              <w:t>.  TVA-ul este corect încadrat în coloana cheltuielilor neeligibile/eligibile</w:t>
            </w:r>
            <w:r w:rsidRPr="00450359">
              <w:rPr>
                <w:rFonts w:asciiTheme="minorHAnsi" w:hAnsiTheme="minorHAnsi" w:cstheme="minorHAnsi"/>
                <w:sz w:val="22"/>
                <w:szCs w:val="22"/>
                <w:lang w:val="it-IT"/>
              </w:rPr>
              <w:t>?</w:t>
            </w:r>
          </w:p>
          <w:p w14:paraId="42A0AE5D" w14:textId="77777777" w:rsidR="00962F28" w:rsidRPr="00450359" w:rsidRDefault="00962F28" w:rsidP="00962F28">
            <w:pPr>
              <w:ind w:left="-14"/>
              <w:jc w:val="both"/>
              <w:rPr>
                <w:rFonts w:asciiTheme="minorHAnsi" w:hAnsiTheme="minorHAnsi" w:cstheme="minorHAnsi"/>
                <w:b/>
                <w:sz w:val="22"/>
                <w:szCs w:val="22"/>
                <w:lang w:val="ro-RO"/>
              </w:rPr>
            </w:pPr>
            <w:r w:rsidRPr="00450359">
              <w:rPr>
                <w:rFonts w:asciiTheme="minorHAnsi" w:hAnsiTheme="minorHAnsi" w:cstheme="minorHAnsi"/>
                <w:b/>
                <w:i/>
                <w:sz w:val="22"/>
                <w:szCs w:val="22"/>
                <w:lang w:val="ro-RO"/>
              </w:rPr>
              <w:t>Da cu diferenţe*</w:t>
            </w:r>
          </w:p>
        </w:tc>
        <w:tc>
          <w:tcPr>
            <w:tcW w:w="508" w:type="pct"/>
            <w:shd w:val="clear" w:color="auto" w:fill="auto"/>
            <w:vAlign w:val="center"/>
          </w:tcPr>
          <w:p w14:paraId="294E0E89"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32907510" w14:textId="77777777" w:rsidR="00962F28" w:rsidRPr="00450359" w:rsidRDefault="00962F28" w:rsidP="00EE4388">
            <w:pPr>
              <w:pStyle w:val="BodyText3"/>
              <w:rPr>
                <w:rFonts w:asciiTheme="minorHAnsi" w:hAnsiTheme="minorHAnsi" w:cstheme="minorHAnsi"/>
                <w:b w:val="0"/>
                <w:sz w:val="22"/>
                <w:szCs w:val="22"/>
                <w:lang w:val="en-US"/>
              </w:rPr>
            </w:pPr>
          </w:p>
          <w:p w14:paraId="6AE7B1BD"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559A9213" w14:textId="77777777" w:rsidR="00962F28" w:rsidRPr="00450359" w:rsidRDefault="00962F28" w:rsidP="00EE4388">
            <w:pPr>
              <w:pStyle w:val="BodyText3"/>
              <w:rPr>
                <w:rFonts w:asciiTheme="minorHAnsi" w:hAnsiTheme="minorHAnsi" w:cstheme="minorHAnsi"/>
                <w:b w:val="0"/>
                <w:sz w:val="22"/>
                <w:szCs w:val="22"/>
                <w:lang w:val="en-US"/>
              </w:rPr>
            </w:pPr>
          </w:p>
        </w:tc>
        <w:tc>
          <w:tcPr>
            <w:tcW w:w="469" w:type="pct"/>
            <w:shd w:val="clear" w:color="auto" w:fill="auto"/>
          </w:tcPr>
          <w:p w14:paraId="25E2CAD4" w14:textId="77777777" w:rsidR="00962F28" w:rsidRPr="00450359" w:rsidRDefault="00962F2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tcPr>
          <w:p w14:paraId="088BFE63" w14:textId="77777777" w:rsidR="00962F28" w:rsidRPr="00450359" w:rsidRDefault="00962F2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BF5F7A" w:rsidRPr="00450359" w14:paraId="5A510846" w14:textId="77777777" w:rsidTr="00E816F6">
        <w:trPr>
          <w:trHeight w:val="562"/>
        </w:trPr>
        <w:tc>
          <w:tcPr>
            <w:tcW w:w="3477" w:type="pct"/>
            <w:shd w:val="clear" w:color="auto" w:fill="auto"/>
          </w:tcPr>
          <w:p w14:paraId="1BB4416F" w14:textId="77777777" w:rsidR="00BF5F7A" w:rsidRPr="00450359" w:rsidRDefault="00BF5F7A" w:rsidP="005B7547">
            <w:pPr>
              <w:jc w:val="both"/>
              <w:rPr>
                <w:rFonts w:asciiTheme="minorHAnsi" w:hAnsiTheme="minorHAnsi" w:cstheme="minorHAnsi"/>
                <w:b/>
                <w:sz w:val="22"/>
                <w:szCs w:val="22"/>
                <w:lang w:val="ro-RO"/>
              </w:rPr>
            </w:pPr>
            <w:r w:rsidRPr="00450359">
              <w:rPr>
                <w:rFonts w:asciiTheme="minorHAnsi" w:hAnsiTheme="minorHAnsi" w:cstheme="minorHAnsi"/>
                <w:b/>
                <w:sz w:val="22"/>
                <w:szCs w:val="22"/>
                <w:u w:val="single"/>
              </w:rPr>
              <w:t xml:space="preserve">3.2. Verificarea achiziţionării de </w:t>
            </w:r>
            <w:r w:rsidR="006A5C12" w:rsidRPr="00450359">
              <w:rPr>
                <w:rFonts w:asciiTheme="minorHAnsi" w:hAnsiTheme="minorHAnsi" w:cstheme="minorHAnsi"/>
                <w:b/>
                <w:sz w:val="22"/>
                <w:szCs w:val="22"/>
                <w:u w:val="single"/>
              </w:rPr>
              <w:t>echipamente/</w:t>
            </w:r>
            <w:r w:rsidR="003D017C" w:rsidRPr="00450359">
              <w:rPr>
                <w:rFonts w:asciiTheme="minorHAnsi" w:hAnsiTheme="minorHAnsi" w:cstheme="minorHAnsi"/>
                <w:b/>
                <w:sz w:val="22"/>
                <w:szCs w:val="22"/>
                <w:u w:val="single"/>
              </w:rPr>
              <w:t xml:space="preserve"> </w:t>
            </w:r>
            <w:r w:rsidRPr="00450359">
              <w:rPr>
                <w:rFonts w:asciiTheme="minorHAnsi" w:hAnsiTheme="minorHAnsi" w:cstheme="minorHAnsi"/>
                <w:b/>
                <w:sz w:val="22"/>
                <w:szCs w:val="22"/>
                <w:u w:val="single"/>
              </w:rPr>
              <w:t xml:space="preserve">utilaje supuse condiţiilor specifice pentru </w:t>
            </w:r>
            <w:r w:rsidR="00522B5E" w:rsidRPr="00450359">
              <w:rPr>
                <w:rFonts w:asciiTheme="minorHAnsi" w:hAnsiTheme="minorHAnsi" w:cstheme="minorHAnsi"/>
                <w:b/>
                <w:sz w:val="22"/>
                <w:szCs w:val="22"/>
                <w:u w:val="single"/>
              </w:rPr>
              <w:t>ocoale silvice</w:t>
            </w:r>
          </w:p>
        </w:tc>
        <w:tc>
          <w:tcPr>
            <w:tcW w:w="508" w:type="pct"/>
            <w:shd w:val="clear" w:color="auto" w:fill="auto"/>
          </w:tcPr>
          <w:p w14:paraId="6D3F012F" w14:textId="77777777" w:rsidR="00BF5F7A" w:rsidRPr="00450359" w:rsidRDefault="00BF5F7A" w:rsidP="00BF5F7A">
            <w:pPr>
              <w:pStyle w:val="BodyText3"/>
              <w:jc w:val="both"/>
              <w:rPr>
                <w:rFonts w:asciiTheme="minorHAnsi" w:hAnsiTheme="minorHAnsi" w:cstheme="minorHAnsi"/>
                <w:b w:val="0"/>
                <w:sz w:val="22"/>
                <w:szCs w:val="22"/>
                <w:lang w:val="en-US"/>
              </w:rPr>
            </w:pPr>
            <w:r w:rsidRPr="00450359">
              <w:rPr>
                <w:rFonts w:asciiTheme="minorHAnsi" w:hAnsiTheme="minorHAnsi" w:cstheme="minorHAnsi"/>
                <w:sz w:val="22"/>
                <w:szCs w:val="22"/>
                <w:lang w:val="en-US"/>
              </w:rPr>
              <w:t>DA</w:t>
            </w:r>
          </w:p>
        </w:tc>
        <w:tc>
          <w:tcPr>
            <w:tcW w:w="469" w:type="pct"/>
            <w:shd w:val="clear" w:color="auto" w:fill="auto"/>
          </w:tcPr>
          <w:p w14:paraId="251D5B51" w14:textId="77777777" w:rsidR="00BF5F7A" w:rsidRPr="00450359" w:rsidRDefault="00BF5F7A" w:rsidP="00BF5F7A">
            <w:pPr>
              <w:pStyle w:val="BodyText3"/>
              <w:jc w:val="both"/>
              <w:rPr>
                <w:rFonts w:asciiTheme="minorHAnsi" w:hAnsiTheme="minorHAnsi" w:cstheme="minorHAnsi"/>
                <w:b w:val="0"/>
                <w:sz w:val="22"/>
                <w:szCs w:val="22"/>
                <w:lang w:val="en-US"/>
              </w:rPr>
            </w:pPr>
            <w:r w:rsidRPr="00450359">
              <w:rPr>
                <w:rFonts w:asciiTheme="minorHAnsi" w:hAnsiTheme="minorHAnsi" w:cstheme="minorHAnsi"/>
                <w:sz w:val="22"/>
                <w:szCs w:val="22"/>
                <w:lang w:val="en-US"/>
              </w:rPr>
              <w:t>NU</w:t>
            </w:r>
          </w:p>
        </w:tc>
        <w:tc>
          <w:tcPr>
            <w:tcW w:w="546" w:type="pct"/>
            <w:shd w:val="clear" w:color="auto" w:fill="auto"/>
          </w:tcPr>
          <w:p w14:paraId="7244F3FC" w14:textId="77777777" w:rsidR="00BF5F7A" w:rsidRPr="00450359" w:rsidRDefault="00BF5F7A" w:rsidP="00BF5F7A">
            <w:pPr>
              <w:pStyle w:val="BodyText3"/>
              <w:jc w:val="left"/>
              <w:rPr>
                <w:rFonts w:asciiTheme="minorHAnsi" w:hAnsiTheme="minorHAnsi" w:cstheme="minorHAnsi"/>
                <w:b w:val="0"/>
                <w:sz w:val="22"/>
                <w:szCs w:val="22"/>
                <w:lang w:val="en-US"/>
              </w:rPr>
            </w:pPr>
            <w:r w:rsidRPr="00450359">
              <w:rPr>
                <w:rFonts w:asciiTheme="minorHAnsi" w:hAnsiTheme="minorHAnsi" w:cstheme="minorHAnsi"/>
                <w:sz w:val="22"/>
                <w:szCs w:val="22"/>
                <w:lang w:val="en-US"/>
              </w:rPr>
              <w:t>NU ESTE CAZUL</w:t>
            </w:r>
          </w:p>
        </w:tc>
      </w:tr>
      <w:tr w:rsidR="00EE4388" w:rsidRPr="00450359" w14:paraId="2167CB5D" w14:textId="77777777" w:rsidTr="00EE4388">
        <w:trPr>
          <w:trHeight w:val="562"/>
        </w:trPr>
        <w:tc>
          <w:tcPr>
            <w:tcW w:w="3477" w:type="pct"/>
            <w:shd w:val="clear" w:color="auto" w:fill="auto"/>
          </w:tcPr>
          <w:p w14:paraId="71B75DD6" w14:textId="77777777" w:rsidR="00EE4388" w:rsidRPr="00450359" w:rsidRDefault="00EE4388" w:rsidP="00EE4388">
            <w:pPr>
              <w:jc w:val="both"/>
              <w:rPr>
                <w:rFonts w:asciiTheme="minorHAnsi" w:hAnsiTheme="minorHAnsi" w:cstheme="minorHAnsi"/>
                <w:b/>
                <w:sz w:val="22"/>
                <w:szCs w:val="22"/>
                <w:u w:val="single"/>
              </w:rPr>
            </w:pPr>
            <w:r w:rsidRPr="00450359">
              <w:rPr>
                <w:rFonts w:asciiTheme="minorHAnsi" w:hAnsiTheme="minorHAnsi" w:cstheme="minorHAnsi"/>
                <w:b/>
                <w:sz w:val="22"/>
                <w:szCs w:val="22"/>
                <w:u w:val="single"/>
              </w:rPr>
              <w:t xml:space="preserve">3.2.1 </w:t>
            </w:r>
            <w:r w:rsidRPr="00450359">
              <w:rPr>
                <w:rFonts w:asciiTheme="minorHAnsi" w:hAnsiTheme="minorHAnsi" w:cstheme="minorHAnsi"/>
                <w:bCs/>
                <w:sz w:val="22"/>
                <w:szCs w:val="22"/>
              </w:rPr>
              <w:t>Echipamentele/</w:t>
            </w:r>
            <w:r w:rsidR="003D017C" w:rsidRPr="00450359">
              <w:rPr>
                <w:rFonts w:asciiTheme="minorHAnsi" w:hAnsiTheme="minorHAnsi" w:cstheme="minorHAnsi"/>
                <w:bCs/>
                <w:sz w:val="22"/>
                <w:szCs w:val="22"/>
              </w:rPr>
              <w:t xml:space="preserve"> </w:t>
            </w:r>
            <w:r w:rsidRPr="00450359">
              <w:rPr>
                <w:rFonts w:asciiTheme="minorHAnsi" w:hAnsiTheme="minorHAnsi" w:cstheme="minorHAnsi"/>
                <w:bCs/>
                <w:sz w:val="22"/>
                <w:szCs w:val="22"/>
              </w:rPr>
              <w:t>utilajele propuse pentru achiziție sunt specializate pentru procesele tehnologice specifice efectuării lucrărilor de îngrijire și conducere a arboretelor și sunt în conformitate cu tipurile de  echipamente/utilaje precizate la cap. 2.3.2.1 din ghidul solicitantului?</w:t>
            </w:r>
          </w:p>
        </w:tc>
        <w:tc>
          <w:tcPr>
            <w:tcW w:w="508" w:type="pct"/>
            <w:shd w:val="clear" w:color="auto" w:fill="auto"/>
            <w:vAlign w:val="center"/>
          </w:tcPr>
          <w:p w14:paraId="2297D6FA" w14:textId="77777777" w:rsidR="00EE4388" w:rsidRPr="00450359" w:rsidRDefault="00EE438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361EEE97" w14:textId="77777777" w:rsidR="00EE4388" w:rsidRPr="00450359" w:rsidRDefault="00EE438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5BB3F26B" w14:textId="77777777" w:rsidR="00EE4388" w:rsidRPr="00450359" w:rsidRDefault="00EE4388" w:rsidP="00EE4388">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474D6D2E" w14:textId="77777777" w:rsidTr="00EE4388">
        <w:trPr>
          <w:trHeight w:val="562"/>
        </w:trPr>
        <w:tc>
          <w:tcPr>
            <w:tcW w:w="3477" w:type="pct"/>
            <w:shd w:val="clear" w:color="auto" w:fill="auto"/>
          </w:tcPr>
          <w:p w14:paraId="25F1761E" w14:textId="77777777" w:rsidR="00EE4388" w:rsidRPr="00450359" w:rsidRDefault="00EE4388" w:rsidP="00D11595">
            <w:pPr>
              <w:jc w:val="both"/>
              <w:rPr>
                <w:rFonts w:asciiTheme="minorHAnsi" w:hAnsiTheme="minorHAnsi" w:cstheme="minorHAnsi"/>
                <w:b/>
                <w:sz w:val="22"/>
                <w:szCs w:val="22"/>
              </w:rPr>
            </w:pPr>
            <w:r w:rsidRPr="00450359">
              <w:rPr>
                <w:rFonts w:asciiTheme="minorHAnsi" w:hAnsiTheme="minorHAnsi" w:cstheme="minorHAnsi"/>
                <w:b/>
                <w:sz w:val="22"/>
                <w:szCs w:val="22"/>
              </w:rPr>
              <w:t xml:space="preserve">3.2.2 </w:t>
            </w:r>
            <w:r w:rsidRPr="00450359">
              <w:rPr>
                <w:rFonts w:asciiTheme="minorHAnsi" w:hAnsiTheme="minorHAnsi" w:cstheme="minorHAnsi"/>
                <w:sz w:val="22"/>
                <w:szCs w:val="22"/>
              </w:rPr>
              <w:t>S-a propus achiziția a maximum două utilaje pentru tocarea lemnului?</w:t>
            </w:r>
          </w:p>
        </w:tc>
        <w:tc>
          <w:tcPr>
            <w:tcW w:w="508" w:type="pct"/>
            <w:shd w:val="clear" w:color="auto" w:fill="auto"/>
            <w:vAlign w:val="center"/>
          </w:tcPr>
          <w:p w14:paraId="3B4D33BE"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1BC6C782"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33E084A5"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7E22A88A" w14:textId="77777777" w:rsidTr="00EE4388">
        <w:trPr>
          <w:trHeight w:val="562"/>
        </w:trPr>
        <w:tc>
          <w:tcPr>
            <w:tcW w:w="3477" w:type="pct"/>
            <w:shd w:val="clear" w:color="auto" w:fill="auto"/>
          </w:tcPr>
          <w:p w14:paraId="0062633E" w14:textId="77777777" w:rsidR="00EE4388" w:rsidRPr="00450359" w:rsidRDefault="00EE4388" w:rsidP="00EE4388">
            <w:pPr>
              <w:jc w:val="both"/>
              <w:rPr>
                <w:rFonts w:asciiTheme="minorHAnsi" w:hAnsiTheme="minorHAnsi" w:cstheme="minorHAnsi"/>
                <w:b/>
                <w:sz w:val="22"/>
                <w:szCs w:val="22"/>
              </w:rPr>
            </w:pPr>
            <w:r w:rsidRPr="00450359">
              <w:rPr>
                <w:rFonts w:asciiTheme="minorHAnsi" w:hAnsiTheme="minorHAnsi" w:cstheme="minorHAnsi"/>
                <w:b/>
                <w:sz w:val="22"/>
                <w:szCs w:val="22"/>
              </w:rPr>
              <w:t xml:space="preserve">3.2.2.1 </w:t>
            </w:r>
            <w:r w:rsidRPr="00450359">
              <w:rPr>
                <w:rFonts w:asciiTheme="minorHAnsi" w:hAnsiTheme="minorHAnsi" w:cstheme="minorHAnsi"/>
                <w:bCs/>
                <w:sz w:val="22"/>
                <w:szCs w:val="22"/>
              </w:rPr>
              <w:t>S-a descris în memoriul justificativ corelarea capacității acestora cu volumul de lemn estimat a fi destinat transformării în biomasă</w:t>
            </w:r>
            <w:r w:rsidRPr="00450359">
              <w:rPr>
                <w:rFonts w:asciiTheme="minorHAnsi" w:hAnsiTheme="minorHAnsi" w:cstheme="minorHAnsi"/>
                <w:sz w:val="22"/>
                <w:szCs w:val="22"/>
              </w:rPr>
              <w:t xml:space="preserve"> </w:t>
            </w:r>
            <w:r w:rsidRPr="00450359">
              <w:rPr>
                <w:rFonts w:asciiTheme="minorHAnsi" w:hAnsiTheme="minorHAnsi" w:cstheme="minorHAnsi"/>
                <w:bCs/>
                <w:sz w:val="22"/>
                <w:szCs w:val="22"/>
              </w:rPr>
              <w:t>și de deținerea de alte utilaje pentru tocarea lemnului?</w:t>
            </w:r>
          </w:p>
        </w:tc>
        <w:tc>
          <w:tcPr>
            <w:tcW w:w="508" w:type="pct"/>
            <w:shd w:val="clear" w:color="auto" w:fill="auto"/>
            <w:vAlign w:val="center"/>
          </w:tcPr>
          <w:p w14:paraId="5985F9B8"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03C9EA88"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7437075E"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47616BA8" w14:textId="77777777" w:rsidTr="00EE4388">
        <w:trPr>
          <w:trHeight w:val="562"/>
        </w:trPr>
        <w:tc>
          <w:tcPr>
            <w:tcW w:w="3477" w:type="pct"/>
            <w:shd w:val="clear" w:color="auto" w:fill="auto"/>
          </w:tcPr>
          <w:p w14:paraId="12A8BF08" w14:textId="7777777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
                <w:sz w:val="22"/>
                <w:szCs w:val="22"/>
              </w:rPr>
              <w:t>3.2.3</w:t>
            </w:r>
            <w:r w:rsidRPr="00450359">
              <w:rPr>
                <w:rFonts w:asciiTheme="minorHAnsi" w:hAnsiTheme="minorHAnsi" w:cstheme="minorHAnsi"/>
                <w:bCs/>
                <w:sz w:val="22"/>
                <w:szCs w:val="22"/>
              </w:rPr>
              <w:t xml:space="preserve"> Echipamentele de management al riscului și echipamentele pentru monitorizarea managementului forestier propuse pentru achiziție sunt în conformitate cu tipurile de  echipamente precizate la cap. 2.3.2.3 din ghidul solicitantului?</w:t>
            </w:r>
          </w:p>
        </w:tc>
        <w:tc>
          <w:tcPr>
            <w:tcW w:w="508" w:type="pct"/>
            <w:shd w:val="clear" w:color="auto" w:fill="auto"/>
            <w:vAlign w:val="center"/>
          </w:tcPr>
          <w:p w14:paraId="6EB543FC"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3AFE0F96"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3FA8BCD7"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61ADFA7D" w14:textId="77777777" w:rsidTr="00EE4388">
        <w:trPr>
          <w:trHeight w:val="562"/>
        </w:trPr>
        <w:tc>
          <w:tcPr>
            <w:tcW w:w="3477" w:type="pct"/>
            <w:shd w:val="clear" w:color="auto" w:fill="auto"/>
          </w:tcPr>
          <w:p w14:paraId="7F6BE6EA" w14:textId="77777777" w:rsidR="00EE4388" w:rsidRPr="00450359" w:rsidRDefault="00EE4388" w:rsidP="00EE4388">
            <w:pPr>
              <w:jc w:val="both"/>
              <w:rPr>
                <w:rFonts w:asciiTheme="minorHAnsi" w:hAnsiTheme="minorHAnsi" w:cstheme="minorHAnsi"/>
                <w:sz w:val="22"/>
                <w:szCs w:val="22"/>
              </w:rPr>
            </w:pPr>
            <w:r w:rsidRPr="00450359">
              <w:rPr>
                <w:rFonts w:asciiTheme="minorHAnsi" w:hAnsiTheme="minorHAnsi" w:cstheme="minorHAnsi"/>
                <w:b/>
                <w:sz w:val="22"/>
                <w:szCs w:val="22"/>
              </w:rPr>
              <w:t xml:space="preserve">3.2.3.1. </w:t>
            </w:r>
            <w:r w:rsidRPr="00450359">
              <w:rPr>
                <w:rFonts w:asciiTheme="minorHAnsi" w:hAnsiTheme="minorHAnsi" w:cstheme="minorHAnsi"/>
                <w:sz w:val="22"/>
                <w:szCs w:val="22"/>
              </w:rPr>
              <w:t>În cazul propunerii de achiziţie de echipamente pentru supraveghere aeriană (UAV – drone), numărul acestora se încadrează în valoarea stabilită în Ghidul solicitantului, respectiv:</w:t>
            </w:r>
          </w:p>
          <w:p w14:paraId="6986ABDF" w14:textId="77777777" w:rsidR="00EE4388" w:rsidRPr="00450359" w:rsidRDefault="00EE4388" w:rsidP="00EE4388">
            <w:pPr>
              <w:jc w:val="both"/>
              <w:rPr>
                <w:rFonts w:asciiTheme="minorHAnsi" w:hAnsiTheme="minorHAnsi" w:cstheme="minorHAnsi"/>
                <w:bCs/>
                <w:iCs/>
                <w:sz w:val="22"/>
                <w:szCs w:val="22"/>
              </w:rPr>
            </w:pPr>
            <w:r w:rsidRPr="00450359">
              <w:rPr>
                <w:rFonts w:asciiTheme="minorHAnsi" w:hAnsiTheme="minorHAnsi" w:cstheme="minorHAnsi"/>
                <w:bCs/>
                <w:iCs/>
                <w:sz w:val="22"/>
                <w:szCs w:val="22"/>
              </w:rPr>
              <w:t xml:space="preserve">- </w:t>
            </w:r>
            <w:r w:rsidRPr="00450359">
              <w:rPr>
                <w:rFonts w:asciiTheme="minorHAnsi" w:hAnsiTheme="minorHAnsi" w:cstheme="minorHAnsi"/>
                <w:b/>
                <w:bCs/>
                <w:iCs/>
                <w:sz w:val="22"/>
                <w:szCs w:val="22"/>
              </w:rPr>
              <w:t>1 dronă</w:t>
            </w:r>
            <w:r w:rsidRPr="00450359">
              <w:rPr>
                <w:rFonts w:asciiTheme="minorHAnsi" w:hAnsiTheme="minorHAnsi" w:cstheme="minorHAnsi"/>
                <w:bCs/>
                <w:iCs/>
                <w:sz w:val="22"/>
                <w:szCs w:val="22"/>
              </w:rPr>
              <w:t xml:space="preserve">, în cazul ocoalelor silvice a căror suprafață de fond forestier din cererea de finanțare este de </w:t>
            </w:r>
            <w:r w:rsidRPr="00450359">
              <w:rPr>
                <w:rFonts w:asciiTheme="minorHAnsi" w:hAnsiTheme="minorHAnsi" w:cstheme="minorHAnsi"/>
                <w:b/>
                <w:bCs/>
                <w:iCs/>
                <w:sz w:val="22"/>
                <w:szCs w:val="22"/>
              </w:rPr>
              <w:t>maximum 5.000 ha</w:t>
            </w:r>
            <w:r w:rsidRPr="00450359">
              <w:rPr>
                <w:rFonts w:asciiTheme="minorHAnsi" w:hAnsiTheme="minorHAnsi" w:cstheme="minorHAnsi"/>
                <w:bCs/>
                <w:iCs/>
                <w:sz w:val="22"/>
                <w:szCs w:val="22"/>
              </w:rPr>
              <w:t>,</w:t>
            </w:r>
          </w:p>
          <w:p w14:paraId="6E7C766E" w14:textId="77777777" w:rsidR="00EE4388" w:rsidRPr="00450359" w:rsidRDefault="00EE4388" w:rsidP="00EE4388">
            <w:pPr>
              <w:jc w:val="both"/>
              <w:rPr>
                <w:rFonts w:asciiTheme="minorHAnsi" w:hAnsiTheme="minorHAnsi" w:cstheme="minorHAnsi"/>
                <w:bCs/>
                <w:iCs/>
                <w:sz w:val="22"/>
                <w:szCs w:val="22"/>
              </w:rPr>
            </w:pPr>
            <w:r w:rsidRPr="00450359">
              <w:rPr>
                <w:rFonts w:asciiTheme="minorHAnsi" w:hAnsiTheme="minorHAnsi" w:cstheme="minorHAnsi"/>
                <w:bCs/>
                <w:iCs/>
                <w:sz w:val="22"/>
                <w:szCs w:val="22"/>
              </w:rPr>
              <w:lastRenderedPageBreak/>
              <w:t xml:space="preserve">- </w:t>
            </w:r>
            <w:r w:rsidRPr="00450359">
              <w:rPr>
                <w:rFonts w:asciiTheme="minorHAnsi" w:hAnsiTheme="minorHAnsi" w:cstheme="minorHAnsi"/>
                <w:b/>
                <w:bCs/>
                <w:iCs/>
                <w:sz w:val="22"/>
                <w:szCs w:val="22"/>
              </w:rPr>
              <w:t>2 drone</w:t>
            </w:r>
            <w:r w:rsidRPr="00450359">
              <w:rPr>
                <w:rFonts w:asciiTheme="minorHAnsi" w:hAnsiTheme="minorHAnsi" w:cstheme="minorHAnsi"/>
                <w:bCs/>
                <w:iCs/>
                <w:sz w:val="22"/>
                <w:szCs w:val="22"/>
              </w:rPr>
              <w:t xml:space="preserve">, în cazul ocoalelor silvice a căror suprafață de fond forestier din cererea de finanțare este mai mare de 5.000 ha, dar mai mică sau egală cu </w:t>
            </w:r>
            <w:r w:rsidRPr="00450359">
              <w:rPr>
                <w:rFonts w:asciiTheme="minorHAnsi" w:hAnsiTheme="minorHAnsi" w:cstheme="minorHAnsi"/>
                <w:b/>
                <w:bCs/>
                <w:iCs/>
                <w:sz w:val="22"/>
                <w:szCs w:val="22"/>
              </w:rPr>
              <w:t>10.000 ha</w:t>
            </w:r>
            <w:r w:rsidRPr="00450359">
              <w:rPr>
                <w:rFonts w:asciiTheme="minorHAnsi" w:hAnsiTheme="minorHAnsi" w:cstheme="minorHAnsi"/>
                <w:bCs/>
                <w:iCs/>
                <w:sz w:val="22"/>
                <w:szCs w:val="22"/>
              </w:rPr>
              <w:t>,</w:t>
            </w:r>
          </w:p>
          <w:p w14:paraId="37D853CC" w14:textId="77777777" w:rsidR="00EE4388" w:rsidRPr="00450359" w:rsidRDefault="00EE4388" w:rsidP="00EE4388">
            <w:pPr>
              <w:jc w:val="both"/>
              <w:rPr>
                <w:rFonts w:asciiTheme="minorHAnsi" w:hAnsiTheme="minorHAnsi" w:cstheme="minorHAnsi"/>
                <w:sz w:val="22"/>
                <w:szCs w:val="22"/>
              </w:rPr>
            </w:pPr>
            <w:r w:rsidRPr="00450359">
              <w:rPr>
                <w:rFonts w:asciiTheme="minorHAnsi" w:hAnsiTheme="minorHAnsi" w:cstheme="minorHAnsi"/>
                <w:bCs/>
                <w:iCs/>
                <w:sz w:val="22"/>
                <w:szCs w:val="22"/>
              </w:rPr>
              <w:t xml:space="preserve">- </w:t>
            </w:r>
            <w:r w:rsidRPr="00450359">
              <w:rPr>
                <w:rFonts w:asciiTheme="minorHAnsi" w:hAnsiTheme="minorHAnsi" w:cstheme="minorHAnsi"/>
                <w:b/>
                <w:bCs/>
                <w:iCs/>
                <w:sz w:val="22"/>
                <w:szCs w:val="22"/>
              </w:rPr>
              <w:t>3 drone</w:t>
            </w:r>
            <w:r w:rsidRPr="00450359">
              <w:rPr>
                <w:rFonts w:asciiTheme="minorHAnsi" w:hAnsiTheme="minorHAnsi" w:cstheme="minorHAnsi"/>
                <w:bCs/>
                <w:iCs/>
                <w:sz w:val="22"/>
                <w:szCs w:val="22"/>
              </w:rPr>
              <w:t xml:space="preserve">, în cazul ocoalelor silvice a căror suprafață de fond forestier din cererea de finanțare este mai mare de </w:t>
            </w:r>
            <w:r w:rsidRPr="00450359">
              <w:rPr>
                <w:rFonts w:asciiTheme="minorHAnsi" w:hAnsiTheme="minorHAnsi" w:cstheme="minorHAnsi"/>
                <w:b/>
                <w:bCs/>
                <w:iCs/>
                <w:sz w:val="22"/>
                <w:szCs w:val="22"/>
              </w:rPr>
              <w:t>10.000 ha</w:t>
            </w:r>
            <w:r w:rsidRPr="00450359">
              <w:rPr>
                <w:rFonts w:asciiTheme="minorHAnsi" w:hAnsiTheme="minorHAnsi" w:cstheme="minorHAnsi"/>
                <w:bCs/>
                <w:iCs/>
                <w:sz w:val="22"/>
                <w:szCs w:val="22"/>
              </w:rPr>
              <w:t>?</w:t>
            </w:r>
          </w:p>
        </w:tc>
        <w:tc>
          <w:tcPr>
            <w:tcW w:w="508" w:type="pct"/>
            <w:shd w:val="clear" w:color="auto" w:fill="auto"/>
            <w:vAlign w:val="center"/>
          </w:tcPr>
          <w:p w14:paraId="01137A14"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lastRenderedPageBreak/>
              <w:sym w:font="Wingdings" w:char="F06F"/>
            </w:r>
          </w:p>
        </w:tc>
        <w:tc>
          <w:tcPr>
            <w:tcW w:w="469" w:type="pct"/>
            <w:shd w:val="clear" w:color="auto" w:fill="auto"/>
            <w:vAlign w:val="center"/>
          </w:tcPr>
          <w:p w14:paraId="633EF0E2"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00AC00F9"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1C69B811" w14:textId="77777777" w:rsidTr="00EE4388">
        <w:trPr>
          <w:trHeight w:val="562"/>
        </w:trPr>
        <w:tc>
          <w:tcPr>
            <w:tcW w:w="3477" w:type="pct"/>
            <w:shd w:val="clear" w:color="auto" w:fill="auto"/>
          </w:tcPr>
          <w:p w14:paraId="6A6F89CA" w14:textId="7777777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
                <w:sz w:val="22"/>
                <w:szCs w:val="22"/>
              </w:rPr>
              <w:t xml:space="preserve">3.2.3.2 </w:t>
            </w:r>
            <w:r w:rsidRPr="00450359">
              <w:rPr>
                <w:rFonts w:asciiTheme="minorHAnsi" w:hAnsiTheme="minorHAnsi" w:cstheme="minorHAnsi"/>
                <w:bCs/>
                <w:sz w:val="22"/>
                <w:szCs w:val="22"/>
              </w:rPr>
              <w:t>Caracteristicile de bază (minimale) ale dronelor sunt:</w:t>
            </w:r>
          </w:p>
          <w:p w14:paraId="540603C4" w14:textId="3DAE5F6B"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camera optică sau duală</w:t>
            </w:r>
            <w:r w:rsidR="00692F85" w:rsidRPr="00450359">
              <w:rPr>
                <w:rFonts w:asciiTheme="minorHAnsi" w:hAnsiTheme="minorHAnsi" w:cstheme="minorHAnsi"/>
                <w:bCs/>
                <w:sz w:val="22"/>
                <w:szCs w:val="22"/>
              </w:rPr>
              <w:t xml:space="preserve"> (optic</w:t>
            </w:r>
            <w:r w:rsidR="00692F85" w:rsidRPr="00450359">
              <w:rPr>
                <w:rFonts w:asciiTheme="minorHAnsi" w:hAnsiTheme="minorHAnsi" w:cstheme="minorHAnsi"/>
                <w:bCs/>
                <w:sz w:val="22"/>
                <w:szCs w:val="22"/>
                <w:lang w:val="ro-RO"/>
              </w:rPr>
              <w:t>ă și termică)</w:t>
            </w:r>
            <w:r w:rsidRPr="00450359">
              <w:rPr>
                <w:rFonts w:asciiTheme="minorHAnsi" w:hAnsiTheme="minorHAnsi" w:cstheme="minorHAnsi"/>
                <w:bCs/>
                <w:sz w:val="22"/>
                <w:szCs w:val="22"/>
              </w:rPr>
              <w:t xml:space="preserve">, </w:t>
            </w:r>
          </w:p>
          <w:p w14:paraId="05CB59F0" w14:textId="7777777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 xml:space="preserve">rezoluție senzor termal minim 160 × 120, în cazul camerei termale, </w:t>
            </w:r>
          </w:p>
          <w:p w14:paraId="6545F698" w14:textId="658F53A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 xml:space="preserve">camera optică </w:t>
            </w:r>
            <w:r w:rsidR="00692F85" w:rsidRPr="00450359">
              <w:rPr>
                <w:rFonts w:asciiTheme="minorHAnsi" w:hAnsiTheme="minorHAnsi" w:cstheme="minorHAnsi"/>
                <w:bCs/>
                <w:sz w:val="22"/>
                <w:szCs w:val="22"/>
              </w:rPr>
              <w:t xml:space="preserve">principală </w:t>
            </w:r>
            <w:r w:rsidRPr="00450359">
              <w:rPr>
                <w:rFonts w:asciiTheme="minorHAnsi" w:hAnsiTheme="minorHAnsi" w:cstheme="minorHAnsi"/>
                <w:bCs/>
                <w:sz w:val="22"/>
                <w:szCs w:val="22"/>
              </w:rPr>
              <w:t>spectrul vizibil, rezoluție video minim 4K, rezoluție foto minim 12MP,</w:t>
            </w:r>
          </w:p>
          <w:p w14:paraId="48121E14" w14:textId="7777777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sistem de evitare a obstacolelor omnidirecțional</w:t>
            </w:r>
          </w:p>
          <w:p w14:paraId="7A18BE94" w14:textId="468907F5" w:rsidR="00EE4388" w:rsidRPr="00450359" w:rsidRDefault="00EE4388" w:rsidP="00EE4388">
            <w:pPr>
              <w:jc w:val="both"/>
              <w:rPr>
                <w:rFonts w:asciiTheme="minorHAnsi" w:hAnsiTheme="minorHAnsi" w:cstheme="minorHAnsi"/>
                <w:bCs/>
                <w:sz w:val="22"/>
                <w:szCs w:val="22"/>
                <w:lang w:val="de-DE"/>
              </w:rPr>
            </w:pPr>
            <w:r w:rsidRPr="00450359">
              <w:rPr>
                <w:rFonts w:asciiTheme="minorHAnsi" w:hAnsiTheme="minorHAnsi" w:cstheme="minorHAnsi"/>
                <w:bCs/>
                <w:sz w:val="22"/>
                <w:szCs w:val="22"/>
                <w:lang w:val="de-DE"/>
              </w:rPr>
              <w:t>o</w:t>
            </w:r>
            <w:r w:rsidRPr="00450359">
              <w:rPr>
                <w:rFonts w:asciiTheme="minorHAnsi" w:hAnsiTheme="minorHAnsi" w:cstheme="minorHAnsi"/>
                <w:bCs/>
                <w:sz w:val="22"/>
                <w:szCs w:val="22"/>
                <w:lang w:val="de-DE"/>
              </w:rPr>
              <w:tab/>
              <w:t xml:space="preserve">autonomie maximă de zbor (fără vânt) - minim </w:t>
            </w:r>
            <w:r w:rsidR="005047CE" w:rsidRPr="00450359">
              <w:rPr>
                <w:rFonts w:asciiTheme="minorHAnsi" w:hAnsiTheme="minorHAnsi" w:cstheme="minorHAnsi"/>
                <w:bCs/>
                <w:sz w:val="22"/>
                <w:szCs w:val="22"/>
                <w:lang w:val="de-DE"/>
              </w:rPr>
              <w:t xml:space="preserve">30 </w:t>
            </w:r>
            <w:r w:rsidRPr="00450359">
              <w:rPr>
                <w:rFonts w:asciiTheme="minorHAnsi" w:hAnsiTheme="minorHAnsi" w:cstheme="minorHAnsi"/>
                <w:bCs/>
                <w:sz w:val="22"/>
                <w:szCs w:val="22"/>
                <w:lang w:val="de-DE"/>
              </w:rPr>
              <w:t>min</w:t>
            </w:r>
          </w:p>
          <w:p w14:paraId="22542163" w14:textId="77777777"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temperatura operare – cel puțin -5…+40</w:t>
            </w:r>
            <w:r w:rsidRPr="00F03929">
              <w:rPr>
                <w:rFonts w:asciiTheme="minorHAnsi" w:hAnsiTheme="minorHAnsi" w:cstheme="minorHAnsi"/>
                <w:bCs/>
                <w:sz w:val="22"/>
                <w:szCs w:val="22"/>
                <w:vertAlign w:val="superscript"/>
              </w:rPr>
              <w:t>0</w:t>
            </w:r>
            <w:r w:rsidRPr="00450359">
              <w:rPr>
                <w:rFonts w:asciiTheme="minorHAnsi" w:hAnsiTheme="minorHAnsi" w:cstheme="minorHAnsi"/>
                <w:bCs/>
                <w:sz w:val="22"/>
                <w:szCs w:val="22"/>
              </w:rPr>
              <w:t xml:space="preserve"> C</w:t>
            </w:r>
          </w:p>
          <w:p w14:paraId="1091A2EB" w14:textId="12031720" w:rsidR="00EE4388" w:rsidRPr="00450359" w:rsidRDefault="00EE4388" w:rsidP="00EE4388">
            <w:pPr>
              <w:jc w:val="both"/>
              <w:rPr>
                <w:rFonts w:asciiTheme="minorHAnsi" w:hAnsiTheme="minorHAnsi" w:cstheme="minorHAnsi"/>
                <w:bCs/>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rezistența la vânt de minim 12 m/s</w:t>
            </w:r>
          </w:p>
          <w:p w14:paraId="3E23BD94" w14:textId="1B9AE74A" w:rsidR="00EE4388" w:rsidRPr="00450359" w:rsidRDefault="00EE4388" w:rsidP="00EE4388">
            <w:pPr>
              <w:jc w:val="both"/>
              <w:rPr>
                <w:rFonts w:asciiTheme="minorHAnsi" w:hAnsiTheme="minorHAnsi" w:cstheme="minorHAnsi"/>
                <w:b/>
                <w:sz w:val="22"/>
                <w:szCs w:val="22"/>
              </w:rPr>
            </w:pPr>
            <w:r w:rsidRPr="00450359">
              <w:rPr>
                <w:rFonts w:asciiTheme="minorHAnsi" w:hAnsiTheme="minorHAnsi" w:cstheme="minorHAnsi"/>
                <w:bCs/>
                <w:sz w:val="22"/>
                <w:szCs w:val="22"/>
              </w:rPr>
              <w:t>o</w:t>
            </w:r>
            <w:r w:rsidRPr="00450359">
              <w:rPr>
                <w:rFonts w:asciiTheme="minorHAnsi" w:hAnsiTheme="minorHAnsi" w:cstheme="minorHAnsi"/>
                <w:bCs/>
                <w:sz w:val="22"/>
                <w:szCs w:val="22"/>
              </w:rPr>
              <w:tab/>
              <w:t xml:space="preserve">distanța maximă semnal telecomandă – minim (FCC) </w:t>
            </w:r>
            <w:r w:rsidR="00457A3A" w:rsidRPr="00450359">
              <w:rPr>
                <w:rFonts w:asciiTheme="minorHAnsi" w:hAnsiTheme="minorHAnsi" w:cstheme="minorHAnsi"/>
                <w:bCs/>
                <w:sz w:val="22"/>
                <w:szCs w:val="22"/>
              </w:rPr>
              <w:t>6</w:t>
            </w:r>
            <w:r w:rsidR="005047CE" w:rsidRPr="00450359">
              <w:rPr>
                <w:rFonts w:asciiTheme="minorHAnsi" w:hAnsiTheme="minorHAnsi" w:cstheme="minorHAnsi"/>
                <w:bCs/>
                <w:sz w:val="22"/>
                <w:szCs w:val="22"/>
              </w:rPr>
              <w:t xml:space="preserve"> </w:t>
            </w:r>
            <w:r w:rsidRPr="00450359">
              <w:rPr>
                <w:rFonts w:asciiTheme="minorHAnsi" w:hAnsiTheme="minorHAnsi" w:cstheme="minorHAnsi"/>
                <w:bCs/>
                <w:sz w:val="22"/>
                <w:szCs w:val="22"/>
              </w:rPr>
              <w:t>km</w:t>
            </w:r>
          </w:p>
        </w:tc>
        <w:tc>
          <w:tcPr>
            <w:tcW w:w="508" w:type="pct"/>
            <w:shd w:val="clear" w:color="auto" w:fill="auto"/>
            <w:vAlign w:val="center"/>
          </w:tcPr>
          <w:p w14:paraId="7C2CB70C"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5A7730DB"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299A382C"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3C9F5ED1" w14:textId="77777777" w:rsidTr="00EE4388">
        <w:trPr>
          <w:trHeight w:val="562"/>
        </w:trPr>
        <w:tc>
          <w:tcPr>
            <w:tcW w:w="3477" w:type="pct"/>
            <w:shd w:val="clear" w:color="auto" w:fill="auto"/>
          </w:tcPr>
          <w:p w14:paraId="728C493E" w14:textId="20A7D25C" w:rsidR="00EE4388" w:rsidRPr="00450359" w:rsidRDefault="00EE4388" w:rsidP="00EE4388">
            <w:pPr>
              <w:jc w:val="both"/>
              <w:rPr>
                <w:rFonts w:asciiTheme="minorHAnsi" w:hAnsiTheme="minorHAnsi" w:cstheme="minorHAnsi"/>
                <w:b/>
                <w:sz w:val="22"/>
                <w:szCs w:val="22"/>
              </w:rPr>
            </w:pPr>
            <w:r w:rsidRPr="00450359">
              <w:rPr>
                <w:rFonts w:asciiTheme="minorHAnsi" w:hAnsiTheme="minorHAnsi" w:cstheme="minorHAnsi"/>
                <w:b/>
                <w:sz w:val="22"/>
                <w:szCs w:val="22"/>
              </w:rPr>
              <w:t>3.2.3.</w:t>
            </w:r>
            <w:r w:rsidR="005047CE" w:rsidRPr="00450359">
              <w:rPr>
                <w:rFonts w:asciiTheme="minorHAnsi" w:hAnsiTheme="minorHAnsi" w:cstheme="minorHAnsi"/>
                <w:b/>
                <w:sz w:val="22"/>
                <w:szCs w:val="22"/>
              </w:rPr>
              <w:t xml:space="preserve">3 </w:t>
            </w:r>
            <w:r w:rsidRPr="00450359">
              <w:rPr>
                <w:rFonts w:asciiTheme="minorHAnsi" w:hAnsiTheme="minorHAnsi" w:cstheme="minorHAnsi"/>
                <w:bCs/>
                <w:sz w:val="22"/>
                <w:szCs w:val="22"/>
              </w:rPr>
              <w:t>Butoaiele din plastic/metalice din categoria echipamentelor de stingere a incendiilor au capacitate de maximum 1.000 l?</w:t>
            </w:r>
          </w:p>
        </w:tc>
        <w:tc>
          <w:tcPr>
            <w:tcW w:w="508" w:type="pct"/>
            <w:shd w:val="clear" w:color="auto" w:fill="auto"/>
            <w:vAlign w:val="center"/>
          </w:tcPr>
          <w:p w14:paraId="0AE2C1F1"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3836FC1D"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3072BBE7"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2BE8DA9A" w14:textId="77777777" w:rsidTr="00EE4388">
        <w:trPr>
          <w:trHeight w:val="562"/>
        </w:trPr>
        <w:tc>
          <w:tcPr>
            <w:tcW w:w="3477" w:type="pct"/>
            <w:shd w:val="clear" w:color="auto" w:fill="auto"/>
          </w:tcPr>
          <w:p w14:paraId="49053FDB" w14:textId="613DCA0B" w:rsidR="00EE4388" w:rsidRPr="00450359" w:rsidRDefault="00EE4388" w:rsidP="00EE4388">
            <w:pPr>
              <w:jc w:val="both"/>
              <w:rPr>
                <w:rFonts w:asciiTheme="minorHAnsi" w:hAnsiTheme="minorHAnsi" w:cstheme="minorHAnsi"/>
                <w:sz w:val="22"/>
                <w:szCs w:val="22"/>
              </w:rPr>
            </w:pPr>
            <w:r w:rsidRPr="00450359">
              <w:rPr>
                <w:rFonts w:asciiTheme="minorHAnsi" w:hAnsiTheme="minorHAnsi" w:cstheme="minorHAnsi"/>
                <w:b/>
                <w:sz w:val="22"/>
                <w:szCs w:val="22"/>
              </w:rPr>
              <w:t>3.2.3.</w:t>
            </w:r>
            <w:r w:rsidR="005047CE" w:rsidRPr="00450359">
              <w:rPr>
                <w:rFonts w:asciiTheme="minorHAnsi" w:hAnsiTheme="minorHAnsi" w:cstheme="minorHAnsi"/>
                <w:b/>
                <w:sz w:val="22"/>
                <w:szCs w:val="22"/>
              </w:rPr>
              <w:t>4</w:t>
            </w:r>
            <w:r w:rsidRPr="00450359">
              <w:rPr>
                <w:rFonts w:asciiTheme="minorHAnsi" w:hAnsiTheme="minorHAnsi" w:cstheme="minorHAnsi"/>
                <w:b/>
                <w:sz w:val="22"/>
                <w:szCs w:val="22"/>
              </w:rPr>
              <w:t xml:space="preserve">. </w:t>
            </w:r>
            <w:r w:rsidRPr="00450359">
              <w:rPr>
                <w:rFonts w:asciiTheme="minorHAnsi" w:hAnsiTheme="minorHAnsi" w:cstheme="minorHAnsi"/>
                <w:sz w:val="22"/>
                <w:szCs w:val="22"/>
              </w:rPr>
              <w:t>Valoarea</w:t>
            </w:r>
            <w:r w:rsidRPr="00450359">
              <w:rPr>
                <w:rFonts w:asciiTheme="minorHAnsi" w:hAnsiTheme="minorHAnsi" w:cstheme="minorHAnsi"/>
                <w:b/>
                <w:sz w:val="22"/>
                <w:szCs w:val="22"/>
              </w:rPr>
              <w:t xml:space="preserve"> </w:t>
            </w:r>
            <w:r w:rsidRPr="00450359">
              <w:rPr>
                <w:rFonts w:asciiTheme="minorHAnsi" w:hAnsiTheme="minorHAnsi" w:cstheme="minorHAnsi"/>
                <w:bCs/>
                <w:sz w:val="22"/>
                <w:szCs w:val="22"/>
              </w:rPr>
              <w:t>de achiziţie</w:t>
            </w:r>
            <w:r w:rsidRPr="00450359">
              <w:rPr>
                <w:rFonts w:asciiTheme="minorHAnsi" w:hAnsiTheme="minorHAnsi" w:cstheme="minorHAnsi"/>
                <w:sz w:val="22"/>
                <w:szCs w:val="22"/>
              </w:rPr>
              <w:t xml:space="preserve"> </w:t>
            </w:r>
            <w:r w:rsidRPr="00450359">
              <w:rPr>
                <w:rFonts w:asciiTheme="minorHAnsi" w:hAnsiTheme="minorHAnsi" w:cstheme="minorHAnsi"/>
                <w:bCs/>
                <w:sz w:val="22"/>
                <w:szCs w:val="22"/>
              </w:rPr>
              <w:t xml:space="preserve">propusă </w:t>
            </w:r>
            <w:r w:rsidRPr="00450359">
              <w:rPr>
                <w:rFonts w:asciiTheme="minorHAnsi" w:hAnsiTheme="minorHAnsi" w:cstheme="minorHAnsi"/>
                <w:sz w:val="22"/>
                <w:szCs w:val="22"/>
              </w:rPr>
              <w:t xml:space="preserve">pentru instrumente digitale de inventariere </w:t>
            </w:r>
            <w:r w:rsidRPr="00450359">
              <w:rPr>
                <w:rFonts w:asciiTheme="minorHAnsi" w:hAnsiTheme="minorHAnsi" w:cstheme="minorHAnsi"/>
                <w:bCs/>
                <w:sz w:val="22"/>
                <w:szCs w:val="22"/>
              </w:rPr>
              <w:t>și</w:t>
            </w:r>
            <w:bookmarkStart w:id="1" w:name="_Hlk151551103"/>
            <w:r w:rsidRPr="00450359">
              <w:rPr>
                <w:rFonts w:asciiTheme="minorHAnsi" w:hAnsiTheme="minorHAnsi" w:cstheme="minorHAnsi"/>
                <w:bCs/>
                <w:sz w:val="22"/>
                <w:szCs w:val="22"/>
              </w:rPr>
              <w:t xml:space="preserve"> soluțiile software aferente</w:t>
            </w:r>
            <w:bookmarkEnd w:id="1"/>
            <w:r w:rsidRPr="00450359">
              <w:rPr>
                <w:rFonts w:asciiTheme="minorHAnsi" w:hAnsiTheme="minorHAnsi" w:cstheme="minorHAnsi"/>
                <w:bCs/>
                <w:sz w:val="22"/>
                <w:szCs w:val="22"/>
              </w:rPr>
              <w:t xml:space="preserve">, inclusiv hardware, se încadrează în limita a </w:t>
            </w:r>
            <w:r w:rsidRPr="00450359">
              <w:rPr>
                <w:rFonts w:asciiTheme="minorHAnsi" w:hAnsiTheme="minorHAnsi" w:cstheme="minorHAnsi"/>
                <w:b/>
                <w:bCs/>
                <w:sz w:val="22"/>
                <w:szCs w:val="22"/>
              </w:rPr>
              <w:t>50.000 euro</w:t>
            </w:r>
            <w:r w:rsidR="00A171DD" w:rsidRPr="00450359">
              <w:rPr>
                <w:rFonts w:asciiTheme="minorHAnsi" w:hAnsiTheme="minorHAnsi" w:cstheme="minorHAnsi"/>
                <w:b/>
                <w:bCs/>
                <w:sz w:val="22"/>
                <w:szCs w:val="22"/>
              </w:rPr>
              <w:t xml:space="preserve"> </w:t>
            </w:r>
            <w:r w:rsidR="00A171DD" w:rsidRPr="00450359">
              <w:rPr>
                <w:rFonts w:asciiTheme="minorHAnsi" w:hAnsiTheme="minorHAnsi" w:cstheme="minorHAnsi"/>
                <w:sz w:val="22"/>
                <w:szCs w:val="22"/>
              </w:rPr>
              <w:t>cheltuieli (costuri) eligibile</w:t>
            </w:r>
            <w:r w:rsidRPr="00450359">
              <w:rPr>
                <w:rFonts w:asciiTheme="minorHAnsi" w:hAnsiTheme="minorHAnsi" w:cstheme="minorHAnsi"/>
                <w:bCs/>
                <w:sz w:val="22"/>
                <w:szCs w:val="22"/>
              </w:rPr>
              <w:t>?</w:t>
            </w:r>
          </w:p>
        </w:tc>
        <w:tc>
          <w:tcPr>
            <w:tcW w:w="508" w:type="pct"/>
            <w:shd w:val="clear" w:color="auto" w:fill="auto"/>
            <w:vAlign w:val="center"/>
          </w:tcPr>
          <w:p w14:paraId="696F9CC8"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79DE97E5"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6B7613F7"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4D82D608" w14:textId="77777777" w:rsidTr="00EE4388">
        <w:trPr>
          <w:trHeight w:val="562"/>
        </w:trPr>
        <w:tc>
          <w:tcPr>
            <w:tcW w:w="3477" w:type="pct"/>
            <w:shd w:val="clear" w:color="auto" w:fill="auto"/>
          </w:tcPr>
          <w:p w14:paraId="1F1700C4" w14:textId="4654E4DE" w:rsidR="00EE4388" w:rsidRPr="00450359" w:rsidRDefault="00EE4388" w:rsidP="00A957F4">
            <w:pPr>
              <w:pStyle w:val="CommentText"/>
              <w:rPr>
                <w:rFonts w:asciiTheme="minorHAnsi" w:hAnsiTheme="minorHAnsi" w:cstheme="minorHAnsi"/>
                <w:sz w:val="22"/>
                <w:szCs w:val="22"/>
              </w:rPr>
            </w:pPr>
            <w:r w:rsidRPr="00450359">
              <w:rPr>
                <w:rFonts w:asciiTheme="minorHAnsi" w:hAnsiTheme="minorHAnsi" w:cstheme="minorHAnsi"/>
                <w:b/>
                <w:sz w:val="22"/>
                <w:szCs w:val="22"/>
              </w:rPr>
              <w:t>3.2.3.</w:t>
            </w:r>
            <w:r w:rsidR="005047CE" w:rsidRPr="00450359">
              <w:rPr>
                <w:rFonts w:asciiTheme="minorHAnsi" w:hAnsiTheme="minorHAnsi" w:cstheme="minorHAnsi"/>
                <w:b/>
                <w:sz w:val="22"/>
                <w:szCs w:val="22"/>
              </w:rPr>
              <w:t>5</w:t>
            </w:r>
            <w:r w:rsidRPr="00450359">
              <w:rPr>
                <w:rFonts w:asciiTheme="minorHAnsi" w:hAnsiTheme="minorHAnsi" w:cstheme="minorHAnsi"/>
                <w:b/>
                <w:sz w:val="22"/>
                <w:szCs w:val="22"/>
              </w:rPr>
              <w:t xml:space="preserve">. </w:t>
            </w:r>
            <w:r w:rsidRPr="00450359">
              <w:rPr>
                <w:rFonts w:asciiTheme="minorHAnsi" w:hAnsiTheme="minorHAnsi" w:cstheme="minorHAnsi"/>
                <w:sz w:val="22"/>
                <w:szCs w:val="22"/>
              </w:rPr>
              <w:t xml:space="preserve">Valoarea de achiziţie propusă în cazul camerelor de supraveghere (inclusiv soluţiile software aferente) </w:t>
            </w:r>
            <w:r w:rsidR="00DB0A09" w:rsidRPr="00450359">
              <w:rPr>
                <w:rFonts w:asciiTheme="minorHAnsi" w:hAnsiTheme="minorHAnsi" w:cstheme="minorHAnsi"/>
                <w:sz w:val="22"/>
                <w:szCs w:val="22"/>
              </w:rPr>
              <w:t xml:space="preserve">este de maxim </w:t>
            </w:r>
            <w:r w:rsidR="00DB0A09" w:rsidRPr="00450359">
              <w:rPr>
                <w:rFonts w:asciiTheme="minorHAnsi" w:hAnsiTheme="minorHAnsi" w:cstheme="minorHAnsi"/>
                <w:b/>
                <w:sz w:val="22"/>
                <w:szCs w:val="22"/>
              </w:rPr>
              <w:t>2.000 euro/1.000 ha</w:t>
            </w:r>
            <w:r w:rsidR="00DB0A09" w:rsidRPr="00450359">
              <w:rPr>
                <w:rFonts w:asciiTheme="minorHAnsi" w:hAnsiTheme="minorHAnsi" w:cstheme="minorHAnsi"/>
                <w:sz w:val="22"/>
                <w:szCs w:val="22"/>
              </w:rPr>
              <w:t>, în limita a 40.000 euro cheltuieli (costuri) eligibile?</w:t>
            </w:r>
          </w:p>
        </w:tc>
        <w:tc>
          <w:tcPr>
            <w:tcW w:w="508" w:type="pct"/>
            <w:shd w:val="clear" w:color="auto" w:fill="auto"/>
            <w:vAlign w:val="center"/>
          </w:tcPr>
          <w:p w14:paraId="5085293B"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1F8BA7F5"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4BB72E95"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0F368501" w14:textId="77777777" w:rsidTr="00EE4388">
        <w:trPr>
          <w:trHeight w:val="562"/>
        </w:trPr>
        <w:tc>
          <w:tcPr>
            <w:tcW w:w="3477" w:type="pct"/>
            <w:shd w:val="clear" w:color="auto" w:fill="auto"/>
          </w:tcPr>
          <w:p w14:paraId="2F59CAD2" w14:textId="41DCF69C" w:rsidR="00EE4388" w:rsidRPr="00450359" w:rsidRDefault="00EE4388" w:rsidP="00EE4388">
            <w:pPr>
              <w:jc w:val="both"/>
              <w:rPr>
                <w:rFonts w:asciiTheme="minorHAnsi" w:hAnsiTheme="minorHAnsi" w:cstheme="minorHAnsi"/>
                <w:sz w:val="22"/>
                <w:szCs w:val="22"/>
              </w:rPr>
            </w:pPr>
            <w:r w:rsidRPr="00450359">
              <w:rPr>
                <w:rFonts w:asciiTheme="minorHAnsi" w:hAnsiTheme="minorHAnsi" w:cstheme="minorHAnsi"/>
                <w:b/>
                <w:sz w:val="22"/>
                <w:szCs w:val="22"/>
              </w:rPr>
              <w:t>3.2.3.</w:t>
            </w:r>
            <w:r w:rsidR="005047CE" w:rsidRPr="00450359">
              <w:rPr>
                <w:rFonts w:asciiTheme="minorHAnsi" w:hAnsiTheme="minorHAnsi" w:cstheme="minorHAnsi"/>
                <w:b/>
                <w:sz w:val="22"/>
                <w:szCs w:val="22"/>
              </w:rPr>
              <w:t>6</w:t>
            </w:r>
            <w:r w:rsidRPr="00450359">
              <w:rPr>
                <w:rFonts w:asciiTheme="minorHAnsi" w:hAnsiTheme="minorHAnsi" w:cstheme="minorHAnsi"/>
                <w:b/>
                <w:sz w:val="22"/>
                <w:szCs w:val="22"/>
              </w:rPr>
              <w:t xml:space="preserve">. </w:t>
            </w:r>
            <w:r w:rsidRPr="00450359">
              <w:rPr>
                <w:rFonts w:asciiTheme="minorHAnsi" w:hAnsiTheme="minorHAnsi" w:cstheme="minorHAnsi"/>
                <w:bCs/>
                <w:sz w:val="22"/>
                <w:szCs w:val="22"/>
              </w:rPr>
              <w:t>Valoarea de achiziţie propusă în cazul altor tipuri de echipamente, inclusiv bariere forestiere, se încadrează în limita a</w:t>
            </w:r>
            <w:r w:rsidRPr="00450359">
              <w:rPr>
                <w:rFonts w:asciiTheme="minorHAnsi" w:hAnsiTheme="minorHAnsi" w:cstheme="minorHAnsi"/>
                <w:b/>
                <w:sz w:val="22"/>
                <w:szCs w:val="22"/>
              </w:rPr>
              <w:t xml:space="preserve"> 25.000 euro</w:t>
            </w:r>
            <w:r w:rsidR="00DB0A09" w:rsidRPr="00450359">
              <w:rPr>
                <w:rFonts w:asciiTheme="minorHAnsi" w:hAnsiTheme="minorHAnsi" w:cstheme="minorHAnsi"/>
                <w:b/>
                <w:sz w:val="22"/>
                <w:szCs w:val="22"/>
              </w:rPr>
              <w:t xml:space="preserve"> </w:t>
            </w:r>
            <w:r w:rsidR="00DB0A09" w:rsidRPr="00450359">
              <w:rPr>
                <w:rFonts w:asciiTheme="minorHAnsi" w:hAnsiTheme="minorHAnsi" w:cstheme="minorHAnsi"/>
                <w:sz w:val="22"/>
                <w:szCs w:val="22"/>
              </w:rPr>
              <w:t>cheltuieli (costuri) eligibile</w:t>
            </w:r>
            <w:r w:rsidRPr="00450359">
              <w:rPr>
                <w:rFonts w:asciiTheme="minorHAnsi" w:hAnsiTheme="minorHAnsi" w:cstheme="minorHAnsi"/>
                <w:b/>
                <w:sz w:val="22"/>
                <w:szCs w:val="22"/>
              </w:rPr>
              <w:t>?</w:t>
            </w:r>
          </w:p>
        </w:tc>
        <w:tc>
          <w:tcPr>
            <w:tcW w:w="508" w:type="pct"/>
            <w:shd w:val="clear" w:color="auto" w:fill="auto"/>
            <w:vAlign w:val="center"/>
          </w:tcPr>
          <w:p w14:paraId="22C6B2EE"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3BCB29BB"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7C0CB988"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EE4388" w:rsidRPr="00450359" w14:paraId="0DA8886B" w14:textId="77777777" w:rsidTr="00EE4388">
        <w:trPr>
          <w:trHeight w:val="562"/>
        </w:trPr>
        <w:tc>
          <w:tcPr>
            <w:tcW w:w="3477" w:type="pct"/>
            <w:shd w:val="clear" w:color="auto" w:fill="auto"/>
          </w:tcPr>
          <w:p w14:paraId="39992EBC" w14:textId="77777777" w:rsidR="00EE4388" w:rsidRPr="00450359" w:rsidRDefault="00EE4388" w:rsidP="00EE4388">
            <w:pPr>
              <w:jc w:val="both"/>
              <w:rPr>
                <w:rFonts w:asciiTheme="minorHAnsi" w:hAnsiTheme="minorHAnsi" w:cstheme="minorHAnsi"/>
                <w:b/>
                <w:sz w:val="22"/>
                <w:szCs w:val="22"/>
              </w:rPr>
            </w:pPr>
            <w:r w:rsidRPr="00450359">
              <w:rPr>
                <w:rFonts w:asciiTheme="minorHAnsi" w:hAnsiTheme="minorHAnsi" w:cstheme="minorHAnsi"/>
                <w:b/>
                <w:sz w:val="22"/>
                <w:szCs w:val="22"/>
              </w:rPr>
              <w:t xml:space="preserve">3.2.4 </w:t>
            </w:r>
            <w:r w:rsidRPr="00450359">
              <w:rPr>
                <w:rFonts w:asciiTheme="minorHAnsi" w:hAnsiTheme="minorHAnsi" w:cstheme="minorHAnsi"/>
                <w:bCs/>
                <w:sz w:val="22"/>
                <w:szCs w:val="22"/>
              </w:rPr>
              <w:t>S-a descris în memoriul justificativ corelarea capacității echipamentelor de management al riscului și echipamentelor pentru monitorizarea managementului forestier propuse pentru achiziție cu suprafața de fond forestier deservită și deținerea de echipamente similare?</w:t>
            </w:r>
          </w:p>
        </w:tc>
        <w:tc>
          <w:tcPr>
            <w:tcW w:w="508" w:type="pct"/>
            <w:shd w:val="clear" w:color="auto" w:fill="auto"/>
            <w:vAlign w:val="center"/>
          </w:tcPr>
          <w:p w14:paraId="44A2C50D"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shd w:val="clear" w:color="auto" w:fill="auto"/>
            <w:vAlign w:val="center"/>
          </w:tcPr>
          <w:p w14:paraId="336E6CFF"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6" w:type="pct"/>
            <w:shd w:val="clear" w:color="auto" w:fill="auto"/>
            <w:vAlign w:val="center"/>
          </w:tcPr>
          <w:p w14:paraId="2E585458" w14:textId="77777777" w:rsidR="00EE4388" w:rsidRPr="00450359" w:rsidRDefault="00EE4388"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bl>
    <w:p w14:paraId="1586192F" w14:textId="77777777" w:rsidR="00C274AA" w:rsidRPr="00450359" w:rsidRDefault="00C274AA" w:rsidP="00C274AA">
      <w:pPr>
        <w:jc w:val="both"/>
        <w:rPr>
          <w:rFonts w:asciiTheme="minorHAnsi" w:hAnsiTheme="minorHAnsi" w:cstheme="minorHAnsi"/>
          <w:b/>
          <w:sz w:val="22"/>
          <w:szCs w:val="22"/>
          <w:lang w:val="ro-RO"/>
        </w:rPr>
        <w:sectPr w:rsidR="00C274AA" w:rsidRPr="00450359" w:rsidSect="00D96B4E">
          <w:pgSz w:w="11906" w:h="16838" w:code="9"/>
          <w:pgMar w:top="1411" w:right="1411" w:bottom="1411" w:left="1411" w:header="446" w:footer="706" w:gutter="0"/>
          <w:cols w:space="708"/>
          <w:docGrid w:linePitch="360"/>
        </w:sectPr>
      </w:pPr>
    </w:p>
    <w:tbl>
      <w:tblPr>
        <w:tblW w:w="5426" w:type="pct"/>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470"/>
        <w:gridCol w:w="1946"/>
        <w:gridCol w:w="1099"/>
        <w:gridCol w:w="1000"/>
        <w:gridCol w:w="132"/>
        <w:gridCol w:w="792"/>
        <w:gridCol w:w="555"/>
        <w:gridCol w:w="14"/>
        <w:gridCol w:w="506"/>
      </w:tblGrid>
      <w:tr w:rsidR="00C274AA" w:rsidRPr="00450359" w14:paraId="4421CB20" w14:textId="77777777" w:rsidTr="00EC0C4D">
        <w:trPr>
          <w:trHeight w:val="374"/>
        </w:trPr>
        <w:tc>
          <w:tcPr>
            <w:tcW w:w="3477" w:type="pct"/>
            <w:gridSpan w:val="4"/>
            <w:vMerge w:val="restart"/>
            <w:tcBorders>
              <w:top w:val="single" w:sz="4" w:space="0" w:color="auto"/>
            </w:tcBorders>
            <w:shd w:val="clear" w:color="auto" w:fill="auto"/>
            <w:vAlign w:val="center"/>
          </w:tcPr>
          <w:p w14:paraId="5480EF46" w14:textId="77777777" w:rsidR="00C274AA" w:rsidRPr="00450359" w:rsidRDefault="0017273C" w:rsidP="00087D93">
            <w:pPr>
              <w:rPr>
                <w:rFonts w:asciiTheme="minorHAnsi" w:hAnsiTheme="minorHAnsi" w:cstheme="minorHAnsi"/>
                <w:b/>
                <w:sz w:val="22"/>
                <w:szCs w:val="22"/>
                <w:lang w:val="ro-RO"/>
              </w:rPr>
            </w:pPr>
            <w:r w:rsidRPr="00450359">
              <w:rPr>
                <w:rFonts w:asciiTheme="minorHAnsi" w:hAnsiTheme="minorHAnsi" w:cstheme="minorHAnsi"/>
                <w:b/>
                <w:sz w:val="22"/>
                <w:szCs w:val="22"/>
                <w:lang w:val="ro-RO"/>
              </w:rPr>
              <w:lastRenderedPageBreak/>
              <w:t>3.3</w:t>
            </w:r>
            <w:r w:rsidR="00C274AA" w:rsidRPr="00450359">
              <w:rPr>
                <w:rFonts w:asciiTheme="minorHAnsi" w:hAnsiTheme="minorHAnsi" w:cstheme="minorHAnsi"/>
                <w:b/>
                <w:sz w:val="22"/>
                <w:szCs w:val="22"/>
                <w:lang w:val="ro-RO"/>
              </w:rPr>
              <w:t xml:space="preserve"> Verificarea rezonabilităţii preţurilor</w:t>
            </w:r>
            <w:r w:rsidR="00F71849" w:rsidRPr="00450359">
              <w:rPr>
                <w:rFonts w:asciiTheme="minorHAnsi" w:hAnsiTheme="minorHAnsi" w:cstheme="minorHAnsi"/>
                <w:b/>
                <w:sz w:val="22"/>
                <w:szCs w:val="22"/>
                <w:lang w:val="ro-RO"/>
              </w:rPr>
              <w:t xml:space="preserve"> Ocoale silvice</w:t>
            </w:r>
          </w:p>
        </w:tc>
        <w:tc>
          <w:tcPr>
            <w:tcW w:w="1523" w:type="pct"/>
            <w:gridSpan w:val="6"/>
            <w:tcBorders>
              <w:top w:val="single" w:sz="4" w:space="0" w:color="auto"/>
            </w:tcBorders>
            <w:shd w:val="clear" w:color="auto" w:fill="auto"/>
            <w:vAlign w:val="center"/>
          </w:tcPr>
          <w:p w14:paraId="71682A0B" w14:textId="77777777" w:rsidR="00C274AA" w:rsidRPr="00450359" w:rsidRDefault="00C274AA" w:rsidP="001E40EE">
            <w:pPr>
              <w:pStyle w:val="BodyText3"/>
              <w:ind w:firstLine="706"/>
              <w:jc w:val="both"/>
              <w:rPr>
                <w:rFonts w:asciiTheme="minorHAnsi" w:hAnsiTheme="minorHAnsi" w:cstheme="minorHAnsi"/>
                <w:b w:val="0"/>
                <w:sz w:val="22"/>
                <w:szCs w:val="22"/>
                <w:lang w:val="en-US"/>
              </w:rPr>
            </w:pPr>
            <w:r w:rsidRPr="00450359">
              <w:rPr>
                <w:rFonts w:asciiTheme="minorHAnsi" w:hAnsiTheme="minorHAnsi" w:cstheme="minorHAnsi"/>
                <w:sz w:val="22"/>
                <w:szCs w:val="22"/>
                <w:lang w:val="en-US"/>
              </w:rPr>
              <w:t>Verificare efectuată</w:t>
            </w:r>
          </w:p>
        </w:tc>
      </w:tr>
      <w:tr w:rsidR="00C274AA" w:rsidRPr="00450359" w14:paraId="6895AFC2" w14:textId="77777777" w:rsidTr="00EC0C4D">
        <w:trPr>
          <w:trHeight w:val="679"/>
        </w:trPr>
        <w:tc>
          <w:tcPr>
            <w:tcW w:w="3477" w:type="pct"/>
            <w:gridSpan w:val="4"/>
            <w:vMerge/>
            <w:shd w:val="clear" w:color="auto" w:fill="auto"/>
          </w:tcPr>
          <w:p w14:paraId="5F7A7073" w14:textId="77777777" w:rsidR="00C274AA" w:rsidRPr="00450359" w:rsidRDefault="00C274AA" w:rsidP="001E40EE">
            <w:pPr>
              <w:ind w:firstLine="706"/>
              <w:jc w:val="both"/>
              <w:rPr>
                <w:rFonts w:asciiTheme="minorHAnsi" w:hAnsiTheme="minorHAnsi" w:cstheme="minorHAnsi"/>
                <w:b/>
                <w:sz w:val="22"/>
                <w:szCs w:val="22"/>
                <w:lang w:val="ro-RO"/>
              </w:rPr>
            </w:pPr>
          </w:p>
        </w:tc>
        <w:tc>
          <w:tcPr>
            <w:tcW w:w="508" w:type="pct"/>
            <w:shd w:val="clear" w:color="auto" w:fill="auto"/>
            <w:vAlign w:val="center"/>
          </w:tcPr>
          <w:p w14:paraId="7738E635" w14:textId="77777777" w:rsidR="00C274AA" w:rsidRPr="00450359" w:rsidRDefault="00C274AA" w:rsidP="001E40EE">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en-US"/>
              </w:rPr>
              <w:t>Da</w:t>
            </w:r>
          </w:p>
        </w:tc>
        <w:tc>
          <w:tcPr>
            <w:tcW w:w="469" w:type="pct"/>
            <w:gridSpan w:val="2"/>
            <w:shd w:val="clear" w:color="auto" w:fill="auto"/>
            <w:vAlign w:val="center"/>
          </w:tcPr>
          <w:p w14:paraId="5CE477D0" w14:textId="77777777" w:rsidR="00C274AA" w:rsidRPr="00450359" w:rsidRDefault="00C274AA" w:rsidP="001E40EE">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en-US"/>
              </w:rPr>
              <w:t>NU</w:t>
            </w:r>
          </w:p>
        </w:tc>
        <w:tc>
          <w:tcPr>
            <w:tcW w:w="545" w:type="pct"/>
            <w:gridSpan w:val="3"/>
            <w:shd w:val="clear" w:color="auto" w:fill="auto"/>
            <w:vAlign w:val="center"/>
          </w:tcPr>
          <w:p w14:paraId="43D54A71" w14:textId="77777777" w:rsidR="00C274AA" w:rsidRPr="00450359" w:rsidRDefault="00C274AA" w:rsidP="001E40EE">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en-US"/>
              </w:rPr>
              <w:t>NU ESTE CAZUL</w:t>
            </w:r>
          </w:p>
        </w:tc>
      </w:tr>
      <w:tr w:rsidR="00C274AA" w:rsidRPr="00450359" w14:paraId="06599701" w14:textId="77777777" w:rsidTr="00EE4388">
        <w:trPr>
          <w:trHeight w:val="454"/>
        </w:trPr>
        <w:tc>
          <w:tcPr>
            <w:tcW w:w="3477" w:type="pct"/>
            <w:gridSpan w:val="4"/>
            <w:shd w:val="clear" w:color="auto" w:fill="auto"/>
          </w:tcPr>
          <w:p w14:paraId="51849618" w14:textId="15340525" w:rsidR="00C274AA" w:rsidRPr="00450359" w:rsidRDefault="0017273C" w:rsidP="001E40EE">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3.3</w:t>
            </w:r>
            <w:r w:rsidR="00C274AA" w:rsidRPr="00450359">
              <w:rPr>
                <w:rFonts w:asciiTheme="minorHAnsi" w:hAnsiTheme="minorHAnsi" w:cstheme="minorHAnsi"/>
                <w:b/>
                <w:sz w:val="22"/>
                <w:szCs w:val="22"/>
                <w:lang w:val="ro-RO"/>
              </w:rPr>
              <w:t>.1.</w:t>
            </w:r>
            <w:r w:rsidR="00C274AA" w:rsidRPr="00450359">
              <w:rPr>
                <w:rFonts w:asciiTheme="minorHAnsi" w:hAnsiTheme="minorHAnsi" w:cstheme="minorHAnsi"/>
                <w:sz w:val="22"/>
                <w:szCs w:val="22"/>
                <w:lang w:val="ro-RO"/>
              </w:rPr>
              <w:t xml:space="preserve"> Categoria de bunuri se regăseşte în Baza de Date?</w:t>
            </w:r>
          </w:p>
        </w:tc>
        <w:tc>
          <w:tcPr>
            <w:tcW w:w="508" w:type="pct"/>
            <w:shd w:val="clear" w:color="auto" w:fill="auto"/>
            <w:vAlign w:val="center"/>
          </w:tcPr>
          <w:p w14:paraId="667EF0C8" w14:textId="77777777" w:rsidR="00C274AA" w:rsidRPr="00450359" w:rsidRDefault="00C274AA" w:rsidP="001E40EE">
            <w:pPr>
              <w:pStyle w:val="BodyText3"/>
              <w:ind w:firstLine="77"/>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gridSpan w:val="2"/>
            <w:shd w:val="clear" w:color="auto" w:fill="auto"/>
            <w:vAlign w:val="center"/>
          </w:tcPr>
          <w:p w14:paraId="2EE80F3C" w14:textId="77777777" w:rsidR="00C274AA" w:rsidRPr="00450359" w:rsidRDefault="00C274AA" w:rsidP="001E40EE">
            <w:pPr>
              <w:pStyle w:val="BodyText3"/>
              <w:ind w:firstLine="77"/>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5" w:type="pct"/>
            <w:gridSpan w:val="3"/>
            <w:shd w:val="clear" w:color="auto" w:fill="FFFFFF" w:themeFill="background1"/>
            <w:vAlign w:val="center"/>
          </w:tcPr>
          <w:p w14:paraId="179D3DD3" w14:textId="77777777" w:rsidR="00C274AA" w:rsidRPr="00450359" w:rsidRDefault="00C274AA" w:rsidP="001E40EE">
            <w:pPr>
              <w:pStyle w:val="BodyText3"/>
              <w:rPr>
                <w:rFonts w:asciiTheme="minorHAnsi" w:hAnsiTheme="minorHAnsi" w:cstheme="minorHAnsi"/>
                <w:sz w:val="22"/>
                <w:szCs w:val="22"/>
                <w:lang w:val="en-US"/>
              </w:rPr>
            </w:pPr>
            <w:r w:rsidRPr="00450359">
              <w:rPr>
                <w:rFonts w:asciiTheme="minorHAnsi" w:hAnsiTheme="minorHAnsi" w:cstheme="minorHAnsi"/>
                <w:b w:val="0"/>
                <w:sz w:val="22"/>
                <w:szCs w:val="22"/>
                <w:lang w:val="en-US"/>
              </w:rPr>
              <w:sym w:font="Wingdings" w:char="F06F"/>
            </w:r>
          </w:p>
        </w:tc>
      </w:tr>
      <w:tr w:rsidR="00C274AA" w:rsidRPr="00450359" w14:paraId="3AA667C1" w14:textId="77777777" w:rsidTr="00EE4388">
        <w:trPr>
          <w:trHeight w:val="402"/>
        </w:trPr>
        <w:tc>
          <w:tcPr>
            <w:tcW w:w="3477" w:type="pct"/>
            <w:gridSpan w:val="4"/>
            <w:shd w:val="clear" w:color="auto" w:fill="auto"/>
          </w:tcPr>
          <w:p w14:paraId="3602C28D" w14:textId="07B611A5" w:rsidR="00C274AA" w:rsidRPr="00450359" w:rsidRDefault="0017273C" w:rsidP="001E40EE">
            <w:pPr>
              <w:jc w:val="both"/>
              <w:rPr>
                <w:rFonts w:asciiTheme="minorHAnsi" w:hAnsiTheme="minorHAnsi" w:cstheme="minorHAnsi"/>
                <w:color w:val="FF0000"/>
                <w:sz w:val="22"/>
                <w:szCs w:val="22"/>
                <w:lang w:val="ro-RO"/>
              </w:rPr>
            </w:pPr>
            <w:r w:rsidRPr="00450359">
              <w:rPr>
                <w:rFonts w:asciiTheme="minorHAnsi" w:hAnsiTheme="minorHAnsi" w:cstheme="minorHAnsi"/>
                <w:b/>
                <w:sz w:val="22"/>
                <w:szCs w:val="22"/>
                <w:lang w:val="ro-RO"/>
              </w:rPr>
              <w:t>3.3</w:t>
            </w:r>
            <w:r w:rsidR="00C274AA" w:rsidRPr="00450359">
              <w:rPr>
                <w:rFonts w:asciiTheme="minorHAnsi" w:hAnsiTheme="minorHAnsi" w:cstheme="minorHAnsi"/>
                <w:b/>
                <w:sz w:val="22"/>
                <w:szCs w:val="22"/>
                <w:lang w:val="ro-RO"/>
              </w:rPr>
              <w:t>.2.</w:t>
            </w:r>
            <w:r w:rsidR="00C274AA" w:rsidRPr="00450359">
              <w:rPr>
                <w:rFonts w:asciiTheme="minorHAnsi" w:hAnsiTheme="minorHAnsi" w:cstheme="minorHAnsi"/>
                <w:sz w:val="22"/>
                <w:szCs w:val="22"/>
                <w:lang w:val="ro-RO"/>
              </w:rPr>
              <w:t xml:space="preserve"> Dacă la punctul </w:t>
            </w:r>
            <w:r w:rsidR="00BD30AB" w:rsidRPr="00450359">
              <w:rPr>
                <w:rFonts w:asciiTheme="minorHAnsi" w:hAnsiTheme="minorHAnsi" w:cstheme="minorHAnsi"/>
                <w:sz w:val="22"/>
                <w:szCs w:val="22"/>
                <w:lang w:val="ro-RO"/>
              </w:rPr>
              <w:t>3.3.1</w:t>
            </w:r>
            <w:r w:rsidR="00C274AA" w:rsidRPr="00450359">
              <w:rPr>
                <w:rFonts w:asciiTheme="minorHAnsi" w:hAnsiTheme="minorHAnsi" w:cstheme="minorHAnsi"/>
                <w:sz w:val="22"/>
                <w:szCs w:val="22"/>
                <w:lang w:val="ro-RO"/>
              </w:rPr>
              <w:t xml:space="preserve"> răspunsul este DA, sunt ataşate extrasele tipărite din baza de date AFIR?</w:t>
            </w:r>
          </w:p>
        </w:tc>
        <w:tc>
          <w:tcPr>
            <w:tcW w:w="508" w:type="pct"/>
            <w:shd w:val="clear" w:color="auto" w:fill="auto"/>
            <w:vAlign w:val="center"/>
          </w:tcPr>
          <w:p w14:paraId="22EE761D"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69" w:type="pct"/>
            <w:gridSpan w:val="2"/>
            <w:shd w:val="clear" w:color="auto" w:fill="auto"/>
            <w:vAlign w:val="center"/>
          </w:tcPr>
          <w:p w14:paraId="3135F6AD"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5" w:type="pct"/>
            <w:gridSpan w:val="3"/>
            <w:shd w:val="clear" w:color="auto" w:fill="FFFFFF" w:themeFill="background1"/>
            <w:vAlign w:val="center"/>
          </w:tcPr>
          <w:p w14:paraId="7E4510E7" w14:textId="77777777" w:rsidR="00C274AA" w:rsidRPr="00450359" w:rsidRDefault="00C274AA" w:rsidP="001E40EE">
            <w:pPr>
              <w:pStyle w:val="BodyText3"/>
              <w:ind w:firstLine="77"/>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C274AA" w:rsidRPr="00450359" w14:paraId="1DAE2366" w14:textId="77777777" w:rsidTr="00EC0C4D">
        <w:trPr>
          <w:trHeight w:val="625"/>
        </w:trPr>
        <w:tc>
          <w:tcPr>
            <w:tcW w:w="3477" w:type="pct"/>
            <w:gridSpan w:val="4"/>
            <w:shd w:val="clear" w:color="auto" w:fill="auto"/>
          </w:tcPr>
          <w:p w14:paraId="1CE71814" w14:textId="77777777" w:rsidR="00C274AA" w:rsidRPr="00450359" w:rsidRDefault="00BD30AB" w:rsidP="001E40EE">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3</w:t>
            </w:r>
            <w:r w:rsidR="00C274AA" w:rsidRPr="00450359">
              <w:rPr>
                <w:rFonts w:asciiTheme="minorHAnsi" w:hAnsiTheme="minorHAnsi" w:cstheme="minorHAnsi"/>
                <w:b/>
                <w:sz w:val="22"/>
                <w:szCs w:val="22"/>
                <w:lang w:val="ro-RO"/>
              </w:rPr>
              <w:t>.</w:t>
            </w:r>
            <w:r w:rsidRPr="00450359">
              <w:rPr>
                <w:rFonts w:asciiTheme="minorHAnsi" w:hAnsiTheme="minorHAnsi" w:cstheme="minorHAnsi"/>
                <w:b/>
                <w:sz w:val="22"/>
                <w:szCs w:val="22"/>
                <w:lang w:val="ro-RO"/>
              </w:rPr>
              <w:t>3</w:t>
            </w:r>
            <w:r w:rsidR="00E20C05" w:rsidRPr="00450359">
              <w:rPr>
                <w:rFonts w:asciiTheme="minorHAnsi" w:hAnsiTheme="minorHAnsi" w:cstheme="minorHAnsi"/>
                <w:b/>
                <w:sz w:val="22"/>
                <w:szCs w:val="22"/>
                <w:lang w:val="ro-RO"/>
              </w:rPr>
              <w:t>.</w:t>
            </w:r>
            <w:r w:rsidR="00C274AA" w:rsidRPr="00450359">
              <w:rPr>
                <w:rFonts w:asciiTheme="minorHAnsi" w:hAnsiTheme="minorHAnsi" w:cstheme="minorHAnsi"/>
                <w:b/>
                <w:sz w:val="22"/>
                <w:szCs w:val="22"/>
                <w:lang w:val="ro-RO"/>
              </w:rPr>
              <w:t>3.</w:t>
            </w:r>
            <w:r w:rsidR="00C274AA" w:rsidRPr="00450359">
              <w:rPr>
                <w:rFonts w:asciiTheme="minorHAnsi" w:hAnsiTheme="minorHAnsi" w:cstheme="minorHAnsi"/>
                <w:sz w:val="22"/>
                <w:szCs w:val="22"/>
                <w:lang w:val="ro-RO"/>
              </w:rPr>
              <w:t xml:space="preserve"> Dacă la pct. </w:t>
            </w:r>
            <w:r w:rsidRPr="00450359">
              <w:rPr>
                <w:rFonts w:asciiTheme="minorHAnsi" w:hAnsiTheme="minorHAnsi" w:cstheme="minorHAnsi"/>
                <w:sz w:val="22"/>
                <w:szCs w:val="22"/>
                <w:lang w:val="ro-RO"/>
              </w:rPr>
              <w:t>3.3.1</w:t>
            </w:r>
            <w:r w:rsidR="00C274AA" w:rsidRPr="00450359">
              <w:rPr>
                <w:rFonts w:asciiTheme="minorHAnsi" w:hAnsiTheme="minorHAnsi" w:cstheme="minorHAnsi"/>
                <w:sz w:val="22"/>
                <w:szCs w:val="22"/>
                <w:lang w:val="ro-RO"/>
              </w:rPr>
              <w:t xml:space="preserve"> răspunsul este DA, preţurile utilizate pentru bunuri se încadrează în maximul prevăzut în  Baza de Date AFIR?</w:t>
            </w:r>
            <w:r w:rsidR="00C274AA" w:rsidRPr="00450359">
              <w:rPr>
                <w:rFonts w:asciiTheme="minorHAnsi" w:hAnsiTheme="minorHAnsi" w:cstheme="minorHAnsi"/>
                <w:b/>
                <w:sz w:val="22"/>
                <w:szCs w:val="22"/>
                <w:lang w:val="ro-RO"/>
              </w:rPr>
              <w:tab/>
            </w:r>
          </w:p>
        </w:tc>
        <w:tc>
          <w:tcPr>
            <w:tcW w:w="508" w:type="pct"/>
            <w:shd w:val="clear" w:color="auto" w:fill="auto"/>
          </w:tcPr>
          <w:p w14:paraId="68937D3F" w14:textId="77777777" w:rsidR="00C274AA" w:rsidRPr="00450359" w:rsidRDefault="00C274AA" w:rsidP="001E40EE">
            <w:pPr>
              <w:pStyle w:val="Heading3"/>
              <w:jc w:val="center"/>
              <w:rPr>
                <w:rFonts w:asciiTheme="minorHAnsi" w:hAnsiTheme="minorHAnsi" w:cstheme="minorHAnsi"/>
                <w:sz w:val="22"/>
                <w:szCs w:val="22"/>
              </w:rPr>
            </w:pPr>
            <w:r w:rsidRPr="00450359">
              <w:rPr>
                <w:rFonts w:asciiTheme="minorHAnsi" w:hAnsiTheme="minorHAnsi" w:cstheme="minorHAnsi"/>
                <w:sz w:val="22"/>
                <w:szCs w:val="22"/>
              </w:rPr>
              <w:sym w:font="Wingdings" w:char="F06F"/>
            </w:r>
          </w:p>
        </w:tc>
        <w:tc>
          <w:tcPr>
            <w:tcW w:w="469" w:type="pct"/>
            <w:gridSpan w:val="2"/>
            <w:shd w:val="clear" w:color="auto" w:fill="auto"/>
          </w:tcPr>
          <w:p w14:paraId="7D38CCC0" w14:textId="77777777" w:rsidR="00C274AA" w:rsidRPr="00450359" w:rsidRDefault="00C274AA" w:rsidP="001E40EE">
            <w:pPr>
              <w:pStyle w:val="Heading3"/>
              <w:jc w:val="center"/>
              <w:rPr>
                <w:rFonts w:asciiTheme="minorHAnsi" w:hAnsiTheme="minorHAnsi" w:cstheme="minorHAnsi"/>
                <w:sz w:val="22"/>
                <w:szCs w:val="22"/>
              </w:rPr>
            </w:pPr>
            <w:r w:rsidRPr="00450359">
              <w:rPr>
                <w:rFonts w:asciiTheme="minorHAnsi" w:hAnsiTheme="minorHAnsi" w:cstheme="minorHAnsi"/>
                <w:sz w:val="22"/>
                <w:szCs w:val="22"/>
              </w:rPr>
              <w:sym w:font="Wingdings" w:char="F06F"/>
            </w:r>
          </w:p>
        </w:tc>
        <w:tc>
          <w:tcPr>
            <w:tcW w:w="545" w:type="pct"/>
            <w:gridSpan w:val="3"/>
            <w:shd w:val="clear" w:color="auto" w:fill="FFFFFF" w:themeFill="background1"/>
          </w:tcPr>
          <w:p w14:paraId="0713CD0D" w14:textId="77777777" w:rsidR="00C274AA" w:rsidRPr="00450359" w:rsidRDefault="00C274AA" w:rsidP="001E40EE">
            <w:pPr>
              <w:pStyle w:val="Heading3"/>
              <w:jc w:val="center"/>
              <w:rPr>
                <w:rFonts w:asciiTheme="minorHAnsi" w:hAnsiTheme="minorHAnsi" w:cstheme="minorHAnsi"/>
                <w:sz w:val="22"/>
                <w:szCs w:val="22"/>
              </w:rPr>
            </w:pPr>
            <w:r w:rsidRPr="00450359">
              <w:rPr>
                <w:rFonts w:asciiTheme="minorHAnsi" w:hAnsiTheme="minorHAnsi" w:cstheme="minorHAnsi"/>
                <w:sz w:val="22"/>
                <w:szCs w:val="22"/>
              </w:rPr>
              <w:sym w:font="Wingdings" w:char="F06F"/>
            </w:r>
          </w:p>
        </w:tc>
      </w:tr>
      <w:tr w:rsidR="00C274AA" w:rsidRPr="00450359" w14:paraId="3480EDFB" w14:textId="77777777" w:rsidTr="00EC0C4D">
        <w:trPr>
          <w:trHeight w:val="402"/>
        </w:trPr>
        <w:tc>
          <w:tcPr>
            <w:tcW w:w="3477" w:type="pct"/>
            <w:gridSpan w:val="4"/>
            <w:shd w:val="clear" w:color="auto" w:fill="auto"/>
          </w:tcPr>
          <w:p w14:paraId="3C90B1F5" w14:textId="77777777" w:rsidR="00C274AA" w:rsidRPr="00450359" w:rsidRDefault="0017273C" w:rsidP="005B1E91">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E20C05" w:rsidRPr="00450359">
              <w:rPr>
                <w:rFonts w:asciiTheme="minorHAnsi" w:hAnsiTheme="minorHAnsi" w:cstheme="minorHAnsi"/>
                <w:b/>
                <w:sz w:val="22"/>
                <w:szCs w:val="22"/>
                <w:lang w:val="ro-RO"/>
              </w:rPr>
              <w:t>.</w:t>
            </w:r>
            <w:r w:rsidR="00C274AA" w:rsidRPr="00450359">
              <w:rPr>
                <w:rFonts w:asciiTheme="minorHAnsi" w:hAnsiTheme="minorHAnsi" w:cstheme="minorHAnsi"/>
                <w:b/>
                <w:sz w:val="22"/>
                <w:szCs w:val="22"/>
                <w:lang w:val="ro-RO"/>
              </w:rPr>
              <w:t>4.</w:t>
            </w:r>
            <w:r w:rsidR="00C274AA" w:rsidRPr="00450359">
              <w:rPr>
                <w:rFonts w:asciiTheme="minorHAnsi" w:hAnsiTheme="minorHAnsi" w:cstheme="minorHAnsi"/>
                <w:sz w:val="22"/>
                <w:szCs w:val="22"/>
                <w:lang w:val="ro-RO"/>
              </w:rPr>
              <w:t xml:space="preserve"> Pentru servicii (de ex. pentru servicii de consultanță, asistență tehnică incluse la capitolul 3 din </w:t>
            </w:r>
            <w:r w:rsidR="001E4EBE" w:rsidRPr="00450359">
              <w:rPr>
                <w:rFonts w:asciiTheme="minorHAnsi" w:hAnsiTheme="minorHAnsi" w:cstheme="minorHAnsi"/>
                <w:sz w:val="22"/>
                <w:szCs w:val="22"/>
                <w:lang w:val="ro-RO"/>
              </w:rPr>
              <w:t>bugetul indicativ</w:t>
            </w:r>
            <w:r w:rsidR="00C274AA" w:rsidRPr="00450359">
              <w:rPr>
                <w:rFonts w:asciiTheme="minorHAnsi" w:hAnsiTheme="minorHAnsi" w:cstheme="minorHAnsi"/>
                <w:sz w:val="22"/>
                <w:szCs w:val="22"/>
                <w:lang w:val="ro-RO"/>
              </w:rPr>
              <w:t>), solicitantul a prezentat  două oferte de preț</w:t>
            </w:r>
            <w:r w:rsidR="001C763B" w:rsidRPr="00450359">
              <w:rPr>
                <w:rFonts w:asciiTheme="minorHAnsi" w:hAnsiTheme="minorHAnsi" w:cstheme="minorHAnsi"/>
                <w:sz w:val="22"/>
                <w:szCs w:val="22"/>
                <w:lang w:val="ro-RO"/>
              </w:rPr>
              <w:t xml:space="preserve"> </w:t>
            </w:r>
            <w:r w:rsidR="00C274AA" w:rsidRPr="00450359">
              <w:rPr>
                <w:rFonts w:asciiTheme="minorHAnsi" w:hAnsiTheme="minorHAnsi" w:cstheme="minorHAnsi"/>
                <w:sz w:val="22"/>
                <w:szCs w:val="22"/>
                <w:lang w:val="ro-RO"/>
              </w:rPr>
              <w:t>în cazul în care acestea depășesc pragul valoric de 15 000 Euro şi o ofertă a căror valoare  este mai mică  sau egală cu pragul valoric de 15 000 Euro? (în cazul solicitanților privați)</w:t>
            </w:r>
          </w:p>
        </w:tc>
        <w:tc>
          <w:tcPr>
            <w:tcW w:w="508" w:type="pct"/>
            <w:shd w:val="clear" w:color="auto" w:fill="auto"/>
            <w:vAlign w:val="center"/>
          </w:tcPr>
          <w:p w14:paraId="1607DCCC"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469" w:type="pct"/>
            <w:gridSpan w:val="2"/>
            <w:shd w:val="clear" w:color="auto" w:fill="auto"/>
            <w:vAlign w:val="center"/>
          </w:tcPr>
          <w:p w14:paraId="46AE3AF3"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545" w:type="pct"/>
            <w:gridSpan w:val="3"/>
            <w:shd w:val="clear" w:color="auto" w:fill="FFFFFF" w:themeFill="background1"/>
            <w:vAlign w:val="center"/>
          </w:tcPr>
          <w:p w14:paraId="25186900"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r>
      <w:tr w:rsidR="00C274AA" w:rsidRPr="00450359" w14:paraId="5F2EF819" w14:textId="77777777" w:rsidTr="00EC0C4D">
        <w:trPr>
          <w:trHeight w:val="402"/>
        </w:trPr>
        <w:tc>
          <w:tcPr>
            <w:tcW w:w="3477" w:type="pct"/>
            <w:gridSpan w:val="4"/>
            <w:shd w:val="clear" w:color="auto" w:fill="auto"/>
          </w:tcPr>
          <w:p w14:paraId="51368CE0" w14:textId="77777777" w:rsidR="00C274AA" w:rsidRPr="00450359" w:rsidRDefault="0017273C" w:rsidP="005B1E91">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C274AA" w:rsidRPr="00450359">
              <w:rPr>
                <w:rFonts w:asciiTheme="minorHAnsi" w:hAnsiTheme="minorHAnsi" w:cstheme="minorHAnsi"/>
                <w:b/>
                <w:sz w:val="22"/>
                <w:szCs w:val="22"/>
                <w:lang w:val="ro-RO"/>
              </w:rPr>
              <w:t>.</w:t>
            </w:r>
            <w:r w:rsidR="00BD30AB" w:rsidRPr="00450359" w:rsidDel="00BD30AB">
              <w:rPr>
                <w:rFonts w:asciiTheme="minorHAnsi" w:hAnsiTheme="minorHAnsi" w:cstheme="minorHAnsi"/>
                <w:b/>
                <w:sz w:val="22"/>
                <w:szCs w:val="22"/>
                <w:lang w:val="ro-RO"/>
              </w:rPr>
              <w:t xml:space="preserve"> </w:t>
            </w:r>
            <w:r w:rsidR="00C274AA" w:rsidRPr="00450359">
              <w:rPr>
                <w:rFonts w:asciiTheme="minorHAnsi" w:hAnsiTheme="minorHAnsi" w:cstheme="minorHAnsi"/>
                <w:b/>
                <w:sz w:val="22"/>
                <w:szCs w:val="22"/>
                <w:lang w:val="ro-RO"/>
              </w:rPr>
              <w:t>5.</w:t>
            </w:r>
            <w:r w:rsidR="00C274AA" w:rsidRPr="00450359">
              <w:rPr>
                <w:rFonts w:asciiTheme="minorHAnsi" w:hAnsiTheme="minorHAnsi" w:cstheme="minorHAnsi"/>
                <w:sz w:val="22"/>
                <w:szCs w:val="22"/>
                <w:lang w:val="ro-RO"/>
              </w:rPr>
              <w:t xml:space="preserve"> Pentru bunurile achiziționate prin proiect care nu se regăsesc în baza de date AFIR, solicitantul a prezentat două oferte de preț</w:t>
            </w:r>
            <w:r w:rsidR="00912B05" w:rsidRPr="00450359">
              <w:rPr>
                <w:rFonts w:asciiTheme="minorHAnsi" w:hAnsiTheme="minorHAnsi" w:cstheme="minorHAnsi"/>
                <w:sz w:val="22"/>
                <w:szCs w:val="22"/>
                <w:lang w:val="ro-RO"/>
              </w:rPr>
              <w:t xml:space="preserve"> </w:t>
            </w:r>
            <w:r w:rsidR="00C274AA" w:rsidRPr="00450359">
              <w:rPr>
                <w:rFonts w:asciiTheme="minorHAnsi" w:hAnsiTheme="minorHAnsi" w:cstheme="minorHAnsi"/>
                <w:sz w:val="22"/>
                <w:szCs w:val="22"/>
                <w:lang w:val="ro-RO"/>
              </w:rPr>
              <w:t>în cazul în care acestea depășesc pragul valoric de 15 000 Euro şi o ofertă pentru a căror valoare este mai mica sau egală cu pragul valoric de 15 000 Euro? (în cazul solicitanților privați)</w:t>
            </w:r>
          </w:p>
        </w:tc>
        <w:tc>
          <w:tcPr>
            <w:tcW w:w="508" w:type="pct"/>
            <w:shd w:val="clear" w:color="auto" w:fill="auto"/>
            <w:vAlign w:val="center"/>
          </w:tcPr>
          <w:p w14:paraId="34C74D49"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469" w:type="pct"/>
            <w:gridSpan w:val="2"/>
            <w:shd w:val="clear" w:color="auto" w:fill="auto"/>
            <w:vAlign w:val="center"/>
          </w:tcPr>
          <w:p w14:paraId="5CECB02D"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545" w:type="pct"/>
            <w:gridSpan w:val="3"/>
            <w:shd w:val="clear" w:color="auto" w:fill="FFFFFF" w:themeFill="background1"/>
            <w:vAlign w:val="center"/>
          </w:tcPr>
          <w:p w14:paraId="7F2F9333"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r>
      <w:tr w:rsidR="00C274AA" w:rsidRPr="00450359" w14:paraId="6A998328" w14:textId="77777777" w:rsidTr="00EC0C4D">
        <w:trPr>
          <w:trHeight w:val="402"/>
        </w:trPr>
        <w:tc>
          <w:tcPr>
            <w:tcW w:w="3477" w:type="pct"/>
            <w:gridSpan w:val="4"/>
            <w:shd w:val="clear" w:color="auto" w:fill="auto"/>
          </w:tcPr>
          <w:p w14:paraId="27F0B891" w14:textId="6ECF9911" w:rsidR="00C274AA" w:rsidRPr="00450359" w:rsidRDefault="0017273C" w:rsidP="005B1E91">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C274AA" w:rsidRPr="00450359">
              <w:rPr>
                <w:rFonts w:asciiTheme="minorHAnsi" w:hAnsiTheme="minorHAnsi" w:cstheme="minorHAnsi"/>
                <w:b/>
                <w:sz w:val="22"/>
                <w:szCs w:val="22"/>
                <w:lang w:val="ro-RO"/>
              </w:rPr>
              <w:t>.6.</w:t>
            </w:r>
            <w:r w:rsidR="00C274AA" w:rsidRPr="00450359">
              <w:rPr>
                <w:rFonts w:asciiTheme="minorHAnsi" w:hAnsiTheme="minorHAnsi" w:cstheme="minorHAnsi"/>
                <w:sz w:val="22"/>
                <w:szCs w:val="22"/>
                <w:lang w:val="ro-RO"/>
              </w:rPr>
              <w:t xml:space="preserve"> Pentru servicii (de ex. pentru servicii de consultanță, asistență tehnică incluse la capitolul 3 din </w:t>
            </w:r>
            <w:r w:rsidR="001E4EBE" w:rsidRPr="00450359">
              <w:rPr>
                <w:rFonts w:asciiTheme="minorHAnsi" w:hAnsiTheme="minorHAnsi" w:cstheme="minorHAnsi"/>
                <w:sz w:val="22"/>
                <w:szCs w:val="22"/>
                <w:lang w:val="ro-RO"/>
              </w:rPr>
              <w:t>bugetul indicativ</w:t>
            </w:r>
            <w:r w:rsidR="00C274AA" w:rsidRPr="00450359">
              <w:rPr>
                <w:rFonts w:asciiTheme="minorHAnsi" w:hAnsiTheme="minorHAnsi" w:cstheme="minorHAnsi"/>
                <w:sz w:val="22"/>
                <w:szCs w:val="22"/>
                <w:lang w:val="ro-RO"/>
              </w:rPr>
              <w:t>), solicitantul a prezentat trei oferte de preț</w:t>
            </w:r>
            <w:r w:rsidR="00912B05" w:rsidRPr="00450359">
              <w:rPr>
                <w:rFonts w:asciiTheme="minorHAnsi" w:hAnsiTheme="minorHAnsi" w:cstheme="minorHAnsi"/>
                <w:sz w:val="22"/>
                <w:szCs w:val="22"/>
                <w:lang w:val="ro-RO"/>
              </w:rPr>
              <w:t xml:space="preserve"> </w:t>
            </w:r>
            <w:r w:rsidR="00C274AA" w:rsidRPr="00450359">
              <w:rPr>
                <w:rFonts w:asciiTheme="minorHAnsi" w:hAnsiTheme="minorHAnsi" w:cstheme="minorHAnsi"/>
                <w:sz w:val="22"/>
                <w:szCs w:val="22"/>
                <w:lang w:val="ro-RO"/>
              </w:rPr>
              <w:t>în cazul în care acestea depășesc pragul valoric de 140.000 lei, şi o ofertă a căror valoare  este mai mică  sau egală cu pragul valoric de 140.000 lei ? (în cazul solicitanților publici)</w:t>
            </w:r>
          </w:p>
        </w:tc>
        <w:tc>
          <w:tcPr>
            <w:tcW w:w="508" w:type="pct"/>
            <w:shd w:val="clear" w:color="auto" w:fill="auto"/>
            <w:vAlign w:val="center"/>
          </w:tcPr>
          <w:p w14:paraId="58E55237"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469" w:type="pct"/>
            <w:gridSpan w:val="2"/>
            <w:shd w:val="clear" w:color="auto" w:fill="auto"/>
            <w:vAlign w:val="center"/>
          </w:tcPr>
          <w:p w14:paraId="708FE304"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545" w:type="pct"/>
            <w:gridSpan w:val="3"/>
            <w:shd w:val="clear" w:color="auto" w:fill="FFFFFF" w:themeFill="background1"/>
            <w:vAlign w:val="center"/>
          </w:tcPr>
          <w:p w14:paraId="5B0504E4"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r>
      <w:tr w:rsidR="00C274AA" w:rsidRPr="00450359" w14:paraId="4934D637" w14:textId="77777777" w:rsidTr="00EC0C4D">
        <w:trPr>
          <w:trHeight w:val="402"/>
        </w:trPr>
        <w:tc>
          <w:tcPr>
            <w:tcW w:w="3477" w:type="pct"/>
            <w:gridSpan w:val="4"/>
            <w:shd w:val="clear" w:color="auto" w:fill="auto"/>
          </w:tcPr>
          <w:p w14:paraId="1E4977B1" w14:textId="2D300EDF" w:rsidR="00C274AA" w:rsidRPr="00450359" w:rsidRDefault="0017273C" w:rsidP="005B1E91">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C274AA" w:rsidRPr="00450359">
              <w:rPr>
                <w:rFonts w:asciiTheme="minorHAnsi" w:hAnsiTheme="minorHAnsi" w:cstheme="minorHAnsi"/>
                <w:b/>
                <w:sz w:val="22"/>
                <w:szCs w:val="22"/>
                <w:lang w:val="ro-RO"/>
              </w:rPr>
              <w:t>.7</w:t>
            </w:r>
            <w:r w:rsidR="00C274AA" w:rsidRPr="00450359">
              <w:rPr>
                <w:rFonts w:asciiTheme="minorHAnsi" w:hAnsiTheme="minorHAnsi" w:cstheme="minorHAnsi"/>
                <w:sz w:val="22"/>
                <w:szCs w:val="22"/>
                <w:lang w:val="ro-RO"/>
              </w:rPr>
              <w:t>.</w:t>
            </w:r>
            <w:r w:rsidR="009E6773">
              <w:rPr>
                <w:rFonts w:asciiTheme="minorHAnsi" w:hAnsiTheme="minorHAnsi" w:cstheme="minorHAnsi"/>
                <w:sz w:val="22"/>
                <w:szCs w:val="22"/>
                <w:lang w:val="ro-RO"/>
              </w:rPr>
              <w:t xml:space="preserve"> </w:t>
            </w:r>
            <w:r w:rsidR="00C274AA" w:rsidRPr="00450359">
              <w:rPr>
                <w:rFonts w:asciiTheme="minorHAnsi" w:hAnsiTheme="minorHAnsi" w:cstheme="minorHAnsi"/>
                <w:sz w:val="22"/>
                <w:szCs w:val="22"/>
                <w:lang w:val="ro-RO"/>
              </w:rPr>
              <w:t>Pentru bunurile achiziționate prin proiect care nu se regăsesc în baza de date a AFIR solicitantul a prezentat  trei oferte de preț</w:t>
            </w:r>
            <w:r w:rsidR="00912B05" w:rsidRPr="00450359">
              <w:rPr>
                <w:rFonts w:asciiTheme="minorHAnsi" w:hAnsiTheme="minorHAnsi" w:cstheme="minorHAnsi"/>
                <w:sz w:val="22"/>
                <w:szCs w:val="22"/>
                <w:lang w:val="ro-RO"/>
              </w:rPr>
              <w:t xml:space="preserve"> </w:t>
            </w:r>
            <w:r w:rsidR="00C274AA" w:rsidRPr="00450359">
              <w:rPr>
                <w:rFonts w:asciiTheme="minorHAnsi" w:hAnsiTheme="minorHAnsi" w:cstheme="minorHAnsi"/>
                <w:sz w:val="22"/>
                <w:szCs w:val="22"/>
                <w:lang w:val="ro-RO"/>
              </w:rPr>
              <w:t>în cazul în care acestea depășesc pragul valoric de 140.000 lei şi o ofertă în cazul în care valoarea bunurilor  este mai mică  sau egală cu pragul valoric de 140.000 lei? (în cazul solicitanților publici)</w:t>
            </w:r>
          </w:p>
        </w:tc>
        <w:tc>
          <w:tcPr>
            <w:tcW w:w="508" w:type="pct"/>
            <w:shd w:val="clear" w:color="auto" w:fill="auto"/>
            <w:vAlign w:val="center"/>
          </w:tcPr>
          <w:p w14:paraId="038172D5"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469" w:type="pct"/>
            <w:gridSpan w:val="2"/>
            <w:shd w:val="clear" w:color="auto" w:fill="auto"/>
            <w:vAlign w:val="center"/>
          </w:tcPr>
          <w:p w14:paraId="181F0B54" w14:textId="77777777" w:rsidR="00C274AA" w:rsidRPr="00450359" w:rsidRDefault="00C274AA" w:rsidP="00EE4388">
            <w:pPr>
              <w:pStyle w:val="BodyText3"/>
              <w:ind w:firstLine="77"/>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c>
          <w:tcPr>
            <w:tcW w:w="545" w:type="pct"/>
            <w:gridSpan w:val="3"/>
            <w:shd w:val="clear" w:color="auto" w:fill="FFFFFF" w:themeFill="background1"/>
            <w:vAlign w:val="center"/>
          </w:tcPr>
          <w:p w14:paraId="7A0266F6"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sz w:val="22"/>
                <w:szCs w:val="22"/>
                <w:lang w:val="en-US"/>
              </w:rPr>
              <w:sym w:font="Wingdings" w:char="F06F"/>
            </w:r>
          </w:p>
        </w:tc>
      </w:tr>
      <w:tr w:rsidR="00C274AA" w:rsidRPr="00450359" w14:paraId="22FE7593" w14:textId="77777777" w:rsidTr="00EC0C4D">
        <w:trPr>
          <w:trHeight w:val="564"/>
        </w:trPr>
        <w:tc>
          <w:tcPr>
            <w:tcW w:w="3477" w:type="pct"/>
            <w:gridSpan w:val="4"/>
            <w:tcBorders>
              <w:top w:val="single" w:sz="4" w:space="0" w:color="auto"/>
              <w:left w:val="nil"/>
              <w:bottom w:val="single" w:sz="4" w:space="0" w:color="auto"/>
              <w:right w:val="nil"/>
            </w:tcBorders>
            <w:shd w:val="clear" w:color="auto" w:fill="auto"/>
          </w:tcPr>
          <w:p w14:paraId="0B0AD6B9" w14:textId="77777777" w:rsidR="00C274AA" w:rsidRPr="00450359" w:rsidRDefault="00C274AA" w:rsidP="001E40EE">
            <w:pPr>
              <w:jc w:val="both"/>
              <w:rPr>
                <w:rFonts w:asciiTheme="minorHAnsi" w:hAnsiTheme="minorHAnsi" w:cstheme="minorHAnsi"/>
                <w:sz w:val="22"/>
                <w:szCs w:val="22"/>
                <w:lang w:val="pt-BR"/>
              </w:rPr>
            </w:pPr>
          </w:p>
        </w:tc>
        <w:tc>
          <w:tcPr>
            <w:tcW w:w="508" w:type="pct"/>
            <w:tcBorders>
              <w:top w:val="single" w:sz="4" w:space="0" w:color="auto"/>
              <w:left w:val="nil"/>
              <w:bottom w:val="single" w:sz="4" w:space="0" w:color="auto"/>
              <w:right w:val="nil"/>
            </w:tcBorders>
            <w:shd w:val="clear" w:color="auto" w:fill="auto"/>
          </w:tcPr>
          <w:p w14:paraId="39DC2969" w14:textId="77777777" w:rsidR="00C274AA" w:rsidRPr="00450359" w:rsidRDefault="00C274AA" w:rsidP="001E40EE">
            <w:pPr>
              <w:pStyle w:val="BodyText3"/>
              <w:ind w:firstLine="706"/>
              <w:jc w:val="both"/>
              <w:rPr>
                <w:rFonts w:asciiTheme="minorHAnsi" w:hAnsiTheme="minorHAnsi" w:cstheme="minorHAnsi"/>
                <w:b w:val="0"/>
                <w:sz w:val="22"/>
                <w:szCs w:val="22"/>
                <w:lang w:val="en-US"/>
              </w:rPr>
            </w:pPr>
          </w:p>
        </w:tc>
        <w:tc>
          <w:tcPr>
            <w:tcW w:w="469" w:type="pct"/>
            <w:gridSpan w:val="2"/>
            <w:tcBorders>
              <w:top w:val="single" w:sz="4" w:space="0" w:color="auto"/>
              <w:left w:val="nil"/>
              <w:bottom w:val="single" w:sz="4" w:space="0" w:color="auto"/>
              <w:right w:val="nil"/>
            </w:tcBorders>
          </w:tcPr>
          <w:p w14:paraId="4E2D6F72" w14:textId="77777777" w:rsidR="00C274AA" w:rsidRPr="00450359" w:rsidRDefault="00C274AA" w:rsidP="001E40EE">
            <w:pPr>
              <w:pStyle w:val="BodyText3"/>
              <w:ind w:firstLine="706"/>
              <w:jc w:val="both"/>
              <w:rPr>
                <w:rFonts w:asciiTheme="minorHAnsi" w:hAnsiTheme="minorHAnsi" w:cstheme="minorHAnsi"/>
                <w:b w:val="0"/>
                <w:sz w:val="22"/>
                <w:szCs w:val="22"/>
                <w:lang w:val="en-US"/>
              </w:rPr>
            </w:pPr>
          </w:p>
        </w:tc>
        <w:tc>
          <w:tcPr>
            <w:tcW w:w="545" w:type="pct"/>
            <w:gridSpan w:val="3"/>
            <w:tcBorders>
              <w:top w:val="single" w:sz="4" w:space="0" w:color="auto"/>
              <w:left w:val="nil"/>
              <w:bottom w:val="single" w:sz="4" w:space="0" w:color="auto"/>
              <w:right w:val="nil"/>
            </w:tcBorders>
            <w:shd w:val="clear" w:color="auto" w:fill="auto"/>
          </w:tcPr>
          <w:p w14:paraId="40193B23" w14:textId="77777777" w:rsidR="00C274AA" w:rsidRPr="00450359" w:rsidRDefault="00C274AA" w:rsidP="001E40EE">
            <w:pPr>
              <w:pStyle w:val="BodyText3"/>
              <w:ind w:firstLine="706"/>
              <w:jc w:val="both"/>
              <w:rPr>
                <w:rFonts w:asciiTheme="minorHAnsi" w:hAnsiTheme="minorHAnsi" w:cstheme="minorHAnsi"/>
                <w:b w:val="0"/>
                <w:sz w:val="22"/>
                <w:szCs w:val="22"/>
                <w:lang w:val="en-US"/>
              </w:rPr>
            </w:pPr>
          </w:p>
        </w:tc>
      </w:tr>
      <w:tr w:rsidR="00C274AA" w:rsidRPr="00450359" w14:paraId="298BA0B6" w14:textId="77777777" w:rsidTr="00EC0C4D">
        <w:trPr>
          <w:trHeight w:val="564"/>
        </w:trPr>
        <w:tc>
          <w:tcPr>
            <w:tcW w:w="3477" w:type="pct"/>
            <w:gridSpan w:val="4"/>
            <w:vMerge w:val="restart"/>
            <w:tcBorders>
              <w:top w:val="single" w:sz="4" w:space="0" w:color="auto"/>
            </w:tcBorders>
            <w:shd w:val="clear" w:color="auto" w:fill="auto"/>
            <w:vAlign w:val="center"/>
          </w:tcPr>
          <w:p w14:paraId="16F1434C" w14:textId="77777777" w:rsidR="00C274AA" w:rsidRPr="00450359" w:rsidRDefault="0017273C" w:rsidP="00087D93">
            <w:pPr>
              <w:rPr>
                <w:rFonts w:asciiTheme="minorHAnsi" w:hAnsiTheme="minorHAnsi" w:cstheme="minorHAnsi"/>
                <w:b/>
                <w:sz w:val="22"/>
                <w:szCs w:val="22"/>
                <w:lang w:val="pt-BR"/>
              </w:rPr>
            </w:pPr>
            <w:r w:rsidRPr="00450359">
              <w:rPr>
                <w:rFonts w:asciiTheme="minorHAnsi" w:hAnsiTheme="minorHAnsi" w:cstheme="minorHAnsi"/>
                <w:b/>
                <w:sz w:val="22"/>
                <w:szCs w:val="22"/>
                <w:lang w:val="pt-BR"/>
              </w:rPr>
              <w:t>4.</w:t>
            </w:r>
            <w:r w:rsidR="00C274AA" w:rsidRPr="00450359">
              <w:rPr>
                <w:rFonts w:asciiTheme="minorHAnsi" w:hAnsiTheme="minorHAnsi" w:cstheme="minorHAnsi"/>
                <w:b/>
                <w:sz w:val="22"/>
                <w:szCs w:val="22"/>
                <w:lang w:val="pt-BR"/>
              </w:rPr>
              <w:t xml:space="preserve"> Verificarea Planului Financiar</w:t>
            </w:r>
            <w:r w:rsidRPr="00450359">
              <w:rPr>
                <w:rFonts w:asciiTheme="minorHAnsi" w:hAnsiTheme="minorHAnsi" w:cstheme="minorHAnsi"/>
                <w:b/>
                <w:sz w:val="22"/>
                <w:szCs w:val="22"/>
                <w:lang w:val="pt-BR"/>
              </w:rPr>
              <w:t xml:space="preserve"> ocoale silvice</w:t>
            </w:r>
          </w:p>
        </w:tc>
        <w:tc>
          <w:tcPr>
            <w:tcW w:w="1523" w:type="pct"/>
            <w:gridSpan w:val="6"/>
            <w:tcBorders>
              <w:top w:val="single" w:sz="4" w:space="0" w:color="auto"/>
            </w:tcBorders>
            <w:shd w:val="clear" w:color="auto" w:fill="auto"/>
          </w:tcPr>
          <w:p w14:paraId="40AF8B9B" w14:textId="77777777" w:rsidR="00C274AA" w:rsidRPr="00450359" w:rsidRDefault="00C274AA" w:rsidP="001E40EE">
            <w:pPr>
              <w:pStyle w:val="BodyText3"/>
              <w:ind w:firstLine="706"/>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Verificare efectuată</w:t>
            </w:r>
          </w:p>
        </w:tc>
      </w:tr>
      <w:tr w:rsidR="00C274AA" w:rsidRPr="00450359" w14:paraId="0A5418E8" w14:textId="77777777" w:rsidTr="00EC0C4D">
        <w:trPr>
          <w:trHeight w:val="373"/>
        </w:trPr>
        <w:tc>
          <w:tcPr>
            <w:tcW w:w="3477" w:type="pct"/>
            <w:gridSpan w:val="4"/>
            <w:vMerge/>
            <w:shd w:val="clear" w:color="auto" w:fill="auto"/>
          </w:tcPr>
          <w:p w14:paraId="6CA13311" w14:textId="77777777" w:rsidR="00C274AA" w:rsidRPr="00450359" w:rsidRDefault="00C274AA" w:rsidP="001E40EE">
            <w:pPr>
              <w:ind w:firstLine="706"/>
              <w:jc w:val="both"/>
              <w:rPr>
                <w:rFonts w:asciiTheme="minorHAnsi" w:hAnsiTheme="minorHAnsi" w:cstheme="minorHAnsi"/>
                <w:sz w:val="22"/>
                <w:szCs w:val="22"/>
                <w:lang w:val="pt-BR"/>
              </w:rPr>
            </w:pPr>
          </w:p>
        </w:tc>
        <w:tc>
          <w:tcPr>
            <w:tcW w:w="575" w:type="pct"/>
            <w:gridSpan w:val="2"/>
            <w:tcBorders>
              <w:top w:val="single" w:sz="4" w:space="0" w:color="auto"/>
            </w:tcBorders>
            <w:shd w:val="clear" w:color="auto" w:fill="auto"/>
          </w:tcPr>
          <w:p w14:paraId="7F3101EB" w14:textId="77777777" w:rsidR="00C274AA" w:rsidRPr="00450359" w:rsidRDefault="00C274AA" w:rsidP="001E40EE">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en-US"/>
              </w:rPr>
              <w:t>DA</w:t>
            </w:r>
          </w:p>
        </w:tc>
        <w:tc>
          <w:tcPr>
            <w:tcW w:w="402" w:type="pct"/>
            <w:tcBorders>
              <w:top w:val="single" w:sz="4" w:space="0" w:color="auto"/>
            </w:tcBorders>
            <w:shd w:val="clear" w:color="auto" w:fill="auto"/>
          </w:tcPr>
          <w:p w14:paraId="16238032" w14:textId="77777777" w:rsidR="00C274AA" w:rsidRPr="00450359" w:rsidRDefault="00C274AA" w:rsidP="001E40EE">
            <w:pPr>
              <w:pStyle w:val="BodyText3"/>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NU</w:t>
            </w:r>
          </w:p>
        </w:tc>
        <w:tc>
          <w:tcPr>
            <w:tcW w:w="545" w:type="pct"/>
            <w:gridSpan w:val="3"/>
            <w:tcBorders>
              <w:top w:val="single" w:sz="4" w:space="0" w:color="auto"/>
            </w:tcBorders>
            <w:shd w:val="clear" w:color="auto" w:fill="auto"/>
          </w:tcPr>
          <w:p w14:paraId="6AF9C053" w14:textId="77777777" w:rsidR="00C274AA" w:rsidRPr="00450359" w:rsidRDefault="00C274AA" w:rsidP="001E40EE">
            <w:pPr>
              <w:pStyle w:val="BodyText3"/>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NU ESTE CAZUL</w:t>
            </w:r>
          </w:p>
        </w:tc>
      </w:tr>
      <w:tr w:rsidR="00C274AA" w:rsidRPr="00450359" w14:paraId="16F758C9" w14:textId="77777777" w:rsidTr="00A957F4">
        <w:trPr>
          <w:trHeight w:val="837"/>
        </w:trPr>
        <w:tc>
          <w:tcPr>
            <w:tcW w:w="3477" w:type="pct"/>
            <w:gridSpan w:val="4"/>
            <w:shd w:val="clear" w:color="auto" w:fill="auto"/>
          </w:tcPr>
          <w:p w14:paraId="574C2D5C" w14:textId="77777777" w:rsidR="00C274AA" w:rsidRPr="00450359" w:rsidRDefault="0017273C" w:rsidP="001E40EE">
            <w:pPr>
              <w:jc w:val="both"/>
              <w:rPr>
                <w:rFonts w:asciiTheme="minorHAnsi" w:hAnsiTheme="minorHAnsi" w:cstheme="minorHAnsi"/>
                <w:bCs/>
                <w:i/>
                <w:sz w:val="22"/>
                <w:szCs w:val="22"/>
                <w:lang w:val="ro-RO"/>
              </w:rPr>
            </w:pPr>
            <w:r w:rsidRPr="00450359">
              <w:rPr>
                <w:rFonts w:asciiTheme="minorHAnsi" w:hAnsiTheme="minorHAnsi" w:cstheme="minorHAnsi"/>
                <w:b/>
                <w:sz w:val="22"/>
                <w:szCs w:val="22"/>
                <w:lang w:val="ro-RO"/>
              </w:rPr>
              <w:t>4</w:t>
            </w:r>
            <w:r w:rsidR="00C274AA" w:rsidRPr="00450359">
              <w:rPr>
                <w:rFonts w:asciiTheme="minorHAnsi" w:hAnsiTheme="minorHAnsi" w:cstheme="minorHAnsi"/>
                <w:b/>
                <w:sz w:val="22"/>
                <w:szCs w:val="22"/>
                <w:lang w:val="ro-RO"/>
              </w:rPr>
              <w:t>.1</w:t>
            </w:r>
            <w:r w:rsidR="00C274AA" w:rsidRPr="00450359">
              <w:rPr>
                <w:rFonts w:asciiTheme="minorHAnsi" w:hAnsiTheme="minorHAnsi" w:cstheme="minorHAnsi"/>
                <w:sz w:val="22"/>
                <w:szCs w:val="22"/>
                <w:lang w:val="ro-RO"/>
              </w:rPr>
              <w:t xml:space="preserve"> Planul financiar este corect completat şi respectă gradul de </w:t>
            </w:r>
            <w:r w:rsidR="00F77AC3" w:rsidRPr="00450359">
              <w:rPr>
                <w:rFonts w:asciiTheme="minorHAnsi" w:hAnsiTheme="minorHAnsi" w:cstheme="minorHAnsi"/>
                <w:sz w:val="22"/>
                <w:szCs w:val="22"/>
                <w:lang w:val="ro-RO"/>
              </w:rPr>
              <w:t>intensitate publică</w:t>
            </w:r>
            <w:r w:rsidR="00F77AC3" w:rsidRPr="00450359">
              <w:rPr>
                <w:rFonts w:asciiTheme="minorHAnsi" w:hAnsiTheme="minorHAnsi" w:cstheme="minorHAnsi"/>
                <w:sz w:val="22"/>
                <w:szCs w:val="22"/>
                <w:lang w:val="en-GB" w:eastAsia="en-GB"/>
              </w:rPr>
              <w:t xml:space="preserve"> de </w:t>
            </w:r>
            <w:r w:rsidR="00F77AC3" w:rsidRPr="00450359">
              <w:rPr>
                <w:rFonts w:asciiTheme="minorHAnsi" w:hAnsiTheme="minorHAnsi" w:cstheme="minorHAnsi"/>
                <w:b/>
                <w:bCs/>
                <w:sz w:val="22"/>
                <w:szCs w:val="22"/>
                <w:lang w:eastAsia="en-GB"/>
              </w:rPr>
              <w:t>65</w:t>
            </w:r>
            <w:r w:rsidR="00F77AC3" w:rsidRPr="00450359">
              <w:rPr>
                <w:rFonts w:asciiTheme="minorHAnsi" w:hAnsiTheme="minorHAnsi" w:cstheme="minorHAnsi"/>
                <w:b/>
                <w:bCs/>
                <w:sz w:val="22"/>
                <w:szCs w:val="22"/>
                <w:lang w:val="en-GB" w:eastAsia="en-GB"/>
              </w:rPr>
              <w:t xml:space="preserve">% </w:t>
            </w:r>
            <w:r w:rsidR="00F77AC3" w:rsidRPr="00450359">
              <w:rPr>
                <w:rFonts w:asciiTheme="minorHAnsi" w:hAnsiTheme="minorHAnsi" w:cstheme="minorHAnsi"/>
                <w:b/>
                <w:bCs/>
                <w:sz w:val="22"/>
                <w:szCs w:val="22"/>
                <w:lang w:eastAsia="en-GB"/>
              </w:rPr>
              <w:t xml:space="preserve">din </w:t>
            </w:r>
            <w:r w:rsidR="00F77AC3" w:rsidRPr="00450359">
              <w:rPr>
                <w:rFonts w:asciiTheme="minorHAnsi" w:hAnsiTheme="minorHAnsi" w:cstheme="minorHAnsi"/>
                <w:b/>
                <w:bCs/>
                <w:sz w:val="22"/>
                <w:szCs w:val="22"/>
                <w:lang w:val="ro-RO" w:eastAsia="en-GB"/>
              </w:rPr>
              <w:t>valoarea eligibilă a investiţiei</w:t>
            </w:r>
            <w:r w:rsidR="00F77AC3" w:rsidRPr="00450359">
              <w:rPr>
                <w:rFonts w:asciiTheme="minorHAnsi" w:hAnsiTheme="minorHAnsi" w:cstheme="minorHAnsi"/>
                <w:sz w:val="22"/>
                <w:szCs w:val="22"/>
                <w:lang w:val="ro-RO"/>
              </w:rPr>
              <w:t>?</w:t>
            </w:r>
          </w:p>
        </w:tc>
        <w:tc>
          <w:tcPr>
            <w:tcW w:w="575" w:type="pct"/>
            <w:gridSpan w:val="2"/>
            <w:tcBorders>
              <w:top w:val="single" w:sz="4" w:space="0" w:color="auto"/>
            </w:tcBorders>
            <w:shd w:val="clear" w:color="auto" w:fill="auto"/>
          </w:tcPr>
          <w:p w14:paraId="2074FB4A" w14:textId="77777777" w:rsidR="00C274AA" w:rsidRPr="00450359" w:rsidRDefault="00C274AA" w:rsidP="00A957F4">
            <w:pPr>
              <w:pStyle w:val="BodyText3"/>
              <w:jc w:val="left"/>
              <w:rPr>
                <w:rFonts w:asciiTheme="minorHAnsi" w:hAnsiTheme="minorHAnsi" w:cstheme="minorHAnsi"/>
                <w:b w:val="0"/>
                <w:sz w:val="22"/>
                <w:szCs w:val="22"/>
                <w:lang w:val="en-US"/>
              </w:rPr>
            </w:pPr>
          </w:p>
          <w:p w14:paraId="42D909B1" w14:textId="77777777" w:rsidR="00C274AA" w:rsidRPr="00450359" w:rsidRDefault="00C274AA" w:rsidP="00F71849">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402" w:type="pct"/>
            <w:tcBorders>
              <w:top w:val="single" w:sz="4" w:space="0" w:color="auto"/>
            </w:tcBorders>
            <w:shd w:val="clear" w:color="auto" w:fill="auto"/>
          </w:tcPr>
          <w:p w14:paraId="1B55B3E7" w14:textId="77777777" w:rsidR="00C274AA" w:rsidRPr="00450359" w:rsidRDefault="00C274AA" w:rsidP="00A957F4">
            <w:pPr>
              <w:pStyle w:val="BodyText3"/>
              <w:jc w:val="left"/>
              <w:rPr>
                <w:rFonts w:asciiTheme="minorHAnsi" w:hAnsiTheme="minorHAnsi" w:cstheme="minorHAnsi"/>
                <w:b w:val="0"/>
                <w:sz w:val="22"/>
                <w:szCs w:val="22"/>
                <w:lang w:val="en-US"/>
              </w:rPr>
            </w:pPr>
          </w:p>
          <w:p w14:paraId="41E36E46" w14:textId="77777777" w:rsidR="00C274AA" w:rsidRPr="00450359" w:rsidRDefault="00C274AA" w:rsidP="00F71849">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c>
          <w:tcPr>
            <w:tcW w:w="545" w:type="pct"/>
            <w:gridSpan w:val="3"/>
            <w:tcBorders>
              <w:top w:val="single" w:sz="4" w:space="0" w:color="auto"/>
            </w:tcBorders>
            <w:shd w:val="clear" w:color="auto" w:fill="FFFFFF" w:themeFill="background1"/>
          </w:tcPr>
          <w:p w14:paraId="4D0A469A" w14:textId="77777777" w:rsidR="00C274AA" w:rsidRPr="00450359" w:rsidRDefault="00C274AA" w:rsidP="00A957F4">
            <w:pPr>
              <w:pStyle w:val="BodyText3"/>
              <w:jc w:val="left"/>
              <w:rPr>
                <w:rFonts w:asciiTheme="minorHAnsi" w:hAnsiTheme="minorHAnsi" w:cstheme="minorHAnsi"/>
                <w:b w:val="0"/>
                <w:sz w:val="22"/>
                <w:szCs w:val="22"/>
                <w:lang w:val="en-US"/>
              </w:rPr>
            </w:pPr>
          </w:p>
          <w:p w14:paraId="1E434D40" w14:textId="77777777" w:rsidR="00C274AA" w:rsidRPr="00450359" w:rsidRDefault="00C274AA" w:rsidP="00F71849">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tc>
      </w:tr>
      <w:tr w:rsidR="00C274AA" w:rsidRPr="00450359" w14:paraId="37BCF342" w14:textId="77777777" w:rsidTr="00EC0C4D">
        <w:trPr>
          <w:trHeight w:val="1012"/>
        </w:trPr>
        <w:tc>
          <w:tcPr>
            <w:tcW w:w="3477" w:type="pct"/>
            <w:gridSpan w:val="4"/>
            <w:tcBorders>
              <w:bottom w:val="single" w:sz="4" w:space="0" w:color="auto"/>
            </w:tcBorders>
            <w:shd w:val="clear" w:color="auto" w:fill="auto"/>
          </w:tcPr>
          <w:p w14:paraId="2A15C3E7" w14:textId="77777777" w:rsidR="00C274AA" w:rsidRPr="00450359" w:rsidRDefault="0017273C">
            <w:pPr>
              <w:jc w:val="both"/>
              <w:rPr>
                <w:rFonts w:asciiTheme="minorHAnsi" w:hAnsiTheme="minorHAnsi" w:cstheme="minorHAnsi"/>
                <w:b/>
                <w:bCs/>
                <w:sz w:val="22"/>
                <w:szCs w:val="22"/>
              </w:rPr>
            </w:pPr>
            <w:r w:rsidRPr="00450359">
              <w:rPr>
                <w:rFonts w:asciiTheme="minorHAnsi" w:hAnsiTheme="minorHAnsi" w:cstheme="minorHAnsi"/>
                <w:b/>
                <w:sz w:val="22"/>
                <w:szCs w:val="22"/>
                <w:lang w:val="ro-RO"/>
              </w:rPr>
              <w:t>4</w:t>
            </w:r>
            <w:r w:rsidR="00C274AA" w:rsidRPr="00450359">
              <w:rPr>
                <w:rFonts w:asciiTheme="minorHAnsi" w:hAnsiTheme="minorHAnsi" w:cstheme="minorHAnsi"/>
                <w:b/>
                <w:sz w:val="22"/>
                <w:szCs w:val="22"/>
                <w:lang w:val="ro-RO"/>
              </w:rPr>
              <w:t>.2</w:t>
            </w:r>
            <w:r w:rsidR="00C274AA" w:rsidRPr="00450359">
              <w:rPr>
                <w:rFonts w:asciiTheme="minorHAnsi" w:hAnsiTheme="minorHAnsi" w:cstheme="minorHAnsi"/>
                <w:sz w:val="22"/>
                <w:szCs w:val="22"/>
                <w:lang w:val="ro-RO"/>
              </w:rPr>
              <w:t xml:space="preserve"> </w:t>
            </w:r>
            <w:r w:rsidR="00F77AC3" w:rsidRPr="00450359">
              <w:rPr>
                <w:rFonts w:asciiTheme="minorHAnsi" w:hAnsiTheme="minorHAnsi" w:cstheme="minorHAnsi"/>
                <w:sz w:val="22"/>
                <w:szCs w:val="22"/>
                <w:lang w:val="ro-RO"/>
              </w:rPr>
              <w:t xml:space="preserve">Ajutorul maxim nerambursabil se încadrează în plafonul maxim al sprijinului public nerambursabil de </w:t>
            </w:r>
            <w:r w:rsidR="00105524" w:rsidRPr="00450359">
              <w:rPr>
                <w:rFonts w:asciiTheme="minorHAnsi" w:hAnsiTheme="minorHAnsi" w:cstheme="minorHAnsi"/>
                <w:b/>
                <w:bCs/>
                <w:sz w:val="22"/>
                <w:szCs w:val="22"/>
                <w:lang w:val="en-GB" w:eastAsia="en-GB"/>
              </w:rPr>
              <w:t>25</w:t>
            </w:r>
            <w:r w:rsidR="00F77AC3" w:rsidRPr="00450359">
              <w:rPr>
                <w:rFonts w:asciiTheme="minorHAnsi" w:hAnsiTheme="minorHAnsi" w:cstheme="minorHAnsi"/>
                <w:b/>
                <w:bCs/>
                <w:sz w:val="22"/>
                <w:szCs w:val="22"/>
                <w:lang w:val="en-GB" w:eastAsia="en-GB"/>
              </w:rPr>
              <w:t>0.000 de euro/ solicitant</w:t>
            </w:r>
            <w:r w:rsidR="00F77AC3" w:rsidRPr="00450359">
              <w:rPr>
                <w:rFonts w:asciiTheme="minorHAnsi" w:hAnsiTheme="minorHAnsi" w:cstheme="minorHAnsi"/>
                <w:sz w:val="22"/>
                <w:szCs w:val="22"/>
                <w:lang w:eastAsia="en-GB"/>
              </w:rPr>
              <w:t xml:space="preserve"> </w:t>
            </w:r>
            <w:r w:rsidR="00F77AC3" w:rsidRPr="00450359">
              <w:rPr>
                <w:rFonts w:asciiTheme="minorHAnsi" w:hAnsiTheme="minorHAnsi" w:cstheme="minorHAnsi"/>
                <w:bCs/>
                <w:sz w:val="22"/>
                <w:szCs w:val="22"/>
                <w:lang w:val="ro-RO"/>
              </w:rPr>
              <w:t>în cazul ocoalelor silvice</w:t>
            </w:r>
            <w:r w:rsidR="00F77AC3" w:rsidRPr="00450359">
              <w:rPr>
                <w:rFonts w:asciiTheme="minorHAnsi" w:hAnsiTheme="minorHAnsi" w:cstheme="minorHAnsi"/>
                <w:sz w:val="22"/>
                <w:szCs w:val="22"/>
                <w:lang w:val="ro-RO"/>
              </w:rPr>
              <w:t>?</w:t>
            </w:r>
          </w:p>
        </w:tc>
        <w:tc>
          <w:tcPr>
            <w:tcW w:w="575" w:type="pct"/>
            <w:gridSpan w:val="2"/>
            <w:tcBorders>
              <w:top w:val="single" w:sz="4" w:space="0" w:color="auto"/>
              <w:bottom w:val="single" w:sz="4" w:space="0" w:color="auto"/>
            </w:tcBorders>
            <w:shd w:val="clear" w:color="auto" w:fill="auto"/>
          </w:tcPr>
          <w:p w14:paraId="20094731" w14:textId="77777777" w:rsidR="00C274AA" w:rsidRPr="00450359" w:rsidRDefault="00C274AA" w:rsidP="00A957F4">
            <w:pPr>
              <w:pStyle w:val="BodyText3"/>
              <w:jc w:val="left"/>
              <w:rPr>
                <w:rFonts w:asciiTheme="minorHAnsi" w:hAnsiTheme="minorHAnsi" w:cstheme="minorHAnsi"/>
                <w:b w:val="0"/>
                <w:sz w:val="22"/>
                <w:szCs w:val="22"/>
                <w:lang w:val="en-US"/>
              </w:rPr>
            </w:pPr>
          </w:p>
          <w:p w14:paraId="1EFCE736"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673ED63C" w14:textId="77777777" w:rsidR="00C274AA" w:rsidRPr="00450359" w:rsidRDefault="00C274AA" w:rsidP="00EE4388">
            <w:pPr>
              <w:pStyle w:val="BodyText3"/>
              <w:rPr>
                <w:rFonts w:asciiTheme="minorHAnsi" w:hAnsiTheme="minorHAnsi" w:cstheme="minorHAnsi"/>
                <w:b w:val="0"/>
                <w:sz w:val="22"/>
                <w:szCs w:val="22"/>
                <w:lang w:val="en-US"/>
              </w:rPr>
            </w:pPr>
          </w:p>
        </w:tc>
        <w:tc>
          <w:tcPr>
            <w:tcW w:w="402" w:type="pct"/>
            <w:tcBorders>
              <w:top w:val="single" w:sz="4" w:space="0" w:color="auto"/>
              <w:bottom w:val="single" w:sz="4" w:space="0" w:color="auto"/>
            </w:tcBorders>
            <w:shd w:val="clear" w:color="auto" w:fill="auto"/>
          </w:tcPr>
          <w:p w14:paraId="70ADB0E8" w14:textId="77777777" w:rsidR="00C274AA" w:rsidRPr="00450359" w:rsidRDefault="00C274AA" w:rsidP="00EE4388">
            <w:pPr>
              <w:pStyle w:val="BodyText3"/>
              <w:rPr>
                <w:rFonts w:asciiTheme="minorHAnsi" w:hAnsiTheme="minorHAnsi" w:cstheme="minorHAnsi"/>
                <w:b w:val="0"/>
                <w:sz w:val="22"/>
                <w:szCs w:val="22"/>
                <w:lang w:val="en-US"/>
              </w:rPr>
            </w:pPr>
          </w:p>
          <w:p w14:paraId="5268B0D0" w14:textId="77777777" w:rsidR="00C274AA" w:rsidRPr="00450359" w:rsidRDefault="00C274AA" w:rsidP="00A957F4">
            <w:pPr>
              <w:pStyle w:val="BodyText3"/>
              <w:jc w:val="left"/>
              <w:rPr>
                <w:rFonts w:asciiTheme="minorHAnsi" w:hAnsiTheme="minorHAnsi" w:cstheme="minorHAnsi"/>
                <w:b w:val="0"/>
                <w:sz w:val="22"/>
                <w:szCs w:val="22"/>
                <w:lang w:val="en-US"/>
              </w:rPr>
            </w:pPr>
          </w:p>
          <w:p w14:paraId="1553F135" w14:textId="77777777" w:rsidR="00C274AA" w:rsidRPr="00450359" w:rsidRDefault="00C274AA" w:rsidP="00EE4388">
            <w:pPr>
              <w:pStyle w:val="BodyText3"/>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50594955" w14:textId="77777777" w:rsidR="00C274AA" w:rsidRPr="00450359" w:rsidRDefault="00C274AA" w:rsidP="00EE4388">
            <w:pPr>
              <w:pStyle w:val="BodyText3"/>
              <w:rPr>
                <w:rFonts w:asciiTheme="minorHAnsi" w:hAnsiTheme="minorHAnsi" w:cstheme="minorHAnsi"/>
                <w:b w:val="0"/>
                <w:sz w:val="22"/>
                <w:szCs w:val="22"/>
                <w:lang w:val="en-US"/>
              </w:rPr>
            </w:pPr>
          </w:p>
        </w:tc>
        <w:tc>
          <w:tcPr>
            <w:tcW w:w="545" w:type="pct"/>
            <w:gridSpan w:val="3"/>
            <w:tcBorders>
              <w:top w:val="single" w:sz="4" w:space="0" w:color="auto"/>
              <w:bottom w:val="single" w:sz="4" w:space="0" w:color="auto"/>
            </w:tcBorders>
            <w:shd w:val="clear" w:color="auto" w:fill="A6A6A6" w:themeFill="background1" w:themeFillShade="A6"/>
          </w:tcPr>
          <w:p w14:paraId="0C5F1BDF" w14:textId="77777777" w:rsidR="00C274AA" w:rsidRPr="00450359" w:rsidRDefault="00C274AA" w:rsidP="00A957F4">
            <w:pPr>
              <w:pStyle w:val="BodyText3"/>
              <w:jc w:val="both"/>
              <w:rPr>
                <w:rFonts w:asciiTheme="minorHAnsi" w:hAnsiTheme="minorHAnsi" w:cstheme="minorHAnsi"/>
                <w:b w:val="0"/>
                <w:sz w:val="22"/>
                <w:szCs w:val="22"/>
                <w:lang w:val="en-US"/>
              </w:rPr>
            </w:pPr>
          </w:p>
        </w:tc>
      </w:tr>
      <w:tr w:rsidR="00C274AA" w:rsidRPr="00450359" w14:paraId="222332B9" w14:textId="77777777" w:rsidTr="00EC0C4D">
        <w:trPr>
          <w:trHeight w:val="1030"/>
        </w:trPr>
        <w:tc>
          <w:tcPr>
            <w:tcW w:w="3477" w:type="pct"/>
            <w:gridSpan w:val="4"/>
            <w:tcBorders>
              <w:bottom w:val="single" w:sz="4" w:space="0" w:color="auto"/>
            </w:tcBorders>
            <w:shd w:val="clear" w:color="auto" w:fill="auto"/>
          </w:tcPr>
          <w:p w14:paraId="66CCFC1F" w14:textId="77777777" w:rsidR="00C274AA" w:rsidRPr="00450359" w:rsidRDefault="0017273C" w:rsidP="00087D93">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4</w:t>
            </w:r>
            <w:r w:rsidR="00C274AA" w:rsidRPr="00450359">
              <w:rPr>
                <w:rFonts w:asciiTheme="minorHAnsi" w:hAnsiTheme="minorHAnsi" w:cstheme="minorHAnsi"/>
                <w:b/>
                <w:sz w:val="22"/>
                <w:szCs w:val="22"/>
                <w:lang w:val="ro-RO"/>
              </w:rPr>
              <w:t>.3</w:t>
            </w:r>
            <w:r w:rsidR="00C274AA" w:rsidRPr="00450359">
              <w:rPr>
                <w:rFonts w:asciiTheme="minorHAnsi" w:hAnsiTheme="minorHAnsi" w:cstheme="minorHAnsi"/>
                <w:sz w:val="22"/>
                <w:szCs w:val="22"/>
                <w:lang w:val="ro-RO"/>
              </w:rPr>
              <w:t xml:space="preserve"> Avansul solicitat se încadrează într-un cuantum de până la 50% </w:t>
            </w:r>
            <w:r w:rsidR="00C274AA" w:rsidRPr="00450359">
              <w:rPr>
                <w:rFonts w:asciiTheme="minorHAnsi" w:hAnsiTheme="minorHAnsi" w:cstheme="minorHAnsi"/>
                <w:sz w:val="22"/>
                <w:szCs w:val="22"/>
                <w:lang w:val="it-IT"/>
              </w:rPr>
              <w:t xml:space="preserve">din </w:t>
            </w:r>
            <w:r w:rsidR="00C274AA" w:rsidRPr="00450359">
              <w:rPr>
                <w:rFonts w:asciiTheme="minorHAnsi" w:hAnsiTheme="minorHAnsi" w:cstheme="minorHAnsi"/>
                <w:sz w:val="22"/>
                <w:szCs w:val="22"/>
                <w:lang w:val="ro-RO"/>
              </w:rPr>
              <w:t>ajutorul public nerambursabil?</w:t>
            </w:r>
          </w:p>
          <w:p w14:paraId="60F12699" w14:textId="77777777" w:rsidR="00C274AA" w:rsidRPr="00450359" w:rsidRDefault="00C274AA" w:rsidP="001E40EE">
            <w:pPr>
              <w:ind w:firstLine="706"/>
              <w:jc w:val="both"/>
              <w:rPr>
                <w:rFonts w:asciiTheme="minorHAnsi" w:hAnsiTheme="minorHAnsi" w:cstheme="minorHAnsi"/>
                <w:b/>
                <w:i/>
                <w:sz w:val="22"/>
                <w:szCs w:val="22"/>
                <w:lang w:val="ro-RO"/>
              </w:rPr>
            </w:pPr>
            <w:r w:rsidRPr="00450359">
              <w:rPr>
                <w:rFonts w:asciiTheme="minorHAnsi" w:hAnsiTheme="minorHAnsi" w:cstheme="minorHAnsi"/>
                <w:b/>
                <w:i/>
                <w:sz w:val="22"/>
                <w:szCs w:val="22"/>
                <w:lang w:val="ro-RO"/>
              </w:rPr>
              <w:t>DA cu diferențe *</w:t>
            </w:r>
          </w:p>
        </w:tc>
        <w:tc>
          <w:tcPr>
            <w:tcW w:w="575" w:type="pct"/>
            <w:gridSpan w:val="2"/>
            <w:tcBorders>
              <w:top w:val="single" w:sz="4" w:space="0" w:color="auto"/>
              <w:bottom w:val="single" w:sz="4" w:space="0" w:color="auto"/>
            </w:tcBorders>
            <w:shd w:val="clear" w:color="auto" w:fill="auto"/>
          </w:tcPr>
          <w:p w14:paraId="1E62A6A8" w14:textId="77777777" w:rsidR="00C274AA" w:rsidRPr="00450359" w:rsidRDefault="00C274AA" w:rsidP="001E40EE">
            <w:pPr>
              <w:pStyle w:val="BodyText3"/>
              <w:jc w:val="both"/>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t xml:space="preserve">   </w:t>
            </w:r>
            <w:r w:rsidRPr="00450359">
              <w:rPr>
                <w:rFonts w:asciiTheme="minorHAnsi" w:hAnsiTheme="minorHAnsi" w:cstheme="minorHAnsi"/>
                <w:b w:val="0"/>
                <w:sz w:val="22"/>
                <w:szCs w:val="22"/>
                <w:lang w:val="en-US"/>
              </w:rPr>
              <w:sym w:font="Wingdings" w:char="F06F"/>
            </w:r>
          </w:p>
          <w:p w14:paraId="49A04429" w14:textId="77777777" w:rsidR="00C274AA" w:rsidRPr="00450359" w:rsidRDefault="00C274AA" w:rsidP="001E40EE">
            <w:pPr>
              <w:pStyle w:val="BodyText3"/>
              <w:jc w:val="both"/>
              <w:rPr>
                <w:rFonts w:asciiTheme="minorHAnsi" w:hAnsiTheme="minorHAnsi" w:cstheme="minorHAnsi"/>
                <w:b w:val="0"/>
                <w:sz w:val="22"/>
                <w:szCs w:val="22"/>
                <w:lang w:val="en-US"/>
              </w:rPr>
            </w:pPr>
          </w:p>
          <w:p w14:paraId="2463BD86" w14:textId="77777777" w:rsidR="00C274AA" w:rsidRPr="00450359" w:rsidRDefault="00C274AA" w:rsidP="001E40EE">
            <w:pPr>
              <w:pStyle w:val="BodyText3"/>
              <w:jc w:val="both"/>
              <w:rPr>
                <w:rFonts w:asciiTheme="minorHAnsi" w:hAnsiTheme="minorHAnsi" w:cstheme="minorHAnsi"/>
                <w:b w:val="0"/>
                <w:sz w:val="22"/>
                <w:szCs w:val="22"/>
                <w:lang w:val="en-US"/>
              </w:rPr>
            </w:pPr>
          </w:p>
          <w:p w14:paraId="216A9559" w14:textId="77777777" w:rsidR="00C274AA" w:rsidRPr="00450359" w:rsidRDefault="00C274AA" w:rsidP="001E40EE">
            <w:pPr>
              <w:overflowPunct w:val="0"/>
              <w:autoSpaceDE w:val="0"/>
              <w:autoSpaceDN w:val="0"/>
              <w:adjustRightInd w:val="0"/>
              <w:jc w:val="both"/>
              <w:textAlignment w:val="baseline"/>
              <w:rPr>
                <w:rFonts w:asciiTheme="minorHAnsi" w:hAnsiTheme="minorHAnsi" w:cstheme="minorHAnsi"/>
                <w:bCs/>
                <w:sz w:val="22"/>
                <w:szCs w:val="22"/>
                <w:lang w:eastAsia="fr-FR"/>
              </w:rPr>
            </w:pPr>
            <w:r w:rsidRPr="00450359">
              <w:rPr>
                <w:rFonts w:asciiTheme="minorHAnsi" w:hAnsiTheme="minorHAnsi" w:cstheme="minorHAnsi"/>
                <w:bCs/>
                <w:sz w:val="22"/>
                <w:szCs w:val="22"/>
                <w:lang w:eastAsia="fr-FR"/>
              </w:rPr>
              <w:t xml:space="preserve">   </w:t>
            </w:r>
            <w:r w:rsidRPr="00450359">
              <w:rPr>
                <w:rFonts w:asciiTheme="minorHAnsi" w:hAnsiTheme="minorHAnsi" w:cstheme="minorHAnsi"/>
                <w:bCs/>
                <w:sz w:val="22"/>
                <w:szCs w:val="22"/>
                <w:lang w:eastAsia="fr-FR"/>
              </w:rPr>
              <w:sym w:font="Wingdings" w:char="F06F"/>
            </w:r>
          </w:p>
        </w:tc>
        <w:tc>
          <w:tcPr>
            <w:tcW w:w="402" w:type="pct"/>
            <w:tcBorders>
              <w:top w:val="single" w:sz="4" w:space="0" w:color="auto"/>
              <w:bottom w:val="single" w:sz="4" w:space="0" w:color="auto"/>
            </w:tcBorders>
            <w:shd w:val="clear" w:color="auto" w:fill="auto"/>
          </w:tcPr>
          <w:p w14:paraId="10F03EBE" w14:textId="77777777" w:rsidR="00C274AA" w:rsidRPr="00450359" w:rsidRDefault="00C274AA" w:rsidP="001E40EE">
            <w:pPr>
              <w:pStyle w:val="BodyText3"/>
              <w:jc w:val="both"/>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sym w:font="Wingdings" w:char="F06F"/>
            </w:r>
          </w:p>
          <w:p w14:paraId="6BA3B678" w14:textId="77777777" w:rsidR="00C274AA" w:rsidRPr="00450359" w:rsidRDefault="00C274AA" w:rsidP="001E40EE">
            <w:pPr>
              <w:pStyle w:val="BodyText3"/>
              <w:jc w:val="both"/>
              <w:rPr>
                <w:rFonts w:asciiTheme="minorHAnsi" w:hAnsiTheme="minorHAnsi" w:cstheme="minorHAnsi"/>
                <w:b w:val="0"/>
                <w:sz w:val="22"/>
                <w:szCs w:val="22"/>
                <w:lang w:val="en-US"/>
              </w:rPr>
            </w:pPr>
          </w:p>
        </w:tc>
        <w:tc>
          <w:tcPr>
            <w:tcW w:w="545" w:type="pct"/>
            <w:gridSpan w:val="3"/>
            <w:tcBorders>
              <w:top w:val="single" w:sz="4" w:space="0" w:color="auto"/>
              <w:bottom w:val="single" w:sz="4" w:space="0" w:color="auto"/>
            </w:tcBorders>
            <w:shd w:val="clear" w:color="auto" w:fill="FFFFFF" w:themeFill="background1"/>
          </w:tcPr>
          <w:p w14:paraId="029C0352" w14:textId="77777777" w:rsidR="00C274AA" w:rsidRPr="00450359" w:rsidRDefault="00C274AA" w:rsidP="001E40EE">
            <w:pPr>
              <w:pStyle w:val="BodyText3"/>
              <w:ind w:hanging="15"/>
              <w:jc w:val="both"/>
              <w:rPr>
                <w:rFonts w:asciiTheme="minorHAnsi" w:hAnsiTheme="minorHAnsi" w:cstheme="minorHAnsi"/>
                <w:b w:val="0"/>
                <w:sz w:val="22"/>
                <w:szCs w:val="22"/>
                <w:lang w:val="en-US"/>
              </w:rPr>
            </w:pPr>
            <w:r w:rsidRPr="00450359">
              <w:rPr>
                <w:rFonts w:asciiTheme="minorHAnsi" w:hAnsiTheme="minorHAnsi" w:cstheme="minorHAnsi"/>
                <w:b w:val="0"/>
                <w:sz w:val="22"/>
                <w:szCs w:val="22"/>
                <w:lang w:val="en-US"/>
              </w:rPr>
              <w:t xml:space="preserve">    </w:t>
            </w:r>
            <w:r w:rsidRPr="00450359">
              <w:rPr>
                <w:rFonts w:asciiTheme="minorHAnsi" w:hAnsiTheme="minorHAnsi" w:cstheme="minorHAnsi"/>
                <w:b w:val="0"/>
                <w:sz w:val="22"/>
                <w:szCs w:val="22"/>
                <w:lang w:val="en-US"/>
              </w:rPr>
              <w:sym w:font="Wingdings" w:char="F06F"/>
            </w:r>
          </w:p>
          <w:p w14:paraId="36381FA8" w14:textId="77777777" w:rsidR="00C274AA" w:rsidRPr="00450359" w:rsidRDefault="00C274AA" w:rsidP="001E40EE">
            <w:pPr>
              <w:pStyle w:val="BodyText3"/>
              <w:ind w:firstLine="706"/>
              <w:jc w:val="both"/>
              <w:rPr>
                <w:rFonts w:asciiTheme="minorHAnsi" w:hAnsiTheme="minorHAnsi" w:cstheme="minorHAnsi"/>
                <w:b w:val="0"/>
                <w:sz w:val="22"/>
                <w:szCs w:val="22"/>
                <w:lang w:val="en-US"/>
              </w:rPr>
            </w:pPr>
          </w:p>
        </w:tc>
      </w:tr>
      <w:tr w:rsidR="00C274AA" w:rsidRPr="00450359" w14:paraId="11E8D80D" w14:textId="77777777" w:rsidTr="000A76D9">
        <w:trPr>
          <w:trHeight w:val="564"/>
        </w:trPr>
        <w:tc>
          <w:tcPr>
            <w:tcW w:w="5000" w:type="pct"/>
            <w:gridSpan w:val="10"/>
            <w:tcBorders>
              <w:top w:val="single" w:sz="4" w:space="0" w:color="auto"/>
              <w:left w:val="nil"/>
              <w:bottom w:val="nil"/>
              <w:right w:val="nil"/>
            </w:tcBorders>
            <w:shd w:val="clear" w:color="auto" w:fill="auto"/>
          </w:tcPr>
          <w:p w14:paraId="3B5DA0A6" w14:textId="77777777" w:rsidR="00C274AA" w:rsidRPr="00450359" w:rsidRDefault="00C274AA" w:rsidP="001E40EE">
            <w:pPr>
              <w:pStyle w:val="BodyText3"/>
              <w:jc w:val="both"/>
              <w:rPr>
                <w:rFonts w:asciiTheme="minorHAnsi" w:hAnsiTheme="minorHAnsi" w:cstheme="minorHAnsi"/>
                <w:b w:val="0"/>
                <w:sz w:val="22"/>
                <w:szCs w:val="22"/>
                <w:lang w:val="en-US"/>
              </w:rPr>
            </w:pPr>
          </w:p>
        </w:tc>
      </w:tr>
      <w:tr w:rsidR="00C274AA" w:rsidRPr="00450359" w14:paraId="399C8FFD"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1"/>
          <w:wBefore w:w="169" w:type="pct"/>
          <w:wAfter w:w="256" w:type="pct"/>
          <w:cantSplit/>
          <w:trHeight w:val="135"/>
        </w:trPr>
        <w:tc>
          <w:tcPr>
            <w:tcW w:w="4574" w:type="pct"/>
            <w:gridSpan w:val="8"/>
            <w:tcBorders>
              <w:top w:val="single" w:sz="4" w:space="0" w:color="auto"/>
              <w:left w:val="single" w:sz="4" w:space="0" w:color="auto"/>
              <w:bottom w:val="single" w:sz="4" w:space="0" w:color="auto"/>
              <w:right w:val="single" w:sz="4" w:space="0" w:color="auto"/>
            </w:tcBorders>
            <w:shd w:val="solid" w:color="008080" w:fill="auto"/>
          </w:tcPr>
          <w:p w14:paraId="2CB512BC" w14:textId="77777777" w:rsidR="00C274AA" w:rsidRPr="00450359" w:rsidRDefault="00C274AA" w:rsidP="00CD58F9">
            <w:pPr>
              <w:keepNext/>
              <w:jc w:val="both"/>
              <w:outlineLvl w:val="0"/>
              <w:rPr>
                <w:rFonts w:asciiTheme="minorHAnsi" w:hAnsiTheme="minorHAnsi" w:cstheme="minorHAnsi"/>
                <w:b/>
                <w:bCs/>
                <w:sz w:val="22"/>
                <w:szCs w:val="22"/>
              </w:rPr>
            </w:pPr>
            <w:r w:rsidRPr="00450359">
              <w:rPr>
                <w:rFonts w:asciiTheme="minorHAnsi" w:hAnsiTheme="minorHAnsi" w:cstheme="minorHAnsi"/>
                <w:b/>
                <w:bCs/>
                <w:sz w:val="22"/>
                <w:szCs w:val="22"/>
              </w:rPr>
              <w:t>Plan Financiar Totalizator Intervenţia DR-24</w:t>
            </w:r>
            <w:r w:rsidR="00D21EF7" w:rsidRPr="00450359">
              <w:rPr>
                <w:rFonts w:asciiTheme="minorHAnsi" w:hAnsiTheme="minorHAnsi" w:cstheme="minorHAnsi"/>
                <w:b/>
                <w:bCs/>
                <w:sz w:val="22"/>
                <w:szCs w:val="22"/>
              </w:rPr>
              <w:t xml:space="preserve"> </w:t>
            </w:r>
            <w:r w:rsidR="00CD58F9" w:rsidRPr="00450359">
              <w:rPr>
                <w:rFonts w:asciiTheme="minorHAnsi" w:hAnsiTheme="minorHAnsi" w:cstheme="minorHAnsi"/>
                <w:b/>
                <w:bCs/>
                <w:sz w:val="22"/>
                <w:szCs w:val="22"/>
              </w:rPr>
              <w:t>Ocoale silvice</w:t>
            </w:r>
          </w:p>
        </w:tc>
      </w:tr>
      <w:tr w:rsidR="00C274AA" w:rsidRPr="00450359" w14:paraId="77249397"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4" w:space="0" w:color="auto"/>
              <w:left w:val="single" w:sz="4" w:space="0" w:color="auto"/>
              <w:bottom w:val="single" w:sz="4" w:space="0" w:color="auto"/>
              <w:right w:val="single" w:sz="4" w:space="0" w:color="auto"/>
            </w:tcBorders>
            <w:shd w:val="solid" w:color="008080" w:fill="auto"/>
          </w:tcPr>
          <w:p w14:paraId="464CA0A5" w14:textId="77777777" w:rsidR="00C274AA" w:rsidRPr="00450359" w:rsidRDefault="00C274AA" w:rsidP="001E40EE">
            <w:pPr>
              <w:ind w:firstLine="706"/>
              <w:jc w:val="both"/>
              <w:rPr>
                <w:rFonts w:asciiTheme="minorHAnsi" w:hAnsiTheme="minorHAnsi" w:cstheme="minorHAnsi"/>
                <w:snapToGrid w:val="0"/>
                <w:sz w:val="22"/>
                <w:szCs w:val="22"/>
              </w:rPr>
            </w:pPr>
          </w:p>
        </w:tc>
        <w:tc>
          <w:tcPr>
            <w:tcW w:w="988" w:type="pct"/>
            <w:tcBorders>
              <w:top w:val="single" w:sz="4" w:space="0" w:color="auto"/>
              <w:left w:val="single" w:sz="4" w:space="0" w:color="auto"/>
              <w:bottom w:val="single" w:sz="4" w:space="0" w:color="auto"/>
              <w:right w:val="single" w:sz="4" w:space="0" w:color="auto"/>
            </w:tcBorders>
            <w:shd w:val="solid" w:color="008080" w:fill="auto"/>
          </w:tcPr>
          <w:p w14:paraId="04BBBB94" w14:textId="77777777" w:rsidR="00C274AA" w:rsidRPr="00450359" w:rsidRDefault="00C274AA" w:rsidP="001E40EE">
            <w:pPr>
              <w:jc w:val="center"/>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Cheltuieli eligibile</w:t>
            </w:r>
          </w:p>
        </w:tc>
        <w:tc>
          <w:tcPr>
            <w:tcW w:w="1066" w:type="pct"/>
            <w:gridSpan w:val="2"/>
            <w:tcBorders>
              <w:top w:val="single" w:sz="4" w:space="0" w:color="auto"/>
              <w:left w:val="single" w:sz="4" w:space="0" w:color="auto"/>
              <w:bottom w:val="single" w:sz="4" w:space="0" w:color="auto"/>
              <w:right w:val="single" w:sz="4" w:space="0" w:color="auto"/>
            </w:tcBorders>
            <w:shd w:val="solid" w:color="008080" w:fill="auto"/>
          </w:tcPr>
          <w:p w14:paraId="3117C3E1" w14:textId="77777777" w:rsidR="00C274AA" w:rsidRPr="00450359" w:rsidRDefault="00C274AA" w:rsidP="001E40EE">
            <w:pPr>
              <w:jc w:val="center"/>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Cheltuieli    neeligibile</w:t>
            </w:r>
          </w:p>
        </w:tc>
        <w:tc>
          <w:tcPr>
            <w:tcW w:w="751" w:type="pct"/>
            <w:gridSpan w:val="3"/>
            <w:tcBorders>
              <w:top w:val="single" w:sz="4" w:space="0" w:color="auto"/>
              <w:left w:val="single" w:sz="4" w:space="0" w:color="auto"/>
              <w:bottom w:val="single" w:sz="4" w:space="0" w:color="auto"/>
              <w:right w:val="single" w:sz="4" w:space="0" w:color="auto"/>
            </w:tcBorders>
            <w:shd w:val="solid" w:color="008080" w:fill="auto"/>
          </w:tcPr>
          <w:p w14:paraId="77C26188" w14:textId="77777777" w:rsidR="00C274AA" w:rsidRPr="00450359" w:rsidRDefault="00C274AA" w:rsidP="001E40EE">
            <w:pPr>
              <w:ind w:hanging="26"/>
              <w:jc w:val="center"/>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Total proiect</w:t>
            </w:r>
          </w:p>
        </w:tc>
      </w:tr>
      <w:tr w:rsidR="00C274AA" w:rsidRPr="00450359" w14:paraId="695F0032"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4" w:space="0" w:color="auto"/>
              <w:left w:val="single" w:sz="4" w:space="0" w:color="auto"/>
              <w:bottom w:val="single" w:sz="4" w:space="0" w:color="auto"/>
              <w:right w:val="single" w:sz="4" w:space="0" w:color="auto"/>
            </w:tcBorders>
            <w:shd w:val="solid" w:color="008080" w:fill="auto"/>
          </w:tcPr>
          <w:p w14:paraId="513F0B5B" w14:textId="77777777" w:rsidR="00C274AA" w:rsidRPr="00450359" w:rsidRDefault="00C274AA" w:rsidP="001E40EE">
            <w:pPr>
              <w:ind w:firstLine="706"/>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rPr>
              <w:t>0</w:t>
            </w:r>
          </w:p>
        </w:tc>
        <w:tc>
          <w:tcPr>
            <w:tcW w:w="988" w:type="pct"/>
            <w:tcBorders>
              <w:top w:val="single" w:sz="4" w:space="0" w:color="auto"/>
              <w:left w:val="single" w:sz="4" w:space="0" w:color="auto"/>
              <w:bottom w:val="single" w:sz="4" w:space="0" w:color="auto"/>
              <w:right w:val="single" w:sz="4" w:space="0" w:color="auto"/>
            </w:tcBorders>
            <w:shd w:val="solid" w:color="008080" w:fill="auto"/>
          </w:tcPr>
          <w:p w14:paraId="7AA37381" w14:textId="77777777" w:rsidR="00C274AA" w:rsidRPr="00450359" w:rsidRDefault="00C274AA" w:rsidP="001E40EE">
            <w:pPr>
              <w:jc w:val="center"/>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1</w:t>
            </w:r>
          </w:p>
        </w:tc>
        <w:tc>
          <w:tcPr>
            <w:tcW w:w="1066" w:type="pct"/>
            <w:gridSpan w:val="2"/>
            <w:tcBorders>
              <w:top w:val="single" w:sz="4" w:space="0" w:color="auto"/>
              <w:left w:val="single" w:sz="4" w:space="0" w:color="auto"/>
              <w:bottom w:val="single" w:sz="4" w:space="0" w:color="auto"/>
              <w:right w:val="single" w:sz="4" w:space="0" w:color="auto"/>
            </w:tcBorders>
            <w:shd w:val="solid" w:color="008080" w:fill="auto"/>
          </w:tcPr>
          <w:p w14:paraId="6B9306B5" w14:textId="77777777" w:rsidR="00C274AA" w:rsidRPr="00450359" w:rsidRDefault="00C274AA" w:rsidP="001E40EE">
            <w:pPr>
              <w:ind w:hanging="30"/>
              <w:jc w:val="center"/>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2</w:t>
            </w:r>
          </w:p>
        </w:tc>
        <w:tc>
          <w:tcPr>
            <w:tcW w:w="751" w:type="pct"/>
            <w:gridSpan w:val="3"/>
            <w:tcBorders>
              <w:top w:val="single" w:sz="4" w:space="0" w:color="auto"/>
              <w:left w:val="single" w:sz="4" w:space="0" w:color="auto"/>
              <w:bottom w:val="single" w:sz="4" w:space="0" w:color="auto"/>
              <w:right w:val="single" w:sz="4" w:space="0" w:color="auto"/>
            </w:tcBorders>
            <w:shd w:val="solid" w:color="008080" w:fill="auto"/>
          </w:tcPr>
          <w:p w14:paraId="02754EDC" w14:textId="77777777" w:rsidR="00C274AA" w:rsidRPr="00450359" w:rsidRDefault="00C274AA" w:rsidP="001E40EE">
            <w:pPr>
              <w:ind w:firstLine="706"/>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3</w:t>
            </w:r>
          </w:p>
        </w:tc>
      </w:tr>
      <w:tr w:rsidR="00C274AA" w:rsidRPr="00450359" w14:paraId="76CB282D"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4" w:space="0" w:color="auto"/>
              <w:left w:val="single" w:sz="4" w:space="0" w:color="auto"/>
              <w:bottom w:val="single" w:sz="4" w:space="0" w:color="auto"/>
              <w:right w:val="single" w:sz="4" w:space="0" w:color="auto"/>
            </w:tcBorders>
            <w:shd w:val="solid" w:color="008080" w:fill="auto"/>
          </w:tcPr>
          <w:p w14:paraId="7C9779CB" w14:textId="77777777" w:rsidR="00C274AA" w:rsidRPr="00450359" w:rsidRDefault="00C274AA" w:rsidP="001E40EE">
            <w:pPr>
              <w:ind w:firstLine="706"/>
              <w:jc w:val="both"/>
              <w:rPr>
                <w:rFonts w:asciiTheme="minorHAnsi" w:hAnsiTheme="minorHAnsi" w:cstheme="minorHAnsi"/>
                <w:snapToGrid w:val="0"/>
                <w:sz w:val="22"/>
                <w:szCs w:val="22"/>
              </w:rPr>
            </w:pPr>
          </w:p>
        </w:tc>
        <w:tc>
          <w:tcPr>
            <w:tcW w:w="988" w:type="pct"/>
            <w:tcBorders>
              <w:top w:val="single" w:sz="4" w:space="0" w:color="auto"/>
              <w:left w:val="single" w:sz="4" w:space="0" w:color="auto"/>
              <w:bottom w:val="single" w:sz="4" w:space="0" w:color="auto"/>
              <w:right w:val="single" w:sz="4" w:space="0" w:color="auto"/>
            </w:tcBorders>
            <w:shd w:val="solid" w:color="008080" w:fill="auto"/>
          </w:tcPr>
          <w:p w14:paraId="5A286CB6" w14:textId="77777777" w:rsidR="00C274AA" w:rsidRPr="00450359" w:rsidRDefault="00C274AA" w:rsidP="001E40EE">
            <w:pPr>
              <w:ind w:firstLine="706"/>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Euro</w:t>
            </w:r>
          </w:p>
        </w:tc>
        <w:tc>
          <w:tcPr>
            <w:tcW w:w="1066" w:type="pct"/>
            <w:gridSpan w:val="2"/>
            <w:tcBorders>
              <w:top w:val="single" w:sz="4" w:space="0" w:color="auto"/>
              <w:left w:val="single" w:sz="4" w:space="0" w:color="auto"/>
              <w:bottom w:val="single" w:sz="4" w:space="0" w:color="auto"/>
              <w:right w:val="single" w:sz="4" w:space="0" w:color="auto"/>
            </w:tcBorders>
            <w:shd w:val="solid" w:color="008080" w:fill="auto"/>
          </w:tcPr>
          <w:p w14:paraId="5BDF67A5" w14:textId="77777777" w:rsidR="00C274AA" w:rsidRPr="00450359" w:rsidRDefault="00C274AA" w:rsidP="001E40EE">
            <w:pPr>
              <w:ind w:firstLine="706"/>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Euro</w:t>
            </w:r>
          </w:p>
        </w:tc>
        <w:tc>
          <w:tcPr>
            <w:tcW w:w="751" w:type="pct"/>
            <w:gridSpan w:val="3"/>
            <w:tcBorders>
              <w:top w:val="single" w:sz="4" w:space="0" w:color="auto"/>
              <w:left w:val="single" w:sz="4" w:space="0" w:color="auto"/>
              <w:bottom w:val="single" w:sz="4" w:space="0" w:color="auto"/>
              <w:right w:val="single" w:sz="4" w:space="0" w:color="auto"/>
            </w:tcBorders>
            <w:shd w:val="solid" w:color="008080" w:fill="auto"/>
          </w:tcPr>
          <w:p w14:paraId="24980381" w14:textId="77777777" w:rsidR="00C274AA" w:rsidRPr="00450359" w:rsidRDefault="00C274AA" w:rsidP="001E40EE">
            <w:pPr>
              <w:ind w:firstLine="706"/>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Euro</w:t>
            </w:r>
          </w:p>
        </w:tc>
      </w:tr>
      <w:tr w:rsidR="00C274AA" w:rsidRPr="00450359" w14:paraId="33F9FD45"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4" w:space="0" w:color="auto"/>
              <w:left w:val="single" w:sz="6" w:space="0" w:color="008080"/>
              <w:bottom w:val="single" w:sz="6" w:space="0" w:color="008080"/>
              <w:right w:val="single" w:sz="6" w:space="0" w:color="008080"/>
            </w:tcBorders>
            <w:shd w:val="solid" w:color="FFFFFF" w:fill="auto"/>
          </w:tcPr>
          <w:p w14:paraId="6AD14F04" w14:textId="77777777" w:rsidR="00C274AA" w:rsidRPr="00450359" w:rsidRDefault="00C274AA" w:rsidP="001E40EE">
            <w:pPr>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1. Ajutor public nerambursabil</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7AD13247"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008080" w:fill="auto"/>
          </w:tcPr>
          <w:p w14:paraId="4682C84D"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224B0B37"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092A2E7A"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18761410" w14:textId="77777777" w:rsidR="00C274AA" w:rsidRPr="00450359" w:rsidRDefault="00C274AA" w:rsidP="001E40EE">
            <w:pPr>
              <w:jc w:val="both"/>
              <w:rPr>
                <w:rFonts w:asciiTheme="minorHAnsi" w:hAnsiTheme="minorHAnsi" w:cstheme="minorHAnsi"/>
                <w:b/>
                <w:snapToGrid w:val="0"/>
                <w:sz w:val="22"/>
                <w:szCs w:val="22"/>
              </w:rPr>
            </w:pPr>
            <w:r w:rsidRPr="00450359">
              <w:rPr>
                <w:rFonts w:asciiTheme="minorHAnsi" w:hAnsiTheme="minorHAnsi" w:cstheme="minorHAnsi"/>
                <w:b/>
                <w:snapToGrid w:val="0"/>
                <w:sz w:val="22"/>
                <w:szCs w:val="22"/>
              </w:rPr>
              <w:t>2. Cofinanţare privată, din care:</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04EC750B"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7E52E88E"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4DB08D51"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15F6F3B1"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3245ADD3"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rPr>
              <w:t xml:space="preserve">     2.1  - autofinanţare</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362A57A3"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1170D5D8"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30C879D7"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17F9F018"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3DEF84D3"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rPr>
              <w:t xml:space="preserve">     2.2  - împrumuturi</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28C75CFC"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0346EA38"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5294226F"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1092C5CD"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6A7C852F"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b/>
                <w:snapToGrid w:val="0"/>
                <w:sz w:val="22"/>
                <w:szCs w:val="22"/>
              </w:rPr>
              <w:t>3. TOTAL PROIECT</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460E4C51"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2D929D03"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6C9E50E8"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09F35983"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69BB0424"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rPr>
              <w:t>Procent contribuţie publică</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469ABB89"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3919442C"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195917D1"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76B9CCF7"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57BDACFD"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rPr>
              <w:t>Avans solicitat</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22A23ACE"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44B6C2F5"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32620DD7" w14:textId="77777777" w:rsidR="00C274AA" w:rsidRPr="00450359" w:rsidRDefault="00C274AA" w:rsidP="001E40EE">
            <w:pPr>
              <w:ind w:firstLine="706"/>
              <w:jc w:val="both"/>
              <w:rPr>
                <w:rFonts w:asciiTheme="minorHAnsi" w:hAnsiTheme="minorHAnsi" w:cstheme="minorHAnsi"/>
                <w:b/>
                <w:snapToGrid w:val="0"/>
                <w:sz w:val="22"/>
                <w:szCs w:val="22"/>
              </w:rPr>
            </w:pPr>
          </w:p>
        </w:tc>
      </w:tr>
      <w:tr w:rsidR="00C274AA" w:rsidRPr="00450359" w14:paraId="40F7EDB8" w14:textId="77777777" w:rsidTr="000A7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2"/>
          <w:wBefore w:w="169" w:type="pct"/>
          <w:wAfter w:w="263" w:type="pct"/>
          <w:trHeight w:val="135"/>
        </w:trPr>
        <w:tc>
          <w:tcPr>
            <w:tcW w:w="1762" w:type="pct"/>
            <w:tcBorders>
              <w:top w:val="single" w:sz="6" w:space="0" w:color="008080"/>
              <w:left w:val="single" w:sz="6" w:space="0" w:color="008080"/>
              <w:bottom w:val="single" w:sz="6" w:space="0" w:color="008080"/>
              <w:right w:val="single" w:sz="6" w:space="0" w:color="008080"/>
            </w:tcBorders>
            <w:shd w:val="solid" w:color="FFFFFF" w:fill="auto"/>
          </w:tcPr>
          <w:p w14:paraId="50F91418" w14:textId="77777777" w:rsidR="00C274AA" w:rsidRPr="00450359" w:rsidRDefault="00C274AA" w:rsidP="001E40EE">
            <w:pPr>
              <w:jc w:val="both"/>
              <w:rPr>
                <w:rFonts w:asciiTheme="minorHAnsi" w:hAnsiTheme="minorHAnsi" w:cstheme="minorHAnsi"/>
                <w:snapToGrid w:val="0"/>
                <w:sz w:val="22"/>
                <w:szCs w:val="22"/>
              </w:rPr>
            </w:pPr>
            <w:r w:rsidRPr="00450359">
              <w:rPr>
                <w:rFonts w:asciiTheme="minorHAnsi" w:hAnsiTheme="minorHAnsi" w:cstheme="minorHAnsi"/>
                <w:snapToGrid w:val="0"/>
                <w:sz w:val="22"/>
                <w:szCs w:val="22"/>
                <w:lang w:val="ro-RO"/>
              </w:rPr>
              <w:t>Procent avans solicitat ca procent din ajutorul public nerambursabil</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7E84BA00"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1066" w:type="pct"/>
            <w:gridSpan w:val="2"/>
            <w:tcBorders>
              <w:top w:val="single" w:sz="4" w:space="0" w:color="auto"/>
              <w:left w:val="single" w:sz="4" w:space="0" w:color="auto"/>
              <w:bottom w:val="single" w:sz="4" w:space="0" w:color="auto"/>
              <w:right w:val="single" w:sz="4" w:space="0" w:color="auto"/>
            </w:tcBorders>
            <w:shd w:val="solid" w:color="C0C0C0" w:fill="auto"/>
          </w:tcPr>
          <w:p w14:paraId="44E097AC" w14:textId="77777777" w:rsidR="00C274AA" w:rsidRPr="00450359" w:rsidRDefault="00C274AA" w:rsidP="001E40EE">
            <w:pPr>
              <w:ind w:firstLine="706"/>
              <w:jc w:val="both"/>
              <w:rPr>
                <w:rFonts w:asciiTheme="minorHAnsi" w:hAnsiTheme="minorHAnsi" w:cstheme="minorHAnsi"/>
                <w:b/>
                <w:snapToGrid w:val="0"/>
                <w:sz w:val="22"/>
                <w:szCs w:val="22"/>
              </w:rPr>
            </w:pPr>
          </w:p>
        </w:tc>
        <w:tc>
          <w:tcPr>
            <w:tcW w:w="751" w:type="pct"/>
            <w:gridSpan w:val="3"/>
            <w:tcBorders>
              <w:top w:val="single" w:sz="4" w:space="0" w:color="auto"/>
              <w:left w:val="single" w:sz="4" w:space="0" w:color="auto"/>
              <w:bottom w:val="single" w:sz="4" w:space="0" w:color="auto"/>
            </w:tcBorders>
            <w:shd w:val="solid" w:color="C0C0C0" w:fill="auto"/>
          </w:tcPr>
          <w:p w14:paraId="77277D1E" w14:textId="77777777" w:rsidR="00C274AA" w:rsidRPr="00450359" w:rsidRDefault="00C274AA" w:rsidP="001E40EE">
            <w:pPr>
              <w:ind w:firstLine="706"/>
              <w:jc w:val="both"/>
              <w:rPr>
                <w:rFonts w:asciiTheme="minorHAnsi" w:hAnsiTheme="minorHAnsi" w:cstheme="minorHAnsi"/>
                <w:b/>
                <w:snapToGrid w:val="0"/>
                <w:sz w:val="22"/>
                <w:szCs w:val="22"/>
              </w:rPr>
            </w:pPr>
          </w:p>
        </w:tc>
      </w:tr>
    </w:tbl>
    <w:p w14:paraId="02679592" w14:textId="77777777" w:rsidR="00C274AA" w:rsidRPr="00450359" w:rsidRDefault="00C274AA" w:rsidP="000A76D9">
      <w:pPr>
        <w:tabs>
          <w:tab w:val="left" w:pos="2843"/>
        </w:tabs>
        <w:rPr>
          <w:rFonts w:asciiTheme="minorHAnsi" w:hAnsiTheme="minorHAnsi" w:cstheme="minorHAnsi"/>
          <w:sz w:val="22"/>
          <w:szCs w:val="22"/>
          <w:lang w:val="ro-RO"/>
        </w:rPr>
      </w:pPr>
    </w:p>
    <w:p w14:paraId="5AE1C0D4" w14:textId="77777777" w:rsidR="00C274AA" w:rsidRPr="00450359" w:rsidRDefault="00C274AA" w:rsidP="00C274AA">
      <w:pPr>
        <w:numPr>
          <w:ilvl w:val="12"/>
          <w:numId w:val="0"/>
        </w:numPr>
        <w:tabs>
          <w:tab w:val="right" w:pos="10207"/>
        </w:tabs>
        <w:spacing w:line="240" w:lineRule="atLeast"/>
        <w:ind w:right="-2"/>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rPr>
        <w:t>Formule de calcul:                                               Restricţii</w:t>
      </w:r>
    </w:p>
    <w:p w14:paraId="21AF671A" w14:textId="77777777" w:rsidR="00C274AA" w:rsidRPr="00450359" w:rsidRDefault="00C274AA" w:rsidP="00C274AA">
      <w:pPr>
        <w:numPr>
          <w:ilvl w:val="12"/>
          <w:numId w:val="0"/>
        </w:numPr>
        <w:tabs>
          <w:tab w:val="right" w:pos="10207"/>
        </w:tabs>
        <w:spacing w:line="240" w:lineRule="atLeast"/>
        <w:ind w:right="-2"/>
        <w:rPr>
          <w:rFonts w:asciiTheme="minorHAnsi" w:hAnsiTheme="minorHAnsi" w:cstheme="minorHAnsi"/>
          <w:sz w:val="22"/>
          <w:szCs w:val="22"/>
          <w:lang w:val="ro-RO" w:eastAsia="fr-FR"/>
        </w:rPr>
      </w:pPr>
      <w:r w:rsidRPr="00450359">
        <w:rPr>
          <w:rFonts w:asciiTheme="minorHAnsi" w:hAnsiTheme="minorHAnsi" w:cstheme="minorHAnsi"/>
          <w:sz w:val="22"/>
          <w:szCs w:val="22"/>
          <w:lang w:val="ro-RO"/>
        </w:rPr>
        <w:t xml:space="preserve">    Col.3 = col.1 + col.2                                R.1, col.1= X % x R. 3, col.1</w:t>
      </w:r>
    </w:p>
    <w:p w14:paraId="61131202" w14:textId="77777777" w:rsidR="00C274AA" w:rsidRPr="00450359" w:rsidRDefault="00C274AA" w:rsidP="00C274AA">
      <w:pPr>
        <w:numPr>
          <w:ilvl w:val="12"/>
          <w:numId w:val="0"/>
        </w:numPr>
        <w:tabs>
          <w:tab w:val="right" w:pos="10207"/>
        </w:tabs>
        <w:spacing w:line="240" w:lineRule="atLeast"/>
        <w:ind w:right="-2"/>
        <w:rPr>
          <w:rFonts w:asciiTheme="minorHAnsi" w:hAnsiTheme="minorHAnsi" w:cstheme="minorHAnsi"/>
          <w:sz w:val="22"/>
          <w:szCs w:val="22"/>
          <w:lang w:val="ro-RO" w:eastAsia="fr-FR"/>
        </w:rPr>
      </w:pPr>
      <w:r w:rsidRPr="00450359">
        <w:rPr>
          <w:rFonts w:asciiTheme="minorHAnsi" w:hAnsiTheme="minorHAnsi" w:cstheme="minorHAnsi"/>
          <w:sz w:val="22"/>
          <w:szCs w:val="22"/>
          <w:lang w:val="ro-RO"/>
        </w:rPr>
        <w:t xml:space="preserve">    R.3  = R.1 + R.2                      </w:t>
      </w:r>
    </w:p>
    <w:p w14:paraId="33A6AE18" w14:textId="77777777" w:rsidR="00C274AA" w:rsidRPr="00450359" w:rsidRDefault="00C274AA" w:rsidP="00C274AA">
      <w:pPr>
        <w:pStyle w:val="Heading9"/>
        <w:tabs>
          <w:tab w:val="left" w:pos="8965"/>
        </w:tabs>
        <w:ind w:left="-360"/>
        <w:rPr>
          <w:rFonts w:asciiTheme="minorHAnsi" w:hAnsiTheme="minorHAnsi" w:cstheme="minorHAnsi"/>
          <w:sz w:val="22"/>
          <w:szCs w:val="22"/>
          <w:lang w:val="ro-RO"/>
        </w:rPr>
      </w:pPr>
      <w:r w:rsidRPr="00450359">
        <w:rPr>
          <w:rFonts w:asciiTheme="minorHAnsi" w:eastAsia="Times New Roman" w:hAnsiTheme="minorHAnsi" w:cstheme="minorHAnsi"/>
          <w:color w:val="auto"/>
          <w:sz w:val="22"/>
          <w:szCs w:val="22"/>
          <w:lang w:val="ro-RO" w:eastAsia="en-US"/>
        </w:rPr>
        <w:t xml:space="preserve">           R.2 = R.2.1 + R.2.2         </w:t>
      </w:r>
      <w:r w:rsidRPr="00450359">
        <w:rPr>
          <w:rFonts w:asciiTheme="minorHAnsi" w:eastAsia="Times New Roman" w:hAnsiTheme="minorHAnsi" w:cstheme="minorHAnsi"/>
          <w:i/>
          <w:color w:val="auto"/>
          <w:sz w:val="22"/>
          <w:szCs w:val="22"/>
          <w:lang w:val="ro-RO" w:eastAsia="en-US"/>
        </w:rPr>
        <w:t>Procent avans = Avans solicitat / Ajutor public nerambursabil *100</w:t>
      </w:r>
    </w:p>
    <w:p w14:paraId="1C71A09E" w14:textId="77777777" w:rsidR="00C274AA" w:rsidRPr="00450359" w:rsidRDefault="00C274AA" w:rsidP="00C274AA">
      <w:pPr>
        <w:ind w:firstLine="706"/>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X% = procent contribuţie publică</w:t>
      </w:r>
    </w:p>
    <w:p w14:paraId="4E2B9554" w14:textId="77777777" w:rsidR="007E7C3B" w:rsidRPr="00450359" w:rsidRDefault="007E7C3B" w:rsidP="00C274AA">
      <w:pPr>
        <w:rPr>
          <w:rFonts w:asciiTheme="minorHAnsi" w:hAnsiTheme="minorHAnsi" w:cstheme="minorHAnsi"/>
          <w:sz w:val="22"/>
          <w:szCs w:val="22"/>
          <w:lang w:val="ro-RO"/>
        </w:rPr>
      </w:pPr>
    </w:p>
    <w:p w14:paraId="790C9FBD" w14:textId="77777777" w:rsidR="004437B5" w:rsidRPr="00450359" w:rsidRDefault="004437B5" w:rsidP="00C274AA">
      <w:pPr>
        <w:rPr>
          <w:rFonts w:asciiTheme="minorHAnsi" w:hAnsiTheme="minorHAnsi" w:cstheme="minorHAnsi"/>
          <w:sz w:val="22"/>
          <w:szCs w:val="22"/>
          <w:lang w:val="ro-RO"/>
        </w:rPr>
      </w:pPr>
    </w:p>
    <w:p w14:paraId="745908E6" w14:textId="77777777" w:rsidR="004437B5" w:rsidRPr="00450359" w:rsidRDefault="004437B5" w:rsidP="00C274AA">
      <w:pPr>
        <w:rPr>
          <w:rFonts w:asciiTheme="minorHAnsi" w:hAnsiTheme="minorHAnsi" w:cstheme="minorHAnsi"/>
          <w:sz w:val="22"/>
          <w:szCs w:val="22"/>
          <w:lang w:val="ro-RO"/>
        </w:rPr>
      </w:pPr>
    </w:p>
    <w:p w14:paraId="16B7477C" w14:textId="77777777" w:rsidR="00133FAB" w:rsidRPr="00450359" w:rsidRDefault="00C274AA" w:rsidP="00C274AA">
      <w:pPr>
        <w:rPr>
          <w:rFonts w:asciiTheme="minorHAnsi" w:hAnsiTheme="minorHAnsi" w:cstheme="minorHAnsi"/>
          <w:b/>
          <w:bCs/>
          <w:sz w:val="22"/>
          <w:szCs w:val="22"/>
          <w:lang w:val="ro-RO"/>
        </w:rPr>
      </w:pPr>
      <w:r w:rsidRPr="00450359">
        <w:rPr>
          <w:rFonts w:asciiTheme="minorHAnsi" w:hAnsiTheme="minorHAnsi" w:cstheme="minorHAnsi"/>
          <w:sz w:val="22"/>
          <w:szCs w:val="22"/>
          <w:lang w:val="ro-RO"/>
        </w:rPr>
        <w:tab/>
      </w:r>
      <w:r w:rsidR="00A47B30" w:rsidRPr="00450359">
        <w:rPr>
          <w:rFonts w:asciiTheme="minorHAnsi" w:hAnsiTheme="minorHAnsi" w:cstheme="minorHAnsi"/>
          <w:b/>
          <w:bCs/>
          <w:sz w:val="22"/>
          <w:szCs w:val="22"/>
          <w:lang w:val="ro-RO"/>
        </w:rPr>
        <w:t>5</w:t>
      </w:r>
      <w:r w:rsidR="00E23004" w:rsidRPr="00450359">
        <w:rPr>
          <w:rFonts w:asciiTheme="minorHAnsi" w:hAnsiTheme="minorHAnsi" w:cstheme="minorHAnsi"/>
          <w:b/>
          <w:bCs/>
          <w:sz w:val="22"/>
          <w:szCs w:val="22"/>
          <w:lang w:val="ro-RO"/>
        </w:rPr>
        <w:t xml:space="preserve">. Verificarea condiţiilor artificiale </w:t>
      </w:r>
      <w:r w:rsidR="00F360EC" w:rsidRPr="00450359">
        <w:rPr>
          <w:rFonts w:asciiTheme="minorHAnsi" w:hAnsiTheme="minorHAnsi" w:cstheme="minorHAnsi"/>
          <w:b/>
          <w:bCs/>
          <w:sz w:val="22"/>
          <w:szCs w:val="22"/>
          <w:lang w:val="ro-RO"/>
        </w:rPr>
        <w:t>pentru solicitanții privați</w:t>
      </w:r>
    </w:p>
    <w:p w14:paraId="103E1121" w14:textId="77777777" w:rsidR="005327F4" w:rsidRPr="00450359" w:rsidRDefault="005327F4" w:rsidP="00E23004">
      <w:pPr>
        <w:jc w:val="both"/>
        <w:rPr>
          <w:rFonts w:asciiTheme="minorHAnsi" w:eastAsia="MS Mincho" w:hAnsiTheme="minorHAnsi" w:cstheme="minorHAnsi"/>
          <w:b/>
          <w:noProof/>
          <w:sz w:val="22"/>
          <w:szCs w:val="22"/>
          <w:lang w:val="ro-RO"/>
        </w:rPr>
      </w:pPr>
    </w:p>
    <w:p w14:paraId="3823D17E" w14:textId="77777777" w:rsidR="00E23004" w:rsidRPr="00450359" w:rsidRDefault="00E23004" w:rsidP="00E23004">
      <w:pPr>
        <w:jc w:val="both"/>
        <w:rPr>
          <w:rFonts w:asciiTheme="minorHAnsi" w:eastAsia="MS Mincho" w:hAnsiTheme="minorHAnsi" w:cstheme="minorHAnsi"/>
          <w:b/>
          <w:noProof/>
          <w:sz w:val="22"/>
          <w:szCs w:val="22"/>
          <w:lang w:val="ro-RO"/>
        </w:rPr>
      </w:pPr>
      <w:r w:rsidRPr="00450359">
        <w:rPr>
          <w:rFonts w:asciiTheme="minorHAnsi" w:eastAsia="MS Mincho" w:hAnsiTheme="minorHAnsi" w:cstheme="minorHAnsi"/>
          <w:b/>
          <w:noProof/>
          <w:sz w:val="22"/>
          <w:szCs w:val="22"/>
          <w:lang w:val="ro-RO"/>
        </w:rPr>
        <w:t>Secțiunea A – Indicatori de avertizare</w:t>
      </w:r>
    </w:p>
    <w:p w14:paraId="51289295" w14:textId="77777777" w:rsidR="00E23004" w:rsidRPr="00450359" w:rsidRDefault="00E23004">
      <w:pPr>
        <w:rPr>
          <w:rFonts w:asciiTheme="minorHAnsi" w:hAnsiTheme="minorHAnsi" w:cstheme="minorHAnsi"/>
          <w:b/>
          <w:bCs/>
          <w:sz w:val="22"/>
          <w:szCs w:val="22"/>
        </w:rPr>
      </w:pPr>
    </w:p>
    <w:tbl>
      <w:tblPr>
        <w:tblW w:w="96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
        <w:gridCol w:w="539"/>
        <w:gridCol w:w="3956"/>
        <w:gridCol w:w="1710"/>
        <w:gridCol w:w="1170"/>
        <w:gridCol w:w="905"/>
        <w:gridCol w:w="810"/>
        <w:gridCol w:w="465"/>
      </w:tblGrid>
      <w:tr w:rsidR="00E23004" w:rsidRPr="00450359" w14:paraId="7D87622A" w14:textId="77777777" w:rsidTr="00FE41EE">
        <w:trPr>
          <w:gridBefore w:val="1"/>
          <w:gridAfter w:val="1"/>
          <w:wBefore w:w="95" w:type="dxa"/>
          <w:wAfter w:w="465" w:type="dxa"/>
        </w:trPr>
        <w:tc>
          <w:tcPr>
            <w:tcW w:w="539" w:type="dxa"/>
            <w:vMerge w:val="restart"/>
            <w:shd w:val="clear" w:color="auto" w:fill="BFBFBF"/>
            <w:vAlign w:val="center"/>
          </w:tcPr>
          <w:p w14:paraId="1C8C46BB"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Nr crt</w:t>
            </w:r>
          </w:p>
        </w:tc>
        <w:tc>
          <w:tcPr>
            <w:tcW w:w="3956" w:type="dxa"/>
            <w:vMerge w:val="restart"/>
            <w:shd w:val="clear" w:color="auto" w:fill="BFBFBF"/>
            <w:vAlign w:val="center"/>
          </w:tcPr>
          <w:p w14:paraId="4C823D4A"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Obiectul verificarii</w:t>
            </w:r>
          </w:p>
        </w:tc>
        <w:tc>
          <w:tcPr>
            <w:tcW w:w="2880" w:type="dxa"/>
            <w:gridSpan w:val="2"/>
            <w:shd w:val="clear" w:color="auto" w:fill="BFBFBF"/>
            <w:vAlign w:val="center"/>
          </w:tcPr>
          <w:p w14:paraId="3B76130E"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Verificare </w:t>
            </w:r>
          </w:p>
        </w:tc>
        <w:tc>
          <w:tcPr>
            <w:tcW w:w="905" w:type="dxa"/>
            <w:vMerge w:val="restart"/>
            <w:shd w:val="clear" w:color="auto" w:fill="BFBFBF"/>
            <w:vAlign w:val="center"/>
          </w:tcPr>
          <w:p w14:paraId="3BC5CB64"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Da</w:t>
            </w:r>
          </w:p>
        </w:tc>
        <w:tc>
          <w:tcPr>
            <w:tcW w:w="810" w:type="dxa"/>
            <w:vMerge w:val="restart"/>
            <w:shd w:val="clear" w:color="auto" w:fill="BFBFBF"/>
            <w:vAlign w:val="center"/>
          </w:tcPr>
          <w:p w14:paraId="2E1883DC"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Nu</w:t>
            </w:r>
          </w:p>
        </w:tc>
      </w:tr>
      <w:tr w:rsidR="00E23004" w:rsidRPr="00450359" w14:paraId="442AF126" w14:textId="77777777" w:rsidTr="00FE41EE">
        <w:trPr>
          <w:gridBefore w:val="1"/>
          <w:gridAfter w:val="1"/>
          <w:wBefore w:w="95" w:type="dxa"/>
          <w:wAfter w:w="465" w:type="dxa"/>
        </w:trPr>
        <w:tc>
          <w:tcPr>
            <w:tcW w:w="539" w:type="dxa"/>
            <w:vMerge/>
            <w:tcBorders>
              <w:bottom w:val="single" w:sz="4" w:space="0" w:color="auto"/>
            </w:tcBorders>
            <w:shd w:val="clear" w:color="auto" w:fill="BFBFBF"/>
            <w:vAlign w:val="center"/>
          </w:tcPr>
          <w:p w14:paraId="4DCDDDE4" w14:textId="77777777" w:rsidR="00E23004" w:rsidRPr="00450359" w:rsidRDefault="00E23004" w:rsidP="001E40EE">
            <w:pPr>
              <w:jc w:val="center"/>
              <w:rPr>
                <w:rFonts w:asciiTheme="minorHAnsi" w:hAnsiTheme="minorHAnsi" w:cstheme="minorHAnsi"/>
                <w:b/>
                <w:sz w:val="22"/>
                <w:szCs w:val="22"/>
                <w:lang w:val="ro-RO"/>
              </w:rPr>
            </w:pPr>
          </w:p>
        </w:tc>
        <w:tc>
          <w:tcPr>
            <w:tcW w:w="3956" w:type="dxa"/>
            <w:vMerge/>
            <w:tcBorders>
              <w:bottom w:val="single" w:sz="4" w:space="0" w:color="auto"/>
            </w:tcBorders>
            <w:shd w:val="clear" w:color="auto" w:fill="BFBFBF"/>
            <w:vAlign w:val="center"/>
          </w:tcPr>
          <w:p w14:paraId="6DC65EC0" w14:textId="77777777" w:rsidR="00E23004" w:rsidRPr="00450359" w:rsidRDefault="00E23004" w:rsidP="001E40EE">
            <w:pPr>
              <w:jc w:val="center"/>
              <w:rPr>
                <w:rFonts w:asciiTheme="minorHAnsi" w:hAnsiTheme="minorHAnsi" w:cstheme="minorHAnsi"/>
                <w:b/>
                <w:sz w:val="22"/>
                <w:szCs w:val="22"/>
                <w:lang w:val="ro-RO"/>
              </w:rPr>
            </w:pPr>
          </w:p>
        </w:tc>
        <w:tc>
          <w:tcPr>
            <w:tcW w:w="1710" w:type="dxa"/>
            <w:tcBorders>
              <w:bottom w:val="single" w:sz="4" w:space="0" w:color="auto"/>
            </w:tcBorders>
            <w:shd w:val="clear" w:color="auto" w:fill="BFBFBF"/>
            <w:vAlign w:val="center"/>
          </w:tcPr>
          <w:p w14:paraId="6E2DCD4E"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Documentar</w:t>
            </w:r>
          </w:p>
        </w:tc>
        <w:tc>
          <w:tcPr>
            <w:tcW w:w="1170" w:type="dxa"/>
            <w:tcBorders>
              <w:bottom w:val="single" w:sz="4" w:space="0" w:color="auto"/>
            </w:tcBorders>
            <w:shd w:val="clear" w:color="auto" w:fill="BFBFBF"/>
            <w:vAlign w:val="center"/>
          </w:tcPr>
          <w:p w14:paraId="6E2A165B"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Pe teren</w:t>
            </w:r>
          </w:p>
        </w:tc>
        <w:tc>
          <w:tcPr>
            <w:tcW w:w="905" w:type="dxa"/>
            <w:vMerge/>
            <w:tcBorders>
              <w:bottom w:val="single" w:sz="4" w:space="0" w:color="auto"/>
            </w:tcBorders>
            <w:shd w:val="clear" w:color="auto" w:fill="BFBFBF"/>
            <w:vAlign w:val="center"/>
          </w:tcPr>
          <w:p w14:paraId="5FA885FC" w14:textId="77777777" w:rsidR="00E23004" w:rsidRPr="00450359" w:rsidRDefault="00E23004" w:rsidP="001E40EE">
            <w:pPr>
              <w:jc w:val="center"/>
              <w:rPr>
                <w:rFonts w:asciiTheme="minorHAnsi" w:hAnsiTheme="minorHAnsi" w:cstheme="minorHAnsi"/>
                <w:b/>
                <w:sz w:val="22"/>
                <w:szCs w:val="22"/>
                <w:lang w:val="ro-RO"/>
              </w:rPr>
            </w:pPr>
          </w:p>
        </w:tc>
        <w:tc>
          <w:tcPr>
            <w:tcW w:w="810" w:type="dxa"/>
            <w:vMerge/>
            <w:tcBorders>
              <w:bottom w:val="single" w:sz="4" w:space="0" w:color="auto"/>
            </w:tcBorders>
            <w:shd w:val="clear" w:color="auto" w:fill="BFBFBF"/>
          </w:tcPr>
          <w:p w14:paraId="5F290829" w14:textId="77777777" w:rsidR="00E23004" w:rsidRPr="00450359" w:rsidRDefault="00E23004" w:rsidP="001E40EE">
            <w:pPr>
              <w:jc w:val="center"/>
              <w:rPr>
                <w:rFonts w:asciiTheme="minorHAnsi" w:hAnsiTheme="minorHAnsi" w:cstheme="minorHAnsi"/>
                <w:b/>
                <w:sz w:val="22"/>
                <w:szCs w:val="22"/>
                <w:lang w:val="ro-RO"/>
              </w:rPr>
            </w:pPr>
          </w:p>
        </w:tc>
      </w:tr>
      <w:tr w:rsidR="00E23004" w:rsidRPr="00450359" w14:paraId="2A6050DB" w14:textId="77777777" w:rsidTr="00A957F4">
        <w:trPr>
          <w:gridBefore w:val="1"/>
          <w:gridAfter w:val="1"/>
          <w:wBefore w:w="95" w:type="dxa"/>
          <w:wAfter w:w="465" w:type="dxa"/>
          <w:trHeight w:val="1520"/>
        </w:trPr>
        <w:tc>
          <w:tcPr>
            <w:tcW w:w="539" w:type="dxa"/>
            <w:shd w:val="clear" w:color="auto" w:fill="auto"/>
            <w:vAlign w:val="center"/>
          </w:tcPr>
          <w:p w14:paraId="3E7219FE"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1</w:t>
            </w:r>
          </w:p>
        </w:tc>
        <w:tc>
          <w:tcPr>
            <w:tcW w:w="3956" w:type="dxa"/>
            <w:shd w:val="clear" w:color="auto" w:fill="auto"/>
            <w:vAlign w:val="center"/>
          </w:tcPr>
          <w:p w14:paraId="3A5C0149" w14:textId="77777777" w:rsidR="00E23004" w:rsidRPr="00450359" w:rsidRDefault="00E23004" w:rsidP="00087D93">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Reprezentanții legali/</w:t>
            </w:r>
            <w:r w:rsidR="00105058"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asociații/ actionarii administratorii/ solicitantului sunt asociați/ administratori/acționari ai altor societăți care au același tip de activitate* cu cel al proiectului analizat ?</w:t>
            </w:r>
          </w:p>
        </w:tc>
        <w:tc>
          <w:tcPr>
            <w:tcW w:w="1710" w:type="dxa"/>
            <w:shd w:val="clear" w:color="auto" w:fill="auto"/>
            <w:vAlign w:val="center"/>
          </w:tcPr>
          <w:p w14:paraId="76AA2974" w14:textId="77777777" w:rsidR="00E23004" w:rsidRPr="00450359" w:rsidRDefault="00E23004" w:rsidP="001E40EE">
            <w:pPr>
              <w:rPr>
                <w:rFonts w:asciiTheme="minorHAnsi" w:hAnsiTheme="minorHAnsi" w:cstheme="minorHAnsi"/>
                <w:sz w:val="22"/>
                <w:szCs w:val="22"/>
                <w:lang w:val="ro-RO"/>
              </w:rPr>
            </w:pPr>
            <w:r w:rsidRPr="00450359">
              <w:rPr>
                <w:rFonts w:asciiTheme="minorHAnsi" w:hAnsiTheme="minorHAnsi" w:cstheme="minorHAnsi"/>
                <w:sz w:val="22"/>
                <w:szCs w:val="22"/>
                <w:lang w:val="ro-RO"/>
              </w:rPr>
              <w:t>Verificare în RECOM,</w:t>
            </w:r>
          </w:p>
          <w:p w14:paraId="79054278" w14:textId="77777777" w:rsidR="00E23004" w:rsidRPr="00450359" w:rsidRDefault="00E23004" w:rsidP="001E40EE">
            <w:pPr>
              <w:rPr>
                <w:rFonts w:asciiTheme="minorHAnsi" w:hAnsiTheme="minorHAnsi" w:cstheme="minorHAnsi"/>
                <w:b/>
                <w:sz w:val="22"/>
                <w:szCs w:val="22"/>
                <w:lang w:val="ro-RO"/>
              </w:rPr>
            </w:pPr>
            <w:r w:rsidRPr="00450359">
              <w:rPr>
                <w:rFonts w:asciiTheme="minorHAnsi" w:hAnsiTheme="minorHAnsi" w:cstheme="minorHAnsi"/>
                <w:sz w:val="22"/>
                <w:szCs w:val="22"/>
                <w:lang w:val="ro-RO"/>
              </w:rPr>
              <w:t>ARACHNE, dacă este cazul</w:t>
            </w:r>
          </w:p>
        </w:tc>
        <w:tc>
          <w:tcPr>
            <w:tcW w:w="1170" w:type="dxa"/>
            <w:shd w:val="clear" w:color="auto" w:fill="auto"/>
            <w:vAlign w:val="center"/>
          </w:tcPr>
          <w:p w14:paraId="59D3F532" w14:textId="77777777" w:rsidR="00E23004" w:rsidRPr="00450359" w:rsidRDefault="00E23004" w:rsidP="001E40EE">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Nu este cazul</w:t>
            </w:r>
          </w:p>
        </w:tc>
        <w:tc>
          <w:tcPr>
            <w:tcW w:w="905" w:type="dxa"/>
            <w:shd w:val="clear" w:color="auto" w:fill="auto"/>
            <w:vAlign w:val="center"/>
          </w:tcPr>
          <w:p w14:paraId="337265E4" w14:textId="77777777" w:rsidR="00E23004" w:rsidRPr="00450359" w:rsidRDefault="00E23004" w:rsidP="001E40EE">
            <w:pPr>
              <w:ind w:right="448"/>
              <w:jc w:val="center"/>
              <w:rPr>
                <w:rFonts w:asciiTheme="minorHAnsi" w:hAnsiTheme="minorHAnsi" w:cstheme="minorHAnsi"/>
                <w:b/>
                <w:sz w:val="22"/>
                <w:szCs w:val="22"/>
                <w:lang w:val="ro-RO"/>
              </w:rPr>
            </w:pPr>
          </w:p>
        </w:tc>
        <w:tc>
          <w:tcPr>
            <w:tcW w:w="810" w:type="dxa"/>
          </w:tcPr>
          <w:p w14:paraId="46BBB6CA" w14:textId="77777777" w:rsidR="00E23004" w:rsidRPr="00450359" w:rsidRDefault="00E23004" w:rsidP="001E40EE">
            <w:pPr>
              <w:jc w:val="center"/>
              <w:rPr>
                <w:rFonts w:asciiTheme="minorHAnsi" w:hAnsiTheme="minorHAnsi" w:cstheme="minorHAnsi"/>
                <w:b/>
                <w:sz w:val="22"/>
                <w:szCs w:val="22"/>
                <w:lang w:val="ro-RO"/>
              </w:rPr>
            </w:pPr>
          </w:p>
        </w:tc>
      </w:tr>
      <w:tr w:rsidR="00E23004" w:rsidRPr="00450359" w14:paraId="1644C403" w14:textId="77777777" w:rsidTr="00FE41EE">
        <w:trPr>
          <w:gridBefore w:val="1"/>
          <w:gridAfter w:val="1"/>
          <w:wBefore w:w="95" w:type="dxa"/>
          <w:wAfter w:w="465" w:type="dxa"/>
        </w:trPr>
        <w:tc>
          <w:tcPr>
            <w:tcW w:w="539" w:type="dxa"/>
            <w:shd w:val="clear" w:color="auto" w:fill="auto"/>
            <w:vAlign w:val="center"/>
          </w:tcPr>
          <w:p w14:paraId="4C0AA37F" w14:textId="77777777" w:rsidR="00E23004" w:rsidRPr="00450359" w:rsidRDefault="00541177"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2</w:t>
            </w:r>
          </w:p>
        </w:tc>
        <w:tc>
          <w:tcPr>
            <w:tcW w:w="3956" w:type="dxa"/>
            <w:shd w:val="clear" w:color="auto" w:fill="auto"/>
            <w:vAlign w:val="center"/>
          </w:tcPr>
          <w:p w14:paraId="4F2F12FB" w14:textId="77777777" w:rsidR="00E23004" w:rsidRPr="00450359" w:rsidRDefault="00E23004" w:rsidP="00087D93">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Activitatea propusă prin proiect este dependentă de activitatea unui terț (persoana juridică) și/sau cre</w:t>
            </w:r>
            <w:r w:rsidR="00280758">
              <w:rPr>
                <w:rFonts w:asciiTheme="minorHAnsi" w:hAnsiTheme="minorHAnsi" w:cstheme="minorHAnsi"/>
                <w:sz w:val="22"/>
                <w:szCs w:val="22"/>
                <w:lang w:val="ro-RO"/>
              </w:rPr>
              <w:t>e</w:t>
            </w:r>
            <w:r w:rsidRPr="00450359">
              <w:rPr>
                <w:rFonts w:asciiTheme="minorHAnsi" w:hAnsiTheme="minorHAnsi" w:cstheme="minorHAnsi"/>
                <w:sz w:val="22"/>
                <w:szCs w:val="22"/>
                <w:lang w:val="ro-RO"/>
              </w:rPr>
              <w:t>ază avantaje unui terț (persoană juridică) ?</w:t>
            </w:r>
          </w:p>
        </w:tc>
        <w:tc>
          <w:tcPr>
            <w:tcW w:w="1710" w:type="dxa"/>
            <w:shd w:val="clear" w:color="auto" w:fill="auto"/>
            <w:vAlign w:val="center"/>
          </w:tcPr>
          <w:p w14:paraId="5BF80AD6" w14:textId="77777777" w:rsidR="00E23004" w:rsidRPr="00450359" w:rsidRDefault="00E23004" w:rsidP="00541177">
            <w:pPr>
              <w:rPr>
                <w:rFonts w:asciiTheme="minorHAnsi" w:hAnsiTheme="minorHAnsi" w:cstheme="minorHAnsi"/>
                <w:sz w:val="22"/>
                <w:szCs w:val="22"/>
                <w:lang w:val="ro-RO"/>
              </w:rPr>
            </w:pPr>
            <w:r w:rsidRPr="00450359">
              <w:rPr>
                <w:rFonts w:asciiTheme="minorHAnsi" w:hAnsiTheme="minorHAnsi" w:cstheme="minorHAnsi"/>
                <w:sz w:val="22"/>
                <w:szCs w:val="22"/>
                <w:lang w:val="ro-RO"/>
              </w:rPr>
              <w:t>Memoriul justificativ/ CERERE DE FINAN</w:t>
            </w:r>
            <w:r w:rsidR="00541177" w:rsidRPr="00450359">
              <w:rPr>
                <w:rFonts w:asciiTheme="minorHAnsi" w:hAnsiTheme="minorHAnsi" w:cstheme="minorHAnsi"/>
                <w:sz w:val="22"/>
                <w:szCs w:val="22"/>
                <w:lang w:val="ro-RO"/>
              </w:rPr>
              <w:t>Ţ</w:t>
            </w:r>
            <w:r w:rsidRPr="00450359">
              <w:rPr>
                <w:rFonts w:asciiTheme="minorHAnsi" w:hAnsiTheme="minorHAnsi" w:cstheme="minorHAnsi"/>
                <w:sz w:val="22"/>
                <w:szCs w:val="22"/>
                <w:lang w:val="ro-RO"/>
              </w:rPr>
              <w:t>ARE/documente din Dosarul cererii de finanțare</w:t>
            </w:r>
          </w:p>
        </w:tc>
        <w:tc>
          <w:tcPr>
            <w:tcW w:w="1170" w:type="dxa"/>
            <w:shd w:val="clear" w:color="auto" w:fill="auto"/>
            <w:vAlign w:val="center"/>
          </w:tcPr>
          <w:p w14:paraId="55C4A3E9" w14:textId="77777777" w:rsidR="00E23004" w:rsidRPr="00450359" w:rsidRDefault="00E23004" w:rsidP="001E40EE">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Nu este cazul </w:t>
            </w:r>
          </w:p>
        </w:tc>
        <w:tc>
          <w:tcPr>
            <w:tcW w:w="905" w:type="dxa"/>
            <w:shd w:val="clear" w:color="auto" w:fill="auto"/>
            <w:vAlign w:val="center"/>
          </w:tcPr>
          <w:p w14:paraId="73D0F842" w14:textId="77777777" w:rsidR="00E23004" w:rsidRPr="00450359" w:rsidRDefault="00E23004" w:rsidP="001E40EE">
            <w:pPr>
              <w:jc w:val="center"/>
              <w:rPr>
                <w:rFonts w:asciiTheme="minorHAnsi" w:hAnsiTheme="minorHAnsi" w:cstheme="minorHAnsi"/>
                <w:b/>
                <w:sz w:val="22"/>
                <w:szCs w:val="22"/>
                <w:lang w:val="ro-RO"/>
              </w:rPr>
            </w:pPr>
          </w:p>
        </w:tc>
        <w:tc>
          <w:tcPr>
            <w:tcW w:w="810" w:type="dxa"/>
          </w:tcPr>
          <w:p w14:paraId="32D0FB48" w14:textId="77777777" w:rsidR="00E23004" w:rsidRPr="00450359" w:rsidRDefault="00E23004" w:rsidP="001E40EE">
            <w:pPr>
              <w:jc w:val="center"/>
              <w:rPr>
                <w:rFonts w:asciiTheme="minorHAnsi" w:hAnsiTheme="minorHAnsi" w:cstheme="minorHAnsi"/>
                <w:b/>
                <w:sz w:val="22"/>
                <w:szCs w:val="22"/>
                <w:lang w:val="ro-RO"/>
              </w:rPr>
            </w:pPr>
          </w:p>
        </w:tc>
      </w:tr>
      <w:tr w:rsidR="00E23004" w:rsidRPr="00450359" w14:paraId="1CF314B5" w14:textId="77777777" w:rsidTr="00FE41EE">
        <w:trPr>
          <w:gridBefore w:val="1"/>
          <w:gridAfter w:val="1"/>
          <w:wBefore w:w="95" w:type="dxa"/>
          <w:wAfter w:w="465" w:type="dxa"/>
        </w:trPr>
        <w:tc>
          <w:tcPr>
            <w:tcW w:w="539" w:type="dxa"/>
            <w:shd w:val="clear" w:color="auto" w:fill="auto"/>
            <w:vAlign w:val="center"/>
          </w:tcPr>
          <w:p w14:paraId="67206C2C" w14:textId="77777777" w:rsidR="00E23004" w:rsidRPr="00450359" w:rsidRDefault="00541177"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3</w:t>
            </w:r>
          </w:p>
        </w:tc>
        <w:tc>
          <w:tcPr>
            <w:tcW w:w="3956" w:type="dxa"/>
            <w:shd w:val="clear" w:color="auto" w:fill="auto"/>
            <w:vAlign w:val="center"/>
          </w:tcPr>
          <w:p w14:paraId="61E2BFF4" w14:textId="77777777" w:rsidR="00E23004" w:rsidRPr="00450359" w:rsidRDefault="00E23004" w:rsidP="00087D93">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Verificarea legăturilor între asociații/</w:t>
            </w:r>
            <w:r w:rsidR="005B3A6B"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acționarii/</w:t>
            </w:r>
            <w:r w:rsidR="005B3A6B"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administratorii cu acționariat străin și solicitant</w:t>
            </w:r>
          </w:p>
        </w:tc>
        <w:tc>
          <w:tcPr>
            <w:tcW w:w="1710" w:type="dxa"/>
            <w:shd w:val="clear" w:color="auto" w:fill="auto"/>
            <w:vAlign w:val="center"/>
          </w:tcPr>
          <w:p w14:paraId="52EAEA07" w14:textId="77777777" w:rsidR="00E23004" w:rsidRPr="00450359" w:rsidRDefault="00E23004" w:rsidP="001E40EE">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Verificare în </w:t>
            </w:r>
            <w:r w:rsidR="00280758" w:rsidRPr="00450359">
              <w:rPr>
                <w:rFonts w:asciiTheme="minorHAnsi" w:hAnsiTheme="minorHAnsi" w:cstheme="minorHAnsi"/>
                <w:sz w:val="22"/>
                <w:szCs w:val="22"/>
                <w:lang w:val="ro-RO"/>
              </w:rPr>
              <w:t>ARACHNE</w:t>
            </w:r>
            <w:r w:rsidRPr="00450359">
              <w:rPr>
                <w:rFonts w:asciiTheme="minorHAnsi" w:hAnsiTheme="minorHAnsi" w:cstheme="minorHAnsi"/>
                <w:sz w:val="22"/>
                <w:szCs w:val="22"/>
                <w:lang w:val="ro-RO"/>
              </w:rPr>
              <w:t>, dacă este cazul</w:t>
            </w:r>
          </w:p>
        </w:tc>
        <w:tc>
          <w:tcPr>
            <w:tcW w:w="1170" w:type="dxa"/>
            <w:shd w:val="clear" w:color="auto" w:fill="auto"/>
            <w:vAlign w:val="center"/>
          </w:tcPr>
          <w:p w14:paraId="1920E816" w14:textId="77777777" w:rsidR="00E23004" w:rsidRPr="00450359" w:rsidRDefault="00E23004" w:rsidP="001E40EE">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Nu este cazul</w:t>
            </w:r>
          </w:p>
        </w:tc>
        <w:tc>
          <w:tcPr>
            <w:tcW w:w="905" w:type="dxa"/>
            <w:shd w:val="clear" w:color="auto" w:fill="auto"/>
            <w:vAlign w:val="center"/>
          </w:tcPr>
          <w:p w14:paraId="1E7449CB" w14:textId="77777777" w:rsidR="00E23004" w:rsidRPr="00450359" w:rsidRDefault="00E23004" w:rsidP="001E40EE">
            <w:pPr>
              <w:jc w:val="center"/>
              <w:rPr>
                <w:rFonts w:asciiTheme="minorHAnsi" w:hAnsiTheme="minorHAnsi" w:cstheme="minorHAnsi"/>
                <w:b/>
                <w:sz w:val="22"/>
                <w:szCs w:val="22"/>
                <w:lang w:val="ro-RO"/>
              </w:rPr>
            </w:pPr>
          </w:p>
        </w:tc>
        <w:tc>
          <w:tcPr>
            <w:tcW w:w="810" w:type="dxa"/>
          </w:tcPr>
          <w:p w14:paraId="6E3FB441" w14:textId="77777777" w:rsidR="00E23004" w:rsidRPr="00450359" w:rsidRDefault="00E23004" w:rsidP="001E40EE">
            <w:pPr>
              <w:jc w:val="center"/>
              <w:rPr>
                <w:rFonts w:asciiTheme="minorHAnsi" w:hAnsiTheme="minorHAnsi" w:cstheme="minorHAnsi"/>
                <w:b/>
                <w:sz w:val="22"/>
                <w:szCs w:val="22"/>
                <w:lang w:val="ro-RO"/>
              </w:rPr>
            </w:pPr>
          </w:p>
        </w:tc>
      </w:tr>
      <w:tr w:rsidR="00E23004" w:rsidRPr="00450359" w14:paraId="7438B4B7" w14:textId="77777777" w:rsidTr="00C274AA">
        <w:trPr>
          <w:trHeight w:val="100"/>
        </w:trPr>
        <w:tc>
          <w:tcPr>
            <w:tcW w:w="9650" w:type="dxa"/>
            <w:gridSpan w:val="8"/>
            <w:tcBorders>
              <w:top w:val="nil"/>
              <w:left w:val="nil"/>
              <w:bottom w:val="nil"/>
              <w:right w:val="nil"/>
            </w:tcBorders>
            <w:shd w:val="clear" w:color="auto" w:fill="auto"/>
          </w:tcPr>
          <w:tbl>
            <w:tblPr>
              <w:tblStyle w:val="TableGrid"/>
              <w:tblW w:w="9072" w:type="dxa"/>
              <w:tblLayout w:type="fixed"/>
              <w:tblLook w:val="04A0" w:firstRow="1" w:lastRow="0" w:firstColumn="1" w:lastColumn="0" w:noHBand="0" w:noVBand="1"/>
            </w:tblPr>
            <w:tblGrid>
              <w:gridCol w:w="534"/>
              <w:gridCol w:w="2701"/>
              <w:gridCol w:w="3780"/>
              <w:gridCol w:w="900"/>
              <w:gridCol w:w="1157"/>
            </w:tblGrid>
            <w:tr w:rsidR="00E23004" w:rsidRPr="00450359" w14:paraId="7E7E041A" w14:textId="77777777" w:rsidTr="00C274AA">
              <w:tc>
                <w:tcPr>
                  <w:tcW w:w="9072" w:type="dxa"/>
                  <w:gridSpan w:val="5"/>
                  <w:shd w:val="clear" w:color="auto" w:fill="auto"/>
                </w:tcPr>
                <w:p w14:paraId="346E173B" w14:textId="54ED8FF8" w:rsidR="00E23004" w:rsidRPr="00450359" w:rsidRDefault="00E23004" w:rsidP="001E40EE">
                  <w:pPr>
                    <w:rPr>
                      <w:rFonts w:asciiTheme="minorHAnsi" w:hAnsiTheme="minorHAnsi" w:cstheme="minorHAnsi"/>
                      <w:b/>
                      <w:sz w:val="22"/>
                      <w:szCs w:val="22"/>
                      <w:lang w:val="ro-RO"/>
                    </w:rPr>
                  </w:pPr>
                  <w:r w:rsidRPr="00450359">
                    <w:rPr>
                      <w:rFonts w:asciiTheme="minorHAnsi" w:hAnsiTheme="minorHAnsi" w:cstheme="minorHAnsi"/>
                      <w:b/>
                      <w:sz w:val="22"/>
                      <w:szCs w:val="22"/>
                      <w:lang w:val="ro-RO"/>
                    </w:rPr>
                    <w:lastRenderedPageBreak/>
                    <w:t>Secțiunea B – Încadrarea într-o situație de creare  de Condiții artificiale (se completează doar în cazul în care există minim o bifă pe coloana „DA” în „Secțiunea A”</w:t>
                  </w:r>
                  <w:r w:rsidRPr="00450359">
                    <w:rPr>
                      <w:rFonts w:asciiTheme="minorHAnsi" w:hAnsiTheme="minorHAnsi" w:cstheme="minorHAnsi"/>
                      <w:i/>
                      <w:sz w:val="22"/>
                      <w:szCs w:val="22"/>
                      <w:lang w:val="ro-RO"/>
                    </w:rPr>
                    <w:t xml:space="preserve"> sau în situația în care expertul evaluator descoperă indicii care conduc la suspiciunea existenței de condiții artificiale, altele decât cele enumerate în secțiunea A și pe care le detaliază la rubrica observații</w:t>
                  </w:r>
                  <w:r w:rsidRPr="00450359">
                    <w:rPr>
                      <w:rFonts w:asciiTheme="minorHAnsi" w:hAnsiTheme="minorHAnsi" w:cstheme="minorHAnsi"/>
                      <w:b/>
                      <w:sz w:val="22"/>
                      <w:szCs w:val="22"/>
                      <w:lang w:val="ro-RO"/>
                    </w:rPr>
                    <w:t>.</w:t>
                  </w:r>
                </w:p>
              </w:tc>
            </w:tr>
            <w:tr w:rsidR="00E23004" w:rsidRPr="00450359" w14:paraId="374421C4" w14:textId="77777777" w:rsidTr="00C274AA">
              <w:tc>
                <w:tcPr>
                  <w:tcW w:w="534" w:type="dxa"/>
                  <w:shd w:val="clear" w:color="auto" w:fill="BFBFBF" w:themeFill="background1" w:themeFillShade="BF"/>
                </w:tcPr>
                <w:p w14:paraId="43705933" w14:textId="77777777" w:rsidR="00E23004" w:rsidRPr="00450359" w:rsidRDefault="00E23004" w:rsidP="001E40EE">
                  <w:pP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Nr crt</w:t>
                  </w:r>
                </w:p>
              </w:tc>
              <w:tc>
                <w:tcPr>
                  <w:tcW w:w="2701" w:type="dxa"/>
                  <w:shd w:val="clear" w:color="auto" w:fill="BFBFBF" w:themeFill="background1" w:themeFillShade="BF"/>
                  <w:vAlign w:val="center"/>
                </w:tcPr>
                <w:p w14:paraId="481AC7D4" w14:textId="77777777" w:rsidR="00E23004" w:rsidRPr="00450359" w:rsidRDefault="00E23004" w:rsidP="001E40EE">
                  <w:pPr>
                    <w:jc w:val="both"/>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Premisă de  creare Condiții artificiale</w:t>
                  </w:r>
                </w:p>
              </w:tc>
              <w:tc>
                <w:tcPr>
                  <w:tcW w:w="3780" w:type="dxa"/>
                  <w:shd w:val="clear" w:color="auto" w:fill="BFBFBF" w:themeFill="background1" w:themeFillShade="BF"/>
                  <w:vAlign w:val="center"/>
                </w:tcPr>
                <w:p w14:paraId="4670E2BD"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Criteriu/avantaj  vizat de crearea condiției artificiale</w:t>
                  </w:r>
                </w:p>
              </w:tc>
              <w:tc>
                <w:tcPr>
                  <w:tcW w:w="900" w:type="dxa"/>
                  <w:shd w:val="clear" w:color="auto" w:fill="BFBFBF" w:themeFill="background1" w:themeFillShade="BF"/>
                  <w:vAlign w:val="center"/>
                </w:tcPr>
                <w:p w14:paraId="73B73483"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Da</w:t>
                  </w:r>
                </w:p>
              </w:tc>
              <w:tc>
                <w:tcPr>
                  <w:tcW w:w="1157" w:type="dxa"/>
                  <w:shd w:val="clear" w:color="auto" w:fill="BFBFBF" w:themeFill="background1" w:themeFillShade="BF"/>
                  <w:vAlign w:val="center"/>
                </w:tcPr>
                <w:p w14:paraId="56668D36" w14:textId="77777777" w:rsidR="00E23004" w:rsidRPr="00450359" w:rsidRDefault="00E23004" w:rsidP="001E40EE">
                  <w:pPr>
                    <w:jc w:val="center"/>
                    <w:rPr>
                      <w:rFonts w:asciiTheme="minorHAnsi" w:hAnsiTheme="minorHAnsi" w:cstheme="minorHAnsi"/>
                      <w:b/>
                      <w:sz w:val="22"/>
                      <w:szCs w:val="22"/>
                      <w:lang w:val="ro-RO"/>
                    </w:rPr>
                  </w:pPr>
                  <w:r w:rsidRPr="00450359">
                    <w:rPr>
                      <w:rFonts w:asciiTheme="minorHAnsi" w:hAnsiTheme="minorHAnsi" w:cstheme="minorHAnsi"/>
                      <w:b/>
                      <w:sz w:val="22"/>
                      <w:szCs w:val="22"/>
                      <w:lang w:val="ro-RO"/>
                    </w:rPr>
                    <w:t>Nu</w:t>
                  </w:r>
                </w:p>
              </w:tc>
            </w:tr>
            <w:tr w:rsidR="00E23004" w:rsidRPr="00450359" w14:paraId="415B74F0" w14:textId="77777777" w:rsidTr="00C274AA">
              <w:tc>
                <w:tcPr>
                  <w:tcW w:w="534" w:type="dxa"/>
                </w:tcPr>
                <w:p w14:paraId="4BD02B2D" w14:textId="77777777" w:rsidR="00E23004" w:rsidRPr="00450359" w:rsidRDefault="00E23004" w:rsidP="001E40EE">
                  <w:pPr>
                    <w:jc w:val="center"/>
                    <w:rPr>
                      <w:rFonts w:asciiTheme="minorHAnsi" w:hAnsiTheme="minorHAnsi" w:cstheme="minorHAnsi"/>
                      <w:b/>
                      <w:bCs/>
                      <w:sz w:val="22"/>
                      <w:szCs w:val="22"/>
                      <w:lang w:val="ro-RO"/>
                    </w:rPr>
                  </w:pPr>
                </w:p>
                <w:p w14:paraId="0C15486C" w14:textId="77777777" w:rsidR="00E23004" w:rsidRPr="00450359" w:rsidRDefault="00E23004" w:rsidP="001E40EE">
                  <w:pPr>
                    <w:jc w:val="center"/>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1</w:t>
                  </w:r>
                </w:p>
              </w:tc>
              <w:tc>
                <w:tcPr>
                  <w:tcW w:w="2701" w:type="dxa"/>
                </w:tcPr>
                <w:p w14:paraId="2788205E" w14:textId="77777777" w:rsidR="00E23004" w:rsidRPr="00450359" w:rsidRDefault="00E23004" w:rsidP="001E40EE">
                  <w:pPr>
                    <w:jc w:val="both"/>
                    <w:rPr>
                      <w:rFonts w:asciiTheme="minorHAnsi" w:hAnsiTheme="minorHAnsi" w:cstheme="minorHAnsi"/>
                      <w:b/>
                      <w:bCs/>
                      <w:sz w:val="22"/>
                      <w:szCs w:val="22"/>
                      <w:lang w:val="ro-RO"/>
                    </w:rPr>
                  </w:pPr>
                  <w:r w:rsidRPr="00450359">
                    <w:rPr>
                      <w:rFonts w:asciiTheme="minorHAnsi" w:hAnsiTheme="minorHAnsi" w:cstheme="minorHAnsi"/>
                      <w:sz w:val="22"/>
                      <w:szCs w:val="22"/>
                      <w:lang w:val="ro-RO"/>
                    </w:rPr>
                    <w:t>Crearea unei  entități juridice noi (solicitant de fonduri) de către asociati/ actionari majoritari, administrator/i, ai altor entități economice cu același tip de activitate ca cel propus a fi  finanțabil prin proiect.</w:t>
                  </w:r>
                </w:p>
              </w:tc>
              <w:tc>
                <w:tcPr>
                  <w:tcW w:w="3780" w:type="dxa"/>
                </w:tcPr>
                <w:p w14:paraId="2C4E746A" w14:textId="77777777" w:rsidR="00E23004" w:rsidRPr="00450359" w:rsidRDefault="00E23004" w:rsidP="001E40EE">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Criteriu de eligibilitate: </w:t>
                  </w:r>
                </w:p>
                <w:p w14:paraId="58D4DE2C" w14:textId="77777777" w:rsidR="00E23004" w:rsidRPr="00450359" w:rsidRDefault="00E23004" w:rsidP="001E40EE">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Verificarea criteriilor de eligibilitate ale proiectului </w:t>
                  </w:r>
                </w:p>
                <w:p w14:paraId="795C2BC0" w14:textId="77777777" w:rsidR="00E23004" w:rsidRPr="00450359" w:rsidRDefault="00E23004" w:rsidP="001E40EE">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-Solicitantul nu se încadrează în categoria solicitanților eligibili pentru finanțare.</w:t>
                  </w:r>
                </w:p>
                <w:p w14:paraId="600768EC" w14:textId="77777777" w:rsidR="00E23004" w:rsidRPr="00450359" w:rsidRDefault="00E23004" w:rsidP="001E40EE">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-Solicitantul este înregistrat </w:t>
                  </w:r>
                  <w:r w:rsidR="00541177" w:rsidRPr="00450359">
                    <w:rPr>
                      <w:rFonts w:asciiTheme="minorHAnsi" w:hAnsiTheme="minorHAnsi" w:cstheme="minorHAnsi"/>
                      <w:sz w:val="22"/>
                      <w:szCs w:val="22"/>
                      <w:lang w:val="ro-RO"/>
                    </w:rPr>
                    <w:t>în Registrul debitorilor AFIR (</w:t>
                  </w:r>
                  <w:r w:rsidRPr="00450359">
                    <w:rPr>
                      <w:rFonts w:asciiTheme="minorHAnsi" w:hAnsiTheme="minorHAnsi" w:cstheme="minorHAnsi"/>
                      <w:sz w:val="22"/>
                      <w:szCs w:val="22"/>
                      <w:lang w:val="ro-RO"/>
                    </w:rPr>
                    <w:t>pâna la contractare acesta trebuie să achite debitul catre AFIR).</w:t>
                  </w:r>
                </w:p>
                <w:p w14:paraId="17510F76" w14:textId="77777777" w:rsidR="00E23004" w:rsidRPr="00450359" w:rsidRDefault="00E23004" w:rsidP="00541177">
                  <w:pPr>
                    <w:jc w:val="both"/>
                    <w:rPr>
                      <w:rFonts w:asciiTheme="minorHAnsi" w:hAnsiTheme="minorHAnsi" w:cstheme="minorHAnsi"/>
                      <w:b/>
                      <w:bCs/>
                      <w:sz w:val="22"/>
                      <w:szCs w:val="22"/>
                      <w:lang w:val="ro-RO"/>
                    </w:rPr>
                  </w:pPr>
                  <w:r w:rsidRPr="00450359">
                    <w:rPr>
                      <w:rFonts w:asciiTheme="minorHAnsi" w:hAnsiTheme="minorHAnsi" w:cstheme="minorHAnsi"/>
                      <w:b/>
                      <w:sz w:val="22"/>
                      <w:szCs w:val="22"/>
                      <w:lang w:val="ro-RO"/>
                    </w:rPr>
                    <w:t>-</w:t>
                  </w:r>
                  <w:r w:rsidR="00541177" w:rsidRPr="00450359">
                    <w:rPr>
                      <w:rFonts w:asciiTheme="minorHAnsi" w:hAnsiTheme="minorHAnsi" w:cstheme="minorHAnsi"/>
                      <w:sz w:val="22"/>
                      <w:szCs w:val="22"/>
                      <w:lang w:val="fr-FR"/>
                    </w:rPr>
                    <w:t>Solicitantul nu dovedesţe capacitatea cofinanţării</w:t>
                  </w:r>
                  <w:r w:rsidRPr="00450359">
                    <w:rPr>
                      <w:rFonts w:asciiTheme="minorHAnsi" w:hAnsiTheme="minorHAnsi" w:cstheme="minorHAnsi"/>
                      <w:sz w:val="22"/>
                      <w:szCs w:val="22"/>
                      <w:lang w:val="fr-FR"/>
                    </w:rPr>
                    <w:t>.</w:t>
                  </w:r>
                </w:p>
              </w:tc>
              <w:tc>
                <w:tcPr>
                  <w:tcW w:w="900" w:type="dxa"/>
                </w:tcPr>
                <w:p w14:paraId="1BCAE0A9" w14:textId="77777777" w:rsidR="00E23004" w:rsidRPr="00450359" w:rsidRDefault="00E23004" w:rsidP="001E40EE">
                  <w:pPr>
                    <w:rPr>
                      <w:rFonts w:asciiTheme="minorHAnsi" w:hAnsiTheme="minorHAnsi" w:cstheme="minorHAnsi"/>
                      <w:b/>
                      <w:bCs/>
                      <w:sz w:val="22"/>
                      <w:szCs w:val="22"/>
                      <w:lang w:val="ro-RO"/>
                    </w:rPr>
                  </w:pPr>
                </w:p>
                <w:p w14:paraId="51196F1D" w14:textId="77777777" w:rsidR="00E23004" w:rsidRPr="00450359" w:rsidRDefault="00E23004" w:rsidP="001E40EE">
                  <w:pPr>
                    <w:rPr>
                      <w:rFonts w:asciiTheme="minorHAnsi" w:hAnsiTheme="minorHAnsi" w:cstheme="minorHAnsi"/>
                      <w:b/>
                      <w:bCs/>
                      <w:sz w:val="22"/>
                      <w:szCs w:val="22"/>
                      <w:lang w:val="ro-RO"/>
                    </w:rPr>
                  </w:pPr>
                </w:p>
              </w:tc>
              <w:tc>
                <w:tcPr>
                  <w:tcW w:w="1157" w:type="dxa"/>
                </w:tcPr>
                <w:p w14:paraId="57C87C75" w14:textId="77777777" w:rsidR="00E23004" w:rsidRPr="00450359" w:rsidRDefault="00E23004" w:rsidP="001E40EE">
                  <w:pPr>
                    <w:rPr>
                      <w:rFonts w:asciiTheme="minorHAnsi" w:hAnsiTheme="minorHAnsi" w:cstheme="minorHAnsi"/>
                      <w:b/>
                      <w:bCs/>
                      <w:sz w:val="22"/>
                      <w:szCs w:val="22"/>
                      <w:lang w:val="ro-RO"/>
                    </w:rPr>
                  </w:pPr>
                </w:p>
              </w:tc>
            </w:tr>
          </w:tbl>
          <w:p w14:paraId="6CA1EC42" w14:textId="77777777" w:rsidR="00E23004" w:rsidRPr="00450359" w:rsidRDefault="00E23004" w:rsidP="001E40EE">
            <w:pPr>
              <w:rPr>
                <w:rFonts w:asciiTheme="minorHAnsi" w:hAnsiTheme="minorHAnsi" w:cstheme="minorHAnsi"/>
                <w:bCs/>
                <w:noProof/>
                <w:sz w:val="22"/>
                <w:szCs w:val="22"/>
                <w:lang w:val="ro-RO"/>
              </w:rPr>
            </w:pPr>
            <w:r w:rsidRPr="00450359">
              <w:rPr>
                <w:rFonts w:asciiTheme="minorHAnsi" w:hAnsiTheme="minorHAnsi" w:cstheme="minorHAnsi"/>
                <w:bCs/>
                <w:noProof/>
                <w:sz w:val="22"/>
                <w:szCs w:val="22"/>
                <w:lang w:val="ro-RO"/>
              </w:rPr>
              <w:t>Observații:  ..................................................................................................................................................................................................................................................................................................................................................</w:t>
            </w:r>
          </w:p>
          <w:p w14:paraId="1AF18E59" w14:textId="77777777" w:rsidR="00E23004" w:rsidRPr="00450359" w:rsidRDefault="00E23004" w:rsidP="001E40EE">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Solicitantul a creat condiţii artificiale necesare pentru a beneficia de plăţi (sprijin) şi a obţine astfel un avantaj care contravine obiectivelor intervenției?</w:t>
            </w:r>
          </w:p>
          <w:p w14:paraId="3FEEB53D" w14:textId="77777777" w:rsidR="00E23004" w:rsidRPr="00450359" w:rsidRDefault="00E23004" w:rsidP="001E40EE">
            <w:pPr>
              <w:overflowPunct w:val="0"/>
              <w:autoSpaceDE w:val="0"/>
              <w:autoSpaceDN w:val="0"/>
              <w:adjustRightInd w:val="0"/>
              <w:textAlignment w:val="baseline"/>
              <w:rPr>
                <w:rFonts w:asciiTheme="minorHAnsi" w:hAnsiTheme="minorHAnsi" w:cstheme="minorHAnsi"/>
                <w:b/>
                <w:sz w:val="22"/>
                <w:szCs w:val="22"/>
                <w:lang w:val="ro-RO"/>
              </w:rPr>
            </w:pPr>
          </w:p>
          <w:p w14:paraId="43ABB4E2" w14:textId="77777777" w:rsidR="00E23004" w:rsidRPr="00450359" w:rsidRDefault="00E23004" w:rsidP="001E40EE">
            <w:pPr>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r w:rsidRPr="00450359">
              <w:rPr>
                <w:rFonts w:asciiTheme="minorHAnsi" w:hAnsiTheme="minorHAnsi" w:cstheme="minorHAnsi"/>
                <w:bCs/>
                <w:sz w:val="22"/>
                <w:szCs w:val="22"/>
                <w:lang w:val="ro-RO" w:eastAsia="fr-FR"/>
              </w:rPr>
              <w:t xml:space="preserve"> DA                                                                      </w:t>
            </w:r>
            <w:r w:rsidRPr="00450359">
              <w:rPr>
                <w:rFonts w:asciiTheme="minorHAnsi" w:hAnsiTheme="minorHAnsi" w:cstheme="minorHAnsi"/>
                <w:bCs/>
                <w:sz w:val="22"/>
                <w:szCs w:val="22"/>
                <w:lang w:val="ro-RO" w:eastAsia="fr-FR"/>
              </w:rPr>
              <w:sym w:font="Wingdings" w:char="F06F"/>
            </w:r>
            <w:r w:rsidRPr="00450359">
              <w:rPr>
                <w:rFonts w:asciiTheme="minorHAnsi" w:hAnsiTheme="minorHAnsi" w:cstheme="minorHAnsi"/>
                <w:bCs/>
                <w:sz w:val="22"/>
                <w:szCs w:val="22"/>
                <w:lang w:val="ro-RO" w:eastAsia="fr-FR"/>
              </w:rPr>
              <w:t xml:space="preserve"> NU</w:t>
            </w:r>
          </w:p>
          <w:p w14:paraId="2D472622" w14:textId="77777777" w:rsidR="00E23004" w:rsidRPr="00450359" w:rsidRDefault="00E23004" w:rsidP="001E40EE">
            <w:pPr>
              <w:rPr>
                <w:rFonts w:asciiTheme="minorHAnsi" w:hAnsiTheme="minorHAnsi" w:cstheme="minorHAnsi"/>
                <w:bCs/>
                <w:sz w:val="22"/>
                <w:szCs w:val="22"/>
                <w:lang w:val="ro-RO" w:eastAsia="fr-FR"/>
              </w:rPr>
            </w:pPr>
          </w:p>
          <w:p w14:paraId="1D8EACA3" w14:textId="77777777" w:rsidR="00E23004" w:rsidRPr="00450359" w:rsidRDefault="00E23004" w:rsidP="001E40EE">
            <w:pPr>
              <w:rPr>
                <w:rFonts w:asciiTheme="minorHAnsi" w:hAnsiTheme="minorHAnsi" w:cstheme="minorHAnsi"/>
                <w:bCs/>
                <w:sz w:val="22"/>
                <w:szCs w:val="22"/>
                <w:lang w:val="ro-RO" w:eastAsia="fr-FR"/>
              </w:rPr>
            </w:pPr>
          </w:p>
          <w:p w14:paraId="0581AB3B" w14:textId="77777777" w:rsidR="00E23004" w:rsidRPr="00450359" w:rsidRDefault="00E23004" w:rsidP="001E40EE">
            <w:pPr>
              <w:rPr>
                <w:rFonts w:asciiTheme="minorHAnsi" w:hAnsiTheme="minorHAnsi" w:cstheme="minorHAnsi"/>
                <w:bCs/>
                <w:sz w:val="22"/>
                <w:szCs w:val="22"/>
                <w:lang w:val="ro-RO" w:eastAsia="fr-FR"/>
              </w:rPr>
            </w:pPr>
          </w:p>
          <w:p w14:paraId="5A92AAE2" w14:textId="77777777" w:rsidR="00E23004" w:rsidRPr="00450359" w:rsidRDefault="00E23004" w:rsidP="001E40EE">
            <w:pPr>
              <w:rPr>
                <w:rFonts w:asciiTheme="minorHAnsi" w:hAnsiTheme="minorHAnsi" w:cstheme="minorHAnsi"/>
                <w:bCs/>
                <w:sz w:val="22"/>
                <w:szCs w:val="22"/>
                <w:lang w:val="ro-RO" w:eastAsia="fr-FR"/>
              </w:rPr>
            </w:pPr>
          </w:p>
          <w:p w14:paraId="47B27FA3" w14:textId="77777777" w:rsidR="00E23004" w:rsidRPr="00450359" w:rsidRDefault="00E23004" w:rsidP="001E40EE">
            <w:pPr>
              <w:rPr>
                <w:rFonts w:asciiTheme="minorHAnsi" w:hAnsiTheme="minorHAnsi" w:cstheme="minorHAnsi"/>
                <w:bCs/>
                <w:sz w:val="22"/>
                <w:szCs w:val="22"/>
                <w:lang w:val="ro-RO" w:eastAsia="fr-FR"/>
              </w:rPr>
            </w:pPr>
          </w:p>
          <w:p w14:paraId="25D75A65" w14:textId="77777777" w:rsidR="00E23004" w:rsidRPr="00450359" w:rsidRDefault="00E23004" w:rsidP="001E40EE">
            <w:pPr>
              <w:rPr>
                <w:rFonts w:asciiTheme="minorHAnsi" w:hAnsiTheme="minorHAnsi" w:cstheme="minorHAnsi"/>
                <w:bCs/>
                <w:sz w:val="22"/>
                <w:szCs w:val="22"/>
                <w:lang w:val="ro-RO" w:eastAsia="fr-FR"/>
              </w:rPr>
            </w:pPr>
          </w:p>
          <w:p w14:paraId="51B3A7C9" w14:textId="77777777" w:rsidR="00E23004" w:rsidRPr="00450359" w:rsidRDefault="00E23004" w:rsidP="001E40EE">
            <w:pPr>
              <w:rPr>
                <w:rFonts w:asciiTheme="minorHAnsi" w:hAnsiTheme="minorHAnsi" w:cstheme="minorHAnsi"/>
                <w:bCs/>
                <w:noProof/>
                <w:sz w:val="22"/>
                <w:szCs w:val="22"/>
                <w:lang w:val="ro-RO"/>
              </w:rPr>
            </w:pPr>
          </w:p>
        </w:tc>
      </w:tr>
    </w:tbl>
    <w:p w14:paraId="3E79C37F" w14:textId="77777777" w:rsidR="00E23004" w:rsidRPr="00450359" w:rsidRDefault="00E23004">
      <w:pPr>
        <w:rPr>
          <w:rFonts w:asciiTheme="minorHAnsi" w:hAnsiTheme="minorHAnsi" w:cstheme="minorHAnsi"/>
          <w:b/>
          <w:bCs/>
          <w:sz w:val="22"/>
          <w:szCs w:val="22"/>
        </w:rPr>
      </w:pPr>
    </w:p>
    <w:p w14:paraId="604DB215" w14:textId="77777777" w:rsidR="00E23004" w:rsidRPr="00450359" w:rsidRDefault="00E23004">
      <w:pPr>
        <w:rPr>
          <w:rFonts w:asciiTheme="minorHAnsi" w:hAnsiTheme="minorHAnsi" w:cstheme="minorHAnsi"/>
          <w:b/>
          <w:bCs/>
          <w:sz w:val="22"/>
          <w:szCs w:val="22"/>
        </w:rPr>
      </w:pPr>
    </w:p>
    <w:p w14:paraId="1FB5AC64" w14:textId="77777777" w:rsidR="00E23004" w:rsidRPr="00450359" w:rsidRDefault="00E23004">
      <w:pPr>
        <w:rPr>
          <w:rFonts w:asciiTheme="minorHAnsi" w:hAnsiTheme="minorHAnsi" w:cstheme="minorHAnsi"/>
          <w:b/>
          <w:bCs/>
          <w:sz w:val="22"/>
          <w:szCs w:val="22"/>
        </w:rPr>
      </w:pPr>
    </w:p>
    <w:p w14:paraId="17A34D3A" w14:textId="77777777" w:rsidR="00E23004" w:rsidRPr="00450359" w:rsidRDefault="00E23004">
      <w:pPr>
        <w:rPr>
          <w:rFonts w:asciiTheme="minorHAnsi" w:hAnsiTheme="minorHAnsi" w:cstheme="minorHAnsi"/>
          <w:b/>
          <w:bCs/>
          <w:sz w:val="22"/>
          <w:szCs w:val="22"/>
        </w:rPr>
      </w:pPr>
    </w:p>
    <w:p w14:paraId="6ED655D3" w14:textId="77777777" w:rsidR="00E23004" w:rsidRPr="00450359" w:rsidRDefault="00E23004">
      <w:pPr>
        <w:rPr>
          <w:rFonts w:asciiTheme="minorHAnsi" w:hAnsiTheme="minorHAnsi" w:cstheme="minorHAnsi"/>
          <w:b/>
          <w:bCs/>
          <w:sz w:val="22"/>
          <w:szCs w:val="22"/>
        </w:rPr>
      </w:pPr>
    </w:p>
    <w:p w14:paraId="2FA782DA" w14:textId="77777777" w:rsidR="00E23004" w:rsidRPr="00450359" w:rsidRDefault="00E23004">
      <w:pPr>
        <w:rPr>
          <w:rFonts w:asciiTheme="minorHAnsi" w:hAnsiTheme="minorHAnsi" w:cstheme="minorHAnsi"/>
          <w:b/>
          <w:bCs/>
          <w:sz w:val="22"/>
          <w:szCs w:val="22"/>
        </w:rPr>
      </w:pPr>
    </w:p>
    <w:p w14:paraId="4853C122" w14:textId="77777777" w:rsidR="00E23004" w:rsidRPr="00450359" w:rsidRDefault="00E23004">
      <w:pPr>
        <w:rPr>
          <w:rFonts w:asciiTheme="minorHAnsi" w:hAnsiTheme="minorHAnsi" w:cstheme="minorHAnsi"/>
          <w:b/>
          <w:bCs/>
          <w:sz w:val="22"/>
          <w:szCs w:val="22"/>
        </w:rPr>
      </w:pPr>
    </w:p>
    <w:p w14:paraId="50250A52" w14:textId="77777777" w:rsidR="00E23004" w:rsidRPr="00450359" w:rsidRDefault="00E23004">
      <w:pPr>
        <w:rPr>
          <w:rFonts w:asciiTheme="minorHAnsi" w:hAnsiTheme="minorHAnsi" w:cstheme="minorHAnsi"/>
          <w:b/>
          <w:bCs/>
          <w:sz w:val="22"/>
          <w:szCs w:val="22"/>
        </w:rPr>
      </w:pPr>
    </w:p>
    <w:p w14:paraId="3809C4E1" w14:textId="77777777" w:rsidR="00E23004" w:rsidRPr="00450359" w:rsidRDefault="00E23004">
      <w:pPr>
        <w:rPr>
          <w:rFonts w:asciiTheme="minorHAnsi" w:hAnsiTheme="minorHAnsi" w:cstheme="minorHAnsi"/>
          <w:b/>
          <w:bCs/>
          <w:sz w:val="22"/>
          <w:szCs w:val="22"/>
        </w:rPr>
      </w:pPr>
    </w:p>
    <w:p w14:paraId="69D2C473" w14:textId="77777777" w:rsidR="00E23004" w:rsidRPr="00450359" w:rsidRDefault="00E23004">
      <w:pPr>
        <w:rPr>
          <w:rFonts w:asciiTheme="minorHAnsi" w:hAnsiTheme="minorHAnsi" w:cstheme="minorHAnsi"/>
          <w:b/>
          <w:bCs/>
          <w:sz w:val="22"/>
          <w:szCs w:val="22"/>
        </w:rPr>
      </w:pPr>
    </w:p>
    <w:p w14:paraId="55C77260" w14:textId="77777777" w:rsidR="00133FAB" w:rsidRPr="00450359" w:rsidRDefault="00133FAB">
      <w:pPr>
        <w:rPr>
          <w:rFonts w:asciiTheme="minorHAnsi" w:hAnsiTheme="minorHAnsi" w:cstheme="minorHAnsi"/>
          <w:b/>
          <w:bCs/>
          <w:sz w:val="22"/>
          <w:szCs w:val="22"/>
        </w:rPr>
      </w:pPr>
    </w:p>
    <w:p w14:paraId="5F7BBDB7" w14:textId="77777777" w:rsidR="00133FAB" w:rsidRPr="00450359" w:rsidRDefault="00133FAB">
      <w:pPr>
        <w:rPr>
          <w:rFonts w:asciiTheme="minorHAnsi" w:hAnsiTheme="minorHAnsi" w:cstheme="minorHAnsi"/>
          <w:b/>
          <w:bCs/>
          <w:sz w:val="22"/>
          <w:szCs w:val="22"/>
        </w:rPr>
      </w:pPr>
    </w:p>
    <w:p w14:paraId="292A0473" w14:textId="77777777" w:rsidR="00133FAB" w:rsidRPr="00450359" w:rsidRDefault="00133FAB">
      <w:pPr>
        <w:rPr>
          <w:rFonts w:asciiTheme="minorHAnsi" w:hAnsiTheme="minorHAnsi" w:cstheme="minorHAnsi"/>
          <w:b/>
          <w:bCs/>
          <w:sz w:val="22"/>
          <w:szCs w:val="22"/>
        </w:rPr>
      </w:pPr>
    </w:p>
    <w:p w14:paraId="4BF989FE" w14:textId="77777777" w:rsidR="00133FAB" w:rsidRPr="00450359" w:rsidRDefault="00133FAB">
      <w:pPr>
        <w:rPr>
          <w:rFonts w:asciiTheme="minorHAnsi" w:hAnsiTheme="minorHAnsi" w:cstheme="minorHAnsi"/>
          <w:b/>
          <w:bCs/>
          <w:sz w:val="22"/>
          <w:szCs w:val="22"/>
        </w:rPr>
      </w:pPr>
    </w:p>
    <w:p w14:paraId="3F2FA36D" w14:textId="77777777" w:rsidR="00133FAB" w:rsidRPr="00450359" w:rsidRDefault="00133FAB">
      <w:pPr>
        <w:rPr>
          <w:rFonts w:asciiTheme="minorHAnsi" w:hAnsiTheme="minorHAnsi" w:cstheme="minorHAnsi"/>
          <w:b/>
          <w:bCs/>
          <w:sz w:val="22"/>
          <w:szCs w:val="22"/>
        </w:rPr>
      </w:pPr>
    </w:p>
    <w:p w14:paraId="219D5162" w14:textId="77777777" w:rsidR="00133FAB" w:rsidRPr="00450359" w:rsidRDefault="00133FAB">
      <w:pPr>
        <w:rPr>
          <w:rFonts w:asciiTheme="minorHAnsi" w:hAnsiTheme="minorHAnsi" w:cstheme="minorHAnsi"/>
          <w:b/>
          <w:bCs/>
          <w:sz w:val="22"/>
          <w:szCs w:val="22"/>
        </w:rPr>
      </w:pPr>
    </w:p>
    <w:p w14:paraId="2B47ECB4" w14:textId="77777777" w:rsidR="006B4413" w:rsidRPr="00450359" w:rsidRDefault="006B4413">
      <w:pPr>
        <w:rPr>
          <w:rFonts w:asciiTheme="minorHAnsi" w:hAnsiTheme="minorHAnsi" w:cstheme="minorHAnsi"/>
          <w:b/>
          <w:bCs/>
          <w:sz w:val="22"/>
          <w:szCs w:val="22"/>
        </w:rPr>
        <w:sectPr w:rsidR="006B4413" w:rsidRPr="00450359" w:rsidSect="00E23004">
          <w:pgSz w:w="11906" w:h="16838" w:code="9"/>
          <w:pgMar w:top="1411" w:right="1411" w:bottom="1411" w:left="1411" w:header="446" w:footer="706" w:gutter="0"/>
          <w:cols w:space="708"/>
          <w:docGrid w:linePitch="360"/>
        </w:sectPr>
      </w:pPr>
    </w:p>
    <w:p w14:paraId="01506F8A" w14:textId="77777777" w:rsidR="006B4413" w:rsidRPr="00450359" w:rsidRDefault="00A47B30">
      <w:pPr>
        <w:rPr>
          <w:rFonts w:asciiTheme="minorHAnsi" w:hAnsiTheme="minorHAnsi" w:cstheme="minorHAnsi"/>
          <w:b/>
          <w:bCs/>
          <w:sz w:val="22"/>
          <w:szCs w:val="22"/>
        </w:rPr>
      </w:pPr>
      <w:r w:rsidRPr="00450359">
        <w:rPr>
          <w:rFonts w:asciiTheme="minorHAnsi" w:hAnsiTheme="minorHAnsi" w:cstheme="minorHAnsi"/>
          <w:b/>
          <w:bCs/>
          <w:sz w:val="22"/>
          <w:szCs w:val="22"/>
        </w:rPr>
        <w:lastRenderedPageBreak/>
        <w:t>6</w:t>
      </w:r>
      <w:r w:rsidR="006B4413" w:rsidRPr="00450359">
        <w:rPr>
          <w:rFonts w:asciiTheme="minorHAnsi" w:hAnsiTheme="minorHAnsi" w:cstheme="minorHAnsi"/>
          <w:b/>
          <w:bCs/>
          <w:sz w:val="22"/>
          <w:szCs w:val="22"/>
        </w:rPr>
        <w:t xml:space="preserve">. </w:t>
      </w:r>
      <w:r w:rsidR="00C274AA" w:rsidRPr="00450359">
        <w:rPr>
          <w:rFonts w:asciiTheme="minorHAnsi" w:hAnsiTheme="minorHAnsi" w:cstheme="minorHAnsi"/>
          <w:b/>
          <w:bCs/>
          <w:sz w:val="22"/>
          <w:szCs w:val="22"/>
        </w:rPr>
        <w:t>Verificarea indicatorilor de realizare propuşi prin proiect</w:t>
      </w:r>
    </w:p>
    <w:p w14:paraId="05D3B2D0" w14:textId="77777777" w:rsidR="006B4413" w:rsidRPr="00450359" w:rsidRDefault="006B4413">
      <w:pPr>
        <w:rPr>
          <w:rFonts w:asciiTheme="minorHAnsi" w:hAnsiTheme="minorHAnsi" w:cstheme="minorHAnsi"/>
          <w:b/>
          <w:bCs/>
          <w:sz w:val="22"/>
          <w:szCs w:val="22"/>
        </w:rPr>
      </w:pPr>
    </w:p>
    <w:tbl>
      <w:tblPr>
        <w:tblW w:w="15869" w:type="dxa"/>
        <w:tblInd w:w="-545" w:type="dxa"/>
        <w:tblLook w:val="04A0" w:firstRow="1" w:lastRow="0" w:firstColumn="1" w:lastColumn="0" w:noHBand="0" w:noVBand="1"/>
      </w:tblPr>
      <w:tblGrid>
        <w:gridCol w:w="2148"/>
        <w:gridCol w:w="1818"/>
        <w:gridCol w:w="1226"/>
        <w:gridCol w:w="6263"/>
        <w:gridCol w:w="1843"/>
        <w:gridCol w:w="2571"/>
      </w:tblGrid>
      <w:tr w:rsidR="006B4413" w:rsidRPr="00450359" w14:paraId="0A94E2D4" w14:textId="77777777" w:rsidTr="00A957F4">
        <w:trPr>
          <w:trHeight w:val="411"/>
        </w:trPr>
        <w:tc>
          <w:tcPr>
            <w:tcW w:w="11455" w:type="dxa"/>
            <w:gridSpan w:val="4"/>
            <w:tcBorders>
              <w:top w:val="single" w:sz="4" w:space="0" w:color="auto"/>
              <w:left w:val="single" w:sz="4" w:space="0" w:color="auto"/>
              <w:bottom w:val="single" w:sz="4" w:space="0" w:color="auto"/>
              <w:right w:val="nil"/>
            </w:tcBorders>
            <w:shd w:val="clear" w:color="000000" w:fill="D9E1F2"/>
            <w:vAlign w:val="center"/>
            <w:hideMark/>
          </w:tcPr>
          <w:p w14:paraId="257F9973" w14:textId="77777777" w:rsidR="006B4413" w:rsidRPr="00450359" w:rsidRDefault="006B4413" w:rsidP="00D85D23">
            <w:pPr>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I. Date despre solicitant</w:t>
            </w:r>
          </w:p>
        </w:tc>
        <w:tc>
          <w:tcPr>
            <w:tcW w:w="184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B2EA57B" w14:textId="77777777" w:rsidR="006B4413" w:rsidRPr="00450359" w:rsidRDefault="006B4413" w:rsidP="00D85D23">
            <w:pPr>
              <w:jc w:val="center"/>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Bifă/ valoare indicator</w:t>
            </w:r>
          </w:p>
        </w:tc>
        <w:tc>
          <w:tcPr>
            <w:tcW w:w="2571" w:type="dxa"/>
            <w:tcBorders>
              <w:top w:val="single" w:sz="4" w:space="0" w:color="auto"/>
              <w:left w:val="nil"/>
              <w:bottom w:val="single" w:sz="4" w:space="0" w:color="auto"/>
              <w:right w:val="single" w:sz="4" w:space="0" w:color="auto"/>
            </w:tcBorders>
            <w:shd w:val="clear" w:color="000000" w:fill="D9E1F2"/>
            <w:vAlign w:val="center"/>
            <w:hideMark/>
          </w:tcPr>
          <w:p w14:paraId="378F2BED" w14:textId="77777777" w:rsidR="006B4413" w:rsidRPr="00450359" w:rsidRDefault="006B4413" w:rsidP="00D85D23">
            <w:pPr>
              <w:jc w:val="center"/>
              <w:rPr>
                <w:rFonts w:asciiTheme="minorHAnsi" w:hAnsiTheme="minorHAnsi" w:cstheme="minorHAnsi"/>
                <w:b/>
                <w:bCs/>
                <w:i/>
                <w:iCs/>
                <w:sz w:val="22"/>
                <w:szCs w:val="22"/>
                <w:lang w:val="ro-RO" w:eastAsia="ro-RO"/>
              </w:rPr>
            </w:pPr>
            <w:r w:rsidRPr="00450359">
              <w:rPr>
                <w:rFonts w:asciiTheme="minorHAnsi" w:hAnsiTheme="minorHAnsi" w:cstheme="minorHAnsi"/>
                <w:b/>
                <w:bCs/>
                <w:i/>
                <w:iCs/>
                <w:sz w:val="22"/>
                <w:szCs w:val="22"/>
                <w:lang w:val="ro-RO" w:eastAsia="ro-RO"/>
              </w:rPr>
              <w:t>Metodologie de completare</w:t>
            </w:r>
          </w:p>
        </w:tc>
      </w:tr>
      <w:tr w:rsidR="006B4413" w:rsidRPr="00450359" w14:paraId="5D931B16" w14:textId="77777777" w:rsidTr="00A957F4">
        <w:trPr>
          <w:trHeight w:val="198"/>
        </w:trPr>
        <w:tc>
          <w:tcPr>
            <w:tcW w:w="2148" w:type="dxa"/>
            <w:vMerge w:val="restart"/>
            <w:tcBorders>
              <w:top w:val="nil"/>
              <w:left w:val="single" w:sz="4" w:space="0" w:color="auto"/>
              <w:bottom w:val="single" w:sz="4" w:space="0" w:color="auto"/>
              <w:right w:val="single" w:sz="4" w:space="0" w:color="auto"/>
            </w:tcBorders>
            <w:vAlign w:val="center"/>
            <w:hideMark/>
          </w:tcPr>
          <w:p w14:paraId="0CCE91F8" w14:textId="77777777" w:rsidR="006B4413" w:rsidRPr="00450359" w:rsidRDefault="0075187B" w:rsidP="00D85D23">
            <w:pPr>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1. Statutul juridic al solicitantului</w:t>
            </w:r>
          </w:p>
        </w:tc>
        <w:tc>
          <w:tcPr>
            <w:tcW w:w="1818" w:type="dxa"/>
            <w:vMerge w:val="restart"/>
            <w:tcBorders>
              <w:top w:val="single" w:sz="4" w:space="0" w:color="auto"/>
              <w:left w:val="nil"/>
              <w:right w:val="single" w:sz="4" w:space="0" w:color="auto"/>
            </w:tcBorders>
            <w:shd w:val="clear" w:color="auto" w:fill="auto"/>
            <w:vAlign w:val="center"/>
            <w:hideMark/>
          </w:tcPr>
          <w:p w14:paraId="6BC29E59" w14:textId="77777777" w:rsidR="006B4413" w:rsidRPr="00450359" w:rsidRDefault="006B4413" w:rsidP="00D85D23">
            <w:pPr>
              <w:rPr>
                <w:rFonts w:asciiTheme="minorHAnsi" w:hAnsiTheme="minorHAnsi" w:cstheme="minorHAnsi"/>
                <w:b/>
                <w:bCs/>
                <w:sz w:val="22"/>
                <w:szCs w:val="22"/>
              </w:rPr>
            </w:pPr>
            <w:r w:rsidRPr="00450359">
              <w:rPr>
                <w:rFonts w:asciiTheme="minorHAnsi" w:hAnsiTheme="minorHAnsi" w:cstheme="minorHAnsi"/>
                <w:b/>
                <w:bCs/>
                <w:sz w:val="22"/>
                <w:szCs w:val="22"/>
              </w:rPr>
              <w:t>Ocol silvic</w:t>
            </w: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41B292" w14:textId="77777777" w:rsidR="006B4413" w:rsidRPr="00450359" w:rsidRDefault="006B4413" w:rsidP="00D85D23">
            <w:pPr>
              <w:rPr>
                <w:rFonts w:asciiTheme="minorHAnsi" w:hAnsiTheme="minorHAnsi" w:cstheme="minorHAnsi"/>
                <w:bCs/>
                <w:sz w:val="22"/>
                <w:szCs w:val="22"/>
              </w:rPr>
            </w:pPr>
            <w:r w:rsidRPr="00450359">
              <w:rPr>
                <w:rFonts w:asciiTheme="minorHAnsi" w:hAnsiTheme="minorHAnsi" w:cstheme="minorHAnsi"/>
                <w:bCs/>
                <w:sz w:val="22"/>
                <w:szCs w:val="22"/>
              </w:rPr>
              <w:t>Regii autonome de interes local</w:t>
            </w:r>
          </w:p>
        </w:tc>
        <w:tc>
          <w:tcPr>
            <w:tcW w:w="1843" w:type="dxa"/>
            <w:tcBorders>
              <w:top w:val="single" w:sz="4" w:space="0" w:color="auto"/>
              <w:left w:val="nil"/>
              <w:bottom w:val="single" w:sz="4" w:space="0" w:color="auto"/>
              <w:right w:val="single" w:sz="4" w:space="0" w:color="auto"/>
            </w:tcBorders>
            <w:shd w:val="clear" w:color="000000" w:fill="E2EFDA"/>
            <w:vAlign w:val="center"/>
            <w:hideMark/>
          </w:tcPr>
          <w:p w14:paraId="076C56CC"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val="restart"/>
            <w:tcBorders>
              <w:left w:val="single" w:sz="4" w:space="0" w:color="auto"/>
              <w:right w:val="single" w:sz="4" w:space="0" w:color="auto"/>
            </w:tcBorders>
            <w:vAlign w:val="center"/>
          </w:tcPr>
          <w:p w14:paraId="624A75B9" w14:textId="77777777" w:rsidR="006B4413" w:rsidRPr="00450359" w:rsidRDefault="0075187B" w:rsidP="00D85D23">
            <w:pPr>
              <w:rPr>
                <w:rFonts w:asciiTheme="minorHAnsi" w:hAnsiTheme="minorHAnsi" w:cstheme="minorHAnsi"/>
                <w:b/>
                <w:bCs/>
                <w:i/>
                <w:iCs/>
                <w:color w:val="FF0000"/>
                <w:sz w:val="22"/>
                <w:szCs w:val="22"/>
                <w:lang w:val="ro-RO" w:eastAsia="ro-RO"/>
              </w:rPr>
            </w:pPr>
            <w:r w:rsidRPr="00450359">
              <w:rPr>
                <w:rFonts w:asciiTheme="minorHAnsi" w:hAnsiTheme="minorHAnsi" w:cstheme="minorHAnsi"/>
                <w:b/>
                <w:bCs/>
                <w:i/>
                <w:iCs/>
                <w:sz w:val="22"/>
                <w:szCs w:val="22"/>
                <w:lang w:val="ro-RO" w:eastAsia="ro-RO"/>
              </w:rPr>
              <w:t>Se va bifa o singură categorie!</w:t>
            </w:r>
          </w:p>
        </w:tc>
      </w:tr>
      <w:tr w:rsidR="006B4413" w:rsidRPr="00450359" w14:paraId="7EA09C23" w14:textId="77777777" w:rsidTr="00A957F4">
        <w:trPr>
          <w:trHeight w:val="198"/>
        </w:trPr>
        <w:tc>
          <w:tcPr>
            <w:tcW w:w="2148" w:type="dxa"/>
            <w:vMerge/>
            <w:tcBorders>
              <w:top w:val="nil"/>
              <w:left w:val="single" w:sz="4" w:space="0" w:color="auto"/>
              <w:bottom w:val="single" w:sz="4" w:space="0" w:color="auto"/>
              <w:right w:val="single" w:sz="4" w:space="0" w:color="auto"/>
            </w:tcBorders>
            <w:vAlign w:val="center"/>
          </w:tcPr>
          <w:p w14:paraId="6F8315DF"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right w:val="single" w:sz="4" w:space="0" w:color="auto"/>
            </w:tcBorders>
            <w:shd w:val="clear" w:color="auto" w:fill="auto"/>
            <w:vAlign w:val="center"/>
          </w:tcPr>
          <w:p w14:paraId="12EB0805"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9F72F8" w14:textId="77777777" w:rsidR="006B4413" w:rsidRPr="00450359" w:rsidRDefault="006B4413" w:rsidP="00D85D23">
            <w:pPr>
              <w:rPr>
                <w:rFonts w:asciiTheme="minorHAnsi" w:hAnsiTheme="minorHAnsi" w:cstheme="minorHAnsi"/>
                <w:bCs/>
                <w:sz w:val="22"/>
                <w:szCs w:val="22"/>
              </w:rPr>
            </w:pPr>
            <w:r w:rsidRPr="00450359">
              <w:rPr>
                <w:rFonts w:asciiTheme="minorHAnsi" w:hAnsiTheme="minorHAnsi" w:cstheme="minorHAnsi"/>
                <w:bCs/>
                <w:sz w:val="22"/>
                <w:szCs w:val="22"/>
              </w:rPr>
              <w:t>Societăți înființate în baza Legii societăților nr. 31/1990 (SNC, SCS, SA, SCA și SRL)</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490A750D"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31394F36"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67D8FE2C" w14:textId="77777777" w:rsidTr="00A957F4">
        <w:trPr>
          <w:trHeight w:val="143"/>
        </w:trPr>
        <w:tc>
          <w:tcPr>
            <w:tcW w:w="2148" w:type="dxa"/>
            <w:vMerge/>
            <w:tcBorders>
              <w:top w:val="nil"/>
              <w:left w:val="single" w:sz="4" w:space="0" w:color="auto"/>
              <w:bottom w:val="single" w:sz="4" w:space="0" w:color="auto"/>
              <w:right w:val="single" w:sz="4" w:space="0" w:color="auto"/>
            </w:tcBorders>
            <w:vAlign w:val="center"/>
          </w:tcPr>
          <w:p w14:paraId="7292DC87"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right w:val="single" w:sz="4" w:space="0" w:color="auto"/>
            </w:tcBorders>
            <w:shd w:val="clear" w:color="auto" w:fill="auto"/>
            <w:vAlign w:val="center"/>
          </w:tcPr>
          <w:p w14:paraId="072323F4"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26F352"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Asociații, fundații, federații, uniuni, ș.a. constituite în baza Ordonanței nr. 26/2000</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73518D04"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1A9BD8CD"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60D47109" w14:textId="77777777" w:rsidTr="00A957F4">
        <w:trPr>
          <w:trHeight w:val="243"/>
        </w:trPr>
        <w:tc>
          <w:tcPr>
            <w:tcW w:w="2148" w:type="dxa"/>
            <w:vMerge/>
            <w:tcBorders>
              <w:top w:val="nil"/>
              <w:left w:val="single" w:sz="4" w:space="0" w:color="auto"/>
              <w:bottom w:val="single" w:sz="4" w:space="0" w:color="auto"/>
              <w:right w:val="single" w:sz="4" w:space="0" w:color="auto"/>
            </w:tcBorders>
            <w:vAlign w:val="center"/>
          </w:tcPr>
          <w:p w14:paraId="0A9BC5B0"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bottom w:val="single" w:sz="4" w:space="0" w:color="auto"/>
              <w:right w:val="single" w:sz="4" w:space="0" w:color="auto"/>
            </w:tcBorders>
            <w:shd w:val="clear" w:color="auto" w:fill="auto"/>
            <w:vAlign w:val="center"/>
          </w:tcPr>
          <w:p w14:paraId="14FBB367"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1E2E51" w14:textId="38B8FA01"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Ocoale silvice de regim constituite în baza Codul</w:t>
            </w:r>
            <w:r w:rsidR="008F618B" w:rsidRPr="00450359">
              <w:rPr>
                <w:rFonts w:asciiTheme="minorHAnsi" w:hAnsiTheme="minorHAnsi" w:cstheme="minorHAnsi"/>
                <w:sz w:val="22"/>
                <w:szCs w:val="22"/>
              </w:rPr>
              <w:t>ui</w:t>
            </w:r>
            <w:r w:rsidRPr="00450359">
              <w:rPr>
                <w:rFonts w:asciiTheme="minorHAnsi" w:hAnsiTheme="minorHAnsi" w:cstheme="minorHAnsi"/>
                <w:sz w:val="22"/>
                <w:szCs w:val="22"/>
              </w:rPr>
              <w:t xml:space="preserve"> silvic</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7BE3A03B"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6686EA39"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59F7E1B1" w14:textId="77777777" w:rsidTr="00A957F4">
        <w:trPr>
          <w:trHeight w:val="248"/>
        </w:trPr>
        <w:tc>
          <w:tcPr>
            <w:tcW w:w="2148" w:type="dxa"/>
            <w:vMerge/>
            <w:tcBorders>
              <w:top w:val="nil"/>
              <w:left w:val="single" w:sz="4" w:space="0" w:color="auto"/>
              <w:bottom w:val="single" w:sz="4" w:space="0" w:color="auto"/>
              <w:right w:val="single" w:sz="4" w:space="0" w:color="auto"/>
            </w:tcBorders>
            <w:vAlign w:val="center"/>
          </w:tcPr>
          <w:p w14:paraId="5101486D"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val="restart"/>
            <w:tcBorders>
              <w:top w:val="single" w:sz="4" w:space="0" w:color="auto"/>
              <w:left w:val="nil"/>
              <w:right w:val="single" w:sz="4" w:space="0" w:color="auto"/>
            </w:tcBorders>
            <w:shd w:val="clear" w:color="auto" w:fill="auto"/>
            <w:vAlign w:val="center"/>
          </w:tcPr>
          <w:p w14:paraId="3944557D" w14:textId="77777777" w:rsidR="006B4413" w:rsidRPr="00450359" w:rsidRDefault="006B4413" w:rsidP="00D85D23">
            <w:pPr>
              <w:rPr>
                <w:rFonts w:asciiTheme="minorHAnsi" w:hAnsiTheme="minorHAnsi" w:cstheme="minorHAnsi"/>
                <w:b/>
                <w:bCs/>
                <w:sz w:val="22"/>
                <w:szCs w:val="22"/>
              </w:rPr>
            </w:pPr>
            <w:r w:rsidRPr="00450359">
              <w:rPr>
                <w:rFonts w:asciiTheme="minorHAnsi" w:hAnsiTheme="minorHAnsi" w:cstheme="minorHAnsi"/>
                <w:b/>
                <w:bCs/>
                <w:sz w:val="22"/>
                <w:szCs w:val="22"/>
              </w:rPr>
              <w:t>Ocol silvic în calitate de operator economic</w:t>
            </w: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D9078BA" w14:textId="77777777" w:rsidR="006B4413" w:rsidRPr="00450359" w:rsidRDefault="006B4413" w:rsidP="00D85D23">
            <w:pPr>
              <w:rPr>
                <w:rFonts w:asciiTheme="minorHAnsi" w:hAnsiTheme="minorHAnsi" w:cstheme="minorHAnsi"/>
                <w:bCs/>
                <w:sz w:val="22"/>
                <w:szCs w:val="22"/>
              </w:rPr>
            </w:pPr>
            <w:r w:rsidRPr="00450359">
              <w:rPr>
                <w:rFonts w:asciiTheme="minorHAnsi" w:hAnsiTheme="minorHAnsi" w:cstheme="minorHAnsi"/>
                <w:bCs/>
                <w:sz w:val="22"/>
                <w:szCs w:val="22"/>
              </w:rPr>
              <w:t>Regii autonome de interes local</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7A7422A7"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54624B84"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2E1CEDED" w14:textId="77777777" w:rsidTr="00A957F4">
        <w:trPr>
          <w:trHeight w:val="233"/>
        </w:trPr>
        <w:tc>
          <w:tcPr>
            <w:tcW w:w="2148" w:type="dxa"/>
            <w:vMerge/>
            <w:tcBorders>
              <w:top w:val="nil"/>
              <w:left w:val="single" w:sz="4" w:space="0" w:color="auto"/>
              <w:bottom w:val="single" w:sz="4" w:space="0" w:color="auto"/>
              <w:right w:val="single" w:sz="4" w:space="0" w:color="auto"/>
            </w:tcBorders>
            <w:vAlign w:val="center"/>
          </w:tcPr>
          <w:p w14:paraId="159A1BDE"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right w:val="single" w:sz="4" w:space="0" w:color="auto"/>
            </w:tcBorders>
            <w:shd w:val="clear" w:color="auto" w:fill="auto"/>
            <w:vAlign w:val="center"/>
          </w:tcPr>
          <w:p w14:paraId="542BE1F3"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287FA00" w14:textId="77777777" w:rsidR="006B4413" w:rsidRPr="00450359" w:rsidRDefault="006B4413" w:rsidP="00D85D23">
            <w:pPr>
              <w:rPr>
                <w:rFonts w:asciiTheme="minorHAnsi" w:hAnsiTheme="minorHAnsi" w:cstheme="minorHAnsi"/>
                <w:bCs/>
                <w:sz w:val="22"/>
                <w:szCs w:val="22"/>
              </w:rPr>
            </w:pPr>
            <w:r w:rsidRPr="00450359">
              <w:rPr>
                <w:rFonts w:asciiTheme="minorHAnsi" w:hAnsiTheme="minorHAnsi" w:cstheme="minorHAnsi"/>
                <w:bCs/>
                <w:sz w:val="22"/>
                <w:szCs w:val="22"/>
              </w:rPr>
              <w:t>Societăți înființate în baza Legii societăților nr. 31/1990 (SNC, SCS, SA, SCA și SRL)</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258E99DC"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6AB147D0"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5D6CAF1B" w14:textId="77777777" w:rsidTr="00A957F4">
        <w:trPr>
          <w:trHeight w:val="278"/>
        </w:trPr>
        <w:tc>
          <w:tcPr>
            <w:tcW w:w="2148" w:type="dxa"/>
            <w:vMerge/>
            <w:tcBorders>
              <w:top w:val="nil"/>
              <w:left w:val="single" w:sz="4" w:space="0" w:color="auto"/>
              <w:bottom w:val="single" w:sz="4" w:space="0" w:color="auto"/>
              <w:right w:val="single" w:sz="4" w:space="0" w:color="auto"/>
            </w:tcBorders>
            <w:vAlign w:val="center"/>
          </w:tcPr>
          <w:p w14:paraId="26E05E23"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right w:val="single" w:sz="4" w:space="0" w:color="auto"/>
            </w:tcBorders>
            <w:shd w:val="clear" w:color="auto" w:fill="auto"/>
            <w:vAlign w:val="center"/>
          </w:tcPr>
          <w:p w14:paraId="088831AB"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E63580"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Asociații, fundații, federații, uniuni, ș.a. constituite în baza Ordonanței nr. 26/2000</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799F5B2B"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71798192"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0E40A002" w14:textId="77777777" w:rsidTr="00A957F4">
        <w:trPr>
          <w:trHeight w:val="223"/>
        </w:trPr>
        <w:tc>
          <w:tcPr>
            <w:tcW w:w="2148" w:type="dxa"/>
            <w:vMerge/>
            <w:tcBorders>
              <w:top w:val="nil"/>
              <w:left w:val="single" w:sz="4" w:space="0" w:color="auto"/>
              <w:bottom w:val="single" w:sz="4" w:space="0" w:color="auto"/>
              <w:right w:val="single" w:sz="4" w:space="0" w:color="auto"/>
            </w:tcBorders>
            <w:vAlign w:val="center"/>
          </w:tcPr>
          <w:p w14:paraId="2D867C65" w14:textId="77777777" w:rsidR="006B4413" w:rsidRPr="00450359" w:rsidRDefault="006B4413" w:rsidP="00D85D23">
            <w:pPr>
              <w:rPr>
                <w:rFonts w:asciiTheme="minorHAnsi" w:hAnsiTheme="minorHAnsi" w:cstheme="minorHAnsi"/>
                <w:b/>
                <w:bCs/>
                <w:sz w:val="22"/>
                <w:szCs w:val="22"/>
                <w:lang w:val="ro-RO" w:eastAsia="ro-RO"/>
              </w:rPr>
            </w:pPr>
          </w:p>
        </w:tc>
        <w:tc>
          <w:tcPr>
            <w:tcW w:w="1818" w:type="dxa"/>
            <w:vMerge/>
            <w:tcBorders>
              <w:left w:val="nil"/>
              <w:bottom w:val="single" w:sz="4" w:space="0" w:color="auto"/>
              <w:right w:val="single" w:sz="4" w:space="0" w:color="auto"/>
            </w:tcBorders>
            <w:shd w:val="clear" w:color="auto" w:fill="auto"/>
            <w:vAlign w:val="center"/>
          </w:tcPr>
          <w:p w14:paraId="1B5F0383" w14:textId="77777777" w:rsidR="006B4413" w:rsidRPr="00450359" w:rsidRDefault="006B4413" w:rsidP="00D85D23">
            <w:pPr>
              <w:rPr>
                <w:rFonts w:asciiTheme="minorHAnsi" w:hAnsiTheme="minorHAnsi" w:cstheme="minorHAnsi"/>
                <w:b/>
                <w:bCs/>
                <w:sz w:val="22"/>
                <w:szCs w:val="22"/>
              </w:rPr>
            </w:pPr>
          </w:p>
        </w:tc>
        <w:tc>
          <w:tcPr>
            <w:tcW w:w="7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1683BF" w14:textId="2B5BDB32"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Ocoale silvice de regim constituite în baza Codul</w:t>
            </w:r>
            <w:r w:rsidR="008F618B" w:rsidRPr="00450359">
              <w:rPr>
                <w:rFonts w:asciiTheme="minorHAnsi" w:hAnsiTheme="minorHAnsi" w:cstheme="minorHAnsi"/>
                <w:sz w:val="22"/>
                <w:szCs w:val="22"/>
              </w:rPr>
              <w:t>ui</w:t>
            </w:r>
            <w:r w:rsidRPr="00450359">
              <w:rPr>
                <w:rFonts w:asciiTheme="minorHAnsi" w:hAnsiTheme="minorHAnsi" w:cstheme="minorHAnsi"/>
                <w:sz w:val="22"/>
                <w:szCs w:val="22"/>
              </w:rPr>
              <w:t xml:space="preserve"> silvic</w:t>
            </w:r>
          </w:p>
        </w:tc>
        <w:tc>
          <w:tcPr>
            <w:tcW w:w="1843" w:type="dxa"/>
            <w:tcBorders>
              <w:top w:val="single" w:sz="4" w:space="0" w:color="auto"/>
              <w:left w:val="nil"/>
              <w:bottom w:val="single" w:sz="4" w:space="0" w:color="auto"/>
              <w:right w:val="single" w:sz="4" w:space="0" w:color="auto"/>
            </w:tcBorders>
            <w:shd w:val="clear" w:color="000000" w:fill="E2EFDA"/>
            <w:vAlign w:val="center"/>
          </w:tcPr>
          <w:p w14:paraId="25C8F0FC" w14:textId="77777777" w:rsidR="006B4413" w:rsidRPr="00450359" w:rsidRDefault="006B4413" w:rsidP="00D85D23">
            <w:pPr>
              <w:jc w:val="center"/>
              <w:rPr>
                <w:rFonts w:asciiTheme="minorHAnsi" w:hAnsiTheme="minorHAnsi" w:cstheme="minorHAnsi"/>
                <w:sz w:val="22"/>
                <w:szCs w:val="22"/>
              </w:rPr>
            </w:pPr>
            <w:r w:rsidRPr="00450359">
              <w:rPr>
                <w:rFonts w:asciiTheme="minorHAnsi" w:hAnsiTheme="minorHAnsi" w:cstheme="minorHAnsi"/>
                <w:sz w:val="22"/>
                <w:szCs w:val="22"/>
              </w:rPr>
              <w:t>[ ]</w:t>
            </w:r>
          </w:p>
        </w:tc>
        <w:tc>
          <w:tcPr>
            <w:tcW w:w="2571" w:type="dxa"/>
            <w:vMerge/>
            <w:tcBorders>
              <w:left w:val="single" w:sz="4" w:space="0" w:color="auto"/>
              <w:bottom w:val="single" w:sz="4" w:space="0" w:color="auto"/>
              <w:right w:val="single" w:sz="4" w:space="0" w:color="auto"/>
            </w:tcBorders>
            <w:vAlign w:val="center"/>
          </w:tcPr>
          <w:p w14:paraId="28D1A8AC" w14:textId="77777777" w:rsidR="006B4413" w:rsidRPr="00450359" w:rsidRDefault="006B4413" w:rsidP="00D85D23">
            <w:pPr>
              <w:rPr>
                <w:rFonts w:asciiTheme="minorHAnsi" w:hAnsiTheme="minorHAnsi" w:cstheme="minorHAnsi"/>
                <w:b/>
                <w:bCs/>
                <w:i/>
                <w:iCs/>
                <w:color w:val="FF0000"/>
                <w:sz w:val="22"/>
                <w:szCs w:val="22"/>
                <w:lang w:val="ro-RO" w:eastAsia="ro-RO"/>
              </w:rPr>
            </w:pPr>
          </w:p>
        </w:tc>
      </w:tr>
      <w:tr w:rsidR="006B4413" w:rsidRPr="00450359" w14:paraId="62F9BD80" w14:textId="77777777" w:rsidTr="00A957F4">
        <w:trPr>
          <w:trHeight w:val="318"/>
        </w:trPr>
        <w:tc>
          <w:tcPr>
            <w:tcW w:w="11455" w:type="dxa"/>
            <w:gridSpan w:val="4"/>
            <w:tcBorders>
              <w:top w:val="single" w:sz="4" w:space="0" w:color="auto"/>
              <w:left w:val="single" w:sz="4" w:space="0" w:color="auto"/>
              <w:bottom w:val="single" w:sz="4" w:space="0" w:color="auto"/>
              <w:right w:val="single" w:sz="4" w:space="0" w:color="000000"/>
            </w:tcBorders>
            <w:shd w:val="clear" w:color="auto" w:fill="D9E1F2"/>
            <w:vAlign w:val="center"/>
          </w:tcPr>
          <w:p w14:paraId="6047382D" w14:textId="77777777" w:rsidR="006B4413" w:rsidRPr="00450359" w:rsidRDefault="006B4413" w:rsidP="00D85D23">
            <w:pPr>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II. Date despre proiect și indicatori de realizare propuși prin proiect</w:t>
            </w:r>
          </w:p>
        </w:tc>
        <w:tc>
          <w:tcPr>
            <w:tcW w:w="1843" w:type="dxa"/>
            <w:tcBorders>
              <w:top w:val="nil"/>
              <w:left w:val="nil"/>
              <w:bottom w:val="single" w:sz="4" w:space="0" w:color="auto"/>
              <w:right w:val="single" w:sz="4" w:space="0" w:color="auto"/>
            </w:tcBorders>
            <w:shd w:val="clear" w:color="auto" w:fill="D9E1F2"/>
            <w:noWrap/>
            <w:vAlign w:val="center"/>
          </w:tcPr>
          <w:p w14:paraId="2743132E" w14:textId="77777777" w:rsidR="006B4413" w:rsidRPr="00450359" w:rsidRDefault="006B4413" w:rsidP="00D85D23">
            <w:pPr>
              <w:jc w:val="center"/>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Bifă/ valoare indicator</w:t>
            </w:r>
          </w:p>
        </w:tc>
        <w:tc>
          <w:tcPr>
            <w:tcW w:w="2571" w:type="dxa"/>
            <w:tcBorders>
              <w:top w:val="nil"/>
              <w:left w:val="nil"/>
              <w:bottom w:val="single" w:sz="4" w:space="0" w:color="auto"/>
              <w:right w:val="single" w:sz="4" w:space="0" w:color="auto"/>
            </w:tcBorders>
            <w:shd w:val="clear" w:color="auto" w:fill="D9E1F2"/>
            <w:vAlign w:val="center"/>
          </w:tcPr>
          <w:p w14:paraId="534396B7" w14:textId="77777777" w:rsidR="006B4413" w:rsidRPr="00450359" w:rsidRDefault="006B4413" w:rsidP="00D85D23">
            <w:pPr>
              <w:jc w:val="center"/>
              <w:rPr>
                <w:rFonts w:asciiTheme="minorHAnsi" w:hAnsiTheme="minorHAnsi" w:cstheme="minorHAnsi"/>
                <w:b/>
                <w:bCs/>
                <w:i/>
                <w:iCs/>
                <w:sz w:val="22"/>
                <w:szCs w:val="22"/>
                <w:lang w:val="ro-RO" w:eastAsia="ro-RO"/>
              </w:rPr>
            </w:pPr>
            <w:r w:rsidRPr="00450359">
              <w:rPr>
                <w:rFonts w:asciiTheme="minorHAnsi" w:hAnsiTheme="minorHAnsi" w:cstheme="minorHAnsi"/>
                <w:b/>
                <w:bCs/>
                <w:i/>
                <w:iCs/>
                <w:sz w:val="22"/>
                <w:szCs w:val="22"/>
                <w:lang w:val="ro-RO" w:eastAsia="ro-RO"/>
              </w:rPr>
              <w:t>Metodologie de completare</w:t>
            </w:r>
          </w:p>
        </w:tc>
      </w:tr>
      <w:tr w:rsidR="006B4413" w:rsidRPr="00450359" w14:paraId="53CB2A7B" w14:textId="77777777" w:rsidTr="00A957F4">
        <w:trPr>
          <w:trHeight w:val="174"/>
        </w:trPr>
        <w:tc>
          <w:tcPr>
            <w:tcW w:w="2148" w:type="dxa"/>
            <w:vMerge w:val="restart"/>
            <w:tcBorders>
              <w:left w:val="single" w:sz="4" w:space="0" w:color="auto"/>
              <w:right w:val="single" w:sz="4" w:space="0" w:color="auto"/>
            </w:tcBorders>
            <w:vAlign w:val="center"/>
            <w:hideMark/>
          </w:tcPr>
          <w:p w14:paraId="5BF38645" w14:textId="77777777" w:rsidR="006B4413" w:rsidRPr="00450359" w:rsidRDefault="006B4413" w:rsidP="00D85D23">
            <w:pPr>
              <w:rPr>
                <w:rFonts w:asciiTheme="minorHAnsi" w:hAnsiTheme="minorHAnsi" w:cstheme="minorHAnsi"/>
                <w:b/>
                <w:bCs/>
                <w:sz w:val="22"/>
                <w:szCs w:val="22"/>
                <w:lang w:val="ro-RO" w:eastAsia="ro-RO"/>
              </w:rPr>
            </w:pPr>
          </w:p>
        </w:tc>
        <w:tc>
          <w:tcPr>
            <w:tcW w:w="9307" w:type="dxa"/>
            <w:gridSpan w:val="3"/>
            <w:tcBorders>
              <w:top w:val="single" w:sz="4" w:space="0" w:color="auto"/>
              <w:left w:val="nil"/>
              <w:bottom w:val="single" w:sz="4" w:space="0" w:color="auto"/>
              <w:right w:val="single" w:sz="4" w:space="0" w:color="auto"/>
            </w:tcBorders>
            <w:shd w:val="clear" w:color="auto" w:fill="auto"/>
            <w:vAlign w:val="center"/>
          </w:tcPr>
          <w:p w14:paraId="2872FE14" w14:textId="77777777" w:rsidR="006B4413" w:rsidRPr="00450359" w:rsidRDefault="006B4413" w:rsidP="00D85D23">
            <w:pPr>
              <w:rPr>
                <w:rFonts w:asciiTheme="minorHAnsi" w:eastAsiaTheme="minorHAnsi" w:hAnsiTheme="minorHAnsi" w:cstheme="minorHAnsi"/>
                <w:sz w:val="22"/>
                <w:szCs w:val="22"/>
              </w:rPr>
            </w:pPr>
            <w:r w:rsidRPr="00450359">
              <w:rPr>
                <w:rFonts w:asciiTheme="minorHAnsi" w:hAnsiTheme="minorHAnsi" w:cstheme="minorHAnsi"/>
                <w:sz w:val="22"/>
                <w:szCs w:val="22"/>
              </w:rPr>
              <w:t>Achiziția de utilaje noi pentru tocarea lemnului</w:t>
            </w:r>
          </w:p>
        </w:tc>
        <w:tc>
          <w:tcPr>
            <w:tcW w:w="1843" w:type="dxa"/>
            <w:tcBorders>
              <w:top w:val="nil"/>
              <w:left w:val="nil"/>
              <w:bottom w:val="single" w:sz="4" w:space="0" w:color="auto"/>
              <w:right w:val="single" w:sz="4" w:space="0" w:color="auto"/>
            </w:tcBorders>
            <w:shd w:val="clear" w:color="000000" w:fill="E2EFDA"/>
            <w:noWrap/>
            <w:vAlign w:val="center"/>
          </w:tcPr>
          <w:p w14:paraId="5E8A0627" w14:textId="77777777" w:rsidR="006B4413" w:rsidRPr="00450359" w:rsidRDefault="006B4413" w:rsidP="00D85D23">
            <w:pPr>
              <w:jc w:val="center"/>
              <w:rPr>
                <w:rFonts w:asciiTheme="minorHAnsi" w:hAnsiTheme="minorHAnsi" w:cstheme="minorHAnsi"/>
                <w:sz w:val="22"/>
                <w:szCs w:val="22"/>
                <w:lang w:val="ro-RO" w:eastAsia="ro-RO"/>
              </w:rPr>
            </w:pPr>
            <w:r w:rsidRPr="00450359">
              <w:rPr>
                <w:rFonts w:asciiTheme="minorHAnsi" w:hAnsiTheme="minorHAnsi" w:cstheme="minorHAnsi"/>
                <w:sz w:val="22"/>
                <w:szCs w:val="22"/>
              </w:rPr>
              <w:t>[ ]</w:t>
            </w:r>
          </w:p>
        </w:tc>
        <w:tc>
          <w:tcPr>
            <w:tcW w:w="2571" w:type="dxa"/>
            <w:vMerge w:val="restart"/>
            <w:tcBorders>
              <w:left w:val="single" w:sz="4" w:space="0" w:color="auto"/>
              <w:right w:val="single" w:sz="4" w:space="0" w:color="auto"/>
            </w:tcBorders>
            <w:vAlign w:val="center"/>
            <w:hideMark/>
          </w:tcPr>
          <w:p w14:paraId="701AEB8B" w14:textId="77777777" w:rsidR="006B4413" w:rsidRPr="00450359" w:rsidRDefault="006B4413" w:rsidP="00D85D23">
            <w:pPr>
              <w:rPr>
                <w:rFonts w:asciiTheme="minorHAnsi" w:hAnsiTheme="minorHAnsi" w:cstheme="minorHAnsi"/>
                <w:i/>
                <w:iCs/>
                <w:sz w:val="22"/>
                <w:szCs w:val="22"/>
                <w:lang w:val="ro-RO" w:eastAsia="ro-RO"/>
              </w:rPr>
            </w:pPr>
          </w:p>
        </w:tc>
      </w:tr>
      <w:tr w:rsidR="006B4413" w:rsidRPr="00450359" w14:paraId="754344E7" w14:textId="77777777" w:rsidTr="00A957F4">
        <w:trPr>
          <w:trHeight w:val="174"/>
        </w:trPr>
        <w:tc>
          <w:tcPr>
            <w:tcW w:w="2148" w:type="dxa"/>
            <w:vMerge/>
            <w:tcBorders>
              <w:left w:val="single" w:sz="4" w:space="0" w:color="auto"/>
              <w:right w:val="single" w:sz="4" w:space="0" w:color="auto"/>
            </w:tcBorders>
            <w:vAlign w:val="center"/>
          </w:tcPr>
          <w:p w14:paraId="51B331BA" w14:textId="77777777" w:rsidR="006B4413" w:rsidRPr="00450359" w:rsidRDefault="006B4413" w:rsidP="00D85D23">
            <w:pPr>
              <w:rPr>
                <w:rFonts w:asciiTheme="minorHAnsi" w:hAnsiTheme="minorHAnsi" w:cstheme="minorHAnsi"/>
                <w:b/>
                <w:bCs/>
                <w:sz w:val="22"/>
                <w:szCs w:val="22"/>
                <w:lang w:val="ro-RO" w:eastAsia="ro-RO"/>
              </w:rPr>
            </w:pPr>
          </w:p>
        </w:tc>
        <w:tc>
          <w:tcPr>
            <w:tcW w:w="9307" w:type="dxa"/>
            <w:gridSpan w:val="3"/>
            <w:tcBorders>
              <w:top w:val="single" w:sz="4" w:space="0" w:color="auto"/>
              <w:left w:val="nil"/>
              <w:bottom w:val="single" w:sz="4" w:space="0" w:color="auto"/>
              <w:right w:val="single" w:sz="4" w:space="0" w:color="auto"/>
            </w:tcBorders>
            <w:shd w:val="clear" w:color="auto" w:fill="auto"/>
            <w:vAlign w:val="center"/>
          </w:tcPr>
          <w:p w14:paraId="628792B2"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Achiziția de echipamente noi pentru efectuarea lucrărilor de îngrijire și conducere a arboretelor</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0613A69C" w14:textId="77777777" w:rsidR="006B4413" w:rsidRPr="00450359" w:rsidRDefault="006B4413" w:rsidP="00D85D23">
            <w:pPr>
              <w:jc w:val="center"/>
              <w:rPr>
                <w:rFonts w:asciiTheme="minorHAnsi" w:hAnsiTheme="minorHAnsi" w:cstheme="minorHAnsi"/>
                <w:sz w:val="22"/>
                <w:szCs w:val="22"/>
                <w:lang w:val="ro-RO" w:eastAsia="ro-RO"/>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3AEB7062" w14:textId="77777777" w:rsidR="006B4413" w:rsidRPr="00450359" w:rsidRDefault="006B4413" w:rsidP="00D85D23">
            <w:pPr>
              <w:rPr>
                <w:rFonts w:asciiTheme="minorHAnsi" w:hAnsiTheme="minorHAnsi" w:cstheme="minorHAnsi"/>
                <w:i/>
                <w:iCs/>
                <w:sz w:val="22"/>
                <w:szCs w:val="22"/>
                <w:lang w:val="ro-RO" w:eastAsia="ro-RO"/>
              </w:rPr>
            </w:pPr>
          </w:p>
        </w:tc>
      </w:tr>
      <w:tr w:rsidR="006B4413" w:rsidRPr="00450359" w14:paraId="3983EF7F" w14:textId="77777777" w:rsidTr="00A957F4">
        <w:trPr>
          <w:trHeight w:val="174"/>
        </w:trPr>
        <w:tc>
          <w:tcPr>
            <w:tcW w:w="2148" w:type="dxa"/>
            <w:vMerge/>
            <w:tcBorders>
              <w:left w:val="single" w:sz="4" w:space="0" w:color="auto"/>
              <w:right w:val="single" w:sz="4" w:space="0" w:color="auto"/>
            </w:tcBorders>
            <w:vAlign w:val="center"/>
          </w:tcPr>
          <w:p w14:paraId="30B741F0" w14:textId="77777777" w:rsidR="006B4413" w:rsidRPr="00450359" w:rsidRDefault="006B4413" w:rsidP="00D85D23">
            <w:pPr>
              <w:rPr>
                <w:rFonts w:asciiTheme="minorHAnsi" w:hAnsiTheme="minorHAnsi" w:cstheme="minorHAnsi"/>
                <w:b/>
                <w:bCs/>
                <w:sz w:val="22"/>
                <w:szCs w:val="22"/>
                <w:lang w:val="ro-RO" w:eastAsia="ro-RO"/>
              </w:rPr>
            </w:pPr>
          </w:p>
        </w:tc>
        <w:tc>
          <w:tcPr>
            <w:tcW w:w="3044" w:type="dxa"/>
            <w:gridSpan w:val="2"/>
            <w:vMerge w:val="restart"/>
            <w:tcBorders>
              <w:top w:val="single" w:sz="4" w:space="0" w:color="auto"/>
              <w:left w:val="nil"/>
              <w:right w:val="single" w:sz="4" w:space="0" w:color="auto"/>
            </w:tcBorders>
            <w:shd w:val="clear" w:color="auto" w:fill="auto"/>
            <w:vAlign w:val="center"/>
          </w:tcPr>
          <w:p w14:paraId="01695CF2"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Achiziția de echipamente de management al riscului</w:t>
            </w:r>
            <w:r w:rsidR="00457A3A" w:rsidRPr="00F03929">
              <w:rPr>
                <w:rFonts w:asciiTheme="minorHAnsi" w:hAnsiTheme="minorHAnsi" w:cstheme="minorHAnsi"/>
                <w:sz w:val="22"/>
                <w:szCs w:val="22"/>
              </w:rPr>
              <w:t xml:space="preserve"> </w:t>
            </w:r>
            <w:r w:rsidR="00457A3A" w:rsidRPr="00450359">
              <w:rPr>
                <w:rFonts w:asciiTheme="minorHAnsi" w:hAnsiTheme="minorHAnsi" w:cstheme="minorHAnsi"/>
                <w:sz w:val="22"/>
                <w:szCs w:val="22"/>
              </w:rPr>
              <w:t>și echipamente pentru monitorizarea managementului forestier</w:t>
            </w:r>
          </w:p>
        </w:tc>
        <w:tc>
          <w:tcPr>
            <w:tcW w:w="6263" w:type="dxa"/>
            <w:tcBorders>
              <w:top w:val="single" w:sz="4" w:space="0" w:color="auto"/>
              <w:left w:val="nil"/>
              <w:bottom w:val="single" w:sz="4" w:space="0" w:color="auto"/>
              <w:right w:val="single" w:sz="4" w:space="0" w:color="auto"/>
            </w:tcBorders>
            <w:shd w:val="clear" w:color="auto" w:fill="auto"/>
            <w:vAlign w:val="center"/>
          </w:tcPr>
          <w:p w14:paraId="421F71B4"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 xml:space="preserve">Echipamente pentru monitorizarea și prevenirea incendiilor </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4B59CC4D" w14:textId="77777777" w:rsidR="006B4413" w:rsidRPr="00450359" w:rsidRDefault="006B4413" w:rsidP="00D85D23">
            <w:pPr>
              <w:jc w:val="center"/>
              <w:rPr>
                <w:rFonts w:asciiTheme="minorHAnsi" w:hAnsiTheme="minorHAnsi" w:cstheme="minorHAnsi"/>
                <w:sz w:val="22"/>
                <w:szCs w:val="22"/>
                <w:lang w:val="ro-RO" w:eastAsia="ro-RO"/>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4EFF76F8" w14:textId="77777777" w:rsidR="006B4413" w:rsidRPr="00450359" w:rsidRDefault="006B4413" w:rsidP="00D85D23">
            <w:pPr>
              <w:rPr>
                <w:rFonts w:asciiTheme="minorHAnsi" w:hAnsiTheme="minorHAnsi" w:cstheme="minorHAnsi"/>
                <w:i/>
                <w:iCs/>
                <w:sz w:val="22"/>
                <w:szCs w:val="22"/>
                <w:lang w:val="ro-RO" w:eastAsia="ro-RO"/>
              </w:rPr>
            </w:pPr>
          </w:p>
        </w:tc>
      </w:tr>
      <w:tr w:rsidR="006B4413" w:rsidRPr="00450359" w14:paraId="4C1D249E" w14:textId="77777777" w:rsidTr="00A957F4">
        <w:trPr>
          <w:trHeight w:val="174"/>
        </w:trPr>
        <w:tc>
          <w:tcPr>
            <w:tcW w:w="2148" w:type="dxa"/>
            <w:vMerge/>
            <w:tcBorders>
              <w:left w:val="single" w:sz="4" w:space="0" w:color="auto"/>
              <w:right w:val="single" w:sz="4" w:space="0" w:color="auto"/>
            </w:tcBorders>
            <w:vAlign w:val="center"/>
          </w:tcPr>
          <w:p w14:paraId="1587A817" w14:textId="77777777" w:rsidR="006B4413" w:rsidRPr="00450359" w:rsidRDefault="006B4413" w:rsidP="00D85D23">
            <w:pPr>
              <w:rPr>
                <w:rFonts w:asciiTheme="minorHAnsi" w:hAnsiTheme="minorHAnsi" w:cstheme="minorHAnsi"/>
                <w:b/>
                <w:bCs/>
                <w:sz w:val="22"/>
                <w:szCs w:val="22"/>
                <w:lang w:val="ro-RO" w:eastAsia="ro-RO"/>
              </w:rPr>
            </w:pPr>
          </w:p>
        </w:tc>
        <w:tc>
          <w:tcPr>
            <w:tcW w:w="3044" w:type="dxa"/>
            <w:gridSpan w:val="2"/>
            <w:vMerge/>
            <w:tcBorders>
              <w:left w:val="nil"/>
              <w:right w:val="single" w:sz="4" w:space="0" w:color="auto"/>
            </w:tcBorders>
            <w:shd w:val="clear" w:color="auto" w:fill="auto"/>
            <w:vAlign w:val="center"/>
          </w:tcPr>
          <w:p w14:paraId="104842BD" w14:textId="77777777" w:rsidR="006B4413" w:rsidRPr="00450359" w:rsidRDefault="006B4413" w:rsidP="00D85D23">
            <w:pPr>
              <w:rPr>
                <w:rFonts w:asciiTheme="minorHAnsi" w:hAnsiTheme="minorHAnsi" w:cstheme="minorHAnsi"/>
                <w:sz w:val="22"/>
                <w:szCs w:val="22"/>
              </w:rPr>
            </w:pPr>
          </w:p>
        </w:tc>
        <w:tc>
          <w:tcPr>
            <w:tcW w:w="6263" w:type="dxa"/>
            <w:tcBorders>
              <w:top w:val="single" w:sz="4" w:space="0" w:color="auto"/>
              <w:left w:val="nil"/>
              <w:bottom w:val="single" w:sz="4" w:space="0" w:color="auto"/>
              <w:right w:val="single" w:sz="4" w:space="0" w:color="auto"/>
            </w:tcBorders>
            <w:shd w:val="clear" w:color="auto" w:fill="auto"/>
            <w:vAlign w:val="center"/>
          </w:tcPr>
          <w:p w14:paraId="3F3511F8"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Echipamente pentru prevenirea și combaterea bolilor și insectelor dăunătoare</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71FF319B" w14:textId="77777777" w:rsidR="006B4413" w:rsidRPr="00450359" w:rsidRDefault="006B4413" w:rsidP="00D85D23">
            <w:pPr>
              <w:jc w:val="center"/>
              <w:rPr>
                <w:rFonts w:asciiTheme="minorHAnsi" w:hAnsiTheme="minorHAnsi" w:cstheme="minorHAnsi"/>
                <w:sz w:val="22"/>
                <w:szCs w:val="22"/>
                <w:lang w:val="ro-RO" w:eastAsia="ro-RO"/>
              </w:rPr>
            </w:pPr>
            <w:r w:rsidRPr="00450359">
              <w:rPr>
                <w:rFonts w:asciiTheme="minorHAnsi" w:hAnsiTheme="minorHAnsi" w:cstheme="minorHAnsi"/>
                <w:sz w:val="22"/>
                <w:szCs w:val="22"/>
              </w:rPr>
              <w:t>[ ]</w:t>
            </w:r>
          </w:p>
        </w:tc>
        <w:tc>
          <w:tcPr>
            <w:tcW w:w="2571" w:type="dxa"/>
            <w:vMerge/>
            <w:tcBorders>
              <w:left w:val="single" w:sz="4" w:space="0" w:color="auto"/>
              <w:right w:val="single" w:sz="4" w:space="0" w:color="auto"/>
            </w:tcBorders>
            <w:vAlign w:val="center"/>
          </w:tcPr>
          <w:p w14:paraId="661EF155" w14:textId="77777777" w:rsidR="006B4413" w:rsidRPr="00450359" w:rsidRDefault="006B4413" w:rsidP="00D85D23">
            <w:pPr>
              <w:rPr>
                <w:rFonts w:asciiTheme="minorHAnsi" w:hAnsiTheme="minorHAnsi" w:cstheme="minorHAnsi"/>
                <w:i/>
                <w:iCs/>
                <w:sz w:val="22"/>
                <w:szCs w:val="22"/>
                <w:lang w:val="ro-RO" w:eastAsia="ro-RO"/>
              </w:rPr>
            </w:pPr>
          </w:p>
        </w:tc>
      </w:tr>
      <w:tr w:rsidR="006B4413" w:rsidRPr="00450359" w14:paraId="3B420712" w14:textId="77777777" w:rsidTr="00A957F4">
        <w:trPr>
          <w:trHeight w:val="174"/>
        </w:trPr>
        <w:tc>
          <w:tcPr>
            <w:tcW w:w="2148" w:type="dxa"/>
            <w:vMerge/>
            <w:tcBorders>
              <w:left w:val="single" w:sz="4" w:space="0" w:color="auto"/>
              <w:bottom w:val="single" w:sz="4" w:space="0" w:color="auto"/>
              <w:right w:val="single" w:sz="4" w:space="0" w:color="auto"/>
            </w:tcBorders>
            <w:vAlign w:val="center"/>
          </w:tcPr>
          <w:p w14:paraId="151299F7" w14:textId="77777777" w:rsidR="006B4413" w:rsidRPr="00450359" w:rsidRDefault="006B4413" w:rsidP="00D85D23">
            <w:pPr>
              <w:rPr>
                <w:rFonts w:asciiTheme="minorHAnsi" w:hAnsiTheme="minorHAnsi" w:cstheme="minorHAnsi"/>
                <w:b/>
                <w:bCs/>
                <w:sz w:val="22"/>
                <w:szCs w:val="22"/>
                <w:lang w:val="ro-RO" w:eastAsia="ro-RO"/>
              </w:rPr>
            </w:pPr>
          </w:p>
        </w:tc>
        <w:tc>
          <w:tcPr>
            <w:tcW w:w="3044" w:type="dxa"/>
            <w:gridSpan w:val="2"/>
            <w:vMerge/>
            <w:tcBorders>
              <w:left w:val="nil"/>
              <w:bottom w:val="single" w:sz="4" w:space="0" w:color="auto"/>
              <w:right w:val="single" w:sz="4" w:space="0" w:color="auto"/>
            </w:tcBorders>
            <w:shd w:val="clear" w:color="auto" w:fill="auto"/>
            <w:vAlign w:val="center"/>
          </w:tcPr>
          <w:p w14:paraId="05A96709" w14:textId="77777777" w:rsidR="006B4413" w:rsidRPr="00450359" w:rsidRDefault="006B4413" w:rsidP="00D85D23">
            <w:pPr>
              <w:rPr>
                <w:rFonts w:asciiTheme="minorHAnsi" w:hAnsiTheme="minorHAnsi" w:cstheme="minorHAnsi"/>
                <w:sz w:val="22"/>
                <w:szCs w:val="22"/>
              </w:rPr>
            </w:pPr>
          </w:p>
        </w:tc>
        <w:tc>
          <w:tcPr>
            <w:tcW w:w="6263" w:type="dxa"/>
            <w:tcBorders>
              <w:top w:val="single" w:sz="4" w:space="0" w:color="auto"/>
              <w:left w:val="nil"/>
              <w:bottom w:val="single" w:sz="4" w:space="0" w:color="auto"/>
              <w:right w:val="single" w:sz="4" w:space="0" w:color="auto"/>
            </w:tcBorders>
            <w:shd w:val="clear" w:color="auto" w:fill="auto"/>
            <w:vAlign w:val="center"/>
          </w:tcPr>
          <w:p w14:paraId="4EE270A0" w14:textId="77777777" w:rsidR="006B4413" w:rsidRPr="00450359" w:rsidRDefault="006B4413" w:rsidP="00D85D23">
            <w:pPr>
              <w:rPr>
                <w:rFonts w:asciiTheme="minorHAnsi" w:hAnsiTheme="minorHAnsi" w:cstheme="minorHAnsi"/>
                <w:sz w:val="22"/>
                <w:szCs w:val="22"/>
              </w:rPr>
            </w:pPr>
            <w:r w:rsidRPr="00450359">
              <w:rPr>
                <w:rFonts w:asciiTheme="minorHAnsi" w:hAnsiTheme="minorHAnsi" w:cstheme="minorHAnsi"/>
                <w:sz w:val="22"/>
                <w:szCs w:val="22"/>
              </w:rPr>
              <w:t xml:space="preserve">Echipamente pentru monitorizarea managementului forestier </w:t>
            </w:r>
          </w:p>
        </w:tc>
        <w:tc>
          <w:tcPr>
            <w:tcW w:w="1843" w:type="dxa"/>
            <w:tcBorders>
              <w:top w:val="nil"/>
              <w:left w:val="nil"/>
              <w:bottom w:val="single" w:sz="4" w:space="0" w:color="auto"/>
              <w:right w:val="single" w:sz="4" w:space="0" w:color="auto"/>
            </w:tcBorders>
            <w:shd w:val="clear" w:color="000000" w:fill="E2EFDA"/>
            <w:noWrap/>
            <w:vAlign w:val="center"/>
          </w:tcPr>
          <w:p w14:paraId="60079858" w14:textId="77777777" w:rsidR="006B4413" w:rsidRPr="00450359" w:rsidRDefault="006B4413" w:rsidP="00D85D23">
            <w:pPr>
              <w:jc w:val="center"/>
              <w:rPr>
                <w:rFonts w:asciiTheme="minorHAnsi" w:hAnsiTheme="minorHAnsi" w:cstheme="minorHAnsi"/>
                <w:sz w:val="22"/>
                <w:szCs w:val="22"/>
                <w:lang w:val="ro-RO" w:eastAsia="ro-RO"/>
              </w:rPr>
            </w:pPr>
            <w:r w:rsidRPr="00450359">
              <w:rPr>
                <w:rFonts w:asciiTheme="minorHAnsi" w:hAnsiTheme="minorHAnsi" w:cstheme="minorHAnsi"/>
                <w:sz w:val="22"/>
                <w:szCs w:val="22"/>
              </w:rPr>
              <w:t>[ ]</w:t>
            </w:r>
          </w:p>
        </w:tc>
        <w:tc>
          <w:tcPr>
            <w:tcW w:w="2571" w:type="dxa"/>
            <w:vMerge/>
            <w:tcBorders>
              <w:left w:val="single" w:sz="4" w:space="0" w:color="auto"/>
              <w:bottom w:val="single" w:sz="4" w:space="0" w:color="000000"/>
              <w:right w:val="single" w:sz="4" w:space="0" w:color="auto"/>
            </w:tcBorders>
            <w:vAlign w:val="center"/>
          </w:tcPr>
          <w:p w14:paraId="1E6C493A" w14:textId="77777777" w:rsidR="006B4413" w:rsidRPr="00450359" w:rsidRDefault="006B4413" w:rsidP="00D85D23">
            <w:pPr>
              <w:rPr>
                <w:rFonts w:asciiTheme="minorHAnsi" w:hAnsiTheme="minorHAnsi" w:cstheme="minorHAnsi"/>
                <w:i/>
                <w:iCs/>
                <w:sz w:val="22"/>
                <w:szCs w:val="22"/>
                <w:lang w:val="ro-RO" w:eastAsia="ro-RO"/>
              </w:rPr>
            </w:pPr>
          </w:p>
        </w:tc>
      </w:tr>
    </w:tbl>
    <w:p w14:paraId="6F15FE93" w14:textId="77777777" w:rsidR="006B4413" w:rsidRPr="00450359" w:rsidRDefault="006B4413">
      <w:pPr>
        <w:rPr>
          <w:rFonts w:asciiTheme="minorHAnsi" w:hAnsiTheme="minorHAnsi" w:cstheme="minorHAnsi"/>
          <w:b/>
          <w:bCs/>
          <w:sz w:val="22"/>
          <w:szCs w:val="22"/>
        </w:rPr>
        <w:sectPr w:rsidR="006B4413" w:rsidRPr="00450359" w:rsidSect="000A76D9">
          <w:pgSz w:w="16838" w:h="11906" w:orient="landscape" w:code="9"/>
          <w:pgMar w:top="1411" w:right="1411" w:bottom="1411" w:left="1411" w:header="446" w:footer="706" w:gutter="0"/>
          <w:cols w:space="708"/>
          <w:docGrid w:linePitch="360"/>
        </w:sectPr>
      </w:pPr>
    </w:p>
    <w:p w14:paraId="06C6A8A5" w14:textId="66384E1E" w:rsidR="00CF5F27" w:rsidRPr="00CB0393" w:rsidRDefault="00107FC4" w:rsidP="00CF5F27">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lastRenderedPageBreak/>
        <w:t xml:space="preserve">7. </w:t>
      </w:r>
      <w:r w:rsidR="00CF5F27" w:rsidRPr="00CB0393">
        <w:rPr>
          <w:rFonts w:asciiTheme="minorHAnsi" w:hAnsiTheme="minorHAnsi" w:cstheme="minorHAnsi"/>
          <w:b/>
          <w:sz w:val="22"/>
          <w:szCs w:val="22"/>
        </w:rPr>
        <w:t>Factori de risc Ocoale silvice</w:t>
      </w:r>
    </w:p>
    <w:p w14:paraId="0E4075B8" w14:textId="77777777" w:rsidR="00CF5F27" w:rsidRPr="00CB0393" w:rsidRDefault="00CF5F27" w:rsidP="00CF5F27">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799"/>
        <w:gridCol w:w="567"/>
        <w:gridCol w:w="1650"/>
      </w:tblGrid>
      <w:tr w:rsidR="00CF5F27" w:rsidRPr="00CF5F27" w14:paraId="009648B1" w14:textId="77777777" w:rsidTr="00F36363">
        <w:tc>
          <w:tcPr>
            <w:tcW w:w="6799" w:type="dxa"/>
          </w:tcPr>
          <w:p w14:paraId="59F0DB06" w14:textId="77777777" w:rsidR="00CF5F27" w:rsidRPr="00CB0393" w:rsidRDefault="00CF5F27" w:rsidP="00F36363">
            <w:pPr>
              <w:autoSpaceDE w:val="0"/>
              <w:autoSpaceDN w:val="0"/>
              <w:adjustRightInd w:val="0"/>
              <w:rPr>
                <w:rFonts w:asciiTheme="minorHAnsi" w:hAnsiTheme="minorHAnsi" w:cstheme="minorHAnsi"/>
                <w:b/>
                <w:sz w:val="22"/>
                <w:szCs w:val="22"/>
              </w:rPr>
            </w:pPr>
            <w:r w:rsidRPr="00CB0393">
              <w:rPr>
                <w:rFonts w:asciiTheme="minorHAnsi" w:hAnsiTheme="minorHAnsi" w:cstheme="minorHAnsi"/>
                <w:b/>
                <w:sz w:val="22"/>
                <w:szCs w:val="22"/>
              </w:rPr>
              <w:t>I1. Valoarea sprijinului public nerambursabil (EURO)</w:t>
            </w:r>
          </w:p>
        </w:tc>
        <w:tc>
          <w:tcPr>
            <w:tcW w:w="567" w:type="dxa"/>
          </w:tcPr>
          <w:p w14:paraId="080F6474"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tcPr>
          <w:p w14:paraId="518D5F80" w14:textId="77777777" w:rsidR="00CF5F27" w:rsidRPr="00CB0393" w:rsidRDefault="00CF5F27" w:rsidP="00F36363">
            <w:pPr>
              <w:autoSpaceDE w:val="0"/>
              <w:autoSpaceDN w:val="0"/>
              <w:adjustRightInd w:val="0"/>
              <w:jc w:val="center"/>
              <w:rPr>
                <w:rFonts w:asciiTheme="minorHAnsi" w:hAnsiTheme="minorHAnsi" w:cstheme="minorHAnsi"/>
                <w:b/>
                <w:sz w:val="22"/>
                <w:szCs w:val="22"/>
              </w:rPr>
            </w:pPr>
            <w:r w:rsidRPr="00CB0393">
              <w:rPr>
                <w:rFonts w:asciiTheme="minorHAnsi" w:hAnsiTheme="minorHAnsi" w:cstheme="minorHAnsi"/>
                <w:b/>
                <w:sz w:val="22"/>
                <w:szCs w:val="22"/>
              </w:rPr>
              <w:t>Punctaj obţinut</w:t>
            </w:r>
          </w:p>
          <w:p w14:paraId="37959588" w14:textId="77777777" w:rsidR="00CF5F27" w:rsidRPr="00CB0393" w:rsidRDefault="00CF5F27" w:rsidP="00F36363">
            <w:pPr>
              <w:autoSpaceDE w:val="0"/>
              <w:autoSpaceDN w:val="0"/>
              <w:adjustRightInd w:val="0"/>
              <w:rPr>
                <w:rFonts w:asciiTheme="minorHAnsi" w:hAnsiTheme="minorHAnsi" w:cstheme="minorHAnsi"/>
                <w:sz w:val="22"/>
                <w:szCs w:val="22"/>
              </w:rPr>
            </w:pPr>
          </w:p>
        </w:tc>
      </w:tr>
      <w:tr w:rsidR="00CF5F27" w:rsidRPr="00CF5F27" w14:paraId="6950A015" w14:textId="77777777" w:rsidTr="00F36363">
        <w:tc>
          <w:tcPr>
            <w:tcW w:w="6799" w:type="dxa"/>
          </w:tcPr>
          <w:p w14:paraId="206F7051"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proiecte cu valoarea sprijinului nerambursabil între 200.001 → 250.000 euro</w:t>
            </w:r>
          </w:p>
        </w:tc>
        <w:tc>
          <w:tcPr>
            <w:tcW w:w="567" w:type="dxa"/>
          </w:tcPr>
          <w:p w14:paraId="6E3487E0"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704D8768"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5</w:t>
            </w:r>
          </w:p>
        </w:tc>
      </w:tr>
      <w:tr w:rsidR="00CF5F27" w:rsidRPr="00CF5F27" w14:paraId="7D2F5834" w14:textId="77777777" w:rsidTr="00F36363">
        <w:tc>
          <w:tcPr>
            <w:tcW w:w="6799" w:type="dxa"/>
          </w:tcPr>
          <w:p w14:paraId="551A36D8"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proiecte cu valoarea sprijinului nerambursabil între 150.001 → 200.000 euro</w:t>
            </w:r>
          </w:p>
        </w:tc>
        <w:tc>
          <w:tcPr>
            <w:tcW w:w="567" w:type="dxa"/>
          </w:tcPr>
          <w:p w14:paraId="69B6E7EA"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28EBE7FB"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4</w:t>
            </w:r>
          </w:p>
        </w:tc>
      </w:tr>
      <w:tr w:rsidR="00CF5F27" w:rsidRPr="00CF5F27" w14:paraId="422BF44C" w14:textId="77777777" w:rsidTr="00F36363">
        <w:tc>
          <w:tcPr>
            <w:tcW w:w="6799" w:type="dxa"/>
          </w:tcPr>
          <w:p w14:paraId="1C57C2CC"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proiecte cu valoarea sprijinului nerambursabil între 100.001→ 150.000 euro</w:t>
            </w:r>
          </w:p>
        </w:tc>
        <w:tc>
          <w:tcPr>
            <w:tcW w:w="567" w:type="dxa"/>
          </w:tcPr>
          <w:p w14:paraId="6DD8C1FB"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2F96AB07"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3</w:t>
            </w:r>
          </w:p>
        </w:tc>
      </w:tr>
      <w:tr w:rsidR="00CF5F27" w:rsidRPr="00CF5F27" w14:paraId="026F5195" w14:textId="77777777" w:rsidTr="00F36363">
        <w:tc>
          <w:tcPr>
            <w:tcW w:w="6799" w:type="dxa"/>
          </w:tcPr>
          <w:p w14:paraId="2B47EFC3"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proiecte cu valoarea sprijinului nerambursabil între 50.001 → 100.000 euro</w:t>
            </w:r>
          </w:p>
        </w:tc>
        <w:tc>
          <w:tcPr>
            <w:tcW w:w="567" w:type="dxa"/>
          </w:tcPr>
          <w:p w14:paraId="01C5D1C1"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1D0C7849"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2</w:t>
            </w:r>
          </w:p>
        </w:tc>
      </w:tr>
      <w:tr w:rsidR="00CF5F27" w:rsidRPr="00CF5F27" w14:paraId="329077BA" w14:textId="77777777" w:rsidTr="00F36363">
        <w:tc>
          <w:tcPr>
            <w:tcW w:w="6799" w:type="dxa"/>
          </w:tcPr>
          <w:p w14:paraId="03996912"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proiecte cu valoarea sprijinului nerambursabil între 5.000 → 50.000 euro</w:t>
            </w:r>
          </w:p>
        </w:tc>
        <w:tc>
          <w:tcPr>
            <w:tcW w:w="567" w:type="dxa"/>
          </w:tcPr>
          <w:p w14:paraId="2F6083E6"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24B0ED68"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1</w:t>
            </w:r>
          </w:p>
        </w:tc>
      </w:tr>
      <w:tr w:rsidR="00CF5F27" w:rsidRPr="00CF5F27" w14:paraId="03FF8BBD" w14:textId="77777777" w:rsidTr="00F36363">
        <w:tc>
          <w:tcPr>
            <w:tcW w:w="6799" w:type="dxa"/>
            <w:shd w:val="clear" w:color="auto" w:fill="D9D9D9" w:themeFill="background1" w:themeFillShade="D9"/>
          </w:tcPr>
          <w:p w14:paraId="6B4DDA98"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567" w:type="dxa"/>
            <w:shd w:val="clear" w:color="auto" w:fill="D9D9D9" w:themeFill="background1" w:themeFillShade="D9"/>
          </w:tcPr>
          <w:p w14:paraId="24C7EE5F"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D9D9D9" w:themeFill="background1" w:themeFillShade="D9"/>
            <w:vAlign w:val="center"/>
          </w:tcPr>
          <w:p w14:paraId="25107905"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6582F658" w14:textId="77777777" w:rsidTr="00F36363">
        <w:tc>
          <w:tcPr>
            <w:tcW w:w="6799" w:type="dxa"/>
          </w:tcPr>
          <w:p w14:paraId="7DA079BE"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b/>
                <w:sz w:val="22"/>
                <w:szCs w:val="22"/>
              </w:rPr>
              <w:t>I2. Riscul proiectului privind raportul între cheltuielile suportate de solicitant şi Valoarea ajutorului</w:t>
            </w:r>
            <w:r w:rsidRPr="00CB0393">
              <w:rPr>
                <w:rFonts w:asciiTheme="minorHAnsi" w:hAnsiTheme="minorHAnsi" w:cstheme="minorHAnsi"/>
                <w:sz w:val="22"/>
                <w:szCs w:val="22"/>
              </w:rPr>
              <w:t xml:space="preserve"> </w:t>
            </w:r>
            <w:r w:rsidRPr="00CB0393">
              <w:rPr>
                <w:rFonts w:asciiTheme="minorHAnsi" w:hAnsiTheme="minorHAnsi" w:cstheme="minorHAnsi"/>
                <w:b/>
                <w:sz w:val="22"/>
                <w:szCs w:val="22"/>
              </w:rPr>
              <w:t>nerambursabil</w:t>
            </w:r>
          </w:p>
          <w:p w14:paraId="106B750C"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Cheltuielile suportate de solicitant = Total valoare proiect (fără TVA) – Valoarea ajutorului nerambursabil solicitat.</w:t>
            </w:r>
          </w:p>
          <w:p w14:paraId="05760D21" w14:textId="77777777" w:rsidR="00CF5F27" w:rsidRPr="00CB0393" w:rsidRDefault="00CF5F27" w:rsidP="00F36363">
            <w:pPr>
              <w:autoSpaceDE w:val="0"/>
              <w:autoSpaceDN w:val="0"/>
              <w:adjustRightInd w:val="0"/>
              <w:rPr>
                <w:rFonts w:asciiTheme="minorHAnsi" w:hAnsiTheme="minorHAnsi" w:cstheme="minorHAnsi"/>
                <w:sz w:val="22"/>
                <w:szCs w:val="22"/>
              </w:rPr>
            </w:pPr>
          </w:p>
          <w:p w14:paraId="1CE24E35"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 xml:space="preserve">         Cheltuielile suportate de solicitant </w:t>
            </w:r>
          </w:p>
          <w:p w14:paraId="30DF08F8"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 = -------------------------------------------------------------------------- x 100</w:t>
            </w:r>
          </w:p>
          <w:p w14:paraId="7767D108" w14:textId="77777777" w:rsidR="00CF5F27" w:rsidRPr="00CB0393" w:rsidRDefault="00CF5F27" w:rsidP="00F36363">
            <w:pPr>
              <w:autoSpaceDE w:val="0"/>
              <w:autoSpaceDN w:val="0"/>
              <w:adjustRightInd w:val="0"/>
              <w:rPr>
                <w:rFonts w:asciiTheme="minorHAnsi" w:hAnsiTheme="minorHAnsi" w:cstheme="minorHAnsi"/>
                <w:b/>
                <w:sz w:val="22"/>
                <w:szCs w:val="22"/>
              </w:rPr>
            </w:pPr>
            <w:r w:rsidRPr="00CB0393">
              <w:rPr>
                <w:rFonts w:asciiTheme="minorHAnsi" w:hAnsiTheme="minorHAnsi" w:cstheme="minorHAnsi"/>
                <w:sz w:val="22"/>
                <w:szCs w:val="22"/>
              </w:rPr>
              <w:t xml:space="preserve">        Valoarea ajutorului nerambursabil solicitat</w:t>
            </w:r>
          </w:p>
        </w:tc>
        <w:tc>
          <w:tcPr>
            <w:tcW w:w="567" w:type="dxa"/>
          </w:tcPr>
          <w:p w14:paraId="64CB0FEC"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5D2EBFDA"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7B300C85" w14:textId="77777777" w:rsidTr="00F36363">
        <w:tc>
          <w:tcPr>
            <w:tcW w:w="6799" w:type="dxa"/>
          </w:tcPr>
          <w:p w14:paraId="6C317A3D"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&gt; 200%</w:t>
            </w:r>
          </w:p>
        </w:tc>
        <w:tc>
          <w:tcPr>
            <w:tcW w:w="567" w:type="dxa"/>
          </w:tcPr>
          <w:p w14:paraId="412B620F"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385DA281"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5</w:t>
            </w:r>
          </w:p>
        </w:tc>
      </w:tr>
      <w:tr w:rsidR="00CF5F27" w:rsidRPr="00CF5F27" w14:paraId="16E0074F" w14:textId="77777777" w:rsidTr="00F36363">
        <w:tc>
          <w:tcPr>
            <w:tcW w:w="6799" w:type="dxa"/>
          </w:tcPr>
          <w:p w14:paraId="7D5D4C77"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Între 176 şi 200%</w:t>
            </w:r>
          </w:p>
        </w:tc>
        <w:tc>
          <w:tcPr>
            <w:tcW w:w="567" w:type="dxa"/>
          </w:tcPr>
          <w:p w14:paraId="7F4B5EB2"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097CE168"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4</w:t>
            </w:r>
          </w:p>
        </w:tc>
      </w:tr>
      <w:tr w:rsidR="00CF5F27" w:rsidRPr="00CF5F27" w14:paraId="65C9BFBF" w14:textId="77777777" w:rsidTr="00F36363">
        <w:tc>
          <w:tcPr>
            <w:tcW w:w="6799" w:type="dxa"/>
          </w:tcPr>
          <w:p w14:paraId="2B8521D7"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Între 151 şi 175%</w:t>
            </w:r>
          </w:p>
        </w:tc>
        <w:tc>
          <w:tcPr>
            <w:tcW w:w="567" w:type="dxa"/>
          </w:tcPr>
          <w:p w14:paraId="2D6FFB2A"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3C034DBA"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3</w:t>
            </w:r>
          </w:p>
        </w:tc>
      </w:tr>
      <w:tr w:rsidR="00CF5F27" w:rsidRPr="00CF5F27" w14:paraId="563CF51A" w14:textId="77777777" w:rsidTr="00F36363">
        <w:tc>
          <w:tcPr>
            <w:tcW w:w="6799" w:type="dxa"/>
          </w:tcPr>
          <w:p w14:paraId="07CDE0CD"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Între 121 şi 150%</w:t>
            </w:r>
          </w:p>
        </w:tc>
        <w:tc>
          <w:tcPr>
            <w:tcW w:w="567" w:type="dxa"/>
          </w:tcPr>
          <w:p w14:paraId="0035C6DC"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2A1A83BF"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2</w:t>
            </w:r>
          </w:p>
        </w:tc>
      </w:tr>
      <w:tr w:rsidR="00CF5F27" w:rsidRPr="00CF5F27" w14:paraId="47C45F59" w14:textId="77777777" w:rsidTr="00F36363">
        <w:tc>
          <w:tcPr>
            <w:tcW w:w="6799" w:type="dxa"/>
          </w:tcPr>
          <w:p w14:paraId="7B93CFF1"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&lt; 120%</w:t>
            </w:r>
          </w:p>
        </w:tc>
        <w:tc>
          <w:tcPr>
            <w:tcW w:w="567" w:type="dxa"/>
          </w:tcPr>
          <w:p w14:paraId="709D4729"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5CBFDE6A"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1</w:t>
            </w:r>
          </w:p>
        </w:tc>
      </w:tr>
      <w:tr w:rsidR="00CF5F27" w:rsidRPr="00CF5F27" w14:paraId="01B8C19A" w14:textId="77777777" w:rsidTr="00F36363">
        <w:tc>
          <w:tcPr>
            <w:tcW w:w="6799" w:type="dxa"/>
            <w:shd w:val="clear" w:color="auto" w:fill="D9D9D9" w:themeFill="background1" w:themeFillShade="D9"/>
          </w:tcPr>
          <w:p w14:paraId="538AC72D"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567" w:type="dxa"/>
            <w:shd w:val="clear" w:color="auto" w:fill="D9D9D9" w:themeFill="background1" w:themeFillShade="D9"/>
          </w:tcPr>
          <w:p w14:paraId="0E07EE21"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D9D9D9" w:themeFill="background1" w:themeFillShade="D9"/>
            <w:vAlign w:val="center"/>
          </w:tcPr>
          <w:p w14:paraId="6147273A"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706746C7" w14:textId="77777777" w:rsidTr="00F36363">
        <w:tc>
          <w:tcPr>
            <w:tcW w:w="6799" w:type="dxa"/>
          </w:tcPr>
          <w:p w14:paraId="27E7E925" w14:textId="77777777" w:rsidR="00CF5F27" w:rsidRPr="00CB0393" w:rsidRDefault="00CF5F27" w:rsidP="00F36363">
            <w:pPr>
              <w:autoSpaceDE w:val="0"/>
              <w:autoSpaceDN w:val="0"/>
              <w:adjustRightInd w:val="0"/>
              <w:rPr>
                <w:rFonts w:asciiTheme="minorHAnsi" w:hAnsiTheme="minorHAnsi" w:cstheme="minorHAnsi"/>
                <w:b/>
                <w:sz w:val="22"/>
                <w:szCs w:val="22"/>
              </w:rPr>
            </w:pPr>
            <w:r w:rsidRPr="00CB0393">
              <w:rPr>
                <w:rFonts w:asciiTheme="minorHAnsi" w:hAnsiTheme="minorHAnsi" w:cstheme="minorHAnsi"/>
                <w:b/>
                <w:sz w:val="22"/>
                <w:szCs w:val="22"/>
              </w:rPr>
              <w:t>I3. Capacitatea societăţii de a manageria proiectul, experienţa în derularea afacerilor</w:t>
            </w:r>
          </w:p>
        </w:tc>
        <w:tc>
          <w:tcPr>
            <w:tcW w:w="567" w:type="dxa"/>
          </w:tcPr>
          <w:p w14:paraId="06E7ECC4"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0A72C7CA"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6B377296" w14:textId="77777777" w:rsidTr="00F36363">
        <w:tc>
          <w:tcPr>
            <w:tcW w:w="6799" w:type="dxa"/>
          </w:tcPr>
          <w:p w14:paraId="45133B8D"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Firmă cu experienţă dar care nu a participat la alt proiect comunitar sau nu a obţinut asistenţă financiară nerambursabilă din partea altui instrument financiar</w:t>
            </w:r>
          </w:p>
        </w:tc>
        <w:tc>
          <w:tcPr>
            <w:tcW w:w="567" w:type="dxa"/>
          </w:tcPr>
          <w:p w14:paraId="0DE0626C"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742C86AC"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5</w:t>
            </w:r>
          </w:p>
        </w:tc>
      </w:tr>
      <w:tr w:rsidR="00CF5F27" w:rsidRPr="00CF5F27" w14:paraId="1E888E26" w14:textId="77777777" w:rsidTr="00F36363">
        <w:tc>
          <w:tcPr>
            <w:tcW w:w="6799" w:type="dxa"/>
          </w:tcPr>
          <w:p w14:paraId="4933D94E" w14:textId="4E4CB29A"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Firmă cu experienţă care a finalizat un proi</w:t>
            </w:r>
            <w:r w:rsidR="0065162E">
              <w:rPr>
                <w:rFonts w:asciiTheme="minorHAnsi" w:hAnsiTheme="minorHAnsi" w:cstheme="minorHAnsi"/>
                <w:sz w:val="22"/>
                <w:szCs w:val="22"/>
              </w:rPr>
              <w:t xml:space="preserve">ect comunitar sau a obţinut </w:t>
            </w:r>
            <w:r w:rsidRPr="00CB0393">
              <w:rPr>
                <w:rFonts w:asciiTheme="minorHAnsi" w:hAnsiTheme="minorHAnsi" w:cstheme="minorHAnsi"/>
                <w:sz w:val="22"/>
                <w:szCs w:val="22"/>
              </w:rPr>
              <w:t>asistenţă financiară nerambursabilă din partea altui instrument financiar</w:t>
            </w:r>
          </w:p>
        </w:tc>
        <w:tc>
          <w:tcPr>
            <w:tcW w:w="567" w:type="dxa"/>
          </w:tcPr>
          <w:p w14:paraId="65246611"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vAlign w:val="center"/>
          </w:tcPr>
          <w:p w14:paraId="406C871F"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4</w:t>
            </w:r>
          </w:p>
        </w:tc>
      </w:tr>
      <w:tr w:rsidR="00CF5F27" w:rsidRPr="00CF5F27" w14:paraId="238DD1CC" w14:textId="77777777" w:rsidTr="00F36363">
        <w:trPr>
          <w:trHeight w:val="95"/>
        </w:trPr>
        <w:tc>
          <w:tcPr>
            <w:tcW w:w="6799" w:type="dxa"/>
            <w:shd w:val="clear" w:color="auto" w:fill="D9D9D9" w:themeFill="background1" w:themeFillShade="D9"/>
          </w:tcPr>
          <w:p w14:paraId="77C21221"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567" w:type="dxa"/>
            <w:shd w:val="clear" w:color="auto" w:fill="D9D9D9" w:themeFill="background1" w:themeFillShade="D9"/>
          </w:tcPr>
          <w:p w14:paraId="6B3E8362"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D9D9D9" w:themeFill="background1" w:themeFillShade="D9"/>
            <w:vAlign w:val="center"/>
          </w:tcPr>
          <w:p w14:paraId="58432922"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72192222" w14:textId="77777777" w:rsidTr="00F36363">
        <w:tc>
          <w:tcPr>
            <w:tcW w:w="6799" w:type="dxa"/>
            <w:shd w:val="clear" w:color="auto" w:fill="auto"/>
          </w:tcPr>
          <w:p w14:paraId="12B64DCA" w14:textId="77777777" w:rsidR="00CF5F27" w:rsidRPr="00CB0393" w:rsidRDefault="00CF5F27" w:rsidP="00F36363">
            <w:pPr>
              <w:autoSpaceDE w:val="0"/>
              <w:autoSpaceDN w:val="0"/>
              <w:adjustRightInd w:val="0"/>
              <w:rPr>
                <w:rFonts w:asciiTheme="minorHAnsi" w:hAnsiTheme="minorHAnsi" w:cstheme="minorHAnsi"/>
                <w:b/>
                <w:sz w:val="22"/>
                <w:szCs w:val="22"/>
              </w:rPr>
            </w:pPr>
            <w:r w:rsidRPr="00CB0393">
              <w:rPr>
                <w:rFonts w:asciiTheme="minorHAnsi" w:hAnsiTheme="minorHAnsi" w:cstheme="minorHAnsi"/>
                <w:b/>
                <w:sz w:val="22"/>
                <w:szCs w:val="22"/>
              </w:rPr>
              <w:t>I4. Tip solicitant eligibil</w:t>
            </w:r>
          </w:p>
        </w:tc>
        <w:tc>
          <w:tcPr>
            <w:tcW w:w="567" w:type="dxa"/>
            <w:shd w:val="clear" w:color="auto" w:fill="auto"/>
          </w:tcPr>
          <w:p w14:paraId="76D2E737"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auto"/>
            <w:vAlign w:val="center"/>
          </w:tcPr>
          <w:p w14:paraId="13FD28F6" w14:textId="77777777" w:rsidR="00CF5F27" w:rsidRPr="00CB0393" w:rsidRDefault="00CF5F27" w:rsidP="00F36363">
            <w:pPr>
              <w:autoSpaceDE w:val="0"/>
              <w:autoSpaceDN w:val="0"/>
              <w:adjustRightInd w:val="0"/>
              <w:jc w:val="center"/>
              <w:rPr>
                <w:rFonts w:asciiTheme="minorHAnsi" w:hAnsiTheme="minorHAnsi" w:cstheme="minorHAnsi"/>
                <w:sz w:val="22"/>
                <w:szCs w:val="22"/>
              </w:rPr>
            </w:pPr>
          </w:p>
        </w:tc>
      </w:tr>
      <w:tr w:rsidR="00CF5F27" w:rsidRPr="00CF5F27" w14:paraId="3945A494" w14:textId="77777777" w:rsidTr="00F36363">
        <w:tc>
          <w:tcPr>
            <w:tcW w:w="6799" w:type="dxa"/>
            <w:shd w:val="clear" w:color="auto" w:fill="auto"/>
          </w:tcPr>
          <w:p w14:paraId="493F581B"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Ocol silvic care are calitatea de operator economic</w:t>
            </w:r>
          </w:p>
        </w:tc>
        <w:tc>
          <w:tcPr>
            <w:tcW w:w="567" w:type="dxa"/>
            <w:shd w:val="clear" w:color="auto" w:fill="auto"/>
          </w:tcPr>
          <w:p w14:paraId="1E23D110"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auto"/>
            <w:vAlign w:val="center"/>
          </w:tcPr>
          <w:p w14:paraId="5F1810B4"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5</w:t>
            </w:r>
          </w:p>
        </w:tc>
      </w:tr>
      <w:tr w:rsidR="00CF5F27" w:rsidRPr="00CF5F27" w14:paraId="6B0A7381" w14:textId="77777777" w:rsidTr="00F36363">
        <w:tc>
          <w:tcPr>
            <w:tcW w:w="6799" w:type="dxa"/>
            <w:shd w:val="clear" w:color="auto" w:fill="auto"/>
          </w:tcPr>
          <w:p w14:paraId="3FC79DC7" w14:textId="77777777" w:rsidR="00CF5F27" w:rsidRPr="00CB0393" w:rsidRDefault="00CF5F27" w:rsidP="00F36363">
            <w:pPr>
              <w:autoSpaceDE w:val="0"/>
              <w:autoSpaceDN w:val="0"/>
              <w:adjustRightInd w:val="0"/>
              <w:rPr>
                <w:rFonts w:asciiTheme="minorHAnsi" w:hAnsiTheme="minorHAnsi" w:cstheme="minorHAnsi"/>
                <w:sz w:val="22"/>
                <w:szCs w:val="22"/>
              </w:rPr>
            </w:pPr>
            <w:r w:rsidRPr="00CB0393">
              <w:rPr>
                <w:rFonts w:asciiTheme="minorHAnsi" w:hAnsiTheme="minorHAnsi" w:cstheme="minorHAnsi"/>
                <w:sz w:val="22"/>
                <w:szCs w:val="22"/>
              </w:rPr>
              <w:t>Ocol silvic</w:t>
            </w:r>
          </w:p>
        </w:tc>
        <w:tc>
          <w:tcPr>
            <w:tcW w:w="567" w:type="dxa"/>
            <w:shd w:val="clear" w:color="auto" w:fill="auto"/>
          </w:tcPr>
          <w:p w14:paraId="67FCB73A" w14:textId="77777777" w:rsidR="00CF5F27" w:rsidRPr="00CB0393" w:rsidRDefault="00CF5F27" w:rsidP="00F36363">
            <w:pPr>
              <w:autoSpaceDE w:val="0"/>
              <w:autoSpaceDN w:val="0"/>
              <w:adjustRightInd w:val="0"/>
              <w:rPr>
                <w:rFonts w:asciiTheme="minorHAnsi" w:hAnsiTheme="minorHAnsi" w:cstheme="minorHAnsi"/>
                <w:sz w:val="22"/>
                <w:szCs w:val="22"/>
              </w:rPr>
            </w:pPr>
          </w:p>
        </w:tc>
        <w:tc>
          <w:tcPr>
            <w:tcW w:w="1650" w:type="dxa"/>
            <w:shd w:val="clear" w:color="auto" w:fill="auto"/>
            <w:vAlign w:val="center"/>
          </w:tcPr>
          <w:p w14:paraId="650E2766" w14:textId="77777777" w:rsidR="00CF5F27" w:rsidRPr="00CB0393" w:rsidRDefault="00CF5F27" w:rsidP="00F36363">
            <w:pPr>
              <w:autoSpaceDE w:val="0"/>
              <w:autoSpaceDN w:val="0"/>
              <w:adjustRightInd w:val="0"/>
              <w:jc w:val="center"/>
              <w:rPr>
                <w:rFonts w:asciiTheme="minorHAnsi" w:hAnsiTheme="minorHAnsi" w:cstheme="minorHAnsi"/>
                <w:sz w:val="22"/>
                <w:szCs w:val="22"/>
              </w:rPr>
            </w:pPr>
            <w:r w:rsidRPr="00CB0393">
              <w:rPr>
                <w:rFonts w:asciiTheme="minorHAnsi" w:hAnsiTheme="minorHAnsi" w:cstheme="minorHAnsi"/>
                <w:sz w:val="22"/>
                <w:szCs w:val="22"/>
              </w:rPr>
              <w:t>4</w:t>
            </w:r>
          </w:p>
        </w:tc>
      </w:tr>
    </w:tbl>
    <w:p w14:paraId="39D440B8" w14:textId="18BA473D" w:rsidR="00E23004" w:rsidRPr="00107FC4" w:rsidRDefault="00E23004">
      <w:pPr>
        <w:rPr>
          <w:rFonts w:asciiTheme="minorHAnsi" w:hAnsiTheme="minorHAnsi" w:cstheme="minorHAnsi"/>
          <w:b/>
          <w:bCs/>
          <w:sz w:val="22"/>
          <w:szCs w:val="22"/>
        </w:rPr>
      </w:pPr>
    </w:p>
    <w:p w14:paraId="58DDDC6C" w14:textId="3CC1EE50" w:rsidR="00F36363" w:rsidRPr="00CB0393" w:rsidRDefault="00F36363" w:rsidP="00F36363">
      <w:pPr>
        <w:autoSpaceDE w:val="0"/>
        <w:autoSpaceDN w:val="0"/>
        <w:adjustRightInd w:val="0"/>
        <w:rPr>
          <w:rFonts w:asciiTheme="minorHAnsi" w:eastAsia="Calibri" w:hAnsiTheme="minorHAnsi" w:cstheme="minorHAnsi"/>
          <w:sz w:val="22"/>
          <w:szCs w:val="22"/>
          <w:lang w:val="en-GB" w:eastAsia="ro-RO"/>
        </w:rPr>
      </w:pPr>
      <w:r w:rsidRPr="00CB0393">
        <w:rPr>
          <w:rFonts w:asciiTheme="minorHAnsi" w:eastAsia="Calibri" w:hAnsiTheme="minorHAnsi" w:cstheme="minorHAnsi"/>
          <w:sz w:val="22"/>
          <w:szCs w:val="22"/>
          <w:lang w:val="en-GB" w:eastAsia="ro-RO"/>
        </w:rPr>
        <w:t>Pentru selectarea cererilor de finanţare ce vor fi verificate se va determina riscul fiecărui proiect folosind un numă</w:t>
      </w:r>
      <w:r>
        <w:rPr>
          <w:rFonts w:asciiTheme="minorHAnsi" w:eastAsia="Calibri" w:hAnsiTheme="minorHAnsi" w:cstheme="minorHAnsi"/>
          <w:sz w:val="22"/>
          <w:szCs w:val="22"/>
          <w:lang w:val="en-GB" w:eastAsia="ro-RO"/>
        </w:rPr>
        <w:t xml:space="preserve">r de </w:t>
      </w:r>
      <w:r w:rsidR="004B0ABB">
        <w:rPr>
          <w:rFonts w:asciiTheme="minorHAnsi" w:eastAsia="Calibri" w:hAnsiTheme="minorHAnsi" w:cstheme="minorHAnsi"/>
          <w:sz w:val="22"/>
          <w:szCs w:val="22"/>
          <w:lang w:val="en-GB" w:eastAsia="ro-RO"/>
        </w:rPr>
        <w:t>4</w:t>
      </w:r>
      <w:r>
        <w:rPr>
          <w:rFonts w:asciiTheme="minorHAnsi" w:eastAsia="Calibri" w:hAnsiTheme="minorHAnsi" w:cstheme="minorHAnsi"/>
          <w:sz w:val="22"/>
          <w:szCs w:val="22"/>
          <w:lang w:val="en-GB" w:eastAsia="ro-RO"/>
        </w:rPr>
        <w:t xml:space="preserve"> factori de risc (I1, I2, I3, I4</w:t>
      </w:r>
      <w:r w:rsidRPr="00CB0393">
        <w:rPr>
          <w:rFonts w:asciiTheme="minorHAnsi" w:eastAsia="Calibri" w:hAnsiTheme="minorHAnsi" w:cstheme="minorHAnsi"/>
          <w:sz w:val="22"/>
          <w:szCs w:val="22"/>
          <w:lang w:val="en-GB" w:eastAsia="ro-RO"/>
        </w:rPr>
        <w:t>).</w:t>
      </w:r>
    </w:p>
    <w:p w14:paraId="3D4BB7D7" w14:textId="525DF500" w:rsidR="00CF5F27" w:rsidRPr="00F36363" w:rsidRDefault="00F36363" w:rsidP="00F36363">
      <w:pPr>
        <w:rPr>
          <w:rFonts w:asciiTheme="minorHAnsi" w:hAnsiTheme="minorHAnsi" w:cstheme="minorHAnsi"/>
          <w:b/>
          <w:bCs/>
          <w:sz w:val="22"/>
          <w:szCs w:val="22"/>
        </w:rPr>
      </w:pPr>
      <w:r w:rsidRPr="00CB0393">
        <w:rPr>
          <w:rFonts w:asciiTheme="minorHAnsi" w:eastAsia="Calibri" w:hAnsiTheme="minorHAnsi" w:cstheme="minorHAnsi"/>
          <w:sz w:val="22"/>
          <w:szCs w:val="22"/>
          <w:lang w:val="en-GB" w:eastAsia="ro-RO"/>
        </w:rPr>
        <w:t>Pentru fiecare proiect se va determina punctajul fiecărui factor de risc pe o scară de la 1 la 5.</w:t>
      </w:r>
    </w:p>
    <w:p w14:paraId="3D740130" w14:textId="479DF2E6" w:rsidR="00CF5F27" w:rsidRPr="00F36363" w:rsidRDefault="00CF5F27">
      <w:pPr>
        <w:rPr>
          <w:rFonts w:asciiTheme="minorHAnsi" w:hAnsiTheme="minorHAnsi" w:cstheme="minorHAnsi"/>
          <w:b/>
          <w:bCs/>
          <w:sz w:val="22"/>
          <w:szCs w:val="22"/>
        </w:rPr>
      </w:pPr>
    </w:p>
    <w:p w14:paraId="117C2A9D" w14:textId="77777777" w:rsidR="00F36363" w:rsidRPr="00F36363" w:rsidRDefault="00F36363">
      <w:pPr>
        <w:rPr>
          <w:rFonts w:asciiTheme="minorHAnsi" w:hAnsiTheme="minorHAnsi" w:cstheme="minorHAnsi"/>
          <w:b/>
          <w:bCs/>
          <w:sz w:val="22"/>
          <w:szCs w:val="22"/>
        </w:rPr>
      </w:pPr>
    </w:p>
    <w:p w14:paraId="12F6CECA" w14:textId="303FDE01" w:rsidR="00CF5F27" w:rsidRPr="00F36363" w:rsidRDefault="00CF5F27">
      <w:pPr>
        <w:rPr>
          <w:rFonts w:asciiTheme="minorHAnsi" w:hAnsiTheme="minorHAnsi" w:cstheme="minorHAnsi"/>
          <w:b/>
          <w:bCs/>
          <w:sz w:val="22"/>
          <w:szCs w:val="22"/>
        </w:rPr>
      </w:pPr>
    </w:p>
    <w:p w14:paraId="1D34890F" w14:textId="178FC8D1" w:rsidR="00CF5F27" w:rsidRDefault="00CF5F27">
      <w:pPr>
        <w:rPr>
          <w:rFonts w:asciiTheme="minorHAnsi" w:hAnsiTheme="minorHAnsi" w:cstheme="minorHAnsi"/>
          <w:b/>
          <w:bCs/>
          <w:sz w:val="22"/>
          <w:szCs w:val="22"/>
        </w:rPr>
      </w:pPr>
    </w:p>
    <w:p w14:paraId="0217A59D" w14:textId="77777777" w:rsidR="00CF5F27" w:rsidRPr="00450359" w:rsidRDefault="00CF5F27">
      <w:pPr>
        <w:rPr>
          <w:rFonts w:asciiTheme="minorHAnsi" w:hAnsiTheme="minorHAnsi" w:cstheme="minorHAnsi"/>
          <w:b/>
          <w:bCs/>
          <w:sz w:val="22"/>
          <w:szCs w:val="22"/>
        </w:rPr>
      </w:pPr>
    </w:p>
    <w:tbl>
      <w:tblPr>
        <w:tblW w:w="5432"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4"/>
        <w:gridCol w:w="1599"/>
        <w:gridCol w:w="2084"/>
      </w:tblGrid>
      <w:tr w:rsidR="00735F6E" w:rsidRPr="00450359" w14:paraId="59FCA3FA" w14:textId="77777777" w:rsidTr="000A76D9">
        <w:trPr>
          <w:trHeight w:val="564"/>
        </w:trPr>
        <w:tc>
          <w:tcPr>
            <w:tcW w:w="3210" w:type="pct"/>
            <w:vMerge w:val="restart"/>
            <w:tcBorders>
              <w:top w:val="single" w:sz="4" w:space="0" w:color="auto"/>
            </w:tcBorders>
            <w:shd w:val="clear" w:color="auto" w:fill="auto"/>
          </w:tcPr>
          <w:p w14:paraId="1EC39B4D" w14:textId="77777777" w:rsidR="00735F6E" w:rsidRPr="00450359" w:rsidRDefault="00735F6E" w:rsidP="00735F6E">
            <w:pPr>
              <w:pStyle w:val="BodyText3"/>
              <w:ind w:firstLine="706"/>
              <w:jc w:val="both"/>
              <w:rPr>
                <w:rFonts w:asciiTheme="minorHAnsi" w:hAnsiTheme="minorHAnsi" w:cstheme="minorHAnsi"/>
                <w:iCs/>
                <w:sz w:val="22"/>
                <w:szCs w:val="22"/>
                <w:lang w:val="it-IT"/>
              </w:rPr>
            </w:pPr>
          </w:p>
          <w:p w14:paraId="5129A540" w14:textId="77777777" w:rsidR="00735F6E" w:rsidRPr="00450359" w:rsidRDefault="00735F6E" w:rsidP="00C247CD">
            <w:pPr>
              <w:pStyle w:val="BodyText3"/>
              <w:rPr>
                <w:rFonts w:asciiTheme="minorHAnsi" w:hAnsiTheme="minorHAnsi" w:cstheme="minorHAnsi"/>
                <w:b w:val="0"/>
                <w:bCs w:val="0"/>
                <w:sz w:val="22"/>
                <w:szCs w:val="22"/>
              </w:rPr>
            </w:pPr>
            <w:r w:rsidRPr="00450359">
              <w:rPr>
                <w:rFonts w:asciiTheme="minorHAnsi" w:hAnsiTheme="minorHAnsi" w:cstheme="minorHAnsi"/>
                <w:iCs/>
                <w:sz w:val="22"/>
                <w:szCs w:val="22"/>
              </w:rPr>
              <w:t>DECIZIA REFERITOARE LA ELIGIBILITATEA PROIECTULUI</w:t>
            </w:r>
          </w:p>
        </w:tc>
        <w:tc>
          <w:tcPr>
            <w:tcW w:w="1790" w:type="pct"/>
            <w:gridSpan w:val="2"/>
            <w:tcBorders>
              <w:top w:val="single" w:sz="4" w:space="0" w:color="auto"/>
            </w:tcBorders>
            <w:shd w:val="clear" w:color="auto" w:fill="auto"/>
          </w:tcPr>
          <w:p w14:paraId="45B55EA4" w14:textId="77777777" w:rsidR="00735F6E" w:rsidRPr="00450359" w:rsidRDefault="00735F6E" w:rsidP="00735F6E">
            <w:pPr>
              <w:pStyle w:val="BodyText3"/>
              <w:rPr>
                <w:rFonts w:asciiTheme="minorHAnsi" w:hAnsiTheme="minorHAnsi" w:cstheme="minorHAnsi"/>
                <w:sz w:val="22"/>
                <w:szCs w:val="22"/>
                <w:lang w:val="en-US"/>
              </w:rPr>
            </w:pPr>
            <w:r w:rsidRPr="00450359">
              <w:rPr>
                <w:rFonts w:asciiTheme="minorHAnsi" w:hAnsiTheme="minorHAnsi" w:cstheme="minorHAnsi"/>
                <w:sz w:val="22"/>
                <w:szCs w:val="22"/>
                <w:lang w:val="en-US"/>
              </w:rPr>
              <w:t>Verificare efectuată</w:t>
            </w:r>
          </w:p>
        </w:tc>
      </w:tr>
      <w:tr w:rsidR="00735F6E" w:rsidRPr="00450359" w14:paraId="1A92A29B" w14:textId="77777777" w:rsidTr="000A76D9">
        <w:trPr>
          <w:trHeight w:val="319"/>
        </w:trPr>
        <w:tc>
          <w:tcPr>
            <w:tcW w:w="3210" w:type="pct"/>
            <w:vMerge/>
            <w:shd w:val="clear" w:color="auto" w:fill="auto"/>
          </w:tcPr>
          <w:p w14:paraId="4C2B84F6" w14:textId="77777777" w:rsidR="00735F6E" w:rsidRPr="00450359" w:rsidRDefault="00735F6E" w:rsidP="00735F6E">
            <w:pPr>
              <w:pStyle w:val="ListParagraph"/>
              <w:numPr>
                <w:ilvl w:val="0"/>
                <w:numId w:val="2"/>
              </w:numPr>
              <w:spacing w:after="0" w:line="240" w:lineRule="auto"/>
              <w:ind w:left="0" w:firstLine="706"/>
              <w:jc w:val="both"/>
              <w:rPr>
                <w:rFonts w:asciiTheme="minorHAnsi" w:hAnsiTheme="minorHAnsi" w:cstheme="minorHAnsi"/>
                <w:b/>
                <w:bCs/>
                <w:iCs/>
              </w:rPr>
            </w:pPr>
          </w:p>
        </w:tc>
        <w:tc>
          <w:tcPr>
            <w:tcW w:w="777" w:type="pct"/>
            <w:tcBorders>
              <w:top w:val="single" w:sz="4" w:space="0" w:color="auto"/>
            </w:tcBorders>
            <w:shd w:val="clear" w:color="auto" w:fill="auto"/>
          </w:tcPr>
          <w:p w14:paraId="3C98B4B9" w14:textId="77777777" w:rsidR="00735F6E" w:rsidRPr="00450359" w:rsidRDefault="00735F6E" w:rsidP="00735F6E">
            <w:pPr>
              <w:pStyle w:val="BodyText3"/>
              <w:ind w:firstLine="706"/>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DA</w:t>
            </w:r>
          </w:p>
        </w:tc>
        <w:tc>
          <w:tcPr>
            <w:tcW w:w="1013" w:type="pct"/>
            <w:tcBorders>
              <w:top w:val="single" w:sz="4" w:space="0" w:color="auto"/>
            </w:tcBorders>
          </w:tcPr>
          <w:p w14:paraId="4959F180" w14:textId="77777777" w:rsidR="00735F6E" w:rsidRPr="00450359" w:rsidRDefault="00735F6E" w:rsidP="00735F6E">
            <w:pPr>
              <w:pStyle w:val="BodyText3"/>
              <w:ind w:firstLine="706"/>
              <w:jc w:val="both"/>
              <w:rPr>
                <w:rFonts w:asciiTheme="minorHAnsi" w:hAnsiTheme="minorHAnsi" w:cstheme="minorHAnsi"/>
                <w:sz w:val="22"/>
                <w:szCs w:val="22"/>
                <w:lang w:val="en-US"/>
              </w:rPr>
            </w:pPr>
            <w:r w:rsidRPr="00450359">
              <w:rPr>
                <w:rFonts w:asciiTheme="minorHAnsi" w:hAnsiTheme="minorHAnsi" w:cstheme="minorHAnsi"/>
                <w:sz w:val="22"/>
                <w:szCs w:val="22"/>
                <w:lang w:val="en-US"/>
              </w:rPr>
              <w:t xml:space="preserve">NU </w:t>
            </w:r>
          </w:p>
        </w:tc>
      </w:tr>
      <w:tr w:rsidR="00735F6E" w:rsidRPr="00450359" w14:paraId="4462D5EF" w14:textId="77777777" w:rsidTr="000A76D9">
        <w:trPr>
          <w:trHeight w:val="661"/>
        </w:trPr>
        <w:tc>
          <w:tcPr>
            <w:tcW w:w="3210" w:type="pct"/>
            <w:tcBorders>
              <w:bottom w:val="single" w:sz="4" w:space="0" w:color="auto"/>
            </w:tcBorders>
            <w:shd w:val="clear" w:color="auto" w:fill="auto"/>
          </w:tcPr>
          <w:p w14:paraId="0674C564" w14:textId="77777777" w:rsidR="00735F6E" w:rsidRPr="00450359" w:rsidRDefault="00735F6E" w:rsidP="00735F6E">
            <w:pPr>
              <w:pStyle w:val="BodyText3"/>
              <w:ind w:firstLine="706"/>
              <w:jc w:val="both"/>
              <w:rPr>
                <w:rFonts w:asciiTheme="minorHAnsi" w:hAnsiTheme="minorHAnsi" w:cstheme="minorHAnsi"/>
                <w:b w:val="0"/>
                <w:i/>
                <w:iCs/>
                <w:sz w:val="22"/>
                <w:szCs w:val="22"/>
                <w:lang w:val="ro-RO"/>
              </w:rPr>
            </w:pPr>
          </w:p>
          <w:p w14:paraId="48C53FD4" w14:textId="77777777" w:rsidR="00735F6E" w:rsidRPr="00450359" w:rsidRDefault="00735F6E" w:rsidP="002215A0">
            <w:pPr>
              <w:pStyle w:val="BodyText3"/>
              <w:ind w:firstLine="706"/>
              <w:jc w:val="both"/>
              <w:rPr>
                <w:rFonts w:asciiTheme="minorHAnsi" w:hAnsiTheme="minorHAnsi" w:cstheme="minorHAnsi"/>
                <w:iCs/>
                <w:sz w:val="22"/>
                <w:szCs w:val="22"/>
                <w:lang w:val="ro-RO"/>
              </w:rPr>
            </w:pPr>
            <w:r w:rsidRPr="00450359">
              <w:rPr>
                <w:rFonts w:asciiTheme="minorHAnsi" w:hAnsiTheme="minorHAnsi" w:cstheme="minorHAnsi"/>
                <w:i/>
                <w:iCs/>
                <w:sz w:val="22"/>
                <w:szCs w:val="22"/>
                <w:lang w:val="ro-RO"/>
              </w:rPr>
              <w:t xml:space="preserve">Verificare la </w:t>
            </w:r>
            <w:r w:rsidR="002215A0" w:rsidRPr="00450359">
              <w:rPr>
                <w:rFonts w:asciiTheme="minorHAnsi" w:hAnsiTheme="minorHAnsi" w:cstheme="minorHAnsi"/>
                <w:i/>
                <w:iCs/>
                <w:sz w:val="22"/>
                <w:szCs w:val="22"/>
                <w:lang w:val="ro-RO"/>
              </w:rPr>
              <w:t>SLINA OJFIR</w:t>
            </w:r>
            <w:r w:rsidRPr="00450359">
              <w:rPr>
                <w:rFonts w:asciiTheme="minorHAnsi" w:hAnsiTheme="minorHAnsi" w:cstheme="minorHAnsi"/>
                <w:i/>
                <w:iCs/>
                <w:sz w:val="22"/>
                <w:szCs w:val="22"/>
                <w:lang w:val="ro-RO"/>
              </w:rPr>
              <w:t>/</w:t>
            </w:r>
            <w:r w:rsidR="002215A0" w:rsidRPr="00450359">
              <w:rPr>
                <w:rFonts w:asciiTheme="minorHAnsi" w:hAnsiTheme="minorHAnsi" w:cstheme="minorHAnsi"/>
                <w:i/>
                <w:iCs/>
                <w:sz w:val="22"/>
                <w:szCs w:val="22"/>
                <w:lang w:val="ro-RO"/>
              </w:rPr>
              <w:t>SINISDL DATLIN</w:t>
            </w:r>
            <w:r w:rsidRPr="00450359">
              <w:rPr>
                <w:rFonts w:asciiTheme="minorHAnsi" w:hAnsiTheme="minorHAnsi" w:cstheme="minorHAnsi"/>
                <w:i/>
                <w:iCs/>
                <w:sz w:val="22"/>
                <w:szCs w:val="22"/>
                <w:lang w:val="ro-RO"/>
              </w:rPr>
              <w:t>-AFIR</w:t>
            </w:r>
          </w:p>
        </w:tc>
        <w:tc>
          <w:tcPr>
            <w:tcW w:w="777" w:type="pct"/>
            <w:tcBorders>
              <w:bottom w:val="single" w:sz="4" w:space="0" w:color="auto"/>
            </w:tcBorders>
            <w:shd w:val="clear" w:color="auto" w:fill="auto"/>
          </w:tcPr>
          <w:p w14:paraId="522E9230"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p>
          <w:p w14:paraId="5FAB2409"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r w:rsidRPr="00450359">
              <w:rPr>
                <w:rFonts w:asciiTheme="minorHAnsi" w:hAnsiTheme="minorHAnsi" w:cstheme="minorHAnsi"/>
                <w:b w:val="0"/>
                <w:iCs/>
                <w:sz w:val="22"/>
                <w:szCs w:val="22"/>
                <w:lang w:val="ro-RO"/>
              </w:rPr>
              <w:sym w:font="Wingdings" w:char="F06F"/>
            </w:r>
          </w:p>
        </w:tc>
        <w:tc>
          <w:tcPr>
            <w:tcW w:w="1013" w:type="pct"/>
            <w:tcBorders>
              <w:bottom w:val="single" w:sz="4" w:space="0" w:color="auto"/>
            </w:tcBorders>
          </w:tcPr>
          <w:p w14:paraId="43925CFD"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p>
          <w:p w14:paraId="61062914" w14:textId="77777777" w:rsidR="00735F6E" w:rsidRPr="00450359" w:rsidRDefault="00735F6E" w:rsidP="00C247CD">
            <w:pPr>
              <w:pStyle w:val="BodyText3"/>
              <w:ind w:firstLine="706"/>
              <w:jc w:val="both"/>
              <w:rPr>
                <w:rFonts w:asciiTheme="minorHAnsi" w:hAnsiTheme="minorHAnsi" w:cstheme="minorHAnsi"/>
                <w:b w:val="0"/>
                <w:iCs/>
                <w:sz w:val="22"/>
                <w:szCs w:val="22"/>
                <w:lang w:val="ro-RO"/>
              </w:rPr>
            </w:pPr>
            <w:r w:rsidRPr="00450359">
              <w:rPr>
                <w:rFonts w:asciiTheme="minorHAnsi" w:hAnsiTheme="minorHAnsi" w:cstheme="minorHAnsi"/>
                <w:b w:val="0"/>
                <w:iCs/>
                <w:sz w:val="22"/>
                <w:szCs w:val="22"/>
                <w:lang w:val="ro-RO"/>
              </w:rPr>
              <w:sym w:font="Wingdings" w:char="F06F"/>
            </w:r>
          </w:p>
        </w:tc>
      </w:tr>
      <w:tr w:rsidR="00735F6E" w:rsidRPr="00450359" w14:paraId="5DACAA9B" w14:textId="77777777" w:rsidTr="000A76D9">
        <w:trPr>
          <w:trHeight w:val="592"/>
        </w:trPr>
        <w:tc>
          <w:tcPr>
            <w:tcW w:w="5000" w:type="pct"/>
            <w:gridSpan w:val="3"/>
            <w:tcBorders>
              <w:left w:val="nil"/>
              <w:right w:val="nil"/>
            </w:tcBorders>
            <w:shd w:val="clear" w:color="auto" w:fill="auto"/>
          </w:tcPr>
          <w:p w14:paraId="1EB5FA5B"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p>
          <w:p w14:paraId="4652484E"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p>
        </w:tc>
      </w:tr>
      <w:tr w:rsidR="00735F6E" w:rsidRPr="00450359" w14:paraId="00A62F0B" w14:textId="77777777" w:rsidTr="000A76D9">
        <w:tc>
          <w:tcPr>
            <w:tcW w:w="5000" w:type="pct"/>
            <w:gridSpan w:val="3"/>
            <w:tcBorders>
              <w:bottom w:val="single" w:sz="4" w:space="0" w:color="auto"/>
            </w:tcBorders>
          </w:tcPr>
          <w:p w14:paraId="4419E715" w14:textId="77777777" w:rsidR="00735F6E" w:rsidRPr="00450359" w:rsidRDefault="00735F6E" w:rsidP="00735F6E">
            <w:pPr>
              <w:pStyle w:val="BodyText3"/>
              <w:ind w:firstLine="706"/>
              <w:jc w:val="both"/>
              <w:rPr>
                <w:rFonts w:asciiTheme="minorHAnsi" w:hAnsiTheme="minorHAnsi" w:cstheme="minorHAnsi"/>
                <w:b w:val="0"/>
                <w:iCs/>
                <w:sz w:val="22"/>
                <w:szCs w:val="22"/>
                <w:u w:val="single"/>
                <w:lang w:val="ro-RO"/>
              </w:rPr>
            </w:pPr>
            <w:r w:rsidRPr="00450359">
              <w:rPr>
                <w:rFonts w:asciiTheme="minorHAnsi" w:hAnsiTheme="minorHAnsi" w:cstheme="minorHAnsi"/>
                <w:b w:val="0"/>
                <w:iCs/>
                <w:sz w:val="22"/>
                <w:szCs w:val="22"/>
                <w:u w:val="single"/>
                <w:lang w:val="ro-RO"/>
              </w:rPr>
              <w:t>Observatii: .</w:t>
            </w:r>
          </w:p>
          <w:p w14:paraId="30C2E440"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r w:rsidRPr="00450359">
              <w:rPr>
                <w:rFonts w:asciiTheme="minorHAnsi" w:hAnsiTheme="minorHAnsi" w:cstheme="minorHAnsi"/>
                <w:b w:val="0"/>
                <w:iCs/>
                <w:sz w:val="22"/>
                <w:szCs w:val="22"/>
                <w:lang w:val="ro-RO"/>
              </w:rPr>
              <w:t>Se detaliază:</w:t>
            </w:r>
          </w:p>
          <w:p w14:paraId="3FBB3A00" w14:textId="77777777" w:rsidR="00735F6E" w:rsidRPr="00450359" w:rsidRDefault="00735F6E" w:rsidP="00735F6E">
            <w:pPr>
              <w:pStyle w:val="BodyText3"/>
              <w:ind w:firstLine="706"/>
              <w:jc w:val="both"/>
              <w:rPr>
                <w:rFonts w:asciiTheme="minorHAnsi" w:hAnsiTheme="minorHAnsi" w:cstheme="minorHAnsi"/>
                <w:b w:val="0"/>
                <w:iCs/>
                <w:sz w:val="22"/>
                <w:szCs w:val="22"/>
                <w:lang w:val="ro-RO"/>
              </w:rPr>
            </w:pPr>
            <w:r w:rsidRPr="00450359">
              <w:rPr>
                <w:rFonts w:asciiTheme="minorHAnsi" w:hAnsiTheme="minorHAnsi" w:cstheme="minorHAnsi"/>
                <w:b w:val="0"/>
                <w:iCs/>
                <w:sz w:val="22"/>
                <w:szCs w:val="22"/>
                <w:lang w:val="ro-RO"/>
              </w:rPr>
              <w:t>-  pentru fiecare condiție de eligibilitate care nu a fost îndeplinită, motivul neeligibilităţii, dacă este cazul;</w:t>
            </w:r>
          </w:p>
          <w:p w14:paraId="0CACE82C" w14:textId="77777777" w:rsidR="00735F6E" w:rsidRPr="00450359" w:rsidRDefault="00735F6E" w:rsidP="00EE4388">
            <w:pPr>
              <w:pStyle w:val="BodyText3"/>
              <w:ind w:firstLine="706"/>
              <w:jc w:val="both"/>
              <w:rPr>
                <w:rFonts w:asciiTheme="minorHAnsi" w:hAnsiTheme="minorHAnsi" w:cstheme="minorHAnsi"/>
                <w:b w:val="0"/>
                <w:iCs/>
                <w:sz w:val="22"/>
                <w:szCs w:val="22"/>
                <w:lang w:val="ro-RO"/>
              </w:rPr>
            </w:pPr>
            <w:r w:rsidRPr="00450359">
              <w:rPr>
                <w:rFonts w:asciiTheme="minorHAnsi" w:hAnsiTheme="minorHAnsi" w:cstheme="minorHAnsi"/>
                <w:b w:val="0"/>
                <w:iCs/>
                <w:sz w:val="22"/>
                <w:szCs w:val="22"/>
                <w:lang w:val="ro-RO"/>
              </w:rPr>
              <w:t>-  motivul reducerii valorii eligibile, a valorii publice sau a intensităţ</w:t>
            </w:r>
            <w:r w:rsidR="00EE4388" w:rsidRPr="00450359">
              <w:rPr>
                <w:rFonts w:asciiTheme="minorHAnsi" w:hAnsiTheme="minorHAnsi" w:cstheme="minorHAnsi"/>
                <w:b w:val="0"/>
                <w:iCs/>
                <w:sz w:val="22"/>
                <w:szCs w:val="22"/>
                <w:lang w:val="ro-RO"/>
              </w:rPr>
              <w:t>ii sprijinului, dacă este cazul.</w:t>
            </w:r>
          </w:p>
          <w:p w14:paraId="60538F1D" w14:textId="77777777" w:rsidR="00735F6E" w:rsidRPr="00450359" w:rsidRDefault="00735F6E" w:rsidP="00735F6E">
            <w:pPr>
              <w:pStyle w:val="BodyText3"/>
              <w:ind w:firstLine="706"/>
              <w:jc w:val="both"/>
              <w:rPr>
                <w:rFonts w:asciiTheme="minorHAnsi" w:hAnsiTheme="minorHAnsi" w:cstheme="minorHAnsi"/>
                <w:b w:val="0"/>
                <w:iCs/>
                <w:sz w:val="22"/>
                <w:szCs w:val="22"/>
                <w:u w:val="single"/>
                <w:lang w:val="en-US"/>
              </w:rPr>
            </w:pPr>
            <w:r w:rsidRPr="00450359">
              <w:rPr>
                <w:rFonts w:asciiTheme="minorHAnsi" w:hAnsiTheme="minorHAnsi" w:cstheme="minorHAnsi"/>
                <w:b w:val="0"/>
                <w:iCs/>
                <w:sz w:val="22"/>
                <w:szCs w:val="22"/>
                <w:lang w:val="ro-RO"/>
              </w:rPr>
              <w:t>.......................................................................................................................................................................................................................................................................................................................................................................................................................................................</w:t>
            </w:r>
          </w:p>
        </w:tc>
      </w:tr>
      <w:tr w:rsidR="00735F6E" w:rsidRPr="00450359" w14:paraId="5DB3D22E" w14:textId="77777777" w:rsidTr="000A76D9">
        <w:tc>
          <w:tcPr>
            <w:tcW w:w="5000" w:type="pct"/>
            <w:gridSpan w:val="3"/>
            <w:tcBorders>
              <w:left w:val="nil"/>
              <w:bottom w:val="nil"/>
              <w:right w:val="nil"/>
            </w:tcBorders>
          </w:tcPr>
          <w:p w14:paraId="026774DE" w14:textId="77777777" w:rsidR="00735F6E" w:rsidRPr="00450359" w:rsidRDefault="00735F6E" w:rsidP="00735F6E">
            <w:pPr>
              <w:pStyle w:val="BodyText3"/>
              <w:ind w:firstLine="706"/>
              <w:jc w:val="both"/>
              <w:rPr>
                <w:rFonts w:asciiTheme="minorHAnsi" w:hAnsiTheme="minorHAnsi" w:cstheme="minorHAnsi"/>
                <w:b w:val="0"/>
                <w:iCs/>
                <w:sz w:val="22"/>
                <w:szCs w:val="22"/>
                <w:u w:val="single"/>
                <w:lang w:val="ro-RO"/>
              </w:rPr>
            </w:pPr>
          </w:p>
          <w:p w14:paraId="55FB2125" w14:textId="77777777" w:rsidR="00735F6E" w:rsidRPr="00450359" w:rsidRDefault="00735F6E" w:rsidP="00735F6E">
            <w:pPr>
              <w:pStyle w:val="BodyText3"/>
              <w:jc w:val="both"/>
              <w:rPr>
                <w:rFonts w:asciiTheme="minorHAnsi" w:hAnsiTheme="minorHAnsi" w:cstheme="minorHAnsi"/>
                <w:iCs/>
                <w:sz w:val="22"/>
                <w:szCs w:val="22"/>
                <w:u w:val="single"/>
                <w:lang w:val="ro-RO"/>
              </w:rPr>
            </w:pPr>
            <w:r w:rsidRPr="00450359">
              <w:rPr>
                <w:rFonts w:asciiTheme="minorHAnsi" w:hAnsiTheme="minorHAnsi" w:cstheme="minorHAnsi"/>
                <w:b w:val="0"/>
                <w:iCs/>
                <w:sz w:val="22"/>
                <w:szCs w:val="22"/>
                <w:lang w:val="ro-RO"/>
              </w:rPr>
              <w:t xml:space="preserve">        </w:t>
            </w:r>
            <w:r w:rsidRPr="00450359">
              <w:rPr>
                <w:rFonts w:asciiTheme="minorHAnsi" w:hAnsiTheme="minorHAnsi" w:cstheme="minorHAnsi"/>
                <w:iCs/>
                <w:sz w:val="22"/>
                <w:szCs w:val="22"/>
                <w:u w:val="single"/>
                <w:lang w:val="ro-RO"/>
              </w:rPr>
              <w:t>Dacă toate criteri</w:t>
            </w:r>
            <w:r w:rsidR="004F14C7">
              <w:rPr>
                <w:rFonts w:asciiTheme="minorHAnsi" w:hAnsiTheme="minorHAnsi" w:cstheme="minorHAnsi"/>
                <w:iCs/>
                <w:sz w:val="22"/>
                <w:szCs w:val="22"/>
                <w:u w:val="single"/>
                <w:lang w:val="ro-RO"/>
              </w:rPr>
              <w:t>i</w:t>
            </w:r>
            <w:r w:rsidRPr="00450359">
              <w:rPr>
                <w:rFonts w:asciiTheme="minorHAnsi" w:hAnsiTheme="minorHAnsi" w:cstheme="minorHAnsi"/>
                <w:iCs/>
                <w:sz w:val="22"/>
                <w:szCs w:val="22"/>
                <w:u w:val="single"/>
                <w:lang w:val="ro-RO"/>
              </w:rPr>
              <w:t xml:space="preserve">le de eligibilitate aplicate proiectului au fost îndeplinite, proiectul este eligibil. </w:t>
            </w:r>
          </w:p>
          <w:p w14:paraId="1E336C22" w14:textId="77777777" w:rsidR="00873C8D" w:rsidRPr="00450359" w:rsidRDefault="00873C8D" w:rsidP="00735F6E">
            <w:pPr>
              <w:pStyle w:val="BodyText3"/>
              <w:ind w:firstLine="416"/>
              <w:jc w:val="both"/>
              <w:rPr>
                <w:rFonts w:asciiTheme="minorHAnsi" w:hAnsiTheme="minorHAnsi" w:cstheme="minorHAnsi"/>
                <w:b w:val="0"/>
                <w:iCs/>
                <w:sz w:val="22"/>
                <w:szCs w:val="22"/>
                <w:u w:val="single"/>
                <w:lang w:val="ro-RO"/>
              </w:rPr>
            </w:pPr>
          </w:p>
          <w:p w14:paraId="35C81DDB" w14:textId="77777777" w:rsidR="00735F6E" w:rsidRPr="00450359" w:rsidRDefault="00735F6E" w:rsidP="00735F6E">
            <w:pPr>
              <w:pStyle w:val="BodyText3"/>
              <w:ind w:firstLine="416"/>
              <w:jc w:val="both"/>
              <w:rPr>
                <w:rFonts w:asciiTheme="minorHAnsi" w:hAnsiTheme="minorHAnsi" w:cstheme="minorHAnsi"/>
                <w:b w:val="0"/>
                <w:iCs/>
                <w:sz w:val="22"/>
                <w:szCs w:val="22"/>
                <w:u w:val="single"/>
                <w:lang w:val="ro-RO"/>
              </w:rPr>
            </w:pPr>
            <w:r w:rsidRPr="00450359">
              <w:rPr>
                <w:rFonts w:asciiTheme="minorHAnsi" w:hAnsiTheme="minorHAnsi" w:cstheme="minorHAnsi"/>
                <w:b w:val="0"/>
                <w:iCs/>
                <w:sz w:val="22"/>
                <w:szCs w:val="22"/>
                <w:u w:val="single"/>
                <w:lang w:val="ro-RO"/>
              </w:rPr>
              <w:t>În cazul proiectelor neeligibile se va completa rubrica Observaţii cu toate motivele de neeligibilitate ale  proiectului.</w:t>
            </w:r>
          </w:p>
          <w:p w14:paraId="592E3BAA" w14:textId="77777777" w:rsidR="00735F6E" w:rsidRPr="00450359" w:rsidRDefault="00735F6E" w:rsidP="00735F6E">
            <w:pPr>
              <w:pStyle w:val="BodyText3"/>
              <w:ind w:firstLine="706"/>
              <w:jc w:val="both"/>
              <w:rPr>
                <w:rFonts w:asciiTheme="minorHAnsi" w:hAnsiTheme="minorHAnsi" w:cstheme="minorHAnsi"/>
                <w:b w:val="0"/>
                <w:iCs/>
                <w:sz w:val="22"/>
                <w:szCs w:val="22"/>
                <w:u w:val="single"/>
                <w:lang w:val="ro-RO"/>
              </w:rPr>
            </w:pPr>
          </w:p>
        </w:tc>
      </w:tr>
      <w:tr w:rsidR="00735F6E" w:rsidRPr="00450359" w14:paraId="0674ED86" w14:textId="77777777" w:rsidTr="0064278C">
        <w:trPr>
          <w:trHeight w:val="13766"/>
        </w:trPr>
        <w:tc>
          <w:tcPr>
            <w:tcW w:w="5000" w:type="pct"/>
            <w:gridSpan w:val="3"/>
            <w:tcBorders>
              <w:top w:val="nil"/>
              <w:left w:val="nil"/>
              <w:bottom w:val="nil"/>
              <w:right w:val="nil"/>
            </w:tcBorders>
          </w:tcPr>
          <w:p w14:paraId="56931E5A" w14:textId="77777777" w:rsidR="000F779D" w:rsidRPr="00450359" w:rsidRDefault="000F779D" w:rsidP="000F779D">
            <w:pPr>
              <w:pStyle w:val="BodyText3"/>
              <w:jc w:val="both"/>
              <w:rPr>
                <w:rFonts w:asciiTheme="minorHAnsi" w:hAnsiTheme="minorHAnsi" w:cstheme="minorHAnsi"/>
                <w:iCs/>
                <w:sz w:val="22"/>
                <w:szCs w:val="22"/>
                <w:lang w:val="ro-RO"/>
              </w:rPr>
            </w:pPr>
            <w:r w:rsidRPr="00450359">
              <w:rPr>
                <w:rFonts w:asciiTheme="minorHAnsi" w:hAnsiTheme="minorHAnsi" w:cstheme="minorHAnsi"/>
                <w:iCs/>
                <w:sz w:val="22"/>
                <w:szCs w:val="22"/>
                <w:lang w:val="ro-RO"/>
              </w:rPr>
              <w:lastRenderedPageBreak/>
              <w:t xml:space="preserve">              B2. </w:t>
            </w:r>
            <w:r w:rsidR="00C92A2C" w:rsidRPr="00450359">
              <w:rPr>
                <w:rFonts w:asciiTheme="minorHAnsi" w:hAnsiTheme="minorHAnsi" w:cstheme="minorHAnsi"/>
                <w:iCs/>
                <w:sz w:val="22"/>
                <w:szCs w:val="22"/>
                <w:lang w:val="ro-RO"/>
              </w:rPr>
              <w:t xml:space="preserve">Principii şi criterii de selecţie </w:t>
            </w:r>
            <w:r w:rsidRPr="00450359">
              <w:rPr>
                <w:rFonts w:asciiTheme="minorHAnsi" w:hAnsiTheme="minorHAnsi" w:cstheme="minorHAnsi"/>
                <w:iCs/>
                <w:sz w:val="22"/>
                <w:szCs w:val="22"/>
                <w:lang w:val="ro-RO"/>
              </w:rPr>
              <w:t>Ocoale Silvice</w:t>
            </w:r>
          </w:p>
          <w:p w14:paraId="65005542" w14:textId="77777777" w:rsidR="00C92A2C" w:rsidRPr="00450359" w:rsidRDefault="00C92A2C" w:rsidP="000F779D">
            <w:pPr>
              <w:pStyle w:val="BodyText3"/>
              <w:jc w:val="both"/>
              <w:rPr>
                <w:rFonts w:asciiTheme="minorHAnsi" w:hAnsiTheme="minorHAnsi" w:cstheme="minorHAnsi"/>
                <w:iCs/>
                <w:sz w:val="22"/>
                <w:szCs w:val="22"/>
                <w:lang w:val="ro-RO"/>
              </w:rPr>
            </w:pPr>
          </w:p>
          <w:tbl>
            <w:tblPr>
              <w:tblStyle w:val="TableGrid4"/>
              <w:tblW w:w="4729" w:type="pct"/>
              <w:tblLayout w:type="fixed"/>
              <w:tblLook w:val="04A0" w:firstRow="1" w:lastRow="0" w:firstColumn="1" w:lastColumn="0" w:noHBand="0" w:noVBand="1"/>
            </w:tblPr>
            <w:tblGrid>
              <w:gridCol w:w="902"/>
              <w:gridCol w:w="2731"/>
              <w:gridCol w:w="137"/>
              <w:gridCol w:w="2990"/>
              <w:gridCol w:w="1469"/>
              <w:gridCol w:w="1287"/>
            </w:tblGrid>
            <w:tr w:rsidR="000F779D" w:rsidRPr="00450359" w14:paraId="5E25E775" w14:textId="77777777" w:rsidTr="000F779D">
              <w:tc>
                <w:tcPr>
                  <w:tcW w:w="3552" w:type="pct"/>
                  <w:gridSpan w:val="4"/>
                  <w:tcBorders>
                    <w:tr2bl w:val="single" w:sz="4" w:space="0" w:color="auto"/>
                  </w:tcBorders>
                </w:tcPr>
                <w:p w14:paraId="58D3BAC3" w14:textId="77777777" w:rsidR="000F779D" w:rsidRPr="00450359" w:rsidRDefault="000F779D" w:rsidP="000F779D">
                  <w:pPr>
                    <w:rPr>
                      <w:rFonts w:asciiTheme="minorHAnsi" w:hAnsiTheme="minorHAnsi" w:cstheme="minorHAnsi"/>
                      <w:b/>
                      <w:sz w:val="22"/>
                      <w:szCs w:val="22"/>
                      <w:lang w:val="ro-RO" w:eastAsia="fr-FR"/>
                    </w:rPr>
                  </w:pPr>
                  <w:r w:rsidRPr="00450359">
                    <w:rPr>
                      <w:rFonts w:asciiTheme="minorHAnsi" w:hAnsiTheme="minorHAnsi" w:cstheme="minorHAnsi"/>
                      <w:b/>
                      <w:sz w:val="22"/>
                      <w:szCs w:val="22"/>
                      <w:lang w:val="it-IT"/>
                    </w:rPr>
                    <w:t>D</w:t>
                  </w:r>
                  <w:r w:rsidRPr="00450359">
                    <w:rPr>
                      <w:rFonts w:asciiTheme="minorHAnsi" w:hAnsiTheme="minorHAnsi" w:cstheme="minorHAnsi"/>
                      <w:b/>
                      <w:sz w:val="22"/>
                      <w:szCs w:val="22"/>
                      <w:lang w:val="ro-RO" w:eastAsia="fr-FR"/>
                    </w:rPr>
                    <w:t>ocumente verificate</w:t>
                  </w:r>
                </w:p>
                <w:p w14:paraId="4DB0B95C" w14:textId="77777777" w:rsidR="000F779D" w:rsidRPr="00450359" w:rsidRDefault="000F779D" w:rsidP="000F779D">
                  <w:pPr>
                    <w:tabs>
                      <w:tab w:val="left" w:pos="1352"/>
                    </w:tabs>
                    <w:spacing w:after="160" w:line="259" w:lineRule="auto"/>
                    <w:rPr>
                      <w:rFonts w:asciiTheme="minorHAnsi" w:hAnsiTheme="minorHAnsi" w:cstheme="minorHAnsi"/>
                      <w:sz w:val="22"/>
                      <w:szCs w:val="22"/>
                      <w:lang w:val="it-IT"/>
                    </w:rPr>
                  </w:pPr>
                  <w:r w:rsidRPr="00450359">
                    <w:rPr>
                      <w:rFonts w:asciiTheme="minorHAnsi" w:hAnsiTheme="minorHAnsi" w:cstheme="minorHAnsi"/>
                      <w:sz w:val="22"/>
                      <w:szCs w:val="22"/>
                      <w:lang w:val="it-IT"/>
                    </w:rPr>
                    <w:tab/>
                  </w:r>
                </w:p>
                <w:p w14:paraId="0FC3D531" w14:textId="77777777" w:rsidR="000F779D" w:rsidRPr="00450359" w:rsidRDefault="000F779D" w:rsidP="000F779D">
                  <w:pPr>
                    <w:tabs>
                      <w:tab w:val="left" w:pos="1352"/>
                    </w:tabs>
                    <w:spacing w:after="160" w:line="259" w:lineRule="auto"/>
                    <w:rPr>
                      <w:rFonts w:asciiTheme="minorHAnsi" w:hAnsiTheme="minorHAnsi" w:cstheme="minorHAnsi"/>
                      <w:b/>
                      <w:sz w:val="22"/>
                      <w:szCs w:val="22"/>
                      <w:lang w:val="it-IT"/>
                    </w:rPr>
                  </w:pPr>
                </w:p>
                <w:p w14:paraId="66D67950" w14:textId="77777777" w:rsidR="000F779D" w:rsidRPr="00450359" w:rsidRDefault="000F779D" w:rsidP="000F779D">
                  <w:pPr>
                    <w:tabs>
                      <w:tab w:val="left" w:pos="1352"/>
                    </w:tabs>
                    <w:spacing w:after="160" w:line="259" w:lineRule="auto"/>
                    <w:jc w:val="right"/>
                    <w:rPr>
                      <w:rFonts w:asciiTheme="minorHAnsi" w:hAnsiTheme="minorHAnsi" w:cstheme="minorHAnsi"/>
                      <w:sz w:val="22"/>
                      <w:szCs w:val="22"/>
                      <w:lang w:val="it-IT"/>
                    </w:rPr>
                  </w:pPr>
                  <w:r w:rsidRPr="00450359">
                    <w:rPr>
                      <w:rFonts w:asciiTheme="minorHAnsi" w:hAnsiTheme="minorHAnsi" w:cstheme="minorHAnsi"/>
                      <w:sz w:val="22"/>
                      <w:szCs w:val="22"/>
                      <w:lang w:val="it-IT"/>
                    </w:rPr>
                    <w:t>Criterii de selecție</w:t>
                  </w:r>
                </w:p>
              </w:tc>
              <w:tc>
                <w:tcPr>
                  <w:tcW w:w="772" w:type="pct"/>
                </w:tcPr>
                <w:p w14:paraId="4CF8DAF6" w14:textId="77777777" w:rsidR="000F779D" w:rsidRPr="00450359" w:rsidRDefault="000F779D" w:rsidP="000F779D">
                  <w:pPr>
                    <w:overflowPunct w:val="0"/>
                    <w:autoSpaceDE w:val="0"/>
                    <w:autoSpaceDN w:val="0"/>
                    <w:adjustRightInd w:val="0"/>
                    <w:jc w:val="center"/>
                    <w:textAlignment w:val="baseline"/>
                    <w:rPr>
                      <w:rFonts w:asciiTheme="minorHAnsi" w:hAnsiTheme="minorHAnsi" w:cstheme="minorHAnsi"/>
                      <w:b/>
                      <w:bCs/>
                      <w:sz w:val="22"/>
                      <w:szCs w:val="22"/>
                      <w:lang w:val="pt-BR" w:eastAsia="fr-FR"/>
                    </w:rPr>
                  </w:pPr>
                  <w:r w:rsidRPr="00450359">
                    <w:rPr>
                      <w:rFonts w:asciiTheme="minorHAnsi" w:hAnsiTheme="minorHAnsi" w:cstheme="minorHAnsi"/>
                      <w:bCs/>
                      <w:sz w:val="22"/>
                      <w:szCs w:val="22"/>
                      <w:lang w:val="pt-BR" w:eastAsia="fr-FR"/>
                    </w:rPr>
                    <w:t>Punctaj selecție</w:t>
                  </w:r>
                </w:p>
                <w:p w14:paraId="01F4F499" w14:textId="77777777" w:rsidR="000F779D" w:rsidRPr="00450359" w:rsidRDefault="000F779D" w:rsidP="000F779D">
                  <w:pPr>
                    <w:spacing w:after="160" w:line="259" w:lineRule="auto"/>
                    <w:jc w:val="center"/>
                    <w:rPr>
                      <w:rFonts w:asciiTheme="minorHAnsi" w:hAnsiTheme="minorHAnsi" w:cstheme="minorHAnsi"/>
                      <w:b/>
                      <w:sz w:val="22"/>
                      <w:szCs w:val="22"/>
                    </w:rPr>
                  </w:pPr>
                  <w:r w:rsidRPr="00450359">
                    <w:rPr>
                      <w:rFonts w:asciiTheme="minorHAnsi" w:hAnsiTheme="minorHAnsi" w:cstheme="minorHAnsi"/>
                      <w:bCs/>
                      <w:sz w:val="22"/>
                      <w:szCs w:val="22"/>
                      <w:lang w:val="pt-BR" w:eastAsia="fr-FR"/>
                    </w:rPr>
                    <w:t>(Ghid)</w:t>
                  </w:r>
                </w:p>
              </w:tc>
              <w:tc>
                <w:tcPr>
                  <w:tcW w:w="676" w:type="pct"/>
                </w:tcPr>
                <w:p w14:paraId="2D585445" w14:textId="77777777" w:rsidR="000F779D" w:rsidRPr="00450359" w:rsidRDefault="000F779D" w:rsidP="000F779D">
                  <w:pPr>
                    <w:overflowPunct w:val="0"/>
                    <w:autoSpaceDE w:val="0"/>
                    <w:autoSpaceDN w:val="0"/>
                    <w:adjustRightInd w:val="0"/>
                    <w:jc w:val="center"/>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Punctaj selecție</w:t>
                  </w:r>
                </w:p>
                <w:p w14:paraId="30A5A7DF" w14:textId="77777777" w:rsidR="000F779D" w:rsidRPr="00450359" w:rsidRDefault="000F779D" w:rsidP="000F779D">
                  <w:pPr>
                    <w:spacing w:after="160" w:line="259" w:lineRule="auto"/>
                    <w:jc w:val="center"/>
                    <w:rPr>
                      <w:rFonts w:asciiTheme="minorHAnsi" w:hAnsiTheme="minorHAnsi" w:cstheme="minorHAnsi"/>
                      <w:b/>
                      <w:sz w:val="22"/>
                      <w:szCs w:val="22"/>
                    </w:rPr>
                  </w:pPr>
                  <w:r w:rsidRPr="00450359">
                    <w:rPr>
                      <w:rFonts w:asciiTheme="minorHAnsi" w:hAnsiTheme="minorHAnsi" w:cstheme="minorHAnsi"/>
                      <w:bCs/>
                      <w:sz w:val="22"/>
                      <w:szCs w:val="22"/>
                      <w:lang w:val="pt-BR" w:eastAsia="fr-FR"/>
                    </w:rPr>
                    <w:t>CRFIR/AFIR</w:t>
                  </w:r>
                </w:p>
              </w:tc>
            </w:tr>
            <w:tr w:rsidR="000F779D" w:rsidRPr="00450359" w14:paraId="32B27C38" w14:textId="77777777" w:rsidTr="000F779D">
              <w:tc>
                <w:tcPr>
                  <w:tcW w:w="3552" w:type="pct"/>
                  <w:gridSpan w:val="4"/>
                  <w:vAlign w:val="center"/>
                </w:tcPr>
                <w:p w14:paraId="6F2D5E59" w14:textId="77777777" w:rsidR="000F779D" w:rsidRPr="00450359" w:rsidRDefault="000F779D" w:rsidP="000F779D">
                  <w:pPr>
                    <w:rPr>
                      <w:rFonts w:asciiTheme="minorHAnsi" w:hAnsiTheme="minorHAnsi" w:cstheme="minorHAnsi"/>
                      <w:b/>
                      <w:bCs/>
                      <w:color w:val="000000"/>
                      <w:sz w:val="22"/>
                      <w:szCs w:val="22"/>
                      <w:lang w:val="en-GB" w:eastAsia="en-GB"/>
                    </w:rPr>
                  </w:pPr>
                  <w:r w:rsidRPr="00450359">
                    <w:rPr>
                      <w:rFonts w:asciiTheme="minorHAnsi" w:hAnsiTheme="minorHAnsi" w:cstheme="minorHAnsi"/>
                      <w:b/>
                      <w:sz w:val="22"/>
                      <w:szCs w:val="22"/>
                    </w:rPr>
                    <w:t xml:space="preserve">P1. </w:t>
                  </w:r>
                  <w:r w:rsidRPr="00450359">
                    <w:rPr>
                      <w:rFonts w:asciiTheme="minorHAnsi" w:hAnsiTheme="minorHAnsi" w:cstheme="minorHAnsi"/>
                      <w:b/>
                      <w:bCs/>
                      <w:color w:val="000000"/>
                      <w:sz w:val="22"/>
                      <w:szCs w:val="22"/>
                      <w:lang w:val="en-GB" w:eastAsia="en-GB"/>
                    </w:rPr>
                    <w:t>Principiul mărimii: Prioritizarea ocoalelor silvice cu suprafața cea mai mare</w:t>
                  </w:r>
                </w:p>
              </w:tc>
              <w:tc>
                <w:tcPr>
                  <w:tcW w:w="772" w:type="pct"/>
                  <w:vAlign w:val="center"/>
                </w:tcPr>
                <w:p w14:paraId="3A897D49" w14:textId="77777777" w:rsidR="000F779D" w:rsidRPr="00450359" w:rsidRDefault="000F779D" w:rsidP="000F779D">
                  <w:pPr>
                    <w:rPr>
                      <w:rFonts w:asciiTheme="minorHAnsi" w:hAnsiTheme="minorHAnsi" w:cstheme="minorHAnsi"/>
                      <w:b/>
                      <w:sz w:val="22"/>
                      <w:szCs w:val="22"/>
                    </w:rPr>
                  </w:pPr>
                  <w:r w:rsidRPr="00450359">
                    <w:rPr>
                      <w:rFonts w:asciiTheme="minorHAnsi" w:hAnsiTheme="minorHAnsi" w:cstheme="minorHAnsi"/>
                      <w:b/>
                      <w:sz w:val="22"/>
                      <w:szCs w:val="22"/>
                    </w:rPr>
                    <w:t>MAX 60 puncte</w:t>
                  </w:r>
                </w:p>
              </w:tc>
              <w:tc>
                <w:tcPr>
                  <w:tcW w:w="676" w:type="pct"/>
                </w:tcPr>
                <w:p w14:paraId="47982439" w14:textId="77777777" w:rsidR="000F779D" w:rsidRPr="00450359" w:rsidRDefault="000F779D" w:rsidP="000F779D">
                  <w:pPr>
                    <w:spacing w:after="160" w:line="259" w:lineRule="auto"/>
                    <w:jc w:val="both"/>
                    <w:rPr>
                      <w:rFonts w:asciiTheme="minorHAnsi" w:hAnsiTheme="minorHAnsi" w:cstheme="minorHAnsi"/>
                      <w:b/>
                      <w:sz w:val="22"/>
                      <w:szCs w:val="22"/>
                    </w:rPr>
                  </w:pPr>
                </w:p>
              </w:tc>
            </w:tr>
            <w:tr w:rsidR="000F779D" w:rsidRPr="00450359" w14:paraId="2EE2D371" w14:textId="77777777" w:rsidTr="000F779D">
              <w:tc>
                <w:tcPr>
                  <w:tcW w:w="5000" w:type="pct"/>
                  <w:gridSpan w:val="6"/>
                  <w:vAlign w:val="center"/>
                </w:tcPr>
                <w:p w14:paraId="04543E33" w14:textId="77777777" w:rsidR="000F779D" w:rsidRPr="00450359" w:rsidRDefault="000F779D" w:rsidP="000F779D">
                  <w:pPr>
                    <w:spacing w:after="160" w:line="259" w:lineRule="auto"/>
                    <w:jc w:val="both"/>
                    <w:rPr>
                      <w:rFonts w:asciiTheme="minorHAnsi" w:hAnsiTheme="minorHAnsi" w:cstheme="minorHAnsi"/>
                      <w:b/>
                      <w:sz w:val="22"/>
                      <w:szCs w:val="22"/>
                    </w:rPr>
                  </w:pPr>
                </w:p>
              </w:tc>
            </w:tr>
            <w:tr w:rsidR="000F779D" w:rsidRPr="00450359" w14:paraId="6C72B090" w14:textId="77777777" w:rsidTr="00725E72">
              <w:tc>
                <w:tcPr>
                  <w:tcW w:w="474" w:type="pct"/>
                </w:tcPr>
                <w:p w14:paraId="4ED65045" w14:textId="77777777" w:rsidR="000F779D" w:rsidRPr="00450359" w:rsidRDefault="000F779D" w:rsidP="000F779D">
                  <w:pPr>
                    <w:spacing w:line="259" w:lineRule="auto"/>
                    <w:jc w:val="both"/>
                    <w:rPr>
                      <w:rFonts w:asciiTheme="minorHAnsi" w:hAnsiTheme="minorHAnsi" w:cstheme="minorHAnsi"/>
                      <w:b/>
                      <w:sz w:val="22"/>
                      <w:szCs w:val="22"/>
                      <w:lang w:val="it-IT"/>
                    </w:rPr>
                  </w:pPr>
                </w:p>
              </w:tc>
              <w:tc>
                <w:tcPr>
                  <w:tcW w:w="1435" w:type="pct"/>
                </w:tcPr>
                <w:p w14:paraId="0ED24614" w14:textId="77777777" w:rsidR="000F779D" w:rsidRPr="00450359" w:rsidRDefault="000F779D" w:rsidP="000F779D">
                  <w:pPr>
                    <w:jc w:val="both"/>
                    <w:rPr>
                      <w:rFonts w:asciiTheme="minorHAnsi" w:hAnsiTheme="minorHAnsi" w:cstheme="minorHAnsi"/>
                      <w:b/>
                      <w:i/>
                      <w:sz w:val="22"/>
                      <w:szCs w:val="22"/>
                      <w:lang w:val="it-IT"/>
                    </w:rPr>
                  </w:pPr>
                  <w:r w:rsidRPr="00450359">
                    <w:rPr>
                      <w:rFonts w:asciiTheme="minorHAnsi" w:hAnsiTheme="minorHAnsi" w:cstheme="minorHAnsi"/>
                      <w:b/>
                      <w:bCs/>
                      <w:color w:val="000000"/>
                      <w:sz w:val="22"/>
                      <w:szCs w:val="22"/>
                      <w:lang w:val="en-GB" w:eastAsia="en-GB"/>
                    </w:rPr>
                    <w:t>Zona altitudinală</w:t>
                  </w:r>
                </w:p>
              </w:tc>
              <w:tc>
                <w:tcPr>
                  <w:tcW w:w="1643" w:type="pct"/>
                  <w:gridSpan w:val="2"/>
                </w:tcPr>
                <w:p w14:paraId="33D72D08" w14:textId="77777777" w:rsidR="000F779D" w:rsidRPr="00450359" w:rsidRDefault="000F779D" w:rsidP="000F779D">
                  <w:pPr>
                    <w:jc w:val="both"/>
                    <w:rPr>
                      <w:rFonts w:asciiTheme="minorHAnsi" w:hAnsiTheme="minorHAnsi" w:cstheme="minorHAnsi"/>
                      <w:b/>
                      <w:i/>
                      <w:sz w:val="22"/>
                      <w:szCs w:val="22"/>
                      <w:lang w:val="it-IT"/>
                    </w:rPr>
                  </w:pPr>
                  <w:r w:rsidRPr="00450359">
                    <w:rPr>
                      <w:rFonts w:asciiTheme="minorHAnsi" w:hAnsiTheme="minorHAnsi" w:cstheme="minorHAnsi"/>
                      <w:b/>
                      <w:bCs/>
                      <w:color w:val="000000"/>
                      <w:sz w:val="22"/>
                      <w:szCs w:val="22"/>
                      <w:lang w:val="en-GB" w:eastAsia="en-GB"/>
                    </w:rPr>
                    <w:t>Suprafaţa de pădure administrată/ cu contracte de prestări servicii (ha)</w:t>
                  </w:r>
                </w:p>
              </w:tc>
              <w:tc>
                <w:tcPr>
                  <w:tcW w:w="772" w:type="pct"/>
                  <w:vAlign w:val="center"/>
                </w:tcPr>
                <w:p w14:paraId="60E7557C" w14:textId="77777777" w:rsidR="000F779D" w:rsidRPr="00450359" w:rsidRDefault="000F779D" w:rsidP="000F779D">
                  <w:pPr>
                    <w:rPr>
                      <w:rFonts w:asciiTheme="minorHAnsi" w:hAnsiTheme="minorHAnsi" w:cstheme="minorHAnsi"/>
                      <w:b/>
                      <w:i/>
                      <w:sz w:val="22"/>
                      <w:szCs w:val="22"/>
                    </w:rPr>
                  </w:pPr>
                </w:p>
              </w:tc>
              <w:tc>
                <w:tcPr>
                  <w:tcW w:w="676" w:type="pct"/>
                  <w:vAlign w:val="center"/>
                </w:tcPr>
                <w:p w14:paraId="25C75E20" w14:textId="77777777" w:rsidR="000F779D" w:rsidRPr="00450359" w:rsidRDefault="000F779D" w:rsidP="000F779D">
                  <w:pPr>
                    <w:spacing w:after="160" w:line="259" w:lineRule="auto"/>
                    <w:rPr>
                      <w:rFonts w:asciiTheme="minorHAnsi" w:hAnsiTheme="minorHAnsi" w:cstheme="minorHAnsi"/>
                      <w:sz w:val="22"/>
                      <w:szCs w:val="22"/>
                    </w:rPr>
                  </w:pPr>
                </w:p>
              </w:tc>
            </w:tr>
            <w:tr w:rsidR="000F779D" w:rsidRPr="00450359" w14:paraId="7DB3F6C8" w14:textId="77777777" w:rsidTr="00725E72">
              <w:tc>
                <w:tcPr>
                  <w:tcW w:w="474" w:type="pct"/>
                </w:tcPr>
                <w:p w14:paraId="06EC7456" w14:textId="77777777" w:rsidR="000F779D" w:rsidRPr="00450359" w:rsidRDefault="000F779D" w:rsidP="000F779D">
                  <w:pPr>
                    <w:spacing w:after="160" w:line="259" w:lineRule="auto"/>
                    <w:jc w:val="both"/>
                    <w:rPr>
                      <w:rFonts w:asciiTheme="minorHAnsi" w:hAnsiTheme="minorHAnsi" w:cstheme="minorHAnsi"/>
                      <w:sz w:val="22"/>
                      <w:szCs w:val="22"/>
                    </w:rPr>
                  </w:pPr>
                  <w:r w:rsidRPr="00450359">
                    <w:rPr>
                      <w:rFonts w:asciiTheme="minorHAnsi" w:hAnsiTheme="minorHAnsi" w:cstheme="minorHAnsi"/>
                      <w:sz w:val="22"/>
                      <w:szCs w:val="22"/>
                    </w:rPr>
                    <w:t>CS 1.1</w:t>
                  </w:r>
                </w:p>
              </w:tc>
              <w:tc>
                <w:tcPr>
                  <w:tcW w:w="1435" w:type="pct"/>
                  <w:vAlign w:val="bottom"/>
                </w:tcPr>
                <w:p w14:paraId="3837A9A3" w14:textId="77777777" w:rsidR="000F779D" w:rsidRPr="00450359" w:rsidRDefault="000F779D" w:rsidP="000F779D">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Câmpie </w:t>
                  </w:r>
                </w:p>
              </w:tc>
              <w:tc>
                <w:tcPr>
                  <w:tcW w:w="1643" w:type="pct"/>
                  <w:gridSpan w:val="2"/>
                  <w:vAlign w:val="bottom"/>
                </w:tcPr>
                <w:p w14:paraId="4A739400" w14:textId="77777777" w:rsidR="000F779D" w:rsidRPr="00450359" w:rsidRDefault="000F779D"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&gt; </w:t>
                  </w:r>
                  <w:r w:rsidR="004F122E" w:rsidRPr="00450359">
                    <w:rPr>
                      <w:rFonts w:asciiTheme="minorHAnsi" w:hAnsiTheme="minorHAnsi" w:cstheme="minorHAnsi"/>
                      <w:color w:val="000000"/>
                      <w:sz w:val="22"/>
                      <w:szCs w:val="22"/>
                      <w:lang w:val="en-GB" w:eastAsia="en-GB"/>
                    </w:rPr>
                    <w:t>7.000</w:t>
                  </w:r>
                </w:p>
              </w:tc>
              <w:tc>
                <w:tcPr>
                  <w:tcW w:w="772" w:type="pct"/>
                  <w:vAlign w:val="bottom"/>
                </w:tcPr>
                <w:p w14:paraId="4F01B045" w14:textId="77777777" w:rsidR="000F779D" w:rsidRPr="00450359" w:rsidRDefault="004F122E" w:rsidP="000F779D">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60</w:t>
                  </w:r>
                </w:p>
              </w:tc>
              <w:tc>
                <w:tcPr>
                  <w:tcW w:w="676" w:type="pct"/>
                  <w:vAlign w:val="center"/>
                </w:tcPr>
                <w:p w14:paraId="0ED432F7" w14:textId="77777777" w:rsidR="000F779D" w:rsidRPr="00450359" w:rsidRDefault="000F779D" w:rsidP="000F779D">
                  <w:pPr>
                    <w:spacing w:after="160" w:line="259" w:lineRule="auto"/>
                    <w:rPr>
                      <w:rFonts w:asciiTheme="minorHAnsi" w:hAnsiTheme="minorHAnsi" w:cstheme="minorHAnsi"/>
                      <w:b/>
                      <w:sz w:val="22"/>
                      <w:szCs w:val="22"/>
                    </w:rPr>
                  </w:pPr>
                </w:p>
              </w:tc>
            </w:tr>
            <w:tr w:rsidR="000F779D" w:rsidRPr="00450359" w14:paraId="4C14ABBC" w14:textId="77777777" w:rsidTr="00725E72">
              <w:tc>
                <w:tcPr>
                  <w:tcW w:w="474" w:type="pct"/>
                </w:tcPr>
                <w:p w14:paraId="7C0F5AAD" w14:textId="77777777" w:rsidR="000F779D" w:rsidRPr="00450359" w:rsidRDefault="000F779D" w:rsidP="000F779D">
                  <w:pPr>
                    <w:spacing w:after="160" w:line="259" w:lineRule="auto"/>
                    <w:jc w:val="both"/>
                    <w:rPr>
                      <w:rFonts w:asciiTheme="minorHAnsi" w:hAnsiTheme="minorHAnsi" w:cstheme="minorHAnsi"/>
                      <w:sz w:val="22"/>
                      <w:szCs w:val="22"/>
                    </w:rPr>
                  </w:pPr>
                </w:p>
              </w:tc>
              <w:tc>
                <w:tcPr>
                  <w:tcW w:w="1435" w:type="pct"/>
                  <w:vAlign w:val="bottom"/>
                </w:tcPr>
                <w:p w14:paraId="7416A125" w14:textId="77777777" w:rsidR="000F779D" w:rsidRPr="00450359" w:rsidRDefault="000F779D" w:rsidP="000F779D">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Deal </w:t>
                  </w:r>
                </w:p>
              </w:tc>
              <w:tc>
                <w:tcPr>
                  <w:tcW w:w="1643" w:type="pct"/>
                  <w:gridSpan w:val="2"/>
                  <w:vAlign w:val="bottom"/>
                </w:tcPr>
                <w:p w14:paraId="233103DA" w14:textId="77777777" w:rsidR="000F779D" w:rsidRPr="00450359" w:rsidRDefault="000F779D"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&gt; </w:t>
                  </w:r>
                  <w:r w:rsidR="004F122E" w:rsidRPr="00450359">
                    <w:rPr>
                      <w:rFonts w:asciiTheme="minorHAnsi" w:hAnsiTheme="minorHAnsi" w:cstheme="minorHAnsi"/>
                      <w:color w:val="000000"/>
                      <w:sz w:val="22"/>
                      <w:szCs w:val="22"/>
                      <w:lang w:val="en-GB" w:eastAsia="en-GB"/>
                    </w:rPr>
                    <w:t>13.000</w:t>
                  </w:r>
                </w:p>
              </w:tc>
              <w:tc>
                <w:tcPr>
                  <w:tcW w:w="772" w:type="pct"/>
                  <w:vAlign w:val="bottom"/>
                </w:tcPr>
                <w:p w14:paraId="2A6D7BF7" w14:textId="77777777" w:rsidR="000F779D" w:rsidRPr="00450359" w:rsidRDefault="004F122E" w:rsidP="000F779D">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60</w:t>
                  </w:r>
                </w:p>
              </w:tc>
              <w:tc>
                <w:tcPr>
                  <w:tcW w:w="676" w:type="pct"/>
                  <w:vAlign w:val="center"/>
                </w:tcPr>
                <w:p w14:paraId="45398E4B" w14:textId="77777777" w:rsidR="000F779D" w:rsidRPr="00450359" w:rsidRDefault="000F779D" w:rsidP="000F779D">
                  <w:pPr>
                    <w:spacing w:after="160" w:line="259" w:lineRule="auto"/>
                    <w:rPr>
                      <w:rFonts w:asciiTheme="minorHAnsi" w:hAnsiTheme="minorHAnsi" w:cstheme="minorHAnsi"/>
                      <w:b/>
                      <w:sz w:val="22"/>
                      <w:szCs w:val="22"/>
                    </w:rPr>
                  </w:pPr>
                </w:p>
              </w:tc>
            </w:tr>
            <w:tr w:rsidR="000F779D" w:rsidRPr="00450359" w14:paraId="33752C7C" w14:textId="77777777" w:rsidTr="00725E72">
              <w:tc>
                <w:tcPr>
                  <w:tcW w:w="474" w:type="pct"/>
                </w:tcPr>
                <w:p w14:paraId="500D38FE" w14:textId="77777777" w:rsidR="000F779D" w:rsidRPr="00450359" w:rsidRDefault="000F779D" w:rsidP="000F779D">
                  <w:pPr>
                    <w:spacing w:after="160" w:line="259" w:lineRule="auto"/>
                    <w:jc w:val="both"/>
                    <w:rPr>
                      <w:rFonts w:asciiTheme="minorHAnsi" w:hAnsiTheme="minorHAnsi" w:cstheme="minorHAnsi"/>
                      <w:sz w:val="22"/>
                      <w:szCs w:val="22"/>
                    </w:rPr>
                  </w:pPr>
                </w:p>
              </w:tc>
              <w:tc>
                <w:tcPr>
                  <w:tcW w:w="1435" w:type="pct"/>
                  <w:vAlign w:val="bottom"/>
                </w:tcPr>
                <w:p w14:paraId="26503F1E" w14:textId="77777777" w:rsidR="000F779D" w:rsidRPr="00450359" w:rsidRDefault="000F779D" w:rsidP="000F779D">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Munte </w:t>
                  </w:r>
                </w:p>
              </w:tc>
              <w:tc>
                <w:tcPr>
                  <w:tcW w:w="1643" w:type="pct"/>
                  <w:gridSpan w:val="2"/>
                  <w:vAlign w:val="bottom"/>
                </w:tcPr>
                <w:p w14:paraId="6F922961" w14:textId="77777777" w:rsidR="000F779D" w:rsidRPr="00450359" w:rsidRDefault="000F779D"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&gt; </w:t>
                  </w:r>
                  <w:r w:rsidR="004F122E" w:rsidRPr="00450359">
                    <w:rPr>
                      <w:rFonts w:asciiTheme="minorHAnsi" w:hAnsiTheme="minorHAnsi" w:cstheme="minorHAnsi"/>
                      <w:color w:val="000000"/>
                      <w:sz w:val="22"/>
                      <w:szCs w:val="22"/>
                      <w:lang w:val="en-GB" w:eastAsia="en-GB"/>
                    </w:rPr>
                    <w:t>19.000</w:t>
                  </w:r>
                </w:p>
              </w:tc>
              <w:tc>
                <w:tcPr>
                  <w:tcW w:w="772" w:type="pct"/>
                  <w:vAlign w:val="bottom"/>
                </w:tcPr>
                <w:p w14:paraId="554A5304" w14:textId="77777777" w:rsidR="000F779D" w:rsidRPr="00450359" w:rsidRDefault="004F122E" w:rsidP="000F779D">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60</w:t>
                  </w:r>
                </w:p>
              </w:tc>
              <w:tc>
                <w:tcPr>
                  <w:tcW w:w="676" w:type="pct"/>
                  <w:vAlign w:val="center"/>
                </w:tcPr>
                <w:p w14:paraId="1F5FA622" w14:textId="77777777" w:rsidR="000F779D" w:rsidRPr="00450359" w:rsidRDefault="000F779D" w:rsidP="000F779D">
                  <w:pPr>
                    <w:spacing w:after="160" w:line="259" w:lineRule="auto"/>
                    <w:rPr>
                      <w:rFonts w:asciiTheme="minorHAnsi" w:hAnsiTheme="minorHAnsi" w:cstheme="minorHAnsi"/>
                      <w:b/>
                      <w:sz w:val="22"/>
                      <w:szCs w:val="22"/>
                    </w:rPr>
                  </w:pPr>
                </w:p>
              </w:tc>
            </w:tr>
            <w:tr w:rsidR="004F122E" w:rsidRPr="00450359" w14:paraId="6991B468" w14:textId="77777777" w:rsidTr="00725E72">
              <w:tc>
                <w:tcPr>
                  <w:tcW w:w="474" w:type="pct"/>
                  <w:vAlign w:val="bottom"/>
                </w:tcPr>
                <w:p w14:paraId="31386B7D"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CS 1.2</w:t>
                  </w:r>
                </w:p>
              </w:tc>
              <w:tc>
                <w:tcPr>
                  <w:tcW w:w="1435" w:type="pct"/>
                  <w:vAlign w:val="bottom"/>
                </w:tcPr>
                <w:p w14:paraId="5C80571A"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Câmpie </w:t>
                  </w:r>
                </w:p>
              </w:tc>
              <w:tc>
                <w:tcPr>
                  <w:tcW w:w="1643" w:type="pct"/>
                  <w:gridSpan w:val="2"/>
                  <w:vAlign w:val="bottom"/>
                </w:tcPr>
                <w:p w14:paraId="429A5F3B"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&gt;6.000 dar ≤ 7.000</w:t>
                  </w:r>
                </w:p>
              </w:tc>
              <w:tc>
                <w:tcPr>
                  <w:tcW w:w="772" w:type="pct"/>
                  <w:vAlign w:val="bottom"/>
                </w:tcPr>
                <w:p w14:paraId="37442BA8" w14:textId="77777777" w:rsidR="004F122E" w:rsidRPr="00450359" w:rsidRDefault="004F122E" w:rsidP="004F122E">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50</w:t>
                  </w:r>
                </w:p>
              </w:tc>
              <w:tc>
                <w:tcPr>
                  <w:tcW w:w="676" w:type="pct"/>
                  <w:vAlign w:val="center"/>
                </w:tcPr>
                <w:p w14:paraId="4D4BA1F9"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5EEBE396" w14:textId="77777777" w:rsidTr="00725E72">
              <w:tc>
                <w:tcPr>
                  <w:tcW w:w="474" w:type="pct"/>
                  <w:vAlign w:val="bottom"/>
                </w:tcPr>
                <w:p w14:paraId="15C2E9A7"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w:t>
                  </w:r>
                </w:p>
              </w:tc>
              <w:tc>
                <w:tcPr>
                  <w:tcW w:w="1435" w:type="pct"/>
                  <w:vAlign w:val="bottom"/>
                </w:tcPr>
                <w:p w14:paraId="718A6669"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Deal </w:t>
                  </w:r>
                </w:p>
              </w:tc>
              <w:tc>
                <w:tcPr>
                  <w:tcW w:w="1643" w:type="pct"/>
                  <w:gridSpan w:val="2"/>
                  <w:vAlign w:val="bottom"/>
                </w:tcPr>
                <w:p w14:paraId="6587B391"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&gt;11.000 dar ≤ 13.000</w:t>
                  </w:r>
                </w:p>
              </w:tc>
              <w:tc>
                <w:tcPr>
                  <w:tcW w:w="772" w:type="pct"/>
                  <w:vAlign w:val="bottom"/>
                </w:tcPr>
                <w:p w14:paraId="2200B165" w14:textId="77777777" w:rsidR="004F122E" w:rsidRPr="00450359" w:rsidRDefault="004F122E" w:rsidP="004F122E">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50</w:t>
                  </w:r>
                </w:p>
              </w:tc>
              <w:tc>
                <w:tcPr>
                  <w:tcW w:w="676" w:type="pct"/>
                  <w:vAlign w:val="center"/>
                </w:tcPr>
                <w:p w14:paraId="0FA242DD"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2A7E0F68" w14:textId="77777777" w:rsidTr="00725E72">
              <w:tc>
                <w:tcPr>
                  <w:tcW w:w="474" w:type="pct"/>
                  <w:vAlign w:val="bottom"/>
                </w:tcPr>
                <w:p w14:paraId="1A86E063"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w:t>
                  </w:r>
                </w:p>
              </w:tc>
              <w:tc>
                <w:tcPr>
                  <w:tcW w:w="1435" w:type="pct"/>
                  <w:vAlign w:val="bottom"/>
                </w:tcPr>
                <w:p w14:paraId="435B0936"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 xml:space="preserve">Munte </w:t>
                  </w:r>
                </w:p>
              </w:tc>
              <w:tc>
                <w:tcPr>
                  <w:tcW w:w="1643" w:type="pct"/>
                  <w:gridSpan w:val="2"/>
                  <w:vAlign w:val="bottom"/>
                </w:tcPr>
                <w:p w14:paraId="167D2EE4" w14:textId="77777777" w:rsidR="004F122E" w:rsidRPr="00450359" w:rsidRDefault="004F122E" w:rsidP="004F122E">
                  <w:pPr>
                    <w:spacing w:after="160" w:line="259" w:lineRule="auto"/>
                    <w:jc w:val="both"/>
                    <w:rPr>
                      <w:rFonts w:asciiTheme="minorHAnsi" w:hAnsiTheme="minorHAnsi" w:cstheme="minorHAnsi"/>
                      <w:sz w:val="22"/>
                      <w:szCs w:val="22"/>
                    </w:rPr>
                  </w:pPr>
                  <w:r w:rsidRPr="00450359">
                    <w:rPr>
                      <w:rFonts w:asciiTheme="minorHAnsi" w:hAnsiTheme="minorHAnsi" w:cstheme="minorHAnsi"/>
                      <w:color w:val="000000"/>
                      <w:sz w:val="22"/>
                      <w:szCs w:val="22"/>
                      <w:lang w:val="en-GB" w:eastAsia="en-GB"/>
                    </w:rPr>
                    <w:t>&gt; 16.000 dar ≤19.000</w:t>
                  </w:r>
                </w:p>
              </w:tc>
              <w:tc>
                <w:tcPr>
                  <w:tcW w:w="772" w:type="pct"/>
                  <w:vAlign w:val="bottom"/>
                </w:tcPr>
                <w:p w14:paraId="5B7CA53C" w14:textId="77777777" w:rsidR="004F122E" w:rsidRPr="00450359" w:rsidRDefault="004F122E" w:rsidP="004F122E">
                  <w:pPr>
                    <w:spacing w:after="160" w:line="259" w:lineRule="auto"/>
                    <w:rPr>
                      <w:rFonts w:asciiTheme="minorHAnsi" w:hAnsiTheme="minorHAnsi" w:cstheme="minorHAnsi"/>
                      <w:sz w:val="22"/>
                      <w:szCs w:val="22"/>
                    </w:rPr>
                  </w:pPr>
                  <w:r w:rsidRPr="00450359">
                    <w:rPr>
                      <w:rFonts w:asciiTheme="minorHAnsi" w:hAnsiTheme="minorHAnsi" w:cstheme="minorHAnsi"/>
                      <w:b/>
                      <w:bCs/>
                      <w:color w:val="000000"/>
                      <w:sz w:val="22"/>
                      <w:szCs w:val="22"/>
                      <w:lang w:val="en-GB" w:eastAsia="en-GB"/>
                    </w:rPr>
                    <w:t>50</w:t>
                  </w:r>
                </w:p>
              </w:tc>
              <w:tc>
                <w:tcPr>
                  <w:tcW w:w="676" w:type="pct"/>
                  <w:vAlign w:val="center"/>
                </w:tcPr>
                <w:p w14:paraId="57DBE8C7"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17A6B7CB" w14:textId="77777777" w:rsidTr="00725E72">
              <w:tc>
                <w:tcPr>
                  <w:tcW w:w="474" w:type="pct"/>
                  <w:vAlign w:val="bottom"/>
                </w:tcPr>
                <w:p w14:paraId="4121DEF3"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CS 1.3</w:t>
                  </w:r>
                </w:p>
              </w:tc>
              <w:tc>
                <w:tcPr>
                  <w:tcW w:w="1435" w:type="pct"/>
                  <w:vAlign w:val="bottom"/>
                </w:tcPr>
                <w:p w14:paraId="4B72E5C5"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Câmpie </w:t>
                  </w:r>
                </w:p>
              </w:tc>
              <w:tc>
                <w:tcPr>
                  <w:tcW w:w="1643" w:type="pct"/>
                  <w:gridSpan w:val="2"/>
                  <w:vAlign w:val="bottom"/>
                </w:tcPr>
                <w:p w14:paraId="11E59A13"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&gt;5.000 dar ≤6.000</w:t>
                  </w:r>
                </w:p>
              </w:tc>
              <w:tc>
                <w:tcPr>
                  <w:tcW w:w="772" w:type="pct"/>
                  <w:vAlign w:val="bottom"/>
                </w:tcPr>
                <w:p w14:paraId="305486C5"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40</w:t>
                  </w:r>
                </w:p>
              </w:tc>
              <w:tc>
                <w:tcPr>
                  <w:tcW w:w="676" w:type="pct"/>
                  <w:vAlign w:val="center"/>
                </w:tcPr>
                <w:p w14:paraId="35C3126D"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7879F0FC" w14:textId="77777777" w:rsidTr="00725E72">
              <w:tc>
                <w:tcPr>
                  <w:tcW w:w="474" w:type="pct"/>
                  <w:vAlign w:val="bottom"/>
                </w:tcPr>
                <w:p w14:paraId="71E59234"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0F26BC38"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Deal </w:t>
                  </w:r>
                </w:p>
              </w:tc>
              <w:tc>
                <w:tcPr>
                  <w:tcW w:w="1643" w:type="pct"/>
                  <w:gridSpan w:val="2"/>
                  <w:vAlign w:val="bottom"/>
                </w:tcPr>
                <w:p w14:paraId="5C0F7666"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&gt;9.000 dar ≤ 11.000</w:t>
                  </w:r>
                </w:p>
              </w:tc>
              <w:tc>
                <w:tcPr>
                  <w:tcW w:w="772" w:type="pct"/>
                  <w:vAlign w:val="bottom"/>
                </w:tcPr>
                <w:p w14:paraId="583E20E3"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40</w:t>
                  </w:r>
                </w:p>
              </w:tc>
              <w:tc>
                <w:tcPr>
                  <w:tcW w:w="676" w:type="pct"/>
                  <w:vAlign w:val="center"/>
                </w:tcPr>
                <w:p w14:paraId="62808BA4"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7547FFAF" w14:textId="77777777" w:rsidTr="00725E72">
              <w:tc>
                <w:tcPr>
                  <w:tcW w:w="474" w:type="pct"/>
                  <w:vAlign w:val="bottom"/>
                </w:tcPr>
                <w:p w14:paraId="791EEEA7"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32B6674B"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Munte </w:t>
                  </w:r>
                </w:p>
              </w:tc>
              <w:tc>
                <w:tcPr>
                  <w:tcW w:w="1643" w:type="pct"/>
                  <w:gridSpan w:val="2"/>
                  <w:vAlign w:val="bottom"/>
                </w:tcPr>
                <w:p w14:paraId="1AA56E02"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&gt;13.000 dar ≤16.000</w:t>
                  </w:r>
                </w:p>
              </w:tc>
              <w:tc>
                <w:tcPr>
                  <w:tcW w:w="772" w:type="pct"/>
                  <w:vAlign w:val="bottom"/>
                </w:tcPr>
                <w:p w14:paraId="5779FA52"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40</w:t>
                  </w:r>
                </w:p>
              </w:tc>
              <w:tc>
                <w:tcPr>
                  <w:tcW w:w="676" w:type="pct"/>
                  <w:vAlign w:val="center"/>
                </w:tcPr>
                <w:p w14:paraId="7D851372"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0024B162" w14:textId="77777777" w:rsidTr="00725E72">
              <w:tc>
                <w:tcPr>
                  <w:tcW w:w="474" w:type="pct"/>
                  <w:vAlign w:val="bottom"/>
                </w:tcPr>
                <w:p w14:paraId="6628E5C4"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CS 1.4</w:t>
                  </w:r>
                </w:p>
              </w:tc>
              <w:tc>
                <w:tcPr>
                  <w:tcW w:w="1435" w:type="pct"/>
                  <w:vAlign w:val="bottom"/>
                </w:tcPr>
                <w:p w14:paraId="4A038085"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Câmpie </w:t>
                  </w:r>
                </w:p>
              </w:tc>
              <w:tc>
                <w:tcPr>
                  <w:tcW w:w="1643" w:type="pct"/>
                  <w:gridSpan w:val="2"/>
                  <w:vAlign w:val="bottom"/>
                </w:tcPr>
                <w:p w14:paraId="036652E0"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&gt;4.000 dar ≤5.000</w:t>
                  </w:r>
                </w:p>
              </w:tc>
              <w:tc>
                <w:tcPr>
                  <w:tcW w:w="772" w:type="pct"/>
                  <w:vAlign w:val="bottom"/>
                </w:tcPr>
                <w:p w14:paraId="078605B7"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30</w:t>
                  </w:r>
                </w:p>
              </w:tc>
              <w:tc>
                <w:tcPr>
                  <w:tcW w:w="676" w:type="pct"/>
                  <w:vAlign w:val="center"/>
                </w:tcPr>
                <w:p w14:paraId="3B95E2A5"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32A2AF1F" w14:textId="77777777" w:rsidTr="00725E72">
              <w:tc>
                <w:tcPr>
                  <w:tcW w:w="474" w:type="pct"/>
                  <w:vAlign w:val="bottom"/>
                </w:tcPr>
                <w:p w14:paraId="1AB59D20"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445981A9"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Deal </w:t>
                  </w:r>
                </w:p>
              </w:tc>
              <w:tc>
                <w:tcPr>
                  <w:tcW w:w="1643" w:type="pct"/>
                  <w:gridSpan w:val="2"/>
                  <w:vAlign w:val="bottom"/>
                </w:tcPr>
                <w:p w14:paraId="38CFF8A0"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&gt;7.000 dar ≤9.000</w:t>
                  </w:r>
                </w:p>
              </w:tc>
              <w:tc>
                <w:tcPr>
                  <w:tcW w:w="772" w:type="pct"/>
                </w:tcPr>
                <w:p w14:paraId="1D81EFDD"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30</w:t>
                  </w:r>
                </w:p>
              </w:tc>
              <w:tc>
                <w:tcPr>
                  <w:tcW w:w="676" w:type="pct"/>
                  <w:vAlign w:val="center"/>
                </w:tcPr>
                <w:p w14:paraId="1CDBADAE"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5D231408" w14:textId="77777777" w:rsidTr="00725E72">
              <w:tc>
                <w:tcPr>
                  <w:tcW w:w="474" w:type="pct"/>
                  <w:vAlign w:val="bottom"/>
                </w:tcPr>
                <w:p w14:paraId="262519F8"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78621389"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Munte </w:t>
                  </w:r>
                </w:p>
              </w:tc>
              <w:tc>
                <w:tcPr>
                  <w:tcW w:w="1643" w:type="pct"/>
                  <w:gridSpan w:val="2"/>
                  <w:vAlign w:val="bottom"/>
                </w:tcPr>
                <w:p w14:paraId="659463CE"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&gt;10.000 dar ≤13.000</w:t>
                  </w:r>
                </w:p>
              </w:tc>
              <w:tc>
                <w:tcPr>
                  <w:tcW w:w="772" w:type="pct"/>
                </w:tcPr>
                <w:p w14:paraId="08C5CB8D"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30</w:t>
                  </w:r>
                </w:p>
              </w:tc>
              <w:tc>
                <w:tcPr>
                  <w:tcW w:w="676" w:type="pct"/>
                  <w:vAlign w:val="center"/>
                </w:tcPr>
                <w:p w14:paraId="271EA16A"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0847F8CD" w14:textId="77777777" w:rsidTr="00725E72">
              <w:tc>
                <w:tcPr>
                  <w:tcW w:w="474" w:type="pct"/>
                  <w:vAlign w:val="bottom"/>
                </w:tcPr>
                <w:p w14:paraId="25C45D69"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CS 1.5</w:t>
                  </w:r>
                </w:p>
              </w:tc>
              <w:tc>
                <w:tcPr>
                  <w:tcW w:w="1435" w:type="pct"/>
                  <w:vAlign w:val="bottom"/>
                </w:tcPr>
                <w:p w14:paraId="79404B33"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Câmpie </w:t>
                  </w:r>
                </w:p>
              </w:tc>
              <w:tc>
                <w:tcPr>
                  <w:tcW w:w="1643" w:type="pct"/>
                  <w:gridSpan w:val="2"/>
                  <w:vAlign w:val="bottom"/>
                </w:tcPr>
                <w:p w14:paraId="3291DD5D"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3.000 dar ≤ 4.000</w:t>
                  </w:r>
                </w:p>
              </w:tc>
              <w:tc>
                <w:tcPr>
                  <w:tcW w:w="772" w:type="pct"/>
                  <w:vAlign w:val="bottom"/>
                </w:tcPr>
                <w:p w14:paraId="20E5F9C0"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20</w:t>
                  </w:r>
                </w:p>
              </w:tc>
              <w:tc>
                <w:tcPr>
                  <w:tcW w:w="676" w:type="pct"/>
                  <w:vAlign w:val="center"/>
                </w:tcPr>
                <w:p w14:paraId="31AB00BC"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7F99762B" w14:textId="77777777" w:rsidTr="00725E72">
              <w:tc>
                <w:tcPr>
                  <w:tcW w:w="474" w:type="pct"/>
                  <w:vAlign w:val="bottom"/>
                </w:tcPr>
                <w:p w14:paraId="4C209568"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191094D2"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Deal </w:t>
                  </w:r>
                </w:p>
              </w:tc>
              <w:tc>
                <w:tcPr>
                  <w:tcW w:w="1643" w:type="pct"/>
                  <w:gridSpan w:val="2"/>
                  <w:vAlign w:val="bottom"/>
                </w:tcPr>
                <w:p w14:paraId="2C29EE31"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5.000 dar ≤ 7.000</w:t>
                  </w:r>
                </w:p>
              </w:tc>
              <w:tc>
                <w:tcPr>
                  <w:tcW w:w="772" w:type="pct"/>
                  <w:vAlign w:val="bottom"/>
                </w:tcPr>
                <w:p w14:paraId="5FA3A697"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20</w:t>
                  </w:r>
                </w:p>
              </w:tc>
              <w:tc>
                <w:tcPr>
                  <w:tcW w:w="676" w:type="pct"/>
                  <w:vAlign w:val="center"/>
                </w:tcPr>
                <w:p w14:paraId="243AD210" w14:textId="77777777" w:rsidR="004F122E" w:rsidRPr="00450359" w:rsidRDefault="004F122E" w:rsidP="004F122E">
                  <w:pPr>
                    <w:spacing w:after="160" w:line="259" w:lineRule="auto"/>
                    <w:rPr>
                      <w:rFonts w:asciiTheme="minorHAnsi" w:hAnsiTheme="minorHAnsi" w:cstheme="minorHAnsi"/>
                      <w:b/>
                      <w:sz w:val="22"/>
                      <w:szCs w:val="22"/>
                    </w:rPr>
                  </w:pPr>
                </w:p>
              </w:tc>
            </w:tr>
            <w:tr w:rsidR="004F122E" w:rsidRPr="00450359" w14:paraId="059AB023" w14:textId="77777777" w:rsidTr="00725E72">
              <w:tc>
                <w:tcPr>
                  <w:tcW w:w="474" w:type="pct"/>
                  <w:vAlign w:val="bottom"/>
                </w:tcPr>
                <w:p w14:paraId="3D573EF7"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35" w:type="pct"/>
                  <w:vAlign w:val="bottom"/>
                </w:tcPr>
                <w:p w14:paraId="57176092"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Munte </w:t>
                  </w:r>
                </w:p>
              </w:tc>
              <w:tc>
                <w:tcPr>
                  <w:tcW w:w="1643" w:type="pct"/>
                  <w:gridSpan w:val="2"/>
                  <w:vAlign w:val="bottom"/>
                </w:tcPr>
                <w:p w14:paraId="36E0AEE3" w14:textId="77777777" w:rsidR="004F122E" w:rsidRPr="00450359" w:rsidRDefault="004F122E" w:rsidP="004F122E">
                  <w:pPr>
                    <w:spacing w:after="160" w:line="259" w:lineRule="auto"/>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7.000 dar ≤10.000</w:t>
                  </w:r>
                </w:p>
              </w:tc>
              <w:tc>
                <w:tcPr>
                  <w:tcW w:w="772" w:type="pct"/>
                  <w:vAlign w:val="bottom"/>
                </w:tcPr>
                <w:p w14:paraId="64A1F8E1" w14:textId="77777777" w:rsidR="004F122E" w:rsidRPr="00450359" w:rsidRDefault="004F122E"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20</w:t>
                  </w:r>
                </w:p>
              </w:tc>
              <w:tc>
                <w:tcPr>
                  <w:tcW w:w="676" w:type="pct"/>
                  <w:vAlign w:val="center"/>
                </w:tcPr>
                <w:p w14:paraId="34D5B558" w14:textId="77777777" w:rsidR="004F122E" w:rsidRPr="00450359" w:rsidRDefault="004F122E" w:rsidP="004F122E">
                  <w:pPr>
                    <w:spacing w:after="160" w:line="259" w:lineRule="auto"/>
                    <w:rPr>
                      <w:rFonts w:asciiTheme="minorHAnsi" w:hAnsiTheme="minorHAnsi" w:cstheme="minorHAnsi"/>
                      <w:b/>
                      <w:sz w:val="22"/>
                      <w:szCs w:val="22"/>
                    </w:rPr>
                  </w:pPr>
                </w:p>
              </w:tc>
            </w:tr>
            <w:tr w:rsidR="000F779D" w:rsidRPr="00450359" w14:paraId="7416AFF2" w14:textId="77777777" w:rsidTr="000F779D">
              <w:tc>
                <w:tcPr>
                  <w:tcW w:w="3552" w:type="pct"/>
                  <w:gridSpan w:val="4"/>
                </w:tcPr>
                <w:p w14:paraId="1A63E6EA" w14:textId="77777777" w:rsidR="000F779D" w:rsidRPr="00450359" w:rsidRDefault="000F779D" w:rsidP="00E175D9">
                  <w:pPr>
                    <w:spacing w:line="259" w:lineRule="auto"/>
                    <w:jc w:val="both"/>
                    <w:rPr>
                      <w:rFonts w:asciiTheme="minorHAnsi" w:hAnsiTheme="minorHAnsi" w:cstheme="minorHAnsi"/>
                      <w:b/>
                      <w:sz w:val="22"/>
                      <w:szCs w:val="22"/>
                      <w:lang w:val="it-IT"/>
                    </w:rPr>
                  </w:pPr>
                  <w:r w:rsidRPr="00450359">
                    <w:rPr>
                      <w:rFonts w:asciiTheme="minorHAnsi" w:hAnsiTheme="minorHAnsi" w:cstheme="minorHAnsi"/>
                      <w:b/>
                      <w:i/>
                      <w:sz w:val="22"/>
                      <w:szCs w:val="22"/>
                      <w:lang w:val="it-IT"/>
                    </w:rPr>
                    <w:t xml:space="preserve">P2. </w:t>
                  </w:r>
                  <w:r w:rsidRPr="00450359">
                    <w:rPr>
                      <w:rFonts w:asciiTheme="minorHAnsi" w:hAnsiTheme="minorHAnsi" w:cstheme="minorHAnsi"/>
                      <w:b/>
                      <w:bCs/>
                      <w:color w:val="000000"/>
                      <w:sz w:val="22"/>
                      <w:szCs w:val="22"/>
                      <w:lang w:val="en-GB" w:eastAsia="en-GB"/>
                    </w:rPr>
                    <w:t xml:space="preserve">PRINCIPIUL FUNCȚIEI DE PROTECȚIE: </w:t>
                  </w:r>
                  <w:r w:rsidR="004F122E" w:rsidRPr="00450359">
                    <w:rPr>
                      <w:rFonts w:asciiTheme="minorHAnsi" w:hAnsiTheme="minorHAnsi" w:cstheme="minorHAnsi"/>
                      <w:b/>
                      <w:bCs/>
                      <w:color w:val="000000"/>
                      <w:sz w:val="22"/>
                      <w:szCs w:val="22"/>
                      <w:lang w:val="en-GB" w:eastAsia="en-GB"/>
                    </w:rPr>
                    <w:t xml:space="preserve">prioritizarea proiectelor pentru care valoarea destinată achiziționării de echipamente pentru managementul riscului sau pentru monitorizarea managementului forestier sau de utilaje pentru tocarea lemnului reprezintă cel puțin 10% din valoarea </w:t>
                  </w:r>
                  <w:r w:rsidR="00E175D9" w:rsidRPr="00450359">
                    <w:rPr>
                      <w:rFonts w:asciiTheme="minorHAnsi" w:hAnsiTheme="minorHAnsi" w:cstheme="minorHAnsi"/>
                      <w:b/>
                      <w:bCs/>
                      <w:color w:val="000000"/>
                      <w:sz w:val="22"/>
                      <w:szCs w:val="22"/>
                      <w:lang w:val="en-GB" w:eastAsia="en-GB"/>
                    </w:rPr>
                    <w:t xml:space="preserve">totală </w:t>
                  </w:r>
                  <w:r w:rsidR="004F122E" w:rsidRPr="00450359">
                    <w:rPr>
                      <w:rFonts w:asciiTheme="minorHAnsi" w:hAnsiTheme="minorHAnsi" w:cstheme="minorHAnsi"/>
                      <w:b/>
                      <w:bCs/>
                      <w:color w:val="000000"/>
                      <w:sz w:val="22"/>
                      <w:szCs w:val="22"/>
                      <w:lang w:val="en-GB" w:eastAsia="en-GB"/>
                    </w:rPr>
                    <w:t>a proiectului</w:t>
                  </w:r>
                </w:p>
              </w:tc>
              <w:tc>
                <w:tcPr>
                  <w:tcW w:w="772" w:type="pct"/>
                </w:tcPr>
                <w:p w14:paraId="059E5B54" w14:textId="77777777" w:rsidR="000F779D" w:rsidRPr="00450359" w:rsidRDefault="000F779D" w:rsidP="000F779D">
                  <w:pPr>
                    <w:jc w:val="center"/>
                    <w:rPr>
                      <w:rFonts w:asciiTheme="minorHAnsi" w:hAnsiTheme="minorHAnsi" w:cstheme="minorHAnsi"/>
                      <w:b/>
                      <w:i/>
                      <w:sz w:val="22"/>
                      <w:szCs w:val="22"/>
                    </w:rPr>
                  </w:pPr>
                  <w:r w:rsidRPr="00450359">
                    <w:rPr>
                      <w:rFonts w:asciiTheme="minorHAnsi" w:hAnsiTheme="minorHAnsi" w:cstheme="minorHAnsi"/>
                      <w:b/>
                      <w:i/>
                      <w:sz w:val="22"/>
                      <w:szCs w:val="22"/>
                    </w:rPr>
                    <w:t>Maximum</w:t>
                  </w:r>
                </w:p>
                <w:p w14:paraId="27226176" w14:textId="77777777" w:rsidR="000F779D" w:rsidRPr="00450359" w:rsidRDefault="009377FA" w:rsidP="009377FA">
                  <w:pPr>
                    <w:jc w:val="center"/>
                    <w:rPr>
                      <w:rFonts w:asciiTheme="minorHAnsi" w:hAnsiTheme="minorHAnsi" w:cstheme="minorHAnsi"/>
                      <w:b/>
                      <w:sz w:val="22"/>
                      <w:szCs w:val="22"/>
                      <w:lang w:val="it-IT"/>
                    </w:rPr>
                  </w:pPr>
                  <w:r w:rsidRPr="00450359">
                    <w:rPr>
                      <w:rFonts w:asciiTheme="minorHAnsi" w:hAnsiTheme="minorHAnsi" w:cstheme="minorHAnsi"/>
                      <w:b/>
                      <w:i/>
                      <w:sz w:val="22"/>
                      <w:szCs w:val="22"/>
                    </w:rPr>
                    <w:t xml:space="preserve">30 </w:t>
                  </w:r>
                  <w:r w:rsidR="000F779D" w:rsidRPr="00450359">
                    <w:rPr>
                      <w:rFonts w:asciiTheme="minorHAnsi" w:hAnsiTheme="minorHAnsi" w:cstheme="minorHAnsi"/>
                      <w:b/>
                      <w:i/>
                      <w:sz w:val="22"/>
                      <w:szCs w:val="22"/>
                    </w:rPr>
                    <w:t>puncte</w:t>
                  </w:r>
                </w:p>
              </w:tc>
              <w:tc>
                <w:tcPr>
                  <w:tcW w:w="676" w:type="pct"/>
                </w:tcPr>
                <w:p w14:paraId="6D01AB54" w14:textId="77777777" w:rsidR="000F779D" w:rsidRPr="00450359" w:rsidRDefault="000F779D" w:rsidP="000F779D">
                  <w:pPr>
                    <w:spacing w:line="259" w:lineRule="auto"/>
                    <w:jc w:val="both"/>
                    <w:rPr>
                      <w:rFonts w:asciiTheme="minorHAnsi" w:hAnsiTheme="minorHAnsi" w:cstheme="minorHAnsi"/>
                      <w:b/>
                      <w:sz w:val="22"/>
                      <w:szCs w:val="22"/>
                      <w:lang w:val="it-IT"/>
                    </w:rPr>
                  </w:pPr>
                </w:p>
              </w:tc>
            </w:tr>
            <w:tr w:rsidR="000F779D" w:rsidRPr="00450359" w14:paraId="40F1F894" w14:textId="77777777" w:rsidTr="000F779D">
              <w:tc>
                <w:tcPr>
                  <w:tcW w:w="5000" w:type="pct"/>
                  <w:gridSpan w:val="6"/>
                </w:tcPr>
                <w:p w14:paraId="2568CFA0" w14:textId="77777777" w:rsidR="000F779D" w:rsidRPr="00450359" w:rsidRDefault="004F122E" w:rsidP="00FD4D1F">
                  <w:pPr>
                    <w:spacing w:line="259" w:lineRule="auto"/>
                    <w:jc w:val="both"/>
                    <w:rPr>
                      <w:rFonts w:asciiTheme="minorHAnsi" w:hAnsiTheme="minorHAnsi" w:cstheme="minorHAnsi"/>
                      <w:b/>
                      <w:sz w:val="22"/>
                      <w:szCs w:val="22"/>
                    </w:rPr>
                  </w:pPr>
                  <w:r w:rsidRPr="00450359">
                    <w:rPr>
                      <w:rFonts w:asciiTheme="minorHAnsi" w:hAnsiTheme="minorHAnsi" w:cstheme="minorHAnsi"/>
                      <w:b/>
                      <w:bCs/>
                      <w:color w:val="000000"/>
                      <w:sz w:val="22"/>
                      <w:szCs w:val="22"/>
                      <w:lang w:val="en-GB" w:eastAsia="en-GB"/>
                    </w:rPr>
                    <w:lastRenderedPageBreak/>
                    <w:t>Procent din valoarea totală a proiectului destinată achiziționării de echipamente pentru managementul riscului sau pentru monitorizarea managementului forestier sau de utilaje pentru tocarea lemnului</w:t>
                  </w:r>
                </w:p>
              </w:tc>
            </w:tr>
            <w:tr w:rsidR="000F779D" w:rsidRPr="00450359" w14:paraId="5379F4CD" w14:textId="77777777" w:rsidTr="000F779D">
              <w:tc>
                <w:tcPr>
                  <w:tcW w:w="5000" w:type="pct"/>
                  <w:gridSpan w:val="6"/>
                </w:tcPr>
                <w:p w14:paraId="1DDA1C3C"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9377FA" w:rsidRPr="00450359" w14:paraId="1CAF476F" w14:textId="77777777" w:rsidTr="00725E72">
              <w:tc>
                <w:tcPr>
                  <w:tcW w:w="474" w:type="pct"/>
                  <w:vAlign w:val="bottom"/>
                </w:tcPr>
                <w:p w14:paraId="08B12F7F" w14:textId="77777777" w:rsidR="009377FA" w:rsidRPr="00450359" w:rsidRDefault="009377FA"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CS 2.1</w:t>
                  </w:r>
                </w:p>
              </w:tc>
              <w:tc>
                <w:tcPr>
                  <w:tcW w:w="1435" w:type="pct"/>
                  <w:vAlign w:val="bottom"/>
                </w:tcPr>
                <w:p w14:paraId="1077D882" w14:textId="77777777" w:rsidR="009377FA" w:rsidRPr="00450359" w:rsidRDefault="009377FA"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50%</w:t>
                  </w:r>
                </w:p>
              </w:tc>
              <w:tc>
                <w:tcPr>
                  <w:tcW w:w="1643" w:type="pct"/>
                  <w:gridSpan w:val="2"/>
                  <w:vAlign w:val="bottom"/>
                </w:tcPr>
                <w:p w14:paraId="60B99DA2" w14:textId="77777777" w:rsidR="009377FA" w:rsidRPr="00450359" w:rsidRDefault="009377FA"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1448" w:type="pct"/>
                  <w:gridSpan w:val="2"/>
                  <w:vAlign w:val="bottom"/>
                </w:tcPr>
                <w:p w14:paraId="4BE148B6" w14:textId="77777777" w:rsidR="009377FA" w:rsidRPr="00450359" w:rsidRDefault="00735AE0"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30 puncte</w:t>
                  </w:r>
                </w:p>
              </w:tc>
            </w:tr>
            <w:tr w:rsidR="000F779D" w:rsidRPr="00450359" w14:paraId="241FDE18" w14:textId="77777777" w:rsidTr="00725E72">
              <w:tc>
                <w:tcPr>
                  <w:tcW w:w="474" w:type="pct"/>
                  <w:vAlign w:val="bottom"/>
                </w:tcPr>
                <w:p w14:paraId="0B543496"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CS 2.2</w:t>
                  </w:r>
                </w:p>
              </w:tc>
              <w:tc>
                <w:tcPr>
                  <w:tcW w:w="1435" w:type="pct"/>
                  <w:vAlign w:val="bottom"/>
                </w:tcPr>
                <w:p w14:paraId="38720801" w14:textId="77777777" w:rsidR="000F779D" w:rsidRPr="00450359" w:rsidRDefault="000F779D"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xml:space="preserve">≥ </w:t>
                  </w:r>
                  <w:r w:rsidR="004F122E" w:rsidRPr="00450359">
                    <w:rPr>
                      <w:rFonts w:asciiTheme="minorHAnsi" w:hAnsiTheme="minorHAnsi" w:cstheme="minorHAnsi"/>
                      <w:color w:val="000000"/>
                      <w:sz w:val="22"/>
                      <w:szCs w:val="22"/>
                      <w:lang w:val="en-GB" w:eastAsia="en-GB"/>
                    </w:rPr>
                    <w:t>30</w:t>
                  </w:r>
                  <w:r w:rsidRPr="00450359">
                    <w:rPr>
                      <w:rFonts w:asciiTheme="minorHAnsi" w:hAnsiTheme="minorHAnsi" w:cstheme="minorHAnsi"/>
                      <w:color w:val="000000"/>
                      <w:sz w:val="22"/>
                      <w:szCs w:val="22"/>
                      <w:lang w:val="en-GB" w:eastAsia="en-GB"/>
                    </w:rPr>
                    <w:t>% dar &lt; 50%</w:t>
                  </w:r>
                </w:p>
              </w:tc>
              <w:tc>
                <w:tcPr>
                  <w:tcW w:w="1643" w:type="pct"/>
                  <w:gridSpan w:val="2"/>
                  <w:vAlign w:val="bottom"/>
                </w:tcPr>
                <w:p w14:paraId="09A9D9F8"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772" w:type="pct"/>
                  <w:vAlign w:val="bottom"/>
                </w:tcPr>
                <w:p w14:paraId="541BBD22" w14:textId="77777777" w:rsidR="000F779D" w:rsidRPr="00450359" w:rsidRDefault="009377FA"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20</w:t>
                  </w:r>
                  <w:r w:rsidR="00735AE0" w:rsidRPr="00450359">
                    <w:rPr>
                      <w:rFonts w:asciiTheme="minorHAnsi" w:hAnsiTheme="minorHAnsi" w:cstheme="minorHAnsi"/>
                      <w:b/>
                      <w:bCs/>
                      <w:color w:val="000000"/>
                      <w:sz w:val="22"/>
                      <w:szCs w:val="22"/>
                      <w:lang w:val="en-GB" w:eastAsia="en-GB"/>
                    </w:rPr>
                    <w:t xml:space="preserve"> puncte</w:t>
                  </w:r>
                </w:p>
              </w:tc>
              <w:tc>
                <w:tcPr>
                  <w:tcW w:w="676" w:type="pct"/>
                </w:tcPr>
                <w:p w14:paraId="4733AA7A"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0F779D" w:rsidRPr="00450359" w14:paraId="600DD3BD" w14:textId="77777777" w:rsidTr="00725E72">
              <w:tc>
                <w:tcPr>
                  <w:tcW w:w="474" w:type="pct"/>
                  <w:vAlign w:val="bottom"/>
                </w:tcPr>
                <w:p w14:paraId="7597F50A"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CS 2.3</w:t>
                  </w:r>
                </w:p>
              </w:tc>
              <w:tc>
                <w:tcPr>
                  <w:tcW w:w="1435" w:type="pct"/>
                  <w:vAlign w:val="bottom"/>
                </w:tcPr>
                <w:p w14:paraId="61A074EB" w14:textId="77777777" w:rsidR="000F779D" w:rsidRPr="00450359" w:rsidRDefault="000F779D" w:rsidP="004F122E">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xml:space="preserve">≥ </w:t>
                  </w:r>
                  <w:r w:rsidR="004F122E" w:rsidRPr="00450359">
                    <w:rPr>
                      <w:rFonts w:asciiTheme="minorHAnsi" w:hAnsiTheme="minorHAnsi" w:cstheme="minorHAnsi"/>
                      <w:color w:val="000000"/>
                      <w:sz w:val="22"/>
                      <w:szCs w:val="22"/>
                      <w:lang w:val="en-GB" w:eastAsia="en-GB"/>
                    </w:rPr>
                    <w:t>10</w:t>
                  </w:r>
                  <w:r w:rsidRPr="00450359">
                    <w:rPr>
                      <w:rFonts w:asciiTheme="minorHAnsi" w:hAnsiTheme="minorHAnsi" w:cstheme="minorHAnsi"/>
                      <w:color w:val="000000"/>
                      <w:sz w:val="22"/>
                      <w:szCs w:val="22"/>
                      <w:lang w:val="en-GB" w:eastAsia="en-GB"/>
                    </w:rPr>
                    <w:t xml:space="preserve">% dar &lt; </w:t>
                  </w:r>
                  <w:r w:rsidR="004F122E" w:rsidRPr="00450359">
                    <w:rPr>
                      <w:rFonts w:asciiTheme="minorHAnsi" w:hAnsiTheme="minorHAnsi" w:cstheme="minorHAnsi"/>
                      <w:color w:val="000000"/>
                      <w:sz w:val="22"/>
                      <w:szCs w:val="22"/>
                      <w:lang w:val="en-GB" w:eastAsia="en-GB"/>
                    </w:rPr>
                    <w:t>30</w:t>
                  </w:r>
                  <w:r w:rsidRPr="00450359">
                    <w:rPr>
                      <w:rFonts w:asciiTheme="minorHAnsi" w:hAnsiTheme="minorHAnsi" w:cstheme="minorHAnsi"/>
                      <w:color w:val="000000"/>
                      <w:sz w:val="22"/>
                      <w:szCs w:val="22"/>
                      <w:lang w:val="en-GB" w:eastAsia="en-GB"/>
                    </w:rPr>
                    <w:t>%</w:t>
                  </w:r>
                </w:p>
              </w:tc>
              <w:tc>
                <w:tcPr>
                  <w:tcW w:w="1643" w:type="pct"/>
                  <w:gridSpan w:val="2"/>
                  <w:vAlign w:val="bottom"/>
                </w:tcPr>
                <w:p w14:paraId="63B257FA"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 </w:t>
                  </w:r>
                </w:p>
              </w:tc>
              <w:tc>
                <w:tcPr>
                  <w:tcW w:w="772" w:type="pct"/>
                  <w:vAlign w:val="bottom"/>
                </w:tcPr>
                <w:p w14:paraId="4BE5EE48" w14:textId="77777777" w:rsidR="000F779D" w:rsidRPr="00450359" w:rsidRDefault="004F122E" w:rsidP="000F779D">
                  <w:pPr>
                    <w:spacing w:after="160" w:line="259" w:lineRule="auto"/>
                    <w:rPr>
                      <w:rFonts w:asciiTheme="minorHAnsi" w:hAnsiTheme="minorHAnsi" w:cstheme="minorHAnsi"/>
                      <w:b/>
                      <w:bCs/>
                      <w:color w:val="000000"/>
                      <w:sz w:val="22"/>
                      <w:szCs w:val="22"/>
                      <w:lang w:val="en-GB" w:eastAsia="en-GB"/>
                    </w:rPr>
                  </w:pPr>
                  <w:r w:rsidRPr="00450359">
                    <w:rPr>
                      <w:rFonts w:asciiTheme="minorHAnsi" w:hAnsiTheme="minorHAnsi" w:cstheme="minorHAnsi"/>
                      <w:b/>
                      <w:bCs/>
                      <w:color w:val="000000"/>
                      <w:sz w:val="22"/>
                      <w:szCs w:val="22"/>
                      <w:lang w:val="en-GB" w:eastAsia="en-GB"/>
                    </w:rPr>
                    <w:t>10</w:t>
                  </w:r>
                  <w:r w:rsidR="00735AE0" w:rsidRPr="00450359">
                    <w:rPr>
                      <w:rFonts w:asciiTheme="minorHAnsi" w:hAnsiTheme="minorHAnsi" w:cstheme="minorHAnsi"/>
                      <w:b/>
                      <w:bCs/>
                      <w:color w:val="000000"/>
                      <w:sz w:val="22"/>
                      <w:szCs w:val="22"/>
                      <w:lang w:val="en-GB" w:eastAsia="en-GB"/>
                    </w:rPr>
                    <w:t xml:space="preserve"> puncte</w:t>
                  </w:r>
                </w:p>
              </w:tc>
              <w:tc>
                <w:tcPr>
                  <w:tcW w:w="676" w:type="pct"/>
                </w:tcPr>
                <w:p w14:paraId="4EF31F8A"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9377FA" w:rsidRPr="00450359" w14:paraId="22782496" w14:textId="77777777" w:rsidTr="009377FA">
              <w:tc>
                <w:tcPr>
                  <w:tcW w:w="5000" w:type="pct"/>
                  <w:gridSpan w:val="6"/>
                  <w:vAlign w:val="bottom"/>
                </w:tcPr>
                <w:p w14:paraId="0D80D500" w14:textId="77777777" w:rsidR="009377FA" w:rsidRPr="00450359" w:rsidRDefault="009377FA" w:rsidP="00FD4D1F">
                  <w:pPr>
                    <w:spacing w:line="259" w:lineRule="auto"/>
                    <w:jc w:val="both"/>
                    <w:rPr>
                      <w:rFonts w:asciiTheme="minorHAnsi" w:hAnsiTheme="minorHAnsi" w:cstheme="minorHAnsi"/>
                      <w:b/>
                      <w:bCs/>
                      <w:color w:val="000000"/>
                      <w:sz w:val="22"/>
                      <w:szCs w:val="22"/>
                      <w:lang w:val="en-GB" w:eastAsia="en-GB"/>
                    </w:rPr>
                  </w:pPr>
                  <w:r w:rsidRPr="00450359">
                    <w:rPr>
                      <w:rFonts w:asciiTheme="minorHAnsi" w:hAnsiTheme="minorHAnsi" w:cstheme="minorHAnsi"/>
                      <w:color w:val="000000"/>
                      <w:sz w:val="22"/>
                      <w:szCs w:val="22"/>
                      <w:lang w:val="en-GB" w:eastAsia="en-GB"/>
                    </w:rPr>
                    <w:t>Pentru determinarea procentului din valoarea totală a proiectului vor fi luate în considerare valorile aferente categoriilor de echipamente pentru managementul riscului și/sau pentru monitorizarea managementului forestier și/sau categoria de utilaje pentru tocarea lemnului. Echipamentele și/sau utilajele pot face parte dintr-o sigură categorie sau în oricare combinație a celor 3 categorii.</w:t>
                  </w:r>
                </w:p>
              </w:tc>
            </w:tr>
            <w:tr w:rsidR="000F779D" w:rsidRPr="00450359" w14:paraId="285EB2D6" w14:textId="77777777" w:rsidTr="000F779D">
              <w:tc>
                <w:tcPr>
                  <w:tcW w:w="3552" w:type="pct"/>
                  <w:gridSpan w:val="4"/>
                  <w:vAlign w:val="bottom"/>
                </w:tcPr>
                <w:p w14:paraId="7620622F" w14:textId="77777777" w:rsidR="000F779D" w:rsidRPr="00450359" w:rsidRDefault="000F779D" w:rsidP="000F779D">
                  <w:pPr>
                    <w:spacing w:line="259" w:lineRule="auto"/>
                    <w:rPr>
                      <w:rFonts w:asciiTheme="minorHAnsi" w:hAnsiTheme="minorHAnsi" w:cstheme="minorHAnsi"/>
                      <w:color w:val="000000"/>
                      <w:sz w:val="22"/>
                      <w:szCs w:val="22"/>
                      <w:lang w:val="en-GB" w:eastAsia="en-GB"/>
                    </w:rPr>
                  </w:pPr>
                  <w:r w:rsidRPr="00450359">
                    <w:rPr>
                      <w:rFonts w:asciiTheme="minorHAnsi" w:hAnsiTheme="minorHAnsi" w:cstheme="minorHAnsi"/>
                      <w:b/>
                      <w:bCs/>
                      <w:color w:val="000000"/>
                      <w:sz w:val="22"/>
                      <w:szCs w:val="22"/>
                      <w:lang w:val="en-GB" w:eastAsia="en-GB"/>
                    </w:rPr>
                    <w:t xml:space="preserve">P3. PRINCIPIUL PROPRIETĂȚII: </w:t>
                  </w:r>
                  <w:r w:rsidR="004F122E" w:rsidRPr="00450359">
                    <w:rPr>
                      <w:rFonts w:asciiTheme="minorHAnsi" w:hAnsiTheme="minorHAnsi" w:cstheme="minorHAnsi"/>
                      <w:b/>
                      <w:bCs/>
                      <w:color w:val="000000"/>
                      <w:sz w:val="22"/>
                      <w:szCs w:val="22"/>
                      <w:lang w:val="en-GB" w:eastAsia="en-GB"/>
                    </w:rPr>
                    <w:t>prioritizarea ocoalelor silvice care au în administrare sau asigură servicii silvice pentru o suprafață cât mai mare aflată în proprietatea formelor asociative de proprietate asupra terenurilor cu vegetație forestieră prevăzute la art. 26 alin. (1) din Legea nr. 1/2000, cu modificările și completările ulterioare</w:t>
                  </w:r>
                </w:p>
              </w:tc>
              <w:tc>
                <w:tcPr>
                  <w:tcW w:w="772" w:type="pct"/>
                </w:tcPr>
                <w:p w14:paraId="5363A128" w14:textId="77777777" w:rsidR="000F779D" w:rsidRPr="00450359" w:rsidRDefault="000F779D" w:rsidP="000F779D">
                  <w:pPr>
                    <w:jc w:val="center"/>
                    <w:rPr>
                      <w:rFonts w:asciiTheme="minorHAnsi" w:hAnsiTheme="minorHAnsi" w:cstheme="minorHAnsi"/>
                      <w:b/>
                      <w:i/>
                      <w:sz w:val="22"/>
                      <w:szCs w:val="22"/>
                    </w:rPr>
                  </w:pPr>
                  <w:r w:rsidRPr="00450359">
                    <w:rPr>
                      <w:rFonts w:asciiTheme="minorHAnsi" w:hAnsiTheme="minorHAnsi" w:cstheme="minorHAnsi"/>
                      <w:b/>
                      <w:i/>
                      <w:sz w:val="22"/>
                      <w:szCs w:val="22"/>
                    </w:rPr>
                    <w:t>Maximum</w:t>
                  </w:r>
                </w:p>
                <w:p w14:paraId="302A4D94" w14:textId="77777777" w:rsidR="000F779D" w:rsidRPr="00450359" w:rsidRDefault="009377FA" w:rsidP="000F779D">
                  <w:pPr>
                    <w:jc w:val="center"/>
                    <w:rPr>
                      <w:rFonts w:asciiTheme="minorHAnsi" w:hAnsiTheme="minorHAnsi" w:cstheme="minorHAnsi"/>
                      <w:b/>
                      <w:bCs/>
                      <w:color w:val="000000"/>
                      <w:sz w:val="22"/>
                      <w:szCs w:val="22"/>
                      <w:lang w:val="en-GB" w:eastAsia="en-GB"/>
                    </w:rPr>
                  </w:pPr>
                  <w:r w:rsidRPr="00450359">
                    <w:rPr>
                      <w:rFonts w:asciiTheme="minorHAnsi" w:hAnsiTheme="minorHAnsi" w:cstheme="minorHAnsi"/>
                      <w:b/>
                      <w:i/>
                      <w:sz w:val="22"/>
                      <w:szCs w:val="22"/>
                    </w:rPr>
                    <w:t xml:space="preserve">10 </w:t>
                  </w:r>
                  <w:r w:rsidR="000F779D" w:rsidRPr="00450359">
                    <w:rPr>
                      <w:rFonts w:asciiTheme="minorHAnsi" w:hAnsiTheme="minorHAnsi" w:cstheme="minorHAnsi"/>
                      <w:b/>
                      <w:i/>
                      <w:sz w:val="22"/>
                      <w:szCs w:val="22"/>
                    </w:rPr>
                    <w:t>puncte</w:t>
                  </w:r>
                </w:p>
              </w:tc>
              <w:tc>
                <w:tcPr>
                  <w:tcW w:w="676" w:type="pct"/>
                </w:tcPr>
                <w:p w14:paraId="61EEFCA2"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0F779D" w:rsidRPr="00450359" w14:paraId="0D45BBE2" w14:textId="77777777" w:rsidTr="000F779D">
              <w:tc>
                <w:tcPr>
                  <w:tcW w:w="5000" w:type="pct"/>
                  <w:gridSpan w:val="6"/>
                </w:tcPr>
                <w:p w14:paraId="53FF895E" w14:textId="77777777" w:rsidR="000F779D" w:rsidRPr="00450359" w:rsidRDefault="004F122E" w:rsidP="00FD4D1F">
                  <w:pPr>
                    <w:spacing w:line="259" w:lineRule="auto"/>
                    <w:jc w:val="both"/>
                    <w:rPr>
                      <w:rFonts w:asciiTheme="minorHAnsi" w:hAnsiTheme="minorHAnsi" w:cstheme="minorHAnsi"/>
                      <w:b/>
                      <w:sz w:val="22"/>
                      <w:szCs w:val="22"/>
                      <w:lang w:val="it-IT"/>
                    </w:rPr>
                  </w:pPr>
                  <w:r w:rsidRPr="00450359">
                    <w:rPr>
                      <w:rFonts w:asciiTheme="minorHAnsi" w:hAnsiTheme="minorHAnsi" w:cstheme="minorHAnsi"/>
                      <w:b/>
                      <w:bCs/>
                      <w:color w:val="000000"/>
                      <w:sz w:val="22"/>
                      <w:szCs w:val="22"/>
                      <w:lang w:val="en-GB" w:eastAsia="en-GB"/>
                    </w:rPr>
                    <w:t>Suprafața de pădure administrată/cu contracte de prestări servicii aflată în proprietatea formelor asociative de proprietate asupra terenurilor cu vegetație forestieră (ha)</w:t>
                  </w:r>
                </w:p>
              </w:tc>
            </w:tr>
            <w:tr w:rsidR="000F779D" w:rsidRPr="00450359" w14:paraId="79955329" w14:textId="77777777" w:rsidTr="00725E72">
              <w:tc>
                <w:tcPr>
                  <w:tcW w:w="474" w:type="pct"/>
                  <w:vAlign w:val="bottom"/>
                </w:tcPr>
                <w:p w14:paraId="474593AF" w14:textId="77777777" w:rsidR="000F779D" w:rsidRPr="00450359" w:rsidRDefault="000F779D" w:rsidP="000F779D">
                  <w:pPr>
                    <w:spacing w:after="160" w:line="259" w:lineRule="auto"/>
                    <w:rPr>
                      <w:rFonts w:asciiTheme="minorHAnsi" w:hAnsiTheme="minorHAnsi" w:cstheme="minorHAnsi"/>
                      <w:b/>
                      <w:sz w:val="22"/>
                      <w:szCs w:val="22"/>
                      <w:lang w:val="it-IT"/>
                    </w:rPr>
                  </w:pPr>
                  <w:r w:rsidRPr="00450359">
                    <w:rPr>
                      <w:rFonts w:asciiTheme="minorHAnsi" w:hAnsiTheme="minorHAnsi" w:cstheme="minorHAnsi"/>
                      <w:color w:val="000000"/>
                      <w:sz w:val="22"/>
                      <w:szCs w:val="22"/>
                      <w:lang w:val="en-GB" w:eastAsia="en-GB"/>
                    </w:rPr>
                    <w:t>CS 3.1</w:t>
                  </w:r>
                </w:p>
              </w:tc>
              <w:tc>
                <w:tcPr>
                  <w:tcW w:w="1507" w:type="pct"/>
                  <w:gridSpan w:val="2"/>
                  <w:vAlign w:val="bottom"/>
                </w:tcPr>
                <w:p w14:paraId="533F7E75" w14:textId="77777777" w:rsidR="000F779D" w:rsidRPr="00450359" w:rsidRDefault="000F779D" w:rsidP="004F122E">
                  <w:pPr>
                    <w:spacing w:after="160" w:line="259" w:lineRule="auto"/>
                    <w:rPr>
                      <w:rFonts w:asciiTheme="minorHAnsi" w:hAnsiTheme="minorHAnsi" w:cstheme="minorHAnsi"/>
                      <w:b/>
                      <w:sz w:val="22"/>
                      <w:szCs w:val="22"/>
                      <w:lang w:val="it-IT"/>
                    </w:rPr>
                  </w:pPr>
                  <w:r w:rsidRPr="00450359">
                    <w:rPr>
                      <w:rFonts w:asciiTheme="minorHAnsi" w:hAnsiTheme="minorHAnsi" w:cstheme="minorHAnsi"/>
                      <w:color w:val="000000"/>
                      <w:sz w:val="22"/>
                      <w:szCs w:val="22"/>
                      <w:lang w:val="en-GB" w:eastAsia="en-GB"/>
                    </w:rPr>
                    <w:t xml:space="preserve">&gt; </w:t>
                  </w:r>
                  <w:r w:rsidR="004F122E" w:rsidRPr="00450359">
                    <w:rPr>
                      <w:rFonts w:asciiTheme="minorHAnsi" w:hAnsiTheme="minorHAnsi" w:cstheme="minorHAnsi"/>
                      <w:color w:val="000000"/>
                      <w:sz w:val="22"/>
                      <w:szCs w:val="22"/>
                      <w:lang w:val="en-GB" w:eastAsia="en-GB"/>
                    </w:rPr>
                    <w:t>15.000</w:t>
                  </w:r>
                </w:p>
              </w:tc>
              <w:tc>
                <w:tcPr>
                  <w:tcW w:w="1571" w:type="pct"/>
                  <w:vAlign w:val="bottom"/>
                </w:tcPr>
                <w:p w14:paraId="45E33F32" w14:textId="77777777" w:rsidR="000F779D" w:rsidRPr="00450359" w:rsidRDefault="000F779D" w:rsidP="000F779D">
                  <w:pPr>
                    <w:spacing w:after="160" w:line="259" w:lineRule="auto"/>
                    <w:rPr>
                      <w:rFonts w:asciiTheme="minorHAnsi" w:hAnsiTheme="minorHAnsi" w:cstheme="minorHAnsi"/>
                      <w:b/>
                      <w:sz w:val="22"/>
                      <w:szCs w:val="22"/>
                      <w:lang w:val="it-IT"/>
                    </w:rPr>
                  </w:pPr>
                </w:p>
              </w:tc>
              <w:tc>
                <w:tcPr>
                  <w:tcW w:w="772" w:type="pct"/>
                  <w:vAlign w:val="bottom"/>
                </w:tcPr>
                <w:p w14:paraId="39FC4232" w14:textId="77777777" w:rsidR="000F779D" w:rsidRPr="00450359" w:rsidRDefault="009377FA" w:rsidP="000F779D">
                  <w:pPr>
                    <w:spacing w:after="160" w:line="259" w:lineRule="auto"/>
                    <w:rPr>
                      <w:rFonts w:asciiTheme="minorHAnsi" w:hAnsiTheme="minorHAnsi" w:cstheme="minorHAnsi"/>
                      <w:b/>
                      <w:sz w:val="22"/>
                      <w:szCs w:val="22"/>
                    </w:rPr>
                  </w:pPr>
                  <w:r w:rsidRPr="00450359">
                    <w:rPr>
                      <w:rFonts w:asciiTheme="minorHAnsi" w:hAnsiTheme="minorHAnsi" w:cstheme="minorHAnsi"/>
                      <w:b/>
                      <w:bCs/>
                      <w:color w:val="000000"/>
                      <w:sz w:val="22"/>
                      <w:szCs w:val="22"/>
                      <w:lang w:val="en-GB" w:eastAsia="en-GB"/>
                    </w:rPr>
                    <w:t>10</w:t>
                  </w:r>
                  <w:r w:rsidR="00735AE0" w:rsidRPr="00450359">
                    <w:rPr>
                      <w:rFonts w:asciiTheme="minorHAnsi" w:hAnsiTheme="minorHAnsi" w:cstheme="minorHAnsi"/>
                      <w:b/>
                      <w:bCs/>
                      <w:color w:val="000000"/>
                      <w:sz w:val="22"/>
                      <w:szCs w:val="22"/>
                      <w:lang w:val="en-GB" w:eastAsia="en-GB"/>
                    </w:rPr>
                    <w:t xml:space="preserve"> puncte</w:t>
                  </w:r>
                </w:p>
              </w:tc>
              <w:tc>
                <w:tcPr>
                  <w:tcW w:w="676" w:type="pct"/>
                  <w:vAlign w:val="bottom"/>
                </w:tcPr>
                <w:p w14:paraId="1D845A9F" w14:textId="77777777" w:rsidR="000F779D" w:rsidRPr="00450359" w:rsidRDefault="000F779D" w:rsidP="000F779D">
                  <w:pPr>
                    <w:spacing w:after="160" w:line="259" w:lineRule="auto"/>
                    <w:rPr>
                      <w:rFonts w:asciiTheme="minorHAnsi" w:hAnsiTheme="minorHAnsi" w:cstheme="minorHAnsi"/>
                      <w:b/>
                      <w:sz w:val="22"/>
                      <w:szCs w:val="22"/>
                    </w:rPr>
                  </w:pPr>
                </w:p>
              </w:tc>
            </w:tr>
            <w:tr w:rsidR="000F779D" w:rsidRPr="00450359" w14:paraId="7FF034D8" w14:textId="77777777" w:rsidTr="00725E72">
              <w:tc>
                <w:tcPr>
                  <w:tcW w:w="474" w:type="pct"/>
                  <w:vAlign w:val="bottom"/>
                </w:tcPr>
                <w:p w14:paraId="70A43E15" w14:textId="77777777" w:rsidR="000F779D" w:rsidRPr="00450359" w:rsidRDefault="000F779D" w:rsidP="000F779D">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CS 3.2</w:t>
                  </w:r>
                </w:p>
              </w:tc>
              <w:tc>
                <w:tcPr>
                  <w:tcW w:w="1507" w:type="pct"/>
                  <w:gridSpan w:val="2"/>
                  <w:vAlign w:val="bottom"/>
                </w:tcPr>
                <w:p w14:paraId="67EEA4F0" w14:textId="77777777" w:rsidR="000F779D" w:rsidRPr="00450359" w:rsidRDefault="000F779D" w:rsidP="004F122E">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&gt; </w:t>
                  </w:r>
                  <w:r w:rsidR="004F122E" w:rsidRPr="00450359">
                    <w:rPr>
                      <w:rFonts w:asciiTheme="minorHAnsi" w:hAnsiTheme="minorHAnsi" w:cstheme="minorHAnsi"/>
                      <w:color w:val="000000"/>
                      <w:sz w:val="22"/>
                      <w:szCs w:val="22"/>
                      <w:lang w:val="en-GB" w:eastAsia="en-GB"/>
                    </w:rPr>
                    <w:t>7.000</w:t>
                  </w:r>
                  <w:r w:rsidRPr="00450359">
                    <w:rPr>
                      <w:rFonts w:asciiTheme="minorHAnsi" w:hAnsiTheme="minorHAnsi" w:cstheme="minorHAnsi"/>
                      <w:color w:val="000000"/>
                      <w:sz w:val="22"/>
                      <w:szCs w:val="22"/>
                      <w:lang w:val="en-GB" w:eastAsia="en-GB"/>
                    </w:rPr>
                    <w:t xml:space="preserve"> dar ≤ </w:t>
                  </w:r>
                  <w:r w:rsidR="004F122E" w:rsidRPr="00450359">
                    <w:rPr>
                      <w:rFonts w:asciiTheme="minorHAnsi" w:hAnsiTheme="minorHAnsi" w:cstheme="minorHAnsi"/>
                      <w:color w:val="000000"/>
                      <w:sz w:val="22"/>
                      <w:szCs w:val="22"/>
                      <w:lang w:val="en-GB" w:eastAsia="en-GB"/>
                    </w:rPr>
                    <w:t>15.000</w:t>
                  </w:r>
                </w:p>
              </w:tc>
              <w:tc>
                <w:tcPr>
                  <w:tcW w:w="1571" w:type="pct"/>
                  <w:vAlign w:val="bottom"/>
                </w:tcPr>
                <w:p w14:paraId="493A6806" w14:textId="77777777" w:rsidR="000F779D" w:rsidRPr="00450359" w:rsidRDefault="000F779D" w:rsidP="000F779D">
                  <w:pPr>
                    <w:spacing w:after="160" w:line="259" w:lineRule="auto"/>
                    <w:rPr>
                      <w:rFonts w:asciiTheme="minorHAnsi" w:hAnsiTheme="minorHAnsi" w:cstheme="minorHAnsi"/>
                      <w:color w:val="000000"/>
                      <w:sz w:val="22"/>
                      <w:szCs w:val="22"/>
                      <w:lang w:val="en-GB" w:eastAsia="en-GB"/>
                    </w:rPr>
                  </w:pPr>
                </w:p>
              </w:tc>
              <w:tc>
                <w:tcPr>
                  <w:tcW w:w="772" w:type="pct"/>
                  <w:vAlign w:val="bottom"/>
                </w:tcPr>
                <w:p w14:paraId="60B58A0A" w14:textId="77777777" w:rsidR="000F779D" w:rsidRPr="00450359" w:rsidRDefault="009377FA" w:rsidP="000F779D">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b/>
                      <w:bCs/>
                      <w:color w:val="000000"/>
                      <w:sz w:val="22"/>
                      <w:szCs w:val="22"/>
                      <w:lang w:val="en-GB" w:eastAsia="en-GB"/>
                    </w:rPr>
                    <w:t>7,5</w:t>
                  </w:r>
                  <w:r w:rsidR="00735AE0" w:rsidRPr="00450359">
                    <w:rPr>
                      <w:rFonts w:asciiTheme="minorHAnsi" w:hAnsiTheme="minorHAnsi" w:cstheme="minorHAnsi"/>
                      <w:b/>
                      <w:bCs/>
                      <w:color w:val="000000"/>
                      <w:sz w:val="22"/>
                      <w:szCs w:val="22"/>
                      <w:lang w:val="en-GB" w:eastAsia="en-GB"/>
                    </w:rPr>
                    <w:t xml:space="preserve"> puncte</w:t>
                  </w:r>
                </w:p>
              </w:tc>
              <w:tc>
                <w:tcPr>
                  <w:tcW w:w="676" w:type="pct"/>
                  <w:vAlign w:val="bottom"/>
                </w:tcPr>
                <w:p w14:paraId="2F7D95FF"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0F779D" w:rsidRPr="00450359" w14:paraId="68239B7A" w14:textId="77777777" w:rsidTr="00725E72">
              <w:tc>
                <w:tcPr>
                  <w:tcW w:w="474" w:type="pct"/>
                  <w:vAlign w:val="bottom"/>
                </w:tcPr>
                <w:p w14:paraId="3D28412C" w14:textId="77777777" w:rsidR="000F779D" w:rsidRPr="00450359" w:rsidRDefault="000F779D" w:rsidP="000F779D">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CS 3.3</w:t>
                  </w:r>
                </w:p>
              </w:tc>
              <w:tc>
                <w:tcPr>
                  <w:tcW w:w="1507" w:type="pct"/>
                  <w:gridSpan w:val="2"/>
                  <w:vAlign w:val="bottom"/>
                </w:tcPr>
                <w:p w14:paraId="4C5914D1" w14:textId="77777777" w:rsidR="000F779D" w:rsidRPr="00450359" w:rsidRDefault="000F779D" w:rsidP="004F122E">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  </w:t>
                  </w:r>
                  <w:r w:rsidR="004F122E" w:rsidRPr="00450359">
                    <w:rPr>
                      <w:rFonts w:asciiTheme="minorHAnsi" w:hAnsiTheme="minorHAnsi" w:cstheme="minorHAnsi"/>
                      <w:color w:val="000000"/>
                      <w:sz w:val="22"/>
                      <w:szCs w:val="22"/>
                      <w:lang w:val="en-GB" w:eastAsia="en-GB"/>
                    </w:rPr>
                    <w:t>1</w:t>
                  </w:r>
                  <w:r w:rsidRPr="00450359">
                    <w:rPr>
                      <w:rFonts w:asciiTheme="minorHAnsi" w:hAnsiTheme="minorHAnsi" w:cstheme="minorHAnsi"/>
                      <w:color w:val="000000"/>
                      <w:sz w:val="22"/>
                      <w:szCs w:val="22"/>
                      <w:lang w:val="en-GB" w:eastAsia="en-GB"/>
                    </w:rPr>
                    <w:t xml:space="preserve">.000 dar ≤ </w:t>
                  </w:r>
                  <w:r w:rsidR="004F122E" w:rsidRPr="00450359">
                    <w:rPr>
                      <w:rFonts w:asciiTheme="minorHAnsi" w:hAnsiTheme="minorHAnsi" w:cstheme="minorHAnsi"/>
                      <w:color w:val="000000"/>
                      <w:sz w:val="22"/>
                      <w:szCs w:val="22"/>
                      <w:lang w:val="en-GB" w:eastAsia="en-GB"/>
                    </w:rPr>
                    <w:t>7</w:t>
                  </w:r>
                  <w:r w:rsidRPr="00450359">
                    <w:rPr>
                      <w:rFonts w:asciiTheme="minorHAnsi" w:hAnsiTheme="minorHAnsi" w:cstheme="minorHAnsi"/>
                      <w:color w:val="000000"/>
                      <w:sz w:val="22"/>
                      <w:szCs w:val="22"/>
                      <w:lang w:val="en-GB" w:eastAsia="en-GB"/>
                    </w:rPr>
                    <w:t xml:space="preserve">.000 </w:t>
                  </w:r>
                </w:p>
              </w:tc>
              <w:tc>
                <w:tcPr>
                  <w:tcW w:w="1571" w:type="pct"/>
                  <w:vAlign w:val="bottom"/>
                </w:tcPr>
                <w:p w14:paraId="10807BFB" w14:textId="77777777" w:rsidR="000F779D" w:rsidRPr="00450359" w:rsidRDefault="000F779D" w:rsidP="000F779D">
                  <w:pPr>
                    <w:spacing w:after="160" w:line="259" w:lineRule="auto"/>
                    <w:rPr>
                      <w:rFonts w:asciiTheme="minorHAnsi" w:hAnsiTheme="minorHAnsi" w:cstheme="minorHAnsi"/>
                      <w:color w:val="000000"/>
                      <w:sz w:val="22"/>
                      <w:szCs w:val="22"/>
                      <w:lang w:val="en-GB" w:eastAsia="en-GB"/>
                    </w:rPr>
                  </w:pPr>
                </w:p>
              </w:tc>
              <w:tc>
                <w:tcPr>
                  <w:tcW w:w="772" w:type="pct"/>
                  <w:vAlign w:val="bottom"/>
                </w:tcPr>
                <w:p w14:paraId="2C210ECC" w14:textId="77777777" w:rsidR="000F779D" w:rsidRPr="00450359" w:rsidRDefault="009377FA" w:rsidP="000F779D">
                  <w:pPr>
                    <w:spacing w:after="160" w:line="259" w:lineRule="auto"/>
                    <w:rPr>
                      <w:rFonts w:asciiTheme="minorHAnsi" w:hAnsiTheme="minorHAnsi" w:cstheme="minorHAnsi"/>
                      <w:color w:val="000000"/>
                      <w:sz w:val="22"/>
                      <w:szCs w:val="22"/>
                      <w:lang w:val="en-GB" w:eastAsia="en-GB"/>
                    </w:rPr>
                  </w:pPr>
                  <w:r w:rsidRPr="00450359">
                    <w:rPr>
                      <w:rFonts w:asciiTheme="minorHAnsi" w:hAnsiTheme="minorHAnsi" w:cstheme="minorHAnsi"/>
                      <w:b/>
                      <w:bCs/>
                      <w:color w:val="000000"/>
                      <w:sz w:val="22"/>
                      <w:szCs w:val="22"/>
                      <w:lang w:val="en-GB" w:eastAsia="en-GB"/>
                    </w:rPr>
                    <w:t>5</w:t>
                  </w:r>
                  <w:r w:rsidR="00735AE0" w:rsidRPr="00450359">
                    <w:rPr>
                      <w:rFonts w:asciiTheme="minorHAnsi" w:hAnsiTheme="minorHAnsi" w:cstheme="minorHAnsi"/>
                      <w:b/>
                      <w:bCs/>
                      <w:color w:val="000000"/>
                      <w:sz w:val="22"/>
                      <w:szCs w:val="22"/>
                      <w:lang w:val="en-GB" w:eastAsia="en-GB"/>
                    </w:rPr>
                    <w:t xml:space="preserve"> puncte</w:t>
                  </w:r>
                </w:p>
              </w:tc>
              <w:tc>
                <w:tcPr>
                  <w:tcW w:w="676" w:type="pct"/>
                  <w:vAlign w:val="bottom"/>
                </w:tcPr>
                <w:p w14:paraId="0B416DF2" w14:textId="77777777" w:rsidR="000F779D" w:rsidRPr="00450359" w:rsidRDefault="000F779D" w:rsidP="000F779D">
                  <w:pPr>
                    <w:spacing w:after="160" w:line="259" w:lineRule="auto"/>
                    <w:rPr>
                      <w:rFonts w:asciiTheme="minorHAnsi" w:hAnsiTheme="minorHAnsi" w:cstheme="minorHAnsi"/>
                      <w:b/>
                      <w:bCs/>
                      <w:color w:val="000000"/>
                      <w:sz w:val="22"/>
                      <w:szCs w:val="22"/>
                      <w:lang w:val="en-GB" w:eastAsia="en-GB"/>
                    </w:rPr>
                  </w:pPr>
                </w:p>
              </w:tc>
            </w:tr>
            <w:tr w:rsidR="000F779D" w:rsidRPr="00450359" w14:paraId="189078E0" w14:textId="77777777" w:rsidTr="000F779D">
              <w:tc>
                <w:tcPr>
                  <w:tcW w:w="5000" w:type="pct"/>
                  <w:gridSpan w:val="6"/>
                  <w:vAlign w:val="center"/>
                </w:tcPr>
                <w:p w14:paraId="39108ADC" w14:textId="77777777" w:rsidR="009377FA" w:rsidRPr="00450359" w:rsidRDefault="009377FA" w:rsidP="009377FA">
                  <w:pPr>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Pentru determinarea suprafețelor totale aflate în administrare sau pentru care se asigură prestări de servicii silvice se vor lua în considerare numai suprafețe:</w:t>
                  </w:r>
                </w:p>
                <w:p w14:paraId="4AABF735" w14:textId="77777777" w:rsidR="009377FA" w:rsidRPr="00450359" w:rsidRDefault="009377FA" w:rsidP="009377FA">
                  <w:pPr>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w:t>
                  </w:r>
                  <w:r w:rsidRPr="00450359">
                    <w:rPr>
                      <w:rFonts w:asciiTheme="minorHAnsi" w:hAnsiTheme="minorHAnsi" w:cstheme="minorHAnsi"/>
                      <w:color w:val="000000"/>
                      <w:sz w:val="22"/>
                      <w:szCs w:val="22"/>
                      <w:lang w:val="en-GB" w:eastAsia="en-GB"/>
                    </w:rPr>
                    <w:tab/>
                    <w:t xml:space="preserve">pentru care există amenajamente silvice în vigoare și care se regăsesc în SUMAL (Amenajamentul se consideră a fi în vigoare începând cu data avizării procesului-verbal al conferinţei a II-a de amenajare) și, </w:t>
                  </w:r>
                </w:p>
                <w:p w14:paraId="42378B90" w14:textId="77777777" w:rsidR="009377FA" w:rsidRPr="00450359" w:rsidRDefault="009377FA" w:rsidP="009377FA">
                  <w:pPr>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w:t>
                  </w:r>
                  <w:r w:rsidRPr="00450359">
                    <w:rPr>
                      <w:rFonts w:asciiTheme="minorHAnsi" w:hAnsiTheme="minorHAnsi" w:cstheme="minorHAnsi"/>
                      <w:color w:val="000000"/>
                      <w:sz w:val="22"/>
                      <w:szCs w:val="22"/>
                      <w:lang w:val="en-GB" w:eastAsia="en-GB"/>
                    </w:rPr>
                    <w:tab/>
                    <w:t>identificabile în contracte de administrare/prestări servicii, în cazul suprafețelor mai mici de 10 ha pentru care nu este obligatorie întocmirea de amenajamente silvice și nu se află incluse în amenajamente silvice în vigoare</w:t>
                  </w:r>
                  <w:r w:rsidR="008F618B" w:rsidRPr="00F03929">
                    <w:rPr>
                      <w:rFonts w:asciiTheme="minorHAnsi" w:hAnsiTheme="minorHAnsi" w:cstheme="minorHAnsi"/>
                      <w:sz w:val="22"/>
                      <w:szCs w:val="22"/>
                    </w:rPr>
                    <w:t xml:space="preserve"> </w:t>
                  </w:r>
                  <w:r w:rsidR="008F618B" w:rsidRPr="00450359">
                    <w:rPr>
                      <w:rFonts w:asciiTheme="minorHAnsi" w:hAnsiTheme="minorHAnsi" w:cstheme="minorHAnsi"/>
                      <w:color w:val="000000"/>
                      <w:sz w:val="22"/>
                      <w:szCs w:val="22"/>
                      <w:lang w:val="en-GB" w:eastAsia="en-GB"/>
                    </w:rPr>
                    <w:t>care se regăsesc în SUMAL</w:t>
                  </w:r>
                  <w:r w:rsidRPr="00450359">
                    <w:rPr>
                      <w:rFonts w:asciiTheme="minorHAnsi" w:hAnsiTheme="minorHAnsi" w:cstheme="minorHAnsi"/>
                      <w:color w:val="000000"/>
                      <w:sz w:val="22"/>
                      <w:szCs w:val="22"/>
                      <w:lang w:val="en-GB" w:eastAsia="en-GB"/>
                    </w:rPr>
                    <w:t xml:space="preserve">.   </w:t>
                  </w:r>
                </w:p>
                <w:p w14:paraId="67F1EEF3" w14:textId="7DF4D70A" w:rsidR="009377FA" w:rsidRPr="00550DBF" w:rsidRDefault="009377FA" w:rsidP="009377FA">
                  <w:pPr>
                    <w:jc w:val="both"/>
                    <w:rPr>
                      <w:rFonts w:asciiTheme="minorHAnsi" w:hAnsiTheme="minorHAnsi" w:cstheme="minorHAnsi"/>
                      <w:color w:val="000000"/>
                      <w:sz w:val="22"/>
                      <w:szCs w:val="22"/>
                      <w:lang w:val="en-GB" w:eastAsia="en-GB"/>
                    </w:rPr>
                  </w:pPr>
                  <w:r w:rsidRPr="00450359">
                    <w:rPr>
                      <w:rFonts w:asciiTheme="minorHAnsi" w:hAnsiTheme="minorHAnsi" w:cstheme="minorHAnsi"/>
                      <w:color w:val="000000"/>
                      <w:sz w:val="22"/>
                      <w:szCs w:val="22"/>
                      <w:lang w:val="en-GB" w:eastAsia="en-GB"/>
                    </w:rPr>
                    <w:t xml:space="preserve">Nu sunt luate în considerare suprafețele </w:t>
                  </w:r>
                  <w:r w:rsidR="00400166" w:rsidRPr="00450359">
                    <w:rPr>
                      <w:rFonts w:asciiTheme="minorHAnsi" w:hAnsiTheme="minorHAnsi" w:cstheme="minorHAnsi"/>
                      <w:color w:val="000000"/>
                      <w:sz w:val="22"/>
                      <w:szCs w:val="22"/>
                      <w:lang w:val="en-GB" w:eastAsia="en-GB"/>
                    </w:rPr>
                    <w:t xml:space="preserve">mai mari de 10 ha </w:t>
                  </w:r>
                  <w:r w:rsidRPr="00450359">
                    <w:rPr>
                      <w:rFonts w:asciiTheme="minorHAnsi" w:hAnsiTheme="minorHAnsi" w:cstheme="minorHAnsi"/>
                      <w:color w:val="000000"/>
                      <w:sz w:val="22"/>
                      <w:szCs w:val="22"/>
                      <w:lang w:val="en-GB" w:eastAsia="en-GB"/>
                    </w:rPr>
                    <w:t xml:space="preserve">care, deși ar trebui să fie incluse în amenajamente silvice, nu fac parte dintr-un amenajament silvic în </w:t>
                  </w:r>
                  <w:r w:rsidRPr="00550DBF">
                    <w:rPr>
                      <w:rFonts w:asciiTheme="minorHAnsi" w:hAnsiTheme="minorHAnsi" w:cstheme="minorHAnsi"/>
                      <w:color w:val="000000"/>
                      <w:sz w:val="22"/>
                      <w:szCs w:val="22"/>
                      <w:lang w:val="en-GB" w:eastAsia="en-GB"/>
                    </w:rPr>
                    <w:t>vigoare sau</w:t>
                  </w:r>
                  <w:r w:rsidR="00550DBF" w:rsidRPr="00550DBF">
                    <w:rPr>
                      <w:rFonts w:asciiTheme="minorHAnsi" w:hAnsiTheme="minorHAnsi" w:cstheme="minorHAnsi"/>
                      <w:color w:val="000000"/>
                      <w:sz w:val="22"/>
                      <w:szCs w:val="22"/>
                      <w:lang w:val="en-GB" w:eastAsia="en-GB"/>
                    </w:rPr>
                    <w:t xml:space="preserve">, </w:t>
                  </w:r>
                  <w:r w:rsidR="00550DBF" w:rsidRPr="00F03929">
                    <w:rPr>
                      <w:rFonts w:asciiTheme="minorHAnsi" w:hAnsiTheme="minorHAnsi" w:cstheme="minorHAnsi"/>
                      <w:color w:val="000000"/>
                      <w:sz w:val="22"/>
                      <w:szCs w:val="22"/>
                      <w:lang w:val="en-GB" w:eastAsia="en-GB"/>
                    </w:rPr>
                    <w:t>în cazul în care sunt incluse într-un amenajament silvic în vigoare</w:t>
                  </w:r>
                  <w:r w:rsidR="00550DBF" w:rsidRPr="00550DBF">
                    <w:rPr>
                      <w:rFonts w:asciiTheme="minorHAnsi" w:hAnsiTheme="minorHAnsi" w:cstheme="minorHAnsi"/>
                      <w:color w:val="000000"/>
                      <w:sz w:val="22"/>
                      <w:szCs w:val="22"/>
                      <w:lang w:val="en-GB" w:eastAsia="en-GB"/>
                    </w:rPr>
                    <w:t>,</w:t>
                  </w:r>
                  <w:r w:rsidRPr="00550DBF">
                    <w:rPr>
                      <w:rFonts w:asciiTheme="minorHAnsi" w:hAnsiTheme="minorHAnsi" w:cstheme="minorHAnsi"/>
                      <w:color w:val="000000"/>
                      <w:sz w:val="22"/>
                      <w:szCs w:val="22"/>
                      <w:lang w:val="en-GB" w:eastAsia="en-GB"/>
                    </w:rPr>
                    <w:t xml:space="preserve"> nu se regăsesc în SUMAL. </w:t>
                  </w:r>
                </w:p>
                <w:p w14:paraId="4768BFBC" w14:textId="34EA9E95" w:rsidR="000F779D" w:rsidRPr="00450359" w:rsidRDefault="009377FA" w:rsidP="009377FA">
                  <w:pPr>
                    <w:spacing w:after="160" w:line="259" w:lineRule="auto"/>
                    <w:rPr>
                      <w:rFonts w:asciiTheme="minorHAnsi" w:hAnsiTheme="minorHAnsi" w:cstheme="minorHAnsi"/>
                      <w:sz w:val="22"/>
                      <w:szCs w:val="22"/>
                      <w:lang w:val="it-IT"/>
                    </w:rPr>
                  </w:pPr>
                  <w:r w:rsidRPr="00550DBF">
                    <w:rPr>
                      <w:rFonts w:asciiTheme="minorHAnsi" w:hAnsiTheme="minorHAnsi" w:cstheme="minorHAnsi"/>
                      <w:color w:val="000000"/>
                      <w:sz w:val="22"/>
                      <w:szCs w:val="22"/>
                      <w:lang w:val="en-GB" w:eastAsia="en-GB"/>
                    </w:rPr>
                    <w:t>De asemenea, în cazul suprafețelor mai mici de 10 ha, pentru care nu este obligatorie întocmirea de amenajamente silvice, nu sunt luate în considerare suprafețele care nu se regăsesc în contracte de administrare/prestări servicii sau în amenajamente silvice în vigoare</w:t>
                  </w:r>
                  <w:r w:rsidR="008F618B" w:rsidRPr="00F03929">
                    <w:rPr>
                      <w:rFonts w:asciiTheme="minorHAnsi" w:hAnsiTheme="minorHAnsi" w:cstheme="minorHAnsi"/>
                      <w:sz w:val="22"/>
                      <w:szCs w:val="22"/>
                    </w:rPr>
                    <w:t xml:space="preserve"> </w:t>
                  </w:r>
                  <w:r w:rsidR="008F618B" w:rsidRPr="00550DBF">
                    <w:rPr>
                      <w:rFonts w:asciiTheme="minorHAnsi" w:hAnsiTheme="minorHAnsi" w:cstheme="minorHAnsi"/>
                      <w:color w:val="000000"/>
                      <w:sz w:val="22"/>
                      <w:szCs w:val="22"/>
                      <w:lang w:val="en-GB" w:eastAsia="en-GB"/>
                    </w:rPr>
                    <w:t xml:space="preserve">care </w:t>
                  </w:r>
                  <w:r w:rsidR="00550DBF" w:rsidRPr="00F03929">
                    <w:rPr>
                      <w:rFonts w:asciiTheme="minorHAnsi" w:hAnsiTheme="minorHAnsi" w:cstheme="minorHAnsi"/>
                      <w:color w:val="000000"/>
                      <w:sz w:val="22"/>
                      <w:szCs w:val="22"/>
                      <w:lang w:val="en-GB" w:eastAsia="en-GB"/>
                    </w:rPr>
                    <w:t>sunt incluse</w:t>
                  </w:r>
                  <w:r w:rsidR="008F618B" w:rsidRPr="00550DBF">
                    <w:rPr>
                      <w:rFonts w:asciiTheme="minorHAnsi" w:hAnsiTheme="minorHAnsi" w:cstheme="minorHAnsi"/>
                      <w:color w:val="000000"/>
                      <w:sz w:val="22"/>
                      <w:szCs w:val="22"/>
                      <w:lang w:val="en-GB" w:eastAsia="en-GB"/>
                    </w:rPr>
                    <w:t xml:space="preserve"> în SUMAL</w:t>
                  </w:r>
                  <w:r w:rsidRPr="00450359">
                    <w:rPr>
                      <w:rFonts w:asciiTheme="minorHAnsi" w:hAnsiTheme="minorHAnsi" w:cstheme="minorHAnsi"/>
                      <w:color w:val="000000"/>
                      <w:sz w:val="22"/>
                      <w:szCs w:val="22"/>
                      <w:lang w:val="en-GB" w:eastAsia="en-GB"/>
                    </w:rPr>
                    <w:t>.</w:t>
                  </w:r>
                </w:p>
              </w:tc>
            </w:tr>
            <w:tr w:rsidR="000F779D" w:rsidRPr="00450359" w14:paraId="365AC4A2" w14:textId="77777777" w:rsidTr="000F779D">
              <w:tc>
                <w:tcPr>
                  <w:tcW w:w="3552" w:type="pct"/>
                  <w:gridSpan w:val="4"/>
                  <w:vAlign w:val="center"/>
                </w:tcPr>
                <w:p w14:paraId="7979DA3A" w14:textId="77777777" w:rsidR="000F779D" w:rsidRPr="00450359" w:rsidRDefault="000F779D" w:rsidP="000F779D">
                  <w:pPr>
                    <w:spacing w:after="160" w:line="259" w:lineRule="auto"/>
                    <w:rPr>
                      <w:rFonts w:asciiTheme="minorHAnsi" w:hAnsiTheme="minorHAnsi" w:cstheme="minorHAnsi"/>
                      <w:b/>
                      <w:sz w:val="22"/>
                      <w:szCs w:val="22"/>
                      <w:lang w:val="it-IT"/>
                    </w:rPr>
                  </w:pPr>
                  <w:r w:rsidRPr="00450359">
                    <w:rPr>
                      <w:rFonts w:asciiTheme="minorHAnsi" w:hAnsiTheme="minorHAnsi" w:cstheme="minorHAnsi"/>
                      <w:b/>
                      <w:sz w:val="22"/>
                      <w:szCs w:val="22"/>
                      <w:lang w:val="it-IT"/>
                    </w:rPr>
                    <w:t>TOTAL</w:t>
                  </w:r>
                </w:p>
              </w:tc>
              <w:tc>
                <w:tcPr>
                  <w:tcW w:w="772" w:type="pct"/>
                  <w:vAlign w:val="center"/>
                </w:tcPr>
                <w:p w14:paraId="52B5CD65" w14:textId="77777777" w:rsidR="000F779D" w:rsidRPr="00450359" w:rsidRDefault="000F779D" w:rsidP="000F779D">
                  <w:pPr>
                    <w:spacing w:after="160" w:line="259" w:lineRule="auto"/>
                    <w:rPr>
                      <w:rFonts w:asciiTheme="minorHAnsi" w:hAnsiTheme="minorHAnsi" w:cstheme="minorHAnsi"/>
                      <w:b/>
                      <w:sz w:val="22"/>
                      <w:szCs w:val="22"/>
                      <w:lang w:val="it-IT"/>
                    </w:rPr>
                  </w:pPr>
                  <w:r w:rsidRPr="00450359">
                    <w:rPr>
                      <w:rFonts w:asciiTheme="minorHAnsi" w:hAnsiTheme="minorHAnsi" w:cstheme="minorHAnsi"/>
                      <w:b/>
                      <w:sz w:val="22"/>
                      <w:szCs w:val="22"/>
                      <w:lang w:val="it-IT"/>
                    </w:rPr>
                    <w:t>Max 100 puncte</w:t>
                  </w:r>
                </w:p>
              </w:tc>
              <w:tc>
                <w:tcPr>
                  <w:tcW w:w="676" w:type="pct"/>
                  <w:vAlign w:val="center"/>
                </w:tcPr>
                <w:p w14:paraId="23956BF1" w14:textId="77777777" w:rsidR="000F779D" w:rsidRPr="00450359" w:rsidRDefault="000F779D" w:rsidP="000F779D">
                  <w:pPr>
                    <w:spacing w:after="160" w:line="259" w:lineRule="auto"/>
                    <w:rPr>
                      <w:rFonts w:asciiTheme="minorHAnsi" w:hAnsiTheme="minorHAnsi" w:cstheme="minorHAnsi"/>
                      <w:sz w:val="22"/>
                      <w:szCs w:val="22"/>
                      <w:lang w:val="it-IT"/>
                    </w:rPr>
                  </w:pPr>
                </w:p>
              </w:tc>
            </w:tr>
          </w:tbl>
          <w:p w14:paraId="53364AA6" w14:textId="3D178AB6" w:rsidR="000F779D" w:rsidRDefault="000F779D" w:rsidP="00735F6E">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4B3140E8" w14:textId="4F0B1D95" w:rsidR="00AD149B" w:rsidRDefault="00AD149B" w:rsidP="00735F6E">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787AB94A" w14:textId="77777777" w:rsidR="00AD149B" w:rsidRPr="00450359" w:rsidRDefault="00AD149B" w:rsidP="00735F6E">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64DAAD4D" w14:textId="77777777" w:rsidR="009377FA" w:rsidRPr="00450359" w:rsidRDefault="009377FA" w:rsidP="009377FA">
            <w:pPr>
              <w:overflowPunct w:val="0"/>
              <w:autoSpaceDE w:val="0"/>
              <w:autoSpaceDN w:val="0"/>
              <w:adjustRightInd w:val="0"/>
              <w:ind w:firstLine="706"/>
              <w:jc w:val="both"/>
              <w:textAlignment w:val="baseline"/>
              <w:rPr>
                <w:rFonts w:asciiTheme="minorHAnsi" w:hAnsiTheme="minorHAnsi" w:cstheme="minorHAnsi"/>
                <w:b/>
                <w:bCs/>
                <w:sz w:val="22"/>
                <w:szCs w:val="22"/>
                <w:lang w:val="pt-BR" w:eastAsia="fr-FR"/>
              </w:rPr>
            </w:pPr>
            <w:r w:rsidRPr="00450359">
              <w:rPr>
                <w:rFonts w:asciiTheme="minorHAnsi" w:hAnsiTheme="minorHAnsi" w:cstheme="minorHAnsi"/>
                <w:b/>
                <w:bCs/>
                <w:sz w:val="22"/>
                <w:szCs w:val="22"/>
                <w:lang w:val="pt-BR" w:eastAsia="fr-FR"/>
              </w:rPr>
              <w:lastRenderedPageBreak/>
              <w:t>VERIFICAREA CRITERIILOR DE DEPARTAJARE A PROIECTULUI Ocoale silvice</w:t>
            </w:r>
          </w:p>
          <w:tbl>
            <w:tblPr>
              <w:tblStyle w:val="TableGrid"/>
              <w:tblW w:w="0" w:type="auto"/>
              <w:tblLayout w:type="fixed"/>
              <w:tblLook w:val="04A0" w:firstRow="1" w:lastRow="0" w:firstColumn="1" w:lastColumn="0" w:noHBand="0" w:noVBand="1"/>
            </w:tblPr>
            <w:tblGrid>
              <w:gridCol w:w="1260"/>
              <w:gridCol w:w="18"/>
              <w:gridCol w:w="5659"/>
              <w:gridCol w:w="2351"/>
            </w:tblGrid>
            <w:tr w:rsidR="009377FA" w:rsidRPr="00450359" w14:paraId="68A15367" w14:textId="77777777" w:rsidTr="00D85D23">
              <w:tc>
                <w:tcPr>
                  <w:tcW w:w="1278" w:type="dxa"/>
                  <w:gridSpan w:val="2"/>
                </w:tcPr>
                <w:p w14:paraId="34374B80" w14:textId="77777777" w:rsidR="009377FA" w:rsidRPr="00450359" w:rsidRDefault="009377FA" w:rsidP="009377FA">
                  <w:pPr>
                    <w:tabs>
                      <w:tab w:val="left" w:pos="0"/>
                    </w:tabs>
                    <w:jc w:val="center"/>
                    <w:rPr>
                      <w:rFonts w:asciiTheme="minorHAnsi" w:eastAsia="Calibri" w:hAnsiTheme="minorHAnsi" w:cstheme="minorHAnsi"/>
                      <w:b/>
                      <w:i/>
                      <w:sz w:val="22"/>
                      <w:szCs w:val="22"/>
                    </w:rPr>
                  </w:pPr>
                  <w:r w:rsidRPr="00450359">
                    <w:rPr>
                      <w:rFonts w:asciiTheme="minorHAnsi" w:eastAsia="Calibri" w:hAnsiTheme="minorHAnsi" w:cstheme="minorHAnsi"/>
                      <w:b/>
                      <w:i/>
                      <w:sz w:val="22"/>
                      <w:szCs w:val="22"/>
                    </w:rPr>
                    <w:t>Nr.Crt</w:t>
                  </w:r>
                </w:p>
              </w:tc>
              <w:tc>
                <w:tcPr>
                  <w:tcW w:w="5659" w:type="dxa"/>
                </w:tcPr>
                <w:p w14:paraId="48582FE3" w14:textId="77777777" w:rsidR="009377FA" w:rsidRPr="00450359" w:rsidRDefault="009377FA" w:rsidP="009377FA">
                  <w:pPr>
                    <w:tabs>
                      <w:tab w:val="left" w:pos="0"/>
                    </w:tabs>
                    <w:ind w:firstLine="706"/>
                    <w:jc w:val="both"/>
                    <w:rPr>
                      <w:rFonts w:asciiTheme="minorHAnsi" w:eastAsia="Calibri" w:hAnsiTheme="minorHAnsi" w:cstheme="minorHAnsi"/>
                      <w:b/>
                      <w:i/>
                      <w:sz w:val="22"/>
                      <w:szCs w:val="22"/>
                    </w:rPr>
                  </w:pPr>
                </w:p>
              </w:tc>
              <w:tc>
                <w:tcPr>
                  <w:tcW w:w="2351" w:type="dxa"/>
                </w:tcPr>
                <w:p w14:paraId="7A31EEC1" w14:textId="77777777" w:rsidR="009377FA" w:rsidRPr="00450359" w:rsidRDefault="009377FA" w:rsidP="009377FA">
                  <w:pPr>
                    <w:tabs>
                      <w:tab w:val="left" w:pos="0"/>
                    </w:tabs>
                    <w:ind w:firstLine="706"/>
                    <w:jc w:val="both"/>
                    <w:rPr>
                      <w:rFonts w:asciiTheme="minorHAnsi" w:eastAsia="Calibri" w:hAnsiTheme="minorHAnsi" w:cstheme="minorHAnsi"/>
                      <w:b/>
                      <w:i/>
                      <w:sz w:val="22"/>
                      <w:szCs w:val="22"/>
                    </w:rPr>
                  </w:pPr>
                </w:p>
              </w:tc>
            </w:tr>
            <w:tr w:rsidR="009377FA" w:rsidRPr="00450359" w14:paraId="5E3CBF65" w14:textId="77777777" w:rsidTr="00D85D23">
              <w:tc>
                <w:tcPr>
                  <w:tcW w:w="1260" w:type="dxa"/>
                </w:tcPr>
                <w:p w14:paraId="100988D6" w14:textId="77777777" w:rsidR="009377FA" w:rsidRPr="00450359" w:rsidRDefault="009377FA" w:rsidP="009377FA">
                  <w:pPr>
                    <w:tabs>
                      <w:tab w:val="left" w:pos="0"/>
                    </w:tabs>
                    <w:jc w:val="center"/>
                    <w:rPr>
                      <w:rFonts w:asciiTheme="minorHAnsi" w:eastAsia="Calibri" w:hAnsiTheme="minorHAnsi" w:cstheme="minorHAnsi"/>
                      <w:b/>
                      <w:i/>
                      <w:sz w:val="22"/>
                      <w:szCs w:val="22"/>
                    </w:rPr>
                  </w:pPr>
                  <w:r w:rsidRPr="00450359">
                    <w:rPr>
                      <w:rFonts w:asciiTheme="minorHAnsi" w:eastAsia="Calibri" w:hAnsiTheme="minorHAnsi" w:cstheme="minorHAnsi"/>
                      <w:b/>
                      <w:i/>
                      <w:sz w:val="22"/>
                      <w:szCs w:val="22"/>
                    </w:rPr>
                    <w:t>CD1</w:t>
                  </w:r>
                </w:p>
              </w:tc>
              <w:tc>
                <w:tcPr>
                  <w:tcW w:w="5677" w:type="dxa"/>
                  <w:gridSpan w:val="2"/>
                </w:tcPr>
                <w:p w14:paraId="58D33B3A" w14:textId="77777777" w:rsidR="009377FA" w:rsidRPr="00450359" w:rsidRDefault="009377FA" w:rsidP="009377FA">
                  <w:pPr>
                    <w:tabs>
                      <w:tab w:val="left" w:pos="0"/>
                    </w:tabs>
                    <w:jc w:val="both"/>
                    <w:rPr>
                      <w:rFonts w:asciiTheme="minorHAnsi" w:eastAsia="Calibri" w:hAnsiTheme="minorHAnsi" w:cstheme="minorHAnsi"/>
                      <w:b/>
                      <w:i/>
                      <w:sz w:val="22"/>
                      <w:szCs w:val="22"/>
                      <w:lang w:val="it-IT"/>
                    </w:rPr>
                  </w:pPr>
                  <w:r w:rsidRPr="00450359">
                    <w:rPr>
                      <w:rFonts w:asciiTheme="minorHAnsi" w:eastAsia="Calibri" w:hAnsiTheme="minorHAnsi" w:cstheme="minorHAnsi"/>
                      <w:b/>
                      <w:i/>
                      <w:sz w:val="22"/>
                      <w:szCs w:val="22"/>
                      <w:lang w:val="it-IT"/>
                    </w:rPr>
                    <w:t>P1 – Principiul mărimii</w:t>
                  </w:r>
                </w:p>
              </w:tc>
              <w:tc>
                <w:tcPr>
                  <w:tcW w:w="2351" w:type="dxa"/>
                </w:tcPr>
                <w:p w14:paraId="3A9416D5" w14:textId="77777777" w:rsidR="009377FA" w:rsidRPr="00450359" w:rsidRDefault="009377FA" w:rsidP="009377FA">
                  <w:pPr>
                    <w:tabs>
                      <w:tab w:val="left" w:pos="0"/>
                    </w:tabs>
                    <w:ind w:firstLine="706"/>
                    <w:jc w:val="both"/>
                    <w:rPr>
                      <w:rFonts w:asciiTheme="minorHAnsi" w:eastAsia="Calibri" w:hAnsiTheme="minorHAnsi" w:cstheme="minorHAnsi"/>
                      <w:b/>
                      <w:i/>
                      <w:sz w:val="22"/>
                      <w:szCs w:val="22"/>
                    </w:rPr>
                  </w:pPr>
                </w:p>
              </w:tc>
            </w:tr>
            <w:tr w:rsidR="009377FA" w:rsidRPr="00450359" w14:paraId="73704FAB" w14:textId="77777777" w:rsidTr="00D85D23">
              <w:tc>
                <w:tcPr>
                  <w:tcW w:w="1260" w:type="dxa"/>
                </w:tcPr>
                <w:p w14:paraId="5B87739C" w14:textId="77777777" w:rsidR="009377FA" w:rsidRPr="00450359" w:rsidRDefault="009377FA" w:rsidP="009377FA">
                  <w:pPr>
                    <w:tabs>
                      <w:tab w:val="left" w:pos="0"/>
                    </w:tabs>
                    <w:jc w:val="center"/>
                    <w:rPr>
                      <w:rFonts w:asciiTheme="minorHAnsi" w:eastAsia="Calibri" w:hAnsiTheme="minorHAnsi" w:cstheme="minorHAnsi"/>
                      <w:b/>
                      <w:i/>
                      <w:sz w:val="22"/>
                      <w:szCs w:val="22"/>
                    </w:rPr>
                  </w:pPr>
                  <w:r w:rsidRPr="00450359">
                    <w:rPr>
                      <w:rFonts w:asciiTheme="minorHAnsi" w:eastAsia="Calibri" w:hAnsiTheme="minorHAnsi" w:cstheme="minorHAnsi"/>
                      <w:b/>
                      <w:i/>
                      <w:sz w:val="22"/>
                      <w:szCs w:val="22"/>
                    </w:rPr>
                    <w:t>CD2</w:t>
                  </w:r>
                </w:p>
              </w:tc>
              <w:tc>
                <w:tcPr>
                  <w:tcW w:w="5677" w:type="dxa"/>
                  <w:gridSpan w:val="2"/>
                </w:tcPr>
                <w:p w14:paraId="766B136A" w14:textId="77777777" w:rsidR="009377FA" w:rsidRPr="00450359" w:rsidRDefault="009377FA" w:rsidP="009377FA">
                  <w:pPr>
                    <w:tabs>
                      <w:tab w:val="left" w:pos="0"/>
                    </w:tabs>
                    <w:ind w:firstLine="16"/>
                    <w:jc w:val="both"/>
                    <w:rPr>
                      <w:rFonts w:asciiTheme="minorHAnsi" w:eastAsia="Calibri" w:hAnsiTheme="minorHAnsi" w:cstheme="minorHAnsi"/>
                      <w:b/>
                      <w:i/>
                      <w:sz w:val="22"/>
                      <w:szCs w:val="22"/>
                      <w:lang w:val="it-IT"/>
                    </w:rPr>
                  </w:pPr>
                  <w:r w:rsidRPr="00450359">
                    <w:rPr>
                      <w:rFonts w:asciiTheme="minorHAnsi" w:eastAsia="Calibri" w:hAnsiTheme="minorHAnsi" w:cstheme="minorHAnsi"/>
                      <w:b/>
                      <w:i/>
                      <w:sz w:val="22"/>
                      <w:szCs w:val="22"/>
                      <w:lang w:val="it-IT"/>
                    </w:rPr>
                    <w:t>P2 – Principiul funcţiei de protecţie</w:t>
                  </w:r>
                </w:p>
              </w:tc>
              <w:tc>
                <w:tcPr>
                  <w:tcW w:w="2351" w:type="dxa"/>
                </w:tcPr>
                <w:p w14:paraId="04D4D15B" w14:textId="77777777" w:rsidR="009377FA" w:rsidRPr="00450359" w:rsidRDefault="009377FA" w:rsidP="009377FA">
                  <w:pPr>
                    <w:tabs>
                      <w:tab w:val="left" w:pos="0"/>
                    </w:tabs>
                    <w:ind w:firstLine="706"/>
                    <w:jc w:val="both"/>
                    <w:rPr>
                      <w:rFonts w:asciiTheme="minorHAnsi" w:eastAsia="Calibri" w:hAnsiTheme="minorHAnsi" w:cstheme="minorHAnsi"/>
                      <w:b/>
                      <w:i/>
                      <w:sz w:val="22"/>
                      <w:szCs w:val="22"/>
                      <w:lang w:val="it-IT"/>
                    </w:rPr>
                  </w:pPr>
                </w:p>
              </w:tc>
            </w:tr>
          </w:tbl>
          <w:p w14:paraId="36AD5B7E" w14:textId="77777777" w:rsidR="009377FA" w:rsidRPr="00450359" w:rsidRDefault="009377FA" w:rsidP="009377FA">
            <w:pPr>
              <w:overflowPunct w:val="0"/>
              <w:autoSpaceDE w:val="0"/>
              <w:autoSpaceDN w:val="0"/>
              <w:adjustRightInd w:val="0"/>
              <w:jc w:val="both"/>
              <w:textAlignment w:val="baseline"/>
              <w:rPr>
                <w:rFonts w:asciiTheme="minorHAnsi" w:hAnsiTheme="minorHAnsi" w:cstheme="minorHAnsi"/>
                <w:b/>
                <w:sz w:val="22"/>
                <w:szCs w:val="22"/>
                <w:lang w:val="it-IT"/>
              </w:rPr>
            </w:pPr>
          </w:p>
          <w:p w14:paraId="339BBABB" w14:textId="77777777" w:rsidR="00AC7D00" w:rsidRPr="00450359" w:rsidRDefault="00AC7D00" w:rsidP="00AC7D00">
            <w:pPr>
              <w:jc w:val="both"/>
              <w:rPr>
                <w:rFonts w:asciiTheme="minorHAnsi" w:hAnsiTheme="minorHAnsi" w:cstheme="minorHAnsi"/>
                <w:b/>
                <w:noProof/>
                <w:sz w:val="22"/>
                <w:szCs w:val="22"/>
              </w:rPr>
            </w:pPr>
            <w:r w:rsidRPr="00450359">
              <w:rPr>
                <w:rFonts w:asciiTheme="minorHAnsi" w:hAnsiTheme="minorHAnsi" w:cstheme="minorHAnsi"/>
                <w:b/>
                <w:noProof/>
                <w:sz w:val="22"/>
                <w:szCs w:val="22"/>
              </w:rPr>
              <w:t xml:space="preserve">Criterii de departajare </w:t>
            </w:r>
          </w:p>
          <w:p w14:paraId="7857561F" w14:textId="27D28F06" w:rsidR="00AC7D00" w:rsidRPr="00450359" w:rsidRDefault="008F618B" w:rsidP="00AC7D00">
            <w:pPr>
              <w:jc w:val="both"/>
              <w:rPr>
                <w:rFonts w:asciiTheme="minorHAnsi" w:hAnsiTheme="minorHAnsi" w:cstheme="minorHAnsi"/>
                <w:bCs/>
                <w:noProof/>
                <w:sz w:val="22"/>
                <w:szCs w:val="22"/>
              </w:rPr>
            </w:pPr>
            <w:r w:rsidRPr="00450359">
              <w:rPr>
                <w:rFonts w:asciiTheme="minorHAnsi" w:hAnsiTheme="minorHAnsi" w:cstheme="minorHAnsi"/>
                <w:bCs/>
                <w:noProof/>
                <w:sz w:val="22"/>
                <w:szCs w:val="22"/>
              </w:rPr>
              <w:t>Pentru c</w:t>
            </w:r>
            <w:r w:rsidR="00AC7D00" w:rsidRPr="00450359">
              <w:rPr>
                <w:rFonts w:asciiTheme="minorHAnsi" w:hAnsiTheme="minorHAnsi" w:cstheme="minorHAnsi"/>
                <w:bCs/>
                <w:noProof/>
                <w:sz w:val="22"/>
                <w:szCs w:val="22"/>
              </w:rPr>
              <w:t>ererile de finanțare care au acelaşi punctaj, departajarea se face în funcţie de următoarele criterii:</w:t>
            </w:r>
          </w:p>
          <w:p w14:paraId="498FDA53" w14:textId="77777777" w:rsidR="00AC7D00" w:rsidRPr="00450359" w:rsidRDefault="00AC7D00" w:rsidP="00AC7D00">
            <w:pPr>
              <w:jc w:val="both"/>
              <w:rPr>
                <w:rFonts w:asciiTheme="minorHAnsi" w:hAnsiTheme="minorHAnsi" w:cstheme="minorHAnsi"/>
                <w:bCs/>
                <w:noProof/>
                <w:sz w:val="22"/>
                <w:szCs w:val="22"/>
              </w:rPr>
            </w:pPr>
            <w:r w:rsidRPr="00450359">
              <w:rPr>
                <w:rFonts w:asciiTheme="minorHAnsi" w:hAnsiTheme="minorHAnsi" w:cstheme="minorHAnsi"/>
                <w:bCs/>
                <w:noProof/>
                <w:sz w:val="22"/>
                <w:szCs w:val="22"/>
              </w:rPr>
              <w:t>1. Punctajul acordat pentru principiul 1, în sensul că cererile de finanțare  cu punctaj mai mare al principiului 1 vor avea prioritate.</w:t>
            </w:r>
          </w:p>
          <w:p w14:paraId="2EB76DC2" w14:textId="77777777" w:rsidR="00AC7D00" w:rsidRPr="00450359" w:rsidRDefault="00AC7D00" w:rsidP="00AC7D00">
            <w:pPr>
              <w:jc w:val="both"/>
              <w:rPr>
                <w:rFonts w:asciiTheme="minorHAnsi" w:hAnsiTheme="minorHAnsi" w:cstheme="minorHAnsi"/>
                <w:bCs/>
                <w:noProof/>
                <w:sz w:val="22"/>
                <w:szCs w:val="22"/>
                <w:lang w:val="it-IT"/>
              </w:rPr>
            </w:pPr>
            <w:r w:rsidRPr="00450359">
              <w:rPr>
                <w:rFonts w:asciiTheme="minorHAnsi" w:hAnsiTheme="minorHAnsi" w:cstheme="minorHAnsi"/>
                <w:bCs/>
                <w:noProof/>
                <w:sz w:val="22"/>
                <w:szCs w:val="22"/>
              </w:rPr>
              <w:t>2. Punctajul acordat pentru principiul 2, în sensul că cererile de  finanțare cu punctaj mai mare al principiului 2 vor avea prioritate.</w:t>
            </w:r>
          </w:p>
          <w:p w14:paraId="4DFA6984" w14:textId="77777777" w:rsidR="00AC7D00" w:rsidRPr="00450359" w:rsidRDefault="00AC7D00" w:rsidP="009377FA">
            <w:pPr>
              <w:jc w:val="both"/>
              <w:rPr>
                <w:rFonts w:asciiTheme="minorHAnsi" w:hAnsiTheme="minorHAnsi" w:cstheme="minorHAnsi"/>
                <w:bCs/>
                <w:noProof/>
                <w:sz w:val="22"/>
                <w:szCs w:val="22"/>
                <w:lang w:val="it-IT"/>
              </w:rPr>
            </w:pPr>
          </w:p>
          <w:p w14:paraId="1AAED615" w14:textId="77777777" w:rsidR="009377FA" w:rsidRPr="00450359" w:rsidRDefault="009377FA" w:rsidP="009377FA">
            <w:pPr>
              <w:jc w:val="both"/>
              <w:rPr>
                <w:rFonts w:asciiTheme="minorHAnsi" w:hAnsiTheme="minorHAnsi" w:cstheme="minorHAnsi"/>
                <w:bCs/>
                <w:noProof/>
                <w:sz w:val="22"/>
                <w:szCs w:val="22"/>
                <w:lang w:val="it-IT"/>
              </w:rPr>
            </w:pPr>
            <w:r w:rsidRPr="00450359">
              <w:rPr>
                <w:rFonts w:asciiTheme="minorHAnsi" w:hAnsiTheme="minorHAnsi" w:cstheme="minorHAnsi"/>
                <w:bCs/>
                <w:noProof/>
                <w:sz w:val="22"/>
                <w:szCs w:val="22"/>
                <w:lang w:val="it-IT"/>
              </w:rPr>
              <w:t xml:space="preserve">Pentru departajare se aplică cele două criterii de departajare în ordinea prezentată mai sus. În cazul în care departajarea se poate realiza prin aplicarea criteriului de departajare 1, nu mai este necesară aplicarea criteriului de departajare 2. </w:t>
            </w:r>
          </w:p>
          <w:p w14:paraId="40579109" w14:textId="77777777" w:rsidR="009377FA" w:rsidRPr="00450359" w:rsidRDefault="009377FA" w:rsidP="009377FA">
            <w:pPr>
              <w:jc w:val="both"/>
              <w:rPr>
                <w:rFonts w:asciiTheme="minorHAnsi" w:hAnsiTheme="minorHAnsi" w:cstheme="minorHAnsi"/>
                <w:bCs/>
                <w:noProof/>
                <w:sz w:val="22"/>
                <w:szCs w:val="22"/>
                <w:lang w:val="it-IT"/>
              </w:rPr>
            </w:pPr>
          </w:p>
          <w:p w14:paraId="7A63E2F4" w14:textId="77777777" w:rsidR="009377FA" w:rsidRPr="00450359" w:rsidRDefault="009377FA" w:rsidP="009377FA">
            <w:pPr>
              <w:jc w:val="both"/>
              <w:rPr>
                <w:rStyle w:val="PageNumber"/>
                <w:rFonts w:asciiTheme="minorHAnsi" w:hAnsiTheme="minorHAnsi" w:cstheme="minorHAnsi"/>
                <w:sz w:val="22"/>
                <w:szCs w:val="22"/>
                <w:lang w:val="it-IT" w:eastAsia="x-none"/>
              </w:rPr>
            </w:pPr>
            <w:r w:rsidRPr="00450359">
              <w:rPr>
                <w:rStyle w:val="PageNumber"/>
                <w:rFonts w:asciiTheme="minorHAnsi" w:hAnsiTheme="minorHAnsi" w:cstheme="minorHAnsi"/>
                <w:sz w:val="22"/>
                <w:szCs w:val="22"/>
                <w:lang w:val="it-IT" w:eastAsia="x-none"/>
              </w:rPr>
              <w:t>În cazul în care departajarea nu poate fi realizată prin aplicarea celor două criterii de departajare, aceasta se va realiza după valoarea eligibilă a proiectului, exprimată în euro, în sensul selectării proiectelor cu valoarea eligibilă cea mai mare.</w:t>
            </w:r>
          </w:p>
          <w:p w14:paraId="65069EED" w14:textId="77777777" w:rsidR="005F065C" w:rsidRPr="00450359" w:rsidRDefault="005F065C" w:rsidP="00735F6E">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4A0BE6B4" w14:textId="77777777" w:rsidR="00735F6E" w:rsidRPr="00F03929" w:rsidRDefault="00735F6E" w:rsidP="00735F6E">
            <w:pPr>
              <w:pStyle w:val="BodyText3"/>
              <w:jc w:val="both"/>
              <w:rPr>
                <w:rStyle w:val="tal1"/>
                <w:rFonts w:asciiTheme="minorHAnsi" w:hAnsiTheme="minorHAnsi" w:cstheme="minorHAnsi"/>
                <w:noProof/>
                <w:sz w:val="22"/>
                <w:szCs w:val="22"/>
              </w:rPr>
            </w:pPr>
            <w:r w:rsidRPr="00450359">
              <w:rPr>
                <w:rFonts w:asciiTheme="minorHAnsi" w:hAnsiTheme="minorHAnsi" w:cstheme="minorHAnsi"/>
                <w:sz w:val="22"/>
                <w:szCs w:val="22"/>
                <w:lang w:val="ro-RO"/>
              </w:rPr>
              <w:t xml:space="preserve">Proiectul este NECONFORM, ca urmare a scăderii </w:t>
            </w:r>
            <w:r w:rsidRPr="00450359">
              <w:rPr>
                <w:rStyle w:val="tal1"/>
                <w:rFonts w:asciiTheme="minorHAnsi" w:hAnsiTheme="minorHAnsi" w:cstheme="minorHAnsi"/>
                <w:noProof/>
                <w:sz w:val="22"/>
                <w:szCs w:val="22"/>
              </w:rPr>
              <w:t>punctajului din autoevaluare/prescoring sub pragul de calitate corespunzător lunii în care a fost depus proiectul ?</w:t>
            </w:r>
          </w:p>
          <w:p w14:paraId="459E63DA" w14:textId="77777777" w:rsidR="00735F6E" w:rsidRPr="00450359" w:rsidRDefault="00735F6E" w:rsidP="00735F6E">
            <w:pPr>
              <w:pStyle w:val="BodyText3"/>
              <w:jc w:val="both"/>
              <w:rPr>
                <w:rStyle w:val="tal1"/>
                <w:rFonts w:asciiTheme="minorHAnsi" w:hAnsiTheme="minorHAnsi" w:cstheme="minorHAnsi"/>
                <w:noProof/>
                <w:sz w:val="22"/>
                <w:szCs w:val="22"/>
              </w:rPr>
            </w:pPr>
          </w:p>
          <w:p w14:paraId="68698194" w14:textId="77777777" w:rsidR="00735F6E" w:rsidRPr="00450359" w:rsidRDefault="00735F6E" w:rsidP="00735F6E">
            <w:pPr>
              <w:pStyle w:val="BodyText3"/>
              <w:jc w:val="both"/>
              <w:rPr>
                <w:rFonts w:asciiTheme="minorHAnsi" w:hAnsiTheme="minorHAnsi" w:cstheme="minorHAnsi"/>
                <w:b w:val="0"/>
                <w:sz w:val="22"/>
                <w:szCs w:val="22"/>
                <w:lang w:val="ro-RO"/>
              </w:rPr>
            </w:pPr>
            <w:r w:rsidRPr="00450359">
              <w:rPr>
                <w:rFonts w:asciiTheme="minorHAnsi" w:hAnsiTheme="minorHAnsi" w:cstheme="minorHAnsi"/>
                <w:b w:val="0"/>
                <w:iCs/>
                <w:sz w:val="22"/>
                <w:szCs w:val="22"/>
                <w:lang w:val="ro-RO"/>
              </w:rPr>
              <w:t xml:space="preserve">            </w:t>
            </w:r>
            <w:r w:rsidRPr="00450359">
              <w:rPr>
                <w:rFonts w:asciiTheme="minorHAnsi" w:hAnsiTheme="minorHAnsi" w:cstheme="minorHAnsi"/>
                <w:b w:val="0"/>
                <w:iCs/>
                <w:sz w:val="22"/>
                <w:szCs w:val="22"/>
                <w:lang w:val="ro-RO"/>
              </w:rPr>
              <w:sym w:font="Wingdings" w:char="F06F"/>
            </w:r>
            <w:r w:rsidRPr="00450359">
              <w:rPr>
                <w:rFonts w:asciiTheme="minorHAnsi" w:hAnsiTheme="minorHAnsi" w:cstheme="minorHAnsi"/>
                <w:b w:val="0"/>
                <w:iCs/>
                <w:sz w:val="22"/>
                <w:szCs w:val="22"/>
                <w:lang w:val="ro-RO"/>
              </w:rPr>
              <w:t xml:space="preserve"> </w:t>
            </w:r>
            <w:r w:rsidRPr="00450359">
              <w:rPr>
                <w:rFonts w:asciiTheme="minorHAnsi" w:hAnsiTheme="minorHAnsi" w:cstheme="minorHAnsi"/>
                <w:b w:val="0"/>
                <w:sz w:val="22"/>
                <w:szCs w:val="22"/>
                <w:lang w:val="ro-RO"/>
              </w:rPr>
              <w:t xml:space="preserve">DA                                                             </w:t>
            </w:r>
            <w:r w:rsidRPr="00450359">
              <w:rPr>
                <w:rFonts w:asciiTheme="minorHAnsi" w:hAnsiTheme="minorHAnsi" w:cstheme="minorHAnsi"/>
                <w:b w:val="0"/>
                <w:iCs/>
                <w:sz w:val="22"/>
                <w:szCs w:val="22"/>
                <w:lang w:val="ro-RO"/>
              </w:rPr>
              <w:sym w:font="Wingdings" w:char="F06F"/>
            </w:r>
            <w:r w:rsidRPr="00450359">
              <w:rPr>
                <w:rFonts w:asciiTheme="minorHAnsi" w:hAnsiTheme="minorHAnsi" w:cstheme="minorHAnsi"/>
                <w:b w:val="0"/>
                <w:sz w:val="22"/>
                <w:szCs w:val="22"/>
                <w:lang w:val="ro-RO"/>
              </w:rPr>
              <w:t xml:space="preserve"> NU</w:t>
            </w:r>
          </w:p>
          <w:p w14:paraId="329CED5F" w14:textId="77777777" w:rsidR="00735F6E" w:rsidRPr="00450359" w:rsidRDefault="00735F6E" w:rsidP="00735F6E">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494B30D9" w14:textId="77777777" w:rsidR="00735F6E" w:rsidRPr="00450359" w:rsidRDefault="00735F6E" w:rsidP="00735F6E">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Observaţii.......................................................................................................................</w:t>
            </w:r>
          </w:p>
          <w:p w14:paraId="649DDEC7" w14:textId="77777777" w:rsidR="00735F6E" w:rsidRPr="00450359" w:rsidRDefault="00735F6E" w:rsidP="00735F6E">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w:t>
            </w:r>
          </w:p>
          <w:p w14:paraId="1778725B" w14:textId="77777777" w:rsidR="00735F6E" w:rsidRPr="00450359" w:rsidRDefault="00735F6E" w:rsidP="00735F6E">
            <w:pPr>
              <w:overflowPunct w:val="0"/>
              <w:autoSpaceDE w:val="0"/>
              <w:autoSpaceDN w:val="0"/>
              <w:adjustRightInd w:val="0"/>
              <w:ind w:firstLine="706"/>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ro-RO" w:eastAsia="fr-FR"/>
              </w:rPr>
              <w:t>........................................................................................................................................</w:t>
            </w:r>
          </w:p>
          <w:p w14:paraId="02C7BC6B" w14:textId="77777777" w:rsidR="00735F6E" w:rsidRPr="00450359" w:rsidRDefault="00735F6E" w:rsidP="00735F6E">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4394008E"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Aprobat: Director  </w:t>
            </w:r>
            <w:r w:rsidR="002215A0" w:rsidRPr="00450359">
              <w:rPr>
                <w:rFonts w:asciiTheme="minorHAnsi" w:hAnsiTheme="minorHAnsi" w:cstheme="minorHAnsi"/>
                <w:bCs/>
                <w:sz w:val="22"/>
                <w:szCs w:val="22"/>
                <w:lang w:val="ro-RO" w:eastAsia="fr-FR"/>
              </w:rPr>
              <w:t>OJFIR</w:t>
            </w:r>
            <w:r w:rsidRPr="00450359">
              <w:rPr>
                <w:rFonts w:asciiTheme="minorHAnsi" w:hAnsiTheme="minorHAnsi" w:cstheme="minorHAnsi"/>
                <w:bCs/>
                <w:sz w:val="22"/>
                <w:szCs w:val="22"/>
                <w:lang w:val="pt-BR" w:eastAsia="fr-FR"/>
              </w:rPr>
              <w:t xml:space="preserve">/Director </w:t>
            </w:r>
            <w:r w:rsidR="002215A0" w:rsidRPr="00450359">
              <w:rPr>
                <w:rFonts w:asciiTheme="minorHAnsi" w:hAnsiTheme="minorHAnsi" w:cstheme="minorHAnsi"/>
                <w:bCs/>
                <w:sz w:val="22"/>
                <w:szCs w:val="22"/>
                <w:lang w:val="pt-BR" w:eastAsia="fr-FR"/>
              </w:rPr>
              <w:t>DATLIN</w:t>
            </w:r>
            <w:r w:rsidRPr="00450359">
              <w:rPr>
                <w:rFonts w:asciiTheme="minorHAnsi" w:hAnsiTheme="minorHAnsi" w:cstheme="minorHAnsi"/>
                <w:bCs/>
                <w:sz w:val="22"/>
                <w:szCs w:val="22"/>
                <w:lang w:val="pt-BR" w:eastAsia="fr-FR"/>
              </w:rPr>
              <w:t>-AFIR</w:t>
            </w:r>
          </w:p>
          <w:p w14:paraId="1FE61D75"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ro-RO" w:eastAsia="fr-FR"/>
              </w:rPr>
            </w:pPr>
            <w:r w:rsidRPr="00450359">
              <w:rPr>
                <w:rFonts w:asciiTheme="minorHAnsi" w:hAnsiTheme="minorHAnsi" w:cstheme="minorHAnsi"/>
                <w:bCs/>
                <w:i/>
                <w:sz w:val="22"/>
                <w:szCs w:val="22"/>
                <w:lang w:val="ro-RO" w:eastAsia="fr-FR"/>
              </w:rPr>
              <w:t>Nume Prenume …………………… ................</w:t>
            </w:r>
          </w:p>
          <w:p w14:paraId="5A04E220"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ro-RO" w:eastAsia="fr-FR"/>
              </w:rPr>
            </w:pPr>
            <w:r w:rsidRPr="00450359">
              <w:rPr>
                <w:rFonts w:asciiTheme="minorHAnsi" w:hAnsiTheme="minorHAnsi" w:cstheme="minorHAnsi"/>
                <w:bCs/>
                <w:i/>
                <w:sz w:val="22"/>
                <w:szCs w:val="22"/>
                <w:lang w:val="ro-RO" w:eastAsia="fr-FR"/>
              </w:rPr>
              <w:t xml:space="preserve">Semnătura  </w:t>
            </w:r>
            <w:r w:rsidRPr="00450359">
              <w:rPr>
                <w:rFonts w:asciiTheme="minorHAnsi" w:hAnsiTheme="minorHAnsi" w:cstheme="minorHAnsi"/>
                <w:bCs/>
                <w:i/>
                <w:sz w:val="22"/>
                <w:szCs w:val="22"/>
                <w:lang w:val="ro-RO" w:eastAsia="fr-FR"/>
              </w:rPr>
              <w:tab/>
            </w:r>
          </w:p>
          <w:p w14:paraId="0863D08D"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ro-RO" w:eastAsia="fr-FR"/>
              </w:rPr>
            </w:pPr>
          </w:p>
          <w:p w14:paraId="78446C6A"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Avizat: Şef </w:t>
            </w:r>
            <w:r w:rsidR="002215A0" w:rsidRPr="00450359">
              <w:rPr>
                <w:rFonts w:asciiTheme="minorHAnsi" w:hAnsiTheme="minorHAnsi" w:cstheme="minorHAnsi"/>
                <w:bCs/>
                <w:sz w:val="22"/>
                <w:szCs w:val="22"/>
                <w:lang w:val="ro-RO" w:eastAsia="fr-FR"/>
              </w:rPr>
              <w:t>SLINA OJFIR</w:t>
            </w:r>
            <w:r w:rsidRPr="00450359">
              <w:rPr>
                <w:rFonts w:asciiTheme="minorHAnsi" w:hAnsiTheme="minorHAnsi" w:cstheme="minorHAnsi"/>
                <w:bCs/>
                <w:sz w:val="22"/>
                <w:szCs w:val="22"/>
                <w:lang w:val="pt-BR" w:eastAsia="fr-FR"/>
              </w:rPr>
              <w:t>/</w:t>
            </w:r>
            <w:r w:rsidR="002215A0" w:rsidRPr="00450359">
              <w:rPr>
                <w:rFonts w:asciiTheme="minorHAnsi" w:hAnsiTheme="minorHAnsi" w:cstheme="minorHAnsi"/>
                <w:bCs/>
                <w:sz w:val="22"/>
                <w:szCs w:val="22"/>
                <w:lang w:val="pt-BR" w:eastAsia="fr-FR"/>
              </w:rPr>
              <w:t>SINISDL DATLIN</w:t>
            </w:r>
            <w:r w:rsidRPr="00450359">
              <w:rPr>
                <w:rFonts w:asciiTheme="minorHAnsi" w:hAnsiTheme="minorHAnsi" w:cstheme="minorHAnsi"/>
                <w:bCs/>
                <w:sz w:val="22"/>
                <w:szCs w:val="22"/>
                <w:lang w:val="pt-BR" w:eastAsia="fr-FR"/>
              </w:rPr>
              <w:t>-AFIR</w:t>
            </w:r>
          </w:p>
          <w:p w14:paraId="74000B60"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 Prenume …………………… ..................</w:t>
            </w:r>
          </w:p>
          <w:p w14:paraId="40C15F3B"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Semnătura.</w:t>
            </w:r>
            <w:r w:rsidRPr="00450359">
              <w:rPr>
                <w:rFonts w:asciiTheme="minorHAnsi" w:hAnsiTheme="minorHAnsi" w:cstheme="minorHAnsi"/>
                <w:bCs/>
                <w:i/>
                <w:sz w:val="22"/>
                <w:szCs w:val="22"/>
                <w:lang w:val="pt-BR" w:eastAsia="fr-FR"/>
              </w:rPr>
              <w:tab/>
            </w:r>
            <w:r w:rsidRPr="00450359">
              <w:rPr>
                <w:rFonts w:asciiTheme="minorHAnsi" w:hAnsiTheme="minorHAnsi" w:cstheme="minorHAnsi"/>
                <w:bCs/>
                <w:i/>
                <w:sz w:val="22"/>
                <w:szCs w:val="22"/>
                <w:lang w:val="pt-BR" w:eastAsia="fr-FR"/>
              </w:rPr>
              <w:tab/>
              <w:t xml:space="preserve">           </w:t>
            </w:r>
          </w:p>
          <w:p w14:paraId="556F2FED"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pt-BR" w:eastAsia="fr-FR"/>
              </w:rPr>
            </w:pPr>
          </w:p>
          <w:p w14:paraId="258E7A9B"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 xml:space="preserve">Verificat de: Expert 2 </w:t>
            </w:r>
            <w:r w:rsidR="002215A0" w:rsidRPr="00450359">
              <w:rPr>
                <w:rFonts w:asciiTheme="minorHAnsi" w:hAnsiTheme="minorHAnsi" w:cstheme="minorHAnsi"/>
                <w:bCs/>
                <w:sz w:val="22"/>
                <w:szCs w:val="22"/>
                <w:lang w:val="pt-BR" w:eastAsia="fr-FR"/>
              </w:rPr>
              <w:t>SLINA OJFIR</w:t>
            </w:r>
            <w:r w:rsidRPr="00450359">
              <w:rPr>
                <w:rFonts w:asciiTheme="minorHAnsi" w:hAnsiTheme="minorHAnsi" w:cstheme="minorHAnsi"/>
                <w:bCs/>
                <w:sz w:val="22"/>
                <w:szCs w:val="22"/>
                <w:lang w:val="pt-BR" w:eastAsia="fr-FR"/>
              </w:rPr>
              <w:t>/</w:t>
            </w:r>
            <w:r w:rsidR="002215A0" w:rsidRPr="00450359">
              <w:rPr>
                <w:rFonts w:asciiTheme="minorHAnsi" w:hAnsiTheme="minorHAnsi" w:cstheme="minorHAnsi"/>
                <w:bCs/>
                <w:sz w:val="22"/>
                <w:szCs w:val="22"/>
                <w:lang w:val="pt-BR" w:eastAsia="fr-FR"/>
              </w:rPr>
              <w:t>SINISDL DATLIN</w:t>
            </w:r>
            <w:r w:rsidRPr="00450359">
              <w:rPr>
                <w:rFonts w:asciiTheme="minorHAnsi" w:hAnsiTheme="minorHAnsi" w:cstheme="minorHAnsi"/>
                <w:bCs/>
                <w:sz w:val="22"/>
                <w:szCs w:val="22"/>
                <w:lang w:val="pt-BR" w:eastAsia="fr-FR"/>
              </w:rPr>
              <w:t>-AFIR</w:t>
            </w:r>
          </w:p>
          <w:p w14:paraId="6602482D"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 Prenume …………………… ..................</w:t>
            </w:r>
          </w:p>
          <w:p w14:paraId="0097C536"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 xml:space="preserve">Semnătura   </w:t>
            </w:r>
            <w:r w:rsidRPr="00450359">
              <w:rPr>
                <w:rFonts w:asciiTheme="minorHAnsi" w:hAnsiTheme="minorHAnsi" w:cstheme="minorHAnsi"/>
                <w:bCs/>
                <w:i/>
                <w:sz w:val="22"/>
                <w:szCs w:val="22"/>
                <w:lang w:val="pt-BR" w:eastAsia="fr-FR"/>
              </w:rPr>
              <w:tab/>
              <w:t xml:space="preserve">           </w:t>
            </w:r>
          </w:p>
          <w:p w14:paraId="59755A71"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pt-BR" w:eastAsia="fr-FR"/>
              </w:rPr>
            </w:pPr>
          </w:p>
          <w:p w14:paraId="061B993E"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 xml:space="preserve">Întocmit de: Expert 1 </w:t>
            </w:r>
            <w:r w:rsidR="002215A0" w:rsidRPr="00450359">
              <w:rPr>
                <w:rFonts w:asciiTheme="minorHAnsi" w:hAnsiTheme="minorHAnsi" w:cstheme="minorHAnsi"/>
                <w:bCs/>
                <w:sz w:val="22"/>
                <w:szCs w:val="22"/>
                <w:lang w:val="pt-BR" w:eastAsia="fr-FR"/>
              </w:rPr>
              <w:t xml:space="preserve">SLINA OJFIR </w:t>
            </w:r>
            <w:r w:rsidRPr="00450359">
              <w:rPr>
                <w:rFonts w:asciiTheme="minorHAnsi" w:hAnsiTheme="minorHAnsi" w:cstheme="minorHAnsi"/>
                <w:bCs/>
                <w:sz w:val="22"/>
                <w:szCs w:val="22"/>
                <w:lang w:val="pt-BR" w:eastAsia="fr-FR"/>
              </w:rPr>
              <w:t>/</w:t>
            </w:r>
            <w:r w:rsidR="002215A0" w:rsidRPr="00450359">
              <w:rPr>
                <w:rFonts w:asciiTheme="minorHAnsi" w:hAnsiTheme="minorHAnsi" w:cstheme="minorHAnsi"/>
                <w:bCs/>
                <w:sz w:val="22"/>
                <w:szCs w:val="22"/>
                <w:lang w:val="pt-BR" w:eastAsia="fr-FR"/>
              </w:rPr>
              <w:t>SINISDL DATLIN</w:t>
            </w:r>
            <w:r w:rsidRPr="00450359">
              <w:rPr>
                <w:rFonts w:asciiTheme="minorHAnsi" w:hAnsiTheme="minorHAnsi" w:cstheme="minorHAnsi"/>
                <w:bCs/>
                <w:sz w:val="22"/>
                <w:szCs w:val="22"/>
                <w:lang w:val="pt-BR" w:eastAsia="fr-FR"/>
              </w:rPr>
              <w:t>-AFIR</w:t>
            </w:r>
          </w:p>
          <w:p w14:paraId="6BD28596"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Nume/Prenume …………………… ..................</w:t>
            </w:r>
          </w:p>
          <w:p w14:paraId="065BAFD3" w14:textId="77777777" w:rsidR="00735F6E" w:rsidRPr="00450359" w:rsidRDefault="00735F6E" w:rsidP="00735F6E">
            <w:pPr>
              <w:overflowPunct w:val="0"/>
              <w:autoSpaceDE w:val="0"/>
              <w:autoSpaceDN w:val="0"/>
              <w:adjustRightInd w:val="0"/>
              <w:spacing w:line="276" w:lineRule="auto"/>
              <w:ind w:firstLine="706"/>
              <w:jc w:val="both"/>
              <w:textAlignment w:val="baseline"/>
              <w:rPr>
                <w:rFonts w:asciiTheme="minorHAnsi" w:hAnsiTheme="minorHAnsi" w:cstheme="minorHAnsi"/>
                <w:b/>
                <w:iCs/>
                <w:sz w:val="22"/>
                <w:szCs w:val="22"/>
                <w:lang w:val="ro-RO"/>
              </w:rPr>
            </w:pPr>
            <w:r w:rsidRPr="00450359">
              <w:rPr>
                <w:rFonts w:asciiTheme="minorHAnsi" w:hAnsiTheme="minorHAnsi" w:cstheme="minorHAnsi"/>
                <w:bCs/>
                <w:i/>
                <w:sz w:val="22"/>
                <w:szCs w:val="22"/>
                <w:lang w:val="pt-BR" w:eastAsia="fr-FR"/>
              </w:rPr>
              <w:t xml:space="preserve">Semnătura   </w:t>
            </w:r>
            <w:r w:rsidRPr="00450359">
              <w:rPr>
                <w:rFonts w:asciiTheme="minorHAnsi" w:hAnsiTheme="minorHAnsi" w:cstheme="minorHAnsi"/>
                <w:bCs/>
                <w:i/>
                <w:sz w:val="22"/>
                <w:szCs w:val="22"/>
                <w:lang w:val="pt-BR" w:eastAsia="fr-FR"/>
              </w:rPr>
              <w:tab/>
              <w:t xml:space="preserve">    </w:t>
            </w:r>
          </w:p>
        </w:tc>
      </w:tr>
    </w:tbl>
    <w:p w14:paraId="4EC8E62D" w14:textId="77777777" w:rsidR="000449CF" w:rsidRPr="00450359" w:rsidRDefault="00F86AE2" w:rsidP="00F86AE2">
      <w:pPr>
        <w:overflowPunct w:val="0"/>
        <w:autoSpaceDE w:val="0"/>
        <w:autoSpaceDN w:val="0"/>
        <w:adjustRightInd w:val="0"/>
        <w:ind w:firstLine="706"/>
        <w:jc w:val="both"/>
        <w:textAlignment w:val="baseline"/>
        <w:rPr>
          <w:rFonts w:asciiTheme="minorHAnsi" w:hAnsiTheme="minorHAnsi" w:cstheme="minorHAnsi"/>
          <w:b/>
          <w:sz w:val="22"/>
          <w:szCs w:val="22"/>
          <w:lang w:val="ro-RO"/>
        </w:rPr>
      </w:pPr>
      <w:r w:rsidRPr="00450359">
        <w:rPr>
          <w:rFonts w:asciiTheme="minorHAnsi" w:hAnsiTheme="minorHAnsi" w:cstheme="minorHAnsi"/>
          <w:b/>
          <w:sz w:val="22"/>
          <w:szCs w:val="22"/>
          <w:lang w:val="ro-RO"/>
        </w:rPr>
        <w:lastRenderedPageBreak/>
        <w:t>Metodologia de verificare specifică pentru intervenția DR-24 “Investiţii în tehnologii forestiere care îmbunătăţesc rezilienţa şi valoarea de mediu a ecosistemelor forestiere”:</w:t>
      </w:r>
    </w:p>
    <w:p w14:paraId="0C33248B" w14:textId="77777777" w:rsidR="001E07B3" w:rsidRPr="00450359" w:rsidRDefault="001E07B3" w:rsidP="001E07B3">
      <w:pPr>
        <w:overflowPunct w:val="0"/>
        <w:autoSpaceDE w:val="0"/>
        <w:autoSpaceDN w:val="0"/>
        <w:adjustRightInd w:val="0"/>
        <w:jc w:val="both"/>
        <w:textAlignment w:val="baseline"/>
        <w:rPr>
          <w:rFonts w:asciiTheme="minorHAnsi" w:hAnsiTheme="minorHAnsi" w:cstheme="minorHAnsi"/>
          <w:b/>
          <w:bCs/>
          <w:sz w:val="22"/>
          <w:szCs w:val="22"/>
          <w:lang w:val="ro-RO" w:eastAsia="fr-FR"/>
        </w:rPr>
      </w:pPr>
    </w:p>
    <w:p w14:paraId="210D93F5" w14:textId="77777777" w:rsidR="00C91D21" w:rsidRPr="00450359" w:rsidRDefault="00C91D21">
      <w:pPr>
        <w:overflowPunct w:val="0"/>
        <w:autoSpaceDE w:val="0"/>
        <w:autoSpaceDN w:val="0"/>
        <w:adjustRightInd w:val="0"/>
        <w:spacing w:before="120" w:after="12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sz w:val="22"/>
          <w:szCs w:val="22"/>
        </w:rPr>
        <w:t xml:space="preserve">Deoarece solicitantul </w:t>
      </w:r>
      <w:r w:rsidRPr="00450359">
        <w:rPr>
          <w:rFonts w:asciiTheme="minorHAnsi" w:hAnsiTheme="minorHAnsi" w:cstheme="minorHAnsi"/>
          <w:b/>
          <w:sz w:val="22"/>
          <w:szCs w:val="22"/>
          <w:u w:val="single"/>
        </w:rPr>
        <w:t>are posibilitatea depunerii unei singure contestații</w:t>
      </w:r>
      <w:r w:rsidRPr="00450359">
        <w:rPr>
          <w:rFonts w:asciiTheme="minorHAnsi" w:hAnsiTheme="minorHAnsi" w:cstheme="minorHAnsi"/>
          <w:b/>
          <w:sz w:val="22"/>
          <w:szCs w:val="22"/>
        </w:rPr>
        <w:t>, e</w:t>
      </w:r>
      <w:r w:rsidRPr="00450359">
        <w:rPr>
          <w:rFonts w:asciiTheme="minorHAnsi" w:hAnsiTheme="minorHAnsi" w:cstheme="minorHAnsi"/>
          <w:b/>
          <w:bCs/>
          <w:sz w:val="22"/>
          <w:szCs w:val="22"/>
          <w:lang w:val="ro-RO" w:eastAsia="fr-FR"/>
        </w:rPr>
        <w:t>ste obligatorie verificarea tuturor criteriilor de eligibilitate şi criteriilor de selecţie, astfel încât la momentul notificării solicitantului, să i se poată comunica toate criteriile neîndeplinite pentru care proiectul a fost declarat NEELIGIBIL/ NECONFORM.</w:t>
      </w:r>
    </w:p>
    <w:p w14:paraId="20F1DEF8" w14:textId="77777777" w:rsidR="00C91D21" w:rsidRPr="00450359" w:rsidRDefault="00C91D21">
      <w:pPr>
        <w:overflowPunct w:val="0"/>
        <w:autoSpaceDE w:val="0"/>
        <w:autoSpaceDN w:val="0"/>
        <w:adjustRightInd w:val="0"/>
        <w:spacing w:before="120" w:after="120"/>
        <w:jc w:val="both"/>
        <w:textAlignment w:val="baseline"/>
        <w:rPr>
          <w:rFonts w:asciiTheme="minorHAnsi" w:hAnsiTheme="minorHAnsi" w:cstheme="minorHAnsi"/>
          <w:b/>
          <w:sz w:val="22"/>
          <w:szCs w:val="22"/>
        </w:rPr>
      </w:pPr>
      <w:r w:rsidRPr="00450359">
        <w:rPr>
          <w:rFonts w:asciiTheme="minorHAnsi" w:hAnsiTheme="minorHAnsi" w:cstheme="minorHAnsi"/>
          <w:b/>
          <w:sz w:val="22"/>
          <w:szCs w:val="22"/>
        </w:rPr>
        <w:t>Totodată, argumentarea aspectelor respinse trebuie să fie justificată temeinic și argumentat din punct de vedere al prevederilor procedurale corelate cu conținutul dosarului Cererii de finanțare, astfel încât solicitantul să fie complet informat în vederea depunerii contestației.</w:t>
      </w:r>
    </w:p>
    <w:p w14:paraId="7A039613" w14:textId="77777777" w:rsidR="001E07B3" w:rsidRPr="00450359" w:rsidRDefault="00C91D21" w:rsidP="00A957F4">
      <w:pPr>
        <w:overflowPunct w:val="0"/>
        <w:autoSpaceDE w:val="0"/>
        <w:autoSpaceDN w:val="0"/>
        <w:adjustRightInd w:val="0"/>
        <w:spacing w:before="120" w:after="12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sz w:val="22"/>
          <w:szCs w:val="22"/>
        </w:rPr>
        <w:t>În cazul în care la nivelul comisiei de soluționare a contestațiilor se acceptă contestațiile privind eligibilitatea sau punctajul proiectului și proiectul ajunge la finanțare, verificarea trebuie să fie finalizată. Astfel, ca exemplu, chiar și în cazul proiectelor neeligibile sunt obligatorii analizarea bugetului proiectelor și analizarea tuturor criteriilor de eligibilitate și de selecție, cu solicitarea de informații suplimentare, clarificarea bugetului indicativ/ criteriilor de selecție, dacă este cazul.</w:t>
      </w:r>
    </w:p>
    <w:p w14:paraId="76A149C4" w14:textId="77777777" w:rsidR="000449CF" w:rsidRPr="00450359" w:rsidRDefault="000449CF" w:rsidP="00A957F4">
      <w:pPr>
        <w:overflowPunct w:val="0"/>
        <w:autoSpaceDE w:val="0"/>
        <w:autoSpaceDN w:val="0"/>
        <w:adjustRightInd w:val="0"/>
        <w:spacing w:before="120" w:after="120"/>
        <w:ind w:firstLine="706"/>
        <w:jc w:val="both"/>
        <w:textAlignment w:val="baseline"/>
        <w:rPr>
          <w:rFonts w:asciiTheme="minorHAnsi" w:hAnsiTheme="minorHAnsi" w:cstheme="minorHAnsi"/>
          <w:b/>
          <w:sz w:val="22"/>
          <w:szCs w:val="22"/>
          <w:lang w:val="ro-RO"/>
        </w:rPr>
      </w:pPr>
    </w:p>
    <w:p w14:paraId="2497CF94" w14:textId="77777777" w:rsidR="00105058" w:rsidRPr="00450359" w:rsidRDefault="00105058" w:rsidP="00A957F4">
      <w:pPr>
        <w:overflowPunct w:val="0"/>
        <w:autoSpaceDE w:val="0"/>
        <w:autoSpaceDN w:val="0"/>
        <w:adjustRightInd w:val="0"/>
        <w:spacing w:before="120" w:after="120"/>
        <w:ind w:firstLine="706"/>
        <w:jc w:val="both"/>
        <w:textAlignment w:val="baseline"/>
        <w:rPr>
          <w:rFonts w:asciiTheme="minorHAnsi" w:hAnsiTheme="minorHAnsi" w:cstheme="minorHAnsi"/>
          <w:b/>
          <w:sz w:val="22"/>
          <w:szCs w:val="22"/>
          <w:lang w:val="ro-RO"/>
        </w:rPr>
      </w:pPr>
    </w:p>
    <w:p w14:paraId="6F031F7A" w14:textId="77777777" w:rsidR="00F86AE2" w:rsidRPr="00450359" w:rsidRDefault="00F86AE2" w:rsidP="00A957F4">
      <w:pPr>
        <w:overflowPunct w:val="0"/>
        <w:autoSpaceDE w:val="0"/>
        <w:autoSpaceDN w:val="0"/>
        <w:adjustRightInd w:val="0"/>
        <w:spacing w:before="120" w:after="120"/>
        <w:ind w:firstLine="706"/>
        <w:jc w:val="both"/>
        <w:textAlignment w:val="baseline"/>
        <w:rPr>
          <w:rFonts w:asciiTheme="minorHAnsi" w:hAnsiTheme="minorHAnsi" w:cstheme="minorHAnsi"/>
          <w:b/>
          <w:bCs/>
          <w:sz w:val="22"/>
          <w:szCs w:val="22"/>
          <w:lang w:val="pt-BR" w:eastAsia="fr-FR"/>
        </w:rPr>
      </w:pPr>
      <w:r w:rsidRPr="00450359">
        <w:rPr>
          <w:rFonts w:asciiTheme="minorHAnsi" w:hAnsiTheme="minorHAnsi" w:cstheme="minorHAnsi"/>
          <w:b/>
          <w:bCs/>
          <w:sz w:val="22"/>
          <w:szCs w:val="22"/>
          <w:lang w:val="pt-BR" w:eastAsia="fr-FR"/>
        </w:rPr>
        <w:t xml:space="preserve">A. </w:t>
      </w:r>
      <w:r w:rsidRPr="00450359">
        <w:rPr>
          <w:rFonts w:asciiTheme="minorHAnsi" w:hAnsiTheme="minorHAnsi" w:cstheme="minorHAnsi"/>
          <w:b/>
          <w:noProof/>
          <w:spacing w:val="-5"/>
          <w:sz w:val="22"/>
          <w:szCs w:val="22"/>
          <w:lang w:val="it-IT"/>
        </w:rPr>
        <w:t xml:space="preserve">Verificarea </w:t>
      </w:r>
      <w:r w:rsidR="00C91D21" w:rsidRPr="00450359">
        <w:rPr>
          <w:rFonts w:asciiTheme="minorHAnsi" w:hAnsiTheme="minorHAnsi" w:cstheme="minorHAnsi"/>
          <w:b/>
          <w:bCs/>
          <w:sz w:val="22"/>
          <w:szCs w:val="22"/>
          <w:lang w:val="ro-RO" w:eastAsia="fr-FR"/>
        </w:rPr>
        <w:t>criteriilor</w:t>
      </w:r>
      <w:r w:rsidRPr="00450359">
        <w:rPr>
          <w:rFonts w:asciiTheme="minorHAnsi" w:hAnsiTheme="minorHAnsi" w:cstheme="minorHAnsi"/>
          <w:b/>
          <w:noProof/>
          <w:spacing w:val="-5"/>
          <w:sz w:val="22"/>
          <w:szCs w:val="22"/>
          <w:lang w:val="it-IT"/>
        </w:rPr>
        <w:t xml:space="preserve"> de eligibilitate a</w:t>
      </w:r>
      <w:r w:rsidR="00DA7476">
        <w:rPr>
          <w:rFonts w:asciiTheme="minorHAnsi" w:hAnsiTheme="minorHAnsi" w:cstheme="minorHAnsi"/>
          <w:b/>
          <w:noProof/>
          <w:spacing w:val="-5"/>
          <w:sz w:val="22"/>
          <w:szCs w:val="22"/>
          <w:lang w:val="it-IT"/>
        </w:rPr>
        <w:t>le</w:t>
      </w:r>
      <w:r w:rsidRPr="00450359">
        <w:rPr>
          <w:rFonts w:asciiTheme="minorHAnsi" w:hAnsiTheme="minorHAnsi" w:cstheme="minorHAnsi"/>
          <w:b/>
          <w:noProof/>
          <w:spacing w:val="-5"/>
          <w:sz w:val="22"/>
          <w:szCs w:val="22"/>
          <w:lang w:val="it-IT"/>
        </w:rPr>
        <w:t xml:space="preserve"> proiectului</w:t>
      </w:r>
      <w:r w:rsidR="00C91D21" w:rsidRPr="00450359">
        <w:rPr>
          <w:rFonts w:asciiTheme="minorHAnsi" w:hAnsiTheme="minorHAnsi" w:cstheme="minorHAnsi"/>
          <w:b/>
          <w:bCs/>
          <w:sz w:val="22"/>
          <w:szCs w:val="22"/>
          <w:lang w:val="ro-RO" w:eastAsia="fr-FR"/>
        </w:rPr>
        <w:t xml:space="preserve"> pentru solicitanţii ocoale silvice</w:t>
      </w:r>
      <w:r w:rsidRPr="00450359">
        <w:rPr>
          <w:rFonts w:asciiTheme="minorHAnsi" w:hAnsiTheme="minorHAnsi" w:cstheme="minorHAnsi"/>
          <w:b/>
          <w:noProof/>
          <w:spacing w:val="-5"/>
          <w:sz w:val="22"/>
          <w:szCs w:val="22"/>
          <w:lang w:val="it-IT"/>
        </w:rPr>
        <w:t>, la depunerea cererii de finanțare</w:t>
      </w:r>
      <w:r w:rsidRPr="00450359">
        <w:rPr>
          <w:rFonts w:asciiTheme="minorHAnsi" w:hAnsiTheme="minorHAnsi" w:cstheme="minorHAnsi"/>
          <w:b/>
          <w:bCs/>
          <w:sz w:val="22"/>
          <w:szCs w:val="22"/>
          <w:lang w:val="pt-BR" w:eastAsia="fr-FR"/>
        </w:rPr>
        <w:t>.</w:t>
      </w:r>
    </w:p>
    <w:p w14:paraId="65DB8CCB" w14:textId="77777777" w:rsidR="00F86AE2" w:rsidRPr="00450359" w:rsidRDefault="00F86AE2" w:rsidP="00A957F4">
      <w:pPr>
        <w:overflowPunct w:val="0"/>
        <w:autoSpaceDE w:val="0"/>
        <w:autoSpaceDN w:val="0"/>
        <w:adjustRightInd w:val="0"/>
        <w:spacing w:before="120" w:after="12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pt-BR" w:eastAsia="fr-FR"/>
        </w:rPr>
        <w:t>ATENȚIE</w:t>
      </w:r>
      <w:r w:rsidRPr="00450359">
        <w:rPr>
          <w:rFonts w:asciiTheme="minorHAnsi" w:hAnsiTheme="minorHAnsi" w:cstheme="minorHAnsi"/>
          <w:b/>
          <w:bCs/>
          <w:sz w:val="22"/>
          <w:szCs w:val="22"/>
          <w:lang w:val="it-IT" w:eastAsia="fr-FR"/>
        </w:rPr>
        <w:t>:</w:t>
      </w:r>
    </w:p>
    <w:p w14:paraId="32B54327" w14:textId="77777777" w:rsidR="00F86AE2" w:rsidRPr="00450359" w:rsidRDefault="00F86AE2" w:rsidP="00A957F4">
      <w:pPr>
        <w:overflowPunct w:val="0"/>
        <w:autoSpaceDE w:val="0"/>
        <w:autoSpaceDN w:val="0"/>
        <w:adjustRightInd w:val="0"/>
        <w:spacing w:before="120" w:after="12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 xml:space="preserve">Verificarea criteriilor de eligibilitate nu se întrerupe dacă pe parcursul verificării se constată neîndeplinirea unui criteriu. </w:t>
      </w:r>
    </w:p>
    <w:p w14:paraId="6EDE0F39" w14:textId="77777777" w:rsidR="0016064D" w:rsidRPr="00450359" w:rsidRDefault="0016064D" w:rsidP="000A76D9">
      <w:pPr>
        <w:widowControl w:val="0"/>
        <w:tabs>
          <w:tab w:val="left" w:pos="-270"/>
          <w:tab w:val="left" w:pos="270"/>
        </w:tabs>
        <w:autoSpaceDE w:val="0"/>
        <w:autoSpaceDN w:val="0"/>
        <w:adjustRightInd w:val="0"/>
        <w:ind w:left="-90"/>
        <w:contextualSpacing/>
        <w:jc w:val="both"/>
        <w:rPr>
          <w:rFonts w:asciiTheme="minorHAnsi" w:hAnsiTheme="minorHAnsi" w:cstheme="minorHAnsi"/>
          <w:sz w:val="22"/>
          <w:szCs w:val="22"/>
          <w:lang w:val="ro-RO"/>
        </w:rPr>
      </w:pPr>
    </w:p>
    <w:p w14:paraId="57FAF8AA" w14:textId="77777777" w:rsidR="0016064D" w:rsidRPr="00450359" w:rsidRDefault="0016064D" w:rsidP="0016064D">
      <w:pPr>
        <w:widowControl w:val="0"/>
        <w:tabs>
          <w:tab w:val="left" w:pos="-270"/>
          <w:tab w:val="left" w:pos="270"/>
        </w:tabs>
        <w:autoSpaceDE w:val="0"/>
        <w:autoSpaceDN w:val="0"/>
        <w:adjustRightInd w:val="0"/>
        <w:ind w:left="-90"/>
        <w:contextualSpacing/>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1. Verificarea eligibilităţii solicitan</w:t>
      </w:r>
      <w:r w:rsidR="00C91D21" w:rsidRPr="00450359">
        <w:rPr>
          <w:rFonts w:asciiTheme="minorHAnsi" w:hAnsiTheme="minorHAnsi" w:cstheme="minorHAnsi"/>
          <w:b/>
          <w:sz w:val="22"/>
          <w:szCs w:val="22"/>
          <w:lang w:val="ro-RO"/>
        </w:rPr>
        <w:t>ţilor</w:t>
      </w:r>
      <w:r w:rsidRPr="00450359">
        <w:rPr>
          <w:rFonts w:asciiTheme="minorHAnsi" w:hAnsiTheme="minorHAnsi" w:cstheme="minorHAnsi"/>
          <w:b/>
          <w:sz w:val="22"/>
          <w:szCs w:val="22"/>
          <w:lang w:val="ro-RO"/>
        </w:rPr>
        <w:t xml:space="preserve"> </w:t>
      </w:r>
      <w:r w:rsidR="00CD58F9" w:rsidRPr="00450359">
        <w:rPr>
          <w:rFonts w:asciiTheme="minorHAnsi" w:hAnsiTheme="minorHAnsi" w:cstheme="minorHAnsi"/>
          <w:b/>
          <w:sz w:val="22"/>
          <w:szCs w:val="22"/>
          <w:lang w:val="ro-RO"/>
        </w:rPr>
        <w:t>ocoale silvice</w:t>
      </w:r>
    </w:p>
    <w:p w14:paraId="52226E71" w14:textId="77777777" w:rsidR="00CD58F9" w:rsidRPr="00450359" w:rsidRDefault="00CD58F9" w:rsidP="0016064D">
      <w:pPr>
        <w:widowControl w:val="0"/>
        <w:tabs>
          <w:tab w:val="left" w:pos="-270"/>
          <w:tab w:val="left" w:pos="270"/>
        </w:tabs>
        <w:autoSpaceDE w:val="0"/>
        <w:autoSpaceDN w:val="0"/>
        <w:adjustRightInd w:val="0"/>
        <w:ind w:left="-90"/>
        <w:contextualSpacing/>
        <w:jc w:val="both"/>
        <w:rPr>
          <w:rFonts w:asciiTheme="minorHAnsi" w:hAnsiTheme="minorHAnsi" w:cstheme="minorHAnsi"/>
          <w:b/>
          <w:sz w:val="22"/>
          <w:szCs w:val="22"/>
          <w:lang w:val="ro-RO"/>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7"/>
        <w:gridCol w:w="5684"/>
      </w:tblGrid>
      <w:tr w:rsidR="00CD58F9" w:rsidRPr="00450359" w14:paraId="2D57C54C" w14:textId="77777777" w:rsidTr="003D0972">
        <w:trPr>
          <w:trHeight w:val="1155"/>
          <w:jc w:val="center"/>
        </w:trPr>
        <w:tc>
          <w:tcPr>
            <w:tcW w:w="3657" w:type="dxa"/>
            <w:shd w:val="clear" w:color="auto" w:fill="C0C0C0"/>
            <w:vAlign w:val="center"/>
          </w:tcPr>
          <w:p w14:paraId="0DF3D958" w14:textId="77777777" w:rsidR="00CD58F9" w:rsidRPr="00450359" w:rsidRDefault="00CD58F9" w:rsidP="003D0972">
            <w:pPr>
              <w:overflowPunct w:val="0"/>
              <w:autoSpaceDE w:val="0"/>
              <w:autoSpaceDN w:val="0"/>
              <w:adjustRightInd w:val="0"/>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DOCUMENTE   DE   PREZENTAT</w:t>
            </w:r>
          </w:p>
        </w:tc>
        <w:tc>
          <w:tcPr>
            <w:tcW w:w="5684" w:type="dxa"/>
            <w:shd w:val="clear" w:color="auto" w:fill="C0C0C0"/>
            <w:vAlign w:val="center"/>
          </w:tcPr>
          <w:p w14:paraId="5EE5B4D9" w14:textId="77777777" w:rsidR="00CD58F9" w:rsidRPr="00450359" w:rsidRDefault="00CD58F9" w:rsidP="003D0972">
            <w:pPr>
              <w:overflowPunct w:val="0"/>
              <w:autoSpaceDE w:val="0"/>
              <w:autoSpaceDN w:val="0"/>
              <w:adjustRightInd w:val="0"/>
              <w:ind w:firstLine="706"/>
              <w:jc w:val="center"/>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PUNCTE DE VERIFICAT IN DOCUMENTE</w:t>
            </w:r>
          </w:p>
        </w:tc>
      </w:tr>
    </w:tbl>
    <w:p w14:paraId="1B38ADA2" w14:textId="77777777" w:rsidR="00CD58F9" w:rsidRPr="00450359" w:rsidRDefault="00CD58F9" w:rsidP="00CD58F9">
      <w:pPr>
        <w:ind w:firstLine="706"/>
        <w:jc w:val="both"/>
        <w:rPr>
          <w:rFonts w:asciiTheme="minorHAnsi" w:hAnsiTheme="minorHAnsi" w:cstheme="minorHAnsi"/>
          <w:vanish/>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5624"/>
      </w:tblGrid>
      <w:tr w:rsidR="00CD58F9" w:rsidRPr="00450359" w14:paraId="5100DFAD" w14:textId="77777777" w:rsidTr="003D0972">
        <w:trPr>
          <w:trHeight w:val="805"/>
          <w:jc w:val="center"/>
        </w:trPr>
        <w:tc>
          <w:tcPr>
            <w:tcW w:w="3646" w:type="dxa"/>
            <w:shd w:val="clear" w:color="auto" w:fill="auto"/>
          </w:tcPr>
          <w:p w14:paraId="6869DC17" w14:textId="6C1B7145" w:rsidR="00CD58F9" w:rsidRPr="00450359" w:rsidRDefault="00CD58F9" w:rsidP="003D0972">
            <w:pPr>
              <w:overflowPunct w:val="0"/>
              <w:autoSpaceDE w:val="0"/>
              <w:autoSpaceDN w:val="0"/>
              <w:adjustRightInd w:val="0"/>
              <w:jc w:val="both"/>
              <w:textAlignment w:val="baseline"/>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1 </w:t>
            </w:r>
            <w:r w:rsidRPr="00F03929">
              <w:rPr>
                <w:rFonts w:asciiTheme="minorHAnsi" w:hAnsiTheme="minorHAnsi" w:cstheme="minorHAnsi"/>
                <w:b/>
                <w:sz w:val="22"/>
                <w:szCs w:val="22"/>
                <w:lang w:val="ro-RO"/>
              </w:rPr>
              <w:t xml:space="preserve">Solicitantul a depus o </w:t>
            </w:r>
            <w:r w:rsidR="00524864" w:rsidRPr="00F03929">
              <w:rPr>
                <w:rFonts w:asciiTheme="minorHAnsi" w:hAnsiTheme="minorHAnsi" w:cstheme="minorHAnsi"/>
                <w:b/>
                <w:sz w:val="22"/>
                <w:szCs w:val="22"/>
                <w:lang w:val="ro-RO"/>
              </w:rPr>
              <w:t xml:space="preserve">singură </w:t>
            </w:r>
            <w:r w:rsidRPr="00F03929">
              <w:rPr>
                <w:rFonts w:asciiTheme="minorHAnsi" w:hAnsiTheme="minorHAnsi" w:cstheme="minorHAnsi"/>
                <w:b/>
                <w:sz w:val="22"/>
                <w:szCs w:val="22"/>
                <w:lang w:val="ro-RO"/>
              </w:rPr>
              <w:t>cerere de finanţare în cadrul intervenţi</w:t>
            </w:r>
            <w:r w:rsidR="002709F0">
              <w:rPr>
                <w:rFonts w:asciiTheme="minorHAnsi" w:hAnsiTheme="minorHAnsi" w:cstheme="minorHAnsi"/>
                <w:b/>
                <w:sz w:val="22"/>
                <w:szCs w:val="22"/>
                <w:lang w:val="ro-RO"/>
              </w:rPr>
              <w:t>ei</w:t>
            </w:r>
            <w:r w:rsidRPr="00F03929">
              <w:rPr>
                <w:rFonts w:asciiTheme="minorHAnsi" w:hAnsiTheme="minorHAnsi" w:cstheme="minorHAnsi"/>
                <w:b/>
                <w:sz w:val="22"/>
                <w:szCs w:val="22"/>
                <w:lang w:val="ro-RO"/>
              </w:rPr>
              <w:t xml:space="preserve"> </w:t>
            </w:r>
            <w:r w:rsidR="002709F0">
              <w:rPr>
                <w:rFonts w:asciiTheme="minorHAnsi" w:hAnsiTheme="minorHAnsi" w:cstheme="minorHAnsi"/>
                <w:b/>
                <w:sz w:val="22"/>
                <w:szCs w:val="22"/>
                <w:lang w:val="ro-RO"/>
              </w:rPr>
              <w:t>DR24</w:t>
            </w:r>
            <w:r w:rsidR="00A71A85">
              <w:rPr>
                <w:rFonts w:asciiTheme="minorHAnsi" w:hAnsiTheme="minorHAnsi" w:cstheme="minorHAnsi"/>
                <w:b/>
                <w:sz w:val="22"/>
                <w:szCs w:val="22"/>
                <w:lang w:val="ro-RO"/>
              </w:rPr>
              <w:t xml:space="preserve"> pe toată durata de aplicare a schemei</w:t>
            </w:r>
            <w:r w:rsidRPr="00450359">
              <w:rPr>
                <w:rFonts w:asciiTheme="minorHAnsi" w:hAnsiTheme="minorHAnsi" w:cstheme="minorHAnsi"/>
                <w:sz w:val="22"/>
                <w:szCs w:val="22"/>
                <w:lang w:val="ro-RO"/>
              </w:rPr>
              <w:t>?</w:t>
            </w:r>
          </w:p>
          <w:p w14:paraId="402D600F" w14:textId="790924CC" w:rsidR="00C91D21" w:rsidRPr="00450359" w:rsidRDefault="00815D07" w:rsidP="003D0972">
            <w:pPr>
              <w:overflowPunct w:val="0"/>
              <w:autoSpaceDE w:val="0"/>
              <w:autoSpaceDN w:val="0"/>
              <w:adjustRightInd w:val="0"/>
              <w:jc w:val="both"/>
              <w:textAlignment w:val="baseline"/>
              <w:rPr>
                <w:rFonts w:asciiTheme="minorHAnsi" w:hAnsiTheme="minorHAnsi" w:cstheme="minorHAnsi"/>
                <w:b/>
                <w:bCs/>
                <w:sz w:val="22"/>
                <w:szCs w:val="22"/>
                <w:lang w:val="pt-BR" w:eastAsia="fr-FR"/>
              </w:rPr>
            </w:pPr>
            <w:r>
              <w:rPr>
                <w:rFonts w:asciiTheme="minorHAnsi" w:hAnsiTheme="minorHAnsi" w:cstheme="minorHAnsi"/>
                <w:sz w:val="22"/>
                <w:szCs w:val="22"/>
                <w:lang w:val="ro-RO"/>
              </w:rPr>
              <w:t>S</w:t>
            </w:r>
            <w:r w:rsidR="00524864" w:rsidRPr="00450359">
              <w:rPr>
                <w:rFonts w:asciiTheme="minorHAnsi" w:hAnsiTheme="minorHAnsi" w:cstheme="minorHAnsi"/>
                <w:sz w:val="22"/>
                <w:szCs w:val="22"/>
                <w:lang w:val="ro-RO"/>
              </w:rPr>
              <w:t xml:space="preserve">olicitanţii </w:t>
            </w:r>
            <w:r w:rsidR="00C91D21" w:rsidRPr="00450359">
              <w:rPr>
                <w:rFonts w:asciiTheme="minorHAnsi" w:hAnsiTheme="minorHAnsi" w:cstheme="minorHAnsi"/>
                <w:sz w:val="22"/>
                <w:szCs w:val="22"/>
                <w:lang w:val="ro-RO"/>
              </w:rPr>
              <w:t xml:space="preserve">ocoale silvice care sunt </w:t>
            </w:r>
            <w:r w:rsidR="00524864" w:rsidRPr="00450359">
              <w:rPr>
                <w:rFonts w:asciiTheme="minorHAnsi" w:hAnsiTheme="minorHAnsi" w:cstheme="minorHAnsi"/>
                <w:sz w:val="22"/>
                <w:szCs w:val="22"/>
                <w:lang w:val="ro-RO"/>
              </w:rPr>
              <w:t>ş</w:t>
            </w:r>
            <w:r w:rsidR="00C91D21" w:rsidRPr="00450359">
              <w:rPr>
                <w:rFonts w:asciiTheme="minorHAnsi" w:hAnsiTheme="minorHAnsi" w:cstheme="minorHAnsi"/>
                <w:sz w:val="22"/>
                <w:szCs w:val="22"/>
                <w:lang w:val="ro-RO"/>
              </w:rPr>
              <w:t>i operatori economici pot accesa ambele componente ale intervenției DR24 cu alocări distincte</w:t>
            </w:r>
            <w:r w:rsidR="00524864" w:rsidRPr="00450359">
              <w:rPr>
                <w:rFonts w:asciiTheme="minorHAnsi" w:hAnsiTheme="minorHAnsi" w:cstheme="minorHAnsi"/>
                <w:sz w:val="22"/>
                <w:szCs w:val="22"/>
                <w:lang w:val="ro-RO"/>
              </w:rPr>
              <w:t>,</w:t>
            </w:r>
            <w:r w:rsidR="00524864" w:rsidRPr="00F03929">
              <w:rPr>
                <w:rFonts w:asciiTheme="minorHAnsi" w:hAnsiTheme="minorHAnsi" w:cstheme="minorHAnsi"/>
                <w:color w:val="333333"/>
                <w:sz w:val="22"/>
                <w:szCs w:val="22"/>
                <w:shd w:val="clear" w:color="auto" w:fill="FFFFFF"/>
              </w:rPr>
              <w:t xml:space="preserve"> caz în care depu</w:t>
            </w:r>
            <w:r w:rsidR="002709F0" w:rsidRPr="002709F0">
              <w:rPr>
                <w:rFonts w:asciiTheme="minorHAnsi" w:hAnsiTheme="minorHAnsi" w:cstheme="minorHAnsi"/>
                <w:color w:val="333333"/>
                <w:sz w:val="22"/>
                <w:szCs w:val="22"/>
                <w:shd w:val="clear" w:color="auto" w:fill="FFFFFF"/>
              </w:rPr>
              <w:t>n</w:t>
            </w:r>
            <w:r w:rsidR="00524864" w:rsidRPr="00F03929">
              <w:rPr>
                <w:rFonts w:asciiTheme="minorHAnsi" w:hAnsiTheme="minorHAnsi" w:cstheme="minorHAnsi"/>
                <w:color w:val="333333"/>
                <w:sz w:val="22"/>
                <w:szCs w:val="22"/>
                <w:shd w:val="clear" w:color="auto" w:fill="FFFFFF"/>
              </w:rPr>
              <w:t xml:space="preserve"> o singură cerere de finanţare</w:t>
            </w:r>
            <w:r w:rsidR="00C91D21" w:rsidRPr="00450359">
              <w:rPr>
                <w:rFonts w:asciiTheme="minorHAnsi" w:hAnsiTheme="minorHAnsi" w:cstheme="minorHAnsi"/>
                <w:sz w:val="22"/>
                <w:szCs w:val="22"/>
                <w:lang w:val="ro-RO"/>
              </w:rPr>
              <w:t>.</w:t>
            </w:r>
            <w:r>
              <w:rPr>
                <w:rFonts w:asciiTheme="minorHAnsi" w:hAnsiTheme="minorHAnsi" w:cstheme="minorHAnsi"/>
                <w:sz w:val="22"/>
                <w:szCs w:val="22"/>
                <w:lang w:val="ro-RO"/>
              </w:rPr>
              <w:t xml:space="preserve"> </w:t>
            </w:r>
          </w:p>
          <w:p w14:paraId="27CAE309" w14:textId="77777777" w:rsidR="00CD58F9" w:rsidRPr="00450359" w:rsidRDefault="00CD58F9" w:rsidP="003D0972">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2D74A3F7" w14:textId="77777777" w:rsidR="00CD58F9" w:rsidRPr="00450359" w:rsidRDefault="00CD58F9" w:rsidP="003D0972">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6EC31072" w14:textId="77777777" w:rsidR="00CD58F9" w:rsidRPr="00450359" w:rsidRDefault="00CD58F9" w:rsidP="003D0972">
            <w:pPr>
              <w:overflowPunct w:val="0"/>
              <w:autoSpaceDE w:val="0"/>
              <w:autoSpaceDN w:val="0"/>
              <w:adjustRightInd w:val="0"/>
              <w:jc w:val="both"/>
              <w:textAlignment w:val="baseline"/>
              <w:rPr>
                <w:rFonts w:asciiTheme="minorHAnsi" w:hAnsiTheme="minorHAnsi" w:cstheme="minorHAnsi"/>
                <w:bCs/>
                <w:sz w:val="22"/>
                <w:szCs w:val="22"/>
                <w:lang w:val="ro-RO" w:eastAsia="fr-FR"/>
              </w:rPr>
            </w:pPr>
          </w:p>
        </w:tc>
        <w:tc>
          <w:tcPr>
            <w:tcW w:w="5624" w:type="dxa"/>
            <w:shd w:val="clear" w:color="auto" w:fill="auto"/>
          </w:tcPr>
          <w:p w14:paraId="4C5ADDD3" w14:textId="21D0E3BF" w:rsidR="00AE219B" w:rsidRDefault="00CD58F9" w:rsidP="003D0972">
            <w:pPr>
              <w:overflowPunct w:val="0"/>
              <w:autoSpaceDE w:val="0"/>
              <w:autoSpaceDN w:val="0"/>
              <w:spacing w:line="252" w:lineRule="auto"/>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fr-FR"/>
              </w:rPr>
              <w:t xml:space="preserve">Expertul verifică în Registrul general al proiectului pe câmpul CUI. Din </w:t>
            </w:r>
            <w:r w:rsidRPr="00F03929">
              <w:rPr>
                <w:rFonts w:asciiTheme="minorHAnsi" w:hAnsiTheme="minorHAnsi" w:cstheme="minorHAnsi"/>
                <w:iCs/>
                <w:sz w:val="22"/>
                <w:szCs w:val="22"/>
                <w:lang w:val="ro-RO" w:eastAsia="fr-FR"/>
              </w:rPr>
              <w:t xml:space="preserve">SPCDR se </w:t>
            </w:r>
            <w:r w:rsidR="00006E2D" w:rsidRPr="00F03929">
              <w:rPr>
                <w:rFonts w:asciiTheme="minorHAnsi" w:hAnsiTheme="minorHAnsi" w:cstheme="minorHAnsi"/>
                <w:iCs/>
                <w:sz w:val="22"/>
                <w:szCs w:val="22"/>
                <w:lang w:val="ro-RO" w:eastAsia="fr-FR"/>
              </w:rPr>
              <w:t>v</w:t>
            </w:r>
            <w:r w:rsidR="00006E2D">
              <w:rPr>
                <w:rFonts w:asciiTheme="minorHAnsi" w:hAnsiTheme="minorHAnsi" w:cstheme="minorHAnsi"/>
                <w:iCs/>
                <w:sz w:val="22"/>
                <w:szCs w:val="22"/>
                <w:lang w:val="ro-RO" w:eastAsia="fr-FR"/>
              </w:rPr>
              <w:t>or</w:t>
            </w:r>
            <w:r w:rsidR="00006E2D" w:rsidRPr="00F03929">
              <w:rPr>
                <w:rFonts w:asciiTheme="minorHAnsi" w:hAnsiTheme="minorHAnsi" w:cstheme="minorHAnsi"/>
                <w:iCs/>
                <w:sz w:val="22"/>
                <w:szCs w:val="22"/>
                <w:lang w:val="ro-RO" w:eastAsia="fr-FR"/>
              </w:rPr>
              <w:t xml:space="preserve"> </w:t>
            </w:r>
            <w:r w:rsidRPr="00F03929">
              <w:rPr>
                <w:rFonts w:asciiTheme="minorHAnsi" w:hAnsiTheme="minorHAnsi" w:cstheme="minorHAnsi"/>
                <w:iCs/>
                <w:sz w:val="22"/>
                <w:szCs w:val="22"/>
                <w:lang w:val="ro-RO" w:eastAsia="fr-FR"/>
              </w:rPr>
              <w:t>genera</w:t>
            </w:r>
            <w:r w:rsidRPr="00450359">
              <w:rPr>
                <w:rFonts w:asciiTheme="minorHAnsi" w:hAnsiTheme="minorHAnsi" w:cstheme="minorHAnsi"/>
                <w:sz w:val="22"/>
                <w:szCs w:val="22"/>
                <w:lang w:val="ro-RO" w:eastAsia="fr-FR"/>
              </w:rPr>
              <w:t xml:space="preserve"> automat cerer</w:t>
            </w:r>
            <w:r w:rsidR="007567F2">
              <w:rPr>
                <w:rFonts w:asciiTheme="minorHAnsi" w:hAnsiTheme="minorHAnsi" w:cstheme="minorHAnsi"/>
                <w:sz w:val="22"/>
                <w:szCs w:val="22"/>
                <w:lang w:val="ro-RO" w:eastAsia="fr-FR"/>
              </w:rPr>
              <w:t>ile</w:t>
            </w:r>
            <w:r w:rsidRPr="00450359">
              <w:rPr>
                <w:rFonts w:asciiTheme="minorHAnsi" w:hAnsiTheme="minorHAnsi" w:cstheme="minorHAnsi"/>
                <w:sz w:val="22"/>
                <w:szCs w:val="22"/>
                <w:lang w:val="ro-RO" w:eastAsia="fr-FR"/>
              </w:rPr>
              <w:t xml:space="preserve"> de finanțare </w:t>
            </w:r>
            <w:r w:rsidR="007567F2">
              <w:rPr>
                <w:rFonts w:asciiTheme="minorHAnsi" w:hAnsiTheme="minorHAnsi" w:cstheme="minorHAnsi"/>
                <w:sz w:val="22"/>
                <w:szCs w:val="22"/>
                <w:lang w:val="ro-RO" w:eastAsia="fr-FR"/>
              </w:rPr>
              <w:t>depuse de</w:t>
            </w:r>
            <w:r w:rsidRPr="00450359">
              <w:rPr>
                <w:rFonts w:asciiTheme="minorHAnsi" w:hAnsiTheme="minorHAnsi" w:cstheme="minorHAnsi"/>
                <w:sz w:val="22"/>
                <w:szCs w:val="22"/>
                <w:lang w:val="ro-RO" w:eastAsia="fr-FR"/>
              </w:rPr>
              <w:t xml:space="preserve"> solicitant</w:t>
            </w:r>
            <w:r w:rsidR="00400166" w:rsidRPr="00450359">
              <w:rPr>
                <w:rFonts w:asciiTheme="minorHAnsi" w:hAnsiTheme="minorHAnsi" w:cstheme="minorHAnsi"/>
                <w:sz w:val="22"/>
                <w:szCs w:val="22"/>
                <w:lang w:val="ro-RO" w:eastAsia="fr-FR"/>
              </w:rPr>
              <w:t xml:space="preserve"> </w:t>
            </w:r>
            <w:r w:rsidR="00400166" w:rsidRPr="00450359">
              <w:rPr>
                <w:rFonts w:asciiTheme="minorHAnsi" w:hAnsiTheme="minorHAnsi" w:cstheme="minorHAnsi"/>
                <w:sz w:val="22"/>
                <w:szCs w:val="22"/>
                <w:lang w:val="ro-RO"/>
              </w:rPr>
              <w:t xml:space="preserve">în cadrul </w:t>
            </w:r>
            <w:r w:rsidR="007567F2">
              <w:rPr>
                <w:rFonts w:asciiTheme="minorHAnsi" w:hAnsiTheme="minorHAnsi" w:cstheme="minorHAnsi"/>
                <w:sz w:val="22"/>
                <w:szCs w:val="22"/>
                <w:lang w:val="ro-RO"/>
              </w:rPr>
              <w:t>intervenţiei DR24</w:t>
            </w:r>
            <w:r w:rsidR="00006E2D">
              <w:rPr>
                <w:rFonts w:asciiTheme="minorHAnsi" w:hAnsiTheme="minorHAnsi" w:cstheme="minorHAnsi"/>
                <w:sz w:val="22"/>
                <w:szCs w:val="22"/>
                <w:lang w:val="ro-RO"/>
              </w:rPr>
              <w:t>.</w:t>
            </w:r>
          </w:p>
          <w:p w14:paraId="54FCBD98" w14:textId="77777777" w:rsidR="00D8584A" w:rsidRDefault="00D8584A" w:rsidP="003D0972">
            <w:pPr>
              <w:overflowPunct w:val="0"/>
              <w:autoSpaceDE w:val="0"/>
              <w:autoSpaceDN w:val="0"/>
              <w:spacing w:line="252" w:lineRule="auto"/>
              <w:jc w:val="both"/>
              <w:rPr>
                <w:rFonts w:asciiTheme="minorHAnsi" w:hAnsiTheme="minorHAnsi" w:cstheme="minorHAnsi"/>
                <w:sz w:val="22"/>
                <w:szCs w:val="22"/>
                <w:lang w:val="ro-RO"/>
              </w:rPr>
            </w:pPr>
          </w:p>
          <w:p w14:paraId="7F02572B" w14:textId="77777777" w:rsidR="00B560F8" w:rsidRPr="00F03929" w:rsidRDefault="00B560F8" w:rsidP="003D0972">
            <w:pPr>
              <w:overflowPunct w:val="0"/>
              <w:autoSpaceDE w:val="0"/>
              <w:autoSpaceDN w:val="0"/>
              <w:spacing w:line="252" w:lineRule="auto"/>
              <w:jc w:val="both"/>
              <w:rPr>
                <w:rFonts w:asciiTheme="minorHAnsi" w:hAnsiTheme="minorHAnsi" w:cstheme="minorHAnsi"/>
                <w:b/>
                <w:sz w:val="22"/>
                <w:szCs w:val="22"/>
              </w:rPr>
            </w:pPr>
            <w:r w:rsidRPr="00F03929">
              <w:rPr>
                <w:rFonts w:asciiTheme="minorHAnsi" w:hAnsiTheme="minorHAnsi" w:cstheme="minorHAnsi"/>
                <w:b/>
                <w:sz w:val="22"/>
                <w:szCs w:val="22"/>
                <w:lang w:val="ro-RO"/>
              </w:rPr>
              <w:t>Pentru solicitanţii</w:t>
            </w:r>
            <w:r w:rsidR="00D222B1" w:rsidRPr="00F03929">
              <w:rPr>
                <w:rFonts w:asciiTheme="minorHAnsi" w:hAnsiTheme="minorHAnsi" w:cstheme="minorHAnsi"/>
                <w:b/>
                <w:sz w:val="22"/>
                <w:szCs w:val="22"/>
                <w:lang w:val="ro-RO"/>
              </w:rPr>
              <w:t xml:space="preserve"> care au bifat la sectiunea A 6.3</w:t>
            </w:r>
            <w:r w:rsidRPr="00F03929">
              <w:rPr>
                <w:rFonts w:asciiTheme="minorHAnsi" w:hAnsiTheme="minorHAnsi" w:cstheme="minorHAnsi"/>
                <w:b/>
                <w:sz w:val="22"/>
                <w:szCs w:val="22"/>
                <w:lang w:val="ro-RO"/>
              </w:rPr>
              <w:t xml:space="preserve"> </w:t>
            </w:r>
            <w:r w:rsidR="00D8584A" w:rsidRPr="00F03929">
              <w:rPr>
                <w:rFonts w:asciiTheme="minorHAnsi" w:hAnsiTheme="minorHAnsi" w:cstheme="minorHAnsi"/>
                <w:b/>
                <w:sz w:val="22"/>
                <w:szCs w:val="22"/>
                <w:lang w:val="ro-RO"/>
              </w:rPr>
              <w:t>„O</w:t>
            </w:r>
            <w:r w:rsidRPr="00F03929">
              <w:rPr>
                <w:rFonts w:asciiTheme="minorHAnsi" w:hAnsiTheme="minorHAnsi" w:cstheme="minorHAnsi"/>
                <w:b/>
                <w:sz w:val="22"/>
                <w:szCs w:val="22"/>
                <w:lang w:val="ro-RO"/>
              </w:rPr>
              <w:t>coale silvice</w:t>
            </w:r>
            <w:r w:rsidR="00D8584A" w:rsidRPr="00F03929">
              <w:rPr>
                <w:rFonts w:asciiTheme="minorHAnsi" w:hAnsiTheme="minorHAnsi" w:cstheme="minorHAnsi"/>
                <w:b/>
                <w:sz w:val="22"/>
                <w:szCs w:val="22"/>
                <w:lang w:val="ro-RO"/>
              </w:rPr>
              <w:t>”</w:t>
            </w:r>
            <w:r w:rsidRPr="00F03929">
              <w:rPr>
                <w:rFonts w:asciiTheme="minorHAnsi" w:hAnsiTheme="minorHAnsi" w:cstheme="minorHAnsi"/>
                <w:b/>
                <w:sz w:val="22"/>
                <w:szCs w:val="22"/>
              </w:rPr>
              <w:t>:</w:t>
            </w:r>
          </w:p>
          <w:p w14:paraId="17D6FC7E" w14:textId="77777777" w:rsidR="00D8584A" w:rsidRPr="00450359" w:rsidRDefault="00D8584A" w:rsidP="00D8584A">
            <w:pPr>
              <w:spacing w:line="100" w:lineRule="atLeast"/>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 se va bifa „DA” – dacă solicitantul nu mai are o altă cerere de finanțare</w:t>
            </w:r>
            <w:r>
              <w:rPr>
                <w:rFonts w:asciiTheme="minorHAnsi" w:hAnsiTheme="minorHAnsi" w:cstheme="minorHAnsi"/>
                <w:sz w:val="22"/>
                <w:szCs w:val="22"/>
                <w:lang w:val="ro-RO" w:eastAsia="fr-FR"/>
              </w:rPr>
              <w:t xml:space="preserve"> depusă</w:t>
            </w:r>
            <w:r w:rsidRPr="00450359">
              <w:rPr>
                <w:rFonts w:asciiTheme="minorHAnsi" w:hAnsiTheme="minorHAnsi" w:cstheme="minorHAnsi"/>
                <w:sz w:val="22"/>
                <w:szCs w:val="22"/>
                <w:lang w:val="ro-RO" w:eastAsia="fr-FR"/>
              </w:rPr>
              <w:t xml:space="preserve"> în cadrul intervenţi</w:t>
            </w:r>
            <w:r>
              <w:rPr>
                <w:rFonts w:asciiTheme="minorHAnsi" w:hAnsiTheme="minorHAnsi" w:cstheme="minorHAnsi"/>
                <w:sz w:val="22"/>
                <w:szCs w:val="22"/>
                <w:lang w:val="ro-RO" w:eastAsia="fr-FR"/>
              </w:rPr>
              <w:t>ei</w:t>
            </w:r>
            <w:r w:rsidRPr="00450359">
              <w:rPr>
                <w:rFonts w:asciiTheme="minorHAnsi" w:hAnsiTheme="minorHAnsi" w:cstheme="minorHAnsi"/>
                <w:sz w:val="22"/>
                <w:szCs w:val="22"/>
                <w:lang w:val="ro-RO" w:eastAsia="fr-FR"/>
              </w:rPr>
              <w:t xml:space="preserve"> </w:t>
            </w:r>
            <w:r>
              <w:rPr>
                <w:rFonts w:asciiTheme="minorHAnsi" w:hAnsiTheme="minorHAnsi" w:cstheme="minorHAnsi"/>
                <w:sz w:val="22"/>
                <w:szCs w:val="22"/>
                <w:lang w:val="ro-RO" w:eastAsia="fr-FR"/>
              </w:rPr>
              <w:t>DR24</w:t>
            </w:r>
            <w:r w:rsidRPr="00450359">
              <w:rPr>
                <w:rFonts w:asciiTheme="minorHAnsi" w:hAnsiTheme="minorHAnsi" w:cstheme="minorHAnsi"/>
                <w:sz w:val="22"/>
                <w:szCs w:val="22"/>
                <w:lang w:val="ro-RO" w:eastAsia="fr-FR"/>
              </w:rPr>
              <w:t xml:space="preserve"> iar CF nu figurează cu statut completat în Registrul general al proiectului</w:t>
            </w:r>
            <w:r>
              <w:rPr>
                <w:rFonts w:asciiTheme="minorHAnsi" w:hAnsiTheme="minorHAnsi" w:cstheme="minorHAnsi"/>
                <w:sz w:val="22"/>
                <w:szCs w:val="22"/>
                <w:lang w:val="ro-RO" w:eastAsia="fr-FR"/>
              </w:rPr>
              <w:t>.</w:t>
            </w:r>
          </w:p>
          <w:p w14:paraId="2DA12898" w14:textId="77777777" w:rsidR="00D8584A" w:rsidRPr="00450359" w:rsidRDefault="00D8584A" w:rsidP="00D8584A">
            <w:p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Dacă în Registrul electronic statutul nu este completat, atunci este o cerere de finanţare nouă sau al cărui proces de evaluare nu este finalizat.</w:t>
            </w:r>
          </w:p>
          <w:p w14:paraId="1A9F1940" w14:textId="77777777" w:rsidR="00D8584A" w:rsidRPr="00450359" w:rsidRDefault="00D8584A" w:rsidP="00D8584A">
            <w:p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Daca în Registrul electronic statutul este:</w:t>
            </w:r>
          </w:p>
          <w:p w14:paraId="64987168" w14:textId="77777777" w:rsidR="00D8584A" w:rsidRPr="00450359" w:rsidRDefault="00D8584A" w:rsidP="00D8584A">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lastRenderedPageBreak/>
              <w:t xml:space="preserve">Rt = retrasă, nu se mai poate redepune aceeași cerere de finanțare; </w:t>
            </w:r>
          </w:p>
          <w:p w14:paraId="474395B9" w14:textId="77777777" w:rsidR="00D8584A" w:rsidRPr="00450359" w:rsidRDefault="00D8584A" w:rsidP="00D8584A">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S = eligibilă selectată pentru finanţare;</w:t>
            </w:r>
          </w:p>
          <w:p w14:paraId="06D3A61D" w14:textId="77777777" w:rsidR="00D8584A" w:rsidRPr="00450359" w:rsidRDefault="00D8584A" w:rsidP="00D8584A">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Ne = neeligibil;</w:t>
            </w:r>
          </w:p>
          <w:p w14:paraId="00985A17" w14:textId="77777777" w:rsidR="00D8584A" w:rsidRPr="00450359" w:rsidRDefault="00D8584A" w:rsidP="00D8584A">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Nc = neconformă în urma scăderii punctajului sub pragul de calitate lunar corepunzător etapei respective sau proiectele încadrate greșit din punct de vedere al alocării financiare aferente unei intervenții;</w:t>
            </w:r>
          </w:p>
          <w:p w14:paraId="6FC4D6A1" w14:textId="77777777" w:rsidR="00D8584A" w:rsidRPr="00450359" w:rsidRDefault="00D8584A" w:rsidP="00D8584A">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NS = eligibil fără finanțare.</w:t>
            </w:r>
          </w:p>
          <w:p w14:paraId="6D6ADA1E" w14:textId="77777777" w:rsidR="00B560F8" w:rsidRDefault="00D8584A" w:rsidP="00D8584A">
            <w:pPr>
              <w:overflowPunct w:val="0"/>
              <w:autoSpaceDE w:val="0"/>
              <w:autoSpaceDN w:val="0"/>
              <w:spacing w:line="252" w:lineRule="auto"/>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fr-FR"/>
              </w:rPr>
              <w:t>- se va bifa „NU” – dacă solicitantul are o altă cerere de finanțare depusă în cadrul intervenţi</w:t>
            </w:r>
            <w:r>
              <w:rPr>
                <w:rFonts w:asciiTheme="minorHAnsi" w:hAnsiTheme="minorHAnsi" w:cstheme="minorHAnsi"/>
                <w:sz w:val="22"/>
                <w:szCs w:val="22"/>
                <w:lang w:val="ro-RO" w:eastAsia="fr-FR"/>
              </w:rPr>
              <w:t>ei</w:t>
            </w:r>
            <w:r w:rsidRPr="00450359">
              <w:rPr>
                <w:rFonts w:asciiTheme="minorHAnsi" w:hAnsiTheme="minorHAnsi" w:cstheme="minorHAnsi"/>
                <w:sz w:val="22"/>
                <w:szCs w:val="22"/>
                <w:lang w:val="ro-RO" w:eastAsia="fr-FR"/>
              </w:rPr>
              <w:t xml:space="preserve"> </w:t>
            </w:r>
            <w:r>
              <w:rPr>
                <w:rFonts w:asciiTheme="minorHAnsi" w:hAnsiTheme="minorHAnsi" w:cstheme="minorHAnsi"/>
                <w:sz w:val="22"/>
                <w:szCs w:val="22"/>
                <w:lang w:val="ro-RO" w:eastAsia="fr-FR"/>
              </w:rPr>
              <w:t>DR24</w:t>
            </w:r>
            <w:r w:rsidRPr="00450359">
              <w:rPr>
                <w:rFonts w:asciiTheme="minorHAnsi" w:hAnsiTheme="minorHAnsi" w:cstheme="minorHAnsi"/>
                <w:sz w:val="22"/>
                <w:szCs w:val="22"/>
                <w:lang w:val="ro-RO" w:eastAsia="fr-FR"/>
              </w:rPr>
              <w:t xml:space="preserve"> și figurează cu cod CF/ status proiect</w:t>
            </w:r>
            <w:r>
              <w:rPr>
                <w:rFonts w:asciiTheme="minorHAnsi" w:hAnsiTheme="minorHAnsi" w:cstheme="minorHAnsi"/>
                <w:sz w:val="22"/>
                <w:szCs w:val="22"/>
                <w:lang w:val="ro-RO" w:eastAsia="fr-FR"/>
              </w:rPr>
              <w:t xml:space="preserve"> completat</w:t>
            </w:r>
            <w:r w:rsidRPr="00450359">
              <w:rPr>
                <w:rFonts w:asciiTheme="minorHAnsi" w:hAnsiTheme="minorHAnsi" w:cstheme="minorHAnsi"/>
                <w:sz w:val="22"/>
                <w:szCs w:val="22"/>
                <w:lang w:val="ro-RO" w:eastAsia="fr-FR"/>
              </w:rPr>
              <w:t>. Cererea de finanțare va fi respinsă.</w:t>
            </w:r>
          </w:p>
          <w:p w14:paraId="373EB167" w14:textId="77777777" w:rsidR="002B3B95" w:rsidRDefault="002B3B95" w:rsidP="003D0972">
            <w:pPr>
              <w:overflowPunct w:val="0"/>
              <w:autoSpaceDE w:val="0"/>
              <w:autoSpaceDN w:val="0"/>
              <w:spacing w:line="252" w:lineRule="auto"/>
              <w:jc w:val="both"/>
              <w:rPr>
                <w:rFonts w:asciiTheme="minorHAnsi" w:hAnsiTheme="minorHAnsi" w:cstheme="minorHAnsi"/>
                <w:b/>
                <w:sz w:val="22"/>
                <w:szCs w:val="22"/>
                <w:lang w:val="ro-RO"/>
              </w:rPr>
            </w:pPr>
          </w:p>
          <w:p w14:paraId="7B2883AC" w14:textId="65BDE030" w:rsidR="00AE219B" w:rsidRPr="00F03929" w:rsidRDefault="00B560F8" w:rsidP="003D0972">
            <w:pPr>
              <w:overflowPunct w:val="0"/>
              <w:autoSpaceDE w:val="0"/>
              <w:autoSpaceDN w:val="0"/>
              <w:spacing w:line="252" w:lineRule="auto"/>
              <w:jc w:val="both"/>
              <w:rPr>
                <w:rFonts w:asciiTheme="minorHAnsi" w:hAnsiTheme="minorHAnsi" w:cstheme="minorHAnsi"/>
                <w:b/>
                <w:sz w:val="22"/>
                <w:szCs w:val="22"/>
                <w:lang w:val="ro-RO"/>
              </w:rPr>
            </w:pPr>
            <w:r w:rsidRPr="00F03929">
              <w:rPr>
                <w:rFonts w:asciiTheme="minorHAnsi" w:hAnsiTheme="minorHAnsi" w:cstheme="minorHAnsi"/>
                <w:b/>
                <w:sz w:val="22"/>
                <w:szCs w:val="22"/>
                <w:lang w:val="ro-RO"/>
              </w:rPr>
              <w:t xml:space="preserve">Pentru solicitanţii </w:t>
            </w:r>
            <w:r w:rsidR="00D8584A" w:rsidRPr="00102E8E">
              <w:rPr>
                <w:rFonts w:asciiTheme="minorHAnsi" w:hAnsiTheme="minorHAnsi" w:cstheme="minorHAnsi"/>
                <w:b/>
                <w:sz w:val="22"/>
                <w:szCs w:val="22"/>
                <w:lang w:val="ro-RO"/>
              </w:rPr>
              <w:t xml:space="preserve">care au bifat la sectiunea A 6.3 </w:t>
            </w:r>
            <w:r w:rsidR="002B3B95" w:rsidRPr="00F03929">
              <w:rPr>
                <w:rFonts w:asciiTheme="minorHAnsi" w:hAnsiTheme="minorHAnsi" w:cstheme="minorHAnsi"/>
                <w:b/>
                <w:sz w:val="22"/>
                <w:szCs w:val="22"/>
                <w:lang w:val="ro-RO"/>
              </w:rPr>
              <w:t>“Ocoale silvice care au calitate de operatori economici”</w:t>
            </w:r>
            <w:r w:rsidRPr="00F03929">
              <w:rPr>
                <w:rFonts w:asciiTheme="minorHAnsi" w:hAnsiTheme="minorHAnsi" w:cstheme="minorHAnsi"/>
                <w:b/>
                <w:sz w:val="22"/>
                <w:szCs w:val="22"/>
                <w:lang w:val="ro-RO"/>
              </w:rPr>
              <w:t>, v</w:t>
            </w:r>
            <w:r w:rsidR="00AE219B" w:rsidRPr="00F03929">
              <w:rPr>
                <w:rFonts w:asciiTheme="minorHAnsi" w:hAnsiTheme="minorHAnsi" w:cstheme="minorHAnsi"/>
                <w:b/>
                <w:sz w:val="22"/>
                <w:szCs w:val="22"/>
                <w:lang w:val="ro-RO"/>
              </w:rPr>
              <w:t>erificarea se realizeaz</w:t>
            </w:r>
            <w:r w:rsidR="00B90D5C">
              <w:rPr>
                <w:rFonts w:asciiTheme="minorHAnsi" w:hAnsiTheme="minorHAnsi" w:cstheme="minorHAnsi"/>
                <w:b/>
                <w:sz w:val="22"/>
                <w:szCs w:val="22"/>
                <w:lang w:val="ro-RO"/>
              </w:rPr>
              <w:t>ă</w:t>
            </w:r>
            <w:r w:rsidR="00AE219B" w:rsidRPr="00F03929">
              <w:rPr>
                <w:rFonts w:asciiTheme="minorHAnsi" w:hAnsiTheme="minorHAnsi" w:cstheme="minorHAnsi"/>
                <w:b/>
                <w:sz w:val="22"/>
                <w:szCs w:val="22"/>
                <w:lang w:val="ro-RO"/>
              </w:rPr>
              <w:t xml:space="preserve"> in 2 paşi:</w:t>
            </w:r>
          </w:p>
          <w:p w14:paraId="5C5053B8" w14:textId="404E8E6B" w:rsidR="00CD58F9" w:rsidRPr="00F03929" w:rsidRDefault="00AE219B" w:rsidP="003D0972">
            <w:pPr>
              <w:overflowPunct w:val="0"/>
              <w:autoSpaceDE w:val="0"/>
              <w:autoSpaceDN w:val="0"/>
              <w:spacing w:line="252" w:lineRule="auto"/>
              <w:jc w:val="both"/>
              <w:rPr>
                <w:rFonts w:asciiTheme="minorHAnsi" w:hAnsiTheme="minorHAnsi" w:cstheme="minorHAnsi"/>
                <w:b/>
                <w:sz w:val="22"/>
                <w:szCs w:val="22"/>
                <w:lang w:val="ro-RO"/>
              </w:rPr>
            </w:pPr>
            <w:r w:rsidRPr="00F03929">
              <w:rPr>
                <w:rFonts w:asciiTheme="minorHAnsi" w:hAnsiTheme="minorHAnsi" w:cstheme="minorHAnsi"/>
                <w:b/>
                <w:sz w:val="22"/>
                <w:szCs w:val="22"/>
                <w:lang w:val="en-GB"/>
              </w:rPr>
              <w:t>Pasul 1</w:t>
            </w:r>
          </w:p>
          <w:p w14:paraId="10A8ABF6" w14:textId="08A26F39" w:rsidR="00AE219B" w:rsidRDefault="00006E2D" w:rsidP="003D0972">
            <w:pPr>
              <w:overflowPunct w:val="0"/>
              <w:autoSpaceDE w:val="0"/>
              <w:autoSpaceDN w:val="0"/>
              <w:spacing w:line="252" w:lineRule="auto"/>
              <w:jc w:val="both"/>
              <w:rPr>
                <w:rStyle w:val="normaltextrun"/>
                <w:rFonts w:ascii="Calibri" w:hAnsi="Calibri"/>
                <w:sz w:val="22"/>
                <w:szCs w:val="22"/>
                <w:lang w:val="ro-RO"/>
              </w:rPr>
            </w:pPr>
            <w:r w:rsidRPr="00F262CA">
              <w:rPr>
                <w:rFonts w:asciiTheme="minorHAnsi" w:hAnsiTheme="minorHAnsi" w:cstheme="minorHAnsi"/>
                <w:sz w:val="22"/>
                <w:szCs w:val="22"/>
                <w:lang w:val="ro-RO"/>
              </w:rPr>
              <w:t>In cazul</w:t>
            </w:r>
            <w:r w:rsidR="00C91D21" w:rsidRPr="00F262CA">
              <w:rPr>
                <w:rFonts w:asciiTheme="minorHAnsi" w:hAnsiTheme="minorHAnsi" w:cstheme="minorHAnsi"/>
                <w:sz w:val="22"/>
                <w:szCs w:val="22"/>
                <w:lang w:val="ro-RO"/>
              </w:rPr>
              <w:t xml:space="preserve"> </w:t>
            </w:r>
            <w:r w:rsidR="00EE2ACA" w:rsidRPr="00F262CA">
              <w:rPr>
                <w:rFonts w:asciiTheme="minorHAnsi" w:hAnsiTheme="minorHAnsi" w:cstheme="minorHAnsi"/>
                <w:sz w:val="22"/>
                <w:szCs w:val="22"/>
                <w:lang w:val="ro-RO"/>
              </w:rPr>
              <w:t>solicitanţilor</w:t>
            </w:r>
            <w:r w:rsidR="00C91D21" w:rsidRPr="00F262CA">
              <w:rPr>
                <w:rFonts w:asciiTheme="minorHAnsi" w:hAnsiTheme="minorHAnsi" w:cstheme="minorHAnsi"/>
                <w:sz w:val="22"/>
                <w:szCs w:val="22"/>
                <w:lang w:val="ro-RO"/>
              </w:rPr>
              <w:t xml:space="preserve"> ocoale silvice care sunt </w:t>
            </w:r>
            <w:r w:rsidR="00D53877" w:rsidRPr="00F262CA">
              <w:rPr>
                <w:rFonts w:asciiTheme="minorHAnsi" w:hAnsiTheme="minorHAnsi" w:cstheme="minorHAnsi"/>
                <w:sz w:val="22"/>
                <w:szCs w:val="22"/>
                <w:lang w:val="ro-RO"/>
              </w:rPr>
              <w:t>ş</w:t>
            </w:r>
            <w:r w:rsidR="00C91D21" w:rsidRPr="00F262CA">
              <w:rPr>
                <w:rFonts w:asciiTheme="minorHAnsi" w:hAnsiTheme="minorHAnsi" w:cstheme="minorHAnsi"/>
                <w:sz w:val="22"/>
                <w:szCs w:val="22"/>
                <w:lang w:val="ro-RO"/>
              </w:rPr>
              <w:t xml:space="preserve">i operatori economici </w:t>
            </w:r>
            <w:r w:rsidR="00D53877" w:rsidRPr="00F262CA">
              <w:rPr>
                <w:rFonts w:asciiTheme="minorHAnsi" w:hAnsiTheme="minorHAnsi" w:cstheme="minorHAnsi"/>
                <w:sz w:val="22"/>
                <w:szCs w:val="22"/>
                <w:lang w:val="ro-RO"/>
              </w:rPr>
              <w:t>ş</w:t>
            </w:r>
            <w:r w:rsidRPr="00F262CA">
              <w:rPr>
                <w:rFonts w:asciiTheme="minorHAnsi" w:hAnsiTheme="minorHAnsi" w:cstheme="minorHAnsi"/>
                <w:sz w:val="22"/>
                <w:szCs w:val="22"/>
                <w:lang w:val="ro-RO"/>
              </w:rPr>
              <w:t xml:space="preserve">i au </w:t>
            </w:r>
            <w:r w:rsidR="00C91D21" w:rsidRPr="00F262CA">
              <w:rPr>
                <w:rFonts w:asciiTheme="minorHAnsi" w:hAnsiTheme="minorHAnsi" w:cstheme="minorHAnsi"/>
                <w:sz w:val="22"/>
                <w:szCs w:val="22"/>
                <w:lang w:val="ro-RO"/>
              </w:rPr>
              <w:t>accesa</w:t>
            </w:r>
            <w:r w:rsidRPr="00F262CA">
              <w:rPr>
                <w:rFonts w:asciiTheme="minorHAnsi" w:hAnsiTheme="minorHAnsi" w:cstheme="minorHAnsi"/>
                <w:sz w:val="22"/>
                <w:szCs w:val="22"/>
                <w:lang w:val="ro-RO"/>
              </w:rPr>
              <w:t>t</w:t>
            </w:r>
            <w:r w:rsidR="00C91D21" w:rsidRPr="00F262CA">
              <w:rPr>
                <w:rFonts w:asciiTheme="minorHAnsi" w:hAnsiTheme="minorHAnsi" w:cstheme="minorHAnsi"/>
                <w:sz w:val="22"/>
                <w:szCs w:val="22"/>
                <w:lang w:val="ro-RO"/>
              </w:rPr>
              <w:t xml:space="preserve"> ambele componente ale intervenției DR24 cu alocări distincte</w:t>
            </w:r>
            <w:r w:rsidR="00D53877" w:rsidRPr="00F262CA">
              <w:rPr>
                <w:rFonts w:asciiTheme="minorHAnsi" w:hAnsiTheme="minorHAnsi" w:cstheme="minorHAnsi"/>
                <w:sz w:val="22"/>
                <w:szCs w:val="22"/>
                <w:lang w:val="ro-RO"/>
              </w:rPr>
              <w:t xml:space="preserve"> (ocoale silvice şi operatori economici)</w:t>
            </w:r>
            <w:r w:rsidRPr="00F262CA">
              <w:rPr>
                <w:rFonts w:asciiTheme="minorHAnsi" w:hAnsiTheme="minorHAnsi" w:cstheme="minorHAnsi"/>
                <w:sz w:val="22"/>
                <w:szCs w:val="22"/>
                <w:lang w:val="ro-RO"/>
              </w:rPr>
              <w:t>,</w:t>
            </w:r>
            <w:r w:rsidR="00524864" w:rsidRPr="00F262CA">
              <w:rPr>
                <w:rFonts w:asciiTheme="minorHAnsi" w:hAnsiTheme="minorHAnsi" w:cstheme="minorHAnsi"/>
                <w:sz w:val="22"/>
                <w:szCs w:val="22"/>
                <w:lang w:val="ro-RO"/>
              </w:rPr>
              <w:t xml:space="preserve"> </w:t>
            </w:r>
            <w:r w:rsidR="00131BF8" w:rsidRPr="00F03929">
              <w:rPr>
                <w:rFonts w:asciiTheme="minorHAnsi" w:hAnsiTheme="minorHAnsi" w:cstheme="minorHAnsi"/>
                <w:sz w:val="22"/>
                <w:szCs w:val="22"/>
                <w:shd w:val="clear" w:color="auto" w:fill="FFFFFF"/>
              </w:rPr>
              <w:t>expertul verific</w:t>
            </w:r>
            <w:r w:rsidR="00D53877" w:rsidRPr="00F03929">
              <w:rPr>
                <w:rFonts w:asciiTheme="minorHAnsi" w:hAnsiTheme="minorHAnsi" w:cstheme="minorHAnsi"/>
                <w:sz w:val="22"/>
                <w:szCs w:val="22"/>
                <w:shd w:val="clear" w:color="auto" w:fill="FFFFFF"/>
              </w:rPr>
              <w:t>ă</w:t>
            </w:r>
            <w:r w:rsidR="00131BF8" w:rsidRPr="00F03929">
              <w:rPr>
                <w:rFonts w:asciiTheme="minorHAnsi" w:hAnsiTheme="minorHAnsi" w:cstheme="minorHAnsi"/>
                <w:sz w:val="22"/>
                <w:szCs w:val="22"/>
                <w:shd w:val="clear" w:color="auto" w:fill="FFFFFF"/>
              </w:rPr>
              <w:t xml:space="preserve"> dac</w:t>
            </w:r>
            <w:r w:rsidR="00D53877" w:rsidRPr="00F03929">
              <w:rPr>
                <w:rFonts w:asciiTheme="minorHAnsi" w:hAnsiTheme="minorHAnsi" w:cstheme="minorHAnsi"/>
                <w:sz w:val="22"/>
                <w:szCs w:val="22"/>
                <w:shd w:val="clear" w:color="auto" w:fill="FFFFFF"/>
              </w:rPr>
              <w:t>ă</w:t>
            </w:r>
            <w:r w:rsidR="00131BF8" w:rsidRPr="00F03929">
              <w:rPr>
                <w:rFonts w:asciiTheme="minorHAnsi" w:hAnsiTheme="minorHAnsi" w:cstheme="minorHAnsi"/>
                <w:sz w:val="22"/>
                <w:szCs w:val="22"/>
                <w:shd w:val="clear" w:color="auto" w:fill="FFFFFF"/>
              </w:rPr>
              <w:t xml:space="preserve"> solicitantul</w:t>
            </w:r>
            <w:r w:rsidR="00524864" w:rsidRPr="00F262CA">
              <w:rPr>
                <w:rFonts w:asciiTheme="minorHAnsi" w:hAnsiTheme="minorHAnsi" w:cstheme="minorHAnsi"/>
                <w:sz w:val="22"/>
                <w:szCs w:val="22"/>
                <w:lang w:val="ro-RO"/>
              </w:rPr>
              <w:t xml:space="preserve"> </w:t>
            </w:r>
            <w:r w:rsidR="00131BF8" w:rsidRPr="00F03929">
              <w:rPr>
                <w:rFonts w:asciiTheme="minorHAnsi" w:hAnsiTheme="minorHAnsi" w:cstheme="minorHAnsi"/>
                <w:sz w:val="22"/>
                <w:szCs w:val="22"/>
                <w:shd w:val="clear" w:color="auto" w:fill="FFFFFF"/>
              </w:rPr>
              <w:t>a</w:t>
            </w:r>
            <w:r w:rsidR="00A45DB9" w:rsidRPr="00F03929">
              <w:rPr>
                <w:rFonts w:asciiTheme="minorHAnsi" w:hAnsiTheme="minorHAnsi" w:cstheme="minorHAnsi"/>
                <w:sz w:val="22"/>
                <w:szCs w:val="22"/>
                <w:shd w:val="clear" w:color="auto" w:fill="FFFFFF"/>
              </w:rPr>
              <w:t xml:space="preserve"> depus o singură cerere de finanţare</w:t>
            </w:r>
            <w:r w:rsidR="00BE61B1" w:rsidRPr="00F03929">
              <w:rPr>
                <w:rFonts w:asciiTheme="minorHAnsi" w:hAnsiTheme="minorHAnsi" w:cstheme="minorHAnsi"/>
                <w:sz w:val="22"/>
                <w:szCs w:val="22"/>
              </w:rPr>
              <w:t>,</w:t>
            </w:r>
            <w:r w:rsidR="00A45DB9" w:rsidRPr="00F262CA">
              <w:rPr>
                <w:rFonts w:asciiTheme="minorHAnsi" w:hAnsiTheme="minorHAnsi" w:cstheme="minorHAnsi"/>
                <w:sz w:val="22"/>
                <w:szCs w:val="22"/>
                <w:lang w:val="ro-RO"/>
              </w:rPr>
              <w:t xml:space="preserve"> </w:t>
            </w:r>
            <w:r w:rsidR="00131BF8" w:rsidRPr="00F03929">
              <w:rPr>
                <w:rFonts w:asciiTheme="minorHAnsi" w:hAnsiTheme="minorHAnsi" w:cstheme="minorHAnsi"/>
                <w:sz w:val="22"/>
                <w:szCs w:val="22"/>
                <w:lang w:val="ro-RO"/>
              </w:rPr>
              <w:t xml:space="preserve">care se va regăsi copiată </w:t>
            </w:r>
            <w:r w:rsidR="00131BF8" w:rsidRPr="00F03929">
              <w:rPr>
                <w:rStyle w:val="normaltextrun"/>
                <w:rFonts w:ascii="Calibri" w:hAnsi="Calibri"/>
                <w:sz w:val="22"/>
                <w:szCs w:val="22"/>
                <w:lang w:val="ro-RO"/>
              </w:rPr>
              <w:t>în dosarul creat pentru fiecare componentă</w:t>
            </w:r>
            <w:r w:rsidR="00465A09" w:rsidRPr="00F03929">
              <w:rPr>
                <w:rStyle w:val="normaltextrun"/>
                <w:rFonts w:ascii="Calibri" w:hAnsi="Calibri"/>
                <w:sz w:val="22"/>
                <w:szCs w:val="22"/>
                <w:lang w:val="ro-RO"/>
              </w:rPr>
              <w:t xml:space="preserve"> distinct</w:t>
            </w:r>
            <w:r w:rsidR="00D53877" w:rsidRPr="00F262CA">
              <w:rPr>
                <w:rStyle w:val="normaltextrun"/>
                <w:rFonts w:ascii="Calibri" w:hAnsi="Calibri" w:cs="Calibri"/>
                <w:sz w:val="22"/>
                <w:szCs w:val="22"/>
                <w:lang w:val="ro-RO"/>
              </w:rPr>
              <w:t>ă</w:t>
            </w:r>
            <w:r w:rsidR="00465A09" w:rsidRPr="00F03929">
              <w:rPr>
                <w:rStyle w:val="normaltextrun"/>
                <w:rFonts w:ascii="Calibri" w:hAnsi="Calibri"/>
                <w:sz w:val="22"/>
                <w:szCs w:val="22"/>
                <w:lang w:val="ro-RO"/>
              </w:rPr>
              <w:t>. Verific</w:t>
            </w:r>
            <w:r w:rsidR="00D53877" w:rsidRPr="00F262CA">
              <w:rPr>
                <w:rStyle w:val="normaltextrun"/>
                <w:rFonts w:ascii="Calibri" w:hAnsi="Calibri" w:cs="Calibri"/>
                <w:sz w:val="22"/>
                <w:szCs w:val="22"/>
                <w:lang w:val="ro-RO"/>
              </w:rPr>
              <w:t>ă</w:t>
            </w:r>
            <w:r w:rsidR="00465A09" w:rsidRPr="00F03929">
              <w:rPr>
                <w:rStyle w:val="normaltextrun"/>
                <w:rFonts w:ascii="Calibri" w:hAnsi="Calibri"/>
                <w:sz w:val="22"/>
                <w:szCs w:val="22"/>
                <w:lang w:val="ro-RO"/>
              </w:rPr>
              <w:t>rile se realizeaz</w:t>
            </w:r>
            <w:r w:rsidR="00D53877" w:rsidRPr="00F262CA">
              <w:rPr>
                <w:rStyle w:val="normaltextrun"/>
                <w:rFonts w:ascii="Calibri" w:hAnsi="Calibri" w:cs="Calibri"/>
                <w:sz w:val="22"/>
                <w:szCs w:val="22"/>
                <w:lang w:val="ro-RO"/>
              </w:rPr>
              <w:t>ă</w:t>
            </w:r>
            <w:r w:rsidR="00465A09" w:rsidRPr="00F03929">
              <w:rPr>
                <w:rStyle w:val="normaltextrun"/>
                <w:rFonts w:ascii="Calibri" w:hAnsi="Calibri"/>
                <w:sz w:val="22"/>
                <w:szCs w:val="22"/>
                <w:lang w:val="ro-RO"/>
              </w:rPr>
              <w:t xml:space="preserve"> compar</w:t>
            </w:r>
            <w:r w:rsidR="00D53877" w:rsidRPr="00F262CA">
              <w:rPr>
                <w:rStyle w:val="normaltextrun"/>
                <w:rFonts w:ascii="Calibri" w:hAnsi="Calibri" w:cs="Calibri"/>
                <w:sz w:val="22"/>
                <w:szCs w:val="22"/>
                <w:lang w:val="ro-RO"/>
              </w:rPr>
              <w:t>â</w:t>
            </w:r>
            <w:r w:rsidR="00465A09" w:rsidRPr="00F03929">
              <w:rPr>
                <w:rStyle w:val="normaltextrun"/>
                <w:rFonts w:ascii="Calibri" w:hAnsi="Calibri"/>
                <w:sz w:val="22"/>
                <w:szCs w:val="22"/>
                <w:lang w:val="ro-RO"/>
              </w:rPr>
              <w:t xml:space="preserve">nd </w:t>
            </w:r>
            <w:r w:rsidR="00D53877" w:rsidRPr="00F262CA">
              <w:rPr>
                <w:rStyle w:val="normaltextrun"/>
                <w:rFonts w:ascii="Calibri" w:hAnsi="Calibri"/>
                <w:sz w:val="22"/>
                <w:szCs w:val="22"/>
                <w:lang w:val="ro-RO"/>
              </w:rPr>
              <w:t>ce</w:t>
            </w:r>
            <w:r w:rsidR="0068082F" w:rsidRPr="00F262CA">
              <w:rPr>
                <w:rStyle w:val="normaltextrun"/>
                <w:rFonts w:ascii="Calibri" w:hAnsi="Calibri"/>
                <w:sz w:val="22"/>
                <w:szCs w:val="22"/>
                <w:lang w:val="ro-RO"/>
              </w:rPr>
              <w:t>le 2 cereri de finan</w:t>
            </w:r>
            <w:r w:rsidR="00D53877" w:rsidRPr="00F262CA">
              <w:rPr>
                <w:rStyle w:val="normaltextrun"/>
                <w:rFonts w:ascii="Calibri" w:hAnsi="Calibri" w:cs="Calibri"/>
                <w:sz w:val="22"/>
                <w:szCs w:val="22"/>
                <w:lang w:val="ro-RO"/>
              </w:rPr>
              <w:t>ţ</w:t>
            </w:r>
            <w:r w:rsidR="0068082F" w:rsidRPr="00F262CA">
              <w:rPr>
                <w:rStyle w:val="normaltextrun"/>
                <w:rFonts w:ascii="Calibri" w:hAnsi="Calibri"/>
                <w:sz w:val="22"/>
                <w:szCs w:val="22"/>
                <w:lang w:val="ro-RO"/>
              </w:rPr>
              <w:t>are care se r</w:t>
            </w:r>
            <w:r w:rsidR="00D53877" w:rsidRPr="00F262CA">
              <w:rPr>
                <w:rStyle w:val="normaltextrun"/>
                <w:rFonts w:ascii="Calibri" w:hAnsi="Calibri"/>
                <w:sz w:val="22"/>
                <w:szCs w:val="22"/>
                <w:lang w:val="ro-RO"/>
              </w:rPr>
              <w:t>e</w:t>
            </w:r>
            <w:r w:rsidR="0068082F" w:rsidRPr="00F262CA">
              <w:rPr>
                <w:rStyle w:val="normaltextrun"/>
                <w:rFonts w:ascii="Calibri" w:hAnsi="Calibri"/>
                <w:sz w:val="22"/>
                <w:szCs w:val="22"/>
                <w:lang w:val="ro-RO"/>
              </w:rPr>
              <w:t>g</w:t>
            </w:r>
            <w:r w:rsidR="00DE6298" w:rsidRPr="00F262CA">
              <w:rPr>
                <w:rStyle w:val="normaltextrun"/>
                <w:rFonts w:ascii="Calibri" w:hAnsi="Calibri" w:cs="Calibri"/>
                <w:sz w:val="22"/>
                <w:szCs w:val="22"/>
                <w:lang w:val="ro-RO"/>
              </w:rPr>
              <w:t>ă</w:t>
            </w:r>
            <w:r w:rsidR="0068082F" w:rsidRPr="00F262CA">
              <w:rPr>
                <w:rStyle w:val="normaltextrun"/>
                <w:rFonts w:ascii="Calibri" w:hAnsi="Calibri"/>
                <w:sz w:val="22"/>
                <w:szCs w:val="22"/>
                <w:lang w:val="ro-RO"/>
              </w:rPr>
              <w:t xml:space="preserve">sesc in dosarele fiecarei componente, respectiv </w:t>
            </w:r>
            <w:r w:rsidR="00A70D12">
              <w:rPr>
                <w:rStyle w:val="normaltextrun"/>
                <w:rFonts w:ascii="Calibri" w:hAnsi="Calibri"/>
                <w:sz w:val="22"/>
                <w:szCs w:val="22"/>
                <w:lang w:val="ro-RO"/>
              </w:rPr>
              <w:t>informațiile completate de solicitant</w:t>
            </w:r>
            <w:r w:rsidR="00A625E3" w:rsidRPr="00F262CA">
              <w:rPr>
                <w:rStyle w:val="normaltextrun"/>
                <w:rFonts w:ascii="Calibri" w:hAnsi="Calibri"/>
                <w:sz w:val="22"/>
                <w:szCs w:val="22"/>
                <w:lang w:val="ro-RO"/>
              </w:rPr>
              <w:t xml:space="preserve"> trebuie s</w:t>
            </w:r>
            <w:r w:rsidR="00EE2ACA" w:rsidRPr="00F262CA">
              <w:rPr>
                <w:rStyle w:val="normaltextrun"/>
                <w:rFonts w:ascii="Calibri" w:hAnsi="Calibri" w:cs="Calibri"/>
                <w:sz w:val="22"/>
                <w:szCs w:val="22"/>
                <w:lang w:val="ro-RO"/>
              </w:rPr>
              <w:t>ă</w:t>
            </w:r>
            <w:r w:rsidR="00A625E3" w:rsidRPr="00F262CA">
              <w:rPr>
                <w:rStyle w:val="normaltextrun"/>
                <w:rFonts w:ascii="Calibri" w:hAnsi="Calibri"/>
                <w:sz w:val="22"/>
                <w:szCs w:val="22"/>
                <w:lang w:val="ro-RO"/>
              </w:rPr>
              <w:t xml:space="preserve"> fie identice (</w:t>
            </w:r>
            <w:r w:rsidR="00EE2ACA" w:rsidRPr="00F262CA">
              <w:rPr>
                <w:rStyle w:val="normaltextrun"/>
                <w:rFonts w:ascii="Calibri" w:hAnsi="Calibri"/>
                <w:sz w:val="22"/>
                <w:szCs w:val="22"/>
                <w:lang w:val="ro-RO"/>
              </w:rPr>
              <w:t xml:space="preserve">ex. </w:t>
            </w:r>
            <w:r w:rsidR="00A625E3" w:rsidRPr="00F262CA">
              <w:rPr>
                <w:rStyle w:val="normaltextrun"/>
                <w:rFonts w:ascii="Calibri" w:hAnsi="Calibri"/>
                <w:sz w:val="22"/>
                <w:szCs w:val="22"/>
                <w:lang w:val="ro-RO"/>
              </w:rPr>
              <w:t>denumire solicitant, reprezentant legal</w:t>
            </w:r>
            <w:r w:rsidR="00EE2ACA" w:rsidRPr="00F262CA">
              <w:rPr>
                <w:rStyle w:val="normaltextrun"/>
                <w:rFonts w:ascii="Calibri" w:hAnsi="Calibri"/>
                <w:sz w:val="22"/>
                <w:szCs w:val="22"/>
                <w:lang w:val="ro-RO"/>
              </w:rPr>
              <w:t xml:space="preserve">, </w:t>
            </w:r>
            <w:r w:rsidR="00540DC9">
              <w:rPr>
                <w:rStyle w:val="normaltextrun"/>
                <w:rFonts w:ascii="Calibri" w:hAnsi="Calibri"/>
                <w:sz w:val="22"/>
                <w:szCs w:val="22"/>
                <w:lang w:val="ro-RO"/>
              </w:rPr>
              <w:t xml:space="preserve">punctaje, buget, </w:t>
            </w:r>
            <w:r w:rsidR="00EE2ACA" w:rsidRPr="00F262CA">
              <w:rPr>
                <w:rStyle w:val="normaltextrun"/>
                <w:rFonts w:ascii="Calibri" w:hAnsi="Calibri"/>
                <w:sz w:val="22"/>
                <w:szCs w:val="22"/>
                <w:lang w:val="ro-RO"/>
              </w:rPr>
              <w:t>semn</w:t>
            </w:r>
            <w:r w:rsidR="00EE2ACA" w:rsidRPr="00F262CA">
              <w:rPr>
                <w:rStyle w:val="normaltextrun"/>
                <w:rFonts w:ascii="Calibri" w:hAnsi="Calibri" w:cs="Calibri"/>
                <w:sz w:val="22"/>
                <w:szCs w:val="22"/>
                <w:lang w:val="ro-RO"/>
              </w:rPr>
              <w:t>ă</w:t>
            </w:r>
            <w:r w:rsidR="00EE2ACA" w:rsidRPr="00F262CA">
              <w:rPr>
                <w:rStyle w:val="normaltextrun"/>
                <w:rFonts w:ascii="Calibri" w:hAnsi="Calibri"/>
                <w:sz w:val="22"/>
                <w:szCs w:val="22"/>
                <w:lang w:val="ro-RO"/>
              </w:rPr>
              <w:t>tura</w:t>
            </w:r>
            <w:r w:rsidR="00A70D12">
              <w:rPr>
                <w:rStyle w:val="normaltextrun"/>
                <w:rFonts w:ascii="Calibri" w:hAnsi="Calibri"/>
                <w:sz w:val="22"/>
                <w:szCs w:val="22"/>
                <w:lang w:val="ro-RO"/>
              </w:rPr>
              <w:t>, data</w:t>
            </w:r>
            <w:r w:rsidR="00A625E3" w:rsidRPr="00F262CA">
              <w:rPr>
                <w:rStyle w:val="normaltextrun"/>
                <w:rFonts w:ascii="Calibri" w:hAnsi="Calibri"/>
                <w:sz w:val="22"/>
                <w:szCs w:val="22"/>
                <w:lang w:val="ro-RO"/>
              </w:rPr>
              <w:t xml:space="preserve"> etc.)</w:t>
            </w:r>
            <w:r w:rsidR="00EE2ACA" w:rsidRPr="00F262CA">
              <w:rPr>
                <w:rStyle w:val="normaltextrun"/>
                <w:rFonts w:ascii="Calibri" w:hAnsi="Calibri"/>
                <w:sz w:val="22"/>
                <w:szCs w:val="22"/>
                <w:lang w:val="ro-RO"/>
              </w:rPr>
              <w:t>.</w:t>
            </w:r>
          </w:p>
          <w:p w14:paraId="31D9C858" w14:textId="596ECC77" w:rsidR="007C4299" w:rsidRPr="00413AA7" w:rsidRDefault="00AE219B" w:rsidP="003D0972">
            <w:pPr>
              <w:overflowPunct w:val="0"/>
              <w:autoSpaceDE w:val="0"/>
              <w:autoSpaceDN w:val="0"/>
              <w:spacing w:line="252" w:lineRule="auto"/>
              <w:jc w:val="both"/>
              <w:rPr>
                <w:rFonts w:asciiTheme="minorHAnsi" w:hAnsiTheme="minorHAnsi" w:cstheme="minorHAnsi"/>
                <w:sz w:val="22"/>
                <w:szCs w:val="22"/>
                <w:lang w:val="ro-RO" w:eastAsia="fr-FR"/>
              </w:rPr>
            </w:pPr>
            <w:r w:rsidRPr="00413AA7">
              <w:rPr>
                <w:rFonts w:asciiTheme="minorHAnsi" w:hAnsiTheme="minorHAnsi" w:cstheme="minorHAnsi"/>
                <w:sz w:val="22"/>
                <w:szCs w:val="22"/>
                <w:lang w:val="ro-RO" w:eastAsia="fr-FR"/>
              </w:rPr>
              <w:t xml:space="preserve">Dacă solicitantul se regăseşte in sistem cu </w:t>
            </w:r>
            <w:r w:rsidR="00AB053C" w:rsidRPr="00413AA7">
              <w:rPr>
                <w:rFonts w:asciiTheme="minorHAnsi" w:hAnsiTheme="minorHAnsi" w:cstheme="minorHAnsi"/>
                <w:sz w:val="22"/>
                <w:szCs w:val="22"/>
                <w:lang w:val="ro-RO" w:eastAsia="fr-FR"/>
              </w:rPr>
              <w:t>două</w:t>
            </w:r>
            <w:r w:rsidRPr="00413AA7">
              <w:rPr>
                <w:rFonts w:asciiTheme="minorHAnsi" w:hAnsiTheme="minorHAnsi" w:cstheme="minorHAnsi"/>
                <w:sz w:val="22"/>
                <w:szCs w:val="22"/>
                <w:lang w:val="ro-RO" w:eastAsia="fr-FR"/>
              </w:rPr>
              <w:t xml:space="preserve"> cerer</w:t>
            </w:r>
            <w:r w:rsidR="00AB053C" w:rsidRPr="00413AA7">
              <w:rPr>
                <w:rFonts w:asciiTheme="minorHAnsi" w:hAnsiTheme="minorHAnsi" w:cstheme="minorHAnsi"/>
                <w:sz w:val="22"/>
                <w:szCs w:val="22"/>
                <w:lang w:val="ro-RO" w:eastAsia="fr-FR"/>
              </w:rPr>
              <w:t>i</w:t>
            </w:r>
            <w:r w:rsidRPr="00413AA7">
              <w:rPr>
                <w:rFonts w:asciiTheme="minorHAnsi" w:hAnsiTheme="minorHAnsi" w:cstheme="minorHAnsi"/>
                <w:sz w:val="22"/>
                <w:szCs w:val="22"/>
                <w:lang w:val="ro-RO" w:eastAsia="fr-FR"/>
              </w:rPr>
              <w:t xml:space="preserve"> de finanţare </w:t>
            </w:r>
            <w:r w:rsidR="00AB053C" w:rsidRPr="00413AA7">
              <w:rPr>
                <w:rFonts w:asciiTheme="minorHAnsi" w:hAnsiTheme="minorHAnsi" w:cstheme="minorHAnsi"/>
                <w:sz w:val="22"/>
                <w:szCs w:val="22"/>
                <w:lang w:val="ro-RO" w:eastAsia="fr-FR"/>
              </w:rPr>
              <w:t>care nu sunt</w:t>
            </w:r>
            <w:r w:rsidR="007C4299" w:rsidRPr="00F03929">
              <w:rPr>
                <w:rStyle w:val="normaltextrun"/>
                <w:rFonts w:asciiTheme="minorHAnsi" w:hAnsiTheme="minorHAnsi" w:cstheme="minorHAnsi"/>
                <w:sz w:val="22"/>
                <w:szCs w:val="22"/>
                <w:lang w:val="ro-RO"/>
              </w:rPr>
              <w:t xml:space="preserve"> identice</w:t>
            </w:r>
            <w:r w:rsidR="007C4299" w:rsidRPr="00413AA7">
              <w:rPr>
                <w:rFonts w:asciiTheme="minorHAnsi" w:hAnsiTheme="minorHAnsi" w:cstheme="minorHAnsi"/>
                <w:sz w:val="22"/>
                <w:szCs w:val="22"/>
                <w:lang w:val="ro-RO" w:eastAsia="fr-FR"/>
              </w:rPr>
              <w:t>, se va bifa „NU” iar cererea de finanțare va fi respinsă.</w:t>
            </w:r>
          </w:p>
          <w:p w14:paraId="0AE7B8DB" w14:textId="0C89E635" w:rsidR="007C4299" w:rsidRDefault="007C4299" w:rsidP="003D0972">
            <w:pPr>
              <w:overflowPunct w:val="0"/>
              <w:autoSpaceDE w:val="0"/>
              <w:autoSpaceDN w:val="0"/>
              <w:spacing w:line="252" w:lineRule="auto"/>
              <w:jc w:val="both"/>
              <w:rPr>
                <w:rFonts w:asciiTheme="minorHAnsi" w:hAnsiTheme="minorHAnsi" w:cstheme="minorHAnsi"/>
                <w:sz w:val="22"/>
                <w:szCs w:val="22"/>
                <w:lang w:val="ro-RO" w:eastAsia="fr-FR"/>
              </w:rPr>
            </w:pPr>
            <w:r w:rsidRPr="00413AA7">
              <w:rPr>
                <w:rFonts w:asciiTheme="minorHAnsi" w:hAnsiTheme="minorHAnsi" w:cstheme="minorHAnsi"/>
                <w:sz w:val="22"/>
                <w:szCs w:val="22"/>
                <w:lang w:val="ro-RO" w:eastAsia="fr-FR"/>
              </w:rPr>
              <w:t>Dacă solicitantul se regăseşte</w:t>
            </w:r>
            <w:r>
              <w:rPr>
                <w:rFonts w:asciiTheme="minorHAnsi" w:hAnsiTheme="minorHAnsi" w:cstheme="minorHAnsi"/>
                <w:sz w:val="22"/>
                <w:szCs w:val="22"/>
                <w:lang w:val="ro-RO" w:eastAsia="fr-FR"/>
              </w:rPr>
              <w:t xml:space="preserve"> in sistem cu o cerere de finanţare pe o componentă DR24 şi are </w:t>
            </w:r>
            <w:r w:rsidR="00D176DF">
              <w:rPr>
                <w:rStyle w:val="normaltextrun"/>
                <w:rFonts w:ascii="Calibri" w:hAnsi="Calibri"/>
                <w:sz w:val="22"/>
                <w:szCs w:val="22"/>
                <w:lang w:val="ro-RO"/>
              </w:rPr>
              <w:t>informațiile completate de solicitant identice</w:t>
            </w:r>
            <w:r>
              <w:rPr>
                <w:rFonts w:asciiTheme="minorHAnsi" w:hAnsiTheme="minorHAnsi" w:cstheme="minorHAnsi"/>
                <w:sz w:val="22"/>
                <w:szCs w:val="22"/>
                <w:lang w:val="ro-RO" w:eastAsia="fr-FR"/>
              </w:rPr>
              <w:t xml:space="preserve"> cu cerere</w:t>
            </w:r>
            <w:r w:rsidR="00D176DF">
              <w:rPr>
                <w:rFonts w:asciiTheme="minorHAnsi" w:hAnsiTheme="minorHAnsi" w:cstheme="minorHAnsi"/>
                <w:sz w:val="22"/>
                <w:szCs w:val="22"/>
                <w:lang w:val="ro-RO" w:eastAsia="fr-FR"/>
              </w:rPr>
              <w:t>a</w:t>
            </w:r>
            <w:r>
              <w:rPr>
                <w:rFonts w:asciiTheme="minorHAnsi" w:hAnsiTheme="minorHAnsi" w:cstheme="minorHAnsi"/>
                <w:sz w:val="22"/>
                <w:szCs w:val="22"/>
                <w:lang w:val="ro-RO" w:eastAsia="fr-FR"/>
              </w:rPr>
              <w:t xml:space="preserve"> de finanţare de pe </w:t>
            </w:r>
            <w:r w:rsidR="00D176DF">
              <w:rPr>
                <w:rFonts w:asciiTheme="minorHAnsi" w:hAnsiTheme="minorHAnsi" w:cstheme="minorHAnsi"/>
                <w:sz w:val="22"/>
                <w:szCs w:val="22"/>
                <w:lang w:val="ro-RO" w:eastAsia="fr-FR"/>
              </w:rPr>
              <w:t xml:space="preserve">cealaltă </w:t>
            </w:r>
            <w:r>
              <w:rPr>
                <w:rFonts w:asciiTheme="minorHAnsi" w:hAnsiTheme="minorHAnsi" w:cstheme="minorHAnsi"/>
                <w:sz w:val="22"/>
                <w:szCs w:val="22"/>
                <w:lang w:val="ro-RO" w:eastAsia="fr-FR"/>
              </w:rPr>
              <w:t xml:space="preserve">componenta </w:t>
            </w:r>
            <w:r w:rsidR="00D176DF">
              <w:rPr>
                <w:rFonts w:asciiTheme="minorHAnsi" w:hAnsiTheme="minorHAnsi" w:cstheme="minorHAnsi"/>
                <w:sz w:val="22"/>
                <w:szCs w:val="22"/>
                <w:lang w:val="ro-RO" w:eastAsia="fr-FR"/>
              </w:rPr>
              <w:t>a</w:t>
            </w:r>
            <w:r>
              <w:rPr>
                <w:rFonts w:asciiTheme="minorHAnsi" w:hAnsiTheme="minorHAnsi" w:cstheme="minorHAnsi"/>
                <w:sz w:val="22"/>
                <w:szCs w:val="22"/>
                <w:lang w:val="ro-RO" w:eastAsia="fr-FR"/>
              </w:rPr>
              <w:t xml:space="preserve"> DR24, </w:t>
            </w:r>
            <w:r w:rsidRPr="00450359">
              <w:rPr>
                <w:rFonts w:asciiTheme="minorHAnsi" w:hAnsiTheme="minorHAnsi" w:cstheme="minorHAnsi"/>
                <w:sz w:val="22"/>
                <w:szCs w:val="22"/>
                <w:lang w:val="ro-RO" w:eastAsia="fr-FR"/>
              </w:rPr>
              <w:t>se</w:t>
            </w:r>
            <w:r>
              <w:rPr>
                <w:rFonts w:asciiTheme="minorHAnsi" w:hAnsiTheme="minorHAnsi" w:cstheme="minorHAnsi"/>
                <w:sz w:val="22"/>
                <w:szCs w:val="22"/>
                <w:lang w:val="ro-RO" w:eastAsia="fr-FR"/>
              </w:rPr>
              <w:t xml:space="preserve"> continua cu Pasul 2.</w:t>
            </w:r>
          </w:p>
          <w:p w14:paraId="76AB57B6" w14:textId="77777777" w:rsidR="007C4299" w:rsidRDefault="007C4299" w:rsidP="003D0972">
            <w:pPr>
              <w:overflowPunct w:val="0"/>
              <w:autoSpaceDE w:val="0"/>
              <w:autoSpaceDN w:val="0"/>
              <w:spacing w:line="252" w:lineRule="auto"/>
              <w:jc w:val="both"/>
              <w:rPr>
                <w:rFonts w:asciiTheme="minorHAnsi" w:hAnsiTheme="minorHAnsi" w:cstheme="minorHAnsi"/>
                <w:b/>
                <w:sz w:val="22"/>
                <w:szCs w:val="22"/>
                <w:lang w:val="ro-RO" w:eastAsia="fr-FR"/>
              </w:rPr>
            </w:pPr>
            <w:r w:rsidRPr="00F03929">
              <w:rPr>
                <w:rFonts w:asciiTheme="minorHAnsi" w:hAnsiTheme="minorHAnsi" w:cstheme="minorHAnsi"/>
                <w:b/>
                <w:sz w:val="22"/>
                <w:szCs w:val="22"/>
                <w:lang w:val="ro-RO" w:eastAsia="fr-FR"/>
              </w:rPr>
              <w:t>Pasul 2</w:t>
            </w:r>
          </w:p>
          <w:p w14:paraId="2650DD20" w14:textId="215148B0" w:rsidR="00C91D21" w:rsidRPr="002F06ED" w:rsidRDefault="002F06ED" w:rsidP="003D0972">
            <w:pPr>
              <w:overflowPunct w:val="0"/>
              <w:autoSpaceDE w:val="0"/>
              <w:autoSpaceDN w:val="0"/>
              <w:spacing w:line="252" w:lineRule="auto"/>
              <w:jc w:val="both"/>
              <w:rPr>
                <w:rFonts w:asciiTheme="minorHAnsi" w:hAnsiTheme="minorHAnsi" w:cstheme="minorHAnsi"/>
                <w:sz w:val="22"/>
                <w:szCs w:val="22"/>
                <w:lang w:val="ro-RO" w:eastAsia="fr-FR"/>
              </w:rPr>
            </w:pPr>
            <w:r w:rsidRPr="00F03929">
              <w:rPr>
                <w:rFonts w:asciiTheme="minorHAnsi" w:hAnsiTheme="minorHAnsi" w:cstheme="minorHAnsi"/>
                <w:sz w:val="22"/>
                <w:szCs w:val="22"/>
                <w:lang w:val="ro-RO" w:eastAsia="fr-FR"/>
              </w:rPr>
              <w:t>Expertul verific</w:t>
            </w:r>
            <w:r w:rsidR="00CC2826">
              <w:rPr>
                <w:rFonts w:asciiTheme="minorHAnsi" w:hAnsiTheme="minorHAnsi" w:cstheme="minorHAnsi"/>
                <w:sz w:val="22"/>
                <w:szCs w:val="22"/>
                <w:lang w:val="ro-RO" w:eastAsia="fr-FR"/>
              </w:rPr>
              <w:t>ă</w:t>
            </w:r>
            <w:r w:rsidRPr="00F03929">
              <w:rPr>
                <w:rFonts w:asciiTheme="minorHAnsi" w:hAnsiTheme="minorHAnsi" w:cstheme="minorHAnsi"/>
                <w:sz w:val="22"/>
                <w:szCs w:val="22"/>
                <w:lang w:val="ro-RO" w:eastAsia="fr-FR"/>
              </w:rPr>
              <w:t xml:space="preserve"> unicitatea </w:t>
            </w:r>
            <w:r>
              <w:rPr>
                <w:rFonts w:asciiTheme="minorHAnsi" w:hAnsiTheme="minorHAnsi" w:cstheme="minorHAnsi"/>
                <w:sz w:val="22"/>
                <w:szCs w:val="22"/>
                <w:lang w:val="ro-RO" w:eastAsia="fr-FR"/>
              </w:rPr>
              <w:t>cererii de finanţare in cadrul unei componente distincte a</w:t>
            </w:r>
            <w:r w:rsidRPr="00450359">
              <w:rPr>
                <w:rFonts w:asciiTheme="minorHAnsi" w:hAnsiTheme="minorHAnsi" w:cstheme="minorHAnsi"/>
                <w:sz w:val="22"/>
                <w:szCs w:val="22"/>
                <w:lang w:val="ro-RO" w:eastAsia="fr-FR"/>
              </w:rPr>
              <w:t xml:space="preserve"> intervenţi</w:t>
            </w:r>
            <w:r>
              <w:rPr>
                <w:rFonts w:asciiTheme="minorHAnsi" w:hAnsiTheme="minorHAnsi" w:cstheme="minorHAnsi"/>
                <w:sz w:val="22"/>
                <w:szCs w:val="22"/>
                <w:lang w:val="ro-RO" w:eastAsia="fr-FR"/>
              </w:rPr>
              <w:t>ei</w:t>
            </w:r>
            <w:r w:rsidRPr="00450359">
              <w:rPr>
                <w:rFonts w:asciiTheme="minorHAnsi" w:hAnsiTheme="minorHAnsi" w:cstheme="minorHAnsi"/>
                <w:sz w:val="22"/>
                <w:szCs w:val="22"/>
                <w:lang w:val="ro-RO" w:eastAsia="fr-FR"/>
              </w:rPr>
              <w:t xml:space="preserve"> </w:t>
            </w:r>
            <w:r>
              <w:rPr>
                <w:rFonts w:asciiTheme="minorHAnsi" w:hAnsiTheme="minorHAnsi" w:cstheme="minorHAnsi"/>
                <w:sz w:val="22"/>
                <w:szCs w:val="22"/>
                <w:lang w:val="ro-RO" w:eastAsia="fr-FR"/>
              </w:rPr>
              <w:t>DR24</w:t>
            </w:r>
          </w:p>
          <w:p w14:paraId="073FDFC8" w14:textId="0F3F76CC" w:rsidR="00CD58F9" w:rsidRPr="00450359" w:rsidRDefault="00CD58F9" w:rsidP="00F03929">
            <w:pPr>
              <w:spacing w:line="100" w:lineRule="atLeast"/>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 se va bifa „</w:t>
            </w:r>
            <w:r w:rsidR="00524864" w:rsidRPr="00450359">
              <w:rPr>
                <w:rFonts w:asciiTheme="minorHAnsi" w:hAnsiTheme="minorHAnsi" w:cstheme="minorHAnsi"/>
                <w:sz w:val="22"/>
                <w:szCs w:val="22"/>
                <w:lang w:val="ro-RO" w:eastAsia="fr-FR"/>
              </w:rPr>
              <w:t>DA</w:t>
            </w:r>
            <w:r w:rsidRPr="00450359">
              <w:rPr>
                <w:rFonts w:asciiTheme="minorHAnsi" w:hAnsiTheme="minorHAnsi" w:cstheme="minorHAnsi"/>
                <w:sz w:val="22"/>
                <w:szCs w:val="22"/>
                <w:lang w:val="ro-RO" w:eastAsia="fr-FR"/>
              </w:rPr>
              <w:t>” – dacă solicitantul nu mai are o altă cerere de finanțare în cadrul aceleia</w:t>
            </w:r>
            <w:r w:rsidR="00C91D21" w:rsidRPr="00450359">
              <w:rPr>
                <w:rFonts w:asciiTheme="minorHAnsi" w:hAnsiTheme="minorHAnsi" w:cstheme="minorHAnsi"/>
                <w:sz w:val="22"/>
                <w:szCs w:val="22"/>
                <w:lang w:val="ro-RO" w:eastAsia="fr-FR"/>
              </w:rPr>
              <w:t>ş</w:t>
            </w:r>
            <w:r w:rsidRPr="00450359">
              <w:rPr>
                <w:rFonts w:asciiTheme="minorHAnsi" w:hAnsiTheme="minorHAnsi" w:cstheme="minorHAnsi"/>
                <w:sz w:val="22"/>
                <w:szCs w:val="22"/>
                <w:lang w:val="ro-RO" w:eastAsia="fr-FR"/>
              </w:rPr>
              <w:t>i</w:t>
            </w:r>
            <w:r w:rsidR="00EE2ACA">
              <w:rPr>
                <w:rFonts w:asciiTheme="minorHAnsi" w:hAnsiTheme="minorHAnsi" w:cstheme="minorHAnsi"/>
                <w:sz w:val="22"/>
                <w:szCs w:val="22"/>
                <w:lang w:val="ro-RO" w:eastAsia="fr-FR"/>
              </w:rPr>
              <w:t xml:space="preserve"> componente a</w:t>
            </w:r>
            <w:r w:rsidRPr="00450359">
              <w:rPr>
                <w:rFonts w:asciiTheme="minorHAnsi" w:hAnsiTheme="minorHAnsi" w:cstheme="minorHAnsi"/>
                <w:sz w:val="22"/>
                <w:szCs w:val="22"/>
                <w:lang w:val="ro-RO" w:eastAsia="fr-FR"/>
              </w:rPr>
              <w:t xml:space="preserve"> interven</w:t>
            </w:r>
            <w:r w:rsidR="00C91D21" w:rsidRPr="00450359">
              <w:rPr>
                <w:rFonts w:asciiTheme="minorHAnsi" w:hAnsiTheme="minorHAnsi" w:cstheme="minorHAnsi"/>
                <w:sz w:val="22"/>
                <w:szCs w:val="22"/>
                <w:lang w:val="ro-RO" w:eastAsia="fr-FR"/>
              </w:rPr>
              <w:t>ţ</w:t>
            </w:r>
            <w:r w:rsidRPr="00450359">
              <w:rPr>
                <w:rFonts w:asciiTheme="minorHAnsi" w:hAnsiTheme="minorHAnsi" w:cstheme="minorHAnsi"/>
                <w:sz w:val="22"/>
                <w:szCs w:val="22"/>
                <w:lang w:val="ro-RO" w:eastAsia="fr-FR"/>
              </w:rPr>
              <w:t>i</w:t>
            </w:r>
            <w:r w:rsidR="00EE2ACA">
              <w:rPr>
                <w:rFonts w:asciiTheme="minorHAnsi" w:hAnsiTheme="minorHAnsi" w:cstheme="minorHAnsi"/>
                <w:sz w:val="22"/>
                <w:szCs w:val="22"/>
                <w:lang w:val="ro-RO" w:eastAsia="fr-FR"/>
              </w:rPr>
              <w:t>ei</w:t>
            </w:r>
            <w:r w:rsidRPr="00450359">
              <w:rPr>
                <w:rFonts w:asciiTheme="minorHAnsi" w:hAnsiTheme="minorHAnsi" w:cstheme="minorHAnsi"/>
                <w:sz w:val="22"/>
                <w:szCs w:val="22"/>
                <w:lang w:val="ro-RO" w:eastAsia="fr-FR"/>
              </w:rPr>
              <w:t xml:space="preserve"> </w:t>
            </w:r>
            <w:r w:rsidR="00EE2ACA">
              <w:rPr>
                <w:rFonts w:asciiTheme="minorHAnsi" w:hAnsiTheme="minorHAnsi" w:cstheme="minorHAnsi"/>
                <w:sz w:val="22"/>
                <w:szCs w:val="22"/>
                <w:lang w:val="ro-RO" w:eastAsia="fr-FR"/>
              </w:rPr>
              <w:t>DR24</w:t>
            </w:r>
            <w:r w:rsidR="00A45DB9" w:rsidRPr="00450359">
              <w:rPr>
                <w:rFonts w:asciiTheme="minorHAnsi" w:hAnsiTheme="minorHAnsi" w:cstheme="minorHAnsi"/>
                <w:sz w:val="22"/>
                <w:szCs w:val="22"/>
                <w:lang w:val="ro-RO" w:eastAsia="fr-FR"/>
              </w:rPr>
              <w:t xml:space="preserve"> </w:t>
            </w:r>
            <w:r w:rsidR="00C91D21" w:rsidRPr="00450359">
              <w:rPr>
                <w:rFonts w:asciiTheme="minorHAnsi" w:hAnsiTheme="minorHAnsi" w:cstheme="minorHAnsi"/>
                <w:sz w:val="22"/>
                <w:szCs w:val="22"/>
                <w:lang w:val="ro-RO" w:eastAsia="fr-FR"/>
              </w:rPr>
              <w:t>iar</w:t>
            </w:r>
            <w:r w:rsidRPr="00450359">
              <w:rPr>
                <w:rFonts w:asciiTheme="minorHAnsi" w:hAnsiTheme="minorHAnsi" w:cstheme="minorHAnsi"/>
                <w:sz w:val="22"/>
                <w:szCs w:val="22"/>
                <w:lang w:val="ro-RO" w:eastAsia="fr-FR"/>
              </w:rPr>
              <w:t xml:space="preserve"> CF nu figurează cu statut completat în Registrul general al proiectului</w:t>
            </w:r>
            <w:r w:rsidR="007C4299">
              <w:rPr>
                <w:rFonts w:asciiTheme="minorHAnsi" w:hAnsiTheme="minorHAnsi" w:cstheme="minorHAnsi"/>
                <w:sz w:val="22"/>
                <w:szCs w:val="22"/>
                <w:lang w:val="ro-RO" w:eastAsia="fr-FR"/>
              </w:rPr>
              <w:t>.</w:t>
            </w:r>
          </w:p>
          <w:p w14:paraId="3878B640" w14:textId="77777777" w:rsidR="00CD58F9" w:rsidRPr="00450359" w:rsidRDefault="00CD58F9" w:rsidP="00F03929">
            <w:p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lastRenderedPageBreak/>
              <w:t>Dacă în Registrul electronic statutul nu este completat, atunci este o cerere de finanţare nouă sau al cărui proces de evaluare nu este finalizat.</w:t>
            </w:r>
          </w:p>
          <w:p w14:paraId="09F490BE" w14:textId="77777777" w:rsidR="00CD58F9" w:rsidRPr="00450359" w:rsidRDefault="00CD58F9" w:rsidP="003D0972">
            <w:p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Daca în Registrul electronic statutul este:</w:t>
            </w:r>
          </w:p>
          <w:p w14:paraId="06617430" w14:textId="77777777" w:rsidR="00CD58F9" w:rsidRPr="00450359" w:rsidRDefault="00CD58F9" w:rsidP="003D0972">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Rt = retrasă, nu se mai poate redepune aceeași cerere de finanțare; </w:t>
            </w:r>
          </w:p>
          <w:p w14:paraId="63B2FA86" w14:textId="77777777" w:rsidR="00CD58F9" w:rsidRPr="00450359" w:rsidRDefault="00CD58F9" w:rsidP="003D0972">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S = eligibilă</w:t>
            </w:r>
            <w:r w:rsidR="00C91D21" w:rsidRPr="00450359">
              <w:rPr>
                <w:rFonts w:asciiTheme="minorHAnsi" w:hAnsiTheme="minorHAnsi" w:cstheme="minorHAnsi"/>
                <w:bCs/>
                <w:sz w:val="22"/>
                <w:szCs w:val="22"/>
                <w:lang w:val="ro-RO" w:eastAsia="fr-FR"/>
              </w:rPr>
              <w:t xml:space="preserve"> selectată pentru finanţare</w:t>
            </w:r>
            <w:r w:rsidRPr="00450359">
              <w:rPr>
                <w:rFonts w:asciiTheme="minorHAnsi" w:hAnsiTheme="minorHAnsi" w:cstheme="minorHAnsi"/>
                <w:bCs/>
                <w:sz w:val="22"/>
                <w:szCs w:val="22"/>
                <w:lang w:val="ro-RO" w:eastAsia="fr-FR"/>
              </w:rPr>
              <w:t>;</w:t>
            </w:r>
          </w:p>
          <w:p w14:paraId="6441E382" w14:textId="77777777" w:rsidR="00CD58F9" w:rsidRPr="00450359" w:rsidRDefault="00CD58F9" w:rsidP="003D0972">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Ne = neeligibil;</w:t>
            </w:r>
          </w:p>
          <w:p w14:paraId="4EC1E398" w14:textId="77777777" w:rsidR="00CD58F9" w:rsidRPr="00450359" w:rsidRDefault="00CD58F9" w:rsidP="003D0972">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Nc = neconformă în urma scăderii punctajului sub pragul de calitate lunar corepunzător etapei respective sau proiectele încadrate greșit din punct de vedere al alocării financiare aferente unei intervenții;</w:t>
            </w:r>
          </w:p>
          <w:p w14:paraId="7F45113C" w14:textId="77777777" w:rsidR="00CD58F9" w:rsidRPr="00450359" w:rsidRDefault="00CD58F9" w:rsidP="003D0972">
            <w:pPr>
              <w:numPr>
                <w:ilvl w:val="0"/>
                <w:numId w:val="7"/>
              </w:numPr>
              <w:jc w:val="both"/>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NS = eligibil fără finanțare.</w:t>
            </w:r>
          </w:p>
          <w:p w14:paraId="17B334E4" w14:textId="0A4C6DA3" w:rsidR="00CD58F9" w:rsidRPr="00450359" w:rsidRDefault="00CD58F9">
            <w:pPr>
              <w:overflowPunct w:val="0"/>
              <w:autoSpaceDE w:val="0"/>
              <w:autoSpaceDN w:val="0"/>
              <w:adjustRightInd w:val="0"/>
              <w:jc w:val="both"/>
              <w:textAlignment w:val="baseline"/>
              <w:rPr>
                <w:rFonts w:asciiTheme="minorHAnsi" w:hAnsiTheme="minorHAnsi" w:cstheme="minorHAnsi"/>
                <w:bCs/>
                <w:color w:val="FF0000"/>
                <w:sz w:val="22"/>
                <w:szCs w:val="22"/>
                <w:lang w:val="pt-BR" w:eastAsia="fr-FR"/>
              </w:rPr>
            </w:pPr>
            <w:r w:rsidRPr="00450359">
              <w:rPr>
                <w:rFonts w:asciiTheme="minorHAnsi" w:hAnsiTheme="minorHAnsi" w:cstheme="minorHAnsi"/>
                <w:sz w:val="22"/>
                <w:szCs w:val="22"/>
                <w:lang w:val="ro-RO" w:eastAsia="fr-FR"/>
              </w:rPr>
              <w:t>- se va bifa „</w:t>
            </w:r>
            <w:r w:rsidR="00524864" w:rsidRPr="00450359">
              <w:rPr>
                <w:rFonts w:asciiTheme="minorHAnsi" w:hAnsiTheme="minorHAnsi" w:cstheme="minorHAnsi"/>
                <w:sz w:val="22"/>
                <w:szCs w:val="22"/>
                <w:lang w:val="ro-RO" w:eastAsia="fr-FR"/>
              </w:rPr>
              <w:t>NU</w:t>
            </w:r>
            <w:r w:rsidRPr="00450359">
              <w:rPr>
                <w:rFonts w:asciiTheme="minorHAnsi" w:hAnsiTheme="minorHAnsi" w:cstheme="minorHAnsi"/>
                <w:sz w:val="22"/>
                <w:szCs w:val="22"/>
                <w:lang w:val="ro-RO" w:eastAsia="fr-FR"/>
              </w:rPr>
              <w:t>” – dacă solicitantul are o altă cerere de finanțare depusă în cadrul aceleia</w:t>
            </w:r>
            <w:r w:rsidR="002F06ED">
              <w:rPr>
                <w:rFonts w:asciiTheme="minorHAnsi" w:hAnsiTheme="minorHAnsi" w:cstheme="minorHAnsi"/>
                <w:sz w:val="22"/>
                <w:szCs w:val="22"/>
                <w:lang w:val="ro-RO" w:eastAsia="fr-FR"/>
              </w:rPr>
              <w:t>ş</w:t>
            </w:r>
            <w:r w:rsidRPr="00450359">
              <w:rPr>
                <w:rFonts w:asciiTheme="minorHAnsi" w:hAnsiTheme="minorHAnsi" w:cstheme="minorHAnsi"/>
                <w:sz w:val="22"/>
                <w:szCs w:val="22"/>
                <w:lang w:val="ro-RO" w:eastAsia="fr-FR"/>
              </w:rPr>
              <w:t xml:space="preserve">i </w:t>
            </w:r>
            <w:r w:rsidR="002F06ED">
              <w:rPr>
                <w:rFonts w:asciiTheme="minorHAnsi" w:hAnsiTheme="minorHAnsi" w:cstheme="minorHAnsi"/>
                <w:sz w:val="22"/>
                <w:szCs w:val="22"/>
                <w:lang w:val="ro-RO" w:eastAsia="fr-FR"/>
              </w:rPr>
              <w:t>componente a</w:t>
            </w:r>
            <w:r w:rsidR="002F06ED" w:rsidRPr="00450359">
              <w:rPr>
                <w:rFonts w:asciiTheme="minorHAnsi" w:hAnsiTheme="minorHAnsi" w:cstheme="minorHAnsi"/>
                <w:sz w:val="22"/>
                <w:szCs w:val="22"/>
                <w:lang w:val="ro-RO" w:eastAsia="fr-FR"/>
              </w:rPr>
              <w:t xml:space="preserve"> intervenţi</w:t>
            </w:r>
            <w:r w:rsidR="002F06ED">
              <w:rPr>
                <w:rFonts w:asciiTheme="minorHAnsi" w:hAnsiTheme="minorHAnsi" w:cstheme="minorHAnsi"/>
                <w:sz w:val="22"/>
                <w:szCs w:val="22"/>
                <w:lang w:val="ro-RO" w:eastAsia="fr-FR"/>
              </w:rPr>
              <w:t>ei</w:t>
            </w:r>
            <w:r w:rsidR="002F06ED" w:rsidRPr="00450359">
              <w:rPr>
                <w:rFonts w:asciiTheme="minorHAnsi" w:hAnsiTheme="minorHAnsi" w:cstheme="minorHAnsi"/>
                <w:sz w:val="22"/>
                <w:szCs w:val="22"/>
                <w:lang w:val="ro-RO" w:eastAsia="fr-FR"/>
              </w:rPr>
              <w:t xml:space="preserve"> </w:t>
            </w:r>
            <w:r w:rsidR="002F06ED">
              <w:rPr>
                <w:rFonts w:asciiTheme="minorHAnsi" w:hAnsiTheme="minorHAnsi" w:cstheme="minorHAnsi"/>
                <w:sz w:val="22"/>
                <w:szCs w:val="22"/>
                <w:lang w:val="ro-RO" w:eastAsia="fr-FR"/>
              </w:rPr>
              <w:t>DR24</w:t>
            </w:r>
            <w:r w:rsidRPr="00450359">
              <w:rPr>
                <w:rFonts w:asciiTheme="minorHAnsi" w:hAnsiTheme="minorHAnsi" w:cstheme="minorHAnsi"/>
                <w:sz w:val="22"/>
                <w:szCs w:val="22"/>
                <w:lang w:val="ro-RO" w:eastAsia="fr-FR"/>
              </w:rPr>
              <w:t xml:space="preserve"> și figurează cu cod CF/ status proiect</w:t>
            </w:r>
            <w:r w:rsidR="002F06ED">
              <w:rPr>
                <w:rFonts w:asciiTheme="minorHAnsi" w:hAnsiTheme="minorHAnsi" w:cstheme="minorHAnsi"/>
                <w:sz w:val="22"/>
                <w:szCs w:val="22"/>
                <w:lang w:val="ro-RO" w:eastAsia="fr-FR"/>
              </w:rPr>
              <w:t xml:space="preserve"> completat</w:t>
            </w:r>
            <w:r w:rsidRPr="00450359">
              <w:rPr>
                <w:rFonts w:asciiTheme="minorHAnsi" w:hAnsiTheme="minorHAnsi" w:cstheme="minorHAnsi"/>
                <w:sz w:val="22"/>
                <w:szCs w:val="22"/>
                <w:lang w:val="ro-RO" w:eastAsia="fr-FR"/>
              </w:rPr>
              <w:t>. Cererea de finanțare va fi respinsă.</w:t>
            </w:r>
          </w:p>
        </w:tc>
      </w:tr>
      <w:tr w:rsidR="00D255B5" w:rsidRPr="00450359" w14:paraId="00DC40CB" w14:textId="77777777" w:rsidTr="003D0972">
        <w:trPr>
          <w:trHeight w:val="805"/>
          <w:jc w:val="center"/>
        </w:trPr>
        <w:tc>
          <w:tcPr>
            <w:tcW w:w="3646" w:type="dxa"/>
            <w:shd w:val="clear" w:color="auto" w:fill="auto"/>
          </w:tcPr>
          <w:p w14:paraId="2991C950" w14:textId="10F3740C" w:rsidR="00C91D21" w:rsidRPr="00D606A1" w:rsidRDefault="00C91D21" w:rsidP="00C91D21">
            <w:pPr>
              <w:overflowPunct w:val="0"/>
              <w:autoSpaceDE w:val="0"/>
              <w:autoSpaceDN w:val="0"/>
              <w:adjustRightInd w:val="0"/>
              <w:jc w:val="both"/>
              <w:textAlignment w:val="baseline"/>
              <w:rPr>
                <w:rFonts w:asciiTheme="minorHAnsi" w:hAnsiTheme="minorHAnsi" w:cstheme="minorHAnsi"/>
                <w:sz w:val="22"/>
                <w:szCs w:val="22"/>
              </w:rPr>
            </w:pPr>
            <w:r w:rsidRPr="00450359">
              <w:rPr>
                <w:rFonts w:asciiTheme="minorHAnsi" w:hAnsiTheme="minorHAnsi" w:cstheme="minorHAnsi"/>
                <w:sz w:val="22"/>
                <w:szCs w:val="22"/>
              </w:rPr>
              <w:lastRenderedPageBreak/>
              <w:t xml:space="preserve">2 </w:t>
            </w:r>
            <w:r w:rsidRPr="00F03929">
              <w:rPr>
                <w:rFonts w:asciiTheme="minorHAnsi" w:hAnsiTheme="minorHAnsi" w:cstheme="minorHAnsi"/>
                <w:b/>
                <w:sz w:val="22"/>
                <w:szCs w:val="22"/>
              </w:rPr>
              <w:t xml:space="preserve">Solicitantul are maximum un </w:t>
            </w:r>
            <w:r w:rsidRPr="00F03929">
              <w:rPr>
                <w:rFonts w:asciiTheme="minorHAnsi" w:hAnsiTheme="minorHAnsi" w:cstheme="minorHAnsi"/>
                <w:b/>
                <w:sz w:val="22"/>
                <w:szCs w:val="22"/>
                <w:lang w:val="ro-RO"/>
              </w:rPr>
              <w:t>contract de finanțare semnat pe o altă intervenţie de investiţi</w:t>
            </w:r>
            <w:r w:rsidR="00D606A1" w:rsidRPr="00C077EF">
              <w:rPr>
                <w:rFonts w:asciiTheme="minorHAnsi" w:hAnsiTheme="minorHAnsi" w:cstheme="minorHAnsi"/>
                <w:b/>
                <w:sz w:val="22"/>
                <w:szCs w:val="22"/>
                <w:lang w:val="ro-RO"/>
              </w:rPr>
              <w:t>i</w:t>
            </w:r>
            <w:r w:rsidRPr="00F03929">
              <w:rPr>
                <w:rFonts w:asciiTheme="minorHAnsi" w:hAnsiTheme="minorHAnsi" w:cstheme="minorHAnsi"/>
                <w:b/>
                <w:sz w:val="22"/>
                <w:szCs w:val="22"/>
                <w:lang w:val="ro-RO"/>
              </w:rPr>
              <w:t xml:space="preserve"> distinctă</w:t>
            </w:r>
            <w:r w:rsidR="00D606A1" w:rsidRPr="00C077EF">
              <w:rPr>
                <w:rFonts w:asciiTheme="minorHAnsi" w:hAnsiTheme="minorHAnsi" w:cstheme="minorHAnsi"/>
                <w:b/>
                <w:sz w:val="22"/>
                <w:szCs w:val="22"/>
                <w:lang w:val="ro-RO"/>
              </w:rPr>
              <w:t xml:space="preserve"> de DR24</w:t>
            </w:r>
            <w:r w:rsidRPr="00F03929">
              <w:rPr>
                <w:rFonts w:asciiTheme="minorHAnsi" w:hAnsiTheme="minorHAnsi" w:cstheme="minorHAnsi"/>
                <w:b/>
                <w:sz w:val="22"/>
                <w:szCs w:val="22"/>
              </w:rPr>
              <w:t xml:space="preserve">, respectiv </w:t>
            </w:r>
            <w:r w:rsidR="00D646A4" w:rsidRPr="00CC2F29">
              <w:rPr>
                <w:rFonts w:asciiTheme="minorHAnsi" w:hAnsiTheme="minorHAnsi" w:cstheme="minorHAnsi"/>
                <w:b/>
                <w:sz w:val="22"/>
                <w:szCs w:val="22"/>
                <w:lang w:val="ro-RO"/>
              </w:rPr>
              <w:t xml:space="preserve">în cazul </w:t>
            </w:r>
            <w:r w:rsidR="00D646A4">
              <w:rPr>
                <w:rFonts w:asciiTheme="minorHAnsi" w:hAnsiTheme="minorHAnsi" w:cstheme="minorHAnsi"/>
                <w:b/>
                <w:sz w:val="22"/>
                <w:szCs w:val="22"/>
                <w:lang w:val="ro-RO"/>
              </w:rPr>
              <w:t>solicitanţilor</w:t>
            </w:r>
            <w:r w:rsidR="00D646A4" w:rsidRPr="00CC2F29">
              <w:rPr>
                <w:rFonts w:asciiTheme="minorHAnsi" w:hAnsiTheme="minorHAnsi" w:cstheme="minorHAnsi"/>
                <w:b/>
                <w:sz w:val="22"/>
                <w:szCs w:val="22"/>
                <w:lang w:val="ro-RO"/>
              </w:rPr>
              <w:t xml:space="preserve"> ocoale silvice care accesează ambele componente ale intervenției </w:t>
            </w:r>
            <w:r w:rsidR="00D646A4">
              <w:rPr>
                <w:rFonts w:asciiTheme="minorHAnsi" w:hAnsiTheme="minorHAnsi" w:cstheme="minorHAnsi"/>
                <w:b/>
                <w:sz w:val="22"/>
                <w:szCs w:val="22"/>
                <w:lang w:val="ro-RO"/>
              </w:rPr>
              <w:t xml:space="preserve">DR24 </w:t>
            </w:r>
            <w:r w:rsidRPr="00F03929">
              <w:rPr>
                <w:rFonts w:asciiTheme="minorHAnsi" w:hAnsiTheme="minorHAnsi" w:cstheme="minorHAnsi"/>
                <w:b/>
                <w:sz w:val="22"/>
                <w:szCs w:val="22"/>
              </w:rPr>
              <w:t xml:space="preserve">maximum </w:t>
            </w:r>
            <w:r w:rsidR="00FF25B6">
              <w:rPr>
                <w:rFonts w:asciiTheme="minorHAnsi" w:hAnsiTheme="minorHAnsi" w:cstheme="minorHAnsi"/>
                <w:b/>
                <w:sz w:val="22"/>
                <w:szCs w:val="22"/>
              </w:rPr>
              <w:t>2</w:t>
            </w:r>
            <w:r w:rsidR="00D606A1" w:rsidRPr="00F03929">
              <w:rPr>
                <w:rFonts w:asciiTheme="minorHAnsi" w:hAnsiTheme="minorHAnsi" w:cstheme="minorHAnsi"/>
                <w:b/>
                <w:sz w:val="22"/>
                <w:szCs w:val="22"/>
              </w:rPr>
              <w:t xml:space="preserve"> </w:t>
            </w:r>
            <w:r w:rsidRPr="00F03929">
              <w:rPr>
                <w:rFonts w:asciiTheme="minorHAnsi" w:hAnsiTheme="minorHAnsi" w:cstheme="minorHAnsi"/>
                <w:b/>
                <w:sz w:val="22"/>
                <w:szCs w:val="22"/>
                <w:lang w:val="ro-RO"/>
              </w:rPr>
              <w:t>contracte de finanțare semnate</w:t>
            </w:r>
            <w:r w:rsidR="00D606A1" w:rsidRPr="00C077EF">
              <w:rPr>
                <w:rFonts w:asciiTheme="minorHAnsi" w:hAnsiTheme="minorHAnsi" w:cstheme="minorHAnsi"/>
                <w:b/>
                <w:sz w:val="22"/>
                <w:szCs w:val="22"/>
                <w:lang w:val="ro-RO"/>
              </w:rPr>
              <w:t xml:space="preserve"> </w:t>
            </w:r>
            <w:r w:rsidR="00D606A1" w:rsidRPr="00F03929">
              <w:rPr>
                <w:rFonts w:ascii="Calibri" w:hAnsi="Calibri" w:cs="Calibri"/>
                <w:b/>
                <w:sz w:val="22"/>
                <w:szCs w:val="22"/>
                <w:shd w:val="clear" w:color="auto" w:fill="FFFFFF"/>
              </w:rPr>
              <w:t>la nivelul tuturor intervenţiilor</w:t>
            </w:r>
            <w:r w:rsidR="00D606A1" w:rsidRPr="00C077EF">
              <w:rPr>
                <w:rFonts w:asciiTheme="minorHAnsi" w:hAnsiTheme="minorHAnsi" w:cstheme="minorHAnsi"/>
                <w:b/>
                <w:sz w:val="22"/>
                <w:szCs w:val="22"/>
              </w:rPr>
              <w:t xml:space="preserve"> </w:t>
            </w:r>
            <w:r w:rsidR="00D606A1" w:rsidRPr="00F03929">
              <w:rPr>
                <w:rFonts w:ascii="Calibri" w:hAnsi="Calibri" w:cs="Calibri"/>
                <w:b/>
                <w:sz w:val="22"/>
                <w:szCs w:val="22"/>
                <w:shd w:val="clear" w:color="auto" w:fill="FFFFFF"/>
              </w:rPr>
              <w:t>care vizează proiecte de investiţii</w:t>
            </w:r>
            <w:r w:rsidR="00FA0AA0">
              <w:rPr>
                <w:rFonts w:ascii="Calibri" w:hAnsi="Calibri" w:cs="Calibri"/>
                <w:b/>
                <w:sz w:val="22"/>
                <w:szCs w:val="22"/>
                <w:shd w:val="clear" w:color="auto" w:fill="FFFFFF"/>
              </w:rPr>
              <w:t xml:space="preserve"> </w:t>
            </w:r>
            <w:r w:rsidR="00FA0AA0" w:rsidRPr="0059300E">
              <w:rPr>
                <w:rFonts w:asciiTheme="minorHAnsi" w:hAnsiTheme="minorHAnsi" w:cstheme="minorHAnsi"/>
                <w:sz w:val="22"/>
                <w:szCs w:val="22"/>
                <w:lang w:val="ro-RO"/>
              </w:rPr>
              <w:t>(fără a se lua in calcul cererea de finanţare verificată)</w:t>
            </w:r>
            <w:r w:rsidR="00D606A1" w:rsidRPr="00F03929">
              <w:rPr>
                <w:rFonts w:ascii="Calibri" w:hAnsi="Calibri" w:cs="Calibri"/>
                <w:b/>
                <w:sz w:val="22"/>
                <w:szCs w:val="22"/>
                <w:shd w:val="clear" w:color="auto" w:fill="FFFFFF"/>
              </w:rPr>
              <w:t>?</w:t>
            </w:r>
          </w:p>
          <w:p w14:paraId="58E4D741" w14:textId="0DB010D9" w:rsidR="00D255B5" w:rsidRPr="00450359" w:rsidRDefault="00D255B5" w:rsidP="00D606A1">
            <w:pPr>
              <w:overflowPunct w:val="0"/>
              <w:autoSpaceDE w:val="0"/>
              <w:autoSpaceDN w:val="0"/>
              <w:adjustRightInd w:val="0"/>
              <w:jc w:val="both"/>
              <w:textAlignment w:val="baseline"/>
              <w:rPr>
                <w:rFonts w:asciiTheme="minorHAnsi" w:hAnsiTheme="minorHAnsi" w:cstheme="minorHAnsi"/>
                <w:b/>
                <w:color w:val="000000"/>
                <w:sz w:val="22"/>
                <w:szCs w:val="22"/>
                <w:lang w:val="it-IT" w:eastAsia="ro-RO"/>
              </w:rPr>
            </w:pPr>
          </w:p>
        </w:tc>
        <w:tc>
          <w:tcPr>
            <w:tcW w:w="5624" w:type="dxa"/>
            <w:shd w:val="clear" w:color="auto" w:fill="auto"/>
          </w:tcPr>
          <w:p w14:paraId="5E22C69B" w14:textId="77777777" w:rsidR="00C91D21" w:rsidRPr="005A36FF" w:rsidRDefault="00C91D21" w:rsidP="00C91D21">
            <w:pPr>
              <w:spacing w:line="100" w:lineRule="atLeast"/>
              <w:jc w:val="both"/>
              <w:rPr>
                <w:rFonts w:asciiTheme="minorHAnsi" w:hAnsiTheme="minorHAnsi" w:cstheme="minorHAnsi"/>
                <w:sz w:val="22"/>
                <w:szCs w:val="22"/>
              </w:rPr>
            </w:pPr>
            <w:r w:rsidRPr="005A36FF">
              <w:rPr>
                <w:rFonts w:asciiTheme="minorHAnsi" w:hAnsiTheme="minorHAnsi" w:cstheme="minorHAnsi"/>
                <w:sz w:val="22"/>
                <w:szCs w:val="22"/>
              </w:rPr>
              <w:t xml:space="preserve">Verificarea se face în </w:t>
            </w:r>
            <w:r w:rsidRPr="005A36FF">
              <w:rPr>
                <w:rFonts w:asciiTheme="minorHAnsi" w:hAnsiTheme="minorHAnsi" w:cstheme="minorHAnsi"/>
                <w:bCs/>
                <w:iCs/>
                <w:sz w:val="22"/>
                <w:szCs w:val="22"/>
              </w:rPr>
              <w:t>Registrul general al proiectelor, pe câmpul CUI:</w:t>
            </w:r>
          </w:p>
          <w:p w14:paraId="772A1B05" w14:textId="3682FD98" w:rsidR="00313B4A" w:rsidRPr="00F03929" w:rsidRDefault="00313B4A" w:rsidP="00F03929">
            <w:pPr>
              <w:overflowPunct w:val="0"/>
              <w:autoSpaceDE w:val="0"/>
              <w:autoSpaceDN w:val="0"/>
              <w:adjustRightInd w:val="0"/>
              <w:jc w:val="both"/>
              <w:textAlignment w:val="baseline"/>
              <w:rPr>
                <w:rFonts w:asciiTheme="minorHAnsi" w:hAnsiTheme="minorHAnsi" w:cstheme="minorHAnsi"/>
                <w:b/>
                <w:lang w:val="en-GB"/>
              </w:rPr>
            </w:pPr>
            <w:r w:rsidRPr="00F03929">
              <w:rPr>
                <w:rFonts w:asciiTheme="minorHAnsi" w:hAnsiTheme="minorHAnsi" w:cstheme="minorHAnsi"/>
                <w:b/>
                <w:sz w:val="22"/>
                <w:szCs w:val="22"/>
                <w:lang w:val="ro-RO"/>
              </w:rPr>
              <w:t>Solicitanţii care au bifat la sectiunea A6.3 „Ocoale silvice”,</w:t>
            </w:r>
            <w:r w:rsidR="00F50E42" w:rsidRPr="00F03929">
              <w:rPr>
                <w:rFonts w:asciiTheme="minorHAnsi" w:hAnsiTheme="minorHAnsi" w:cstheme="minorHAnsi"/>
                <w:b/>
                <w:sz w:val="22"/>
                <w:szCs w:val="22"/>
                <w:lang w:val="ro-RO"/>
              </w:rPr>
              <w:t xml:space="preserve"> </w:t>
            </w:r>
            <w:r w:rsidR="00F50E42" w:rsidRPr="00F03929">
              <w:rPr>
                <w:rFonts w:asciiTheme="minorHAnsi" w:hAnsiTheme="minorHAnsi" w:cstheme="minorHAnsi"/>
                <w:sz w:val="22"/>
                <w:szCs w:val="22"/>
                <w:lang w:val="ro-RO"/>
              </w:rPr>
              <w:t xml:space="preserve">pot avea </w:t>
            </w:r>
            <w:r w:rsidRPr="00F03929">
              <w:rPr>
                <w:rFonts w:asciiTheme="minorHAnsi" w:hAnsiTheme="minorHAnsi" w:cstheme="minorHAnsi"/>
                <w:iCs/>
                <w:sz w:val="22"/>
                <w:szCs w:val="22"/>
                <w:lang w:val="it-IT"/>
              </w:rPr>
              <w:t xml:space="preserve">maximum 1 </w:t>
            </w:r>
            <w:r w:rsidRPr="00F03929">
              <w:rPr>
                <w:rFonts w:asciiTheme="minorHAnsi" w:hAnsiTheme="minorHAnsi" w:cstheme="minorHAnsi"/>
                <w:sz w:val="22"/>
                <w:szCs w:val="22"/>
              </w:rPr>
              <w:t xml:space="preserve">contract de finanţare semnat </w:t>
            </w:r>
            <w:r w:rsidR="00F50E42" w:rsidRPr="00F03929">
              <w:rPr>
                <w:rFonts w:asciiTheme="minorHAnsi" w:hAnsiTheme="minorHAnsi" w:cstheme="minorHAnsi"/>
                <w:sz w:val="22"/>
                <w:szCs w:val="22"/>
                <w:lang w:val="ro-RO"/>
              </w:rPr>
              <w:t>pe o altă intervenţie de investiţii distinctă de DR24</w:t>
            </w:r>
            <w:r w:rsidRPr="00F03929">
              <w:rPr>
                <w:rFonts w:asciiTheme="minorHAnsi" w:hAnsiTheme="minorHAnsi" w:cstheme="minorHAnsi"/>
                <w:iCs/>
                <w:sz w:val="22"/>
                <w:szCs w:val="22"/>
                <w:lang w:val="it-IT"/>
              </w:rPr>
              <w:t>.</w:t>
            </w:r>
          </w:p>
          <w:p w14:paraId="255B928B" w14:textId="77777777" w:rsidR="00EB38D2" w:rsidRPr="00F03929" w:rsidRDefault="002520F5" w:rsidP="00B60DB3">
            <w:pPr>
              <w:overflowPunct w:val="0"/>
              <w:autoSpaceDE w:val="0"/>
              <w:autoSpaceDN w:val="0"/>
              <w:adjustRightInd w:val="0"/>
              <w:jc w:val="both"/>
              <w:textAlignment w:val="baseline"/>
              <w:rPr>
                <w:rFonts w:asciiTheme="minorHAnsi" w:hAnsiTheme="minorHAnsi" w:cstheme="minorHAnsi"/>
                <w:sz w:val="22"/>
                <w:szCs w:val="22"/>
                <w:lang w:val="ro-RO"/>
              </w:rPr>
            </w:pPr>
            <w:r w:rsidRPr="00F03929">
              <w:rPr>
                <w:rFonts w:asciiTheme="minorHAnsi" w:hAnsiTheme="minorHAnsi" w:cstheme="minorHAnsi"/>
                <w:sz w:val="22"/>
                <w:szCs w:val="22"/>
                <w:lang w:val="ro-RO"/>
              </w:rPr>
              <w:t>Dacă cerința este îndeplinită s</w:t>
            </w:r>
            <w:r w:rsidR="00EB38D2" w:rsidRPr="00F03929">
              <w:rPr>
                <w:rFonts w:asciiTheme="minorHAnsi" w:hAnsiTheme="minorHAnsi" w:cstheme="minorHAnsi"/>
                <w:sz w:val="22"/>
                <w:szCs w:val="22"/>
                <w:lang w:val="ro-RO"/>
              </w:rPr>
              <w:t>e va bifa „DA” iar cererea de finanțare va</w:t>
            </w:r>
            <w:r w:rsidRPr="00F03929">
              <w:rPr>
                <w:rFonts w:asciiTheme="minorHAnsi" w:hAnsiTheme="minorHAnsi" w:cstheme="minorHAnsi"/>
                <w:sz w:val="22"/>
                <w:szCs w:val="22"/>
                <w:lang w:val="ro-RO"/>
              </w:rPr>
              <w:t xml:space="preserve"> fi</w:t>
            </w:r>
            <w:r w:rsidR="00EB38D2" w:rsidRPr="00F03929">
              <w:rPr>
                <w:rFonts w:asciiTheme="minorHAnsi" w:hAnsiTheme="minorHAnsi" w:cstheme="minorHAnsi"/>
                <w:sz w:val="22"/>
                <w:szCs w:val="22"/>
                <w:lang w:val="ro-RO"/>
              </w:rPr>
              <w:t xml:space="preserve"> accepta</w:t>
            </w:r>
            <w:r w:rsidRPr="00F03929">
              <w:rPr>
                <w:rFonts w:asciiTheme="minorHAnsi" w:hAnsiTheme="minorHAnsi" w:cstheme="minorHAnsi"/>
                <w:sz w:val="22"/>
                <w:szCs w:val="22"/>
                <w:lang w:val="ro-RO"/>
              </w:rPr>
              <w:t>tă.</w:t>
            </w:r>
          </w:p>
          <w:p w14:paraId="4FFCB967" w14:textId="53BD2749" w:rsidR="00B60DB3" w:rsidRPr="00F03929" w:rsidRDefault="002520F5" w:rsidP="00B60DB3">
            <w:pPr>
              <w:overflowPunct w:val="0"/>
              <w:autoSpaceDE w:val="0"/>
              <w:autoSpaceDN w:val="0"/>
              <w:adjustRightInd w:val="0"/>
              <w:jc w:val="both"/>
              <w:textAlignment w:val="baseline"/>
              <w:rPr>
                <w:rFonts w:asciiTheme="minorHAnsi" w:hAnsiTheme="minorHAnsi" w:cstheme="minorHAnsi"/>
                <w:iCs/>
                <w:sz w:val="22"/>
                <w:szCs w:val="22"/>
                <w:lang w:val="it-IT"/>
              </w:rPr>
            </w:pPr>
            <w:r w:rsidRPr="00F03929">
              <w:rPr>
                <w:rFonts w:asciiTheme="minorHAnsi" w:eastAsia="Calibri" w:hAnsiTheme="minorHAnsi" w:cstheme="minorHAnsi"/>
                <w:sz w:val="22"/>
                <w:szCs w:val="22"/>
                <w:lang w:val="ro-RO"/>
              </w:rPr>
              <w:t>Dacă cerința nu este îndeplinită se va bifa „NU” iar cererea de finanțare va fi respinsă.</w:t>
            </w:r>
            <w:r w:rsidRPr="00F03929" w:rsidDel="00313B4A">
              <w:rPr>
                <w:rFonts w:asciiTheme="minorHAnsi" w:eastAsia="Calibri" w:hAnsiTheme="minorHAnsi" w:cstheme="minorHAnsi"/>
                <w:sz w:val="22"/>
                <w:szCs w:val="22"/>
                <w:lang w:val="ro-RO"/>
              </w:rPr>
              <w:t xml:space="preserve"> </w:t>
            </w:r>
          </w:p>
          <w:p w14:paraId="2D617C03" w14:textId="77777777" w:rsidR="00B60DB3" w:rsidRPr="005A36FF" w:rsidRDefault="00D646A4" w:rsidP="00B60DB3">
            <w:pPr>
              <w:overflowPunct w:val="0"/>
              <w:autoSpaceDE w:val="0"/>
              <w:autoSpaceDN w:val="0"/>
              <w:adjustRightInd w:val="0"/>
              <w:jc w:val="both"/>
              <w:textAlignment w:val="baseline"/>
              <w:rPr>
                <w:rFonts w:asciiTheme="minorHAnsi" w:hAnsiTheme="minorHAnsi" w:cstheme="minorHAnsi"/>
                <w:sz w:val="22"/>
                <w:szCs w:val="22"/>
                <w:lang w:val="en-GB"/>
              </w:rPr>
            </w:pPr>
            <w:r w:rsidRPr="005A36FF">
              <w:rPr>
                <w:rFonts w:asciiTheme="minorHAnsi" w:hAnsiTheme="minorHAnsi" w:cstheme="minorHAnsi"/>
                <w:sz w:val="22"/>
                <w:szCs w:val="22"/>
                <w:lang w:val="ro-RO"/>
              </w:rPr>
              <w:t>S</w:t>
            </w:r>
            <w:r w:rsidR="00B60DB3" w:rsidRPr="005A36FF">
              <w:rPr>
                <w:rFonts w:asciiTheme="minorHAnsi" w:hAnsiTheme="minorHAnsi" w:cstheme="minorHAnsi"/>
                <w:sz w:val="22"/>
                <w:szCs w:val="22"/>
                <w:lang w:val="ro-RO"/>
              </w:rPr>
              <w:t xml:space="preserve">olicitanţii </w:t>
            </w:r>
            <w:r w:rsidRPr="005A36FF">
              <w:rPr>
                <w:rFonts w:asciiTheme="minorHAnsi" w:hAnsiTheme="minorHAnsi" w:cstheme="minorHAnsi"/>
                <w:b/>
                <w:sz w:val="22"/>
                <w:szCs w:val="22"/>
                <w:lang w:val="ro-RO"/>
              </w:rPr>
              <w:t>care au bifat la sectiunea A 6.3 “Ocoale silvice care au calitate de operatori economici”</w:t>
            </w:r>
            <w:r w:rsidR="00B60DB3" w:rsidRPr="005A36FF">
              <w:rPr>
                <w:rFonts w:asciiTheme="minorHAnsi" w:hAnsiTheme="minorHAnsi" w:cstheme="minorHAnsi"/>
                <w:sz w:val="22"/>
                <w:szCs w:val="22"/>
                <w:lang w:val="ro-RO"/>
              </w:rPr>
              <w:t xml:space="preserve"> şi accesează ambele componente ale intervenției DR24 cu alocări distincte, pot avea</w:t>
            </w:r>
            <w:r w:rsidR="005A36FF" w:rsidRPr="005A36FF">
              <w:rPr>
                <w:rFonts w:asciiTheme="minorHAnsi" w:hAnsiTheme="minorHAnsi" w:cstheme="minorHAnsi"/>
                <w:sz w:val="22"/>
                <w:szCs w:val="22"/>
                <w:lang w:val="ro-RO"/>
              </w:rPr>
              <w:t xml:space="preserve"> (fără a se lua in calcul cererea de finanţare verificată)</w:t>
            </w:r>
            <w:r w:rsidR="00B60DB3" w:rsidRPr="005A36FF">
              <w:rPr>
                <w:rFonts w:asciiTheme="minorHAnsi" w:hAnsiTheme="minorHAnsi" w:cstheme="minorHAnsi"/>
                <w:sz w:val="22"/>
                <w:szCs w:val="22"/>
                <w:lang w:val="en-GB"/>
              </w:rPr>
              <w:t>:</w:t>
            </w:r>
          </w:p>
          <w:p w14:paraId="0FDF3F88" w14:textId="77777777" w:rsidR="00B60DB3" w:rsidRPr="005A36FF" w:rsidRDefault="00B60DB3" w:rsidP="00B60DB3">
            <w:pPr>
              <w:overflowPunct w:val="0"/>
              <w:autoSpaceDE w:val="0"/>
              <w:autoSpaceDN w:val="0"/>
              <w:adjustRightInd w:val="0"/>
              <w:jc w:val="both"/>
              <w:textAlignment w:val="baseline"/>
              <w:rPr>
                <w:rFonts w:asciiTheme="minorHAnsi" w:hAnsiTheme="minorHAnsi" w:cstheme="minorHAnsi"/>
                <w:iCs/>
                <w:sz w:val="22"/>
                <w:szCs w:val="22"/>
                <w:lang w:val="it-IT"/>
              </w:rPr>
            </w:pPr>
            <w:r w:rsidRPr="005A36FF">
              <w:rPr>
                <w:rFonts w:asciiTheme="minorHAnsi" w:hAnsiTheme="minorHAnsi" w:cstheme="minorHAnsi"/>
                <w:sz w:val="22"/>
                <w:szCs w:val="22"/>
                <w:lang w:val="en-GB"/>
              </w:rPr>
              <w:t>-</w:t>
            </w:r>
            <w:r w:rsidRPr="005A36FF">
              <w:rPr>
                <w:rFonts w:asciiTheme="minorHAnsi" w:hAnsiTheme="minorHAnsi" w:cstheme="minorHAnsi"/>
                <w:sz w:val="22"/>
                <w:szCs w:val="22"/>
                <w:lang w:val="ro-RO"/>
              </w:rPr>
              <w:t xml:space="preserve"> </w:t>
            </w:r>
            <w:r w:rsidRPr="005A36FF">
              <w:rPr>
                <w:rFonts w:asciiTheme="minorHAnsi" w:hAnsiTheme="minorHAnsi" w:cstheme="minorHAnsi"/>
                <w:iCs/>
                <w:sz w:val="22"/>
                <w:szCs w:val="22"/>
                <w:lang w:val="it-IT"/>
              </w:rPr>
              <w:t xml:space="preserve">maximum </w:t>
            </w:r>
            <w:r w:rsidR="00D646A4" w:rsidRPr="005A36FF">
              <w:rPr>
                <w:rFonts w:asciiTheme="minorHAnsi" w:hAnsiTheme="minorHAnsi" w:cstheme="minorHAnsi"/>
                <w:iCs/>
                <w:sz w:val="22"/>
                <w:szCs w:val="22"/>
                <w:lang w:val="it-IT"/>
              </w:rPr>
              <w:t>1</w:t>
            </w:r>
            <w:r w:rsidRPr="005A36FF">
              <w:rPr>
                <w:rFonts w:asciiTheme="minorHAnsi" w:hAnsiTheme="minorHAnsi" w:cstheme="minorHAnsi"/>
                <w:iCs/>
                <w:sz w:val="22"/>
                <w:szCs w:val="22"/>
                <w:lang w:val="it-IT"/>
              </w:rPr>
              <w:t xml:space="preserve"> </w:t>
            </w:r>
            <w:r w:rsidR="00D646A4" w:rsidRPr="005A36FF">
              <w:rPr>
                <w:rFonts w:asciiTheme="minorHAnsi" w:hAnsiTheme="minorHAnsi" w:cstheme="minorHAnsi"/>
                <w:sz w:val="22"/>
                <w:szCs w:val="22"/>
              </w:rPr>
              <w:t>contract de finanţare semnat</w:t>
            </w:r>
            <w:r w:rsidRPr="005A36FF">
              <w:rPr>
                <w:rFonts w:asciiTheme="minorHAnsi" w:hAnsiTheme="minorHAnsi" w:cstheme="minorHAnsi"/>
                <w:sz w:val="22"/>
                <w:szCs w:val="22"/>
              </w:rPr>
              <w:t xml:space="preserve"> pe intervenţia DR24,</w:t>
            </w:r>
            <w:r w:rsidRPr="005A36FF">
              <w:rPr>
                <w:rFonts w:asciiTheme="minorHAnsi" w:hAnsiTheme="minorHAnsi" w:cstheme="minorHAnsi"/>
                <w:iCs/>
                <w:sz w:val="22"/>
                <w:szCs w:val="22"/>
                <w:lang w:val="it-IT"/>
              </w:rPr>
              <w:t xml:space="preserve"> </w:t>
            </w:r>
          </w:p>
          <w:p w14:paraId="0294FFFA" w14:textId="77777777" w:rsidR="00B60DB3" w:rsidRPr="005A36FF" w:rsidRDefault="00B60DB3" w:rsidP="00B60DB3">
            <w:pPr>
              <w:overflowPunct w:val="0"/>
              <w:autoSpaceDE w:val="0"/>
              <w:autoSpaceDN w:val="0"/>
              <w:adjustRightInd w:val="0"/>
              <w:jc w:val="both"/>
              <w:textAlignment w:val="baseline"/>
              <w:rPr>
                <w:rFonts w:asciiTheme="minorHAnsi" w:hAnsiTheme="minorHAnsi" w:cstheme="minorHAnsi"/>
                <w:iCs/>
                <w:sz w:val="22"/>
                <w:szCs w:val="22"/>
                <w:lang w:val="it-IT"/>
              </w:rPr>
            </w:pPr>
            <w:r w:rsidRPr="005A36FF">
              <w:rPr>
                <w:rFonts w:asciiTheme="minorHAnsi" w:hAnsiTheme="minorHAnsi" w:cstheme="minorHAnsi"/>
                <w:iCs/>
                <w:sz w:val="22"/>
                <w:szCs w:val="22"/>
                <w:lang w:val="it-IT"/>
              </w:rPr>
              <w:t>sau</w:t>
            </w:r>
          </w:p>
          <w:p w14:paraId="292CDCCF" w14:textId="77777777" w:rsidR="00B60DB3" w:rsidRPr="00F03929" w:rsidRDefault="00B60DB3" w:rsidP="005A36FF">
            <w:pPr>
              <w:pStyle w:val="ListParagraph"/>
              <w:numPr>
                <w:ilvl w:val="0"/>
                <w:numId w:val="62"/>
              </w:numPr>
              <w:spacing w:after="0" w:line="100" w:lineRule="atLeast"/>
              <w:ind w:left="214" w:hanging="214"/>
              <w:jc w:val="both"/>
              <w:rPr>
                <w:rFonts w:asciiTheme="minorHAnsi" w:hAnsiTheme="minorHAnsi" w:cstheme="minorHAnsi"/>
              </w:rPr>
            </w:pPr>
            <w:r w:rsidRPr="005A36FF">
              <w:rPr>
                <w:rFonts w:asciiTheme="minorHAnsi" w:hAnsiTheme="minorHAnsi" w:cstheme="minorHAnsi"/>
                <w:iCs/>
                <w:lang w:val="it-IT"/>
              </w:rPr>
              <w:t xml:space="preserve">maxim </w:t>
            </w:r>
            <w:r w:rsidR="00D646A4" w:rsidRPr="005A36FF">
              <w:rPr>
                <w:rFonts w:asciiTheme="minorHAnsi" w:hAnsiTheme="minorHAnsi" w:cstheme="minorHAnsi"/>
                <w:iCs/>
                <w:lang w:val="it-IT"/>
              </w:rPr>
              <w:t>2</w:t>
            </w:r>
            <w:r w:rsidRPr="005A36FF">
              <w:rPr>
                <w:rFonts w:asciiTheme="minorHAnsi" w:hAnsiTheme="minorHAnsi" w:cstheme="minorHAnsi"/>
                <w:iCs/>
                <w:lang w:val="it-IT"/>
              </w:rPr>
              <w:t xml:space="preserve"> </w:t>
            </w:r>
            <w:r w:rsidRPr="005A36FF">
              <w:rPr>
                <w:rFonts w:asciiTheme="minorHAnsi" w:hAnsiTheme="minorHAnsi" w:cstheme="minorHAnsi"/>
              </w:rPr>
              <w:t xml:space="preserve">contracte de finanţare semnate, dintre care </w:t>
            </w:r>
            <w:r w:rsidR="00D646A4" w:rsidRPr="005A36FF">
              <w:rPr>
                <w:rFonts w:asciiTheme="minorHAnsi" w:hAnsiTheme="minorHAnsi" w:cstheme="minorHAnsi"/>
                <w:iCs/>
                <w:lang w:val="it-IT"/>
              </w:rPr>
              <w:t xml:space="preserve">1 </w:t>
            </w:r>
            <w:r w:rsidR="00D646A4" w:rsidRPr="005A36FF">
              <w:rPr>
                <w:rFonts w:asciiTheme="minorHAnsi" w:hAnsiTheme="minorHAnsi" w:cstheme="minorHAnsi"/>
              </w:rPr>
              <w:t>contract de finanţare semnat</w:t>
            </w:r>
            <w:r w:rsidRPr="005A36FF">
              <w:rPr>
                <w:rFonts w:asciiTheme="minorHAnsi" w:hAnsiTheme="minorHAnsi" w:cstheme="minorHAnsi"/>
              </w:rPr>
              <w:t xml:space="preserve"> pe intervenţia DR24 iar unul pe o altă intervenţie de investiţii distinctă de DR24</w:t>
            </w:r>
            <w:r w:rsidRPr="005A36FF">
              <w:rPr>
                <w:rFonts w:asciiTheme="minorHAnsi" w:hAnsiTheme="minorHAnsi" w:cstheme="minorHAnsi"/>
                <w:iCs/>
                <w:lang w:val="it-IT"/>
              </w:rPr>
              <w:t>.</w:t>
            </w:r>
          </w:p>
          <w:p w14:paraId="391FB384" w14:textId="77777777" w:rsidR="002520F5" w:rsidRPr="00F03929" w:rsidRDefault="002520F5" w:rsidP="002520F5">
            <w:pPr>
              <w:overflowPunct w:val="0"/>
              <w:autoSpaceDE w:val="0"/>
              <w:autoSpaceDN w:val="0"/>
              <w:adjustRightInd w:val="0"/>
              <w:jc w:val="both"/>
              <w:textAlignment w:val="baseline"/>
              <w:rPr>
                <w:rFonts w:asciiTheme="minorHAnsi" w:hAnsiTheme="minorHAnsi" w:cstheme="minorHAnsi"/>
                <w:sz w:val="22"/>
                <w:szCs w:val="22"/>
                <w:lang w:val="ro-RO"/>
              </w:rPr>
            </w:pPr>
            <w:r w:rsidRPr="00F03929">
              <w:rPr>
                <w:rFonts w:asciiTheme="minorHAnsi" w:hAnsiTheme="minorHAnsi" w:cstheme="minorHAnsi"/>
                <w:sz w:val="22"/>
                <w:szCs w:val="22"/>
                <w:lang w:val="ro-RO"/>
              </w:rPr>
              <w:t>Dacă ambele cerinț</w:t>
            </w:r>
            <w:r w:rsidR="00571D18" w:rsidRPr="00F03929">
              <w:rPr>
                <w:rFonts w:asciiTheme="minorHAnsi" w:hAnsiTheme="minorHAnsi" w:cstheme="minorHAnsi"/>
                <w:sz w:val="22"/>
                <w:szCs w:val="22"/>
                <w:lang w:val="ro-RO"/>
              </w:rPr>
              <w:t>e</w:t>
            </w:r>
            <w:r w:rsidRPr="00F03929">
              <w:rPr>
                <w:rFonts w:asciiTheme="minorHAnsi" w:hAnsiTheme="minorHAnsi" w:cstheme="minorHAnsi"/>
                <w:sz w:val="22"/>
                <w:szCs w:val="22"/>
                <w:lang w:val="ro-RO"/>
              </w:rPr>
              <w:t xml:space="preserve"> </w:t>
            </w:r>
            <w:r w:rsidR="00571D18" w:rsidRPr="00F03929">
              <w:rPr>
                <w:rFonts w:asciiTheme="minorHAnsi" w:hAnsiTheme="minorHAnsi" w:cstheme="minorHAnsi"/>
                <w:sz w:val="22"/>
                <w:szCs w:val="22"/>
                <w:lang w:val="ro-RO"/>
              </w:rPr>
              <w:t>sunt îndeplinite</w:t>
            </w:r>
            <w:r w:rsidRPr="00F03929">
              <w:rPr>
                <w:rFonts w:asciiTheme="minorHAnsi" w:hAnsiTheme="minorHAnsi" w:cstheme="minorHAnsi"/>
                <w:sz w:val="22"/>
                <w:szCs w:val="22"/>
                <w:lang w:val="ro-RO"/>
              </w:rPr>
              <w:t xml:space="preserve"> se va bifa „DA” iar cererea de finanțare va fi acceptată.</w:t>
            </w:r>
          </w:p>
          <w:p w14:paraId="644687FF" w14:textId="45254813" w:rsidR="00D255B5" w:rsidRPr="00F03929" w:rsidRDefault="002520F5" w:rsidP="00D606A1">
            <w:pPr>
              <w:overflowPunct w:val="0"/>
              <w:autoSpaceDE w:val="0"/>
              <w:autoSpaceDN w:val="0"/>
              <w:adjustRightInd w:val="0"/>
              <w:jc w:val="both"/>
              <w:textAlignment w:val="baseline"/>
              <w:rPr>
                <w:rFonts w:asciiTheme="minorHAnsi" w:hAnsiTheme="minorHAnsi" w:cstheme="minorHAnsi"/>
                <w:iCs/>
                <w:sz w:val="22"/>
                <w:szCs w:val="22"/>
                <w:lang w:val="it-IT"/>
              </w:rPr>
            </w:pPr>
            <w:r w:rsidRPr="00F03929">
              <w:rPr>
                <w:rFonts w:asciiTheme="minorHAnsi" w:eastAsia="Calibri" w:hAnsiTheme="minorHAnsi" w:cstheme="minorHAnsi"/>
                <w:sz w:val="22"/>
                <w:szCs w:val="22"/>
                <w:lang w:val="ro-RO"/>
              </w:rPr>
              <w:t xml:space="preserve">Dacă </w:t>
            </w:r>
            <w:r w:rsidR="00571D18" w:rsidRPr="00F03929">
              <w:rPr>
                <w:rFonts w:asciiTheme="minorHAnsi" w:eastAsia="Calibri" w:hAnsiTheme="minorHAnsi" w:cstheme="minorHAnsi"/>
                <w:sz w:val="22"/>
                <w:szCs w:val="22"/>
                <w:lang w:val="ro-RO"/>
              </w:rPr>
              <w:t xml:space="preserve">una dintre </w:t>
            </w:r>
            <w:r w:rsidRPr="00F03929">
              <w:rPr>
                <w:rFonts w:asciiTheme="minorHAnsi" w:eastAsia="Calibri" w:hAnsiTheme="minorHAnsi" w:cstheme="minorHAnsi"/>
                <w:sz w:val="22"/>
                <w:szCs w:val="22"/>
                <w:lang w:val="ro-RO"/>
              </w:rPr>
              <w:t>cerinț</w:t>
            </w:r>
            <w:r w:rsidR="00571D18" w:rsidRPr="00F03929">
              <w:rPr>
                <w:rFonts w:asciiTheme="minorHAnsi" w:eastAsia="Calibri" w:hAnsiTheme="minorHAnsi" w:cstheme="minorHAnsi"/>
                <w:sz w:val="22"/>
                <w:szCs w:val="22"/>
                <w:lang w:val="ro-RO"/>
              </w:rPr>
              <w:t>e</w:t>
            </w:r>
            <w:r w:rsidRPr="00F03929">
              <w:rPr>
                <w:rFonts w:asciiTheme="minorHAnsi" w:eastAsia="Calibri" w:hAnsiTheme="minorHAnsi" w:cstheme="minorHAnsi"/>
                <w:sz w:val="22"/>
                <w:szCs w:val="22"/>
                <w:lang w:val="ro-RO"/>
              </w:rPr>
              <w:t xml:space="preserve"> nu este îndeplinită se va bifa „NU” iar cererea de finanțare va fi respinsă.</w:t>
            </w:r>
            <w:r w:rsidRPr="00450359" w:rsidDel="00313B4A">
              <w:rPr>
                <w:rFonts w:asciiTheme="minorHAnsi" w:hAnsiTheme="minorHAnsi" w:cstheme="minorHAnsi"/>
                <w:iCs/>
                <w:lang w:val="it-IT"/>
              </w:rPr>
              <w:t xml:space="preserve"> </w:t>
            </w:r>
          </w:p>
        </w:tc>
      </w:tr>
      <w:tr w:rsidR="00D255B5" w:rsidRPr="00450359" w14:paraId="621CDB26" w14:textId="77777777" w:rsidTr="003D0972">
        <w:trPr>
          <w:trHeight w:val="805"/>
          <w:jc w:val="center"/>
        </w:trPr>
        <w:tc>
          <w:tcPr>
            <w:tcW w:w="3646" w:type="dxa"/>
            <w:shd w:val="clear" w:color="auto" w:fill="auto"/>
          </w:tcPr>
          <w:p w14:paraId="1CAE6897" w14:textId="424AE708" w:rsidR="00D255B5" w:rsidRPr="00450359" w:rsidRDefault="00D255B5" w:rsidP="00D255B5">
            <w:pPr>
              <w:overflowPunct w:val="0"/>
              <w:autoSpaceDE w:val="0"/>
              <w:autoSpaceDN w:val="0"/>
              <w:adjustRightInd w:val="0"/>
              <w:jc w:val="both"/>
              <w:textAlignment w:val="baseline"/>
              <w:rPr>
                <w:rFonts w:asciiTheme="minorHAnsi" w:hAnsiTheme="minorHAnsi" w:cstheme="minorHAnsi"/>
                <w:color w:val="000000"/>
                <w:sz w:val="22"/>
                <w:szCs w:val="22"/>
                <w:lang w:val="it-IT" w:eastAsia="ro-RO"/>
              </w:rPr>
            </w:pPr>
            <w:r w:rsidRPr="00450359">
              <w:rPr>
                <w:rFonts w:asciiTheme="minorHAnsi" w:hAnsiTheme="minorHAnsi" w:cstheme="minorHAnsi"/>
                <w:b/>
                <w:color w:val="000000"/>
                <w:sz w:val="22"/>
                <w:szCs w:val="22"/>
                <w:lang w:val="it-IT" w:eastAsia="ro-RO"/>
              </w:rPr>
              <w:t xml:space="preserve">3 </w:t>
            </w:r>
            <w:r w:rsidR="008B5FD8" w:rsidRPr="00F03929">
              <w:rPr>
                <w:rFonts w:asciiTheme="minorHAnsi" w:hAnsiTheme="minorHAnsi" w:cstheme="minorHAnsi"/>
                <w:b/>
                <w:sz w:val="22"/>
                <w:szCs w:val="22"/>
              </w:rPr>
              <w:t>Proiectul nu face obiectul dublei finanţări cu o altă intervenţie finanţată din FEADR sau din alte fonduri publice</w:t>
            </w:r>
            <w:r w:rsidRPr="00450359">
              <w:rPr>
                <w:rFonts w:asciiTheme="minorHAnsi" w:hAnsiTheme="minorHAnsi" w:cstheme="minorHAnsi"/>
                <w:color w:val="000000"/>
                <w:sz w:val="22"/>
                <w:szCs w:val="22"/>
                <w:lang w:val="it-IT" w:eastAsia="ro-RO"/>
              </w:rPr>
              <w:t>?</w:t>
            </w:r>
          </w:p>
          <w:p w14:paraId="69EF2F36"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color w:val="000000"/>
                <w:sz w:val="22"/>
                <w:szCs w:val="22"/>
                <w:lang w:val="it-IT" w:eastAsia="ro-RO"/>
              </w:rPr>
            </w:pPr>
          </w:p>
          <w:p w14:paraId="17F32577"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Doc. verificate:</w:t>
            </w:r>
          </w:p>
          <w:p w14:paraId="65F1052B" w14:textId="77777777" w:rsidR="00D255B5" w:rsidRPr="00450359" w:rsidRDefault="00D255B5" w:rsidP="00D255B5">
            <w:pPr>
              <w:overflowPunct w:val="0"/>
              <w:autoSpaceDE w:val="0"/>
              <w:autoSpaceDN w:val="0"/>
              <w:adjustRightInd w:val="0"/>
              <w:ind w:hanging="9"/>
              <w:jc w:val="both"/>
              <w:textAlignment w:val="baseline"/>
              <w:rPr>
                <w:rFonts w:asciiTheme="minorHAnsi" w:eastAsiaTheme="minorHAnsi" w:hAnsiTheme="minorHAnsi" w:cstheme="minorHAnsi"/>
                <w:b/>
                <w:color w:val="000000"/>
                <w:sz w:val="22"/>
                <w:szCs w:val="22"/>
                <w:shd w:val="clear" w:color="auto" w:fill="FFFF00"/>
                <w:lang w:val="ro-RO" w:eastAsia="ro-RO"/>
              </w:rPr>
            </w:pPr>
          </w:p>
          <w:p w14:paraId="6A6032A3"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Secțiunea C din cererea de finanțare</w:t>
            </w:r>
          </w:p>
          <w:p w14:paraId="07838643"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bCs/>
                <w:sz w:val="22"/>
                <w:szCs w:val="22"/>
                <w:lang w:val="it-IT" w:eastAsia="fr-FR"/>
              </w:rPr>
            </w:pPr>
          </w:p>
          <w:p w14:paraId="5BC27328"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Declaraţia pe propria răspundere a solicitantului din secțiunea F din Cererea de Finanțare</w:t>
            </w:r>
          </w:p>
          <w:p w14:paraId="4DC8B5EC" w14:textId="77777777" w:rsidR="008B5FD8" w:rsidRPr="00F03929" w:rsidRDefault="00D255B5" w:rsidP="008B5FD8">
            <w:pPr>
              <w:overflowPunct w:val="0"/>
              <w:autoSpaceDE w:val="0"/>
              <w:autoSpaceDN w:val="0"/>
              <w:adjustRightInd w:val="0"/>
              <w:spacing w:before="120" w:after="120"/>
              <w:ind w:hanging="9"/>
              <w:jc w:val="both"/>
              <w:textAlignment w:val="baseline"/>
              <w:rPr>
                <w:rFonts w:asciiTheme="minorHAnsi" w:hAnsiTheme="minorHAnsi" w:cstheme="minorHAnsi"/>
                <w:bCs/>
                <w:sz w:val="22"/>
                <w:szCs w:val="22"/>
                <w:lang w:eastAsia="fr-FR"/>
              </w:rPr>
            </w:pPr>
            <w:r w:rsidRPr="00450359">
              <w:rPr>
                <w:rFonts w:asciiTheme="minorHAnsi" w:hAnsiTheme="minorHAnsi" w:cstheme="minorHAnsi"/>
                <w:bCs/>
                <w:sz w:val="22"/>
                <w:szCs w:val="22"/>
                <w:lang w:val="it-IT" w:eastAsia="fr-FR"/>
              </w:rPr>
              <w:t xml:space="preserve"> </w:t>
            </w:r>
            <w:r w:rsidR="008B5FD8" w:rsidRPr="00F03929">
              <w:rPr>
                <w:rFonts w:asciiTheme="minorHAnsi" w:hAnsiTheme="minorHAnsi" w:cstheme="minorHAnsi"/>
                <w:sz w:val="22"/>
                <w:szCs w:val="22"/>
                <w:lang w:val="it-IT"/>
              </w:rPr>
              <w:t xml:space="preserve">Registrul LEADER </w:t>
            </w:r>
          </w:p>
          <w:p w14:paraId="27F80A42" w14:textId="77777777" w:rsidR="00D255B5" w:rsidRPr="00450359" w:rsidRDefault="008B5FD8" w:rsidP="00F03929">
            <w:pPr>
              <w:overflowPunct w:val="0"/>
              <w:autoSpaceDE w:val="0"/>
              <w:autoSpaceDN w:val="0"/>
              <w:adjustRightInd w:val="0"/>
              <w:spacing w:before="120" w:after="120"/>
              <w:jc w:val="both"/>
              <w:textAlignment w:val="baseline"/>
              <w:rPr>
                <w:rFonts w:asciiTheme="minorHAnsi" w:hAnsiTheme="minorHAnsi" w:cstheme="minorHAnsi"/>
                <w:bCs/>
                <w:sz w:val="22"/>
                <w:szCs w:val="22"/>
                <w:lang w:val="it-IT" w:eastAsia="fr-FR"/>
              </w:rPr>
            </w:pPr>
            <w:r w:rsidRPr="00F03929">
              <w:rPr>
                <w:rFonts w:asciiTheme="minorHAnsi" w:hAnsiTheme="minorHAnsi" w:cstheme="minorHAnsi"/>
                <w:sz w:val="22"/>
                <w:szCs w:val="22"/>
                <w:lang w:val="it-IT"/>
              </w:rPr>
              <w:t>Registrul LEADER pentru PS DR36</w:t>
            </w:r>
          </w:p>
          <w:p w14:paraId="71AE528D"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bCs/>
                <w:sz w:val="22"/>
                <w:szCs w:val="22"/>
                <w:lang w:eastAsia="fr-FR"/>
              </w:rPr>
            </w:pPr>
            <w:r w:rsidRPr="00450359">
              <w:rPr>
                <w:rFonts w:asciiTheme="minorHAnsi" w:hAnsiTheme="minorHAnsi" w:cstheme="minorHAnsi"/>
                <w:bCs/>
                <w:sz w:val="22"/>
                <w:szCs w:val="22"/>
                <w:lang w:eastAsia="fr-FR"/>
              </w:rPr>
              <w:t>Baza de date FEADR</w:t>
            </w:r>
          </w:p>
          <w:p w14:paraId="27BADE67"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E2.2L Registrul electronic al cererilor de finanțare, Raportul de evaluare al AFIR și în registrul C1.13L</w:t>
            </w:r>
          </w:p>
          <w:p w14:paraId="46F2CEAA" w14:textId="77777777" w:rsidR="00D255B5" w:rsidRPr="00450359" w:rsidRDefault="008B5FD8" w:rsidP="00F03929">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REGAS</w:t>
            </w:r>
          </w:p>
          <w:p w14:paraId="6BEF20E7"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bCs/>
                <w:sz w:val="22"/>
                <w:szCs w:val="22"/>
                <w:lang w:val="it-IT" w:eastAsia="fr-FR"/>
              </w:rPr>
            </w:pPr>
          </w:p>
          <w:p w14:paraId="4FCE3341" w14:textId="77777777" w:rsidR="00D255B5" w:rsidRPr="00450359" w:rsidRDefault="00B63C31" w:rsidP="00D255B5">
            <w:pPr>
              <w:overflowPunct w:val="0"/>
              <w:autoSpaceDE w:val="0"/>
              <w:autoSpaceDN w:val="0"/>
              <w:adjustRightInd w:val="0"/>
              <w:ind w:hanging="9"/>
              <w:jc w:val="both"/>
              <w:textAlignment w:val="baseline"/>
              <w:rPr>
                <w:rFonts w:asciiTheme="minorHAnsi" w:hAnsiTheme="minorHAnsi" w:cstheme="minorHAnsi"/>
                <w:bCs/>
                <w:sz w:val="22"/>
                <w:szCs w:val="22"/>
                <w:lang w:val="it-IT" w:eastAsia="fr-FR"/>
              </w:rPr>
            </w:pPr>
            <w:r w:rsidRPr="00B63C31">
              <w:rPr>
                <w:rFonts w:asciiTheme="minorHAnsi" w:hAnsiTheme="minorHAnsi" w:cstheme="minorHAnsi"/>
                <w:bCs/>
                <w:sz w:val="22"/>
                <w:szCs w:val="22"/>
                <w:lang w:val="it-IT" w:eastAsia="fr-FR"/>
              </w:rPr>
              <w:t>Anexa 6_ Declaratie pe propria raspundere  ajutoare de stat</w:t>
            </w:r>
          </w:p>
          <w:p w14:paraId="34912FD6"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bCs/>
                <w:sz w:val="22"/>
                <w:szCs w:val="22"/>
                <w:lang w:val="pt-BR" w:eastAsia="fr-FR"/>
              </w:rPr>
            </w:pPr>
          </w:p>
          <w:p w14:paraId="40E4FBCF" w14:textId="77777777" w:rsidR="00D255B5" w:rsidRPr="00450359" w:rsidRDefault="002056D4" w:rsidP="00D255B5">
            <w:pPr>
              <w:overflowPunct w:val="0"/>
              <w:autoSpaceDE w:val="0"/>
              <w:autoSpaceDN w:val="0"/>
              <w:adjustRightInd w:val="0"/>
              <w:jc w:val="both"/>
              <w:textAlignment w:val="baseline"/>
              <w:rPr>
                <w:rFonts w:asciiTheme="minorHAnsi" w:hAnsiTheme="minorHAnsi" w:cstheme="minorHAnsi"/>
                <w:sz w:val="22"/>
                <w:szCs w:val="22"/>
                <w:lang w:val="ro-RO"/>
              </w:rPr>
            </w:pPr>
            <w:r w:rsidRPr="00450359">
              <w:rPr>
                <w:rFonts w:asciiTheme="minorHAnsi" w:hAnsiTheme="minorHAnsi" w:cstheme="minorHAnsi"/>
                <w:bCs/>
                <w:sz w:val="22"/>
                <w:szCs w:val="22"/>
                <w:lang w:val="pt-BR" w:eastAsia="fr-FR"/>
              </w:rPr>
              <w:t xml:space="preserve">Doc. </w:t>
            </w:r>
            <w:r w:rsidR="00D255B5" w:rsidRPr="00450359">
              <w:rPr>
                <w:rFonts w:asciiTheme="minorHAnsi" w:hAnsiTheme="minorHAnsi" w:cstheme="minorHAnsi"/>
                <w:bCs/>
                <w:sz w:val="22"/>
                <w:szCs w:val="22"/>
                <w:lang w:val="pt-BR" w:eastAsia="fr-FR"/>
              </w:rPr>
              <w:t>7.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5624" w:type="dxa"/>
            <w:shd w:val="clear" w:color="auto" w:fill="auto"/>
          </w:tcPr>
          <w:p w14:paraId="2B9D1096" w14:textId="34F66820"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lastRenderedPageBreak/>
              <w:t>Verificarea evitării dublei finanţări se efectuează prin urmatoarele verificări:</w:t>
            </w:r>
          </w:p>
          <w:p w14:paraId="439222E8"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existenţa bifelor în secţiunea C din Cererea de finanţare;</w:t>
            </w:r>
          </w:p>
          <w:p w14:paraId="58520502" w14:textId="77777777" w:rsidR="00D255B5" w:rsidRPr="00450359" w:rsidRDefault="00D255B5" w:rsidP="00F03929">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 din Declaraţia pe proprie răspundere a solicitantului că “proiectul propus asistenţei financiare nerambursabile </w:t>
            </w:r>
            <w:r w:rsidRPr="00450359">
              <w:rPr>
                <w:rFonts w:asciiTheme="minorHAnsi" w:hAnsiTheme="minorHAnsi" w:cstheme="minorHAnsi"/>
                <w:bCs/>
                <w:sz w:val="22"/>
                <w:szCs w:val="22"/>
                <w:lang w:val="it-IT" w:eastAsia="fr-FR"/>
              </w:rPr>
              <w:lastRenderedPageBreak/>
              <w:t>FEADR nu beneficiază de altă finanţare din programe de finanţare nerambursabilă”;</w:t>
            </w:r>
          </w:p>
          <w:p w14:paraId="5D96F8B0" w14:textId="77777777" w:rsidR="00D255B5" w:rsidRPr="00450359" w:rsidRDefault="00D255B5" w:rsidP="00A957F4">
            <w:pPr>
              <w:contextualSpacing/>
              <w:rPr>
                <w:rFonts w:asciiTheme="minorHAnsi" w:hAnsiTheme="minorHAnsi" w:cstheme="minorHAnsi"/>
                <w:color w:val="0000FF"/>
                <w:sz w:val="22"/>
                <w:szCs w:val="22"/>
                <w:u w:val="single"/>
              </w:rPr>
            </w:pPr>
            <w:r w:rsidRPr="00450359">
              <w:rPr>
                <w:rFonts w:asciiTheme="minorHAnsi" w:hAnsiTheme="minorHAnsi" w:cstheme="minorHAnsi"/>
                <w:bCs/>
                <w:sz w:val="22"/>
                <w:szCs w:val="22"/>
                <w:lang w:val="it-IT" w:eastAsia="fr-FR"/>
              </w:rPr>
              <w:t>-  verificarea în Baza de Date cu proiecte FEADR</w:t>
            </w:r>
            <w:r w:rsidR="00107434" w:rsidRPr="00450359">
              <w:rPr>
                <w:rFonts w:asciiTheme="minorHAnsi" w:hAnsiTheme="minorHAnsi" w:cstheme="minorHAnsi"/>
                <w:bCs/>
                <w:sz w:val="22"/>
                <w:szCs w:val="22"/>
                <w:lang w:val="it-IT" w:eastAsia="fr-FR"/>
              </w:rPr>
              <w:t xml:space="preserve"> (</w:t>
            </w:r>
            <w:hyperlink r:id="rId13" w:history="1">
              <w:r w:rsidR="00107434" w:rsidRPr="00450359">
                <w:rPr>
                  <w:rStyle w:val="Hyperlink"/>
                  <w:rFonts w:asciiTheme="minorHAnsi" w:hAnsiTheme="minorHAnsi" w:cstheme="minorHAnsi"/>
                  <w:sz w:val="22"/>
                  <w:szCs w:val="22"/>
                </w:rPr>
                <w:t>http://spcdrdba/ReportS_SPCDRDBA/report/Rapoarte%20IT%20AFIR/Informatii-verificari%20cereri%20de%20finantare</w:t>
              </w:r>
            </w:hyperlink>
            <w:r w:rsidR="00107434" w:rsidRPr="00450359">
              <w:rPr>
                <w:rStyle w:val="Hyperlink"/>
                <w:rFonts w:asciiTheme="minorHAnsi" w:hAnsiTheme="minorHAnsi" w:cstheme="minorHAnsi"/>
                <w:sz w:val="22"/>
                <w:szCs w:val="22"/>
              </w:rPr>
              <w:t>)</w:t>
            </w:r>
            <w:r w:rsidRPr="00450359">
              <w:rPr>
                <w:rFonts w:asciiTheme="minorHAnsi" w:hAnsiTheme="minorHAnsi" w:cstheme="minorHAnsi"/>
                <w:bCs/>
                <w:sz w:val="22"/>
                <w:szCs w:val="22"/>
                <w:lang w:val="it-IT" w:eastAsia="fr-FR"/>
              </w:rPr>
              <w:t>;</w:t>
            </w:r>
          </w:p>
          <w:p w14:paraId="03CF6569" w14:textId="77777777" w:rsidR="00D255B5" w:rsidRPr="00450359" w:rsidRDefault="00D255B5" w:rsidP="00F03929">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  verificarea listei proiectelor finanţate din alte surse aflată pe </w:t>
            </w:r>
            <w:hyperlink r:id="rId14" w:history="1">
              <w:r w:rsidRPr="00450359">
                <w:rPr>
                  <w:rFonts w:asciiTheme="minorHAnsi" w:hAnsiTheme="minorHAnsi" w:cstheme="minorHAnsi"/>
                  <w:bCs/>
                  <w:sz w:val="22"/>
                  <w:szCs w:val="22"/>
                  <w:lang w:val="it-IT" w:eastAsia="fr-FR"/>
                </w:rPr>
                <w:t>\\fs\metodologie nou\PNDR 2014-2020\Proceduri 2014 - 2020\Proceduri 2016\lista proiectelor finantate din alte surse infrastructura</w:t>
              </w:r>
            </w:hyperlink>
            <w:r w:rsidRPr="00450359">
              <w:rPr>
                <w:rFonts w:asciiTheme="minorHAnsi" w:hAnsiTheme="minorHAnsi" w:cstheme="minorHAnsi"/>
                <w:bCs/>
                <w:sz w:val="22"/>
                <w:szCs w:val="22"/>
                <w:lang w:val="it-IT" w:eastAsia="fr-FR"/>
              </w:rPr>
              <w:t>.</w:t>
            </w:r>
          </w:p>
          <w:p w14:paraId="46722F15" w14:textId="77777777" w:rsidR="00D255B5" w:rsidRPr="00450359" w:rsidRDefault="00D255B5" w:rsidP="00F03929">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 </w:t>
            </w:r>
            <w:r w:rsidR="00107434" w:rsidRPr="00450359">
              <w:rPr>
                <w:rFonts w:asciiTheme="minorHAnsi" w:hAnsiTheme="minorHAnsi" w:cstheme="minorHAnsi"/>
                <w:bCs/>
                <w:sz w:val="22"/>
                <w:szCs w:val="22"/>
                <w:lang w:val="it-IT" w:eastAsia="fr-FR"/>
              </w:rPr>
              <w:t>verificarea dacă solicitantul are un proiect selectat de GAL  (depus prin sM19.2/ DR 36) , evaluat sau în evaluare la AFIR (OJFIR/ CRFIR) sau contractat în</w:t>
            </w:r>
            <w:r w:rsidR="00107434" w:rsidRPr="00450359">
              <w:rPr>
                <w:rFonts w:asciiTheme="minorHAnsi" w:hAnsiTheme="minorHAnsi" w:cstheme="minorHAnsi"/>
                <w:bCs/>
                <w:sz w:val="22"/>
                <w:szCs w:val="22"/>
                <w:lang w:eastAsia="fr-FR"/>
              </w:rPr>
              <w:t>:</w:t>
            </w:r>
            <w:r w:rsidR="00107434" w:rsidRPr="00450359">
              <w:rPr>
                <w:rFonts w:asciiTheme="minorHAnsi" w:hAnsiTheme="minorHAnsi" w:cstheme="minorHAnsi"/>
                <w:bCs/>
                <w:sz w:val="22"/>
                <w:szCs w:val="22"/>
                <w:lang w:val="it-IT" w:eastAsia="fr-FR"/>
              </w:rPr>
              <w:t xml:space="preserve"> E2.2L Registrul electronic al cererilor de finanțare (</w:t>
            </w:r>
            <w:hyperlink r:id="rId15" w:history="1">
              <w:r w:rsidR="00107434" w:rsidRPr="00450359">
                <w:rPr>
                  <w:rStyle w:val="Hyperlink"/>
                  <w:rFonts w:asciiTheme="minorHAnsi" w:hAnsiTheme="minorHAnsi" w:cstheme="minorHAnsi"/>
                  <w:sz w:val="22"/>
                  <w:szCs w:val="22"/>
                </w:rPr>
                <w:t>E2.2 Registrul electronic CF pentru submăsura 19.2 - AFIR</w:t>
              </w:r>
            </w:hyperlink>
            <w:r w:rsidR="00107434" w:rsidRPr="00450359">
              <w:rPr>
                <w:rFonts w:asciiTheme="minorHAnsi" w:hAnsiTheme="minorHAnsi" w:cstheme="minorHAnsi"/>
                <w:bCs/>
                <w:sz w:val="22"/>
                <w:szCs w:val="22"/>
                <w:lang w:val="it-IT" w:eastAsia="fr-FR"/>
              </w:rPr>
              <w:t>), registrul LEADER pentru interven</w:t>
            </w:r>
            <w:r w:rsidR="00107434" w:rsidRPr="00450359">
              <w:rPr>
                <w:rFonts w:asciiTheme="minorHAnsi" w:hAnsiTheme="minorHAnsi" w:cstheme="minorHAnsi"/>
                <w:bCs/>
                <w:sz w:val="22"/>
                <w:szCs w:val="22"/>
                <w:lang w:val="ro-RO" w:eastAsia="fr-FR"/>
              </w:rPr>
              <w:t xml:space="preserve">ția </w:t>
            </w:r>
            <w:r w:rsidR="00107434" w:rsidRPr="00450359">
              <w:rPr>
                <w:rFonts w:asciiTheme="minorHAnsi" w:hAnsiTheme="minorHAnsi" w:cstheme="minorHAnsi"/>
                <w:bCs/>
                <w:sz w:val="22"/>
                <w:szCs w:val="22"/>
                <w:lang w:val="it-IT" w:eastAsia="fr-FR"/>
              </w:rPr>
              <w:t>DR 36.</w:t>
            </w:r>
          </w:p>
          <w:p w14:paraId="25850C7A" w14:textId="77777777" w:rsidR="00D255B5" w:rsidRPr="00450359" w:rsidRDefault="00D255B5" w:rsidP="00D255B5">
            <w:pPr>
              <w:overflowPunct w:val="0"/>
              <w:autoSpaceDE w:val="0"/>
              <w:autoSpaceDN w:val="0"/>
              <w:adjustRightInd w:val="0"/>
              <w:ind w:firstLine="706"/>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Verificarea în Baza de Date cu proiecte FEADR și a listei proiectelor finanţate din alte surse</w:t>
            </w:r>
            <w:r w:rsidRPr="00450359" w:rsidDel="001E4EBE">
              <w:rPr>
                <w:rFonts w:asciiTheme="minorHAnsi" w:hAnsiTheme="minorHAnsi" w:cstheme="minorHAnsi"/>
                <w:bCs/>
                <w:sz w:val="22"/>
                <w:szCs w:val="22"/>
                <w:lang w:val="it-IT" w:eastAsia="fr-FR"/>
              </w:rPr>
              <w:t xml:space="preserve"> </w:t>
            </w:r>
            <w:r w:rsidRPr="00450359">
              <w:rPr>
                <w:rFonts w:asciiTheme="minorHAnsi" w:hAnsiTheme="minorHAnsi" w:cstheme="minorHAnsi"/>
                <w:bCs/>
                <w:sz w:val="22"/>
                <w:szCs w:val="22"/>
                <w:lang w:val="it-IT" w:eastAsia="fr-FR"/>
              </w:rPr>
              <w:t>se face atât prin verificarea numelui solicitantului cât şi a Codului  de Înregistrare Fiscală:</w:t>
            </w:r>
          </w:p>
          <w:p w14:paraId="7C3C619C"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Arial" w:hAnsi="Arial" w:cs="Arial"/>
                <w:bCs/>
                <w:sz w:val="22"/>
                <w:szCs w:val="22"/>
                <w:lang w:val="it-IT" w:eastAsia="fr-FR"/>
              </w:rPr>
              <w:t>►</w:t>
            </w:r>
            <w:r w:rsidRPr="00450359">
              <w:rPr>
                <w:rFonts w:asciiTheme="minorHAnsi" w:hAnsiTheme="minorHAnsi" w:cstheme="minorHAnsi"/>
                <w:bCs/>
                <w:sz w:val="22"/>
                <w:szCs w:val="22"/>
                <w:lang w:val="it-IT" w:eastAsia="fr-FR"/>
              </w:rPr>
              <w:t>În cazul în care se constată faptul că solicitantul a beneficiat de alt program de finanţare nerambursabilă pentru acelaşi tip de investiţie, dar nu a consemnat acest lucru în Cererea de finanţare, şi/sau nu a prezentat  documentul 7 din care să reiasă că nu este finanţată aceeaşi investiţie, expertul solicită aceste lucruri prin informații suplimentare şi doar în cazul în care solicitantul refuză să îşi asume angajamentele corespunzătoare proiectului, expertul bifează NU, motivează poziţia sa în liniile prevăzute în acest scop la rubrica „Observatii” şi se consideră că pct. 1 și 3 din declaraţia F nu sunt respectate şi cererea de finanţare este neeligibilă;</w:t>
            </w:r>
          </w:p>
          <w:p w14:paraId="33798DD7"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Arial" w:hAnsi="Arial" w:cs="Arial"/>
                <w:bCs/>
                <w:sz w:val="22"/>
                <w:szCs w:val="22"/>
                <w:lang w:val="it-IT" w:eastAsia="fr-FR"/>
              </w:rPr>
              <w:t>►</w:t>
            </w:r>
            <w:r w:rsidRPr="00450359">
              <w:rPr>
                <w:rFonts w:asciiTheme="minorHAnsi" w:hAnsiTheme="minorHAnsi" w:cstheme="minorHAnsi"/>
                <w:bCs/>
                <w:sz w:val="22"/>
                <w:szCs w:val="22"/>
                <w:lang w:val="it-IT" w:eastAsia="fr-FR"/>
              </w:rPr>
              <w:t>În cazul în care solicitantul a mai beneficiat  de finanţare nerambursabilă, pentru acelaşi tip de investiţie, expertul verifică în Doc. 7 :</w:t>
            </w:r>
          </w:p>
          <w:p w14:paraId="594347CC"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 dacă utilajele/echipamentele din cadrul proiectului actual se regăsesc şi în alte proiecte anterioare şi </w:t>
            </w:r>
          </w:p>
          <w:p w14:paraId="05263D06"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dacă cheltuielile rambursate se regăsesc în lista cheltuielilor eligibile pentru care solicită finanţare.</w:t>
            </w:r>
          </w:p>
          <w:p w14:paraId="26FFAF7A"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Dacă investiția care vizează achiziţia mai multor utilaje/echipamente forestiere și unul sau mai multe din acestea se regăsesc și în proiectele anterioare și cheltuielile rambursate care se suprapun, se regăsesc în lista cheltuielilor eligibile pentru care solicită finanţare, atunci expertul solicită prin informații suplimentare:</w:t>
            </w:r>
          </w:p>
          <w:p w14:paraId="39FB99D0"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 modificarea corespunzătoare a bugetului proiectului și diminuarea valorii totale eligibile a proiectului propus. </w:t>
            </w:r>
            <w:r w:rsidRPr="00450359">
              <w:rPr>
                <w:rFonts w:asciiTheme="minorHAnsi" w:hAnsiTheme="minorHAnsi" w:cstheme="minorHAnsi"/>
                <w:bCs/>
                <w:sz w:val="22"/>
                <w:szCs w:val="22"/>
                <w:lang w:val="it-IT" w:eastAsia="fr-FR"/>
              </w:rPr>
              <w:lastRenderedPageBreak/>
              <w:t xml:space="preserve">Valoarea corespunzatoare acestor cheltuieli se vor trece in coloana cheltuielilor neeligibile. </w:t>
            </w:r>
          </w:p>
          <w:p w14:paraId="044886C6"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Memoriul justificativ din care să reiasă detalierea utilajelor/echipamentele față de totalul necesar</w:t>
            </w:r>
          </w:p>
          <w:p w14:paraId="6D6714F9"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După primirea noului buget prin informații suplimentare expertul va modifica bugetul prin micșorarea valorii totale eligibile a proiectului cu valoarea identificată ca fiind neeligibilă. </w:t>
            </w:r>
          </w:p>
          <w:p w14:paraId="269C7365"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În cazul în care în urma modificării bugetului proiectului, punctajul obținut, în urma verificării și evaluării criteriilor de selecție, scade sub pragul minim de selecție</w:t>
            </w:r>
            <w:r w:rsidR="00B71921" w:rsidRPr="00450359">
              <w:rPr>
                <w:rFonts w:asciiTheme="minorHAnsi" w:hAnsiTheme="minorHAnsi" w:cstheme="minorHAnsi"/>
                <w:bCs/>
                <w:sz w:val="22"/>
                <w:szCs w:val="22"/>
                <w:lang w:val="it-IT" w:eastAsia="fr-FR"/>
              </w:rPr>
              <w:t xml:space="preserve"> al etapei de depunere</w:t>
            </w:r>
            <w:r w:rsidRPr="00450359">
              <w:rPr>
                <w:rFonts w:asciiTheme="minorHAnsi" w:hAnsiTheme="minorHAnsi" w:cstheme="minorHAnsi"/>
                <w:bCs/>
                <w:sz w:val="22"/>
                <w:szCs w:val="22"/>
                <w:lang w:val="it-IT" w:eastAsia="fr-FR"/>
              </w:rPr>
              <w:t>, proiectul va fi declarat neconform.</w:t>
            </w:r>
          </w:p>
          <w:p w14:paraId="5B03A290" w14:textId="01F2DBA3"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Expertul va motiva poziţia cu explicatii în linia prevăzută în acest scop la rubrica Observaţii. Se vor face menţiuni referitoare la cauzele care au generat diferenţele, cererea de finanţare este declarată eligibilă prin bifarea căsuței </w:t>
            </w:r>
            <w:r w:rsidR="007E58B7" w:rsidRPr="00450359">
              <w:rPr>
                <w:rFonts w:asciiTheme="minorHAnsi" w:hAnsiTheme="minorHAnsi" w:cstheme="minorHAnsi"/>
                <w:bCs/>
                <w:sz w:val="22"/>
                <w:szCs w:val="22"/>
                <w:lang w:val="it-IT" w:eastAsia="fr-FR"/>
              </w:rPr>
              <w:t>DA</w:t>
            </w:r>
            <w:r w:rsidRPr="00450359">
              <w:rPr>
                <w:rFonts w:asciiTheme="minorHAnsi" w:hAnsiTheme="minorHAnsi" w:cstheme="minorHAnsi"/>
                <w:bCs/>
                <w:sz w:val="22"/>
                <w:szCs w:val="22"/>
                <w:lang w:val="it-IT" w:eastAsia="fr-FR"/>
              </w:rPr>
              <w:t xml:space="preserve">. Dacă solicitantul refuză să modifice bugetul indicativ </w:t>
            </w:r>
            <w:r w:rsidR="00A36C8F">
              <w:rPr>
                <w:rFonts w:asciiTheme="minorHAnsi" w:hAnsiTheme="minorHAnsi" w:cstheme="minorHAnsi"/>
                <w:bCs/>
                <w:sz w:val="22"/>
                <w:szCs w:val="22"/>
                <w:lang w:val="it-IT" w:eastAsia="fr-FR"/>
              </w:rPr>
              <w:t>expertul</w:t>
            </w:r>
            <w:r w:rsidR="00A36C8F" w:rsidRPr="00450359">
              <w:rPr>
                <w:rFonts w:asciiTheme="minorHAnsi" w:hAnsiTheme="minorHAnsi" w:cstheme="minorHAnsi"/>
                <w:bCs/>
                <w:sz w:val="22"/>
                <w:szCs w:val="22"/>
                <w:lang w:val="it-IT" w:eastAsia="fr-FR"/>
              </w:rPr>
              <w:t xml:space="preserve"> </w:t>
            </w:r>
            <w:r w:rsidRPr="00450359">
              <w:rPr>
                <w:rFonts w:asciiTheme="minorHAnsi" w:hAnsiTheme="minorHAnsi" w:cstheme="minorHAnsi"/>
                <w:bCs/>
                <w:sz w:val="22"/>
                <w:szCs w:val="22"/>
                <w:lang w:val="it-IT" w:eastAsia="fr-FR"/>
              </w:rPr>
              <w:t xml:space="preserve">bifează </w:t>
            </w:r>
            <w:r w:rsidR="007E58B7" w:rsidRPr="00450359">
              <w:rPr>
                <w:rFonts w:asciiTheme="minorHAnsi" w:hAnsiTheme="minorHAnsi" w:cstheme="minorHAnsi"/>
                <w:bCs/>
                <w:sz w:val="22"/>
                <w:szCs w:val="22"/>
                <w:lang w:val="it-IT" w:eastAsia="fr-FR"/>
              </w:rPr>
              <w:t xml:space="preserve">NU </w:t>
            </w:r>
            <w:r w:rsidRPr="00450359">
              <w:rPr>
                <w:rFonts w:asciiTheme="minorHAnsi" w:hAnsiTheme="minorHAnsi" w:cstheme="minorHAnsi"/>
                <w:bCs/>
                <w:sz w:val="22"/>
                <w:szCs w:val="22"/>
                <w:lang w:val="it-IT" w:eastAsia="fr-FR"/>
              </w:rPr>
              <w:t>cererea de finanțare fiind declarată neeligibilă.</w:t>
            </w:r>
          </w:p>
          <w:p w14:paraId="358042FC"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Dacă în documentul “</w:t>
            </w:r>
            <w:r w:rsidRPr="00450359">
              <w:rPr>
                <w:rFonts w:asciiTheme="minorHAnsi" w:hAnsiTheme="minorHAnsi" w:cstheme="minorHAnsi"/>
                <w:b/>
                <w:bCs/>
                <w:sz w:val="22"/>
                <w:szCs w:val="22"/>
                <w:lang w:val="it-IT" w:eastAsia="fr-FR"/>
              </w:rPr>
              <w:t>Raport asupra utilizării programelor de finanţare nerambursabilă</w:t>
            </w:r>
            <w:r w:rsidRPr="00450359">
              <w:rPr>
                <w:rFonts w:asciiTheme="minorHAnsi" w:hAnsiTheme="minorHAnsi" w:cstheme="minorHAnsi"/>
                <w:bCs/>
                <w:sz w:val="22"/>
                <w:szCs w:val="22"/>
                <w:lang w:val="it-IT" w:eastAsia="fr-FR"/>
              </w:rPr>
              <w:t>” solicitantul nu a prezentat tipul de investiţie, lista cheltuielilor eligibile, costuri şi stadiul proiectului, perioada derulării proiectului, expertul va solicita completarea raportului cu datele necesare analizei.</w:t>
            </w:r>
          </w:p>
          <w:p w14:paraId="14967AC4" w14:textId="5CE0BE00"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În cazul în care se constată că solicitantul a mai beneficiat </w:t>
            </w:r>
          </w:p>
          <w:p w14:paraId="6BF07409"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de alt program de finanţare nerambursabilă </w:t>
            </w:r>
            <w:r w:rsidRPr="00450359">
              <w:rPr>
                <w:rFonts w:asciiTheme="minorHAnsi" w:hAnsiTheme="minorHAnsi" w:cstheme="minorHAnsi"/>
                <w:b/>
                <w:bCs/>
                <w:sz w:val="22"/>
                <w:szCs w:val="22"/>
                <w:lang w:val="it-IT" w:eastAsia="fr-FR"/>
              </w:rPr>
              <w:t>pentru alt tip de investiţie</w:t>
            </w:r>
            <w:r w:rsidRPr="00450359">
              <w:rPr>
                <w:rFonts w:asciiTheme="minorHAnsi" w:hAnsiTheme="minorHAnsi" w:cstheme="minorHAnsi"/>
                <w:bCs/>
                <w:sz w:val="22"/>
                <w:szCs w:val="22"/>
                <w:lang w:val="it-IT" w:eastAsia="fr-FR"/>
              </w:rPr>
              <w:t xml:space="preserve"> dar nu a consemnat acest lucru în Cererea de finanţare, expertul va solicita modificarea corespunzătoare a secţiunii C din Cererea de finanţare și se continuă evaluarea.  </w:t>
            </w:r>
          </w:p>
          <w:p w14:paraId="02A07E60" w14:textId="34E5F246" w:rsidR="00D255B5" w:rsidRPr="00450359" w:rsidRDefault="00D255B5" w:rsidP="007E58B7">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Cs/>
                <w:sz w:val="22"/>
                <w:szCs w:val="22"/>
                <w:lang w:val="it-IT" w:eastAsia="fr-FR"/>
              </w:rPr>
              <w:t xml:space="preserve">Dacă în urma verificărilor efectuate se constată că solicitantul nu se regăsește în bazele de date privind dubla finanțare atunci expertul bifează </w:t>
            </w:r>
            <w:r w:rsidR="007E58B7" w:rsidRPr="00450359">
              <w:rPr>
                <w:rFonts w:asciiTheme="minorHAnsi" w:hAnsiTheme="minorHAnsi" w:cstheme="minorHAnsi"/>
                <w:bCs/>
                <w:sz w:val="22"/>
                <w:szCs w:val="22"/>
                <w:lang w:val="it-IT" w:eastAsia="fr-FR"/>
              </w:rPr>
              <w:t>DA</w:t>
            </w:r>
            <w:r w:rsidRPr="00450359">
              <w:rPr>
                <w:rFonts w:asciiTheme="minorHAnsi" w:hAnsiTheme="minorHAnsi" w:cstheme="minorHAnsi"/>
                <w:bCs/>
                <w:sz w:val="22"/>
                <w:szCs w:val="22"/>
                <w:lang w:val="it-IT" w:eastAsia="fr-FR"/>
              </w:rPr>
              <w:t>, cererea de finanțare este declarată eligibilă și precizează concluzia asupra verificării la rubrica Observaţii.</w:t>
            </w:r>
          </w:p>
        </w:tc>
      </w:tr>
      <w:tr w:rsidR="00D255B5" w:rsidRPr="00450359" w14:paraId="0E604065" w14:textId="77777777" w:rsidTr="003D0972">
        <w:trPr>
          <w:trHeight w:val="1525"/>
          <w:jc w:val="center"/>
        </w:trPr>
        <w:tc>
          <w:tcPr>
            <w:tcW w:w="3646" w:type="dxa"/>
            <w:shd w:val="clear" w:color="auto" w:fill="auto"/>
          </w:tcPr>
          <w:p w14:paraId="08103C71" w14:textId="77777777" w:rsidR="00D255B5" w:rsidRPr="00450359" w:rsidRDefault="00285219" w:rsidP="00D255B5">
            <w:pPr>
              <w:jc w:val="both"/>
              <w:rPr>
                <w:rFonts w:asciiTheme="minorHAnsi" w:hAnsiTheme="minorHAnsi" w:cstheme="minorHAnsi"/>
                <w:b/>
                <w:bCs/>
                <w:sz w:val="22"/>
                <w:szCs w:val="22"/>
                <w:lang w:val="pt-BR" w:eastAsia="fr-FR"/>
              </w:rPr>
            </w:pPr>
            <w:r w:rsidRPr="00450359">
              <w:rPr>
                <w:rFonts w:asciiTheme="minorHAnsi" w:hAnsiTheme="minorHAnsi" w:cstheme="minorHAnsi"/>
                <w:color w:val="000000"/>
                <w:sz w:val="22"/>
                <w:szCs w:val="22"/>
                <w:lang w:eastAsia="ro-RO"/>
              </w:rPr>
              <w:lastRenderedPageBreak/>
              <w:t>4</w:t>
            </w:r>
            <w:r w:rsidR="00D255B5" w:rsidRPr="00450359">
              <w:rPr>
                <w:rFonts w:asciiTheme="minorHAnsi" w:hAnsiTheme="minorHAnsi" w:cstheme="minorHAnsi"/>
                <w:b/>
                <w:sz w:val="22"/>
                <w:szCs w:val="22"/>
              </w:rPr>
              <w:t xml:space="preserve"> </w:t>
            </w:r>
            <w:r w:rsidR="00D255B5" w:rsidRPr="00450359">
              <w:rPr>
                <w:rFonts w:asciiTheme="minorHAnsi" w:hAnsiTheme="minorHAnsi" w:cstheme="minorHAnsi"/>
                <w:b/>
                <w:color w:val="000000"/>
                <w:sz w:val="22"/>
                <w:szCs w:val="22"/>
                <w:lang w:eastAsia="ro-RO"/>
              </w:rPr>
              <w:t xml:space="preserve">Solicitantul </w:t>
            </w:r>
            <w:r w:rsidR="007E58B7" w:rsidRPr="00450359">
              <w:rPr>
                <w:rFonts w:asciiTheme="minorHAnsi" w:hAnsiTheme="minorHAnsi" w:cstheme="minorHAnsi"/>
                <w:b/>
                <w:color w:val="000000"/>
                <w:sz w:val="22"/>
                <w:szCs w:val="22"/>
                <w:lang w:eastAsia="ro-RO"/>
              </w:rPr>
              <w:t xml:space="preserve">nu </w:t>
            </w:r>
            <w:r w:rsidR="00D255B5" w:rsidRPr="00450359">
              <w:rPr>
                <w:rFonts w:asciiTheme="minorHAnsi" w:hAnsiTheme="minorHAnsi" w:cstheme="minorHAnsi"/>
                <w:b/>
                <w:color w:val="000000"/>
                <w:sz w:val="22"/>
                <w:szCs w:val="22"/>
                <w:lang w:eastAsia="ro-RO"/>
              </w:rPr>
              <w:t>se încadrează în categoria intreprinderilor aflate în dificultate?</w:t>
            </w:r>
          </w:p>
          <w:p w14:paraId="71EB7A4A"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 xml:space="preserve">Documente de verificat </w:t>
            </w:r>
          </w:p>
          <w:p w14:paraId="71BF4E68"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Cererea de finanțare,</w:t>
            </w:r>
          </w:p>
          <w:p w14:paraId="532FF0C7"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 xml:space="preserve">Anexa 5 - </w:t>
            </w:r>
            <w:r w:rsidRPr="00450359">
              <w:rPr>
                <w:rFonts w:asciiTheme="minorHAnsi" w:hAnsiTheme="minorHAnsi" w:cstheme="minorHAnsi"/>
                <w:b/>
                <w:bCs/>
                <w:sz w:val="22"/>
                <w:szCs w:val="22"/>
                <w:lang w:eastAsia="fr-FR"/>
              </w:rPr>
              <w:t>Declaraţie pe propria răspundere cu privire la neîncadrarea în "întreprindere în dificultate"</w:t>
            </w:r>
          </w:p>
          <w:p w14:paraId="7134EC04"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PATRIMVEN</w:t>
            </w:r>
          </w:p>
          <w:p w14:paraId="164F3A9C"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Certificatul constatator din ONRC</w:t>
            </w:r>
          </w:p>
          <w:p w14:paraId="78882E89"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 xml:space="preserve">Buletinul procedurilor de insolvență pe site-ul Ministerului justiției – Oficiul Național al Registrului Comerțului </w:t>
            </w:r>
            <w:hyperlink r:id="rId16" w:history="1">
              <w:r w:rsidRPr="00450359">
                <w:rPr>
                  <w:rStyle w:val="Hyperlink"/>
                  <w:rFonts w:asciiTheme="minorHAnsi" w:hAnsiTheme="minorHAnsi" w:cstheme="minorHAnsi"/>
                  <w:sz w:val="22"/>
                  <w:szCs w:val="22"/>
                  <w:lang w:eastAsia="fr-FR"/>
                </w:rPr>
                <w:t>https://portal.onrc.ro/ONRCPortalWeb/ONRCPortal.portal</w:t>
              </w:r>
            </w:hyperlink>
          </w:p>
          <w:p w14:paraId="1B6E42FF" w14:textId="77777777" w:rsidR="00D255B5" w:rsidRPr="00450359" w:rsidRDefault="00D255B5" w:rsidP="00D255B5">
            <w:pPr>
              <w:jc w:val="both"/>
              <w:rPr>
                <w:rFonts w:asciiTheme="minorHAnsi" w:hAnsiTheme="minorHAnsi" w:cstheme="minorHAnsi"/>
                <w:sz w:val="22"/>
                <w:szCs w:val="22"/>
                <w:lang w:eastAsia="fr-FR"/>
              </w:rPr>
            </w:pPr>
          </w:p>
          <w:p w14:paraId="700CE29C" w14:textId="77777777" w:rsidR="00D255B5" w:rsidRPr="00450359" w:rsidRDefault="00D255B5" w:rsidP="00D255B5">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 xml:space="preserve">Pagina web a Consiliului Concurenței </w:t>
            </w:r>
            <w:hyperlink r:id="rId17" w:history="1">
              <w:r w:rsidRPr="00450359">
                <w:rPr>
                  <w:rStyle w:val="Hyperlink"/>
                  <w:rFonts w:asciiTheme="minorHAnsi" w:hAnsiTheme="minorHAnsi" w:cstheme="minorHAnsi"/>
                  <w:sz w:val="22"/>
                  <w:szCs w:val="22"/>
                  <w:lang w:eastAsia="fr-FR"/>
                </w:rPr>
                <w:t>http://www.renascc.eu</w:t>
              </w:r>
            </w:hyperlink>
          </w:p>
          <w:p w14:paraId="395E80CB" w14:textId="77777777" w:rsidR="00D255B5" w:rsidRPr="00450359" w:rsidRDefault="00D255B5" w:rsidP="00D255B5">
            <w:pPr>
              <w:jc w:val="both"/>
              <w:rPr>
                <w:rFonts w:asciiTheme="minorHAnsi" w:hAnsiTheme="minorHAnsi" w:cstheme="minorHAnsi"/>
                <w:sz w:val="22"/>
                <w:szCs w:val="22"/>
                <w:lang w:eastAsia="fr-FR"/>
              </w:rPr>
            </w:pPr>
          </w:p>
          <w:p w14:paraId="797FCAFA" w14:textId="77777777" w:rsidR="00D255B5" w:rsidRPr="00450359" w:rsidRDefault="00D255B5" w:rsidP="00D255B5">
            <w:pPr>
              <w:jc w:val="both"/>
              <w:rPr>
                <w:rFonts w:asciiTheme="minorHAnsi" w:hAnsiTheme="minorHAnsi" w:cstheme="minorHAnsi"/>
                <w:bCs/>
                <w:sz w:val="22"/>
                <w:szCs w:val="22"/>
                <w:lang w:val="pt-BR" w:eastAsia="fr-FR"/>
              </w:rPr>
            </w:pPr>
          </w:p>
          <w:p w14:paraId="369AD3DA" w14:textId="77777777" w:rsidR="00D255B5" w:rsidRPr="00450359" w:rsidRDefault="00D255B5" w:rsidP="00D255B5">
            <w:pPr>
              <w:jc w:val="both"/>
              <w:rPr>
                <w:rFonts w:asciiTheme="minorHAnsi" w:hAnsiTheme="minorHAnsi" w:cstheme="minorHAnsi"/>
                <w:b/>
                <w:bCs/>
                <w:sz w:val="22"/>
                <w:szCs w:val="22"/>
                <w:lang w:val="pt-BR" w:eastAsia="fr-FR"/>
              </w:rPr>
            </w:pPr>
          </w:p>
        </w:tc>
        <w:tc>
          <w:tcPr>
            <w:tcW w:w="5624" w:type="dxa"/>
            <w:shd w:val="clear" w:color="auto" w:fill="auto"/>
          </w:tcPr>
          <w:p w14:paraId="6CBE35EC"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lastRenderedPageBreak/>
              <w:t xml:space="preserve">Declarația referitoare la neîncadrarea în întreprindere în dificultate model ANEXA 5 la GHID (site AFIR), va fi dată de toți solicitanții. </w:t>
            </w:r>
          </w:p>
          <w:p w14:paraId="582795DF" w14:textId="44184115"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Dacă intreprinderea are o vechime mai mică de 3 ani, dar aceasta face obiectul unei proceduri colective de insolvență sau îndeplinește criteriile prevăzute de legislația națională pentru inițierea unei proceduri colective de insolvență la cererea creditorilor săi este considerată întreprindere în dificultate. Expertul verifică dacă </w:t>
            </w:r>
            <w:r w:rsidR="00457A3A" w:rsidRPr="00450359">
              <w:rPr>
                <w:rFonts w:asciiTheme="minorHAnsi" w:hAnsiTheme="minorHAnsi" w:cstheme="minorHAnsi"/>
                <w:sz w:val="22"/>
                <w:szCs w:val="22"/>
                <w:lang w:val="it-IT"/>
              </w:rPr>
              <w:t xml:space="preserve">Declaraţia </w:t>
            </w:r>
            <w:r w:rsidRPr="00450359">
              <w:rPr>
                <w:rFonts w:asciiTheme="minorHAnsi" w:hAnsiTheme="minorHAnsi" w:cstheme="minorHAnsi"/>
                <w:sz w:val="22"/>
                <w:szCs w:val="22"/>
                <w:lang w:val="it-IT"/>
              </w:rPr>
              <w:t xml:space="preserve">F a fost însuşită de către reprezentantul legal. Verificarea angajamentului asumat se realizează în mod identic cu metodologia de verificare existentă pentru verificarea punctelor c) și d) din formularul Declarație privind firma în dificultate. În urma verificărilor efectuate pe site-urile indicate, expertul anexează pagina printată și înregistrează la rubrica </w:t>
            </w:r>
            <w:r w:rsidRPr="00450359">
              <w:rPr>
                <w:rFonts w:asciiTheme="minorHAnsi" w:hAnsiTheme="minorHAnsi" w:cstheme="minorHAnsi"/>
                <w:sz w:val="22"/>
                <w:szCs w:val="22"/>
                <w:lang w:val="it-IT"/>
              </w:rPr>
              <w:lastRenderedPageBreak/>
              <w:t xml:space="preserve">observatii, constatările rezultate, dacă există mențiuni care contravin angajamentelor asumate. </w:t>
            </w:r>
          </w:p>
          <w:p w14:paraId="01AD5EA9"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8" w:history="1">
              <w:r w:rsidRPr="00450359">
                <w:rPr>
                  <w:rStyle w:val="Hyperlink"/>
                  <w:rFonts w:asciiTheme="minorHAnsi" w:hAnsiTheme="minorHAnsi" w:cstheme="minorHAnsi"/>
                  <w:sz w:val="22"/>
                  <w:szCs w:val="22"/>
                  <w:lang w:val="it-IT"/>
                </w:rPr>
                <w:t>https://portal.onrc.ro/ONRCPortalWeb/ONRCPortal.portal</w:t>
              </w:r>
            </w:hyperlink>
          </w:p>
          <w:p w14:paraId="73153A48"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Expertul verifică Declaratia referitoare la firma în dificultate, dacă este semnată, datată de persoana autorizată să reprezinte întreprinderea. (se verifică datele de identificare ale solicitantului și ale întreprinderii cu informațiile din Certificatul Constatator de la ORC și informațiile din CF)</w:t>
            </w:r>
          </w:p>
          <w:p w14:paraId="1069C18A"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În situația în care în Certificatul din Oficiul Registrului Comertului se menționează că firma este în proces de reorganizare judiciară sau faliment, atunci solicitantul este încadrat în categoria firmelor în dificultate.</w:t>
            </w:r>
          </w:p>
          <w:p w14:paraId="44328C65"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Se consultă pagina web a Consiliului Concurenței </w:t>
            </w:r>
            <w:hyperlink r:id="rId19" w:history="1">
              <w:r w:rsidRPr="00450359">
                <w:rPr>
                  <w:rStyle w:val="Hyperlink"/>
                  <w:rFonts w:asciiTheme="minorHAnsi" w:hAnsiTheme="minorHAnsi" w:cstheme="minorHAnsi"/>
                  <w:sz w:val="22"/>
                  <w:szCs w:val="22"/>
                  <w:lang w:val="it-IT"/>
                </w:rPr>
                <w:t>http://www.renascc.eu</w:t>
              </w:r>
            </w:hyperlink>
            <w:r w:rsidRPr="00450359">
              <w:rPr>
                <w:rFonts w:asciiTheme="minorHAnsi" w:hAnsiTheme="minorHAnsi" w:cstheme="minorHAnsi"/>
                <w:sz w:val="22"/>
                <w:szCs w:val="22"/>
                <w:lang w:val="it-IT"/>
              </w:rPr>
              <w:t xml:space="preserve"> pentru a se identifica eventuale decizii de autorizare a unor ajutoare de salvare – restructurare (ajutoare individuale sau scheme de ajutor de salvare –restructurare) și aplicația informatică Registrul Ajutoarelor de Stat din România.</w:t>
            </w:r>
          </w:p>
          <w:p w14:paraId="6240E08C"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Daca expertul constată că datele (sau calculul) din declarația prezentată au fost preluate de solicitant eronat din Situațiile financiare, expertul reglementeaza erorile de preluare prin solicitarea de informații suplimentare F3.4. </w:t>
            </w:r>
          </w:p>
          <w:p w14:paraId="6DF33D3D"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În urma verificărilor aferente, (verificarea este identică cu  metodologia de la punctele c) și d) din formularul Declarație privind firma în dificultate) expertul menționează la observații constatările verificate pe site si anexează pagina printată în urma verificării dacă sunt mențiuni.  </w:t>
            </w:r>
          </w:p>
          <w:p w14:paraId="278139F5"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Atentie! Expertul verifică atât datele cât și calculul folosind situaţiile financiare conform algoritmului de verificare.</w:t>
            </w:r>
          </w:p>
          <w:p w14:paraId="23993BF4"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Expertul verifică dacă întreprinderea se află</w:t>
            </w:r>
            <w:r w:rsidR="00457A3A" w:rsidRPr="00450359">
              <w:rPr>
                <w:rFonts w:asciiTheme="minorHAnsi" w:hAnsiTheme="minorHAnsi" w:cstheme="minorHAnsi"/>
                <w:sz w:val="22"/>
                <w:szCs w:val="22"/>
                <w:lang w:val="it-IT"/>
              </w:rPr>
              <w:t>,</w:t>
            </w:r>
            <w:r w:rsidRPr="00450359">
              <w:rPr>
                <w:rFonts w:asciiTheme="minorHAnsi" w:hAnsiTheme="minorHAnsi" w:cstheme="minorHAnsi"/>
                <w:sz w:val="22"/>
                <w:szCs w:val="22"/>
                <w:lang w:val="it-IT"/>
              </w:rPr>
              <w:t xml:space="preserve"> conform definiției „întreprindere în dificultate”</w:t>
            </w:r>
            <w:r w:rsidR="00457A3A" w:rsidRPr="00450359">
              <w:rPr>
                <w:rFonts w:asciiTheme="minorHAnsi" w:hAnsiTheme="minorHAnsi" w:cstheme="minorHAnsi"/>
                <w:sz w:val="22"/>
                <w:szCs w:val="22"/>
                <w:lang w:val="it-IT"/>
              </w:rPr>
              <w:t>,</w:t>
            </w:r>
            <w:r w:rsidRPr="00450359">
              <w:rPr>
                <w:rFonts w:asciiTheme="minorHAnsi" w:hAnsiTheme="minorHAnsi" w:cstheme="minorHAnsi"/>
                <w:sz w:val="22"/>
                <w:szCs w:val="22"/>
                <w:lang w:val="it-IT"/>
              </w:rPr>
              <w:t xml:space="preserve"> în cel puțin una din situațiile din Metodologia de Verificare numerotate de la a) la e).</w:t>
            </w:r>
          </w:p>
          <w:p w14:paraId="489DD236"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Metodologia este conformă cu prevederile din „Orientările privind ajutoarele de stat pentru salvarea și restructurarea întreprinderilor nefinanciare aflate în dificultate C249/31.07.2014”, precum si cu regulamentul (UE) 651 /2014.</w:t>
            </w:r>
          </w:p>
          <w:p w14:paraId="699641E6"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În toate cazurile prezentate, N reprezintă anul anterior depunerii cererii de finantare, cu exercițiu financiar complet, (conform cu Normele de închidere a exercițiului financiar), aprobate şi depuse la administraţiile fiscale din raza teritorială unde întreprinderea are domiciliul fiscal.</w:t>
            </w:r>
          </w:p>
          <w:p w14:paraId="446AFE0E"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lastRenderedPageBreak/>
              <w:t xml:space="preserve">Pierderi de capital (rezultatul negativ obținut în urma deducerii pierderilor) = (Prime de capital + Rezerve din reevaluare + Rezerve )+ (Rezultatul reportat + Rezultatul exercițiului financiar) </w:t>
            </w:r>
          </w:p>
          <w:p w14:paraId="57A12F55"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Rezultatul acumulat = (+/ –) Rezultatul reportat (Profit* sau Pierdere** reportată) + (+/-) Rezultatul exercițiului financiar (Profit* sau Pierdere** exercițiu financiar)</w:t>
            </w:r>
          </w:p>
          <w:p w14:paraId="5DA1BE52"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p>
          <w:p w14:paraId="210F45F4"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Întreprinderea care nu înregistrează pierderi acumulate, nu este în dificultate, respectiv când, Pierderea de capital (rezultatul obținut în urma deducerii pierderilor) &gt; 0. </w:t>
            </w:r>
          </w:p>
          <w:p w14:paraId="61FB6646"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Întreprinderea NU este în dificultate dacă Pierderile de capital (rezultatul negativ obținut în urma deducerii pierderilor) în valoare absolută ≤50% x Capital social subscris și vărsat  7</w:t>
            </w:r>
          </w:p>
          <w:p w14:paraId="048F73F5" w14:textId="77777777" w:rsidR="00D255B5" w:rsidRPr="00450359" w:rsidRDefault="00D255B5" w:rsidP="00D255B5">
            <w:pPr>
              <w:overflowPunct w:val="0"/>
              <w:autoSpaceDE w:val="0"/>
              <w:autoSpaceDN w:val="0"/>
              <w:adjustRightInd w:val="0"/>
              <w:spacing w:before="100" w:beforeAutospacing="1" w:afterAutospacing="1"/>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sz w:val="22"/>
                <w:szCs w:val="22"/>
                <w:lang w:val="it-IT"/>
              </w:rPr>
              <w:t>Întreprinderea este în dificultate dacă Pierderile de capital (rezultatul negativ obținut în urma deducerii pierderilor) în valoare absolută &gt; 50% x Capital social subscris și vărsat</w:t>
            </w:r>
          </w:p>
        </w:tc>
      </w:tr>
      <w:tr w:rsidR="00D255B5" w:rsidRPr="00450359" w14:paraId="22D59E47" w14:textId="77777777" w:rsidTr="003D0972">
        <w:trPr>
          <w:trHeight w:val="1525"/>
          <w:jc w:val="center"/>
        </w:trPr>
        <w:tc>
          <w:tcPr>
            <w:tcW w:w="9270" w:type="dxa"/>
            <w:gridSpan w:val="2"/>
            <w:shd w:val="clear" w:color="auto" w:fill="auto"/>
          </w:tcPr>
          <w:p w14:paraId="1D93139F" w14:textId="77777777" w:rsidR="00D255B5" w:rsidRPr="00450359" w:rsidRDefault="00D255B5" w:rsidP="00D255B5">
            <w:pPr>
              <w:spacing w:after="200" w:line="276" w:lineRule="auto"/>
              <w:contextualSpacing/>
              <w:rPr>
                <w:rFonts w:asciiTheme="minorHAnsi" w:eastAsia="Calibri" w:hAnsiTheme="minorHAnsi" w:cstheme="minorHAnsi"/>
                <w:color w:val="000000"/>
                <w:sz w:val="22"/>
                <w:szCs w:val="22"/>
                <w:lang w:val="ro-RO"/>
              </w:rPr>
            </w:pPr>
            <w:r w:rsidRPr="00450359">
              <w:rPr>
                <w:rFonts w:asciiTheme="minorHAnsi" w:eastAsia="Calibri" w:hAnsiTheme="minorHAnsi" w:cstheme="minorHAnsi"/>
                <w:i/>
                <w:color w:val="000000"/>
                <w:sz w:val="22"/>
                <w:szCs w:val="22"/>
                <w:lang w:val="ro-RO"/>
              </w:rPr>
              <w:lastRenderedPageBreak/>
              <w:t>Expertul verifica calculul si datele din situatiile financiare aferente anului N, inscrise in tabelul din declaratie.</w:t>
            </w:r>
          </w:p>
          <w:p w14:paraId="2E6485B1" w14:textId="77777777" w:rsidR="00D255B5" w:rsidRPr="00450359" w:rsidRDefault="00D255B5" w:rsidP="00D255B5">
            <w:pPr>
              <w:tabs>
                <w:tab w:val="left" w:pos="272"/>
              </w:tabs>
              <w:spacing w:after="200" w:line="276" w:lineRule="auto"/>
              <w:contextualSpacing/>
              <w:rPr>
                <w:rFonts w:asciiTheme="minorHAnsi" w:eastAsia="Calibri" w:hAnsiTheme="minorHAnsi" w:cstheme="minorHAnsi"/>
                <w:b/>
                <w:sz w:val="22"/>
                <w:szCs w:val="22"/>
                <w:lang w:val="ro-RO" w:eastAsia="ro-RO"/>
              </w:rPr>
            </w:pPr>
            <w:r w:rsidRPr="00450359">
              <w:rPr>
                <w:rFonts w:asciiTheme="minorHAnsi" w:eastAsia="Calibri" w:hAnsiTheme="minorHAnsi" w:cstheme="minorHAnsi"/>
                <w:b/>
                <w:bCs/>
                <w:sz w:val="22"/>
                <w:szCs w:val="22"/>
                <w:lang w:val="ro-RO" w:eastAsia="ro-RO"/>
              </w:rPr>
              <w:t xml:space="preserve">Calculul la pct </w:t>
            </w:r>
            <w:r w:rsidRPr="00450359">
              <w:rPr>
                <w:rFonts w:asciiTheme="minorHAnsi" w:eastAsia="Calibri" w:hAnsiTheme="minorHAnsi" w:cstheme="minorHAnsi"/>
                <w:b/>
                <w:color w:val="000000"/>
                <w:sz w:val="22"/>
                <w:szCs w:val="22"/>
                <w:lang w:val="ro-RO"/>
              </w:rPr>
              <w:t>a)</w:t>
            </w:r>
            <w:r w:rsidRPr="00450359">
              <w:rPr>
                <w:rFonts w:asciiTheme="minorHAnsi" w:eastAsia="Calibri" w:hAnsiTheme="minorHAnsi" w:cstheme="minorHAnsi"/>
                <w:b/>
                <w:bCs/>
                <w:sz w:val="22"/>
                <w:szCs w:val="22"/>
                <w:lang w:val="ro-RO" w:eastAsia="ro-RO"/>
              </w:rPr>
              <w:t xml:space="preserve"> </w:t>
            </w:r>
            <w:r w:rsidRPr="00450359">
              <w:rPr>
                <w:rFonts w:asciiTheme="minorHAnsi" w:eastAsia="Calibri" w:hAnsiTheme="minorHAnsi" w:cstheme="minorHAnsi"/>
                <w:bCs/>
                <w:sz w:val="22"/>
                <w:szCs w:val="22"/>
                <w:lang w:val="ro-RO" w:eastAsia="ro-RO"/>
              </w:rPr>
              <w:t>se aplică întreprinderilor cu răpundere limitată de tipul SRL ,SA, SCA;</w:t>
            </w:r>
            <w:r w:rsidRPr="00450359">
              <w:rPr>
                <w:rFonts w:asciiTheme="minorHAnsi" w:eastAsia="Calibri" w:hAnsiTheme="minorHAnsi" w:cstheme="minorHAnsi"/>
                <w:b/>
                <w:sz w:val="22"/>
                <w:szCs w:val="22"/>
                <w:lang w:val="ro-RO" w:eastAsia="ro-RO"/>
              </w:rPr>
              <w:t xml:space="preserve"> </w:t>
            </w:r>
          </w:p>
          <w:p w14:paraId="6169A35A" w14:textId="77777777" w:rsidR="00D255B5" w:rsidRPr="00450359" w:rsidRDefault="00D255B5" w:rsidP="00D255B5">
            <w:pPr>
              <w:tabs>
                <w:tab w:val="left" w:pos="272"/>
              </w:tabs>
              <w:spacing w:after="200" w:line="276" w:lineRule="auto"/>
              <w:contextualSpacing/>
              <w:rPr>
                <w:rFonts w:asciiTheme="minorHAnsi" w:eastAsia="Calibri" w:hAnsiTheme="minorHAnsi" w:cstheme="minorHAnsi"/>
                <w:sz w:val="22"/>
                <w:szCs w:val="22"/>
                <w:lang w:val="ro-RO" w:eastAsia="ro-RO"/>
              </w:rPr>
            </w:pPr>
            <w:r w:rsidRPr="00450359">
              <w:rPr>
                <w:rFonts w:asciiTheme="minorHAnsi" w:eastAsia="Calibri" w:hAnsiTheme="minorHAnsi" w:cstheme="minorHAnsi"/>
                <w:sz w:val="22"/>
                <w:szCs w:val="22"/>
                <w:lang w:val="ro-RO" w:eastAsia="ro-RO"/>
              </w:rPr>
              <w:t>Algoritmul de la pct a) nu se aplica IMM-urilor</w:t>
            </w:r>
            <w:r w:rsidRPr="00450359">
              <w:rPr>
                <w:rFonts w:asciiTheme="minorHAnsi" w:eastAsia="Calibri" w:hAnsiTheme="minorHAnsi" w:cstheme="minorHAnsi"/>
                <w:sz w:val="22"/>
                <w:szCs w:val="22"/>
                <w:vertAlign w:val="superscript"/>
                <w:lang w:val="ro-RO" w:eastAsia="ro-RO"/>
              </w:rPr>
              <w:footnoteReference w:id="1"/>
            </w:r>
            <w:r w:rsidRPr="00450359">
              <w:rPr>
                <w:rFonts w:asciiTheme="minorHAnsi" w:eastAsia="Calibri" w:hAnsiTheme="minorHAnsi" w:cstheme="minorHAnsi"/>
                <w:sz w:val="22"/>
                <w:szCs w:val="22"/>
                <w:lang w:val="ro-RO" w:eastAsia="ro-RO"/>
              </w:rPr>
              <w:t xml:space="preserve"> care sunt înregistrate la Registrul comerțului de mai puțin de 3 ani și nici celor care nu întocmesc bilanț contabil</w:t>
            </w:r>
          </w:p>
          <w:p w14:paraId="2CAC9B8C" w14:textId="77777777" w:rsidR="00D255B5" w:rsidRPr="00450359" w:rsidRDefault="00D255B5" w:rsidP="00D255B5">
            <w:pPr>
              <w:tabs>
                <w:tab w:val="left" w:pos="272"/>
              </w:tabs>
              <w:jc w:val="both"/>
              <w:rPr>
                <w:rFonts w:asciiTheme="minorHAnsi" w:hAnsiTheme="minorHAnsi" w:cstheme="minorHAnsi"/>
                <w:bCs/>
                <w:sz w:val="22"/>
                <w:szCs w:val="22"/>
                <w:lang w:val="ro-RO"/>
              </w:rPr>
            </w:pPr>
            <w:r w:rsidRPr="00450359">
              <w:rPr>
                <w:rFonts w:asciiTheme="minorHAnsi" w:hAnsiTheme="minorHAnsi" w:cstheme="minorHAnsi"/>
                <w:sz w:val="22"/>
                <w:szCs w:val="22"/>
                <w:vertAlign w:val="superscript"/>
                <w:lang w:val="ro-RO"/>
              </w:rPr>
              <w:t xml:space="preserve">* </w:t>
            </w:r>
            <w:r w:rsidRPr="00450359">
              <w:rPr>
                <w:rFonts w:asciiTheme="minorHAnsi" w:hAnsiTheme="minorHAnsi" w:cstheme="minorHAnsi"/>
                <w:sz w:val="22"/>
                <w:szCs w:val="22"/>
                <w:lang w:val="ro-RO"/>
              </w:rPr>
              <w:t xml:space="preserve">Din Profitul reportat și din Profitul exercițiului curent se ia în calcul numai partea care conform </w:t>
            </w:r>
            <w:r w:rsidRPr="00450359">
              <w:rPr>
                <w:rFonts w:asciiTheme="minorHAnsi" w:hAnsiTheme="minorHAnsi" w:cstheme="minorHAnsi"/>
                <w:bCs/>
                <w:sz w:val="22"/>
                <w:szCs w:val="22"/>
                <w:lang w:val="ro-RO"/>
              </w:rPr>
              <w:t>Hotărârii asociatului unic/AGA a fost repartizată pentru acoperirea pierderii și/sau majorarea rezervelor. Daca acest document nu a fost ataşat se solicită prin informaţii suplimentare.</w:t>
            </w:r>
          </w:p>
          <w:p w14:paraId="74D81A41" w14:textId="77777777" w:rsidR="00D255B5" w:rsidRPr="00450359" w:rsidRDefault="00D255B5" w:rsidP="00D255B5">
            <w:pPr>
              <w:tabs>
                <w:tab w:val="left" w:pos="272"/>
              </w:tabs>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**Pierderile se iau în calcul cu semnul minus.</w:t>
            </w:r>
          </w:p>
          <w:tbl>
            <w:tblPr>
              <w:tblW w:w="9485" w:type="dxa"/>
              <w:tblLayout w:type="fixed"/>
              <w:tblCellMar>
                <w:left w:w="10" w:type="dxa"/>
                <w:right w:w="10" w:type="dxa"/>
              </w:tblCellMar>
              <w:tblLook w:val="04A0" w:firstRow="1" w:lastRow="0" w:firstColumn="1" w:lastColumn="0" w:noHBand="0" w:noVBand="1"/>
            </w:tblPr>
            <w:tblGrid>
              <w:gridCol w:w="527"/>
              <w:gridCol w:w="5528"/>
              <w:gridCol w:w="1559"/>
              <w:gridCol w:w="1871"/>
            </w:tblGrid>
            <w:tr w:rsidR="00D255B5" w:rsidRPr="00450359" w14:paraId="4F719D60" w14:textId="77777777" w:rsidTr="003D0972">
              <w:trPr>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742BFF" w14:textId="77777777" w:rsidR="00D255B5" w:rsidRPr="00450359" w:rsidRDefault="00D255B5" w:rsidP="00D255B5">
                  <w:pPr>
                    <w:rPr>
                      <w:rFonts w:asciiTheme="minorHAnsi" w:hAnsiTheme="minorHAnsi" w:cstheme="minorHAnsi"/>
                      <w:bCs/>
                      <w:sz w:val="22"/>
                      <w:szCs w:val="22"/>
                      <w:lang w:val="ro-RO"/>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C89D33" w14:textId="77777777" w:rsidR="00D255B5" w:rsidRPr="00450359" w:rsidRDefault="00D255B5" w:rsidP="00D255B5">
                  <w:pPr>
                    <w:jc w:val="both"/>
                    <w:rPr>
                      <w:rFonts w:asciiTheme="minorHAnsi" w:hAnsiTheme="minorHAnsi" w:cstheme="minorHAnsi"/>
                      <w:bCs/>
                      <w:sz w:val="22"/>
                      <w:szCs w:val="22"/>
                      <w:shd w:val="clear" w:color="auto" w:fill="FFFF0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434C8D"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DC7857" w14:textId="77777777" w:rsidR="00D255B5" w:rsidRPr="00450359" w:rsidRDefault="00D255B5" w:rsidP="00D255B5">
                  <w:pPr>
                    <w:rPr>
                      <w:rFonts w:asciiTheme="minorHAnsi" w:hAnsiTheme="minorHAnsi" w:cstheme="minorHAnsi"/>
                      <w:i/>
                      <w:sz w:val="22"/>
                      <w:szCs w:val="22"/>
                      <w:u w:val="single"/>
                      <w:lang w:val="ro-RO" w:eastAsia="ro-RO"/>
                    </w:rPr>
                  </w:pPr>
                  <w:r w:rsidRPr="00450359">
                    <w:rPr>
                      <w:rFonts w:asciiTheme="minorHAnsi" w:hAnsiTheme="minorHAnsi" w:cstheme="minorHAnsi"/>
                      <w:i/>
                      <w:sz w:val="22"/>
                      <w:szCs w:val="22"/>
                      <w:u w:val="single"/>
                      <w:lang w:val="ro-RO" w:eastAsia="ro-RO"/>
                    </w:rPr>
                    <w:t>Datele</w:t>
                  </w:r>
                </w:p>
                <w:p w14:paraId="58019302"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i/>
                      <w:sz w:val="22"/>
                      <w:szCs w:val="22"/>
                      <w:u w:val="single"/>
                      <w:lang w:val="ro-RO" w:eastAsia="ro-RO"/>
                    </w:rPr>
                    <w:t xml:space="preserve"> intreprinderii </w:t>
                  </w:r>
                </w:p>
              </w:tc>
            </w:tr>
            <w:tr w:rsidR="00D255B5" w:rsidRPr="00450359" w14:paraId="0349A582" w14:textId="77777777" w:rsidTr="003D0972">
              <w:trPr>
                <w:trHeight w:val="314"/>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AF4A0F"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B907A6"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Cs/>
                      <w:sz w:val="22"/>
                      <w:szCs w:val="22"/>
                      <w:lang w:val="ro-RO"/>
                    </w:rPr>
                    <w:t>*Profitul reportat repartizat pentru acoperirea pierderii  si/sau majorarea rezervelor, conform Hotararii asociatului unic/AGA</w:t>
                  </w:r>
                  <w:r w:rsidRPr="00450359">
                    <w:rPr>
                      <w:rFonts w:asciiTheme="minorHAnsi" w:hAnsiTheme="minorHAnsi" w:cstheme="minorHAnsi"/>
                      <w:bCs/>
                      <w:sz w:val="22"/>
                      <w:szCs w:val="22"/>
                      <w:shd w:val="clear" w:color="auto" w:fill="FFFF00"/>
                      <w:lang w:val="ro-RO"/>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676237"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2FBBF0" w14:textId="77777777" w:rsidR="00D255B5" w:rsidRPr="00450359" w:rsidRDefault="00D255B5" w:rsidP="00D255B5">
                  <w:pPr>
                    <w:rPr>
                      <w:rFonts w:asciiTheme="minorHAnsi" w:hAnsiTheme="minorHAnsi" w:cstheme="minorHAnsi"/>
                      <w:sz w:val="22"/>
                      <w:szCs w:val="22"/>
                      <w:lang w:val="ro-RO"/>
                    </w:rPr>
                  </w:pPr>
                </w:p>
              </w:tc>
            </w:tr>
            <w:tr w:rsidR="00D255B5" w:rsidRPr="00450359" w14:paraId="0381F081" w14:textId="77777777" w:rsidTr="003D0972">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5F0BFF"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5C1014" w14:textId="77777777" w:rsidR="00D255B5" w:rsidRPr="00450359" w:rsidRDefault="00D255B5" w:rsidP="00D255B5">
                  <w:pPr>
                    <w:jc w:val="both"/>
                    <w:rPr>
                      <w:rFonts w:asciiTheme="minorHAnsi" w:hAnsiTheme="minorHAnsi" w:cstheme="minorHAnsi"/>
                      <w:bCs/>
                      <w:sz w:val="22"/>
                      <w:szCs w:val="22"/>
                      <w:lang w:val="ro-RO"/>
                    </w:rPr>
                  </w:pPr>
                  <w:r w:rsidRPr="00450359">
                    <w:rPr>
                      <w:rFonts w:asciiTheme="minorHAnsi" w:hAnsiTheme="minorHAnsi" w:cstheme="minorHAnsi"/>
                      <w:bCs/>
                      <w:sz w:val="22"/>
                      <w:szCs w:val="22"/>
                      <w:lang w:val="ro-RO"/>
                    </w:rPr>
                    <w:t>**Pierderea reportată (SD ct. 117)</w:t>
                  </w:r>
                </w:p>
                <w:p w14:paraId="0EE1A2F7" w14:textId="77777777" w:rsidR="00D255B5" w:rsidRPr="00450359" w:rsidRDefault="00D255B5" w:rsidP="00D255B5">
                  <w:pPr>
                    <w:jc w:val="both"/>
                    <w:rPr>
                      <w:rFonts w:asciiTheme="minorHAnsi" w:hAnsiTheme="minorHAnsi" w:cstheme="minorHAnsi"/>
                      <w:bCs/>
                      <w:sz w:val="22"/>
                      <w:szCs w:val="22"/>
                      <w:lang w:val="ro-RO"/>
                    </w:rPr>
                  </w:pPr>
                  <w:r w:rsidRPr="00450359">
                    <w:rPr>
                      <w:rFonts w:asciiTheme="minorHAnsi" w:hAnsiTheme="minorHAnsi" w:cstheme="minorHAnsi"/>
                      <w:color w:val="FF0000"/>
                      <w:sz w:val="22"/>
                      <w:szCs w:val="22"/>
                      <w:lang w:val="ro-RO"/>
                    </w:rPr>
                    <w:t xml:space="preserve"> Din F10, col. 2, rd. 42 sau rd. 96</w:t>
                  </w:r>
                  <w:r w:rsidRPr="00450359">
                    <w:rPr>
                      <w:rFonts w:asciiTheme="minorHAnsi" w:hAnsiTheme="minorHAnsi" w:cstheme="minorHAnsi"/>
                      <w:bCs/>
                      <w:sz w:val="22"/>
                      <w:szCs w:val="22"/>
                      <w:lang w:val="ro-RO"/>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358D17"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725709" w14:textId="77777777" w:rsidR="00D255B5" w:rsidRPr="00450359" w:rsidRDefault="00D255B5" w:rsidP="00D255B5">
                  <w:pPr>
                    <w:rPr>
                      <w:rFonts w:asciiTheme="minorHAnsi" w:hAnsiTheme="minorHAnsi" w:cstheme="minorHAnsi"/>
                      <w:sz w:val="22"/>
                      <w:szCs w:val="22"/>
                      <w:lang w:val="ro-RO"/>
                    </w:rPr>
                  </w:pPr>
                </w:p>
              </w:tc>
            </w:tr>
            <w:tr w:rsidR="00D255B5" w:rsidRPr="00450359" w14:paraId="6F0AB9AD" w14:textId="77777777" w:rsidTr="003D0972">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F44A06"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C894C1"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Cs/>
                      <w:sz w:val="22"/>
                      <w:szCs w:val="22"/>
                      <w:lang w:val="ro-RO"/>
                    </w:rPr>
                    <w:t>*Profitul exerciţiului financiar repartizat pentru acoperirea</w:t>
                  </w:r>
                  <w:r w:rsidRPr="00450359">
                    <w:rPr>
                      <w:rFonts w:asciiTheme="minorHAnsi" w:hAnsiTheme="minorHAnsi" w:cstheme="minorHAnsi"/>
                      <w:bCs/>
                      <w:sz w:val="22"/>
                      <w:szCs w:val="22"/>
                      <w:shd w:val="clear" w:color="auto" w:fill="FFFF00"/>
                      <w:lang w:val="ro-RO"/>
                    </w:rPr>
                    <w:t xml:space="preserve"> </w:t>
                  </w:r>
                  <w:r w:rsidRPr="00450359">
                    <w:rPr>
                      <w:rFonts w:asciiTheme="minorHAnsi" w:hAnsiTheme="minorHAnsi" w:cstheme="minorHAnsi"/>
                      <w:bCs/>
                      <w:sz w:val="22"/>
                      <w:szCs w:val="22"/>
                      <w:lang w:val="ro-RO"/>
                    </w:rPr>
                    <w:t>pierderii  si/sau majorarea rezervelor, conform Hotararii</w:t>
                  </w:r>
                  <w:r w:rsidRPr="00450359">
                    <w:rPr>
                      <w:rFonts w:asciiTheme="minorHAnsi" w:hAnsiTheme="minorHAnsi" w:cstheme="minorHAnsi"/>
                      <w:bCs/>
                      <w:sz w:val="22"/>
                      <w:szCs w:val="22"/>
                      <w:shd w:val="clear" w:color="auto" w:fill="FFFF00"/>
                      <w:lang w:val="ro-RO"/>
                    </w:rPr>
                    <w:t xml:space="preserve"> </w:t>
                  </w:r>
                  <w:r w:rsidRPr="00450359">
                    <w:rPr>
                      <w:rFonts w:asciiTheme="minorHAnsi" w:hAnsiTheme="minorHAnsi" w:cstheme="minorHAnsi"/>
                      <w:bCs/>
                      <w:sz w:val="22"/>
                      <w:szCs w:val="22"/>
                      <w:lang w:val="ro-RO"/>
                    </w:rPr>
                    <w:t>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FA261"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053D3B" w14:textId="77777777" w:rsidR="00D255B5" w:rsidRPr="00450359" w:rsidRDefault="00D255B5" w:rsidP="00D255B5">
                  <w:pPr>
                    <w:rPr>
                      <w:rFonts w:asciiTheme="minorHAnsi" w:hAnsiTheme="minorHAnsi" w:cstheme="minorHAnsi"/>
                      <w:sz w:val="22"/>
                      <w:szCs w:val="22"/>
                      <w:lang w:val="ro-RO"/>
                    </w:rPr>
                  </w:pPr>
                </w:p>
              </w:tc>
            </w:tr>
            <w:tr w:rsidR="00D255B5" w:rsidRPr="00450359" w14:paraId="65F78D42" w14:textId="77777777" w:rsidTr="003D0972">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82195D"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13AD78" w14:textId="77777777" w:rsidR="00D255B5" w:rsidRPr="00450359" w:rsidRDefault="00D255B5" w:rsidP="00D255B5">
                  <w:pPr>
                    <w:jc w:val="both"/>
                    <w:rPr>
                      <w:rFonts w:asciiTheme="minorHAnsi" w:hAnsiTheme="minorHAnsi" w:cstheme="minorHAnsi"/>
                      <w:bCs/>
                      <w:sz w:val="22"/>
                      <w:szCs w:val="22"/>
                      <w:lang w:val="ro-RO"/>
                    </w:rPr>
                  </w:pPr>
                  <w:r w:rsidRPr="00450359">
                    <w:rPr>
                      <w:rFonts w:asciiTheme="minorHAnsi" w:hAnsiTheme="minorHAnsi" w:cstheme="minorHAnsi"/>
                      <w:bCs/>
                      <w:sz w:val="22"/>
                      <w:szCs w:val="22"/>
                      <w:lang w:val="ro-RO"/>
                    </w:rPr>
                    <w:t>**Pierderea exerciţiului financiar (SD ct. 121)</w:t>
                  </w:r>
                </w:p>
                <w:p w14:paraId="10F2C6A3"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color w:val="FF0000"/>
                      <w:sz w:val="22"/>
                      <w:szCs w:val="22"/>
                      <w:lang w:val="ro-RO"/>
                    </w:rPr>
                    <w:t>Din F10, col. 2, rd. 44 sau rd. 98</w:t>
                  </w:r>
                  <w:r w:rsidRPr="00450359">
                    <w:rPr>
                      <w:rFonts w:asciiTheme="minorHAnsi" w:hAnsiTheme="minorHAnsi" w:cstheme="minorHAnsi"/>
                      <w:sz w:val="22"/>
                      <w:szCs w:val="22"/>
                      <w:lang w:val="ro-RO"/>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BB2039"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D00FB6" w14:textId="77777777" w:rsidR="00D255B5" w:rsidRPr="00450359" w:rsidRDefault="00D255B5" w:rsidP="00D255B5">
                  <w:pPr>
                    <w:rPr>
                      <w:rFonts w:asciiTheme="minorHAnsi" w:hAnsiTheme="minorHAnsi" w:cstheme="minorHAnsi"/>
                      <w:sz w:val="22"/>
                      <w:szCs w:val="22"/>
                      <w:lang w:val="ro-RO" w:eastAsia="ro-RO"/>
                    </w:rPr>
                  </w:pPr>
                </w:p>
              </w:tc>
            </w:tr>
            <w:tr w:rsidR="00D255B5" w:rsidRPr="00450359" w14:paraId="5387666F" w14:textId="77777777" w:rsidTr="003D0972">
              <w:trPr>
                <w:trHeight w:val="361"/>
              </w:trPr>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F31C81"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99608C"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Cs/>
                      <w:sz w:val="22"/>
                      <w:szCs w:val="22"/>
                      <w:lang w:val="ro-RO"/>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19B2F9"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-300 -100 =</w:t>
                  </w:r>
                </w:p>
                <w:p w14:paraId="54F3EBAC"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A510EF" w14:textId="77777777" w:rsidR="00D255B5" w:rsidRPr="00450359" w:rsidRDefault="00D255B5" w:rsidP="00D255B5">
                  <w:pPr>
                    <w:rPr>
                      <w:rFonts w:asciiTheme="minorHAnsi" w:hAnsiTheme="minorHAnsi" w:cstheme="minorHAnsi"/>
                      <w:sz w:val="22"/>
                      <w:szCs w:val="22"/>
                      <w:lang w:val="ro-RO"/>
                    </w:rPr>
                  </w:pPr>
                </w:p>
              </w:tc>
            </w:tr>
            <w:tr w:rsidR="00D255B5" w:rsidRPr="00450359" w14:paraId="5D948B63" w14:textId="77777777" w:rsidTr="003D0972">
              <w:trPr>
                <w:trHeight w:val="361"/>
              </w:trPr>
              <w:tc>
                <w:tcPr>
                  <w:tcW w:w="52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71805A" w14:textId="77777777" w:rsidR="00D255B5" w:rsidRPr="00450359" w:rsidRDefault="00D255B5" w:rsidP="00D255B5">
                  <w:pPr>
                    <w:rPr>
                      <w:rFonts w:asciiTheme="minorHAnsi" w:hAnsiTheme="minorHAnsi" w:cstheme="minorHAnsi"/>
                      <w:bCs/>
                      <w:sz w:val="22"/>
                      <w:szCs w:val="22"/>
                      <w:vertAlign w:val="subscript"/>
                      <w:lang w:val="ro-RO"/>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55AFDE" w14:textId="77777777" w:rsidR="00D255B5" w:rsidRPr="00450359" w:rsidRDefault="00D255B5" w:rsidP="00D255B5">
                  <w:pPr>
                    <w:jc w:val="both"/>
                    <w:rPr>
                      <w:rFonts w:asciiTheme="minorHAnsi" w:hAnsiTheme="minorHAnsi" w:cstheme="minorHAnsi"/>
                      <w:bCs/>
                      <w:sz w:val="22"/>
                      <w:szCs w:val="22"/>
                      <w:lang w:val="ro-RO"/>
                    </w:rPr>
                  </w:pPr>
                  <w:r w:rsidRPr="00450359">
                    <w:rPr>
                      <w:rFonts w:asciiTheme="minorHAnsi" w:hAnsiTheme="minorHAnsi" w:cstheme="minorHAnsi"/>
                      <w:bCs/>
                      <w:sz w:val="22"/>
                      <w:szCs w:val="22"/>
                      <w:lang w:val="ro-RO"/>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48DA2C" w14:textId="77777777" w:rsidR="00D255B5" w:rsidRPr="00450359" w:rsidRDefault="00D255B5" w:rsidP="00D255B5">
                  <w:pPr>
                    <w:jc w:val="right"/>
                    <w:rPr>
                      <w:rFonts w:asciiTheme="minorHAnsi" w:hAnsiTheme="minorHAnsi" w:cstheme="minorHAnsi"/>
                      <w:sz w:val="22"/>
                      <w:szCs w:val="22"/>
                      <w:lang w:val="ro-RO"/>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E6B401" w14:textId="77777777" w:rsidR="00D255B5" w:rsidRPr="00450359" w:rsidRDefault="00D255B5" w:rsidP="00D255B5">
                  <w:pPr>
                    <w:rPr>
                      <w:rFonts w:asciiTheme="minorHAnsi" w:hAnsiTheme="minorHAnsi" w:cstheme="minorHAnsi"/>
                      <w:sz w:val="22"/>
                      <w:szCs w:val="22"/>
                      <w:lang w:val="ro-RO"/>
                    </w:rPr>
                  </w:pPr>
                </w:p>
              </w:tc>
            </w:tr>
          </w:tbl>
          <w:p w14:paraId="26B44D14" w14:textId="77777777" w:rsidR="00D255B5" w:rsidRPr="00450359" w:rsidRDefault="00D255B5" w:rsidP="00D255B5">
            <w:pPr>
              <w:jc w:val="both"/>
              <w:rPr>
                <w:rFonts w:asciiTheme="minorHAnsi" w:hAnsiTheme="minorHAnsi" w:cstheme="minorHAnsi"/>
                <w:sz w:val="22"/>
                <w:szCs w:val="22"/>
                <w:lang w:val="ro-RO"/>
              </w:rPr>
            </w:pPr>
          </w:p>
          <w:p w14:paraId="6DFDB242"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w:t>
            </w:r>
            <w:r w:rsidRPr="00450359">
              <w:rPr>
                <w:rFonts w:asciiTheme="minorHAnsi" w:hAnsiTheme="minorHAnsi" w:cstheme="minorHAnsi"/>
                <w:b/>
                <w:sz w:val="22"/>
                <w:szCs w:val="22"/>
                <w:lang w:val="ro-RO"/>
              </w:rPr>
              <w:t>Rezultatul acumulat &lt; 0</w:t>
            </w:r>
            <w:r w:rsidRPr="00450359">
              <w:rPr>
                <w:rFonts w:asciiTheme="minorHAnsi" w:hAnsiTheme="minorHAnsi" w:cstheme="minorHAnsi"/>
                <w:sz w:val="22"/>
                <w:szCs w:val="22"/>
                <w:lang w:val="ro-RO"/>
              </w:rPr>
              <w:t xml:space="preserve"> (există Pierdere acumulată), atunci se calculează:</w:t>
            </w:r>
          </w:p>
          <w:p w14:paraId="38AC7E72" w14:textId="77777777" w:rsidR="00D255B5" w:rsidRPr="00450359" w:rsidRDefault="00D255B5" w:rsidP="00D255B5">
            <w:pPr>
              <w:jc w:val="both"/>
              <w:rPr>
                <w:rFonts w:asciiTheme="minorHAnsi" w:hAnsiTheme="minorHAnsi" w:cstheme="minorHAnsi"/>
                <w:sz w:val="22"/>
                <w:szCs w:val="22"/>
                <w:lang w:val="ro-RO"/>
              </w:rPr>
            </w:pPr>
          </w:p>
          <w:tbl>
            <w:tblPr>
              <w:tblW w:w="9329" w:type="dxa"/>
              <w:tblLayout w:type="fixed"/>
              <w:tblCellMar>
                <w:left w:w="10" w:type="dxa"/>
                <w:right w:w="10" w:type="dxa"/>
              </w:tblCellMar>
              <w:tblLook w:val="04A0" w:firstRow="1" w:lastRow="0" w:firstColumn="1" w:lastColumn="0" w:noHBand="0" w:noVBand="1"/>
            </w:tblPr>
            <w:tblGrid>
              <w:gridCol w:w="467"/>
              <w:gridCol w:w="5475"/>
              <w:gridCol w:w="709"/>
              <w:gridCol w:w="850"/>
              <w:gridCol w:w="1002"/>
              <w:gridCol w:w="826"/>
            </w:tblGrid>
            <w:tr w:rsidR="00D255B5" w:rsidRPr="00450359" w14:paraId="3F78ED35" w14:textId="77777777" w:rsidTr="003D0972">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7BA79E"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DA27D3"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Capital social subscris şi vărsat ct. 1012 </w:t>
                  </w:r>
                </w:p>
                <w:p w14:paraId="523691CF"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color w:val="FF0000"/>
                      <w:sz w:val="22"/>
                      <w:szCs w:val="22"/>
                      <w:lang w:val="ro-RO"/>
                    </w:rPr>
                    <w:t>din F10, col. 2, rd. 30 sau rd. 80</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8488F8" w14:textId="77777777" w:rsidR="00D255B5" w:rsidRPr="00450359" w:rsidRDefault="00D255B5" w:rsidP="00D255B5">
                  <w:pPr>
                    <w:jc w:val="right"/>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87529C" w14:textId="77777777" w:rsidR="00D255B5" w:rsidRPr="00450359" w:rsidRDefault="00D255B5" w:rsidP="00D255B5">
                  <w:pPr>
                    <w:rPr>
                      <w:rFonts w:asciiTheme="minorHAnsi" w:hAnsiTheme="minorHAnsi" w:cstheme="minorHAnsi"/>
                      <w:sz w:val="22"/>
                      <w:szCs w:val="22"/>
                      <w:lang w:val="ro-RO" w:eastAsia="ro-RO"/>
                    </w:rPr>
                  </w:pPr>
                </w:p>
              </w:tc>
            </w:tr>
            <w:tr w:rsidR="00D255B5" w:rsidRPr="00450359" w14:paraId="5825BD38" w14:textId="77777777" w:rsidTr="003D0972">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30EF7C"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603632"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Prime de capital ct. 104 </w:t>
                  </w:r>
                  <w:r w:rsidRPr="00450359">
                    <w:rPr>
                      <w:rFonts w:asciiTheme="minorHAnsi" w:hAnsiTheme="minorHAnsi" w:cstheme="minorHAnsi"/>
                      <w:color w:val="FF0000"/>
                      <w:sz w:val="22"/>
                      <w:szCs w:val="22"/>
                      <w:lang w:val="ro-RO"/>
                    </w:rPr>
                    <w:t>din  F10, col. 2, rd. 35 sau rd. 86</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0C074F" w14:textId="77777777" w:rsidR="00D255B5" w:rsidRPr="00450359" w:rsidRDefault="00D255B5" w:rsidP="00D255B5">
                  <w:pPr>
                    <w:jc w:val="right"/>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17815850" w14:textId="77777777" w:rsidR="00D255B5" w:rsidRPr="00450359" w:rsidRDefault="00D255B5" w:rsidP="00D255B5">
                  <w:pPr>
                    <w:rPr>
                      <w:rFonts w:asciiTheme="minorHAnsi" w:hAnsiTheme="minorHAnsi" w:cstheme="minorHAnsi"/>
                      <w:sz w:val="22"/>
                      <w:szCs w:val="22"/>
                      <w:lang w:val="ro-RO"/>
                    </w:rPr>
                  </w:pPr>
                </w:p>
              </w:tc>
            </w:tr>
            <w:tr w:rsidR="00D255B5" w:rsidRPr="00450359" w14:paraId="460A76F1" w14:textId="77777777" w:rsidTr="003D0972">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D8E41D"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B3ED0D"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Rezerve din reevaluare ct. 105 </w:t>
                  </w:r>
                  <w:r w:rsidRPr="00450359">
                    <w:rPr>
                      <w:rFonts w:asciiTheme="minorHAnsi" w:hAnsiTheme="minorHAnsi" w:cstheme="minorHAnsi"/>
                      <w:color w:val="FF0000"/>
                      <w:sz w:val="22"/>
                      <w:szCs w:val="22"/>
                      <w:lang w:val="ro-RO"/>
                    </w:rPr>
                    <w:t>ct. 105 din F10, col. 2, rd. 36 sau rd. 87</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99CE42" w14:textId="77777777" w:rsidR="00D255B5" w:rsidRPr="00450359" w:rsidRDefault="00D255B5" w:rsidP="00D255B5">
                  <w:pPr>
                    <w:jc w:val="right"/>
                    <w:rPr>
                      <w:rFonts w:asciiTheme="minorHAnsi" w:hAnsiTheme="minorHAnsi" w:cstheme="minorHAnsi"/>
                      <w:sz w:val="22"/>
                      <w:szCs w:val="22"/>
                      <w:lang w:val="ro-RO"/>
                    </w:rPr>
                  </w:pPr>
                  <w:r w:rsidRPr="00450359">
                    <w:rPr>
                      <w:rFonts w:asciiTheme="minorHAnsi" w:hAnsiTheme="minorHAnsi" w:cstheme="minorHAnsi"/>
                      <w:sz w:val="22"/>
                      <w:szCs w:val="22"/>
                      <w:lang w:val="ro-RO"/>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298A9F35" w14:textId="77777777" w:rsidR="00D255B5" w:rsidRPr="00450359" w:rsidRDefault="00D255B5" w:rsidP="00D255B5">
                  <w:pPr>
                    <w:rPr>
                      <w:rFonts w:asciiTheme="minorHAnsi" w:hAnsiTheme="minorHAnsi" w:cstheme="minorHAnsi"/>
                      <w:sz w:val="22"/>
                      <w:szCs w:val="22"/>
                      <w:lang w:val="ro-RO"/>
                    </w:rPr>
                  </w:pPr>
                </w:p>
              </w:tc>
            </w:tr>
            <w:tr w:rsidR="00D255B5" w:rsidRPr="00450359" w14:paraId="3E5F3F01" w14:textId="77777777" w:rsidTr="003D0972">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81C85B"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FF00580" w14:textId="77777777" w:rsidR="00D255B5" w:rsidRPr="00450359" w:rsidRDefault="00D255B5" w:rsidP="00D255B5">
                  <w:pPr>
                    <w:spacing w:before="120"/>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Rezerve ct. 106  </w:t>
                  </w:r>
                  <w:r w:rsidRPr="00450359">
                    <w:rPr>
                      <w:rFonts w:asciiTheme="minorHAnsi" w:hAnsiTheme="minorHAnsi" w:cstheme="minorHAnsi"/>
                      <w:color w:val="FF0000"/>
                      <w:sz w:val="22"/>
                      <w:szCs w:val="22"/>
                      <w:lang w:val="ro-RO"/>
                    </w:rPr>
                    <w:t>din F10, col. 2, rd. 37 sau rd. 91</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0FF36A" w14:textId="77777777" w:rsidR="00D255B5" w:rsidRPr="00450359" w:rsidRDefault="00D255B5" w:rsidP="00D255B5">
                  <w:pPr>
                    <w:jc w:val="right"/>
                    <w:rPr>
                      <w:rFonts w:asciiTheme="minorHAnsi" w:hAnsiTheme="minorHAnsi" w:cstheme="minorHAnsi"/>
                      <w:sz w:val="22"/>
                      <w:szCs w:val="22"/>
                      <w:lang w:val="ro-RO"/>
                    </w:rPr>
                  </w:pPr>
                  <w:r w:rsidRPr="00450359">
                    <w:rPr>
                      <w:rFonts w:asciiTheme="minorHAnsi" w:hAnsiTheme="minorHAnsi" w:cstheme="minorHAnsi"/>
                      <w:sz w:val="22"/>
                      <w:szCs w:val="22"/>
                      <w:lang w:val="ro-RO"/>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1CFA0359" w14:textId="77777777" w:rsidR="00D255B5" w:rsidRPr="00450359" w:rsidRDefault="00D255B5" w:rsidP="00D255B5">
                  <w:pPr>
                    <w:rPr>
                      <w:rFonts w:asciiTheme="minorHAnsi" w:hAnsiTheme="minorHAnsi" w:cstheme="minorHAnsi"/>
                      <w:sz w:val="22"/>
                      <w:szCs w:val="22"/>
                      <w:lang w:val="ro-RO"/>
                    </w:rPr>
                  </w:pPr>
                </w:p>
              </w:tc>
            </w:tr>
            <w:tr w:rsidR="00D255B5" w:rsidRPr="00450359" w14:paraId="4C32ABF0" w14:textId="77777777" w:rsidTr="003D0972">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00E2C0"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07D457"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bCs/>
                      <w:sz w:val="22"/>
                      <w:szCs w:val="22"/>
                      <w:lang w:val="ro-RO"/>
                    </w:rPr>
                    <w:t>Total Prime şi Rezerve (</w:t>
                  </w:r>
                  <w:r w:rsidRPr="00450359">
                    <w:rPr>
                      <w:rFonts w:asciiTheme="minorHAnsi" w:hAnsiTheme="minorHAnsi" w:cstheme="minorHAnsi"/>
                      <w:sz w:val="22"/>
                      <w:szCs w:val="22"/>
                      <w:lang w:val="ro-RO"/>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69D95B" w14:textId="77777777" w:rsidR="00D255B5" w:rsidRPr="00450359" w:rsidRDefault="00D255B5" w:rsidP="00D255B5">
                  <w:pPr>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C46A67" w14:textId="77777777" w:rsidR="00D255B5" w:rsidRPr="00450359" w:rsidRDefault="00D255B5" w:rsidP="00D255B5">
                  <w:pPr>
                    <w:rPr>
                      <w:rFonts w:asciiTheme="minorHAnsi" w:hAnsiTheme="minorHAnsi" w:cstheme="minorHAnsi"/>
                      <w:bCs/>
                      <w:sz w:val="22"/>
                      <w:szCs w:val="22"/>
                      <w:lang w:val="ro-RO"/>
                    </w:rPr>
                  </w:pPr>
                </w:p>
              </w:tc>
            </w:tr>
            <w:tr w:rsidR="00D255B5" w:rsidRPr="00450359" w14:paraId="1B56C121" w14:textId="77777777" w:rsidTr="003D0972">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FAEAB5"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0AF767"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Pierderi de capital (rezultatul obtinut  in urma deducerii pierderilor)  </w:t>
                  </w:r>
                  <w:r w:rsidRPr="00450359">
                    <w:rPr>
                      <w:rFonts w:asciiTheme="minorHAnsi" w:hAnsiTheme="minorHAnsi" w:cstheme="minorHAnsi"/>
                      <w:sz w:val="22"/>
                      <w:szCs w:val="22"/>
                      <w:lang w:val="ro-RO"/>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C1CF22" w14:textId="77777777" w:rsidR="00D255B5" w:rsidRPr="00450359" w:rsidRDefault="00D255B5" w:rsidP="00D255B5">
                  <w:pPr>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300 - 400 =</w:t>
                  </w:r>
                </w:p>
                <w:p w14:paraId="2C342558" w14:textId="77777777" w:rsidR="00D255B5" w:rsidRPr="00450359" w:rsidRDefault="00D255B5" w:rsidP="00D255B5">
                  <w:pPr>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95A36" w14:textId="77777777" w:rsidR="00D255B5" w:rsidRPr="00450359" w:rsidRDefault="00D255B5" w:rsidP="00D255B5">
                  <w:pPr>
                    <w:rPr>
                      <w:rFonts w:asciiTheme="minorHAnsi" w:hAnsiTheme="minorHAnsi" w:cstheme="minorHAnsi"/>
                      <w:bCs/>
                      <w:sz w:val="22"/>
                      <w:szCs w:val="22"/>
                      <w:lang w:val="ro-RO"/>
                    </w:rPr>
                  </w:pPr>
                </w:p>
              </w:tc>
            </w:tr>
            <w:tr w:rsidR="00D255B5" w:rsidRPr="00450359" w14:paraId="1950B346" w14:textId="77777777" w:rsidTr="003D0972">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3BDDF6" w14:textId="77777777" w:rsidR="00D255B5" w:rsidRPr="00450359" w:rsidRDefault="00D255B5" w:rsidP="00D255B5">
                  <w:pPr>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BF1171" w14:textId="77777777" w:rsidR="00D255B5" w:rsidRPr="00450359" w:rsidRDefault="00D255B5" w:rsidP="00D255B5">
                  <w:pPr>
                    <w:rPr>
                      <w:rFonts w:asciiTheme="minorHAnsi" w:hAnsiTheme="minorHAnsi" w:cstheme="minorHAnsi"/>
                      <w:bCs/>
                      <w:sz w:val="22"/>
                      <w:szCs w:val="22"/>
                      <w:lang w:val="ro-RO"/>
                    </w:rPr>
                  </w:pPr>
                  <w:r w:rsidRPr="00450359">
                    <w:rPr>
                      <w:rFonts w:asciiTheme="minorHAnsi" w:hAnsiTheme="minorHAnsi" w:cstheme="minorHAnsi"/>
                      <w:bCs/>
                      <w:sz w:val="22"/>
                      <w:szCs w:val="22"/>
                      <w:lang w:val="ro-RO"/>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0CE52E" w14:textId="77777777" w:rsidR="00D255B5" w:rsidRPr="00450359" w:rsidRDefault="00D255B5" w:rsidP="00D255B5">
                  <w:pPr>
                    <w:jc w:val="right"/>
                    <w:rPr>
                      <w:rFonts w:asciiTheme="minorHAnsi" w:hAnsiTheme="minorHAnsi" w:cstheme="minorHAnsi"/>
                      <w:sz w:val="22"/>
                      <w:szCs w:val="22"/>
                      <w:lang w:val="ro-RO"/>
                    </w:rPr>
                  </w:pPr>
                  <w:r w:rsidRPr="00450359">
                    <w:rPr>
                      <w:rFonts w:asciiTheme="minorHAnsi" w:hAnsiTheme="minorHAnsi" w:cstheme="minorHAnsi"/>
                      <w:i/>
                      <w:sz w:val="22"/>
                      <w:szCs w:val="22"/>
                      <w:lang w:val="ro-RO" w:eastAsia="ro-RO"/>
                    </w:rPr>
                    <w:t>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C0FA57" w14:textId="77777777" w:rsidR="00D255B5" w:rsidRPr="00450359" w:rsidRDefault="00D255B5" w:rsidP="00D255B5">
                  <w:pPr>
                    <w:rPr>
                      <w:rFonts w:asciiTheme="minorHAnsi" w:hAnsiTheme="minorHAnsi" w:cstheme="minorHAnsi"/>
                      <w:i/>
                      <w:sz w:val="22"/>
                      <w:szCs w:val="22"/>
                      <w:lang w:val="ro-RO" w:eastAsia="ro-RO"/>
                    </w:rPr>
                  </w:pPr>
                </w:p>
              </w:tc>
            </w:tr>
            <w:tr w:rsidR="00D255B5" w:rsidRPr="00450359" w14:paraId="1B40E912" w14:textId="77777777" w:rsidTr="003D0972">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FA4BD6"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i/>
                      <w:sz w:val="22"/>
                      <w:szCs w:val="22"/>
                      <w:lang w:val="ro-RO"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3C2E8D" w14:textId="77777777" w:rsidR="00D255B5" w:rsidRPr="00450359" w:rsidRDefault="00D255B5" w:rsidP="00D255B5">
                  <w:pPr>
                    <w:jc w:val="right"/>
                    <w:rPr>
                      <w:rFonts w:asciiTheme="minorHAnsi" w:hAnsiTheme="minorHAnsi" w:cstheme="minorHAnsi"/>
                      <w:i/>
                      <w:sz w:val="22"/>
                      <w:szCs w:val="22"/>
                      <w:lang w:val="ro-RO" w:eastAsia="ro-RO"/>
                    </w:rPr>
                  </w:pPr>
                  <w:r w:rsidRPr="00450359">
                    <w:rPr>
                      <w:rFonts w:asciiTheme="minorHAnsi" w:hAnsiTheme="minorHAnsi" w:cstheme="minorHAnsi"/>
                      <w:i/>
                      <w:sz w:val="22"/>
                      <w:szCs w:val="22"/>
                      <w:lang w:val="ro-RO"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D2C0F2" w14:textId="77777777" w:rsidR="00D255B5" w:rsidRPr="00450359" w:rsidRDefault="00D255B5" w:rsidP="00D255B5">
                  <w:pPr>
                    <w:rPr>
                      <w:rFonts w:asciiTheme="minorHAnsi" w:eastAsia="Wingdings" w:hAnsiTheme="minorHAnsi" w:cstheme="minorHAnsi"/>
                      <w:sz w:val="22"/>
                      <w:szCs w:val="22"/>
                      <w:lang w:val="ro-RO"/>
                    </w:rPr>
                  </w:pPr>
                </w:p>
              </w:tc>
            </w:tr>
            <w:tr w:rsidR="00D255B5" w:rsidRPr="00450359" w14:paraId="23D7D76B" w14:textId="77777777" w:rsidTr="003D0972">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3A1342" w14:textId="77777777" w:rsidR="00D255B5" w:rsidRPr="00450359" w:rsidRDefault="00D255B5" w:rsidP="00D255B5">
                  <w:pPr>
                    <w:rPr>
                      <w:rFonts w:asciiTheme="minorHAnsi" w:hAnsiTheme="minorHAnsi" w:cstheme="minorHAnsi"/>
                      <w:i/>
                      <w:sz w:val="22"/>
                      <w:szCs w:val="22"/>
                      <w:lang w:val="ro-RO"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19BE6"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eastAsia="Symbol" w:hAnsiTheme="minorHAnsi" w:cstheme="minorHAnsi"/>
                      <w:b/>
                      <w:bCs/>
                      <w:color w:val="8F0000"/>
                      <w:sz w:val="22"/>
                      <w:szCs w:val="22"/>
                      <w:lang w:val="ro-RO"/>
                    </w:rPr>
                    <w:t></w:t>
                  </w:r>
                  <w:r w:rsidRPr="00450359">
                    <w:rPr>
                      <w:rFonts w:asciiTheme="minorHAnsi" w:eastAsia="SimSun" w:hAnsiTheme="minorHAnsi" w:cstheme="minorHAnsi"/>
                      <w:b/>
                      <w:bCs/>
                      <w:color w:val="8F0000"/>
                      <w:sz w:val="22"/>
                      <w:szCs w:val="22"/>
                      <w:lang w:val="ro-RO"/>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A6FD"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Wingdings" w:hAnsiTheme="minorHAnsi" w:cstheme="minorHAnsi"/>
                      <w:b/>
                      <w:bCs/>
                      <w:color w:val="8F0000"/>
                      <w:sz w:val="22"/>
                      <w:szCs w:val="22"/>
                      <w:lang w:val="ro-RO"/>
                    </w:rPr>
                    <w:t></w:t>
                  </w:r>
                  <w:r w:rsidRPr="00450359">
                    <w:rPr>
                      <w:rFonts w:asciiTheme="minorHAnsi" w:eastAsia="SimSun" w:hAnsiTheme="minorHAnsi" w:cstheme="minorHAnsi"/>
                      <w:b/>
                      <w:bCs/>
                      <w:color w:val="8F0000"/>
                      <w:sz w:val="22"/>
                      <w:szCs w:val="22"/>
                      <w:lang w:val="ro-RO"/>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0108FC"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eastAsia="Symbol" w:hAnsiTheme="minorHAnsi" w:cstheme="minorHAnsi"/>
                      <w:b/>
                      <w:bCs/>
                      <w:color w:val="8F0000"/>
                      <w:sz w:val="22"/>
                      <w:szCs w:val="22"/>
                      <w:lang w:val="ro-RO"/>
                    </w:rPr>
                    <w:t></w:t>
                  </w:r>
                  <w:r w:rsidRPr="00450359">
                    <w:rPr>
                      <w:rFonts w:asciiTheme="minorHAnsi" w:eastAsia="SimSun" w:hAnsiTheme="minorHAnsi" w:cstheme="minorHAnsi"/>
                      <w:b/>
                      <w:bCs/>
                      <w:color w:val="8F0000"/>
                      <w:sz w:val="22"/>
                      <w:szCs w:val="22"/>
                      <w:lang w:val="ro-RO"/>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C2738E"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eastAsia="Symbol" w:hAnsiTheme="minorHAnsi" w:cstheme="minorHAnsi"/>
                      <w:b/>
                      <w:bCs/>
                      <w:color w:val="8F0000"/>
                      <w:sz w:val="22"/>
                      <w:szCs w:val="22"/>
                      <w:lang w:val="ro-RO"/>
                    </w:rPr>
                    <w:t></w:t>
                  </w:r>
                  <w:r w:rsidRPr="00450359">
                    <w:rPr>
                      <w:rFonts w:asciiTheme="minorHAnsi" w:eastAsia="SimSun" w:hAnsiTheme="minorHAnsi" w:cstheme="minorHAnsi"/>
                      <w:b/>
                      <w:bCs/>
                      <w:color w:val="8F0000"/>
                      <w:sz w:val="22"/>
                      <w:szCs w:val="22"/>
                      <w:lang w:val="ro-RO"/>
                    </w:rPr>
                    <w:t>Nu</w:t>
                  </w:r>
                  <w:r w:rsidRPr="00450359">
                    <w:rPr>
                      <w:rFonts w:asciiTheme="minorHAnsi" w:eastAsia="Symbol" w:hAnsiTheme="minorHAnsi" w:cstheme="minorHAnsi"/>
                      <w:b/>
                      <w:bCs/>
                      <w:color w:val="8F0000"/>
                      <w:sz w:val="22"/>
                      <w:szCs w:val="22"/>
                      <w:lang w:val="ro-RO"/>
                    </w:rPr>
                    <w:t></w:t>
                  </w:r>
                  <w:r w:rsidRPr="00450359">
                    <w:rPr>
                      <w:rFonts w:asciiTheme="minorHAnsi" w:eastAsia="Symbol" w:hAnsiTheme="minorHAnsi" w:cstheme="minorHAnsi"/>
                      <w:b/>
                      <w:bCs/>
                      <w:color w:val="8F0000"/>
                      <w:sz w:val="22"/>
                      <w:szCs w:val="22"/>
                      <w:lang w:val="ro-RO"/>
                    </w:rPr>
                    <w:t></w:t>
                  </w:r>
                </w:p>
              </w:tc>
            </w:tr>
          </w:tbl>
          <w:p w14:paraId="2A6FECA1" w14:textId="77777777" w:rsidR="00D255B5" w:rsidRPr="00450359" w:rsidRDefault="00D255B5" w:rsidP="00D2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p>
        </w:tc>
      </w:tr>
      <w:tr w:rsidR="00D255B5" w:rsidRPr="00450359" w14:paraId="523B889A" w14:textId="77777777" w:rsidTr="003D0972">
        <w:trPr>
          <w:trHeight w:val="1525"/>
          <w:jc w:val="center"/>
        </w:trPr>
        <w:tc>
          <w:tcPr>
            <w:tcW w:w="9270" w:type="dxa"/>
            <w:gridSpan w:val="2"/>
            <w:shd w:val="clear" w:color="auto" w:fill="auto"/>
          </w:tcPr>
          <w:p w14:paraId="7825CFB3" w14:textId="77777777" w:rsidR="00D255B5" w:rsidRPr="00450359" w:rsidRDefault="00D255B5" w:rsidP="00D255B5">
            <w:pPr>
              <w:spacing w:after="200"/>
              <w:jc w:val="both"/>
              <w:rPr>
                <w:rFonts w:asciiTheme="minorHAnsi" w:hAnsiTheme="minorHAnsi" w:cstheme="minorHAnsi"/>
                <w:sz w:val="22"/>
                <w:szCs w:val="22"/>
                <w:lang w:val="ro-RO"/>
              </w:rPr>
            </w:pPr>
            <w:r w:rsidRPr="00450359">
              <w:rPr>
                <w:rFonts w:asciiTheme="minorHAnsi" w:hAnsiTheme="minorHAnsi" w:cstheme="minorHAnsi"/>
                <w:b/>
                <w:bCs/>
                <w:sz w:val="22"/>
                <w:szCs w:val="22"/>
                <w:lang w:val="ro-RO" w:eastAsia="ro-RO"/>
              </w:rPr>
              <w:lastRenderedPageBreak/>
              <w:t>Calculul la pct.b)</w:t>
            </w:r>
            <w:r w:rsidRPr="00450359">
              <w:rPr>
                <w:rFonts w:asciiTheme="minorHAnsi" w:hAnsiTheme="minorHAnsi" w:cstheme="minorHAnsi"/>
                <w:bCs/>
                <w:sz w:val="22"/>
                <w:szCs w:val="22"/>
                <w:lang w:val="ro-RO" w:eastAsia="ro-RO"/>
              </w:rPr>
              <w:t xml:space="preserve"> se aplică societăților de tipul SNC, SCS; </w:t>
            </w:r>
            <w:r w:rsidRPr="00450359">
              <w:rPr>
                <w:rFonts w:asciiTheme="minorHAnsi" w:hAnsiTheme="minorHAnsi" w:cstheme="minorHAnsi"/>
                <w:sz w:val="22"/>
                <w:szCs w:val="22"/>
                <w:lang w:val="ro-RO" w:eastAsia="ro-RO"/>
              </w:rPr>
              <w:t>Algoritmul nu se aplica IMM-urilor</w:t>
            </w:r>
            <w:r w:rsidRPr="00450359">
              <w:rPr>
                <w:rFonts w:asciiTheme="minorHAnsi" w:hAnsiTheme="minorHAnsi" w:cstheme="minorHAnsi"/>
                <w:sz w:val="22"/>
                <w:szCs w:val="22"/>
                <w:vertAlign w:val="superscript"/>
                <w:lang w:val="ro-RO" w:eastAsia="ro-RO"/>
              </w:rPr>
              <w:footnoteReference w:id="2"/>
            </w:r>
            <w:r w:rsidRPr="00450359">
              <w:rPr>
                <w:rFonts w:asciiTheme="minorHAnsi" w:hAnsiTheme="minorHAnsi" w:cstheme="minorHAnsi"/>
                <w:sz w:val="22"/>
                <w:szCs w:val="22"/>
                <w:lang w:val="ro-RO" w:eastAsia="ro-RO"/>
              </w:rPr>
              <w:t xml:space="preserve"> care sunt înregistrate la Registrul Comerțului de mai putin de 3 ani și nici celor care nu întocmesc bilanț contabil.</w:t>
            </w:r>
          </w:p>
          <w:p w14:paraId="5D9DF1EC"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eastAsia="ro-RO"/>
              </w:rPr>
              <w:t>Întreprinderea Nu este în dificultate</w:t>
            </w:r>
            <w:r w:rsidRPr="00450359">
              <w:rPr>
                <w:rFonts w:asciiTheme="minorHAnsi" w:hAnsiTheme="minorHAnsi" w:cstheme="minorHAnsi"/>
                <w:b/>
                <w:sz w:val="22"/>
                <w:szCs w:val="22"/>
                <w:lang w:val="ro-RO"/>
              </w:rPr>
              <w:t xml:space="preserve"> </w:t>
            </w:r>
            <w:r w:rsidRPr="00450359">
              <w:rPr>
                <w:rFonts w:asciiTheme="minorHAnsi" w:hAnsiTheme="minorHAnsi" w:cstheme="minorHAnsi"/>
                <w:sz w:val="22"/>
                <w:szCs w:val="22"/>
                <w:lang w:val="ro-RO"/>
              </w:rPr>
              <w:t>dacă condiția de mai jos este îndeplinită:</w:t>
            </w:r>
          </w:p>
          <w:p w14:paraId="0F56DA28"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Capitalurilor Proprii Totale </w:t>
            </w:r>
            <w:r w:rsidRPr="00450359">
              <w:rPr>
                <w:rFonts w:asciiTheme="minorHAnsi" w:hAnsiTheme="minorHAnsi" w:cstheme="minorHAnsi"/>
                <w:sz w:val="22"/>
                <w:szCs w:val="22"/>
                <w:vertAlign w:val="subscript"/>
                <w:lang w:val="ro-RO" w:eastAsia="ro-RO"/>
              </w:rPr>
              <w:t>N</w:t>
            </w:r>
            <w:r w:rsidRPr="00450359">
              <w:rPr>
                <w:rFonts w:asciiTheme="minorHAnsi" w:hAnsiTheme="minorHAnsi" w:cstheme="minorHAnsi"/>
                <w:sz w:val="22"/>
                <w:szCs w:val="22"/>
                <w:lang w:val="ro-RO" w:eastAsia="ro-RO"/>
              </w:rPr>
              <w:t xml:space="preserve"> </w:t>
            </w:r>
            <w:r w:rsidRPr="00450359">
              <w:rPr>
                <w:rFonts w:asciiTheme="minorHAnsi" w:hAnsiTheme="minorHAnsi" w:cstheme="minorHAnsi"/>
                <w:sz w:val="22"/>
                <w:szCs w:val="22"/>
                <w:u w:val="single"/>
                <w:lang w:val="ro-RO" w:eastAsia="ro-RO"/>
              </w:rPr>
              <w:t>&gt;</w:t>
            </w:r>
            <w:r w:rsidRPr="00450359">
              <w:rPr>
                <w:rFonts w:asciiTheme="minorHAnsi" w:hAnsiTheme="minorHAnsi" w:cstheme="minorHAnsi"/>
                <w:sz w:val="22"/>
                <w:szCs w:val="22"/>
                <w:lang w:val="ro-RO" w:eastAsia="ro-RO"/>
              </w:rPr>
              <w:t xml:space="preserve"> 50% * Capitalurilor Proprii Totale </w:t>
            </w:r>
            <w:r w:rsidRPr="00450359">
              <w:rPr>
                <w:rFonts w:asciiTheme="minorHAnsi" w:hAnsiTheme="minorHAnsi" w:cstheme="minorHAnsi"/>
                <w:sz w:val="22"/>
                <w:szCs w:val="22"/>
                <w:vertAlign w:val="subscript"/>
                <w:lang w:val="ro-RO" w:eastAsia="ro-RO"/>
              </w:rPr>
              <w:t>N-1</w:t>
            </w:r>
            <w:r w:rsidRPr="00450359">
              <w:rPr>
                <w:rFonts w:asciiTheme="minorHAnsi" w:hAnsiTheme="minorHAnsi" w:cstheme="minorHAnsi"/>
                <w:sz w:val="22"/>
                <w:szCs w:val="22"/>
                <w:lang w:val="ro-RO" w:eastAsia="ro-RO"/>
              </w:rPr>
              <w:t xml:space="preserve">   </w:t>
            </w:r>
          </w:p>
          <w:p w14:paraId="11FBE7D5" w14:textId="77777777" w:rsidR="00D255B5" w:rsidRPr="00450359" w:rsidRDefault="00D255B5" w:rsidP="00D255B5">
            <w:pPr>
              <w:jc w:val="both"/>
              <w:rPr>
                <w:rFonts w:asciiTheme="minorHAnsi" w:hAnsiTheme="minorHAnsi" w:cstheme="minorHAnsi"/>
                <w:b/>
                <w:sz w:val="22"/>
                <w:szCs w:val="22"/>
                <w:lang w:val="ro-RO" w:eastAsia="ro-RO"/>
              </w:rPr>
            </w:pPr>
          </w:p>
          <w:p w14:paraId="07F98BCE"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eastAsia="ro-RO"/>
              </w:rPr>
              <w:t>Întreprinderea este în dificultate</w:t>
            </w:r>
            <w:r w:rsidRPr="00450359">
              <w:rPr>
                <w:rFonts w:asciiTheme="minorHAnsi" w:hAnsiTheme="minorHAnsi" w:cstheme="minorHAnsi"/>
                <w:i/>
                <w:sz w:val="22"/>
                <w:szCs w:val="22"/>
                <w:lang w:val="ro-RO" w:eastAsia="ro-RO"/>
              </w:rPr>
              <w:t xml:space="preserve"> </w:t>
            </w:r>
            <w:r w:rsidRPr="00450359">
              <w:rPr>
                <w:rFonts w:asciiTheme="minorHAnsi" w:hAnsiTheme="minorHAnsi" w:cstheme="minorHAnsi"/>
                <w:sz w:val="22"/>
                <w:szCs w:val="22"/>
                <w:lang w:val="ro-RO"/>
              </w:rPr>
              <w:t xml:space="preserve">dacă condiția de mai jos este îndeplinită </w:t>
            </w:r>
          </w:p>
          <w:p w14:paraId="0B7524DF"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Capitalurilor Proprii Totale </w:t>
            </w:r>
            <w:r w:rsidRPr="00450359">
              <w:rPr>
                <w:rFonts w:asciiTheme="minorHAnsi" w:hAnsiTheme="minorHAnsi" w:cstheme="minorHAnsi"/>
                <w:sz w:val="22"/>
                <w:szCs w:val="22"/>
                <w:vertAlign w:val="subscript"/>
                <w:lang w:val="ro-RO" w:eastAsia="ro-RO"/>
              </w:rPr>
              <w:t>N</w:t>
            </w:r>
            <w:r w:rsidRPr="00450359">
              <w:rPr>
                <w:rFonts w:asciiTheme="minorHAnsi" w:hAnsiTheme="minorHAnsi" w:cstheme="minorHAnsi"/>
                <w:sz w:val="22"/>
                <w:szCs w:val="22"/>
                <w:lang w:val="ro-RO" w:eastAsia="ro-RO"/>
              </w:rPr>
              <w:t xml:space="preserve">   &lt; </w:t>
            </w:r>
            <w:r w:rsidRPr="00450359">
              <w:rPr>
                <w:rFonts w:asciiTheme="minorHAnsi" w:hAnsiTheme="minorHAnsi" w:cstheme="minorHAnsi"/>
                <w:sz w:val="22"/>
                <w:szCs w:val="22"/>
                <w:u w:val="single"/>
                <w:lang w:val="ro-RO" w:eastAsia="ro-RO"/>
              </w:rPr>
              <w:t xml:space="preserve"> </w:t>
            </w:r>
            <w:r w:rsidRPr="00450359">
              <w:rPr>
                <w:rFonts w:asciiTheme="minorHAnsi" w:hAnsiTheme="minorHAnsi" w:cstheme="minorHAnsi"/>
                <w:sz w:val="22"/>
                <w:szCs w:val="22"/>
                <w:lang w:val="ro-RO" w:eastAsia="ro-RO"/>
              </w:rPr>
              <w:t xml:space="preserve">50% * Capitalurilor Proprii Totale </w:t>
            </w:r>
            <w:r w:rsidRPr="00450359">
              <w:rPr>
                <w:rFonts w:asciiTheme="minorHAnsi" w:hAnsiTheme="minorHAnsi" w:cstheme="minorHAnsi"/>
                <w:sz w:val="22"/>
                <w:szCs w:val="22"/>
                <w:vertAlign w:val="subscript"/>
                <w:lang w:val="ro-RO" w:eastAsia="ro-RO"/>
              </w:rPr>
              <w:t>N-1</w:t>
            </w:r>
            <w:r w:rsidRPr="00450359">
              <w:rPr>
                <w:rFonts w:asciiTheme="minorHAnsi" w:hAnsiTheme="minorHAnsi" w:cstheme="minorHAnsi"/>
                <w:sz w:val="22"/>
                <w:szCs w:val="22"/>
                <w:lang w:val="ro-RO" w:eastAsia="ro-RO"/>
              </w:rPr>
              <w:t xml:space="preserve">   </w:t>
            </w:r>
          </w:p>
          <w:p w14:paraId="281439FB" w14:textId="77777777" w:rsidR="00D255B5" w:rsidRPr="00450359" w:rsidRDefault="00D255B5" w:rsidP="00D255B5">
            <w:pPr>
              <w:jc w:val="both"/>
              <w:rPr>
                <w:rFonts w:asciiTheme="minorHAnsi" w:hAnsiTheme="minorHAnsi" w:cstheme="minorHAnsi"/>
                <w:sz w:val="22"/>
                <w:szCs w:val="22"/>
                <w:lang w:val="ro-RO"/>
              </w:rPr>
            </w:pPr>
          </w:p>
          <w:tbl>
            <w:tblPr>
              <w:tblW w:w="7769" w:type="dxa"/>
              <w:jc w:val="center"/>
              <w:tblLayout w:type="fixed"/>
              <w:tblCellMar>
                <w:left w:w="10" w:type="dxa"/>
                <w:right w:w="10" w:type="dxa"/>
              </w:tblCellMar>
              <w:tblLook w:val="04A0" w:firstRow="1" w:lastRow="0" w:firstColumn="1" w:lastColumn="0" w:noHBand="0" w:noVBand="1"/>
            </w:tblPr>
            <w:tblGrid>
              <w:gridCol w:w="775"/>
              <w:gridCol w:w="4244"/>
              <w:gridCol w:w="2750"/>
            </w:tblGrid>
            <w:tr w:rsidR="00D255B5" w:rsidRPr="00450359" w14:paraId="66BAD715" w14:textId="77777777" w:rsidTr="003D0972">
              <w:trPr>
                <w:trHeight w:val="312"/>
                <w:jc w:val="center"/>
              </w:trPr>
              <w:tc>
                <w:tcPr>
                  <w:tcW w:w="776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2B012A27" w14:textId="77777777" w:rsidR="00D255B5" w:rsidRPr="00450359" w:rsidRDefault="00D255B5" w:rsidP="00D255B5">
                  <w:pPr>
                    <w:spacing w:line="360" w:lineRule="auto"/>
                    <w:jc w:val="center"/>
                    <w:rPr>
                      <w:rFonts w:asciiTheme="minorHAnsi" w:hAnsiTheme="minorHAnsi" w:cstheme="minorHAnsi"/>
                      <w:sz w:val="22"/>
                      <w:szCs w:val="22"/>
                      <w:lang w:val="ro-RO"/>
                    </w:rPr>
                  </w:pPr>
                  <w:r w:rsidRPr="00450359">
                    <w:rPr>
                      <w:rFonts w:asciiTheme="minorHAnsi" w:hAnsiTheme="minorHAnsi" w:cstheme="minorHAnsi"/>
                      <w:i/>
                      <w:sz w:val="22"/>
                      <w:szCs w:val="22"/>
                      <w:lang w:val="ro-RO"/>
                    </w:rPr>
                    <w:t xml:space="preserve">                                                                                                                   Datele intreprinderii</w:t>
                  </w:r>
                </w:p>
              </w:tc>
            </w:tr>
            <w:tr w:rsidR="00D255B5" w:rsidRPr="00450359" w14:paraId="74CC70F8" w14:textId="77777777" w:rsidTr="003D0972">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28DA3452" w14:textId="77777777" w:rsidR="00D255B5" w:rsidRPr="00450359" w:rsidRDefault="00D255B5" w:rsidP="00D255B5">
                  <w:pPr>
                    <w:spacing w:line="360" w:lineRule="auto"/>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1</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5615F2A6"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hAnsiTheme="minorHAnsi" w:cstheme="minorHAnsi"/>
                      <w:i/>
                      <w:sz w:val="22"/>
                      <w:szCs w:val="22"/>
                      <w:lang w:val="ro-RO"/>
                    </w:rPr>
                    <w:t>CPT</w:t>
                  </w:r>
                  <w:r w:rsidRPr="00450359">
                    <w:rPr>
                      <w:rFonts w:asciiTheme="minorHAnsi" w:hAnsiTheme="minorHAnsi" w:cstheme="minorHAnsi"/>
                      <w:i/>
                      <w:sz w:val="22"/>
                      <w:szCs w:val="22"/>
                      <w:vertAlign w:val="subscript"/>
                      <w:lang w:val="ro-RO"/>
                    </w:rPr>
                    <w:t>N</w:t>
                  </w:r>
                  <w:r w:rsidRPr="00450359">
                    <w:rPr>
                      <w:rFonts w:asciiTheme="minorHAnsi" w:hAnsiTheme="minorHAnsi" w:cstheme="minorHAnsi"/>
                      <w:i/>
                      <w:sz w:val="22"/>
                      <w:szCs w:val="22"/>
                      <w:lang w:val="ro-RO"/>
                    </w:rPr>
                    <w:t xml:space="preserve">  (</w:t>
                  </w:r>
                  <w:r w:rsidRPr="00450359">
                    <w:rPr>
                      <w:rFonts w:asciiTheme="minorHAnsi" w:hAnsiTheme="minorHAnsi" w:cstheme="minorHAnsi"/>
                      <w:sz w:val="22"/>
                      <w:szCs w:val="22"/>
                      <w:lang w:val="ro-RO"/>
                    </w:rPr>
                    <w:t xml:space="preserve">Capitaluri proprii totale </w:t>
                  </w:r>
                  <w:r w:rsidRPr="00450359">
                    <w:rPr>
                      <w:rFonts w:asciiTheme="minorHAnsi" w:hAnsiTheme="minorHAnsi" w:cstheme="minorHAnsi"/>
                      <w:sz w:val="22"/>
                      <w:szCs w:val="22"/>
                      <w:vertAlign w:val="subscript"/>
                      <w:lang w:val="ro-RO"/>
                    </w:rPr>
                    <w:t>N</w:t>
                  </w:r>
                  <w:r w:rsidRPr="00450359">
                    <w:rPr>
                      <w:rFonts w:asciiTheme="minorHAnsi" w:hAnsiTheme="minorHAnsi" w:cstheme="minorHAnsi"/>
                      <w:sz w:val="22"/>
                      <w:szCs w:val="22"/>
                      <w:lang w:val="ro-RO"/>
                    </w:rPr>
                    <w:t xml:space="preserve">  ) </w:t>
                  </w:r>
                </w:p>
                <w:p w14:paraId="230AA160"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eastAsia="SimSun" w:hAnsiTheme="minorHAnsi" w:cstheme="minorHAnsi"/>
                      <w:color w:val="FF0000"/>
                      <w:sz w:val="22"/>
                      <w:szCs w:val="22"/>
                      <w:lang w:val="ro-RO" w:eastAsia="zh-CN"/>
                    </w:rPr>
                    <w:t xml:space="preserve">din F10, col. 2, rd.46  (CPT </w:t>
                  </w:r>
                  <w:r w:rsidRPr="00450359">
                    <w:rPr>
                      <w:rFonts w:asciiTheme="minorHAnsi" w:eastAsia="SimSun" w:hAnsiTheme="minorHAnsi" w:cstheme="minorHAnsi"/>
                      <w:color w:val="FF0000"/>
                      <w:sz w:val="22"/>
                      <w:szCs w:val="22"/>
                      <w:vertAlign w:val="subscript"/>
                      <w:lang w:val="ro-RO" w:eastAsia="zh-CN"/>
                    </w:rPr>
                    <w:t>N</w:t>
                  </w:r>
                  <w:r w:rsidRPr="00450359">
                    <w:rPr>
                      <w:rFonts w:asciiTheme="minorHAnsi" w:eastAsia="SimSun" w:hAnsiTheme="minorHAnsi" w:cstheme="minorHAnsi"/>
                      <w:color w:val="FF0000"/>
                      <w:sz w:val="22"/>
                      <w:szCs w:val="22"/>
                      <w:lang w:val="ro-RO" w:eastAsia="zh-CN"/>
                    </w:rPr>
                    <w:t>)</w:t>
                  </w:r>
                  <w:r w:rsidRPr="00450359">
                    <w:rPr>
                      <w:rFonts w:asciiTheme="minorHAnsi" w:hAnsiTheme="minorHAnsi" w:cstheme="minorHAnsi"/>
                      <w:color w:val="FF0000"/>
                      <w:sz w:val="22"/>
                      <w:szCs w:val="22"/>
                      <w:lang w:val="ro-RO"/>
                    </w:rPr>
                    <w:t xml:space="preserve"> sau rd. 100</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DD95E5" w14:textId="77777777" w:rsidR="00D255B5" w:rsidRPr="00450359" w:rsidRDefault="00D255B5" w:rsidP="00D255B5">
                  <w:pPr>
                    <w:spacing w:line="360" w:lineRule="auto"/>
                    <w:jc w:val="right"/>
                    <w:rPr>
                      <w:rFonts w:asciiTheme="minorHAnsi" w:hAnsiTheme="minorHAnsi" w:cstheme="minorHAnsi"/>
                      <w:sz w:val="22"/>
                      <w:szCs w:val="22"/>
                      <w:lang w:val="ro-RO"/>
                    </w:rPr>
                  </w:pPr>
                </w:p>
              </w:tc>
            </w:tr>
            <w:tr w:rsidR="00D255B5" w:rsidRPr="00450359" w14:paraId="2BFF617E" w14:textId="77777777" w:rsidTr="003D0972">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6216C0D2" w14:textId="77777777" w:rsidR="00D255B5" w:rsidRPr="00450359" w:rsidRDefault="00D255B5" w:rsidP="00D255B5">
                  <w:pPr>
                    <w:spacing w:line="360" w:lineRule="auto"/>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2</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DF01354"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hAnsiTheme="minorHAnsi" w:cstheme="minorHAnsi"/>
                      <w:i/>
                      <w:sz w:val="22"/>
                      <w:szCs w:val="22"/>
                      <w:lang w:val="ro-RO"/>
                    </w:rPr>
                    <w:t>CPT</w:t>
                  </w:r>
                  <w:r w:rsidRPr="00450359">
                    <w:rPr>
                      <w:rFonts w:asciiTheme="minorHAnsi" w:hAnsiTheme="minorHAnsi" w:cstheme="minorHAnsi"/>
                      <w:i/>
                      <w:sz w:val="22"/>
                      <w:szCs w:val="22"/>
                      <w:vertAlign w:val="subscript"/>
                      <w:lang w:val="ro-RO"/>
                    </w:rPr>
                    <w:t>N-1 (</w:t>
                  </w:r>
                  <w:r w:rsidRPr="00450359">
                    <w:rPr>
                      <w:rFonts w:asciiTheme="minorHAnsi" w:hAnsiTheme="minorHAnsi" w:cstheme="minorHAnsi"/>
                      <w:sz w:val="22"/>
                      <w:szCs w:val="22"/>
                      <w:lang w:val="ro-RO"/>
                    </w:rPr>
                    <w:t xml:space="preserve">Capitaluri proprii totale </w:t>
                  </w:r>
                  <w:r w:rsidRPr="00450359">
                    <w:rPr>
                      <w:rFonts w:asciiTheme="minorHAnsi" w:hAnsiTheme="minorHAnsi" w:cstheme="minorHAnsi"/>
                      <w:sz w:val="22"/>
                      <w:szCs w:val="22"/>
                      <w:vertAlign w:val="subscript"/>
                      <w:lang w:val="ro-RO"/>
                    </w:rPr>
                    <w:t>N-1</w:t>
                  </w:r>
                  <w:r w:rsidRPr="00450359">
                    <w:rPr>
                      <w:rFonts w:asciiTheme="minorHAnsi" w:hAnsiTheme="minorHAnsi" w:cstheme="minorHAnsi"/>
                      <w:sz w:val="22"/>
                      <w:szCs w:val="22"/>
                      <w:lang w:val="ro-RO"/>
                    </w:rPr>
                    <w:t xml:space="preserve"> )</w:t>
                  </w:r>
                </w:p>
                <w:p w14:paraId="1E224B98"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eastAsia="SimSun" w:hAnsiTheme="minorHAnsi" w:cstheme="minorHAnsi"/>
                      <w:color w:val="FF0000"/>
                      <w:sz w:val="22"/>
                      <w:szCs w:val="22"/>
                      <w:lang w:val="ro-RO" w:eastAsia="zh-CN"/>
                    </w:rPr>
                    <w:t xml:space="preserve">din F10, col. 1, rd.46 (CPT </w:t>
                  </w:r>
                  <w:r w:rsidRPr="00450359">
                    <w:rPr>
                      <w:rFonts w:asciiTheme="minorHAnsi" w:eastAsia="SimSun" w:hAnsiTheme="minorHAnsi" w:cstheme="minorHAnsi"/>
                      <w:color w:val="FF0000"/>
                      <w:sz w:val="22"/>
                      <w:szCs w:val="22"/>
                      <w:vertAlign w:val="subscript"/>
                      <w:lang w:val="ro-RO" w:eastAsia="zh-CN"/>
                    </w:rPr>
                    <w:t>N-1</w:t>
                  </w:r>
                  <w:r w:rsidRPr="00450359">
                    <w:rPr>
                      <w:rFonts w:asciiTheme="minorHAnsi" w:eastAsia="SimSun" w:hAnsiTheme="minorHAnsi" w:cstheme="minorHAnsi"/>
                      <w:color w:val="FF0000"/>
                      <w:sz w:val="22"/>
                      <w:szCs w:val="22"/>
                      <w:lang w:val="ro-RO" w:eastAsia="zh-CN"/>
                    </w:rPr>
                    <w:t>)</w:t>
                  </w:r>
                  <w:r w:rsidRPr="00450359">
                    <w:rPr>
                      <w:rFonts w:asciiTheme="minorHAnsi" w:hAnsiTheme="minorHAnsi" w:cstheme="minorHAnsi"/>
                      <w:color w:val="FF0000"/>
                      <w:sz w:val="22"/>
                      <w:szCs w:val="22"/>
                      <w:lang w:val="ro-RO"/>
                    </w:rPr>
                    <w:t xml:space="preserve"> sau rd. 100</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4BAC409" w14:textId="77777777" w:rsidR="00D255B5" w:rsidRPr="00450359" w:rsidRDefault="00D255B5" w:rsidP="00D255B5">
                  <w:pPr>
                    <w:spacing w:line="360" w:lineRule="auto"/>
                    <w:jc w:val="right"/>
                    <w:rPr>
                      <w:rFonts w:asciiTheme="minorHAnsi" w:hAnsiTheme="minorHAnsi" w:cstheme="minorHAnsi"/>
                      <w:sz w:val="22"/>
                      <w:szCs w:val="22"/>
                      <w:lang w:val="ro-RO"/>
                    </w:rPr>
                  </w:pPr>
                </w:p>
              </w:tc>
            </w:tr>
            <w:tr w:rsidR="00D255B5" w:rsidRPr="00450359" w14:paraId="6EBA679F" w14:textId="77777777" w:rsidTr="003D0972">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F4BD88A" w14:textId="77777777" w:rsidR="00D255B5" w:rsidRPr="00450359" w:rsidRDefault="00D255B5" w:rsidP="00D255B5">
                  <w:pPr>
                    <w:spacing w:line="360" w:lineRule="auto"/>
                    <w:jc w:val="right"/>
                    <w:rPr>
                      <w:rFonts w:asciiTheme="minorHAnsi" w:hAnsiTheme="minorHAnsi" w:cstheme="minorHAnsi"/>
                      <w:bCs/>
                      <w:sz w:val="22"/>
                      <w:szCs w:val="22"/>
                      <w:lang w:val="ro-RO"/>
                    </w:rPr>
                  </w:pPr>
                  <w:r w:rsidRPr="00450359">
                    <w:rPr>
                      <w:rFonts w:asciiTheme="minorHAnsi" w:hAnsiTheme="minorHAnsi" w:cstheme="minorHAnsi"/>
                      <w:bCs/>
                      <w:sz w:val="22"/>
                      <w:szCs w:val="22"/>
                      <w:lang w:val="ro-RO"/>
                    </w:rPr>
                    <w:t>3</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BBF2810"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hAnsiTheme="minorHAnsi" w:cstheme="minorHAnsi"/>
                      <w:i/>
                      <w:sz w:val="22"/>
                      <w:szCs w:val="22"/>
                      <w:lang w:val="ro-RO"/>
                    </w:rPr>
                    <w:t>CPT</w:t>
                  </w:r>
                  <w:r w:rsidRPr="00450359">
                    <w:rPr>
                      <w:rFonts w:asciiTheme="minorHAnsi" w:hAnsiTheme="minorHAnsi" w:cstheme="minorHAnsi"/>
                      <w:i/>
                      <w:sz w:val="22"/>
                      <w:szCs w:val="22"/>
                      <w:vertAlign w:val="subscript"/>
                      <w:lang w:val="ro-RO"/>
                    </w:rPr>
                    <w:t xml:space="preserve">N     </w:t>
                  </w:r>
                  <w:r w:rsidRPr="00450359">
                    <w:rPr>
                      <w:rFonts w:asciiTheme="minorHAnsi" w:hAnsiTheme="minorHAnsi" w:cstheme="minorHAnsi"/>
                      <w:sz w:val="22"/>
                      <w:szCs w:val="22"/>
                      <w:u w:val="single"/>
                      <w:lang w:val="ro-RO" w:eastAsia="ro-RO"/>
                    </w:rPr>
                    <w:t xml:space="preserve">&gt; </w:t>
                  </w:r>
                  <w:r w:rsidRPr="00450359">
                    <w:rPr>
                      <w:rFonts w:asciiTheme="minorHAnsi" w:hAnsiTheme="minorHAnsi" w:cstheme="minorHAnsi"/>
                      <w:i/>
                      <w:sz w:val="22"/>
                      <w:szCs w:val="22"/>
                      <w:vertAlign w:val="subscript"/>
                      <w:lang w:val="ro-RO"/>
                    </w:rPr>
                    <w:t xml:space="preserve"> </w:t>
                  </w:r>
                  <w:r w:rsidRPr="00450359">
                    <w:rPr>
                      <w:rFonts w:asciiTheme="minorHAnsi" w:hAnsiTheme="minorHAnsi" w:cstheme="minorHAnsi"/>
                      <w:sz w:val="22"/>
                      <w:szCs w:val="22"/>
                      <w:lang w:val="ro-RO" w:eastAsia="ro-RO"/>
                    </w:rPr>
                    <w:t xml:space="preserve">50% * </w:t>
                  </w:r>
                  <w:r w:rsidRPr="00450359">
                    <w:rPr>
                      <w:rFonts w:asciiTheme="minorHAnsi" w:hAnsiTheme="minorHAnsi" w:cstheme="minorHAnsi"/>
                      <w:i/>
                      <w:sz w:val="22"/>
                      <w:szCs w:val="22"/>
                      <w:lang w:val="ro-RO"/>
                    </w:rPr>
                    <w:t>CPT</w:t>
                  </w:r>
                  <w:r w:rsidRPr="00450359">
                    <w:rPr>
                      <w:rFonts w:asciiTheme="minorHAnsi" w:hAnsiTheme="minorHAnsi" w:cstheme="minorHAnsi"/>
                      <w:i/>
                      <w:sz w:val="22"/>
                      <w:szCs w:val="22"/>
                      <w:vertAlign w:val="subscript"/>
                      <w:lang w:val="ro-RO"/>
                    </w:rPr>
                    <w:t>N-1</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F70A018" w14:textId="77777777" w:rsidR="00D255B5" w:rsidRPr="00450359" w:rsidRDefault="00D255B5" w:rsidP="00D255B5">
                  <w:pPr>
                    <w:spacing w:line="360" w:lineRule="auto"/>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 </w:t>
                  </w: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sz w:val="22"/>
                      <w:szCs w:val="22"/>
                      <w:lang w:val="ro-RO"/>
                    </w:rPr>
                    <w:t xml:space="preserve">                                   NU </w:t>
                  </w: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sz w:val="22"/>
                      <w:szCs w:val="22"/>
                      <w:lang w:val="ro-RO"/>
                    </w:rPr>
                    <w:t xml:space="preserve">     </w:t>
                  </w:r>
                </w:p>
              </w:tc>
            </w:tr>
          </w:tbl>
          <w:p w14:paraId="002633BB" w14:textId="77777777" w:rsidR="00D255B5" w:rsidRPr="00450359" w:rsidRDefault="00D255B5" w:rsidP="00D255B5">
            <w:pPr>
              <w:spacing w:after="200" w:line="276" w:lineRule="auto"/>
              <w:ind w:left="426" w:hanging="426"/>
              <w:contextualSpacing/>
              <w:jc w:val="both"/>
              <w:rPr>
                <w:rFonts w:asciiTheme="minorHAnsi" w:eastAsia="Calibri" w:hAnsiTheme="minorHAnsi" w:cstheme="minorHAnsi"/>
                <w:bCs/>
                <w:sz w:val="22"/>
                <w:szCs w:val="22"/>
                <w:lang w:val="ro-RO" w:eastAsia="ro-RO"/>
              </w:rPr>
            </w:pPr>
            <w:r w:rsidRPr="00450359">
              <w:rPr>
                <w:rFonts w:asciiTheme="minorHAnsi" w:eastAsia="Calibri" w:hAnsiTheme="minorHAnsi" w:cstheme="minorHAnsi"/>
                <w:b/>
                <w:bCs/>
                <w:sz w:val="22"/>
                <w:szCs w:val="22"/>
                <w:lang w:val="ro-RO" w:eastAsia="ro-RO"/>
              </w:rPr>
              <w:t>Pct. c) si pct.d)</w:t>
            </w:r>
            <w:r w:rsidRPr="00450359">
              <w:rPr>
                <w:rFonts w:asciiTheme="minorHAnsi" w:eastAsia="Calibri" w:hAnsiTheme="minorHAnsi" w:cstheme="minorHAnsi"/>
                <w:bCs/>
                <w:sz w:val="22"/>
                <w:szCs w:val="22"/>
                <w:lang w:val="ro-RO" w:eastAsia="ro-RO"/>
              </w:rPr>
              <w:t xml:space="preserve"> se verifică conform metodologiei din formular.</w:t>
            </w:r>
          </w:p>
          <w:p w14:paraId="549B2EE0" w14:textId="77777777" w:rsidR="00D255B5" w:rsidRPr="00450359" w:rsidRDefault="00D255B5" w:rsidP="00D255B5">
            <w:pPr>
              <w:spacing w:after="200"/>
              <w:ind w:left="426" w:hanging="426"/>
              <w:contextualSpacing/>
              <w:jc w:val="both"/>
              <w:rPr>
                <w:rFonts w:asciiTheme="minorHAnsi" w:eastAsia="Calibri" w:hAnsiTheme="minorHAnsi" w:cstheme="minorHAnsi"/>
                <w:b/>
                <w:bCs/>
                <w:sz w:val="22"/>
                <w:szCs w:val="22"/>
                <w:lang w:val="ro-RO" w:eastAsia="ro-RO"/>
              </w:rPr>
            </w:pPr>
            <w:r w:rsidRPr="00450359">
              <w:rPr>
                <w:rFonts w:asciiTheme="minorHAnsi" w:eastAsia="Calibri" w:hAnsiTheme="minorHAnsi" w:cstheme="minorHAnsi"/>
                <w:bCs/>
                <w:sz w:val="22"/>
                <w:szCs w:val="22"/>
                <w:lang w:val="ro-RO" w:eastAsia="ro-RO"/>
              </w:rPr>
              <w:t>Pentru verificarea</w:t>
            </w:r>
            <w:r w:rsidRPr="00450359">
              <w:rPr>
                <w:rFonts w:asciiTheme="minorHAnsi" w:eastAsia="Calibri" w:hAnsiTheme="minorHAnsi" w:cstheme="minorHAnsi"/>
                <w:b/>
                <w:bCs/>
                <w:sz w:val="22"/>
                <w:szCs w:val="22"/>
                <w:lang w:val="ro-RO" w:eastAsia="ro-RO"/>
              </w:rPr>
              <w:t xml:space="preserve"> condițiilor de la pct.e) </w:t>
            </w:r>
          </w:p>
          <w:p w14:paraId="60622C14" w14:textId="77777777" w:rsidR="00D255B5" w:rsidRPr="00450359" w:rsidRDefault="00D255B5" w:rsidP="00D255B5">
            <w:pPr>
              <w:spacing w:after="200"/>
              <w:ind w:left="426" w:hanging="426"/>
              <w:contextualSpacing/>
              <w:jc w:val="both"/>
              <w:rPr>
                <w:rFonts w:asciiTheme="minorHAnsi" w:eastAsia="Calibri" w:hAnsiTheme="minorHAnsi" w:cstheme="minorHAnsi"/>
                <w:sz w:val="22"/>
                <w:szCs w:val="22"/>
                <w:lang w:val="ro-RO"/>
              </w:rPr>
            </w:pPr>
            <w:r w:rsidRPr="00450359">
              <w:rPr>
                <w:rFonts w:asciiTheme="minorHAnsi" w:eastAsia="Calibri" w:hAnsiTheme="minorHAnsi" w:cstheme="minorHAnsi"/>
                <w:b/>
                <w:bCs/>
                <w:sz w:val="22"/>
                <w:szCs w:val="22"/>
                <w:lang w:val="ro-RO" w:eastAsia="ro-RO"/>
              </w:rPr>
              <w:t xml:space="preserve"> </w:t>
            </w:r>
            <w:r w:rsidRPr="00450359">
              <w:rPr>
                <w:rFonts w:asciiTheme="minorHAnsi" w:eastAsia="Calibri" w:hAnsiTheme="minorHAnsi" w:cstheme="minorHAnsi"/>
                <w:bCs/>
                <w:sz w:val="22"/>
                <w:szCs w:val="22"/>
                <w:lang w:val="ro-RO" w:eastAsia="ro-RO"/>
              </w:rPr>
              <w:t xml:space="preserve">Calculul se aplică </w:t>
            </w:r>
            <w:r w:rsidRPr="00450359">
              <w:rPr>
                <w:rFonts w:asciiTheme="minorHAnsi" w:eastAsia="Calibri" w:hAnsiTheme="minorHAnsi" w:cstheme="minorHAnsi"/>
                <w:sz w:val="22"/>
                <w:szCs w:val="22"/>
                <w:lang w:val="ro-RO" w:eastAsia="ro-RO"/>
              </w:rPr>
              <w:t>unei întreprinderi care nu este un IMM</w:t>
            </w:r>
            <w:r w:rsidRPr="00450359">
              <w:rPr>
                <w:rFonts w:asciiTheme="minorHAnsi" w:eastAsia="Calibri" w:hAnsiTheme="minorHAnsi" w:cstheme="minorHAnsi"/>
                <w:bCs/>
                <w:sz w:val="22"/>
                <w:szCs w:val="22"/>
                <w:lang w:val="ro-RO" w:eastAsia="ro-RO"/>
              </w:rPr>
              <w:t xml:space="preserve"> (este întreprindere mare).</w:t>
            </w:r>
            <w:r w:rsidRPr="00450359">
              <w:rPr>
                <w:rFonts w:asciiTheme="minorHAnsi" w:eastAsia="Calibri" w:hAnsiTheme="minorHAnsi" w:cstheme="minorHAnsi"/>
                <w:sz w:val="22"/>
                <w:szCs w:val="22"/>
                <w:lang w:val="ro-RO"/>
              </w:rPr>
              <w:t xml:space="preserve"> </w:t>
            </w:r>
          </w:p>
          <w:p w14:paraId="3141E84A"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 xml:space="preserve">Întreprinderea Nu este în dificultate </w:t>
            </w:r>
            <w:r w:rsidRPr="00450359">
              <w:rPr>
                <w:rFonts w:asciiTheme="minorHAnsi" w:hAnsiTheme="minorHAnsi" w:cstheme="minorHAnsi"/>
                <w:sz w:val="22"/>
                <w:szCs w:val="22"/>
                <w:lang w:val="ro-RO"/>
              </w:rPr>
              <w:t>d</w:t>
            </w:r>
            <w:r w:rsidRPr="00450359">
              <w:rPr>
                <w:rFonts w:asciiTheme="minorHAnsi" w:eastAsia="Calibri" w:hAnsiTheme="minorHAnsi" w:cstheme="minorHAnsi"/>
                <w:sz w:val="22"/>
                <w:szCs w:val="22"/>
                <w:lang w:val="ro-RO"/>
              </w:rPr>
              <w:t>aca unul din indicatorii de mai jos,</w:t>
            </w:r>
            <w:r w:rsidRPr="00450359">
              <w:rPr>
                <w:rFonts w:asciiTheme="minorHAnsi" w:hAnsiTheme="minorHAnsi" w:cstheme="minorHAnsi"/>
                <w:sz w:val="22"/>
                <w:szCs w:val="22"/>
                <w:lang w:val="ro-RO"/>
              </w:rPr>
              <w:t xml:space="preserve"> este îndeplinit în oricare din ultimele doua exerciții financiare</w:t>
            </w:r>
          </w:p>
          <w:p w14:paraId="48791D5F" w14:textId="77777777" w:rsidR="00D255B5" w:rsidRPr="00450359" w:rsidRDefault="00D255B5" w:rsidP="00D255B5">
            <w:pPr>
              <w:spacing w:after="200"/>
              <w:ind w:left="426" w:hanging="426"/>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lastRenderedPageBreak/>
              <w:t xml:space="preserve"> 0≤ Datorii totale/ Capitaluri proprii totale ≤7,5    sau</w:t>
            </w:r>
          </w:p>
          <w:p w14:paraId="6968B215" w14:textId="77777777" w:rsidR="00D255B5" w:rsidRPr="00450359" w:rsidRDefault="00D255B5" w:rsidP="00D255B5">
            <w:pPr>
              <w:spacing w:after="20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EBITDA/cheltuieli cu dobanzile  ≥ 1</w:t>
            </w:r>
          </w:p>
          <w:p w14:paraId="7084B108"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 xml:space="preserve">Întreprinderea este în dificultate </w:t>
            </w:r>
            <w:r w:rsidRPr="00450359">
              <w:rPr>
                <w:rFonts w:asciiTheme="minorHAnsi" w:hAnsiTheme="minorHAnsi" w:cstheme="minorHAnsi"/>
                <w:sz w:val="22"/>
                <w:szCs w:val="22"/>
                <w:lang w:val="ro-RO"/>
              </w:rPr>
              <w:t>d</w:t>
            </w:r>
            <w:r w:rsidRPr="00450359">
              <w:rPr>
                <w:rFonts w:asciiTheme="minorHAnsi" w:eastAsia="Calibri" w:hAnsiTheme="minorHAnsi" w:cstheme="minorHAnsi"/>
                <w:sz w:val="22"/>
                <w:szCs w:val="22"/>
                <w:lang w:val="ro-RO"/>
              </w:rPr>
              <w:t xml:space="preserve">acă </w:t>
            </w:r>
            <w:r w:rsidRPr="00450359">
              <w:rPr>
                <w:rFonts w:asciiTheme="minorHAnsi" w:hAnsiTheme="minorHAnsi" w:cstheme="minorHAnsi"/>
                <w:sz w:val="22"/>
                <w:szCs w:val="22"/>
                <w:lang w:val="ro-RO"/>
              </w:rPr>
              <w:t>în fiecare din ultimele două exerciții financiare condițiile 0&gt; e1</w:t>
            </w:r>
            <w:r w:rsidRPr="00450359">
              <w:rPr>
                <w:rFonts w:asciiTheme="minorHAnsi" w:hAnsiTheme="minorHAnsi" w:cstheme="minorHAnsi"/>
                <w:sz w:val="22"/>
                <w:szCs w:val="22"/>
                <w:vertAlign w:val="subscript"/>
                <w:lang w:val="ro-RO"/>
              </w:rPr>
              <w:t>N</w:t>
            </w:r>
            <w:r w:rsidRPr="00450359">
              <w:rPr>
                <w:rFonts w:asciiTheme="minorHAnsi" w:hAnsiTheme="minorHAnsi" w:cstheme="minorHAnsi"/>
                <w:sz w:val="22"/>
                <w:szCs w:val="22"/>
                <w:lang w:val="ro-RO"/>
              </w:rPr>
              <w:t>&gt;7,5  și e2</w:t>
            </w:r>
            <w:r w:rsidRPr="00450359">
              <w:rPr>
                <w:rFonts w:asciiTheme="minorHAnsi" w:hAnsiTheme="minorHAnsi" w:cstheme="minorHAnsi"/>
                <w:sz w:val="22"/>
                <w:szCs w:val="22"/>
                <w:vertAlign w:val="subscript"/>
                <w:lang w:val="ro-RO"/>
              </w:rPr>
              <w:t>N</w:t>
            </w:r>
            <w:r w:rsidRPr="00450359">
              <w:rPr>
                <w:rFonts w:asciiTheme="minorHAnsi" w:hAnsiTheme="minorHAnsi" w:cstheme="minorHAnsi"/>
                <w:sz w:val="22"/>
                <w:szCs w:val="22"/>
                <w:lang w:val="ro-RO"/>
              </w:rPr>
              <w:t xml:space="preserve">&lt;1   SI </w:t>
            </w:r>
          </w:p>
          <w:p w14:paraId="2D888535"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0&gt;e1</w:t>
            </w:r>
            <w:r w:rsidRPr="00450359">
              <w:rPr>
                <w:rFonts w:asciiTheme="minorHAnsi" w:hAnsiTheme="minorHAnsi" w:cstheme="minorHAnsi"/>
                <w:sz w:val="22"/>
                <w:szCs w:val="22"/>
                <w:vertAlign w:val="subscript"/>
                <w:lang w:val="ro-RO"/>
              </w:rPr>
              <w:t>N-1</w:t>
            </w:r>
            <w:r w:rsidRPr="00450359">
              <w:rPr>
                <w:rFonts w:asciiTheme="minorHAnsi" w:hAnsiTheme="minorHAnsi" w:cstheme="minorHAnsi"/>
                <w:sz w:val="22"/>
                <w:szCs w:val="22"/>
                <w:lang w:val="ro-RO"/>
              </w:rPr>
              <w:t>&gt;7,5 si e2</w:t>
            </w:r>
            <w:r w:rsidRPr="00450359">
              <w:rPr>
                <w:rFonts w:asciiTheme="minorHAnsi" w:hAnsiTheme="minorHAnsi" w:cstheme="minorHAnsi"/>
                <w:sz w:val="22"/>
                <w:szCs w:val="22"/>
                <w:vertAlign w:val="subscript"/>
                <w:lang w:val="ro-RO"/>
              </w:rPr>
              <w:t>N-1</w:t>
            </w:r>
            <w:r w:rsidRPr="00450359">
              <w:rPr>
                <w:rFonts w:asciiTheme="minorHAnsi" w:hAnsiTheme="minorHAnsi" w:cstheme="minorHAnsi"/>
                <w:sz w:val="22"/>
                <w:szCs w:val="22"/>
                <w:lang w:val="ro-RO"/>
              </w:rPr>
              <w:t>&lt;1   sunt cumulativ îndeplinite în ultimii doi ani .</w:t>
            </w:r>
          </w:p>
          <w:p w14:paraId="696AFB1F" w14:textId="77777777" w:rsidR="00D255B5" w:rsidRPr="00450359" w:rsidRDefault="00D255B5" w:rsidP="00D255B5">
            <w:pPr>
              <w:jc w:val="both"/>
              <w:rPr>
                <w:rFonts w:asciiTheme="minorHAnsi" w:hAnsiTheme="minorHAnsi" w:cstheme="minorHAnsi"/>
                <w:b/>
                <w:sz w:val="22"/>
                <w:szCs w:val="22"/>
                <w:lang w:val="ro-RO"/>
              </w:rPr>
            </w:pPr>
          </w:p>
          <w:p w14:paraId="4830CF4B"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e1</w:t>
            </w:r>
            <w:r w:rsidRPr="00450359">
              <w:rPr>
                <w:rFonts w:asciiTheme="minorHAnsi" w:hAnsiTheme="minorHAnsi" w:cstheme="minorHAnsi"/>
                <w:bCs/>
                <w:sz w:val="22"/>
                <w:szCs w:val="22"/>
                <w:lang w:val="ro-RO"/>
              </w:rPr>
              <w:t xml:space="preserve"> =Datorii totale/Capitaluri proprii totale</w:t>
            </w:r>
          </w:p>
          <w:p w14:paraId="138D53D4"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e2</w:t>
            </w:r>
            <w:r w:rsidRPr="00450359">
              <w:rPr>
                <w:rFonts w:asciiTheme="minorHAnsi" w:hAnsiTheme="minorHAnsi" w:cstheme="minorHAnsi"/>
                <w:sz w:val="22"/>
                <w:szCs w:val="22"/>
                <w:lang w:val="ro-RO" w:eastAsia="ro-RO"/>
              </w:rPr>
              <w:t>= EBITDA/Cheltuieli cu dobânzile</w:t>
            </w:r>
          </w:p>
          <w:p w14:paraId="2FD5AEDA" w14:textId="77777777" w:rsidR="00D255B5" w:rsidRPr="00450359" w:rsidRDefault="00D255B5" w:rsidP="00D255B5">
            <w:pPr>
              <w:spacing w:before="120"/>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Datorii totale = Datorii care trebuie plătite într-o perioadă de până la un an </w:t>
            </w:r>
            <w:r w:rsidRPr="00450359">
              <w:rPr>
                <w:rFonts w:asciiTheme="minorHAns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Datorii care trebuie plătite într-o perioadă de peste un an, </w:t>
            </w:r>
          </w:p>
          <w:p w14:paraId="33A1BBEF" w14:textId="77777777" w:rsidR="00D255B5" w:rsidRPr="00450359" w:rsidRDefault="00D255B5" w:rsidP="00D255B5">
            <w:pPr>
              <w:tabs>
                <w:tab w:val="left" w:pos="272"/>
              </w:tabs>
              <w:spacing w:before="120" w:after="200"/>
              <w:contextualSpacing/>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eastAsia="ro-RO"/>
              </w:rPr>
              <w:t xml:space="preserve">EBITDA = </w:t>
            </w:r>
            <w:r w:rsidRPr="00450359">
              <w:rPr>
                <w:rFonts w:asciiTheme="minorHAnsi" w:eastAsia="Calibri" w:hAnsiTheme="minorHAnsi" w:cstheme="minorHAnsi"/>
                <w:sz w:val="22"/>
                <w:szCs w:val="22"/>
                <w:lang w:val="ro-RO"/>
              </w:rPr>
              <w:t>(+)</w:t>
            </w:r>
            <w:r w:rsidRPr="00450359">
              <w:rPr>
                <w:rFonts w:asciiTheme="minorHAnsi" w:eastAsia="Calibri" w:hAnsiTheme="minorHAnsi" w:cstheme="minorHAnsi"/>
                <w:sz w:val="22"/>
                <w:szCs w:val="22"/>
                <w:lang w:val="ro-RO" w:eastAsia="ro-RO"/>
              </w:rPr>
              <w:t>Prof</w:t>
            </w:r>
            <w:r w:rsidRPr="00450359">
              <w:rPr>
                <w:rFonts w:asciiTheme="minorHAnsi" w:hAnsiTheme="minorHAnsi" w:cstheme="minorHAnsi"/>
                <w:sz w:val="22"/>
                <w:szCs w:val="22"/>
                <w:lang w:val="ro-RO" w:eastAsia="ro-RO"/>
              </w:rPr>
              <w:t xml:space="preserve">it net / </w:t>
            </w:r>
            <w:r w:rsidRPr="00450359">
              <w:rPr>
                <w:rFonts w:asciiTheme="minorHAnsi" w:eastAsia="Calibri" w:hAnsiTheme="minorHAnsi" w:cstheme="minorHAnsi"/>
                <w:sz w:val="22"/>
                <w:szCs w:val="22"/>
                <w:lang w:val="ro-RO"/>
              </w:rPr>
              <w:t>(-)</w:t>
            </w:r>
            <w:r w:rsidRPr="00450359">
              <w:rPr>
                <w:rFonts w:asciiTheme="minorHAnsi" w:hAnsiTheme="minorHAnsi" w:cstheme="minorHAnsi"/>
                <w:sz w:val="22"/>
                <w:szCs w:val="22"/>
                <w:lang w:val="ro-RO" w:eastAsia="ro-RO"/>
              </w:rPr>
              <w:t xml:space="preserve">Pierdere netă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impozitul pe profit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dobânzile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amortizarea</w:t>
            </w:r>
          </w:p>
          <w:p w14:paraId="5EB39863" w14:textId="77777777" w:rsidR="00D255B5" w:rsidRPr="00450359" w:rsidRDefault="00D255B5" w:rsidP="00D255B5">
            <w:pPr>
              <w:spacing w:after="200"/>
              <w:ind w:left="426" w:hanging="426"/>
              <w:contextualSpacing/>
              <w:jc w:val="both"/>
              <w:rPr>
                <w:rFonts w:asciiTheme="minorHAnsi" w:eastAsia="Calibri" w:hAnsiTheme="minorHAnsi" w:cstheme="minorHAnsi"/>
                <w:sz w:val="22"/>
                <w:szCs w:val="22"/>
                <w:lang w:val="ro-RO" w:eastAsia="ro-RO"/>
              </w:rPr>
            </w:pPr>
            <w:r w:rsidRPr="00450359">
              <w:rPr>
                <w:rFonts w:asciiTheme="minorHAnsi" w:eastAsia="Calibri" w:hAnsiTheme="minorHAnsi" w:cstheme="minorHAnsi"/>
                <w:sz w:val="22"/>
                <w:szCs w:val="22"/>
                <w:lang w:val="ro-RO" w:eastAsia="ro-RO"/>
              </w:rPr>
              <w:t>Expertul verifică cu Situațiile financiare valorile care sunt folosite în calculul de la pct e), verifică calculul, corespunzator pentru condițiile e1) si e2)</w:t>
            </w:r>
          </w:p>
          <w:tbl>
            <w:tblPr>
              <w:tblW w:w="9627" w:type="dxa"/>
              <w:tblLayout w:type="fixed"/>
              <w:tblCellMar>
                <w:left w:w="10" w:type="dxa"/>
                <w:right w:w="10" w:type="dxa"/>
              </w:tblCellMar>
              <w:tblLook w:val="04A0" w:firstRow="1" w:lastRow="0" w:firstColumn="1" w:lastColumn="0" w:noHBand="0" w:noVBand="1"/>
            </w:tblPr>
            <w:tblGrid>
              <w:gridCol w:w="517"/>
              <w:gridCol w:w="6574"/>
              <w:gridCol w:w="1160"/>
              <w:gridCol w:w="1376"/>
            </w:tblGrid>
            <w:tr w:rsidR="00D255B5" w:rsidRPr="00450359" w14:paraId="3B3E7DD9" w14:textId="77777777" w:rsidTr="003D0972">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A02A1" w14:textId="77777777" w:rsidR="00D255B5" w:rsidRPr="00450359" w:rsidRDefault="00D255B5" w:rsidP="00D255B5">
                  <w:pPr>
                    <w:jc w:val="right"/>
                    <w:rPr>
                      <w:rFonts w:asciiTheme="minorHAnsi" w:hAnsiTheme="minorHAnsi" w:cstheme="minorHAnsi"/>
                      <w:b/>
                      <w:sz w:val="22"/>
                      <w:szCs w:val="22"/>
                      <w:lang w:val="ro-RO"/>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73AD35" w14:textId="77777777" w:rsidR="00D255B5" w:rsidRPr="00450359" w:rsidRDefault="00D255B5" w:rsidP="00D255B5">
                  <w:pPr>
                    <w:rPr>
                      <w:rFonts w:asciiTheme="minorHAnsi" w:hAnsiTheme="minorHAnsi" w:cstheme="minorHAnsi"/>
                      <w:sz w:val="22"/>
                      <w:szCs w:val="22"/>
                      <w:lang w:val="ro-RO"/>
                    </w:rPr>
                  </w:pP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C8B879"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N</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59DB4A"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N-1</w:t>
                  </w:r>
                </w:p>
              </w:tc>
            </w:tr>
            <w:tr w:rsidR="00D255B5" w:rsidRPr="00450359" w14:paraId="7ECFCD30" w14:textId="77777777" w:rsidTr="003D0972">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6ED11C"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5912DD"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Datorii care trebuie platite pe o perioada de pana la un an  </w:t>
                  </w:r>
                </w:p>
                <w:p w14:paraId="71356D24"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color w:val="FF0000"/>
                      <w:sz w:val="22"/>
                      <w:szCs w:val="22"/>
                      <w:lang w:val="ro-RO"/>
                    </w:rPr>
                    <w:t>din  F10, col. 2/col.1, rd. 13 sau rd. 53</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A8FB83" w14:textId="77777777" w:rsidR="00D255B5" w:rsidRPr="00450359" w:rsidRDefault="00D255B5" w:rsidP="00D255B5">
                  <w:pPr>
                    <w:rPr>
                      <w:rFonts w:asciiTheme="minorHAnsi" w:hAnsiTheme="minorHAnsi" w:cstheme="minorHAnsi"/>
                      <w:sz w:val="22"/>
                      <w:szCs w:val="22"/>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C586C3" w14:textId="77777777" w:rsidR="00D255B5" w:rsidRPr="00450359" w:rsidRDefault="00D255B5" w:rsidP="00D255B5">
                  <w:pPr>
                    <w:rPr>
                      <w:rFonts w:asciiTheme="minorHAnsi" w:hAnsiTheme="minorHAnsi" w:cstheme="minorHAnsi"/>
                      <w:sz w:val="22"/>
                      <w:szCs w:val="22"/>
                      <w:lang w:val="ro-RO"/>
                    </w:rPr>
                  </w:pPr>
                </w:p>
              </w:tc>
            </w:tr>
            <w:tr w:rsidR="00D255B5" w:rsidRPr="00450359" w14:paraId="6E3A6A66"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FFAF4A"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F45F4E"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Datorii care trebuie platite pe o perioada mai mare de un an </w:t>
                  </w:r>
                </w:p>
                <w:p w14:paraId="3CF920BB"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color w:val="FF0000"/>
                      <w:sz w:val="22"/>
                      <w:szCs w:val="22"/>
                      <w:lang w:val="ro-RO"/>
                    </w:rPr>
                    <w:t>din  F10, col. 2,/col1  rd. 16 sau rd. 64</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698744"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w:t>
                  </w: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77713AB" w14:textId="77777777" w:rsidR="00D255B5" w:rsidRPr="00450359" w:rsidRDefault="00D255B5" w:rsidP="00D255B5">
                  <w:pPr>
                    <w:rPr>
                      <w:rFonts w:asciiTheme="minorHAnsi" w:hAnsiTheme="minorHAnsi" w:cstheme="minorHAnsi"/>
                      <w:sz w:val="22"/>
                      <w:szCs w:val="22"/>
                      <w:lang w:val="ro-RO"/>
                    </w:rPr>
                  </w:pPr>
                </w:p>
              </w:tc>
            </w:tr>
            <w:tr w:rsidR="00D255B5" w:rsidRPr="00450359" w14:paraId="48254EF5"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10BEBE"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726A3E"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Datorii totale (rd.3=rd.1+rd.2)</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62C9F4" w14:textId="77777777" w:rsidR="00D255B5" w:rsidRPr="00450359" w:rsidRDefault="00D255B5" w:rsidP="00D255B5">
                  <w:pPr>
                    <w:rPr>
                      <w:rFonts w:asciiTheme="minorHAnsi" w:hAnsiTheme="minorHAnsi" w:cstheme="minorHAnsi"/>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7EA7208" w14:textId="77777777" w:rsidR="00D255B5" w:rsidRPr="00450359" w:rsidRDefault="00D255B5" w:rsidP="00D255B5">
                  <w:pPr>
                    <w:rPr>
                      <w:rFonts w:asciiTheme="minorHAnsi" w:hAnsiTheme="minorHAnsi" w:cstheme="minorHAnsi"/>
                      <w:sz w:val="22"/>
                      <w:szCs w:val="22"/>
                      <w:lang w:val="ro-RO"/>
                    </w:rPr>
                  </w:pPr>
                </w:p>
              </w:tc>
            </w:tr>
            <w:tr w:rsidR="00D255B5" w:rsidRPr="00450359" w14:paraId="41273EF5"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52F3BB"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5D27E6"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Capitaluri proprii totale </w:t>
                  </w:r>
                </w:p>
                <w:p w14:paraId="7FD069A8"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color w:val="FF0000"/>
                      <w:sz w:val="22"/>
                      <w:szCs w:val="22"/>
                      <w:lang w:val="ro-RO"/>
                    </w:rPr>
                    <w:t>F10, col. 2/col1., rd. 46 sau rd. 100</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7260B1"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rPr>
                    <w:t> </w:t>
                  </w: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F46083" w14:textId="77777777" w:rsidR="00D255B5" w:rsidRPr="00450359" w:rsidRDefault="00D255B5" w:rsidP="00D255B5">
                  <w:pPr>
                    <w:rPr>
                      <w:rFonts w:asciiTheme="minorHAnsi" w:hAnsiTheme="minorHAnsi" w:cstheme="minorHAnsi"/>
                      <w:sz w:val="22"/>
                      <w:szCs w:val="22"/>
                      <w:lang w:val="ro-RO"/>
                    </w:rPr>
                  </w:pPr>
                </w:p>
              </w:tc>
            </w:tr>
            <w:tr w:rsidR="00D255B5" w:rsidRPr="00450359" w14:paraId="784FFB29" w14:textId="77777777" w:rsidTr="003D0972">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A70DC7"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C85DCA"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Raportul </w:t>
                  </w:r>
                  <w:r w:rsidRPr="00450359">
                    <w:rPr>
                      <w:rFonts w:asciiTheme="minorHAnsi" w:hAnsiTheme="minorHAnsi" w:cstheme="minorHAnsi"/>
                      <w:bCs/>
                      <w:sz w:val="22"/>
                      <w:szCs w:val="22"/>
                      <w:lang w:val="ro-RO"/>
                    </w:rPr>
                    <w:t xml:space="preserve">rd.3/rd.4 </w:t>
                  </w:r>
                  <w:r w:rsidRPr="00450359">
                    <w:rPr>
                      <w:rFonts w:asciiTheme="minorHAnsi" w:hAnsiTheme="minorHAnsi" w:cstheme="minorHAnsi"/>
                      <w:sz w:val="22"/>
                      <w:szCs w:val="22"/>
                      <w:lang w:val="ro-RO" w:eastAsia="ro-RO"/>
                    </w:rPr>
                    <w:t xml:space="preserve">aferent anului N, respectiv  anului N-1 </w:t>
                  </w:r>
                </w:p>
                <w:p w14:paraId="79C2E7B2"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bCs/>
                      <w:sz w:val="22"/>
                      <w:szCs w:val="22"/>
                      <w:lang w:val="ro-RO"/>
                    </w:rPr>
                    <w:t>Datorii totale/Capitaluri proprii totale (e1</w:t>
                  </w:r>
                  <w:r w:rsidRPr="00450359">
                    <w:rPr>
                      <w:rFonts w:asciiTheme="minorHAnsi" w:hAnsiTheme="minorHAnsi" w:cstheme="minorHAnsi"/>
                      <w:bCs/>
                      <w:sz w:val="22"/>
                      <w:szCs w:val="22"/>
                      <w:vertAlign w:val="subscript"/>
                      <w:lang w:val="ro-RO"/>
                    </w:rPr>
                    <w:t>N</w:t>
                  </w:r>
                  <w:r w:rsidRPr="00450359">
                    <w:rPr>
                      <w:rFonts w:asciiTheme="minorHAnsi" w:hAnsiTheme="minorHAnsi" w:cstheme="minorHAnsi"/>
                      <w:bCs/>
                      <w:sz w:val="22"/>
                      <w:szCs w:val="22"/>
                      <w:lang w:val="ro-RO"/>
                    </w:rPr>
                    <w:t xml:space="preserve">,  </w:t>
                  </w:r>
                  <w:r w:rsidRPr="00450359">
                    <w:rPr>
                      <w:rFonts w:asciiTheme="minorHAnsi" w:hAnsiTheme="minorHAnsi" w:cstheme="minorHAnsi"/>
                      <w:sz w:val="22"/>
                      <w:szCs w:val="22"/>
                      <w:lang w:val="ro-RO" w:eastAsia="ro-RO"/>
                    </w:rPr>
                    <w:t xml:space="preserve">respectiv  </w:t>
                  </w:r>
                  <w:r w:rsidRPr="00450359">
                    <w:rPr>
                      <w:rFonts w:asciiTheme="minorHAnsi" w:hAnsiTheme="minorHAnsi" w:cstheme="minorHAnsi"/>
                      <w:bCs/>
                      <w:sz w:val="22"/>
                      <w:szCs w:val="22"/>
                      <w:lang w:val="ro-RO"/>
                    </w:rPr>
                    <w:t>e1</w:t>
                  </w:r>
                  <w:r w:rsidRPr="00450359">
                    <w:rPr>
                      <w:rFonts w:asciiTheme="minorHAnsi" w:hAnsiTheme="minorHAnsi" w:cstheme="minorHAnsi"/>
                      <w:bCs/>
                      <w:sz w:val="22"/>
                      <w:szCs w:val="22"/>
                      <w:vertAlign w:val="subscript"/>
                      <w:lang w:val="ro-RO"/>
                    </w:rPr>
                    <w:t>N-1</w:t>
                  </w:r>
                  <w:r w:rsidRPr="00450359">
                    <w:rPr>
                      <w:rFonts w:asciiTheme="minorHAnsi" w:hAnsiTheme="minorHAnsi" w:cstheme="minorHAnsi"/>
                      <w:bCs/>
                      <w:sz w:val="22"/>
                      <w:szCs w:val="22"/>
                      <w:lang w:val="ro-RO"/>
                    </w:rPr>
                    <w:t>)</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3F8549" w14:textId="77777777" w:rsidR="00D255B5" w:rsidRPr="00450359" w:rsidRDefault="00D255B5" w:rsidP="00D255B5">
                  <w:pPr>
                    <w:rPr>
                      <w:rFonts w:asciiTheme="minorHAnsi" w:hAnsiTheme="minorHAnsi" w:cstheme="minorHAnsi"/>
                      <w:b/>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0E91178" w14:textId="77777777" w:rsidR="00D255B5" w:rsidRPr="00450359" w:rsidRDefault="00D255B5" w:rsidP="00D255B5">
                  <w:pPr>
                    <w:rPr>
                      <w:rFonts w:asciiTheme="minorHAnsi" w:hAnsiTheme="minorHAnsi" w:cstheme="minorHAnsi"/>
                      <w:b/>
                      <w:sz w:val="22"/>
                      <w:szCs w:val="22"/>
                      <w:lang w:val="ro-RO"/>
                    </w:rPr>
                  </w:pPr>
                </w:p>
              </w:tc>
            </w:tr>
            <w:tr w:rsidR="00D255B5" w:rsidRPr="00450359" w14:paraId="3F365EF4" w14:textId="77777777" w:rsidTr="003D0972">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635A8B" w14:textId="77777777" w:rsidR="00D255B5" w:rsidRPr="00450359" w:rsidRDefault="00D255B5" w:rsidP="00D255B5">
                  <w:pPr>
                    <w:jc w:val="center"/>
                    <w:rPr>
                      <w:rFonts w:asciiTheme="minorHAnsi" w:hAnsiTheme="minorHAnsi" w:cstheme="minorHAnsi"/>
                      <w:sz w:val="22"/>
                      <w:szCs w:val="22"/>
                      <w:lang w:val="ro-RO"/>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9549B6" w14:textId="77777777" w:rsidR="00D255B5" w:rsidRPr="00450359" w:rsidRDefault="00D255B5" w:rsidP="00D255B5">
                  <w:pPr>
                    <w:spacing w:after="200"/>
                    <w:ind w:left="426" w:hanging="426"/>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 xml:space="preserve">0≤Datorii totale/ Capitaluri proprii totale ≤7,5 </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397BF9" w14:textId="77777777" w:rsidR="00D255B5" w:rsidRPr="00450359" w:rsidRDefault="00D255B5" w:rsidP="00D255B5">
                  <w:pPr>
                    <w:rPr>
                      <w:rFonts w:asciiTheme="minorHAnsi" w:hAnsiTheme="minorHAnsi" w:cstheme="minorHAnsi"/>
                      <w:b/>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da   </w:t>
                  </w:r>
                </w:p>
                <w:p w14:paraId="6355C36A"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nu</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C36B00B" w14:textId="77777777" w:rsidR="00D255B5" w:rsidRPr="00450359" w:rsidRDefault="00D255B5" w:rsidP="00D255B5">
                  <w:pPr>
                    <w:rPr>
                      <w:rFonts w:asciiTheme="minorHAnsi" w:hAnsiTheme="minorHAnsi" w:cstheme="minorHAnsi"/>
                      <w:b/>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da  </w:t>
                  </w:r>
                </w:p>
                <w:p w14:paraId="090C7D7A"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nu</w:t>
                  </w:r>
                </w:p>
              </w:tc>
            </w:tr>
            <w:tr w:rsidR="00D255B5" w:rsidRPr="00450359" w14:paraId="143CB32A"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E581DF"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B40993"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Profit net </w:t>
                  </w:r>
                  <w:r w:rsidRPr="00450359">
                    <w:rPr>
                      <w:rFonts w:asciiTheme="minorHAnsi" w:hAnsiTheme="minorHAnsi" w:cstheme="minorHAnsi"/>
                      <w:sz w:val="22"/>
                      <w:szCs w:val="22"/>
                      <w:vertAlign w:val="subscript"/>
                      <w:lang w:val="ro-RO" w:eastAsia="ro-RO"/>
                    </w:rPr>
                    <w:t>N</w:t>
                  </w:r>
                  <w:r w:rsidRPr="00450359">
                    <w:rPr>
                      <w:rFonts w:asciiTheme="minorHAnsi" w:hAnsiTheme="minorHAnsi" w:cstheme="minorHAnsi"/>
                      <w:sz w:val="22"/>
                      <w:szCs w:val="22"/>
                      <w:lang w:val="ro-RO" w:eastAsia="ro-RO"/>
                    </w:rPr>
                    <w:t xml:space="preserve">/Pierderea neta  </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E023C5" w14:textId="77777777" w:rsidR="00D255B5" w:rsidRPr="00450359" w:rsidRDefault="00D255B5" w:rsidP="00D255B5">
                  <w:pPr>
                    <w:rPr>
                      <w:rFonts w:asciiTheme="minorHAnsi" w:hAnsiTheme="minorHAnsi" w:cstheme="minorHAnsi"/>
                      <w:b/>
                      <w:sz w:val="22"/>
                      <w:szCs w:val="22"/>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C90E77" w14:textId="77777777" w:rsidR="00D255B5" w:rsidRPr="00450359" w:rsidRDefault="00D255B5" w:rsidP="00D255B5">
                  <w:pPr>
                    <w:rPr>
                      <w:rFonts w:asciiTheme="minorHAnsi" w:hAnsiTheme="minorHAnsi" w:cstheme="minorHAnsi"/>
                      <w:b/>
                      <w:sz w:val="22"/>
                      <w:szCs w:val="22"/>
                      <w:lang w:val="ro-RO"/>
                    </w:rPr>
                  </w:pPr>
                </w:p>
              </w:tc>
            </w:tr>
            <w:tr w:rsidR="00D255B5" w:rsidRPr="00450359" w14:paraId="03A7FBD1"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B2141E"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BAB624"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Cheltuieli cu impozitul pe profit </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EA44A3" w14:textId="77777777" w:rsidR="00D255B5" w:rsidRPr="00450359" w:rsidRDefault="00D255B5" w:rsidP="00D255B5">
                  <w:pPr>
                    <w:rPr>
                      <w:rFonts w:asciiTheme="minorHAnsi" w:hAnsiTheme="minorHAnsi" w:cstheme="minorHAnsi"/>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581EF2" w14:textId="77777777" w:rsidR="00D255B5" w:rsidRPr="00450359" w:rsidRDefault="00D255B5" w:rsidP="00D255B5">
                  <w:pPr>
                    <w:rPr>
                      <w:rFonts w:asciiTheme="minorHAnsi" w:hAnsiTheme="minorHAnsi" w:cstheme="minorHAnsi"/>
                      <w:sz w:val="22"/>
                      <w:szCs w:val="22"/>
                      <w:lang w:val="ro-RO"/>
                    </w:rPr>
                  </w:pPr>
                </w:p>
              </w:tc>
            </w:tr>
            <w:tr w:rsidR="00D255B5" w:rsidRPr="00450359" w14:paraId="52F88597"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74227E"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5C2400" w14:textId="77777777" w:rsidR="00D255B5" w:rsidRPr="00450359" w:rsidRDefault="00D255B5" w:rsidP="00D255B5">
                  <w:pPr>
                    <w:rPr>
                      <w:rFonts w:asciiTheme="minorHAnsi" w:hAnsiTheme="minorHAnsi" w:cstheme="minorHAnsi"/>
                      <w:sz w:val="22"/>
                      <w:szCs w:val="22"/>
                      <w:lang w:val="ro-RO" w:eastAsia="ro-RO"/>
                    </w:rPr>
                  </w:pPr>
                  <w:r w:rsidRPr="00450359">
                    <w:rPr>
                      <w:rFonts w:asciiTheme="minorHAnsi" w:hAnsiTheme="minorHAnsi" w:cstheme="minorHAnsi"/>
                      <w:sz w:val="22"/>
                      <w:szCs w:val="22"/>
                      <w:lang w:val="ro-RO" w:eastAsia="ro-RO"/>
                    </w:rPr>
                    <w:t xml:space="preserve">Cheltuieli cu dobânzile </w:t>
                  </w:r>
                </w:p>
                <w:p w14:paraId="71DDE0E0"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imSun" w:hAnsiTheme="minorHAnsi" w:cstheme="minorHAnsi"/>
                      <w:color w:val="FF0000"/>
                      <w:sz w:val="22"/>
                      <w:szCs w:val="22"/>
                      <w:lang w:val="ro-RO" w:eastAsia="zh-CN"/>
                    </w:rPr>
                    <w:t>din F30, col. 2/col1 rd.258+rd.276 sau din F20, col. 2, rd.38+rd.56</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08D926" w14:textId="77777777" w:rsidR="00D255B5" w:rsidRPr="00450359" w:rsidRDefault="00D255B5" w:rsidP="00D255B5">
                  <w:pPr>
                    <w:rPr>
                      <w:rFonts w:asciiTheme="minorHAnsi" w:hAnsiTheme="minorHAnsi" w:cstheme="minorHAnsi"/>
                      <w:b/>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67F76AC" w14:textId="77777777" w:rsidR="00D255B5" w:rsidRPr="00450359" w:rsidRDefault="00D255B5" w:rsidP="00D255B5">
                  <w:pPr>
                    <w:rPr>
                      <w:rFonts w:asciiTheme="minorHAnsi" w:hAnsiTheme="minorHAnsi" w:cstheme="minorHAnsi"/>
                      <w:b/>
                      <w:sz w:val="22"/>
                      <w:szCs w:val="22"/>
                      <w:lang w:val="ro-RO"/>
                    </w:rPr>
                  </w:pPr>
                </w:p>
              </w:tc>
            </w:tr>
            <w:tr w:rsidR="00D255B5" w:rsidRPr="00450359" w14:paraId="14B69D56"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29DB48"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CE2270" w14:textId="77777777" w:rsidR="00D255B5" w:rsidRPr="00450359" w:rsidRDefault="00D255B5" w:rsidP="00D255B5">
                  <w:pPr>
                    <w:rPr>
                      <w:rFonts w:asciiTheme="minorHAnsi" w:hAnsiTheme="minorHAnsi" w:cstheme="minorHAnsi"/>
                      <w:sz w:val="22"/>
                      <w:szCs w:val="22"/>
                      <w:lang w:val="ro-RO" w:eastAsia="ro-RO"/>
                    </w:rPr>
                  </w:pPr>
                  <w:r w:rsidRPr="00450359">
                    <w:rPr>
                      <w:rFonts w:asciiTheme="minorHAnsi" w:hAnsiTheme="minorHAnsi" w:cstheme="minorHAnsi"/>
                      <w:sz w:val="22"/>
                      <w:szCs w:val="22"/>
                      <w:lang w:val="ro-RO" w:eastAsia="ro-RO"/>
                    </w:rPr>
                    <w:t xml:space="preserve">Cheltuieli cu amortizarea </w:t>
                  </w:r>
                </w:p>
                <w:p w14:paraId="5A0BEEE3"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imSun" w:hAnsiTheme="minorHAnsi" w:cstheme="minorHAnsi"/>
                      <w:color w:val="FF0000"/>
                      <w:sz w:val="22"/>
                      <w:szCs w:val="22"/>
                      <w:lang w:val="ro-RO" w:eastAsia="zh-CN"/>
                    </w:rPr>
                    <w:t>din F30, col. 2/col1., rd.246 sau din F20, col. 2, rd.26</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D87041" w14:textId="77777777" w:rsidR="00D255B5" w:rsidRPr="00450359" w:rsidRDefault="00D255B5" w:rsidP="00D255B5">
                  <w:pPr>
                    <w:rPr>
                      <w:rFonts w:asciiTheme="minorHAnsi" w:hAnsiTheme="minorHAnsi" w:cstheme="minorHAnsi"/>
                      <w:b/>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85735C6" w14:textId="77777777" w:rsidR="00D255B5" w:rsidRPr="00450359" w:rsidRDefault="00D255B5" w:rsidP="00D255B5">
                  <w:pPr>
                    <w:rPr>
                      <w:rFonts w:asciiTheme="minorHAnsi" w:hAnsiTheme="minorHAnsi" w:cstheme="minorHAnsi"/>
                      <w:b/>
                      <w:sz w:val="22"/>
                      <w:szCs w:val="22"/>
                      <w:lang w:val="ro-RO"/>
                    </w:rPr>
                  </w:pPr>
                </w:p>
              </w:tc>
            </w:tr>
            <w:tr w:rsidR="00D255B5" w:rsidRPr="00450359" w14:paraId="7E8CFE10" w14:textId="77777777" w:rsidTr="003D0972">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BEACC2"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F65102" w14:textId="77777777" w:rsidR="00D255B5" w:rsidRPr="00450359" w:rsidRDefault="00D255B5" w:rsidP="00D255B5">
                  <w:pPr>
                    <w:tabs>
                      <w:tab w:val="left" w:pos="272"/>
                    </w:tabs>
                    <w:spacing w:before="120" w:after="200" w:line="276" w:lineRule="auto"/>
                    <w:contextualSpacing/>
                    <w:rPr>
                      <w:rFonts w:asciiTheme="minorHAnsi" w:eastAsia="Calibri" w:hAnsiTheme="minorHAnsi" w:cstheme="minorHAnsi"/>
                      <w:sz w:val="22"/>
                      <w:szCs w:val="22"/>
                      <w:lang w:val="ro-RO"/>
                    </w:rPr>
                  </w:pPr>
                  <w:r w:rsidRPr="00450359">
                    <w:rPr>
                      <w:rFonts w:asciiTheme="minorHAnsi" w:eastAsia="Calibri" w:hAnsiTheme="minorHAnsi" w:cstheme="minorHAnsi"/>
                      <w:b/>
                      <w:sz w:val="22"/>
                      <w:szCs w:val="22"/>
                      <w:lang w:val="ro-RO" w:eastAsia="ro-RO"/>
                    </w:rPr>
                    <w:t>EBITDA</w:t>
                  </w:r>
                  <w:r w:rsidRPr="00450359">
                    <w:rPr>
                      <w:rFonts w:asciiTheme="minorHAnsi" w:eastAsia="Calibri" w:hAnsiTheme="minorHAnsi" w:cstheme="minorHAnsi"/>
                      <w:sz w:val="22"/>
                      <w:szCs w:val="22"/>
                      <w:lang w:val="ro-RO" w:eastAsia="ro-RO"/>
                    </w:rPr>
                    <w:t xml:space="preserve"> = </w:t>
                  </w:r>
                  <w:r w:rsidRPr="00450359">
                    <w:rPr>
                      <w:rFonts w:asciiTheme="minorHAnsi" w:eastAsia="Calibri" w:hAnsiTheme="minorHAnsi" w:cstheme="minorHAnsi"/>
                      <w:sz w:val="22"/>
                      <w:szCs w:val="22"/>
                      <w:lang w:val="ro-RO"/>
                    </w:rPr>
                    <w:t>(+)</w:t>
                  </w:r>
                  <w:r w:rsidRPr="00450359">
                    <w:rPr>
                      <w:rFonts w:asciiTheme="minorHAnsi" w:eastAsia="Calibri" w:hAnsiTheme="minorHAnsi" w:cstheme="minorHAnsi"/>
                      <w:sz w:val="22"/>
                      <w:szCs w:val="22"/>
                      <w:lang w:val="ro-RO" w:eastAsia="ro-RO"/>
                    </w:rPr>
                    <w:t>Prof</w:t>
                  </w:r>
                  <w:r w:rsidRPr="00450359">
                    <w:rPr>
                      <w:rFonts w:asciiTheme="minorHAnsi" w:hAnsiTheme="minorHAnsi" w:cstheme="minorHAnsi"/>
                      <w:sz w:val="22"/>
                      <w:szCs w:val="22"/>
                      <w:lang w:val="ro-RO" w:eastAsia="ro-RO"/>
                    </w:rPr>
                    <w:t>it net /</w:t>
                  </w:r>
                  <w:r w:rsidRPr="00450359">
                    <w:rPr>
                      <w:rFonts w:asciiTheme="minorHAnsi" w:eastAsia="Calibri" w:hAnsiTheme="minorHAnsi" w:cstheme="minorHAnsi"/>
                      <w:sz w:val="22"/>
                      <w:szCs w:val="22"/>
                      <w:lang w:val="ro-RO"/>
                    </w:rPr>
                    <w:t>(-)</w:t>
                  </w:r>
                  <w:r w:rsidRPr="00450359">
                    <w:rPr>
                      <w:rFonts w:asciiTheme="minorHAnsi" w:hAnsiTheme="minorHAnsi" w:cstheme="minorHAnsi"/>
                      <w:sz w:val="22"/>
                      <w:szCs w:val="22"/>
                      <w:lang w:val="ro-RO" w:eastAsia="ro-RO"/>
                    </w:rPr>
                    <w:t xml:space="preserve">Pierderea neta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impozitul pe profit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dobânzile  </w:t>
                  </w:r>
                  <w:r w:rsidRPr="00450359">
                    <w:rPr>
                      <w:rFonts w:asciiTheme="minorHAnsi" w:eastAsia="Calibri" w:hAnsiTheme="minorHAnsi" w:cstheme="minorHAnsi"/>
                      <w:b/>
                      <w:sz w:val="22"/>
                      <w:szCs w:val="22"/>
                      <w:lang w:val="ro-RO" w:eastAsia="ro-RO"/>
                    </w:rPr>
                    <w:t>+</w:t>
                  </w:r>
                  <w:r w:rsidRPr="00450359">
                    <w:rPr>
                      <w:rFonts w:asciiTheme="minorHAnsi" w:hAnsiTheme="minorHAnsi" w:cstheme="minorHAnsi"/>
                      <w:sz w:val="22"/>
                      <w:szCs w:val="22"/>
                      <w:lang w:val="ro-RO" w:eastAsia="ro-RO"/>
                    </w:rPr>
                    <w:t xml:space="preserve"> Cheltuieli cu amortizarea </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8EC551" w14:textId="77777777" w:rsidR="00D255B5" w:rsidRPr="00450359" w:rsidRDefault="00D255B5" w:rsidP="00D255B5">
                  <w:pPr>
                    <w:rPr>
                      <w:rFonts w:asciiTheme="minorHAnsi" w:hAnsiTheme="minorHAnsi" w:cstheme="minorHAnsi"/>
                      <w:b/>
                      <w:sz w:val="22"/>
                      <w:szCs w:val="22"/>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5349D8C" w14:textId="77777777" w:rsidR="00D255B5" w:rsidRPr="00450359" w:rsidRDefault="00D255B5" w:rsidP="00D255B5">
                  <w:pPr>
                    <w:rPr>
                      <w:rFonts w:asciiTheme="minorHAnsi" w:hAnsiTheme="minorHAnsi" w:cstheme="minorHAnsi"/>
                      <w:b/>
                      <w:sz w:val="22"/>
                      <w:szCs w:val="22"/>
                      <w:lang w:val="ro-RO"/>
                    </w:rPr>
                  </w:pPr>
                </w:p>
              </w:tc>
            </w:tr>
            <w:tr w:rsidR="00D255B5" w:rsidRPr="00450359" w14:paraId="0E31782A" w14:textId="77777777" w:rsidTr="003D0972">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FBB5E9" w14:textId="77777777" w:rsidR="00D255B5" w:rsidRPr="00450359" w:rsidRDefault="00D255B5" w:rsidP="00D255B5">
                  <w:pPr>
                    <w:jc w:val="center"/>
                    <w:rPr>
                      <w:rFonts w:asciiTheme="minorHAnsi" w:hAnsiTheme="minorHAnsi" w:cstheme="minorHAnsi"/>
                      <w:sz w:val="22"/>
                      <w:szCs w:val="22"/>
                      <w:lang w:val="ro-RO"/>
                    </w:rPr>
                  </w:pPr>
                  <w:r w:rsidRPr="00450359">
                    <w:rPr>
                      <w:rFonts w:asciiTheme="minorHAnsi" w:hAnsiTheme="minorHAnsi" w:cstheme="minorHAnsi"/>
                      <w:sz w:val="22"/>
                      <w:szCs w:val="22"/>
                      <w:lang w:val="ro-RO"/>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7E5621"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Raportul </w:t>
                  </w:r>
                  <w:r w:rsidRPr="00450359">
                    <w:rPr>
                      <w:rFonts w:asciiTheme="minorHAnsi" w:hAnsiTheme="minorHAnsi" w:cstheme="minorHAnsi"/>
                      <w:bCs/>
                      <w:sz w:val="22"/>
                      <w:szCs w:val="22"/>
                      <w:lang w:val="ro-RO"/>
                    </w:rPr>
                    <w:t>rd.9/rd.7</w:t>
                  </w:r>
                  <w:r w:rsidRPr="00450359">
                    <w:rPr>
                      <w:rFonts w:asciiTheme="minorHAnsi" w:hAnsiTheme="minorHAnsi" w:cstheme="minorHAnsi"/>
                      <w:sz w:val="22"/>
                      <w:szCs w:val="22"/>
                      <w:lang w:val="ro-RO" w:eastAsia="ro-RO"/>
                    </w:rPr>
                    <w:t xml:space="preserve"> aferent anului N, respectiv anului N-1 </w:t>
                  </w:r>
                </w:p>
                <w:p w14:paraId="79BB0974" w14:textId="77777777" w:rsidR="00D255B5" w:rsidRPr="00450359" w:rsidRDefault="00D255B5" w:rsidP="00D255B5">
                  <w:pPr>
                    <w:rPr>
                      <w:rFonts w:asciiTheme="minorHAnsi" w:hAnsiTheme="minorHAnsi" w:cstheme="minorHAnsi"/>
                      <w:sz w:val="22"/>
                      <w:szCs w:val="22"/>
                      <w:lang w:val="ro-RO"/>
                    </w:rPr>
                  </w:pPr>
                  <w:r w:rsidRPr="00450359">
                    <w:rPr>
                      <w:rFonts w:asciiTheme="minorHAnsi" w:hAnsiTheme="minorHAnsi" w:cstheme="minorHAnsi"/>
                      <w:sz w:val="22"/>
                      <w:szCs w:val="22"/>
                      <w:lang w:val="ro-RO" w:eastAsia="ro-RO"/>
                    </w:rPr>
                    <w:t xml:space="preserve">EBITDA/Cheltuieli cu dobânzile(  </w:t>
                  </w:r>
                  <w:r w:rsidRPr="00450359">
                    <w:rPr>
                      <w:rFonts w:asciiTheme="minorHAnsi" w:hAnsiTheme="minorHAnsi" w:cstheme="minorHAnsi"/>
                      <w:sz w:val="22"/>
                      <w:szCs w:val="22"/>
                      <w:lang w:val="ro-RO"/>
                    </w:rPr>
                    <w:t>e2</w:t>
                  </w:r>
                  <w:r w:rsidRPr="00450359">
                    <w:rPr>
                      <w:rFonts w:asciiTheme="minorHAnsi" w:hAnsiTheme="minorHAnsi" w:cstheme="minorHAnsi"/>
                      <w:sz w:val="22"/>
                      <w:szCs w:val="22"/>
                      <w:vertAlign w:val="subscript"/>
                      <w:lang w:val="ro-RO"/>
                    </w:rPr>
                    <w:t>N</w:t>
                  </w:r>
                  <w:r w:rsidRPr="00450359">
                    <w:rPr>
                      <w:rFonts w:asciiTheme="minorHAnsi" w:hAnsiTheme="minorHAnsi" w:cstheme="minorHAnsi"/>
                      <w:sz w:val="22"/>
                      <w:szCs w:val="22"/>
                      <w:lang w:val="ro-RO" w:eastAsia="ro-RO"/>
                    </w:rPr>
                    <w:t xml:space="preserve"> ,respectiv e2 </w:t>
                  </w:r>
                  <w:r w:rsidRPr="00450359">
                    <w:rPr>
                      <w:rFonts w:asciiTheme="minorHAnsi" w:hAnsiTheme="minorHAnsi" w:cstheme="minorHAnsi"/>
                      <w:sz w:val="22"/>
                      <w:szCs w:val="22"/>
                      <w:vertAlign w:val="subscript"/>
                      <w:lang w:val="ro-RO" w:eastAsia="ro-RO"/>
                    </w:rPr>
                    <w:t>N-1</w:t>
                  </w:r>
                  <w:r w:rsidRPr="00450359">
                    <w:rPr>
                      <w:rFonts w:asciiTheme="minorHAnsi" w:hAnsiTheme="minorHAnsi" w:cstheme="minorHAnsi"/>
                      <w:bCs/>
                      <w:sz w:val="22"/>
                      <w:szCs w:val="22"/>
                      <w:lang w:val="ro-RO"/>
                    </w:rPr>
                    <w:t>)</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669357" w14:textId="77777777" w:rsidR="00D255B5" w:rsidRPr="00450359" w:rsidRDefault="00D255B5" w:rsidP="00D255B5">
                  <w:pPr>
                    <w:rPr>
                      <w:rFonts w:asciiTheme="minorHAnsi" w:hAnsiTheme="minorHAnsi" w:cstheme="minorHAnsi"/>
                      <w:b/>
                      <w:sz w:val="22"/>
                      <w:szCs w:val="22"/>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2F2F2B" w14:textId="77777777" w:rsidR="00D255B5" w:rsidRPr="00450359" w:rsidRDefault="00D255B5" w:rsidP="00D255B5">
                  <w:pPr>
                    <w:rPr>
                      <w:rFonts w:asciiTheme="minorHAnsi" w:hAnsiTheme="minorHAnsi" w:cstheme="minorHAnsi"/>
                      <w:b/>
                      <w:sz w:val="22"/>
                      <w:szCs w:val="22"/>
                      <w:lang w:val="ro-RO"/>
                    </w:rPr>
                  </w:pPr>
                </w:p>
              </w:tc>
            </w:tr>
            <w:tr w:rsidR="00D255B5" w:rsidRPr="00450359" w14:paraId="6DA99519" w14:textId="77777777" w:rsidTr="003D0972">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DB9A2F" w14:textId="77777777" w:rsidR="00D255B5" w:rsidRPr="00450359" w:rsidRDefault="00D255B5" w:rsidP="00D255B5">
                  <w:pPr>
                    <w:jc w:val="center"/>
                    <w:rPr>
                      <w:rFonts w:asciiTheme="minorHAnsi" w:hAnsiTheme="minorHAnsi" w:cstheme="minorHAnsi"/>
                      <w:sz w:val="22"/>
                      <w:szCs w:val="22"/>
                      <w:lang w:val="ro-RO"/>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5B6B604" w14:textId="77777777" w:rsidR="00D255B5" w:rsidRPr="00450359" w:rsidRDefault="00D255B5" w:rsidP="00D255B5">
                  <w:pPr>
                    <w:spacing w:after="200"/>
                    <w:rPr>
                      <w:rFonts w:asciiTheme="minorHAnsi" w:hAnsiTheme="minorHAnsi" w:cstheme="minorHAnsi"/>
                      <w:sz w:val="22"/>
                      <w:szCs w:val="22"/>
                      <w:lang w:val="ro-RO"/>
                    </w:rPr>
                  </w:pPr>
                  <w:r w:rsidRPr="00450359">
                    <w:rPr>
                      <w:rFonts w:asciiTheme="minorHAnsi" w:hAnsiTheme="minorHAnsi" w:cstheme="minorHAnsi"/>
                      <w:sz w:val="22"/>
                      <w:szCs w:val="22"/>
                      <w:lang w:val="ro-RO"/>
                    </w:rPr>
                    <w:t>EBITDA/cheltuieli cu dobanzile  ≥ 1</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71B973" w14:textId="77777777" w:rsidR="00D255B5" w:rsidRPr="00450359" w:rsidRDefault="00D255B5" w:rsidP="00D255B5">
                  <w:pPr>
                    <w:jc w:val="both"/>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da</w:t>
                  </w: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nu</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E476AD" w14:textId="77777777" w:rsidR="00D255B5" w:rsidRPr="00450359" w:rsidRDefault="00D255B5" w:rsidP="00D255B5">
                  <w:pPr>
                    <w:rPr>
                      <w:rFonts w:asciiTheme="minorHAnsi" w:hAnsiTheme="minorHAnsi" w:cstheme="minorHAnsi"/>
                      <w:sz w:val="22"/>
                      <w:szCs w:val="22"/>
                      <w:lang w:val="ro-RO"/>
                    </w:rPr>
                  </w:pP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da </w:t>
                  </w:r>
                  <w:r w:rsidRPr="00450359">
                    <w:rPr>
                      <w:rFonts w:asciiTheme="minorHAnsi" w:eastAsia="Symbol" w:hAnsiTheme="minorHAnsi" w:cstheme="minorHAnsi"/>
                      <w:b/>
                      <w:bCs/>
                      <w:color w:val="8F0000"/>
                      <w:sz w:val="22"/>
                      <w:szCs w:val="22"/>
                      <w:lang w:val="ro-RO"/>
                    </w:rPr>
                    <w:t></w:t>
                  </w:r>
                  <w:r w:rsidRPr="00450359">
                    <w:rPr>
                      <w:rFonts w:asciiTheme="minorHAnsi" w:hAnsiTheme="minorHAnsi" w:cstheme="minorHAnsi"/>
                      <w:b/>
                      <w:sz w:val="22"/>
                      <w:szCs w:val="22"/>
                      <w:lang w:val="ro-RO"/>
                    </w:rPr>
                    <w:t xml:space="preserve"> nu</w:t>
                  </w:r>
                </w:p>
              </w:tc>
            </w:tr>
          </w:tbl>
          <w:p w14:paraId="1DC9E083" w14:textId="77777777" w:rsidR="00D255B5" w:rsidRPr="00450359" w:rsidRDefault="00D255B5" w:rsidP="00D255B5">
            <w:pPr>
              <w:spacing w:after="200" w:line="276" w:lineRule="auto"/>
              <w:contextualSpacing/>
              <w:rPr>
                <w:rFonts w:asciiTheme="minorHAnsi" w:eastAsia="Calibri" w:hAnsiTheme="minorHAnsi" w:cstheme="minorHAnsi"/>
                <w:i/>
                <w:sz w:val="22"/>
                <w:szCs w:val="22"/>
                <w:lang w:val="ro-RO"/>
              </w:rPr>
            </w:pPr>
            <w:r w:rsidRPr="00450359">
              <w:rPr>
                <w:rFonts w:asciiTheme="minorHAnsi" w:eastAsia="Calibri" w:hAnsiTheme="minorHAnsi" w:cstheme="minorHAnsi"/>
                <w:i/>
                <w:sz w:val="22"/>
                <w:szCs w:val="22"/>
                <w:lang w:val="ro-RO"/>
              </w:rPr>
              <w:t>Dacă valoarea Cheltuielile cu dobânzile aferente anului N și/sau valoarea Cheltuielile cu dobânzile aferente anului N-1 este zero pentru calculul indicatorului EBITDA/cheltuieli cu dobanzile se ia în considerare cifra 0,1.</w:t>
            </w:r>
          </w:p>
          <w:p w14:paraId="64B6C1F4" w14:textId="77777777" w:rsidR="00D255B5" w:rsidRPr="00450359" w:rsidRDefault="00D255B5" w:rsidP="00D255B5">
            <w:pPr>
              <w:spacing w:after="200" w:line="276" w:lineRule="auto"/>
              <w:contextualSpacing/>
              <w:jc w:val="both"/>
              <w:rPr>
                <w:rFonts w:asciiTheme="minorHAnsi" w:eastAsia="Calibri" w:hAnsiTheme="minorHAnsi" w:cstheme="minorHAnsi"/>
                <w:i/>
                <w:color w:val="000000"/>
                <w:sz w:val="22"/>
                <w:szCs w:val="22"/>
                <w:lang w:val="ro-RO"/>
              </w:rPr>
            </w:pPr>
            <w:r w:rsidRPr="00450359">
              <w:rPr>
                <w:rFonts w:asciiTheme="minorHAnsi" w:hAnsiTheme="minorHAnsi" w:cstheme="minorHAnsi"/>
                <w:sz w:val="22"/>
                <w:szCs w:val="22"/>
                <w:lang w:val="ro-RO"/>
              </w:rPr>
              <w:t xml:space="preserve">Dacă în urma verificării efectuate în conformitate cu precizările din coloana “puncte de verificat”, expertul constată că solicitantul nu face obiectul verificării de firmă în dificultate, bifează coloana „NU </w:t>
            </w:r>
            <w:r w:rsidRPr="00450359">
              <w:rPr>
                <w:rFonts w:asciiTheme="minorHAnsi" w:hAnsiTheme="minorHAnsi" w:cstheme="minorHAnsi"/>
                <w:sz w:val="22"/>
                <w:szCs w:val="22"/>
                <w:lang w:val="ro-RO"/>
              </w:rPr>
              <w:lastRenderedPageBreak/>
              <w:t>ESTE CAZUL“, iar dacă solicitantul nu se regăseşte în situaţia de “firmă în dificultate” bifează coloana „DA “. În caz contrar celor dou</w:t>
            </w:r>
            <w:r w:rsidRPr="00450359">
              <w:rPr>
                <w:rFonts w:asciiTheme="minorHAnsi" w:hAnsiTheme="minorHAnsi" w:cstheme="minorHAnsi"/>
                <w:sz w:val="22"/>
                <w:szCs w:val="22"/>
                <w:lang w:val="en-GB"/>
              </w:rPr>
              <w:t xml:space="preserve">ă situații </w:t>
            </w:r>
            <w:r w:rsidRPr="00450359">
              <w:rPr>
                <w:rFonts w:asciiTheme="minorHAnsi" w:hAnsiTheme="minorHAnsi" w:cstheme="minorHAnsi"/>
                <w:sz w:val="22"/>
                <w:szCs w:val="22"/>
                <w:lang w:val="ro-RO"/>
              </w:rPr>
              <w:t>se va bifa „NU”, iar acest criteriu va fi considerat neîndeplinit.</w:t>
            </w:r>
          </w:p>
        </w:tc>
      </w:tr>
      <w:tr w:rsidR="00D255B5" w:rsidRPr="00450359" w14:paraId="71604457" w14:textId="77777777" w:rsidTr="003D0972">
        <w:trPr>
          <w:trHeight w:val="144"/>
          <w:jc w:val="center"/>
        </w:trPr>
        <w:tc>
          <w:tcPr>
            <w:tcW w:w="3646" w:type="dxa"/>
            <w:shd w:val="clear" w:color="auto" w:fill="auto"/>
          </w:tcPr>
          <w:p w14:paraId="50F4696A" w14:textId="77777777" w:rsidR="00D255B5" w:rsidRPr="00450359" w:rsidRDefault="005B1E91" w:rsidP="00D255B5">
            <w:pPr>
              <w:overflowPunct w:val="0"/>
              <w:autoSpaceDE w:val="0"/>
              <w:autoSpaceDN w:val="0"/>
              <w:adjustRightInd w:val="0"/>
              <w:ind w:hanging="9"/>
              <w:jc w:val="both"/>
              <w:textAlignment w:val="baseline"/>
              <w:rPr>
                <w:rFonts w:asciiTheme="minorHAnsi" w:hAnsiTheme="minorHAnsi" w:cstheme="minorHAnsi"/>
                <w:sz w:val="22"/>
                <w:szCs w:val="22"/>
              </w:rPr>
            </w:pPr>
            <w:r w:rsidRPr="00450359">
              <w:rPr>
                <w:rFonts w:asciiTheme="minorHAnsi" w:hAnsiTheme="minorHAnsi" w:cstheme="minorHAnsi"/>
                <w:color w:val="000000"/>
                <w:sz w:val="22"/>
                <w:szCs w:val="22"/>
                <w:lang w:eastAsia="ro-RO"/>
              </w:rPr>
              <w:lastRenderedPageBreak/>
              <w:t>5</w:t>
            </w:r>
            <w:r w:rsidR="00D255B5" w:rsidRPr="00450359">
              <w:rPr>
                <w:rFonts w:asciiTheme="minorHAnsi" w:hAnsiTheme="minorHAnsi" w:cstheme="minorHAnsi"/>
                <w:color w:val="000000"/>
                <w:sz w:val="22"/>
                <w:szCs w:val="22"/>
                <w:lang w:eastAsia="ro-RO"/>
              </w:rPr>
              <w:t xml:space="preserve"> Solicitantul face </w:t>
            </w:r>
            <w:r w:rsidR="00D255B5" w:rsidRPr="00450359">
              <w:rPr>
                <w:rFonts w:asciiTheme="minorHAnsi" w:hAnsiTheme="minorHAnsi" w:cstheme="minorHAnsi"/>
                <w:sz w:val="22"/>
                <w:szCs w:val="22"/>
              </w:rPr>
              <w:t>obiectul unui ordin de recuperare neexecutat în urma unei decizii anterioare a Comisiei prin care un ajutor acordat este declarat ilegal și incompatibil cu piața internă?</w:t>
            </w:r>
          </w:p>
          <w:p w14:paraId="4B7CEFCF"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sz w:val="22"/>
                <w:szCs w:val="22"/>
              </w:rPr>
            </w:pPr>
          </w:p>
          <w:p w14:paraId="1308AC0C"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sz w:val="22"/>
                <w:szCs w:val="22"/>
              </w:rPr>
            </w:pPr>
            <w:r w:rsidRPr="00450359">
              <w:rPr>
                <w:rFonts w:asciiTheme="minorHAnsi" w:hAnsiTheme="minorHAnsi" w:cstheme="minorHAnsi"/>
                <w:sz w:val="22"/>
                <w:szCs w:val="22"/>
              </w:rPr>
              <w:t>De verificat:</w:t>
            </w:r>
          </w:p>
          <w:p w14:paraId="4EBD05A6"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sz w:val="22"/>
                <w:szCs w:val="22"/>
              </w:rPr>
            </w:pPr>
            <w:r w:rsidRPr="00450359">
              <w:rPr>
                <w:rFonts w:asciiTheme="minorHAnsi" w:hAnsiTheme="minorHAnsi" w:cstheme="minorHAnsi"/>
                <w:sz w:val="22"/>
                <w:szCs w:val="22"/>
              </w:rPr>
              <w:t>REGAS</w:t>
            </w:r>
          </w:p>
          <w:p w14:paraId="448EA179"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sz w:val="22"/>
                <w:szCs w:val="22"/>
              </w:rPr>
            </w:pPr>
          </w:p>
          <w:p w14:paraId="2ED57593" w14:textId="77777777" w:rsidR="00D255B5" w:rsidRPr="00F03929" w:rsidRDefault="002056D4" w:rsidP="00D255B5">
            <w:pPr>
              <w:jc w:val="both"/>
              <w:rPr>
                <w:rFonts w:asciiTheme="minorHAnsi" w:hAnsiTheme="minorHAnsi" w:cstheme="minorHAnsi"/>
                <w:sz w:val="22"/>
                <w:szCs w:val="22"/>
                <w:lang w:eastAsia="fr-FR"/>
              </w:rPr>
            </w:pPr>
            <w:r w:rsidRPr="00F03929">
              <w:rPr>
                <w:rFonts w:asciiTheme="minorHAnsi" w:hAnsiTheme="minorHAnsi" w:cstheme="minorHAnsi"/>
                <w:sz w:val="22"/>
                <w:szCs w:val="22"/>
                <w:lang w:eastAsia="fr-FR"/>
              </w:rPr>
              <w:t xml:space="preserve">Doc. </w:t>
            </w:r>
            <w:r w:rsidR="00D255B5" w:rsidRPr="00F03929">
              <w:rPr>
                <w:rFonts w:asciiTheme="minorHAnsi" w:hAnsiTheme="minorHAnsi" w:cstheme="minorHAnsi"/>
                <w:sz w:val="22"/>
                <w:szCs w:val="22"/>
                <w:lang w:eastAsia="fr-FR"/>
              </w:rPr>
              <w:t xml:space="preserve">8. </w:t>
            </w:r>
            <w:r w:rsidR="00D255B5" w:rsidRPr="00F03929">
              <w:rPr>
                <w:rFonts w:asciiTheme="minorHAnsi" w:hAnsiTheme="minorHAnsi" w:cstheme="minorHAnsi"/>
                <w:sz w:val="22"/>
                <w:szCs w:val="22"/>
              </w:rPr>
              <w:t xml:space="preserve">Documente doveditoare de efectuare a plăţilor (in format pdf ) în cazul unei decizii de recuperare a ajutoarelor </w:t>
            </w:r>
            <w:r w:rsidR="00D255B5" w:rsidRPr="00F03929">
              <w:rPr>
                <w:rFonts w:asciiTheme="minorHAnsi" w:hAnsiTheme="minorHAnsi" w:cstheme="minorHAnsi"/>
                <w:bCs/>
                <w:sz w:val="22"/>
                <w:szCs w:val="22"/>
              </w:rPr>
              <w:t>de stat acordate ilegal și incompatibile.</w:t>
            </w:r>
          </w:p>
          <w:p w14:paraId="4E0C6157"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sz w:val="22"/>
                <w:szCs w:val="22"/>
              </w:rPr>
            </w:pPr>
          </w:p>
          <w:p w14:paraId="4BFF37BF" w14:textId="77777777" w:rsidR="00D255B5" w:rsidRPr="00450359" w:rsidDel="00B75E17" w:rsidRDefault="00D255B5" w:rsidP="00D255B5">
            <w:pPr>
              <w:tabs>
                <w:tab w:val="left" w:pos="0"/>
                <w:tab w:val="center" w:pos="4536"/>
                <w:tab w:val="right" w:pos="9072"/>
              </w:tabs>
              <w:jc w:val="both"/>
              <w:rPr>
                <w:rFonts w:asciiTheme="minorHAnsi" w:hAnsiTheme="minorHAnsi" w:cstheme="minorHAnsi"/>
                <w:sz w:val="22"/>
                <w:szCs w:val="22"/>
                <w:lang w:eastAsia="fr-FR"/>
              </w:rPr>
            </w:pPr>
          </w:p>
        </w:tc>
        <w:tc>
          <w:tcPr>
            <w:tcW w:w="5624" w:type="dxa"/>
            <w:shd w:val="clear" w:color="auto" w:fill="auto"/>
          </w:tcPr>
          <w:p w14:paraId="42B1D461" w14:textId="0990BE4F" w:rsidR="00AF716C" w:rsidRPr="00450359" w:rsidRDefault="00D255B5" w:rsidP="00D255B5">
            <w:pPr>
              <w:overflowPunct w:val="0"/>
              <w:autoSpaceDE w:val="0"/>
              <w:autoSpaceDN w:val="0"/>
              <w:adjustRightInd w:val="0"/>
              <w:spacing w:before="100" w:beforeAutospacing="1" w:afterAutospacing="1"/>
              <w:jc w:val="both"/>
              <w:textAlignment w:val="baseline"/>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Se verifică </w:t>
            </w:r>
            <w:r w:rsidRPr="00450359">
              <w:rPr>
                <w:rFonts w:asciiTheme="minorHAnsi" w:eastAsiaTheme="minorHAnsi" w:hAnsiTheme="minorHAnsi" w:cstheme="minorHAnsi"/>
                <w:sz w:val="22"/>
                <w:szCs w:val="22"/>
                <w:lang w:val="ro-RO"/>
              </w:rPr>
              <w:t xml:space="preserve"> </w:t>
            </w:r>
            <w:r w:rsidRPr="00450359">
              <w:rPr>
                <w:rFonts w:asciiTheme="minorHAnsi" w:eastAsia="Calibri" w:hAnsiTheme="minorHAnsi" w:cstheme="minorHAnsi"/>
                <w:sz w:val="22"/>
                <w:szCs w:val="22"/>
                <w:lang w:val="ro-RO"/>
              </w:rPr>
              <w:t xml:space="preserve">Declarația F a cererii de finanţare </w:t>
            </w:r>
          </w:p>
          <w:p w14:paraId="0817FE73" w14:textId="7B4C7DDC" w:rsidR="00D255B5" w:rsidRPr="00450359" w:rsidRDefault="00D255B5" w:rsidP="00F03929">
            <w:pPr>
              <w:overflowPunct w:val="0"/>
              <w:autoSpaceDE w:val="0"/>
              <w:autoSpaceDN w:val="0"/>
              <w:adjustRightInd w:val="0"/>
              <w:spacing w:before="100" w:beforeAutospacing="1" w:afterAutospacing="1"/>
              <w:jc w:val="both"/>
              <w:textAlignment w:val="baseline"/>
              <w:rPr>
                <w:rFonts w:asciiTheme="minorHAnsi" w:hAnsiTheme="minorHAnsi" w:cstheme="minorHAnsi"/>
                <w:bCs/>
                <w:sz w:val="22"/>
                <w:szCs w:val="22"/>
                <w:lang w:val="it-IT" w:eastAsia="fr-FR"/>
              </w:rPr>
            </w:pPr>
            <w:r w:rsidRPr="00450359">
              <w:rPr>
                <w:rFonts w:asciiTheme="minorHAnsi" w:eastAsia="Calibri" w:hAnsiTheme="minorHAnsi" w:cstheme="minorHAnsi"/>
                <w:sz w:val="22"/>
                <w:szCs w:val="22"/>
                <w:lang w:val="ro-RO"/>
              </w:rPr>
              <w:t>Se verifică În REGAS dacă există un ordin de recuperare neexecutat în urma unei decizii anterioare de recuperare a ajutoarelor de stat acordate ilegal şi incompatibile cu piaţa internă</w:t>
            </w:r>
            <w:r w:rsidR="00AF716C" w:rsidRPr="00450359">
              <w:rPr>
                <w:rFonts w:asciiTheme="minorHAnsi" w:eastAsia="Calibri" w:hAnsiTheme="minorHAnsi" w:cstheme="minorHAnsi"/>
                <w:sz w:val="22"/>
                <w:szCs w:val="22"/>
                <w:lang w:val="ro-RO"/>
              </w:rPr>
              <w:t>.</w:t>
            </w:r>
          </w:p>
          <w:p w14:paraId="1B89436B" w14:textId="77777777" w:rsidR="00D255B5" w:rsidRPr="00450359" w:rsidRDefault="00D255B5" w:rsidP="00D255B5">
            <w:pPr>
              <w:overflowPunct w:val="0"/>
              <w:autoSpaceDE w:val="0"/>
              <w:autoSpaceDN w:val="0"/>
              <w:adjustRightInd w:val="0"/>
              <w:jc w:val="both"/>
              <w:textAlignment w:val="baseline"/>
              <w:rPr>
                <w:rFonts w:asciiTheme="minorHAnsi" w:hAnsiTheme="minorHAnsi" w:cstheme="minorHAnsi"/>
                <w:sz w:val="22"/>
                <w:szCs w:val="22"/>
              </w:rPr>
            </w:pPr>
            <w:r w:rsidRPr="00450359">
              <w:rPr>
                <w:rFonts w:asciiTheme="minorHAnsi" w:hAnsiTheme="minorHAnsi" w:cstheme="minorHAnsi"/>
                <w:sz w:val="22"/>
                <w:szCs w:val="22"/>
              </w:rPr>
              <w:t>În cazul în care un solicitant este înregistrat ca având un ordin de recuperare se verifică dacă acesta a depus documentul 8 şi dacă acesta acoperă valoarea de recuperat.</w:t>
            </w:r>
          </w:p>
          <w:p w14:paraId="7BEC17D7" w14:textId="77777777" w:rsidR="00D255B5" w:rsidRPr="00450359" w:rsidRDefault="00D255B5" w:rsidP="00D255B5">
            <w:pPr>
              <w:jc w:val="both"/>
              <w:rPr>
                <w:rFonts w:asciiTheme="minorHAnsi" w:hAnsiTheme="minorHAnsi" w:cstheme="minorHAnsi"/>
                <w:sz w:val="22"/>
                <w:szCs w:val="22"/>
              </w:rPr>
            </w:pPr>
            <w:r w:rsidRPr="00450359">
              <w:rPr>
                <w:rFonts w:asciiTheme="minorHAnsi" w:hAnsiTheme="minorHAnsi" w:cstheme="minorHAnsi"/>
                <w:sz w:val="22"/>
                <w:szCs w:val="22"/>
              </w:rPr>
              <w:t xml:space="preserve">În cazul în care solicitantul înregistrat nu a depus </w:t>
            </w:r>
            <w:r w:rsidR="002056D4" w:rsidRPr="00450359">
              <w:rPr>
                <w:rFonts w:asciiTheme="minorHAnsi" w:hAnsiTheme="minorHAnsi" w:cstheme="minorHAnsi"/>
                <w:sz w:val="22"/>
                <w:szCs w:val="22"/>
              </w:rPr>
              <w:t>D</w:t>
            </w:r>
            <w:r w:rsidRPr="00450359">
              <w:rPr>
                <w:rFonts w:asciiTheme="minorHAnsi" w:hAnsiTheme="minorHAnsi" w:cstheme="minorHAnsi"/>
                <w:sz w:val="22"/>
                <w:szCs w:val="22"/>
              </w:rPr>
              <w:t>oc</w:t>
            </w:r>
            <w:r w:rsidR="002056D4" w:rsidRPr="00450359">
              <w:rPr>
                <w:rFonts w:asciiTheme="minorHAnsi" w:hAnsiTheme="minorHAnsi" w:cstheme="minorHAnsi"/>
                <w:sz w:val="22"/>
                <w:szCs w:val="22"/>
              </w:rPr>
              <w:t>.</w:t>
            </w:r>
            <w:r w:rsidRPr="00450359">
              <w:rPr>
                <w:rFonts w:asciiTheme="minorHAnsi" w:hAnsiTheme="minorHAnsi" w:cstheme="minorHAnsi"/>
                <w:sz w:val="22"/>
                <w:szCs w:val="22"/>
              </w:rPr>
              <w:t xml:space="preserve"> 8 sau nu face dovada achitării în întregime a sumelor de recuperat, expertul va bifa caseta DA, și va consemna la rubrica ”Observații”, iar solicitantul are posibilitatea de a achita debitul, inclusiv dobânzile și majorările de întârziere până la contractare, verificarea reluându-se în etapa de contractare.</w:t>
            </w:r>
          </w:p>
          <w:p w14:paraId="2B5B873F" w14:textId="40855343" w:rsidR="00D255B5" w:rsidRPr="00450359" w:rsidDel="00B75E17" w:rsidRDefault="00AF716C" w:rsidP="003578CA">
            <w:pPr>
              <w:overflowPunct w:val="0"/>
              <w:autoSpaceDE w:val="0"/>
              <w:autoSpaceDN w:val="0"/>
              <w:adjustRightInd w:val="0"/>
              <w:jc w:val="both"/>
              <w:textAlignment w:val="baseline"/>
              <w:rPr>
                <w:rFonts w:asciiTheme="minorHAnsi" w:hAnsiTheme="minorHAnsi" w:cstheme="minorHAnsi"/>
                <w:sz w:val="22"/>
                <w:szCs w:val="22"/>
              </w:rPr>
            </w:pPr>
            <w:r w:rsidRPr="00450359">
              <w:rPr>
                <w:rFonts w:asciiTheme="minorHAnsi" w:hAnsiTheme="minorHAnsi" w:cstheme="minorHAnsi"/>
                <w:sz w:val="22"/>
                <w:szCs w:val="22"/>
                <w:lang w:val="ro-RO"/>
              </w:rPr>
              <w:t xml:space="preserve">Dacă solicitantul nu </w:t>
            </w:r>
            <w:r w:rsidRPr="00450359">
              <w:rPr>
                <w:rFonts w:asciiTheme="minorHAnsi" w:hAnsiTheme="minorHAnsi" w:cstheme="minorHAnsi"/>
                <w:color w:val="000000"/>
                <w:sz w:val="22"/>
                <w:szCs w:val="22"/>
                <w:lang w:eastAsia="ro-RO"/>
              </w:rPr>
              <w:t xml:space="preserve">face </w:t>
            </w:r>
            <w:r w:rsidRPr="00450359">
              <w:rPr>
                <w:rFonts w:asciiTheme="minorHAnsi" w:hAnsiTheme="minorHAnsi" w:cstheme="minorHAnsi"/>
                <w:sz w:val="22"/>
                <w:szCs w:val="22"/>
              </w:rPr>
              <w:t>obiectul unui ordin de recuperare neexecutat în urma unei decizii anterioare a Comisiei prin care un ajutor acordat este declarat ilegal și incompatibil cu piața internă,</w:t>
            </w:r>
            <w:r w:rsidR="008F2612">
              <w:rPr>
                <w:rFonts w:asciiTheme="minorHAnsi" w:hAnsiTheme="minorHAnsi" w:cstheme="minorHAnsi"/>
                <w:sz w:val="22"/>
                <w:szCs w:val="22"/>
              </w:rPr>
              <w:t xml:space="preserve"> expertul</w:t>
            </w:r>
            <w:r w:rsidRPr="00450359">
              <w:rPr>
                <w:rFonts w:asciiTheme="minorHAnsi" w:hAnsiTheme="minorHAnsi" w:cstheme="minorHAnsi"/>
                <w:sz w:val="22"/>
                <w:szCs w:val="22"/>
                <w:lang w:val="ro-RO"/>
              </w:rPr>
              <w:t xml:space="preserve"> bifează coloana „NU ESTE CAZUL“. </w:t>
            </w:r>
          </w:p>
        </w:tc>
      </w:tr>
      <w:tr w:rsidR="00D255B5" w:rsidRPr="00450359" w14:paraId="7AD7E84F" w14:textId="77777777" w:rsidTr="003D0972">
        <w:trPr>
          <w:trHeight w:val="144"/>
          <w:jc w:val="center"/>
        </w:trPr>
        <w:tc>
          <w:tcPr>
            <w:tcW w:w="3646" w:type="dxa"/>
            <w:shd w:val="clear" w:color="auto" w:fill="auto"/>
          </w:tcPr>
          <w:p w14:paraId="152AB040" w14:textId="77777777" w:rsidR="00D255B5" w:rsidRPr="00450359" w:rsidRDefault="005B1E91" w:rsidP="00D255B5">
            <w:pPr>
              <w:overflowPunct w:val="0"/>
              <w:autoSpaceDE w:val="0"/>
              <w:autoSpaceDN w:val="0"/>
              <w:adjustRightInd w:val="0"/>
              <w:ind w:hanging="9"/>
              <w:jc w:val="both"/>
              <w:textAlignment w:val="baseline"/>
              <w:rPr>
                <w:rFonts w:asciiTheme="minorHAnsi" w:hAnsiTheme="minorHAnsi" w:cstheme="minorHAnsi"/>
                <w:b/>
                <w:sz w:val="22"/>
                <w:szCs w:val="22"/>
              </w:rPr>
            </w:pPr>
            <w:r w:rsidRPr="00450359">
              <w:rPr>
                <w:rFonts w:asciiTheme="minorHAnsi" w:hAnsiTheme="minorHAnsi" w:cstheme="minorHAnsi"/>
                <w:color w:val="000000"/>
                <w:sz w:val="22"/>
                <w:szCs w:val="22"/>
                <w:lang w:eastAsia="ro-RO"/>
              </w:rPr>
              <w:t>6</w:t>
            </w:r>
            <w:r w:rsidR="00D255B5" w:rsidRPr="00450359">
              <w:rPr>
                <w:rFonts w:asciiTheme="minorHAnsi" w:hAnsiTheme="minorHAnsi" w:cstheme="minorHAnsi"/>
                <w:color w:val="000000"/>
                <w:sz w:val="22"/>
                <w:szCs w:val="22"/>
                <w:lang w:eastAsia="ro-RO"/>
              </w:rPr>
              <w:t xml:space="preserve"> Solicitantul este înregistrat cu debite, inclusiv dobânzi şi majorări de întârziere, în </w:t>
            </w:r>
            <w:r w:rsidR="00285219" w:rsidRPr="00450359">
              <w:rPr>
                <w:rFonts w:asciiTheme="minorHAnsi" w:hAnsiTheme="minorHAnsi" w:cstheme="minorHAnsi"/>
                <w:sz w:val="22"/>
                <w:szCs w:val="22"/>
                <w:lang w:val="ro-RO"/>
              </w:rPr>
              <w:t>aplicația Centralizator debite (aplicația AFIR pentru evidență nereguli și debite)</w:t>
            </w:r>
            <w:r w:rsidR="00285219" w:rsidRPr="00450359">
              <w:rPr>
                <w:rFonts w:asciiTheme="minorHAnsi" w:hAnsiTheme="minorHAnsi" w:cstheme="minorHAnsi"/>
                <w:sz w:val="22"/>
                <w:szCs w:val="22"/>
              </w:rPr>
              <w:t xml:space="preserve"> pentru Programul SAPARD/ FEADR/ EURI ?</w:t>
            </w:r>
          </w:p>
        </w:tc>
        <w:tc>
          <w:tcPr>
            <w:tcW w:w="5624" w:type="dxa"/>
            <w:shd w:val="clear" w:color="auto" w:fill="auto"/>
          </w:tcPr>
          <w:p w14:paraId="21B8376E" w14:textId="77777777" w:rsidR="00285219" w:rsidRPr="00450359" w:rsidRDefault="00285219" w:rsidP="00D255B5">
            <w:pPr>
              <w:jc w:val="both"/>
              <w:rPr>
                <w:rFonts w:asciiTheme="minorHAnsi" w:hAnsiTheme="minorHAnsi" w:cstheme="minorHAnsi"/>
                <w:sz w:val="22"/>
                <w:szCs w:val="22"/>
              </w:rPr>
            </w:pPr>
            <w:r w:rsidRPr="00450359">
              <w:rPr>
                <w:rFonts w:asciiTheme="minorHAnsi" w:hAnsiTheme="minorHAnsi" w:cstheme="minorHAnsi"/>
                <w:sz w:val="22"/>
                <w:szCs w:val="22"/>
              </w:rPr>
              <w:t>Se verifică dacă solicitantul are înregistrate debite în Registrul debitorilor, expertul va consulta aplicaţia Centralizator Debite (pentru FEADR/ EURI) şi link-ul</w:t>
            </w:r>
            <w:r w:rsidRPr="00450359">
              <w:rPr>
                <w:rStyle w:val="Hyperlink"/>
                <w:rFonts w:asciiTheme="minorHAnsi" w:hAnsiTheme="minorHAnsi" w:cstheme="minorHAnsi"/>
                <w:sz w:val="22"/>
                <w:szCs w:val="22"/>
              </w:rPr>
              <w:t xml:space="preserve"> \\fs\ALPACA$\REGISTRE SRD\REGISTRUL DEBITORILOR (pentru programul SAPARD)</w:t>
            </w:r>
            <w:r w:rsidRPr="00450359">
              <w:rPr>
                <w:rFonts w:asciiTheme="minorHAnsi" w:hAnsiTheme="minorHAnsi" w:cstheme="minorHAnsi"/>
                <w:sz w:val="22"/>
                <w:szCs w:val="22"/>
              </w:rPr>
              <w:t xml:space="preserve">, va anexa print screen-ul cu verificările efectuate. </w:t>
            </w:r>
          </w:p>
          <w:p w14:paraId="333348EF" w14:textId="77777777" w:rsidR="00D255B5" w:rsidRPr="00450359" w:rsidRDefault="00D255B5" w:rsidP="00D255B5">
            <w:pPr>
              <w:jc w:val="both"/>
              <w:rPr>
                <w:rFonts w:asciiTheme="minorHAnsi" w:hAnsiTheme="minorHAnsi" w:cstheme="minorHAnsi"/>
                <w:sz w:val="22"/>
                <w:szCs w:val="22"/>
              </w:rPr>
            </w:pPr>
            <w:r w:rsidRPr="00450359">
              <w:rPr>
                <w:rFonts w:asciiTheme="minorHAnsi" w:hAnsiTheme="minorHAnsi" w:cstheme="minorHAnsi"/>
                <w:sz w:val="22"/>
                <w:szCs w:val="22"/>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181C7B9" w14:textId="55D8125F" w:rsidR="00D255B5" w:rsidRPr="00450359" w:rsidRDefault="00F91C97" w:rsidP="003578CA">
            <w:pPr>
              <w:overflowPunct w:val="0"/>
              <w:autoSpaceDE w:val="0"/>
              <w:autoSpaceDN w:val="0"/>
              <w:adjustRightInd w:val="0"/>
              <w:spacing w:before="100" w:beforeAutospacing="1" w:afterAutospacing="1"/>
              <w:jc w:val="both"/>
              <w:textAlignment w:val="baseline"/>
              <w:rPr>
                <w:rFonts w:asciiTheme="minorHAnsi" w:eastAsia="Calibri" w:hAnsiTheme="minorHAnsi" w:cstheme="minorHAnsi"/>
                <w:sz w:val="22"/>
                <w:szCs w:val="22"/>
                <w:lang w:val="ro-RO"/>
              </w:rPr>
            </w:pPr>
            <w:r w:rsidRPr="00450359">
              <w:rPr>
                <w:rFonts w:asciiTheme="minorHAnsi" w:hAnsiTheme="minorHAnsi" w:cstheme="minorHAnsi"/>
                <w:sz w:val="22"/>
                <w:szCs w:val="22"/>
                <w:lang w:val="ro-RO"/>
              </w:rPr>
              <w:t xml:space="preserve">Dacă solicitantul nu </w:t>
            </w:r>
            <w:r w:rsidRPr="00450359">
              <w:rPr>
                <w:rFonts w:asciiTheme="minorHAnsi" w:hAnsiTheme="minorHAnsi" w:cstheme="minorHAnsi"/>
                <w:color w:val="000000"/>
                <w:sz w:val="22"/>
                <w:szCs w:val="22"/>
                <w:lang w:eastAsia="ro-RO"/>
              </w:rPr>
              <w:t xml:space="preserve">este înregistrat cu debite, inclusiv dobânzi şi majorări de întârziere, în </w:t>
            </w:r>
            <w:r w:rsidRPr="00450359">
              <w:rPr>
                <w:rFonts w:asciiTheme="minorHAnsi" w:hAnsiTheme="minorHAnsi" w:cstheme="minorHAnsi"/>
                <w:sz w:val="22"/>
                <w:szCs w:val="22"/>
                <w:lang w:val="ro-RO"/>
              </w:rPr>
              <w:t>aplicația Centralizator debite (aplicația AFIR pentru evidență nereguli și debite)</w:t>
            </w:r>
            <w:r w:rsidRPr="00450359">
              <w:rPr>
                <w:rFonts w:asciiTheme="minorHAnsi" w:hAnsiTheme="minorHAnsi" w:cstheme="minorHAnsi"/>
                <w:sz w:val="22"/>
                <w:szCs w:val="22"/>
              </w:rPr>
              <w:t xml:space="preserve"> pentru Programul SAPARD/ FEADR/ EURI,</w:t>
            </w:r>
            <w:r w:rsidRPr="00450359">
              <w:rPr>
                <w:rFonts w:asciiTheme="minorHAnsi" w:hAnsiTheme="minorHAnsi" w:cstheme="minorHAnsi"/>
                <w:sz w:val="22"/>
                <w:szCs w:val="22"/>
                <w:lang w:val="ro-RO"/>
              </w:rPr>
              <w:t xml:space="preserve"> bifează coloana „NU ESTE CAZUL“. </w:t>
            </w:r>
          </w:p>
        </w:tc>
      </w:tr>
      <w:tr w:rsidR="00D255B5" w:rsidRPr="00450359" w14:paraId="59537B31" w14:textId="77777777" w:rsidTr="003D0972">
        <w:trPr>
          <w:trHeight w:val="47"/>
          <w:jc w:val="center"/>
        </w:trPr>
        <w:tc>
          <w:tcPr>
            <w:tcW w:w="3646" w:type="dxa"/>
            <w:shd w:val="clear" w:color="auto" w:fill="auto"/>
          </w:tcPr>
          <w:p w14:paraId="24ED2958" w14:textId="13C4C183" w:rsidR="00D255B5" w:rsidRPr="00450359" w:rsidRDefault="00745B71" w:rsidP="00D255B5">
            <w:pPr>
              <w:overflowPunct w:val="0"/>
              <w:autoSpaceDE w:val="0"/>
              <w:autoSpaceDN w:val="0"/>
              <w:adjustRightInd w:val="0"/>
              <w:ind w:hanging="9"/>
              <w:jc w:val="both"/>
              <w:textAlignment w:val="baseline"/>
              <w:rPr>
                <w:rFonts w:asciiTheme="minorHAnsi" w:hAnsiTheme="minorHAnsi" w:cstheme="minorHAnsi"/>
                <w:iCs/>
                <w:sz w:val="22"/>
                <w:szCs w:val="22"/>
                <w:lang w:val="ro-RO"/>
              </w:rPr>
            </w:pPr>
            <w:r>
              <w:rPr>
                <w:rFonts w:asciiTheme="minorHAnsi" w:hAnsiTheme="minorHAnsi" w:cstheme="minorHAnsi"/>
                <w:iCs/>
                <w:sz w:val="22"/>
                <w:szCs w:val="22"/>
                <w:lang w:val="ro-RO"/>
              </w:rPr>
              <w:t>7</w:t>
            </w:r>
            <w:r w:rsidR="00D255B5" w:rsidRPr="00450359">
              <w:rPr>
                <w:rFonts w:asciiTheme="minorHAnsi" w:hAnsiTheme="minorHAnsi" w:cstheme="minorHAnsi"/>
                <w:iCs/>
                <w:sz w:val="22"/>
                <w:szCs w:val="22"/>
                <w:lang w:val="ro-RO"/>
              </w:rPr>
              <w:t xml:space="preserve"> </w:t>
            </w:r>
            <w:r w:rsidR="00D255B5" w:rsidRPr="00450359">
              <w:rPr>
                <w:rFonts w:asciiTheme="minorHAnsi" w:hAnsiTheme="minorHAnsi" w:cstheme="minorHAnsi"/>
                <w:bCs/>
                <w:iCs/>
                <w:sz w:val="22"/>
                <w:szCs w:val="22"/>
                <w:lang w:val="ro-RO"/>
              </w:rPr>
              <w:t xml:space="preserve">Semnătura electronică aplicată pe cererea de finanțare și/sau pe documentele emise de solicitant este validă și este emisă în baza unui certificat calificat furnizat de un furnizor de servicii de încredere </w:t>
            </w:r>
            <w:r w:rsidR="00D255B5" w:rsidRPr="00450359">
              <w:rPr>
                <w:rFonts w:asciiTheme="minorHAnsi" w:hAnsiTheme="minorHAnsi" w:cstheme="minorHAnsi"/>
                <w:bCs/>
                <w:iCs/>
                <w:sz w:val="22"/>
                <w:szCs w:val="22"/>
                <w:lang w:val="ro-RO"/>
              </w:rPr>
              <w:lastRenderedPageBreak/>
              <w:t>calificat care se află în  lista oficială a  Uniunii Europene?</w:t>
            </w:r>
          </w:p>
          <w:p w14:paraId="3957E9CA"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iCs/>
                <w:sz w:val="22"/>
                <w:szCs w:val="22"/>
                <w:lang w:val="ro-RO"/>
              </w:rPr>
            </w:pPr>
          </w:p>
          <w:p w14:paraId="7CB0B588" w14:textId="77777777" w:rsidR="00D255B5" w:rsidRPr="00450359" w:rsidRDefault="00D255B5" w:rsidP="00D255B5">
            <w:pPr>
              <w:overflowPunct w:val="0"/>
              <w:autoSpaceDE w:val="0"/>
              <w:autoSpaceDN w:val="0"/>
              <w:adjustRightInd w:val="0"/>
              <w:jc w:val="both"/>
              <w:textAlignment w:val="baseline"/>
              <w:rPr>
                <w:rFonts w:asciiTheme="minorHAnsi" w:eastAsia="Calibri" w:hAnsiTheme="minorHAnsi" w:cstheme="minorHAnsi"/>
                <w:sz w:val="22"/>
                <w:szCs w:val="22"/>
                <w:lang w:val="ro-RO" w:eastAsia="ro-RO"/>
              </w:rPr>
            </w:pPr>
            <w:r w:rsidRPr="00450359">
              <w:rPr>
                <w:rFonts w:asciiTheme="minorHAnsi" w:eastAsia="Calibri" w:hAnsiTheme="minorHAnsi" w:cstheme="minorHAnsi"/>
                <w:sz w:val="22"/>
                <w:szCs w:val="22"/>
                <w:lang w:val="ro-RO" w:eastAsia="ro-RO"/>
              </w:rPr>
              <w:t>Documente verificate :</w:t>
            </w:r>
          </w:p>
          <w:p w14:paraId="223129BB" w14:textId="77777777" w:rsidR="00D255B5" w:rsidRPr="00450359" w:rsidRDefault="00D255B5" w:rsidP="00D255B5">
            <w:pPr>
              <w:pStyle w:val="NormalWeb2"/>
              <w:spacing w:before="0" w:after="0"/>
              <w:ind w:left="0" w:right="0"/>
              <w:jc w:val="both"/>
              <w:rPr>
                <w:rFonts w:asciiTheme="minorHAnsi" w:eastAsia="Calibri" w:hAnsiTheme="minorHAnsi" w:cstheme="minorHAnsi"/>
                <w:bCs/>
                <w:sz w:val="22"/>
                <w:szCs w:val="22"/>
                <w:lang w:val="ro-RO" w:eastAsia="ro-RO"/>
              </w:rPr>
            </w:pPr>
            <w:r w:rsidRPr="00450359">
              <w:rPr>
                <w:rFonts w:asciiTheme="minorHAnsi" w:eastAsia="Calibri" w:hAnsiTheme="minorHAnsi" w:cstheme="minorHAnsi"/>
                <w:bCs/>
                <w:sz w:val="22"/>
                <w:szCs w:val="22"/>
                <w:lang w:val="it-IT" w:eastAsia="ro-RO"/>
              </w:rPr>
              <w:t>Cerere de finanțare completată, semnată electronic de reprezentantul legal al solicitantului precum și documentele emise de solicitant și semnate de reprezentantul legal cu semnătură electonică.</w:t>
            </w:r>
          </w:p>
          <w:p w14:paraId="531AA035" w14:textId="77777777" w:rsidR="00D255B5" w:rsidRPr="00450359" w:rsidRDefault="00D255B5" w:rsidP="00D255B5">
            <w:pPr>
              <w:overflowPunct w:val="0"/>
              <w:autoSpaceDE w:val="0"/>
              <w:autoSpaceDN w:val="0"/>
              <w:adjustRightInd w:val="0"/>
              <w:ind w:hanging="9"/>
              <w:jc w:val="both"/>
              <w:textAlignment w:val="baseline"/>
              <w:rPr>
                <w:rFonts w:asciiTheme="minorHAnsi" w:hAnsiTheme="minorHAnsi" w:cstheme="minorHAnsi"/>
                <w:iCs/>
                <w:sz w:val="22"/>
                <w:szCs w:val="22"/>
                <w:lang w:val="ro-RO"/>
              </w:rPr>
            </w:pPr>
          </w:p>
        </w:tc>
        <w:tc>
          <w:tcPr>
            <w:tcW w:w="5624" w:type="dxa"/>
            <w:shd w:val="clear" w:color="auto" w:fill="auto"/>
          </w:tcPr>
          <w:p w14:paraId="3F80F0B7" w14:textId="77777777" w:rsidR="00D255B5" w:rsidRPr="00450359" w:rsidRDefault="00D255B5" w:rsidP="00D255B5">
            <w:pPr>
              <w:jc w:val="both"/>
              <w:rPr>
                <w:rFonts w:asciiTheme="minorHAnsi" w:hAnsiTheme="minorHAnsi" w:cstheme="minorHAnsi"/>
                <w:sz w:val="22"/>
                <w:szCs w:val="22"/>
                <w:lang w:val="fr-FR"/>
              </w:rPr>
            </w:pPr>
            <w:r w:rsidRPr="00450359">
              <w:rPr>
                <w:rFonts w:asciiTheme="minorHAnsi" w:hAnsiTheme="minorHAnsi" w:cstheme="minorHAnsi"/>
                <w:sz w:val="22"/>
                <w:szCs w:val="22"/>
                <w:lang w:val="fr-FR"/>
              </w:rPr>
              <w:lastRenderedPageBreak/>
              <w:t>Solicitanții pot depune Cererea de finanțare exclusiv prin utilizarea semnăturii electronice bazată pe certificat digital calificat.</w:t>
            </w:r>
          </w:p>
          <w:p w14:paraId="509F5FB1" w14:textId="77777777" w:rsidR="00D255B5" w:rsidRPr="00450359" w:rsidRDefault="00D255B5" w:rsidP="00D255B5">
            <w:pPr>
              <w:tabs>
                <w:tab w:val="left" w:pos="0"/>
              </w:tabs>
              <w:jc w:val="both"/>
              <w:rPr>
                <w:rFonts w:asciiTheme="minorHAnsi" w:hAnsiTheme="minorHAnsi" w:cstheme="minorHAnsi"/>
                <w:i/>
                <w:sz w:val="22"/>
                <w:szCs w:val="22"/>
                <w:lang w:val="ro-RO"/>
              </w:rPr>
            </w:pPr>
            <w:r w:rsidRPr="00450359">
              <w:rPr>
                <w:rFonts w:asciiTheme="minorHAnsi" w:hAnsiTheme="minorHAnsi" w:cstheme="minorHAnsi"/>
                <w:i/>
                <w:sz w:val="22"/>
                <w:szCs w:val="22"/>
                <w:lang w:val="ro-RO"/>
              </w:rPr>
              <w:t xml:space="preserve">Solicitanții trebuie să dețină semnătură electronică calificată care în sensul Regulamentului (UE) nr. 910/2014 se bazează </w:t>
            </w:r>
            <w:r w:rsidRPr="00450359">
              <w:rPr>
                <w:rFonts w:asciiTheme="minorHAnsi" w:hAnsiTheme="minorHAnsi" w:cstheme="minorHAnsi"/>
                <w:i/>
                <w:sz w:val="22"/>
                <w:szCs w:val="22"/>
                <w:lang w:val="ro-RO"/>
              </w:rPr>
              <w:lastRenderedPageBreak/>
              <w:t>pe un certificat calificat emis de un furnizor de servicii care se află în lista oficială a Uniunii Europene și care se regăseşte la</w:t>
            </w:r>
          </w:p>
          <w:p w14:paraId="0D26E085" w14:textId="77777777" w:rsidR="00D255B5" w:rsidRPr="00450359" w:rsidRDefault="00D255B5" w:rsidP="00D255B5">
            <w:pPr>
              <w:tabs>
                <w:tab w:val="left" w:pos="0"/>
              </w:tabs>
              <w:jc w:val="both"/>
              <w:rPr>
                <w:rFonts w:asciiTheme="minorHAnsi" w:hAnsiTheme="minorHAnsi" w:cstheme="minorHAnsi"/>
                <w:sz w:val="22"/>
                <w:szCs w:val="22"/>
                <w:lang w:val="ro-RO"/>
              </w:rPr>
            </w:pPr>
            <w:r w:rsidRPr="00450359">
              <w:rPr>
                <w:rFonts w:asciiTheme="minorHAnsi" w:hAnsiTheme="minorHAnsi" w:cstheme="minorHAnsi"/>
                <w:i/>
                <w:sz w:val="22"/>
                <w:szCs w:val="22"/>
                <w:lang w:val="ro-RO"/>
              </w:rPr>
              <w:t xml:space="preserve"> </w:t>
            </w:r>
            <w:hyperlink r:id="rId20" w:anchor="/screen/home" w:history="1">
              <w:r w:rsidRPr="00450359">
                <w:rPr>
                  <w:rStyle w:val="Hyperlink"/>
                  <w:rFonts w:asciiTheme="minorHAnsi" w:hAnsiTheme="minorHAnsi" w:cstheme="minorHAnsi"/>
                  <w:i/>
                  <w:sz w:val="22"/>
                  <w:szCs w:val="22"/>
                  <w:lang w:val="ro-RO"/>
                </w:rPr>
                <w:t>https://eidas.ec.europa.eu/efda/tl-browser/#/screen/home</w:t>
              </w:r>
            </w:hyperlink>
            <w:r w:rsidRPr="00450359">
              <w:rPr>
                <w:rFonts w:asciiTheme="minorHAnsi" w:hAnsiTheme="minorHAnsi" w:cstheme="minorHAnsi"/>
                <w:i/>
                <w:sz w:val="22"/>
                <w:szCs w:val="22"/>
                <w:lang w:val="ro-RO"/>
              </w:rPr>
              <w:t xml:space="preserve"> </w:t>
            </w:r>
          </w:p>
          <w:p w14:paraId="27801247" w14:textId="6B45B4AC" w:rsidR="00D255B5" w:rsidRPr="00450359" w:rsidRDefault="00D255B5" w:rsidP="00D255B5">
            <w:pPr>
              <w:jc w:val="both"/>
              <w:rPr>
                <w:rFonts w:asciiTheme="minorHAnsi" w:hAnsiTheme="minorHAnsi" w:cstheme="minorHAnsi"/>
                <w:sz w:val="22"/>
                <w:szCs w:val="22"/>
                <w:lang w:val="fr-FR"/>
              </w:rPr>
            </w:pPr>
            <w:r w:rsidRPr="00450359">
              <w:rPr>
                <w:rFonts w:asciiTheme="minorHAnsi" w:hAnsiTheme="minorHAnsi" w:cstheme="minorHAnsi"/>
                <w:sz w:val="22"/>
                <w:szCs w:val="22"/>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conectat la calculatorul/ laptopul semnatarului, sau utilizand un token virtual.</w:t>
            </w:r>
          </w:p>
          <w:p w14:paraId="7749FDF7" w14:textId="77777777" w:rsidR="00D255B5" w:rsidRPr="00450359" w:rsidRDefault="00D255B5" w:rsidP="00D255B5">
            <w:pPr>
              <w:autoSpaceDE w:val="0"/>
              <w:autoSpaceDN w:val="0"/>
              <w:adjustRightInd w:val="0"/>
              <w:jc w:val="both"/>
              <w:rPr>
                <w:rFonts w:asciiTheme="minorHAnsi" w:hAnsiTheme="minorHAnsi" w:cstheme="minorHAnsi"/>
                <w:sz w:val="22"/>
                <w:szCs w:val="22"/>
                <w:lang w:val="fr-FR"/>
              </w:rPr>
            </w:pPr>
            <w:r w:rsidRPr="00450359">
              <w:rPr>
                <w:rFonts w:asciiTheme="minorHAnsi" w:hAnsiTheme="minorHAnsi" w:cstheme="minorHAnsi"/>
                <w:sz w:val="22"/>
                <w:szCs w:val="22"/>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6CA0D434" w14:textId="77777777" w:rsidR="00D255B5" w:rsidRPr="00450359" w:rsidRDefault="00D255B5" w:rsidP="00D255B5">
            <w:pPr>
              <w:autoSpaceDE w:val="0"/>
              <w:autoSpaceDN w:val="0"/>
              <w:adjustRightInd w:val="0"/>
              <w:jc w:val="both"/>
              <w:rPr>
                <w:rFonts w:asciiTheme="minorHAnsi" w:hAnsiTheme="minorHAnsi" w:cstheme="minorHAnsi"/>
                <w:sz w:val="22"/>
                <w:szCs w:val="22"/>
                <w:lang w:val="it-IT"/>
              </w:rPr>
            </w:pPr>
            <w:r w:rsidRPr="00450359">
              <w:rPr>
                <w:rFonts w:asciiTheme="minorHAnsi" w:hAnsiTheme="minorHAnsi" w:cstheme="minorHAnsi"/>
                <w:sz w:val="22"/>
                <w:szCs w:val="22"/>
              </w:rPr>
              <w:t>Pe semnătura electronică trebuie sa apar</w:t>
            </w:r>
            <w:r w:rsidRPr="00450359">
              <w:rPr>
                <w:rFonts w:asciiTheme="minorHAnsi" w:hAnsiTheme="minorHAnsi" w:cstheme="minorHAnsi"/>
                <w:sz w:val="22"/>
                <w:szCs w:val="22"/>
                <w:lang w:val="ro-RO"/>
              </w:rPr>
              <w:t>ă</w:t>
            </w:r>
            <w:r w:rsidRPr="00450359">
              <w:rPr>
                <w:rFonts w:asciiTheme="minorHAnsi" w:hAnsiTheme="minorHAnsi" w:cstheme="minorHAnsi"/>
                <w:sz w:val="22"/>
                <w:szCs w:val="22"/>
              </w:rPr>
              <w:t xml:space="preserve"> “Source of Trust obtained from European Union Trusted Lists”. </w:t>
            </w:r>
            <w:r w:rsidRPr="00450359">
              <w:rPr>
                <w:rFonts w:asciiTheme="minorHAnsi" w:hAnsiTheme="minorHAnsi" w:cstheme="minorHAnsi"/>
                <w:sz w:val="22"/>
                <w:szCs w:val="22"/>
                <w:lang w:val="it-IT"/>
              </w:rPr>
              <w:t>Dacă nu apare, atunci furnizorul certificatului digital se va verifica accesând link-ul de mai sus.</w:t>
            </w:r>
          </w:p>
          <w:p w14:paraId="70F9C93F" w14:textId="77777777" w:rsidR="00D255B5" w:rsidRPr="00450359" w:rsidRDefault="00D255B5" w:rsidP="00D255B5">
            <w:pPr>
              <w:autoSpaceDE w:val="0"/>
              <w:autoSpaceDN w:val="0"/>
              <w:adjustRightInd w:val="0"/>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Dacă semnătura este validă și se regăsește în lista oficială a Uniunii Europene, expertul bifează DA și se continuă verificările.</w:t>
            </w:r>
          </w:p>
          <w:p w14:paraId="39AA678E" w14:textId="77777777" w:rsidR="00D255B5" w:rsidRPr="00450359" w:rsidRDefault="00D255B5" w:rsidP="00D255B5">
            <w:pPr>
              <w:jc w:val="both"/>
              <w:rPr>
                <w:rFonts w:asciiTheme="minorHAnsi" w:hAnsiTheme="minorHAnsi" w:cstheme="minorHAnsi"/>
                <w:bCs/>
                <w:sz w:val="22"/>
                <w:szCs w:val="22"/>
                <w:lang w:val="it-IT" w:eastAsia="fr-FR"/>
              </w:rPr>
            </w:pPr>
            <w:r w:rsidRPr="00450359">
              <w:rPr>
                <w:rFonts w:asciiTheme="minorHAnsi" w:hAnsiTheme="minorHAnsi" w:cstheme="minorHAnsi"/>
                <w:sz w:val="22"/>
                <w:szCs w:val="22"/>
                <w:lang w:val="it-IT"/>
              </w:rPr>
              <w:t xml:space="preserve">Dacă semnătura electronică nu este validă și/sau furnizorul semnăturii electronice nu se regăsește în lista oficială a U.E., se bifează NU, cererea de finanțare este declarată neeligibilă </w:t>
            </w:r>
            <w:r w:rsidRPr="00450359">
              <w:rPr>
                <w:rFonts w:asciiTheme="minorHAnsi" w:hAnsiTheme="minorHAnsi" w:cstheme="minorHAnsi"/>
                <w:bCs/>
                <w:sz w:val="22"/>
                <w:szCs w:val="22"/>
                <w:lang w:val="it-IT" w:eastAsia="fr-FR"/>
              </w:rPr>
              <w:t>și se va argumenta la Observații decizia luată</w:t>
            </w:r>
            <w:r w:rsidRPr="00450359">
              <w:rPr>
                <w:rFonts w:asciiTheme="minorHAnsi" w:hAnsiTheme="minorHAnsi" w:cstheme="minorHAnsi"/>
                <w:sz w:val="22"/>
                <w:szCs w:val="22"/>
                <w:lang w:val="it-IT"/>
              </w:rPr>
              <w:t>.</w:t>
            </w:r>
          </w:p>
        </w:tc>
      </w:tr>
    </w:tbl>
    <w:p w14:paraId="72A9E103" w14:textId="77777777" w:rsidR="00CD58F9" w:rsidRPr="00450359" w:rsidRDefault="00CD58F9" w:rsidP="0016064D">
      <w:pPr>
        <w:widowControl w:val="0"/>
        <w:tabs>
          <w:tab w:val="left" w:pos="-270"/>
          <w:tab w:val="left" w:pos="270"/>
        </w:tabs>
        <w:autoSpaceDE w:val="0"/>
        <w:autoSpaceDN w:val="0"/>
        <w:adjustRightInd w:val="0"/>
        <w:ind w:left="-90"/>
        <w:contextualSpacing/>
        <w:jc w:val="both"/>
        <w:rPr>
          <w:rFonts w:asciiTheme="minorHAnsi" w:hAnsiTheme="minorHAnsi" w:cstheme="minorHAnsi"/>
          <w:b/>
          <w:sz w:val="22"/>
          <w:szCs w:val="22"/>
          <w:lang w:val="ro-RO"/>
        </w:rPr>
      </w:pPr>
    </w:p>
    <w:p w14:paraId="7A2A249A" w14:textId="77777777" w:rsidR="00105058" w:rsidRPr="00450359" w:rsidRDefault="00105058" w:rsidP="00F72931">
      <w:pPr>
        <w:jc w:val="both"/>
        <w:rPr>
          <w:rFonts w:asciiTheme="minorHAnsi" w:hAnsiTheme="minorHAnsi" w:cstheme="minorHAnsi"/>
          <w:b/>
          <w:sz w:val="22"/>
          <w:szCs w:val="22"/>
          <w:lang w:val="ro-RO"/>
        </w:rPr>
      </w:pPr>
    </w:p>
    <w:p w14:paraId="3DCB132B" w14:textId="77777777" w:rsidR="00105058" w:rsidRPr="00450359" w:rsidRDefault="00105058" w:rsidP="00F72931">
      <w:pPr>
        <w:jc w:val="both"/>
        <w:rPr>
          <w:rFonts w:asciiTheme="minorHAnsi" w:hAnsiTheme="minorHAnsi" w:cstheme="minorHAnsi"/>
          <w:b/>
          <w:sz w:val="22"/>
          <w:szCs w:val="22"/>
          <w:lang w:val="ro-RO"/>
        </w:rPr>
      </w:pPr>
    </w:p>
    <w:p w14:paraId="32AB2FC4" w14:textId="77777777" w:rsidR="00105058" w:rsidRPr="00450359" w:rsidRDefault="00105058" w:rsidP="00F72931">
      <w:pPr>
        <w:jc w:val="both"/>
        <w:rPr>
          <w:rFonts w:asciiTheme="minorHAnsi" w:hAnsiTheme="minorHAnsi" w:cstheme="minorHAnsi"/>
          <w:b/>
          <w:sz w:val="22"/>
          <w:szCs w:val="22"/>
          <w:lang w:val="ro-RO"/>
        </w:rPr>
      </w:pPr>
    </w:p>
    <w:p w14:paraId="6C542F31" w14:textId="77777777" w:rsidR="00105058" w:rsidRPr="00450359" w:rsidRDefault="00105058" w:rsidP="00F72931">
      <w:pPr>
        <w:jc w:val="both"/>
        <w:rPr>
          <w:rFonts w:asciiTheme="minorHAnsi" w:hAnsiTheme="minorHAnsi" w:cstheme="minorHAnsi"/>
          <w:b/>
          <w:sz w:val="22"/>
          <w:szCs w:val="22"/>
          <w:lang w:val="ro-RO"/>
        </w:rPr>
      </w:pPr>
    </w:p>
    <w:p w14:paraId="74A36575" w14:textId="77777777" w:rsidR="00105058" w:rsidRPr="00450359" w:rsidRDefault="00105058" w:rsidP="00F72931">
      <w:pPr>
        <w:jc w:val="both"/>
        <w:rPr>
          <w:rFonts w:asciiTheme="minorHAnsi" w:hAnsiTheme="minorHAnsi" w:cstheme="minorHAnsi"/>
          <w:b/>
          <w:sz w:val="22"/>
          <w:szCs w:val="22"/>
          <w:lang w:val="ro-RO"/>
        </w:rPr>
      </w:pPr>
    </w:p>
    <w:p w14:paraId="3B7820AE" w14:textId="77777777" w:rsidR="00105058" w:rsidRPr="00450359" w:rsidRDefault="00105058" w:rsidP="00F72931">
      <w:pPr>
        <w:jc w:val="both"/>
        <w:rPr>
          <w:rFonts w:asciiTheme="minorHAnsi" w:hAnsiTheme="minorHAnsi" w:cstheme="minorHAnsi"/>
          <w:b/>
          <w:sz w:val="22"/>
          <w:szCs w:val="22"/>
          <w:lang w:val="ro-RO"/>
        </w:rPr>
      </w:pPr>
    </w:p>
    <w:p w14:paraId="0A8A91B3" w14:textId="77777777" w:rsidR="00105058" w:rsidRPr="00450359" w:rsidRDefault="00105058" w:rsidP="00F72931">
      <w:pPr>
        <w:jc w:val="both"/>
        <w:rPr>
          <w:rFonts w:asciiTheme="minorHAnsi" w:hAnsiTheme="minorHAnsi" w:cstheme="minorHAnsi"/>
          <w:b/>
          <w:sz w:val="22"/>
          <w:szCs w:val="22"/>
          <w:lang w:val="ro-RO"/>
        </w:rPr>
      </w:pPr>
    </w:p>
    <w:p w14:paraId="01043561" w14:textId="77777777" w:rsidR="00105058" w:rsidRPr="00450359" w:rsidRDefault="00105058" w:rsidP="00F72931">
      <w:pPr>
        <w:jc w:val="both"/>
        <w:rPr>
          <w:rFonts w:asciiTheme="minorHAnsi" w:hAnsiTheme="minorHAnsi" w:cstheme="minorHAnsi"/>
          <w:b/>
          <w:sz w:val="22"/>
          <w:szCs w:val="22"/>
          <w:lang w:val="ro-RO"/>
        </w:rPr>
      </w:pPr>
    </w:p>
    <w:p w14:paraId="19808A4E" w14:textId="77777777" w:rsidR="00105058" w:rsidRPr="00450359" w:rsidRDefault="00105058" w:rsidP="00F72931">
      <w:pPr>
        <w:jc w:val="both"/>
        <w:rPr>
          <w:rFonts w:asciiTheme="minorHAnsi" w:hAnsiTheme="minorHAnsi" w:cstheme="minorHAnsi"/>
          <w:b/>
          <w:sz w:val="22"/>
          <w:szCs w:val="22"/>
          <w:lang w:val="ro-RO"/>
        </w:rPr>
      </w:pPr>
    </w:p>
    <w:p w14:paraId="7346916D" w14:textId="77777777" w:rsidR="00105058" w:rsidRPr="00450359" w:rsidRDefault="00105058" w:rsidP="00F72931">
      <w:pPr>
        <w:jc w:val="both"/>
        <w:rPr>
          <w:rFonts w:asciiTheme="minorHAnsi" w:hAnsiTheme="minorHAnsi" w:cstheme="minorHAnsi"/>
          <w:b/>
          <w:sz w:val="22"/>
          <w:szCs w:val="22"/>
          <w:lang w:val="ro-RO"/>
        </w:rPr>
      </w:pPr>
    </w:p>
    <w:p w14:paraId="7545E5B0" w14:textId="77777777" w:rsidR="00105058" w:rsidRPr="00450359" w:rsidRDefault="00105058" w:rsidP="00F72931">
      <w:pPr>
        <w:jc w:val="both"/>
        <w:rPr>
          <w:rFonts w:asciiTheme="minorHAnsi" w:hAnsiTheme="minorHAnsi" w:cstheme="minorHAnsi"/>
          <w:b/>
          <w:sz w:val="22"/>
          <w:szCs w:val="22"/>
          <w:lang w:val="ro-RO"/>
        </w:rPr>
      </w:pPr>
    </w:p>
    <w:p w14:paraId="15898681" w14:textId="77777777" w:rsidR="00105058" w:rsidRPr="00450359" w:rsidRDefault="00105058" w:rsidP="00F72931">
      <w:pPr>
        <w:jc w:val="both"/>
        <w:rPr>
          <w:rFonts w:asciiTheme="minorHAnsi" w:hAnsiTheme="minorHAnsi" w:cstheme="minorHAnsi"/>
          <w:b/>
          <w:sz w:val="22"/>
          <w:szCs w:val="22"/>
          <w:lang w:val="ro-RO"/>
        </w:rPr>
      </w:pPr>
    </w:p>
    <w:p w14:paraId="57F9B630" w14:textId="77777777" w:rsidR="00105058" w:rsidRPr="00450359" w:rsidRDefault="00105058" w:rsidP="00F72931">
      <w:pPr>
        <w:jc w:val="both"/>
        <w:rPr>
          <w:rFonts w:asciiTheme="minorHAnsi" w:hAnsiTheme="minorHAnsi" w:cstheme="minorHAnsi"/>
          <w:b/>
          <w:sz w:val="22"/>
          <w:szCs w:val="22"/>
          <w:lang w:val="ro-RO"/>
        </w:rPr>
      </w:pPr>
    </w:p>
    <w:p w14:paraId="21CF398A" w14:textId="77777777" w:rsidR="00105058" w:rsidRPr="00450359" w:rsidRDefault="00105058" w:rsidP="00F72931">
      <w:pPr>
        <w:jc w:val="both"/>
        <w:rPr>
          <w:rFonts w:asciiTheme="minorHAnsi" w:hAnsiTheme="minorHAnsi" w:cstheme="minorHAnsi"/>
          <w:b/>
          <w:sz w:val="22"/>
          <w:szCs w:val="22"/>
          <w:lang w:val="ro-RO"/>
        </w:rPr>
      </w:pPr>
    </w:p>
    <w:p w14:paraId="25DF1E67" w14:textId="77777777" w:rsidR="00105058" w:rsidRPr="00450359" w:rsidRDefault="00105058" w:rsidP="00F72931">
      <w:pPr>
        <w:jc w:val="both"/>
        <w:rPr>
          <w:rFonts w:asciiTheme="minorHAnsi" w:hAnsiTheme="minorHAnsi" w:cstheme="minorHAnsi"/>
          <w:b/>
          <w:sz w:val="22"/>
          <w:szCs w:val="22"/>
          <w:lang w:val="ro-RO"/>
        </w:rPr>
      </w:pPr>
    </w:p>
    <w:p w14:paraId="7B9E22E4" w14:textId="77777777" w:rsidR="00105058" w:rsidRPr="00450359" w:rsidRDefault="00105058" w:rsidP="00F72931">
      <w:pPr>
        <w:jc w:val="both"/>
        <w:rPr>
          <w:rFonts w:asciiTheme="minorHAnsi" w:hAnsiTheme="minorHAnsi" w:cstheme="minorHAnsi"/>
          <w:b/>
          <w:sz w:val="22"/>
          <w:szCs w:val="22"/>
          <w:lang w:val="ro-RO"/>
        </w:rPr>
      </w:pPr>
    </w:p>
    <w:p w14:paraId="7CAD7DFC" w14:textId="77777777" w:rsidR="00105058" w:rsidRPr="00450359" w:rsidRDefault="00105058" w:rsidP="00F72931">
      <w:pPr>
        <w:jc w:val="both"/>
        <w:rPr>
          <w:rFonts w:asciiTheme="minorHAnsi" w:hAnsiTheme="minorHAnsi" w:cstheme="minorHAnsi"/>
          <w:b/>
          <w:sz w:val="22"/>
          <w:szCs w:val="22"/>
          <w:lang w:val="ro-RO"/>
        </w:rPr>
      </w:pPr>
    </w:p>
    <w:p w14:paraId="26C721D0" w14:textId="77777777" w:rsidR="00105058" w:rsidRPr="00450359" w:rsidRDefault="00105058" w:rsidP="00F72931">
      <w:pPr>
        <w:jc w:val="both"/>
        <w:rPr>
          <w:rFonts w:asciiTheme="minorHAnsi" w:hAnsiTheme="minorHAnsi" w:cstheme="minorHAnsi"/>
          <w:b/>
          <w:sz w:val="22"/>
          <w:szCs w:val="22"/>
          <w:lang w:val="ro-RO"/>
        </w:rPr>
      </w:pPr>
    </w:p>
    <w:p w14:paraId="4068E661" w14:textId="77777777" w:rsidR="00105058" w:rsidRPr="00450359" w:rsidRDefault="00105058" w:rsidP="00F72931">
      <w:pPr>
        <w:jc w:val="both"/>
        <w:rPr>
          <w:rFonts w:asciiTheme="minorHAnsi" w:hAnsiTheme="minorHAnsi" w:cstheme="minorHAnsi"/>
          <w:b/>
          <w:sz w:val="22"/>
          <w:szCs w:val="22"/>
          <w:lang w:val="ro-RO"/>
        </w:rPr>
      </w:pPr>
    </w:p>
    <w:p w14:paraId="135AEB76" w14:textId="77777777" w:rsidR="00105058" w:rsidRPr="00450359" w:rsidRDefault="00105058" w:rsidP="00F72931">
      <w:pPr>
        <w:jc w:val="both"/>
        <w:rPr>
          <w:rFonts w:asciiTheme="minorHAnsi" w:hAnsiTheme="minorHAnsi" w:cstheme="minorHAnsi"/>
          <w:b/>
          <w:sz w:val="22"/>
          <w:szCs w:val="22"/>
          <w:lang w:val="ro-RO"/>
        </w:rPr>
      </w:pPr>
    </w:p>
    <w:p w14:paraId="2207C7A4" w14:textId="77777777" w:rsidR="00105058" w:rsidRPr="00450359" w:rsidRDefault="00105058" w:rsidP="00F72931">
      <w:pPr>
        <w:jc w:val="both"/>
        <w:rPr>
          <w:rFonts w:asciiTheme="minorHAnsi" w:hAnsiTheme="minorHAnsi" w:cstheme="minorHAnsi"/>
          <w:b/>
          <w:sz w:val="22"/>
          <w:szCs w:val="22"/>
          <w:lang w:val="ro-RO"/>
        </w:rPr>
      </w:pPr>
    </w:p>
    <w:p w14:paraId="1F8293C8" w14:textId="77777777" w:rsidR="00105058" w:rsidRPr="00450359" w:rsidRDefault="00105058" w:rsidP="00F72931">
      <w:pPr>
        <w:jc w:val="both"/>
        <w:rPr>
          <w:rFonts w:asciiTheme="minorHAnsi" w:hAnsiTheme="minorHAnsi" w:cstheme="minorHAnsi"/>
          <w:b/>
          <w:sz w:val="22"/>
          <w:szCs w:val="22"/>
          <w:lang w:val="ro-RO"/>
        </w:rPr>
      </w:pPr>
    </w:p>
    <w:p w14:paraId="6F6C11C8" w14:textId="77777777" w:rsidR="00105058" w:rsidRPr="00450359" w:rsidRDefault="00105058" w:rsidP="00F72931">
      <w:pPr>
        <w:jc w:val="both"/>
        <w:rPr>
          <w:rFonts w:asciiTheme="minorHAnsi" w:hAnsiTheme="minorHAnsi" w:cstheme="minorHAnsi"/>
          <w:b/>
          <w:sz w:val="22"/>
          <w:szCs w:val="22"/>
          <w:lang w:val="ro-RO"/>
        </w:rPr>
      </w:pPr>
    </w:p>
    <w:p w14:paraId="1FF3135B" w14:textId="77777777" w:rsidR="00105058" w:rsidRPr="00450359" w:rsidRDefault="00105058" w:rsidP="00F72931">
      <w:pPr>
        <w:jc w:val="both"/>
        <w:rPr>
          <w:rFonts w:asciiTheme="minorHAnsi" w:hAnsiTheme="minorHAnsi" w:cstheme="minorHAnsi"/>
          <w:b/>
          <w:sz w:val="22"/>
          <w:szCs w:val="22"/>
          <w:lang w:val="ro-RO"/>
        </w:rPr>
      </w:pPr>
    </w:p>
    <w:p w14:paraId="4B3A3A89" w14:textId="77777777" w:rsidR="0016064D" w:rsidRPr="00450359" w:rsidRDefault="0016064D" w:rsidP="00F72931">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2. Verificarea condiţiilor de eligibilitate</w:t>
      </w:r>
      <w:r w:rsidR="000C47F9" w:rsidRPr="00450359">
        <w:rPr>
          <w:rFonts w:asciiTheme="minorHAnsi" w:hAnsiTheme="minorHAnsi" w:cstheme="minorHAnsi"/>
          <w:b/>
          <w:sz w:val="22"/>
          <w:szCs w:val="22"/>
          <w:lang w:val="ro-RO"/>
        </w:rPr>
        <w:t xml:space="preserve"> pentru</w:t>
      </w:r>
      <w:r w:rsidRPr="00450359">
        <w:rPr>
          <w:rFonts w:asciiTheme="minorHAnsi" w:hAnsiTheme="minorHAnsi" w:cstheme="minorHAnsi"/>
          <w:b/>
          <w:sz w:val="22"/>
          <w:szCs w:val="22"/>
          <w:lang w:val="ro-RO"/>
        </w:rPr>
        <w:t xml:space="preserve"> </w:t>
      </w:r>
      <w:r w:rsidR="000C47F9" w:rsidRPr="00450359">
        <w:rPr>
          <w:rFonts w:asciiTheme="minorHAnsi" w:hAnsiTheme="minorHAnsi" w:cstheme="minorHAnsi"/>
          <w:b/>
          <w:sz w:val="22"/>
          <w:szCs w:val="22"/>
          <w:lang w:val="ro-RO"/>
        </w:rPr>
        <w:t>ocoale silvice</w:t>
      </w:r>
    </w:p>
    <w:p w14:paraId="13E4879E" w14:textId="77777777" w:rsidR="00105058" w:rsidRPr="00450359" w:rsidRDefault="00105058" w:rsidP="00F72931">
      <w:pPr>
        <w:jc w:val="both"/>
        <w:rPr>
          <w:rFonts w:asciiTheme="minorHAnsi" w:hAnsiTheme="minorHAnsi" w:cstheme="minorHAnsi"/>
          <w:b/>
          <w:sz w:val="22"/>
          <w:szCs w:val="22"/>
          <w:lang w:val="ro-RO"/>
        </w:rPr>
      </w:pPr>
    </w:p>
    <w:p w14:paraId="413376D0" w14:textId="77777777" w:rsidR="000C47F9" w:rsidRPr="00450359" w:rsidRDefault="000C47F9" w:rsidP="000C47F9">
      <w:pPr>
        <w:pStyle w:val="ListParagraph"/>
        <w:tabs>
          <w:tab w:val="left" w:pos="0"/>
        </w:tabs>
        <w:spacing w:after="0" w:line="240" w:lineRule="auto"/>
        <w:ind w:left="142" w:right="445"/>
        <w:contextualSpacing w:val="0"/>
        <w:rPr>
          <w:rFonts w:asciiTheme="minorHAnsi" w:hAnsiTheme="minorHAnsi" w:cstheme="minorHAnsi"/>
          <w:b/>
          <w:i/>
          <w:lang w:val="fr-FR"/>
        </w:rPr>
      </w:pPr>
      <w:r w:rsidRPr="00450359">
        <w:rPr>
          <w:rFonts w:asciiTheme="minorHAnsi" w:hAnsiTheme="minorHAnsi" w:cstheme="minorHAnsi"/>
          <w:b/>
        </w:rPr>
        <w:t>EG1</w:t>
      </w:r>
      <w:r w:rsidRPr="00450359">
        <w:rPr>
          <w:rFonts w:asciiTheme="minorHAnsi" w:hAnsiTheme="minorHAnsi" w:cstheme="minorHAnsi"/>
          <w:b/>
        </w:rPr>
        <w:tab/>
      </w:r>
      <w:r w:rsidRPr="00450359">
        <w:rPr>
          <w:rFonts w:asciiTheme="minorHAnsi" w:eastAsia="Times New Roman" w:hAnsiTheme="minorHAnsi" w:cstheme="minorHAnsi"/>
          <w:b/>
          <w:i/>
          <w:lang w:val="it-IT"/>
        </w:rPr>
        <w:t>Solicitantul trebuie să se încadreze în categoria beneficiarilor eligibili pentru ocoale silvice.</w:t>
      </w:r>
    </w:p>
    <w:tbl>
      <w:tblPr>
        <w:tblW w:w="92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909"/>
      </w:tblGrid>
      <w:tr w:rsidR="000C47F9" w:rsidRPr="00450359" w14:paraId="139B14A8" w14:textId="77777777" w:rsidTr="003D0972">
        <w:tc>
          <w:tcPr>
            <w:tcW w:w="4320" w:type="dxa"/>
            <w:shd w:val="clear" w:color="auto" w:fill="BFBFBF" w:themeFill="background1" w:themeFillShade="BF"/>
          </w:tcPr>
          <w:p w14:paraId="6E61EF2A" w14:textId="77777777" w:rsidR="000C47F9" w:rsidRPr="00450359" w:rsidRDefault="000C47F9" w:rsidP="003D0972">
            <w:pPr>
              <w:keepNext/>
              <w:ind w:left="-540" w:firstLine="540"/>
              <w:jc w:val="both"/>
              <w:outlineLvl w:val="0"/>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DOCUMENTE PREZENTATE </w:t>
            </w:r>
          </w:p>
        </w:tc>
        <w:tc>
          <w:tcPr>
            <w:tcW w:w="4909" w:type="dxa"/>
            <w:shd w:val="clear" w:color="auto" w:fill="BFBFBF" w:themeFill="background1" w:themeFillShade="BF"/>
          </w:tcPr>
          <w:p w14:paraId="3E2103C9" w14:textId="77777777" w:rsidR="000C47F9" w:rsidRPr="00450359" w:rsidRDefault="000C47F9" w:rsidP="003D0972">
            <w:pPr>
              <w:ind w:firstLine="540"/>
              <w:jc w:val="both"/>
              <w:rPr>
                <w:rFonts w:asciiTheme="minorHAnsi" w:hAnsiTheme="minorHAnsi" w:cstheme="minorHAnsi"/>
                <w:b/>
                <w:sz w:val="22"/>
                <w:szCs w:val="22"/>
                <w:lang w:val="ro-RO" w:eastAsia="fr-FR"/>
              </w:rPr>
            </w:pPr>
            <w:r w:rsidRPr="00450359">
              <w:rPr>
                <w:rFonts w:asciiTheme="minorHAnsi" w:hAnsiTheme="minorHAnsi" w:cstheme="minorHAnsi"/>
                <w:sz w:val="22"/>
                <w:szCs w:val="22"/>
                <w:lang w:val="ro-RO" w:eastAsia="fr-FR"/>
              </w:rPr>
              <w:t>PUNCTE DE VERIFICAT ÎN CADRUL DOCUMENTELOR PREZENTATE</w:t>
            </w:r>
          </w:p>
        </w:tc>
      </w:tr>
      <w:tr w:rsidR="000C47F9" w:rsidRPr="00450359" w14:paraId="26C029AC" w14:textId="77777777" w:rsidTr="00636AC6">
        <w:trPr>
          <w:trHeight w:val="5923"/>
        </w:trPr>
        <w:tc>
          <w:tcPr>
            <w:tcW w:w="4320" w:type="dxa"/>
            <w:shd w:val="clear" w:color="auto" w:fill="auto"/>
          </w:tcPr>
          <w:p w14:paraId="3F743451" w14:textId="77777777" w:rsidR="000C47F9" w:rsidRPr="00450359" w:rsidRDefault="000C47F9" w:rsidP="003D0972">
            <w:pPr>
              <w:jc w:val="both"/>
              <w:rPr>
                <w:rFonts w:asciiTheme="minorHAnsi" w:hAnsiTheme="minorHAnsi" w:cstheme="minorHAnsi"/>
                <w:b/>
                <w:sz w:val="22"/>
                <w:szCs w:val="22"/>
                <w:lang w:val="ro-RO" w:eastAsia="fr-FR"/>
              </w:rPr>
            </w:pPr>
            <w:r w:rsidRPr="00450359">
              <w:rPr>
                <w:rFonts w:asciiTheme="minorHAnsi" w:hAnsiTheme="minorHAnsi" w:cstheme="minorHAnsi"/>
                <w:b/>
                <w:sz w:val="22"/>
                <w:szCs w:val="22"/>
                <w:lang w:val="ro-RO" w:eastAsia="fr-FR"/>
              </w:rPr>
              <w:t>Documente verificate:</w:t>
            </w:r>
          </w:p>
          <w:p w14:paraId="6807E59C" w14:textId="77777777" w:rsidR="000C47F9" w:rsidRPr="00450359" w:rsidRDefault="000C47F9" w:rsidP="003D0972">
            <w:pPr>
              <w:jc w:val="both"/>
              <w:rPr>
                <w:rFonts w:asciiTheme="minorHAnsi" w:hAnsiTheme="minorHAnsi" w:cstheme="minorHAnsi"/>
                <w:b/>
                <w:sz w:val="22"/>
                <w:szCs w:val="22"/>
                <w:lang w:val="ro-RO" w:eastAsia="fr-FR"/>
              </w:rPr>
            </w:pPr>
          </w:p>
          <w:p w14:paraId="120077E1" w14:textId="77777777" w:rsidR="000C47F9" w:rsidRPr="00450359" w:rsidRDefault="000C47F9" w:rsidP="003D0972">
            <w:pPr>
              <w:jc w:val="both"/>
              <w:rPr>
                <w:rFonts w:asciiTheme="minorHAnsi" w:hAnsiTheme="minorHAnsi" w:cstheme="minorHAnsi"/>
                <w:sz w:val="22"/>
                <w:szCs w:val="22"/>
                <w:lang w:eastAsia="fr-FR"/>
              </w:rPr>
            </w:pPr>
            <w:r w:rsidRPr="00450359">
              <w:rPr>
                <w:rFonts w:asciiTheme="minorHAnsi" w:hAnsiTheme="minorHAnsi" w:cstheme="minorHAnsi"/>
                <w:b/>
                <w:bCs/>
                <w:sz w:val="22"/>
                <w:szCs w:val="22"/>
                <w:lang w:eastAsia="fr-FR"/>
              </w:rPr>
              <w:t xml:space="preserve">3. Documente care dovedesc forma de organizare a solicitantului </w:t>
            </w:r>
            <w:r w:rsidRPr="00450359">
              <w:rPr>
                <w:rFonts w:asciiTheme="minorHAnsi" w:hAnsiTheme="minorHAnsi" w:cstheme="minorHAnsi"/>
                <w:sz w:val="22"/>
                <w:szCs w:val="22"/>
                <w:lang w:eastAsia="fr-FR"/>
              </w:rPr>
              <w:t>(În funcție de forma de organizare precizată la cap. 2.1.1.2 din Ghidul solicitantului)</w:t>
            </w:r>
          </w:p>
          <w:p w14:paraId="37039CEC" w14:textId="77777777" w:rsidR="000C47F9" w:rsidRPr="00450359" w:rsidRDefault="000C47F9" w:rsidP="003D0972">
            <w:pPr>
              <w:jc w:val="both"/>
              <w:rPr>
                <w:rFonts w:asciiTheme="minorHAnsi" w:hAnsiTheme="minorHAnsi" w:cstheme="minorHAnsi"/>
                <w:sz w:val="22"/>
                <w:szCs w:val="22"/>
                <w:lang w:eastAsia="fr-FR"/>
              </w:rPr>
            </w:pPr>
          </w:p>
          <w:p w14:paraId="20A7EDB1" w14:textId="77777777" w:rsidR="000C47F9" w:rsidRPr="00450359" w:rsidRDefault="000C47F9" w:rsidP="003D0972">
            <w:pPr>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ONRC sau, după caz, alte documente specifice categoriei de solicitanți (Ex.: Certificat de înregistrare în Registrul naţional al administratorilor de păduri şi al ocoalelor silvice; Act constitutiv pentru  Regii autonome de interes local).</w:t>
            </w:r>
          </w:p>
          <w:p w14:paraId="65565E9D" w14:textId="77777777" w:rsidR="000C47F9" w:rsidRPr="00450359" w:rsidRDefault="000C47F9" w:rsidP="003D0972">
            <w:pPr>
              <w:jc w:val="both"/>
              <w:rPr>
                <w:rFonts w:asciiTheme="minorHAnsi" w:hAnsiTheme="minorHAnsi" w:cstheme="minorHAnsi"/>
                <w:b/>
                <w:sz w:val="22"/>
                <w:szCs w:val="22"/>
                <w:lang w:val="ro-RO" w:eastAsia="fr-FR"/>
              </w:rPr>
            </w:pPr>
          </w:p>
          <w:p w14:paraId="3D789988" w14:textId="77777777" w:rsidR="000C47F9" w:rsidRPr="00450359" w:rsidRDefault="000C47F9" w:rsidP="003D0972">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
                <w:bCs/>
                <w:sz w:val="22"/>
                <w:szCs w:val="22"/>
                <w:lang w:eastAsia="fr-FR"/>
              </w:rPr>
              <w:t xml:space="preserve">4. Autorizația de funcționare </w:t>
            </w:r>
          </w:p>
          <w:p w14:paraId="56A6D0D8" w14:textId="77777777" w:rsidR="000C47F9" w:rsidRPr="00450359" w:rsidRDefault="000C47F9" w:rsidP="003D0972">
            <w:pPr>
              <w:jc w:val="both"/>
              <w:rPr>
                <w:rFonts w:asciiTheme="minorHAnsi" w:hAnsiTheme="minorHAnsi" w:cstheme="minorHAnsi"/>
                <w:b/>
                <w:sz w:val="22"/>
                <w:szCs w:val="22"/>
                <w:lang w:val="ro-RO" w:eastAsia="fr-FR"/>
              </w:rPr>
            </w:pPr>
          </w:p>
          <w:p w14:paraId="58A6D186" w14:textId="77777777" w:rsidR="000C47F9" w:rsidRPr="00450359" w:rsidRDefault="000C47F9" w:rsidP="003D0972">
            <w:pPr>
              <w:jc w:val="both"/>
              <w:rPr>
                <w:rFonts w:asciiTheme="minorHAnsi" w:hAnsiTheme="minorHAnsi" w:cstheme="minorHAnsi"/>
                <w:b/>
                <w:sz w:val="22"/>
                <w:szCs w:val="22"/>
                <w:lang w:val="ro-RO" w:eastAsia="fr-FR"/>
              </w:rPr>
            </w:pPr>
          </w:p>
          <w:p w14:paraId="12C0E078" w14:textId="77777777" w:rsidR="000C47F9" w:rsidRPr="00450359" w:rsidRDefault="000C47F9" w:rsidP="003D0972">
            <w:pPr>
              <w:jc w:val="both"/>
              <w:rPr>
                <w:rFonts w:asciiTheme="minorHAnsi" w:hAnsiTheme="minorHAnsi" w:cstheme="minorHAnsi"/>
                <w:b/>
                <w:sz w:val="22"/>
                <w:szCs w:val="22"/>
                <w:lang w:val="ro-RO" w:eastAsia="fr-FR"/>
              </w:rPr>
            </w:pPr>
          </w:p>
          <w:p w14:paraId="0C700675" w14:textId="77777777" w:rsidR="000C47F9" w:rsidRPr="00450359" w:rsidRDefault="000C47F9" w:rsidP="003D0972">
            <w:pPr>
              <w:jc w:val="both"/>
              <w:rPr>
                <w:rFonts w:asciiTheme="minorHAnsi" w:hAnsiTheme="minorHAnsi" w:cstheme="minorHAnsi"/>
                <w:b/>
                <w:sz w:val="22"/>
                <w:szCs w:val="22"/>
                <w:lang w:val="ro-RO" w:eastAsia="fr-FR"/>
              </w:rPr>
            </w:pPr>
          </w:p>
          <w:p w14:paraId="40B46615" w14:textId="77777777" w:rsidR="000C47F9" w:rsidRPr="00450359" w:rsidRDefault="000C47F9" w:rsidP="003D0972">
            <w:pPr>
              <w:jc w:val="both"/>
              <w:rPr>
                <w:rFonts w:asciiTheme="minorHAnsi" w:hAnsiTheme="minorHAnsi" w:cstheme="minorHAnsi"/>
                <w:b/>
                <w:sz w:val="22"/>
                <w:szCs w:val="22"/>
                <w:lang w:val="ro-RO" w:eastAsia="fr-FR"/>
              </w:rPr>
            </w:pPr>
          </w:p>
        </w:tc>
        <w:tc>
          <w:tcPr>
            <w:tcW w:w="4909" w:type="dxa"/>
            <w:shd w:val="clear" w:color="auto" w:fill="auto"/>
          </w:tcPr>
          <w:p w14:paraId="63BD1A94" w14:textId="77777777" w:rsidR="000C47F9" w:rsidRPr="00450359" w:rsidRDefault="000C47F9" w:rsidP="003D0972">
            <w:pPr>
              <w:pBdr>
                <w:left w:val="single" w:sz="8" w:space="0" w:color="auto"/>
              </w:pBdr>
              <w:spacing w:before="100" w:beforeAutospacing="1" w:afterAutospacing="1"/>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Se vor verifica documentele care dovedesc forma de organizare a solicitantului depuse de beneficiar doc. 3.</w:t>
            </w:r>
          </w:p>
          <w:p w14:paraId="68B18FA2" w14:textId="77777777" w:rsidR="000C47F9" w:rsidRPr="00450359" w:rsidRDefault="000C47F9" w:rsidP="003D0972">
            <w:pPr>
              <w:pBdr>
                <w:left w:val="single" w:sz="8" w:space="0" w:color="auto"/>
              </w:pBdr>
              <w:spacing w:before="100" w:beforeAutospacing="1" w:afterAutospacing="1"/>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Exper</w:t>
            </w:r>
            <w:r w:rsidR="002D1BB6">
              <w:rPr>
                <w:rFonts w:asciiTheme="minorHAnsi" w:hAnsiTheme="minorHAnsi" w:cstheme="minorHAnsi"/>
                <w:sz w:val="22"/>
                <w:szCs w:val="22"/>
                <w:lang w:val="ro-RO" w:eastAsia="fr-FR"/>
              </w:rPr>
              <w:t>t</w:t>
            </w:r>
            <w:r w:rsidRPr="00450359">
              <w:rPr>
                <w:rFonts w:asciiTheme="minorHAnsi" w:hAnsiTheme="minorHAnsi" w:cstheme="minorHAnsi"/>
                <w:sz w:val="22"/>
                <w:szCs w:val="22"/>
                <w:lang w:val="ro-RO" w:eastAsia="fr-FR"/>
              </w:rPr>
              <w:t>ul va verifica în ONRC</w:t>
            </w:r>
            <w:r w:rsidR="002B5967" w:rsidRPr="00450359">
              <w:rPr>
                <w:rFonts w:asciiTheme="minorHAnsi" w:hAnsiTheme="minorHAnsi" w:cstheme="minorHAnsi"/>
                <w:sz w:val="22"/>
                <w:szCs w:val="22"/>
                <w:lang w:val="ro-RO" w:eastAsia="fr-FR"/>
              </w:rPr>
              <w:t>, sau, după caz, documentele specifice categoriei de solicitanți.</w:t>
            </w:r>
          </w:p>
          <w:p w14:paraId="7EE01AF5" w14:textId="7455D6A3" w:rsidR="000C47F9" w:rsidRPr="00450359" w:rsidRDefault="000C47F9" w:rsidP="003D0972">
            <w:pPr>
              <w:pBdr>
                <w:left w:val="single" w:sz="8" w:space="0" w:color="auto"/>
              </w:pBdr>
              <w:spacing w:before="100" w:beforeAutospacing="1" w:afterAutospacing="1"/>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Se v</w:t>
            </w:r>
            <w:r w:rsidR="008F4F15">
              <w:rPr>
                <w:rFonts w:asciiTheme="minorHAnsi" w:hAnsiTheme="minorHAnsi" w:cstheme="minorHAnsi"/>
                <w:sz w:val="22"/>
                <w:szCs w:val="22"/>
                <w:lang w:val="ro-RO" w:eastAsia="fr-FR"/>
              </w:rPr>
              <w:t>or</w:t>
            </w:r>
            <w:r w:rsidRPr="00450359">
              <w:rPr>
                <w:rFonts w:asciiTheme="minorHAnsi" w:hAnsiTheme="minorHAnsi" w:cstheme="minorHAnsi"/>
                <w:sz w:val="22"/>
                <w:szCs w:val="22"/>
                <w:lang w:val="ro-RO" w:eastAsia="fr-FR"/>
              </w:rPr>
              <w:t xml:space="preserve"> </w:t>
            </w:r>
            <w:r w:rsidR="000A237D">
              <w:rPr>
                <w:rFonts w:asciiTheme="minorHAnsi" w:hAnsiTheme="minorHAnsi" w:cstheme="minorHAnsi"/>
                <w:sz w:val="22"/>
                <w:szCs w:val="22"/>
                <w:lang w:val="ro-RO" w:eastAsia="fr-FR"/>
              </w:rPr>
              <w:t>verifica</w:t>
            </w:r>
            <w:r w:rsidRPr="00450359">
              <w:rPr>
                <w:rFonts w:asciiTheme="minorHAnsi" w:hAnsiTheme="minorHAnsi" w:cstheme="minorHAnsi"/>
                <w:sz w:val="22"/>
                <w:szCs w:val="22"/>
                <w:lang w:val="ro-RO" w:eastAsia="fr-FR"/>
              </w:rPr>
              <w:t xml:space="preserve"> informaţi</w:t>
            </w:r>
            <w:r w:rsidR="008F4F15">
              <w:rPr>
                <w:rFonts w:asciiTheme="minorHAnsi" w:hAnsiTheme="minorHAnsi" w:cstheme="minorHAnsi"/>
                <w:sz w:val="22"/>
                <w:szCs w:val="22"/>
                <w:lang w:val="ro-RO" w:eastAsia="fr-FR"/>
              </w:rPr>
              <w:t>ile</w:t>
            </w:r>
            <w:r w:rsidRPr="00450359">
              <w:rPr>
                <w:rFonts w:asciiTheme="minorHAnsi" w:hAnsiTheme="minorHAnsi" w:cstheme="minorHAnsi"/>
                <w:sz w:val="22"/>
                <w:szCs w:val="22"/>
                <w:lang w:val="ro-RO" w:eastAsia="fr-FR"/>
              </w:rPr>
              <w:t xml:space="preserve"> menţionate în paragraful B1 din cererea de finanţare </w:t>
            </w:r>
            <w:r w:rsidR="008F4F15">
              <w:rPr>
                <w:rFonts w:asciiTheme="minorHAnsi" w:hAnsiTheme="minorHAnsi" w:cstheme="minorHAnsi"/>
                <w:sz w:val="22"/>
                <w:szCs w:val="22"/>
                <w:lang w:val="ro-RO" w:eastAsia="fr-FR"/>
              </w:rPr>
              <w:t xml:space="preserve">să fie in concordanţă </w:t>
            </w:r>
            <w:r w:rsidRPr="00450359">
              <w:rPr>
                <w:rFonts w:asciiTheme="minorHAnsi" w:hAnsiTheme="minorHAnsi" w:cstheme="minorHAnsi"/>
                <w:sz w:val="22"/>
                <w:szCs w:val="22"/>
                <w:lang w:val="ro-RO" w:eastAsia="fr-FR"/>
              </w:rPr>
              <w:t>cu cele menţionate în baza de date RECOM on-line: numele solicitantului, adresa, cod unic de înregistrare/nr. de înmatriculare, respectiv, cu  informaţiile din documentele Hotărârea judecătorească definitivă, Statut şi Documentul de înfiinţare.</w:t>
            </w:r>
          </w:p>
          <w:p w14:paraId="7677126D" w14:textId="77777777" w:rsidR="000C47F9" w:rsidRPr="00450359" w:rsidRDefault="00636AC6" w:rsidP="003D0972">
            <w:pPr>
              <w:pStyle w:val="xl61"/>
              <w:pBdr>
                <w:left w:val="none" w:sz="0" w:space="0" w:color="auto"/>
              </w:pBdr>
              <w:spacing w:before="0" w:beforeAutospacing="0" w:after="0" w:afterAutospacing="0"/>
              <w:rPr>
                <w:rStyle w:val="do1"/>
                <w:rFonts w:asciiTheme="minorHAnsi" w:hAnsiTheme="minorHAnsi" w:cstheme="minorHAnsi"/>
                <w:sz w:val="22"/>
                <w:szCs w:val="22"/>
              </w:rPr>
            </w:pPr>
            <w:r w:rsidRPr="00450359">
              <w:rPr>
                <w:rStyle w:val="do1"/>
                <w:rFonts w:asciiTheme="minorHAnsi" w:hAnsiTheme="minorHAnsi" w:cstheme="minorHAnsi"/>
                <w:sz w:val="22"/>
                <w:szCs w:val="22"/>
              </w:rPr>
              <w:t>C</w:t>
            </w:r>
            <w:r w:rsidR="000C47F9" w:rsidRPr="00450359">
              <w:rPr>
                <w:rStyle w:val="do1"/>
                <w:rFonts w:asciiTheme="minorHAnsi" w:hAnsiTheme="minorHAnsi" w:cstheme="minorHAnsi"/>
                <w:sz w:val="22"/>
                <w:szCs w:val="22"/>
              </w:rPr>
              <w:t>onform protocolului P292/01.08.2024, expertul verifică informaţiile despre solicitant ce se regăsesc în documentul 4.</w:t>
            </w:r>
          </w:p>
          <w:p w14:paraId="510ACF51" w14:textId="77777777" w:rsidR="000C47F9" w:rsidRPr="00450359" w:rsidRDefault="000C47F9" w:rsidP="00636AC6">
            <w:pPr>
              <w:pStyle w:val="xl61"/>
              <w:pBdr>
                <w:left w:val="none" w:sz="0" w:space="0" w:color="auto"/>
              </w:pBdr>
              <w:spacing w:before="0" w:beforeAutospacing="0" w:after="0" w:afterAutospacing="0"/>
              <w:rPr>
                <w:rFonts w:asciiTheme="minorHAnsi" w:hAnsiTheme="minorHAnsi" w:cstheme="minorHAnsi"/>
                <w:sz w:val="22"/>
                <w:szCs w:val="22"/>
                <w:lang w:val="ro-RO"/>
              </w:rPr>
            </w:pPr>
            <w:r w:rsidRPr="00450359">
              <w:rPr>
                <w:rStyle w:val="do1"/>
                <w:rFonts w:asciiTheme="minorHAnsi" w:hAnsiTheme="minorHAnsi" w:cstheme="minorHAnsi"/>
                <w:sz w:val="22"/>
                <w:szCs w:val="22"/>
              </w:rPr>
              <w:t>Expertul solicită din partea MMAP confirmarea faptului că autorizaţiile de funcţionare sunt în vigoare.</w:t>
            </w:r>
          </w:p>
        </w:tc>
      </w:tr>
    </w:tbl>
    <w:p w14:paraId="350B7DC2" w14:textId="77777777" w:rsidR="000C47F9" w:rsidRDefault="000C47F9" w:rsidP="000C47F9">
      <w:pPr>
        <w:jc w:val="both"/>
        <w:rPr>
          <w:rFonts w:asciiTheme="minorHAnsi" w:hAnsiTheme="minorHAnsi" w:cstheme="minorHAnsi"/>
          <w:bCs/>
          <w:sz w:val="22"/>
          <w:szCs w:val="22"/>
          <w:lang w:val="ro-RO"/>
        </w:rPr>
      </w:pPr>
      <w:r w:rsidRPr="00450359">
        <w:rPr>
          <w:rFonts w:asciiTheme="minorHAnsi" w:hAnsiTheme="minorHAnsi" w:cstheme="minorHAnsi"/>
          <w:bCs/>
          <w:sz w:val="22"/>
          <w:szCs w:val="22"/>
          <w:lang w:val="ro-RO"/>
        </w:rPr>
        <w:t>Dacă în urma verificărilor se constată faptul că solicitantul se încadrează în categoria beneficiarilor eligibili, expertul bifează DA în fişa de verificare. În caz contrar, expertul bifează căsuţa din coloana NU şi motivează poziţia la rubrica „Observaţii” din fişa de evaluare generală a proiectului, criteriul de eligibilitate nefiind îndeplinit, iar Cererea de finanţare este neeligibilă.</w:t>
      </w:r>
      <w:r w:rsidR="00FF1C61" w:rsidRPr="00450359">
        <w:rPr>
          <w:rFonts w:asciiTheme="minorHAnsi" w:hAnsiTheme="minorHAnsi" w:cstheme="minorHAnsi"/>
          <w:bCs/>
          <w:sz w:val="22"/>
          <w:szCs w:val="22"/>
          <w:lang w:val="ro-RO"/>
        </w:rPr>
        <w:t xml:space="preserve"> Se continua verificarea cererii de finantare.</w:t>
      </w:r>
    </w:p>
    <w:p w14:paraId="14E43FE4" w14:textId="77777777" w:rsidR="00450359" w:rsidRPr="00450359" w:rsidRDefault="00450359" w:rsidP="000C47F9">
      <w:pPr>
        <w:jc w:val="both"/>
        <w:rPr>
          <w:rFonts w:asciiTheme="minorHAnsi" w:hAnsiTheme="minorHAnsi" w:cstheme="minorHAnsi"/>
          <w:bCs/>
          <w:sz w:val="22"/>
          <w:szCs w:val="22"/>
          <w:lang w:val="ro-RO"/>
        </w:rPr>
      </w:pPr>
      <w:r>
        <w:rPr>
          <w:rFonts w:asciiTheme="minorHAnsi" w:hAnsiTheme="minorHAnsi" w:cstheme="minorHAnsi"/>
          <w:bCs/>
          <w:sz w:val="22"/>
          <w:szCs w:val="22"/>
          <w:lang w:val="ro-RO"/>
        </w:rPr>
        <w:t>Se continuă evaluarea proiectului, astfel incât solicitantul să fie informat de</w:t>
      </w:r>
      <w:r w:rsidR="002A50EE">
        <w:rPr>
          <w:rFonts w:asciiTheme="minorHAnsi" w:hAnsiTheme="minorHAnsi" w:cstheme="minorHAnsi"/>
          <w:bCs/>
          <w:sz w:val="22"/>
          <w:szCs w:val="22"/>
          <w:lang w:val="ro-RO"/>
        </w:rPr>
        <w:t>spre</w:t>
      </w:r>
      <w:r>
        <w:rPr>
          <w:rFonts w:asciiTheme="minorHAnsi" w:hAnsiTheme="minorHAnsi" w:cstheme="minorHAnsi"/>
          <w:bCs/>
          <w:sz w:val="22"/>
          <w:szCs w:val="22"/>
          <w:lang w:val="ro-RO"/>
        </w:rPr>
        <w:t xml:space="preserve"> toate criteriile de eligibilitate şi selecţie neîndeplinite.</w:t>
      </w:r>
    </w:p>
    <w:p w14:paraId="1373BB16" w14:textId="77777777" w:rsidR="000C47F9" w:rsidRPr="00450359" w:rsidRDefault="000C47F9" w:rsidP="000C47F9">
      <w:pPr>
        <w:jc w:val="both"/>
        <w:rPr>
          <w:rFonts w:asciiTheme="minorHAnsi" w:hAnsiTheme="minorHAnsi" w:cstheme="minorHAnsi"/>
          <w:bCs/>
          <w:sz w:val="22"/>
          <w:szCs w:val="22"/>
          <w:lang w:val="ro-RO"/>
        </w:rPr>
      </w:pPr>
    </w:p>
    <w:p w14:paraId="59DD09BE" w14:textId="77777777" w:rsidR="000C47F9" w:rsidRPr="00450359" w:rsidRDefault="000C47F9" w:rsidP="000C47F9">
      <w:pPr>
        <w:widowControl w:val="0"/>
        <w:tabs>
          <w:tab w:val="left" w:pos="0"/>
          <w:tab w:val="left" w:pos="360"/>
          <w:tab w:val="left" w:pos="450"/>
        </w:tabs>
        <w:autoSpaceDE w:val="0"/>
        <w:autoSpaceDN w:val="0"/>
        <w:adjustRightInd w:val="0"/>
        <w:ind w:hanging="540"/>
        <w:jc w:val="both"/>
        <w:rPr>
          <w:rFonts w:asciiTheme="minorHAnsi" w:hAnsiTheme="minorHAnsi" w:cstheme="minorHAnsi"/>
          <w:b/>
          <w:i/>
          <w:color w:val="000000"/>
          <w:sz w:val="22"/>
          <w:szCs w:val="22"/>
          <w:lang w:val="it-IT"/>
        </w:rPr>
      </w:pPr>
      <w:r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it-IT"/>
        </w:rPr>
        <w:t xml:space="preserve">EG2  </w:t>
      </w:r>
      <w:r w:rsidRPr="00450359">
        <w:rPr>
          <w:rFonts w:asciiTheme="minorHAnsi" w:hAnsiTheme="minorHAnsi" w:cstheme="minorHAnsi"/>
          <w:b/>
          <w:spacing w:val="-1"/>
          <w:sz w:val="22"/>
          <w:szCs w:val="22"/>
        </w:rPr>
        <w:t>Beneficiarii</w:t>
      </w:r>
      <w:r w:rsidRPr="00450359">
        <w:rPr>
          <w:rFonts w:asciiTheme="minorHAnsi" w:hAnsiTheme="minorHAnsi" w:cstheme="minorHAnsi"/>
          <w:b/>
          <w:sz w:val="22"/>
          <w:szCs w:val="22"/>
        </w:rPr>
        <w:t xml:space="preserve"> ocoale silvice</w:t>
      </w:r>
      <w:r w:rsidRPr="00450359">
        <w:rPr>
          <w:rFonts w:asciiTheme="minorHAnsi" w:hAnsiTheme="minorHAnsi" w:cstheme="minorHAnsi"/>
          <w:b/>
          <w:spacing w:val="-1"/>
          <w:sz w:val="22"/>
          <w:szCs w:val="22"/>
        </w:rPr>
        <w:t xml:space="preserve"> trebuie</w:t>
      </w:r>
      <w:r w:rsidRPr="00450359">
        <w:rPr>
          <w:rFonts w:asciiTheme="minorHAnsi" w:hAnsiTheme="minorHAnsi" w:cstheme="minorHAnsi"/>
          <w:b/>
          <w:sz w:val="22"/>
          <w:szCs w:val="22"/>
        </w:rPr>
        <w:t xml:space="preserve"> să </w:t>
      </w:r>
      <w:r w:rsidRPr="00450359">
        <w:rPr>
          <w:rFonts w:asciiTheme="minorHAnsi" w:hAnsiTheme="minorHAnsi" w:cstheme="minorHAnsi"/>
          <w:b/>
          <w:spacing w:val="-1"/>
          <w:sz w:val="22"/>
          <w:szCs w:val="22"/>
        </w:rPr>
        <w:t>aibă</w:t>
      </w:r>
      <w:r w:rsidRPr="00450359">
        <w:rPr>
          <w:rFonts w:asciiTheme="minorHAnsi" w:hAnsiTheme="minorHAnsi" w:cstheme="minorHAnsi"/>
          <w:b/>
          <w:sz w:val="22"/>
          <w:szCs w:val="22"/>
        </w:rPr>
        <w:t xml:space="preserve"> în administrare</w:t>
      </w:r>
      <w:r w:rsidRPr="00450359">
        <w:rPr>
          <w:rFonts w:asciiTheme="minorHAnsi" w:hAnsiTheme="minorHAnsi" w:cstheme="minorHAnsi"/>
          <w:b/>
          <w:spacing w:val="-2"/>
          <w:sz w:val="22"/>
          <w:szCs w:val="22"/>
        </w:rPr>
        <w:t xml:space="preserve"> </w:t>
      </w:r>
      <w:r w:rsidRPr="00450359">
        <w:rPr>
          <w:rFonts w:asciiTheme="minorHAnsi" w:hAnsiTheme="minorHAnsi" w:cstheme="minorHAnsi"/>
          <w:b/>
          <w:spacing w:val="-1"/>
          <w:sz w:val="22"/>
          <w:szCs w:val="22"/>
        </w:rPr>
        <w:t>și/sau</w:t>
      </w:r>
      <w:r w:rsidRPr="00450359">
        <w:rPr>
          <w:rFonts w:asciiTheme="minorHAnsi" w:hAnsiTheme="minorHAnsi" w:cstheme="minorHAnsi"/>
          <w:b/>
          <w:sz w:val="22"/>
          <w:szCs w:val="22"/>
        </w:rPr>
        <w:t xml:space="preserve"> să</w:t>
      </w:r>
      <w:r w:rsidRPr="00450359">
        <w:rPr>
          <w:rFonts w:asciiTheme="minorHAnsi" w:hAnsiTheme="minorHAnsi" w:cstheme="minorHAnsi"/>
          <w:b/>
          <w:spacing w:val="-1"/>
          <w:sz w:val="22"/>
          <w:szCs w:val="22"/>
        </w:rPr>
        <w:t xml:space="preserve"> asigure</w:t>
      </w:r>
      <w:r w:rsidRPr="00450359">
        <w:rPr>
          <w:rFonts w:asciiTheme="minorHAnsi" w:hAnsiTheme="minorHAnsi" w:cstheme="minorHAnsi"/>
          <w:b/>
          <w:spacing w:val="1"/>
          <w:sz w:val="22"/>
          <w:szCs w:val="22"/>
        </w:rPr>
        <w:t xml:space="preserve"> </w:t>
      </w:r>
      <w:r w:rsidRPr="00450359">
        <w:rPr>
          <w:rFonts w:asciiTheme="minorHAnsi" w:hAnsiTheme="minorHAnsi" w:cstheme="minorHAnsi"/>
          <w:b/>
          <w:spacing w:val="-1"/>
          <w:sz w:val="22"/>
          <w:szCs w:val="22"/>
        </w:rPr>
        <w:t>servicii</w:t>
      </w:r>
      <w:r w:rsidRPr="00450359">
        <w:rPr>
          <w:rFonts w:asciiTheme="minorHAnsi" w:hAnsiTheme="minorHAnsi" w:cstheme="minorHAnsi"/>
          <w:b/>
          <w:sz w:val="22"/>
          <w:szCs w:val="22"/>
        </w:rPr>
        <w:t xml:space="preserve"> silvice</w:t>
      </w:r>
      <w:r w:rsidRPr="00450359">
        <w:rPr>
          <w:rFonts w:asciiTheme="minorHAnsi" w:hAnsiTheme="minorHAnsi" w:cstheme="minorHAnsi"/>
          <w:b/>
          <w:spacing w:val="-2"/>
          <w:sz w:val="22"/>
          <w:szCs w:val="22"/>
        </w:rPr>
        <w:t xml:space="preserve"> </w:t>
      </w:r>
      <w:r w:rsidRPr="00450359">
        <w:rPr>
          <w:rFonts w:asciiTheme="minorHAnsi" w:hAnsiTheme="minorHAnsi" w:cstheme="minorHAnsi"/>
          <w:b/>
          <w:spacing w:val="-1"/>
          <w:sz w:val="22"/>
          <w:szCs w:val="22"/>
        </w:rPr>
        <w:t>cel</w:t>
      </w:r>
      <w:r w:rsidRPr="00450359">
        <w:rPr>
          <w:rFonts w:asciiTheme="minorHAnsi" w:hAnsiTheme="minorHAnsi" w:cstheme="minorHAnsi"/>
          <w:b/>
          <w:spacing w:val="65"/>
          <w:sz w:val="22"/>
          <w:szCs w:val="22"/>
        </w:rPr>
        <w:t xml:space="preserve"> </w:t>
      </w:r>
      <w:r w:rsidRPr="00450359">
        <w:rPr>
          <w:rFonts w:asciiTheme="minorHAnsi" w:hAnsiTheme="minorHAnsi" w:cstheme="minorHAnsi"/>
          <w:b/>
          <w:spacing w:val="-1"/>
          <w:sz w:val="22"/>
          <w:szCs w:val="22"/>
        </w:rPr>
        <w:t>puțin/pentru</w:t>
      </w:r>
      <w:r w:rsidRPr="00450359">
        <w:rPr>
          <w:rFonts w:asciiTheme="minorHAnsi" w:hAnsiTheme="minorHAnsi" w:cstheme="minorHAnsi"/>
          <w:b/>
          <w:sz w:val="22"/>
          <w:szCs w:val="22"/>
        </w:rPr>
        <w:t xml:space="preserve"> </w:t>
      </w:r>
      <w:r w:rsidRPr="00450359">
        <w:rPr>
          <w:rFonts w:asciiTheme="minorHAnsi" w:hAnsiTheme="minorHAnsi" w:cstheme="minorHAnsi"/>
          <w:b/>
          <w:spacing w:val="-1"/>
          <w:sz w:val="22"/>
          <w:szCs w:val="22"/>
        </w:rPr>
        <w:t>cel</w:t>
      </w:r>
      <w:r w:rsidRPr="00450359">
        <w:rPr>
          <w:rFonts w:asciiTheme="minorHAnsi" w:hAnsiTheme="minorHAnsi" w:cstheme="minorHAnsi"/>
          <w:b/>
          <w:sz w:val="22"/>
          <w:szCs w:val="22"/>
        </w:rPr>
        <w:t xml:space="preserve"> puțin 2.000 de ha</w:t>
      </w:r>
      <w:r w:rsidRPr="00450359">
        <w:rPr>
          <w:rFonts w:asciiTheme="minorHAnsi" w:hAnsiTheme="minorHAnsi" w:cstheme="minorHAnsi"/>
          <w:b/>
          <w:spacing w:val="-2"/>
          <w:sz w:val="22"/>
          <w:szCs w:val="22"/>
        </w:rPr>
        <w:t xml:space="preserve"> </w:t>
      </w:r>
      <w:r w:rsidRPr="00450359">
        <w:rPr>
          <w:rFonts w:asciiTheme="minorHAnsi" w:hAnsiTheme="minorHAnsi" w:cstheme="minorHAnsi"/>
          <w:b/>
          <w:sz w:val="22"/>
          <w:szCs w:val="22"/>
        </w:rPr>
        <w:t>de</w:t>
      </w:r>
      <w:r w:rsidRPr="00450359">
        <w:rPr>
          <w:rFonts w:asciiTheme="minorHAnsi" w:hAnsiTheme="minorHAnsi" w:cstheme="minorHAnsi"/>
          <w:b/>
          <w:spacing w:val="-1"/>
          <w:sz w:val="22"/>
          <w:szCs w:val="22"/>
        </w:rPr>
        <w:t xml:space="preserve"> teren</w:t>
      </w:r>
      <w:r w:rsidRPr="00450359">
        <w:rPr>
          <w:rFonts w:asciiTheme="minorHAnsi" w:hAnsiTheme="minorHAnsi" w:cstheme="minorHAnsi"/>
          <w:b/>
          <w:sz w:val="22"/>
          <w:szCs w:val="22"/>
        </w:rPr>
        <w:t xml:space="preserve"> forestier </w:t>
      </w:r>
      <w:r w:rsidRPr="00450359">
        <w:rPr>
          <w:rFonts w:asciiTheme="minorHAnsi" w:hAnsiTheme="minorHAnsi" w:cstheme="minorHAnsi"/>
          <w:b/>
          <w:spacing w:val="-1"/>
          <w:sz w:val="22"/>
          <w:szCs w:val="22"/>
        </w:rPr>
        <w:t>pentru</w:t>
      </w:r>
      <w:r w:rsidRPr="00450359">
        <w:rPr>
          <w:rFonts w:asciiTheme="minorHAnsi" w:hAnsiTheme="minorHAnsi" w:cstheme="minorHAnsi"/>
          <w:b/>
          <w:sz w:val="22"/>
          <w:szCs w:val="22"/>
        </w:rPr>
        <w:t xml:space="preserve"> </w:t>
      </w:r>
      <w:r w:rsidRPr="00450359">
        <w:rPr>
          <w:rFonts w:asciiTheme="minorHAnsi" w:hAnsiTheme="minorHAnsi" w:cstheme="minorHAnsi"/>
          <w:b/>
          <w:spacing w:val="-1"/>
          <w:sz w:val="22"/>
          <w:szCs w:val="22"/>
        </w:rPr>
        <w:t>care</w:t>
      </w:r>
      <w:r w:rsidRPr="00450359">
        <w:rPr>
          <w:rFonts w:asciiTheme="minorHAnsi" w:hAnsiTheme="minorHAnsi" w:cstheme="minorHAnsi"/>
          <w:b/>
          <w:sz w:val="22"/>
          <w:szCs w:val="22"/>
        </w:rPr>
        <w:t xml:space="preserve"> </w:t>
      </w:r>
      <w:r w:rsidRPr="00450359">
        <w:rPr>
          <w:rFonts w:asciiTheme="minorHAnsi" w:hAnsiTheme="minorHAnsi" w:cstheme="minorHAnsi"/>
          <w:b/>
          <w:spacing w:val="-1"/>
          <w:sz w:val="22"/>
          <w:szCs w:val="22"/>
        </w:rPr>
        <w:t>este/sunt</w:t>
      </w:r>
      <w:r w:rsidRPr="00450359">
        <w:rPr>
          <w:rFonts w:asciiTheme="minorHAnsi" w:hAnsiTheme="minorHAnsi" w:cstheme="minorHAnsi"/>
          <w:b/>
          <w:sz w:val="22"/>
          <w:szCs w:val="22"/>
        </w:rPr>
        <w:t xml:space="preserve"> în </w:t>
      </w:r>
      <w:r w:rsidRPr="00450359">
        <w:rPr>
          <w:rFonts w:asciiTheme="minorHAnsi" w:hAnsiTheme="minorHAnsi" w:cstheme="minorHAnsi"/>
          <w:b/>
          <w:spacing w:val="-1"/>
          <w:sz w:val="22"/>
          <w:szCs w:val="22"/>
        </w:rPr>
        <w:t xml:space="preserve">vigoare </w:t>
      </w:r>
      <w:r w:rsidRPr="00450359">
        <w:rPr>
          <w:rFonts w:asciiTheme="minorHAnsi" w:hAnsiTheme="minorHAnsi" w:cstheme="minorHAnsi"/>
          <w:b/>
          <w:sz w:val="22"/>
          <w:szCs w:val="22"/>
        </w:rPr>
        <w:t>un</w:t>
      </w:r>
      <w:r w:rsidRPr="00450359">
        <w:rPr>
          <w:rFonts w:asciiTheme="minorHAnsi" w:hAnsiTheme="minorHAnsi" w:cstheme="minorHAnsi"/>
          <w:b/>
          <w:spacing w:val="71"/>
          <w:sz w:val="22"/>
          <w:szCs w:val="22"/>
        </w:rPr>
        <w:t xml:space="preserve"> </w:t>
      </w:r>
      <w:r w:rsidRPr="00450359">
        <w:rPr>
          <w:rFonts w:asciiTheme="minorHAnsi" w:hAnsiTheme="minorHAnsi" w:cstheme="minorHAnsi"/>
          <w:b/>
          <w:spacing w:val="-1"/>
          <w:sz w:val="22"/>
          <w:szCs w:val="22"/>
        </w:rPr>
        <w:t>amenajament/</w:t>
      </w:r>
      <w:r w:rsidR="00105058" w:rsidRPr="00450359">
        <w:rPr>
          <w:rFonts w:asciiTheme="minorHAnsi" w:hAnsiTheme="minorHAnsi" w:cstheme="minorHAnsi"/>
          <w:b/>
          <w:spacing w:val="-1"/>
          <w:sz w:val="22"/>
          <w:szCs w:val="22"/>
        </w:rPr>
        <w:t xml:space="preserve"> </w:t>
      </w:r>
      <w:r w:rsidRPr="00450359">
        <w:rPr>
          <w:rFonts w:asciiTheme="minorHAnsi" w:hAnsiTheme="minorHAnsi" w:cstheme="minorHAnsi"/>
          <w:b/>
          <w:spacing w:val="-1"/>
          <w:sz w:val="22"/>
          <w:szCs w:val="22"/>
        </w:rPr>
        <w:t>amenajamente</w:t>
      </w:r>
      <w:r w:rsidRPr="00450359">
        <w:rPr>
          <w:rFonts w:asciiTheme="minorHAnsi" w:hAnsiTheme="minorHAnsi" w:cstheme="minorHAnsi"/>
          <w:b/>
          <w:sz w:val="22"/>
          <w:szCs w:val="22"/>
        </w:rPr>
        <w:t xml:space="preserve"> silvice</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 xml:space="preserve">(amenajamentul se </w:t>
      </w:r>
      <w:r w:rsidRPr="00450359">
        <w:rPr>
          <w:rFonts w:asciiTheme="minorHAnsi" w:hAnsiTheme="minorHAnsi" w:cstheme="minorHAnsi"/>
          <w:spacing w:val="-1"/>
          <w:sz w:val="22"/>
          <w:szCs w:val="22"/>
        </w:rPr>
        <w:t>consideră</w:t>
      </w:r>
      <w:r w:rsidRPr="00450359">
        <w:rPr>
          <w:rFonts w:asciiTheme="minorHAnsi" w:hAnsiTheme="minorHAnsi" w:cstheme="minorHAnsi"/>
          <w:sz w:val="22"/>
          <w:szCs w:val="22"/>
        </w:rPr>
        <w:t xml:space="preserve"> a</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 xml:space="preserve">fi în </w:t>
      </w:r>
      <w:r w:rsidRPr="00450359">
        <w:rPr>
          <w:rFonts w:asciiTheme="minorHAnsi" w:hAnsiTheme="minorHAnsi" w:cstheme="minorHAnsi"/>
          <w:spacing w:val="-1"/>
          <w:sz w:val="22"/>
          <w:szCs w:val="22"/>
        </w:rPr>
        <w:t>vigoare</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după</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ce</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a</w:t>
      </w:r>
      <w:r w:rsidRPr="00450359">
        <w:rPr>
          <w:rFonts w:asciiTheme="minorHAnsi" w:hAnsiTheme="minorHAnsi" w:cstheme="minorHAnsi"/>
          <w:spacing w:val="-1"/>
          <w:sz w:val="22"/>
          <w:szCs w:val="22"/>
        </w:rPr>
        <w:t xml:space="preserve"> </w:t>
      </w:r>
      <w:r w:rsidRPr="00450359">
        <w:rPr>
          <w:rFonts w:asciiTheme="minorHAnsi" w:hAnsiTheme="minorHAnsi" w:cstheme="minorHAnsi"/>
          <w:sz w:val="22"/>
          <w:szCs w:val="22"/>
        </w:rPr>
        <w:t>fost</w:t>
      </w:r>
      <w:r w:rsidRPr="00450359">
        <w:rPr>
          <w:rFonts w:asciiTheme="minorHAnsi" w:hAnsiTheme="minorHAnsi" w:cstheme="minorHAnsi"/>
          <w:spacing w:val="67"/>
          <w:sz w:val="22"/>
          <w:szCs w:val="22"/>
        </w:rPr>
        <w:t xml:space="preserve"> </w:t>
      </w:r>
      <w:r w:rsidRPr="00450359">
        <w:rPr>
          <w:rFonts w:asciiTheme="minorHAnsi" w:hAnsiTheme="minorHAnsi" w:cstheme="minorHAnsi"/>
          <w:spacing w:val="-1"/>
          <w:sz w:val="22"/>
          <w:szCs w:val="22"/>
        </w:rPr>
        <w:t>avizat</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procesul</w:t>
      </w:r>
      <w:r w:rsidRPr="00450359">
        <w:rPr>
          <w:rFonts w:asciiTheme="minorHAnsi" w:hAnsiTheme="minorHAnsi" w:cstheme="minorHAnsi"/>
          <w:sz w:val="22"/>
          <w:szCs w:val="22"/>
        </w:rPr>
        <w:t xml:space="preserve"> verbal al</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conferinței</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a</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 xml:space="preserve">II-a </w:t>
      </w:r>
      <w:r w:rsidRPr="00450359">
        <w:rPr>
          <w:rFonts w:asciiTheme="minorHAnsi" w:hAnsiTheme="minorHAnsi" w:cstheme="minorHAnsi"/>
          <w:sz w:val="22"/>
          <w:szCs w:val="22"/>
        </w:rPr>
        <w:t>de</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amenajare)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5"/>
        <w:gridCol w:w="4834"/>
      </w:tblGrid>
      <w:tr w:rsidR="000C47F9" w:rsidRPr="00450359" w14:paraId="0F35ADC1" w14:textId="77777777" w:rsidTr="003D0972">
        <w:trPr>
          <w:jc w:val="center"/>
        </w:trPr>
        <w:tc>
          <w:tcPr>
            <w:tcW w:w="4775" w:type="dxa"/>
            <w:shd w:val="clear" w:color="auto" w:fill="C0C0C0"/>
          </w:tcPr>
          <w:p w14:paraId="0FCB9432" w14:textId="77777777" w:rsidR="000C47F9" w:rsidRPr="00450359" w:rsidRDefault="000C47F9" w:rsidP="003D0972">
            <w:pPr>
              <w:keepNext/>
              <w:jc w:val="center"/>
              <w:outlineLvl w:val="0"/>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DOCUMENTE PREZENTATE</w:t>
            </w:r>
          </w:p>
        </w:tc>
        <w:tc>
          <w:tcPr>
            <w:tcW w:w="4971" w:type="dxa"/>
            <w:shd w:val="clear" w:color="auto" w:fill="C0C0C0"/>
          </w:tcPr>
          <w:p w14:paraId="1000F14C" w14:textId="77777777" w:rsidR="000C47F9" w:rsidRPr="00450359" w:rsidRDefault="000C47F9" w:rsidP="003D0972">
            <w:pPr>
              <w:jc w:val="center"/>
              <w:rPr>
                <w:rFonts w:asciiTheme="minorHAnsi" w:hAnsiTheme="minorHAnsi" w:cstheme="minorHAnsi"/>
                <w:b/>
                <w:bCs/>
                <w:sz w:val="22"/>
                <w:szCs w:val="22"/>
                <w:lang w:val="pt-BR" w:eastAsia="fr-FR"/>
              </w:rPr>
            </w:pPr>
            <w:r w:rsidRPr="00450359">
              <w:rPr>
                <w:rFonts w:asciiTheme="minorHAnsi" w:hAnsiTheme="minorHAnsi" w:cstheme="minorHAnsi"/>
                <w:b/>
                <w:sz w:val="22"/>
                <w:szCs w:val="22"/>
                <w:lang w:val="ro-RO" w:eastAsia="fr-FR"/>
              </w:rPr>
              <w:t>PUNCTE DE VERIFICAT ÎN CADRUL DOCUMENTELOR PREZENTATE</w:t>
            </w:r>
          </w:p>
        </w:tc>
      </w:tr>
      <w:tr w:rsidR="000C47F9" w:rsidRPr="00450359" w14:paraId="7A1807DA" w14:textId="77777777" w:rsidTr="003D0972">
        <w:trPr>
          <w:trHeight w:val="47"/>
          <w:jc w:val="center"/>
        </w:trPr>
        <w:tc>
          <w:tcPr>
            <w:tcW w:w="4775" w:type="dxa"/>
          </w:tcPr>
          <w:p w14:paraId="195780FC" w14:textId="77777777" w:rsidR="000C47F9" w:rsidRPr="00413AA7" w:rsidRDefault="000C47F9" w:rsidP="003D0972">
            <w:pPr>
              <w:widowControl w:val="0"/>
              <w:tabs>
                <w:tab w:val="left" w:pos="800"/>
              </w:tabs>
              <w:autoSpaceDE w:val="0"/>
              <w:autoSpaceDN w:val="0"/>
              <w:adjustRightInd w:val="0"/>
              <w:ind w:firstLine="17"/>
              <w:contextualSpacing/>
              <w:jc w:val="both"/>
              <w:rPr>
                <w:rFonts w:asciiTheme="minorHAnsi" w:hAnsiTheme="minorHAnsi" w:cstheme="minorHAnsi"/>
                <w:noProof/>
                <w:sz w:val="22"/>
                <w:szCs w:val="22"/>
                <w:lang w:val="it-IT"/>
              </w:rPr>
            </w:pPr>
            <w:r w:rsidRPr="00413AA7">
              <w:rPr>
                <w:rFonts w:asciiTheme="minorHAnsi" w:hAnsiTheme="minorHAnsi" w:cstheme="minorHAnsi"/>
                <w:noProof/>
                <w:sz w:val="22"/>
                <w:szCs w:val="22"/>
                <w:lang w:val="it-IT"/>
              </w:rPr>
              <w:t>Criteriu de eligibilitate aferent solicitanţilor ocoale silvice/ocoale silvice care au şi calitatea de operator economic.</w:t>
            </w:r>
          </w:p>
          <w:p w14:paraId="4CFBFC0B" w14:textId="77777777" w:rsidR="000C47F9" w:rsidRPr="00413AA7" w:rsidRDefault="000C47F9" w:rsidP="003D0972">
            <w:pPr>
              <w:widowControl w:val="0"/>
              <w:tabs>
                <w:tab w:val="left" w:pos="800"/>
              </w:tabs>
              <w:autoSpaceDE w:val="0"/>
              <w:autoSpaceDN w:val="0"/>
              <w:adjustRightInd w:val="0"/>
              <w:ind w:firstLine="17"/>
              <w:contextualSpacing/>
              <w:jc w:val="both"/>
              <w:rPr>
                <w:rFonts w:asciiTheme="minorHAnsi" w:hAnsiTheme="minorHAnsi" w:cstheme="minorHAnsi"/>
                <w:noProof/>
                <w:sz w:val="22"/>
                <w:szCs w:val="22"/>
                <w:lang w:val="it-IT"/>
              </w:rPr>
            </w:pPr>
            <w:r w:rsidRPr="00413AA7">
              <w:rPr>
                <w:rFonts w:asciiTheme="minorHAnsi" w:hAnsiTheme="minorHAnsi" w:cstheme="minorHAnsi"/>
                <w:noProof/>
                <w:sz w:val="22"/>
                <w:szCs w:val="22"/>
                <w:lang w:val="it-IT"/>
              </w:rPr>
              <w:t>Documente de verificat</w:t>
            </w:r>
            <w:r w:rsidR="002B5967" w:rsidRPr="00413AA7">
              <w:rPr>
                <w:rFonts w:asciiTheme="minorHAnsi" w:hAnsiTheme="minorHAnsi" w:cstheme="minorHAnsi"/>
                <w:noProof/>
                <w:sz w:val="22"/>
                <w:szCs w:val="22"/>
                <w:lang w:val="it-IT"/>
              </w:rPr>
              <w:t>:</w:t>
            </w:r>
          </w:p>
          <w:p w14:paraId="7A010A2F" w14:textId="77777777" w:rsidR="000C47F9" w:rsidRPr="00450359" w:rsidRDefault="000C47F9" w:rsidP="003D0972">
            <w:pPr>
              <w:widowControl w:val="0"/>
              <w:tabs>
                <w:tab w:val="left" w:pos="800"/>
              </w:tabs>
              <w:autoSpaceDE w:val="0"/>
              <w:autoSpaceDN w:val="0"/>
              <w:adjustRightInd w:val="0"/>
              <w:ind w:firstLine="17"/>
              <w:contextualSpacing/>
              <w:jc w:val="both"/>
              <w:rPr>
                <w:rFonts w:asciiTheme="minorHAnsi" w:hAnsiTheme="minorHAnsi" w:cstheme="minorHAnsi"/>
                <w:sz w:val="22"/>
                <w:szCs w:val="22"/>
                <w:lang w:val="ro-RO" w:eastAsia="fr-FR"/>
              </w:rPr>
            </w:pPr>
          </w:p>
          <w:p w14:paraId="14F0A543" w14:textId="77777777" w:rsidR="000C47F9" w:rsidRPr="00450359" w:rsidRDefault="000C47F9" w:rsidP="003D0972">
            <w:pPr>
              <w:pStyle w:val="ListParagraph"/>
              <w:widowControl w:val="0"/>
              <w:numPr>
                <w:ilvl w:val="0"/>
                <w:numId w:val="57"/>
              </w:numPr>
              <w:tabs>
                <w:tab w:val="left" w:pos="800"/>
              </w:tabs>
              <w:autoSpaceDE w:val="0"/>
              <w:autoSpaceDN w:val="0"/>
              <w:adjustRightInd w:val="0"/>
              <w:jc w:val="both"/>
              <w:rPr>
                <w:rFonts w:asciiTheme="minorHAnsi" w:hAnsiTheme="minorHAnsi" w:cstheme="minorHAnsi"/>
                <w:iCs/>
                <w:color w:val="000000"/>
              </w:rPr>
            </w:pPr>
            <w:r w:rsidRPr="00450359">
              <w:rPr>
                <w:rFonts w:asciiTheme="minorHAnsi" w:hAnsiTheme="minorHAnsi" w:cstheme="minorHAnsi"/>
                <w:b/>
                <w:i/>
                <w:color w:val="000000"/>
              </w:rPr>
              <w:lastRenderedPageBreak/>
              <w:t xml:space="preserve">Memoriul justificativ </w:t>
            </w:r>
            <w:r w:rsidRPr="00450359">
              <w:rPr>
                <w:rFonts w:asciiTheme="minorHAnsi" w:hAnsiTheme="minorHAnsi" w:cstheme="minorHAnsi"/>
                <w:iCs/>
                <w:color w:val="000000"/>
              </w:rPr>
              <w:t>(pct. 1.5.1  lit. a)</w:t>
            </w:r>
            <w:r w:rsidR="00E200CC" w:rsidRPr="00450359">
              <w:rPr>
                <w:rFonts w:asciiTheme="minorHAnsi" w:hAnsiTheme="minorHAnsi" w:cstheme="minorHAnsi"/>
                <w:iCs/>
                <w:color w:val="000000"/>
              </w:rPr>
              <w:t>, b) și c)</w:t>
            </w:r>
          </w:p>
          <w:p w14:paraId="6F00BC4D" w14:textId="77777777" w:rsidR="000C47F9" w:rsidRPr="00450359" w:rsidRDefault="000C47F9" w:rsidP="003D0972">
            <w:pPr>
              <w:pStyle w:val="ListParagraph"/>
              <w:numPr>
                <w:ilvl w:val="0"/>
                <w:numId w:val="57"/>
              </w:numPr>
              <w:tabs>
                <w:tab w:val="left" w:pos="0"/>
              </w:tabs>
              <w:jc w:val="both"/>
              <w:rPr>
                <w:rFonts w:asciiTheme="minorHAnsi" w:hAnsiTheme="minorHAnsi" w:cstheme="minorHAnsi"/>
                <w:bCs/>
                <w:noProof/>
              </w:rPr>
            </w:pPr>
            <w:r w:rsidRPr="00450359">
              <w:rPr>
                <w:rFonts w:asciiTheme="minorHAnsi" w:hAnsiTheme="minorHAnsi" w:cstheme="minorHAnsi"/>
                <w:b/>
                <w:noProof/>
              </w:rPr>
              <w:t xml:space="preserve">Tabel cu informații specifice beneficiarului </w:t>
            </w:r>
            <w:r w:rsidRPr="00450359">
              <w:rPr>
                <w:rFonts w:asciiTheme="minorHAnsi" w:hAnsiTheme="minorHAnsi" w:cstheme="minorHAnsi"/>
                <w:bCs/>
                <w:noProof/>
              </w:rPr>
              <w:t>- Tabelul nr.</w:t>
            </w:r>
            <w:r w:rsidR="00450359">
              <w:rPr>
                <w:rFonts w:asciiTheme="minorHAnsi" w:hAnsiTheme="minorHAnsi" w:cstheme="minorHAnsi"/>
                <w:bCs/>
                <w:noProof/>
              </w:rPr>
              <w:t xml:space="preserve"> </w:t>
            </w:r>
            <w:r w:rsidRPr="00450359">
              <w:rPr>
                <w:rFonts w:asciiTheme="minorHAnsi" w:hAnsiTheme="minorHAnsi" w:cstheme="minorHAnsi"/>
                <w:bCs/>
                <w:noProof/>
              </w:rPr>
              <w:t>1 din Anexa 4 din ghidul solicitantului – Total 1 aferent coloanei 7bis (ha)</w:t>
            </w:r>
          </w:p>
          <w:p w14:paraId="0A44C253" w14:textId="77777777" w:rsidR="000C47F9" w:rsidRPr="00450359" w:rsidRDefault="000C47F9" w:rsidP="003D0972">
            <w:pPr>
              <w:pStyle w:val="ListParagraph"/>
              <w:tabs>
                <w:tab w:val="left" w:pos="0"/>
              </w:tabs>
              <w:ind w:left="377"/>
              <w:jc w:val="both"/>
              <w:rPr>
                <w:rFonts w:asciiTheme="minorHAnsi" w:hAnsiTheme="minorHAnsi" w:cstheme="minorHAnsi"/>
                <w:bCs/>
                <w:noProof/>
              </w:rPr>
            </w:pPr>
            <w:r w:rsidRPr="00450359">
              <w:rPr>
                <w:rFonts w:asciiTheme="minorHAnsi" w:hAnsiTheme="minorHAnsi" w:cstheme="minorHAnsi"/>
                <w:b/>
                <w:noProof/>
              </w:rPr>
              <w:t>-</w:t>
            </w:r>
            <w:r w:rsidRPr="00450359">
              <w:rPr>
                <w:rFonts w:asciiTheme="minorHAnsi" w:hAnsiTheme="minorHAnsi" w:cstheme="minorHAnsi"/>
                <w:bCs/>
                <w:noProof/>
              </w:rPr>
              <w:t xml:space="preserve"> Tabelul nr.1 din Anexa 4 din ghidul solicitantului – Total 3 aferent coloanei 8 (ha)</w:t>
            </w:r>
          </w:p>
          <w:p w14:paraId="0ADF9072" w14:textId="77777777" w:rsidR="00697D16" w:rsidRPr="00B63C31" w:rsidRDefault="00697D16" w:rsidP="00F03929">
            <w:pPr>
              <w:tabs>
                <w:tab w:val="left" w:pos="0"/>
              </w:tabs>
              <w:jc w:val="both"/>
              <w:rPr>
                <w:rFonts w:asciiTheme="minorHAnsi" w:hAnsiTheme="minorHAnsi" w:cstheme="minorHAnsi"/>
                <w:bCs/>
                <w:noProof/>
              </w:rPr>
            </w:pPr>
            <w:r w:rsidRPr="00B63C31">
              <w:rPr>
                <w:rFonts w:asciiTheme="minorHAnsi" w:hAnsiTheme="minorHAnsi" w:cstheme="minorHAnsi"/>
                <w:b/>
                <w:noProof/>
              </w:rPr>
              <w:t>3.</w:t>
            </w:r>
            <w:r w:rsidRPr="00B63C31">
              <w:rPr>
                <w:rFonts w:asciiTheme="minorHAnsi" w:hAnsiTheme="minorHAnsi" w:cstheme="minorHAnsi"/>
                <w:bCs/>
                <w:noProof/>
              </w:rPr>
              <w:t xml:space="preserve"> Informațiie transmise de MMAP în baza</w:t>
            </w:r>
            <w:r w:rsidRPr="00F03929">
              <w:rPr>
                <w:rFonts w:asciiTheme="minorHAnsi" w:hAnsiTheme="minorHAnsi" w:cstheme="minorHAnsi"/>
              </w:rPr>
              <w:t xml:space="preserve"> </w:t>
            </w:r>
            <w:r w:rsidRPr="00F03929">
              <w:rPr>
                <w:rFonts w:asciiTheme="minorHAnsi" w:hAnsiTheme="minorHAnsi" w:cstheme="minorHAnsi"/>
                <w:bCs/>
                <w:noProof/>
              </w:rPr>
              <w:t>Protocolul</w:t>
            </w:r>
            <w:r w:rsidRPr="00B63C31">
              <w:rPr>
                <w:rFonts w:asciiTheme="minorHAnsi" w:hAnsiTheme="minorHAnsi" w:cstheme="minorHAnsi"/>
                <w:bCs/>
                <w:noProof/>
              </w:rPr>
              <w:t>ui nr. P292/01.08.2024 AFIR-MMAP-ASFOR.</w:t>
            </w:r>
          </w:p>
          <w:p w14:paraId="3DB511EC" w14:textId="77777777" w:rsidR="00450359" w:rsidRDefault="00450359" w:rsidP="00F03929">
            <w:pPr>
              <w:tabs>
                <w:tab w:val="left" w:pos="0"/>
              </w:tabs>
              <w:jc w:val="both"/>
              <w:rPr>
                <w:rFonts w:asciiTheme="minorHAnsi" w:hAnsiTheme="minorHAnsi" w:cstheme="minorHAnsi"/>
                <w:b/>
                <w:noProof/>
              </w:rPr>
            </w:pPr>
          </w:p>
          <w:p w14:paraId="667D6086" w14:textId="77777777" w:rsidR="00697D16" w:rsidRPr="00B63C31" w:rsidRDefault="00697D16" w:rsidP="00F03929">
            <w:pPr>
              <w:tabs>
                <w:tab w:val="left" w:pos="0"/>
              </w:tabs>
              <w:jc w:val="both"/>
              <w:rPr>
                <w:rFonts w:asciiTheme="minorHAnsi" w:hAnsiTheme="minorHAnsi" w:cstheme="minorHAnsi"/>
                <w:bCs/>
                <w:noProof/>
              </w:rPr>
            </w:pPr>
            <w:r w:rsidRPr="00B63C31">
              <w:rPr>
                <w:rFonts w:asciiTheme="minorHAnsi" w:hAnsiTheme="minorHAnsi" w:cstheme="minorHAnsi"/>
                <w:b/>
                <w:noProof/>
              </w:rPr>
              <w:t>4.</w:t>
            </w:r>
            <w:r w:rsidRPr="00B63C31">
              <w:rPr>
                <w:rFonts w:asciiTheme="minorHAnsi" w:hAnsiTheme="minorHAnsi" w:cstheme="minorHAnsi"/>
                <w:bCs/>
                <w:noProof/>
              </w:rPr>
              <w:t xml:space="preserve"> Contracte de administrare/</w:t>
            </w:r>
            <w:r w:rsidR="00450359">
              <w:rPr>
                <w:rFonts w:asciiTheme="minorHAnsi" w:hAnsiTheme="minorHAnsi" w:cstheme="minorHAnsi"/>
                <w:bCs/>
                <w:noProof/>
              </w:rPr>
              <w:t xml:space="preserve"> </w:t>
            </w:r>
            <w:r w:rsidRPr="00B63C31">
              <w:rPr>
                <w:rFonts w:asciiTheme="minorHAnsi" w:hAnsiTheme="minorHAnsi" w:cstheme="minorHAnsi"/>
                <w:bCs/>
                <w:noProof/>
              </w:rPr>
              <w:t>prestări servicii atașate la cererea de finanțare.</w:t>
            </w:r>
          </w:p>
          <w:p w14:paraId="72ECF40E" w14:textId="77777777" w:rsidR="000C47F9" w:rsidRPr="00450359" w:rsidRDefault="000C47F9" w:rsidP="003D0972">
            <w:pPr>
              <w:tabs>
                <w:tab w:val="left" w:pos="0"/>
              </w:tabs>
              <w:ind w:left="17"/>
              <w:jc w:val="both"/>
              <w:rPr>
                <w:rFonts w:asciiTheme="minorHAnsi" w:hAnsiTheme="minorHAnsi" w:cstheme="minorHAnsi"/>
                <w:bCs/>
                <w:noProof/>
                <w:sz w:val="22"/>
                <w:szCs w:val="22"/>
              </w:rPr>
            </w:pPr>
          </w:p>
        </w:tc>
        <w:tc>
          <w:tcPr>
            <w:tcW w:w="4971" w:type="dxa"/>
          </w:tcPr>
          <w:p w14:paraId="075BB533" w14:textId="77777777" w:rsidR="000C47F9" w:rsidRPr="00450359" w:rsidRDefault="000C47F9" w:rsidP="00636AC6">
            <w:pPr>
              <w:pStyle w:val="ListParagraph"/>
              <w:widowControl w:val="0"/>
              <w:tabs>
                <w:tab w:val="left" w:pos="0"/>
                <w:tab w:val="left" w:pos="185"/>
              </w:tabs>
              <w:autoSpaceDE w:val="0"/>
              <w:autoSpaceDN w:val="0"/>
              <w:adjustRightInd w:val="0"/>
              <w:spacing w:after="0" w:line="240" w:lineRule="auto"/>
              <w:ind w:left="0"/>
              <w:jc w:val="both"/>
              <w:rPr>
                <w:rFonts w:asciiTheme="minorHAnsi" w:hAnsiTheme="minorHAnsi" w:cstheme="minorHAnsi"/>
                <w:lang w:eastAsia="fr-FR"/>
              </w:rPr>
            </w:pPr>
            <w:r w:rsidRPr="00450359">
              <w:rPr>
                <w:rFonts w:asciiTheme="minorHAnsi" w:hAnsiTheme="minorHAnsi" w:cstheme="minorHAnsi"/>
                <w:lang w:eastAsia="fr-FR"/>
              </w:rPr>
              <w:lastRenderedPageBreak/>
              <w:t>Expertul verifică concordanţa dintre informaţiile înscrise în Memoriul justificativ şi Anexa 4.</w:t>
            </w:r>
          </w:p>
          <w:p w14:paraId="64431F98" w14:textId="1C181923" w:rsidR="000C47F9" w:rsidRPr="00450359" w:rsidRDefault="000C47F9" w:rsidP="00636AC6">
            <w:pPr>
              <w:pStyle w:val="ListParagraph"/>
              <w:widowControl w:val="0"/>
              <w:tabs>
                <w:tab w:val="left" w:pos="0"/>
                <w:tab w:val="left" w:pos="185"/>
              </w:tabs>
              <w:autoSpaceDE w:val="0"/>
              <w:autoSpaceDN w:val="0"/>
              <w:adjustRightInd w:val="0"/>
              <w:spacing w:after="0" w:line="240" w:lineRule="auto"/>
              <w:ind w:left="0"/>
              <w:jc w:val="both"/>
              <w:rPr>
                <w:rFonts w:asciiTheme="minorHAnsi" w:hAnsiTheme="minorHAnsi" w:cstheme="minorHAnsi"/>
                <w:color w:val="000000"/>
                <w:lang w:val="it-IT"/>
              </w:rPr>
            </w:pPr>
            <w:r w:rsidRPr="00450359">
              <w:rPr>
                <w:rFonts w:asciiTheme="minorHAnsi" w:hAnsiTheme="minorHAnsi" w:cstheme="minorHAnsi"/>
                <w:lang w:eastAsia="fr-FR"/>
              </w:rPr>
              <w:t xml:space="preserve">Expertul verifică </w:t>
            </w:r>
            <w:r w:rsidRPr="00450359">
              <w:rPr>
                <w:rFonts w:asciiTheme="minorHAnsi" w:hAnsiTheme="minorHAnsi" w:cstheme="minorHAnsi"/>
              </w:rPr>
              <w:t xml:space="preserve">în baza informaţiilor din Memoriul justificativ şi Anexa 4 depusă de solicitant, </w:t>
            </w:r>
            <w:r w:rsidRPr="00450359">
              <w:rPr>
                <w:rFonts w:asciiTheme="minorHAnsi" w:hAnsiTheme="minorHAnsi" w:cstheme="minorHAnsi"/>
                <w:color w:val="000000"/>
                <w:lang w:val="it-IT"/>
              </w:rPr>
              <w:t xml:space="preserve">dacă beneficiarii ocoale silvice au în administrare şi/sau asigură servicii silvice cel puţin, pentru cel puţin 2000 </w:t>
            </w:r>
            <w:r w:rsidRPr="00450359">
              <w:rPr>
                <w:rFonts w:asciiTheme="minorHAnsi" w:hAnsiTheme="minorHAnsi" w:cstheme="minorHAnsi"/>
                <w:color w:val="000000"/>
                <w:lang w:val="it-IT"/>
              </w:rPr>
              <w:lastRenderedPageBreak/>
              <w:t>de ha de teren forestier pentru care este/sunt în vigoare un amenajament/</w:t>
            </w:r>
            <w:r w:rsidR="00636AC6" w:rsidRPr="00450359">
              <w:rPr>
                <w:rFonts w:asciiTheme="minorHAnsi" w:hAnsiTheme="minorHAnsi" w:cstheme="minorHAnsi"/>
                <w:color w:val="000000"/>
                <w:lang w:val="it-IT"/>
              </w:rPr>
              <w:t xml:space="preserve"> </w:t>
            </w:r>
            <w:r w:rsidRPr="00450359">
              <w:rPr>
                <w:rFonts w:asciiTheme="minorHAnsi" w:hAnsiTheme="minorHAnsi" w:cstheme="minorHAnsi"/>
                <w:color w:val="000000"/>
                <w:lang w:val="it-IT"/>
              </w:rPr>
              <w:t>amenajamente silvice (amenajamentul se considera a fi în vigoare după ce a fost avizat procesul verbal al conferinţei a II-a de amenajare). Valorile de la pct. 1.5.1  lit. a) și b)</w:t>
            </w:r>
            <w:r w:rsidR="002B5967" w:rsidRPr="00450359">
              <w:rPr>
                <w:rFonts w:asciiTheme="minorHAnsi" w:hAnsiTheme="minorHAnsi" w:cstheme="minorHAnsi"/>
                <w:color w:val="000000"/>
                <w:lang w:val="it-IT"/>
              </w:rPr>
              <w:t xml:space="preserve"> + c)</w:t>
            </w:r>
            <w:r w:rsidRPr="00450359">
              <w:rPr>
                <w:rFonts w:asciiTheme="minorHAnsi" w:hAnsiTheme="minorHAnsi" w:cstheme="minorHAnsi"/>
                <w:color w:val="000000"/>
                <w:lang w:val="it-IT"/>
              </w:rPr>
              <w:t xml:space="preserve"> din Memoriul justificativ și Total 1 aferent coloanei 7bis și Total 3, aferent coloanei 8 din Tabelul nr.1 din Anexa 4 din ghidul solicitantului, trebuie să fie egale cu sau mai mari de 2.000 ha.</w:t>
            </w:r>
          </w:p>
          <w:p w14:paraId="7E2001A7" w14:textId="77777777" w:rsidR="000C47F9" w:rsidRPr="00450359" w:rsidRDefault="002B5967" w:rsidP="003D0972">
            <w:pPr>
              <w:widowControl w:val="0"/>
              <w:tabs>
                <w:tab w:val="left" w:pos="0"/>
                <w:tab w:val="left" w:pos="185"/>
              </w:tabs>
              <w:autoSpaceDE w:val="0"/>
              <w:autoSpaceDN w:val="0"/>
              <w:adjustRightInd w:val="0"/>
              <w:jc w:val="both"/>
              <w:rPr>
                <w:rFonts w:asciiTheme="minorHAnsi" w:hAnsiTheme="minorHAnsi" w:cstheme="minorHAnsi"/>
                <w:color w:val="000000"/>
                <w:sz w:val="22"/>
                <w:szCs w:val="22"/>
                <w:lang w:val="it-IT"/>
              </w:rPr>
            </w:pPr>
            <w:r w:rsidRPr="00450359">
              <w:rPr>
                <w:rFonts w:asciiTheme="minorHAnsi" w:hAnsiTheme="minorHAnsi" w:cstheme="minorHAnsi"/>
                <w:color w:val="000000"/>
                <w:sz w:val="22"/>
                <w:szCs w:val="22"/>
                <w:lang w:val="it-IT"/>
              </w:rPr>
              <w:t xml:space="preserve">Se </w:t>
            </w:r>
            <w:r w:rsidR="000C47F9" w:rsidRPr="00450359">
              <w:rPr>
                <w:rFonts w:asciiTheme="minorHAnsi" w:hAnsiTheme="minorHAnsi" w:cstheme="minorHAnsi"/>
                <w:color w:val="000000"/>
                <w:sz w:val="22"/>
                <w:szCs w:val="22"/>
                <w:lang w:val="it-IT"/>
              </w:rPr>
              <w:t xml:space="preserve">vor efectua </w:t>
            </w:r>
            <w:r w:rsidRPr="00450359">
              <w:rPr>
                <w:rFonts w:asciiTheme="minorHAnsi" w:hAnsiTheme="minorHAnsi" w:cstheme="minorHAnsi"/>
                <w:color w:val="000000"/>
                <w:sz w:val="22"/>
                <w:szCs w:val="22"/>
                <w:lang w:val="it-IT"/>
              </w:rPr>
              <w:t xml:space="preserve">și verificările prevăzute de </w:t>
            </w:r>
            <w:r w:rsidR="000C47F9" w:rsidRPr="00450359">
              <w:rPr>
                <w:rFonts w:asciiTheme="minorHAnsi" w:hAnsiTheme="minorHAnsi" w:cstheme="minorHAnsi"/>
                <w:color w:val="000000"/>
                <w:sz w:val="22"/>
                <w:szCs w:val="22"/>
                <w:lang w:val="it-IT"/>
              </w:rPr>
              <w:t>Protocolul nr. P292/01.08.2024 AFIR-MMAP-ASFOR</w:t>
            </w:r>
            <w:r w:rsidRPr="00450359">
              <w:rPr>
                <w:rFonts w:asciiTheme="minorHAnsi" w:hAnsiTheme="minorHAnsi" w:cstheme="minorHAnsi"/>
                <w:color w:val="000000"/>
                <w:sz w:val="22"/>
                <w:szCs w:val="22"/>
                <w:lang w:val="it-IT"/>
              </w:rPr>
              <w:t>, respectiv,</w:t>
            </w:r>
          </w:p>
          <w:p w14:paraId="2CEC520A" w14:textId="5B4CA51B" w:rsidR="000C47F9" w:rsidRPr="00450359" w:rsidRDefault="002B5967" w:rsidP="003D0972">
            <w:pPr>
              <w:widowControl w:val="0"/>
              <w:tabs>
                <w:tab w:val="left" w:pos="0"/>
                <w:tab w:val="left" w:pos="185"/>
              </w:tabs>
              <w:autoSpaceDE w:val="0"/>
              <w:autoSpaceDN w:val="0"/>
              <w:adjustRightInd w:val="0"/>
              <w:jc w:val="both"/>
              <w:rPr>
                <w:rFonts w:asciiTheme="minorHAnsi" w:hAnsiTheme="minorHAnsi" w:cstheme="minorHAnsi"/>
                <w:color w:val="000000"/>
                <w:sz w:val="22"/>
                <w:szCs w:val="22"/>
                <w:lang w:val="it-IT"/>
              </w:rPr>
            </w:pPr>
            <w:r w:rsidRPr="00450359">
              <w:rPr>
                <w:rFonts w:asciiTheme="minorHAnsi" w:hAnsiTheme="minorHAnsi" w:cstheme="minorHAnsi"/>
                <w:color w:val="000000"/>
                <w:sz w:val="22"/>
                <w:szCs w:val="22"/>
                <w:lang w:val="it-IT"/>
              </w:rPr>
              <w:t xml:space="preserve">expeţii </w:t>
            </w:r>
            <w:r w:rsidR="000C47F9" w:rsidRPr="00450359">
              <w:rPr>
                <w:rFonts w:asciiTheme="minorHAnsi" w:hAnsiTheme="minorHAnsi" w:cstheme="minorHAnsi"/>
                <w:color w:val="000000"/>
                <w:sz w:val="22"/>
                <w:szCs w:val="22"/>
                <w:lang w:val="it-IT"/>
              </w:rPr>
              <w:t xml:space="preserve">CRFIR transmit către MMAP lista cu solicitanţii ocoale silvice în vederea realizării verificărilor privind unităţile amenajistice pentru care sunt în vigoare amenajamente silvice şi care se regăsesc în aplicaţia SUMAL. Informațiile din Anexa 4 trebuie să se regăsească în informațiie transmise de MMAP. Se vor verifica u.a. și suprafețele aferente până se va ajunge la cel puțin 2000 ha pentru care suprafețele declarate în Anexa 4 sunt identice cu cele primite de la MMAP din SUMAL pentru valorile din coloana 7bis. </w:t>
            </w:r>
            <w:r w:rsidR="00697D16" w:rsidRPr="00450359">
              <w:rPr>
                <w:rFonts w:asciiTheme="minorHAnsi" w:hAnsiTheme="minorHAnsi" w:cstheme="minorHAnsi"/>
                <w:color w:val="000000"/>
                <w:sz w:val="22"/>
                <w:szCs w:val="22"/>
                <w:lang w:val="it-IT"/>
              </w:rPr>
              <w:t xml:space="preserve">Pentru verificarea informațiilor din Coloana 8 a Anexei 4 din Ghidul solicitantului  provenite din contracte de administrare/prestări pentru care nu există amenajamente silvice în vigoare care se regăsesc în SUMAL se vor utiliza informațiile furnizate de solicitant în contractele de administrare/prestări servicii, atașate la cererea de finanțare.  </w:t>
            </w:r>
          </w:p>
          <w:p w14:paraId="0114128B" w14:textId="77777777" w:rsidR="000C47F9" w:rsidRPr="00450359" w:rsidRDefault="000C47F9" w:rsidP="00636AC6">
            <w:pPr>
              <w:widowControl w:val="0"/>
              <w:tabs>
                <w:tab w:val="left" w:pos="0"/>
                <w:tab w:val="left" w:pos="185"/>
              </w:tabs>
              <w:autoSpaceDE w:val="0"/>
              <w:autoSpaceDN w:val="0"/>
              <w:adjustRightInd w:val="0"/>
              <w:jc w:val="both"/>
              <w:rPr>
                <w:rFonts w:asciiTheme="minorHAnsi" w:hAnsiTheme="minorHAnsi" w:cstheme="minorHAnsi"/>
                <w:color w:val="000000"/>
                <w:sz w:val="22"/>
                <w:szCs w:val="22"/>
                <w:lang w:val="it-IT"/>
              </w:rPr>
            </w:pPr>
            <w:r w:rsidRPr="00450359">
              <w:rPr>
                <w:rFonts w:asciiTheme="minorHAnsi" w:hAnsiTheme="minorHAnsi" w:cstheme="minorHAnsi"/>
                <w:color w:val="000000"/>
                <w:sz w:val="22"/>
                <w:szCs w:val="22"/>
                <w:lang w:val="it-IT"/>
              </w:rPr>
              <w:t>Informaţiile de la MMAP vor fi ataşate la Dosarul administrativ al experţilor.</w:t>
            </w:r>
          </w:p>
        </w:tc>
      </w:tr>
    </w:tbl>
    <w:p w14:paraId="06F24098" w14:textId="77777777" w:rsidR="00105058" w:rsidRPr="00450359" w:rsidRDefault="00105058" w:rsidP="000C47F9">
      <w:pPr>
        <w:widowControl w:val="0"/>
        <w:tabs>
          <w:tab w:val="left" w:pos="-270"/>
          <w:tab w:val="left" w:pos="270"/>
        </w:tabs>
        <w:autoSpaceDE w:val="0"/>
        <w:autoSpaceDN w:val="0"/>
        <w:adjustRightInd w:val="0"/>
        <w:ind w:left="-90"/>
        <w:contextualSpacing/>
        <w:jc w:val="both"/>
        <w:rPr>
          <w:rFonts w:asciiTheme="minorHAnsi" w:hAnsiTheme="minorHAnsi" w:cstheme="minorHAnsi"/>
          <w:bCs/>
          <w:sz w:val="22"/>
          <w:szCs w:val="22"/>
          <w:lang w:val="ro-RO"/>
        </w:rPr>
      </w:pPr>
    </w:p>
    <w:p w14:paraId="16A4B2C1" w14:textId="5281CD43" w:rsidR="000C47F9" w:rsidRPr="00450359" w:rsidRDefault="000C47F9" w:rsidP="000C47F9">
      <w:pPr>
        <w:widowControl w:val="0"/>
        <w:tabs>
          <w:tab w:val="left" w:pos="-270"/>
          <w:tab w:val="left" w:pos="270"/>
        </w:tabs>
        <w:autoSpaceDE w:val="0"/>
        <w:autoSpaceDN w:val="0"/>
        <w:adjustRightInd w:val="0"/>
        <w:ind w:left="-90"/>
        <w:contextualSpacing/>
        <w:jc w:val="both"/>
        <w:rPr>
          <w:rFonts w:asciiTheme="minorHAnsi" w:hAnsiTheme="minorHAnsi" w:cstheme="minorHAnsi"/>
          <w:bCs/>
          <w:sz w:val="22"/>
          <w:szCs w:val="22"/>
          <w:lang w:val="ro-RO"/>
        </w:rPr>
      </w:pPr>
      <w:r w:rsidRPr="00450359">
        <w:rPr>
          <w:rFonts w:asciiTheme="minorHAnsi" w:hAnsiTheme="minorHAnsi" w:cstheme="minorHAnsi"/>
          <w:bCs/>
          <w:sz w:val="22"/>
          <w:szCs w:val="22"/>
          <w:lang w:val="ro-RO"/>
        </w:rPr>
        <w:t>Dacă în urma verificării documentelor 1</w:t>
      </w:r>
      <w:r w:rsidR="00697D16" w:rsidRPr="00450359">
        <w:rPr>
          <w:rFonts w:asciiTheme="minorHAnsi" w:hAnsiTheme="minorHAnsi" w:cstheme="minorHAnsi"/>
          <w:bCs/>
          <w:sz w:val="22"/>
          <w:szCs w:val="22"/>
          <w:lang w:val="ro-RO"/>
        </w:rPr>
        <w:t>, 2</w:t>
      </w:r>
      <w:r w:rsidRPr="00450359">
        <w:rPr>
          <w:rFonts w:asciiTheme="minorHAnsi" w:hAnsiTheme="minorHAnsi" w:cstheme="minorHAnsi"/>
          <w:bCs/>
          <w:sz w:val="22"/>
          <w:szCs w:val="22"/>
          <w:lang w:val="ro-RO"/>
        </w:rPr>
        <w:t xml:space="preserve"> şi</w:t>
      </w:r>
      <w:r w:rsidR="00697D16" w:rsidRPr="00450359">
        <w:rPr>
          <w:rFonts w:asciiTheme="minorHAnsi" w:hAnsiTheme="minorHAnsi" w:cstheme="minorHAnsi"/>
          <w:bCs/>
          <w:sz w:val="22"/>
          <w:szCs w:val="22"/>
          <w:lang w:val="ro-RO"/>
        </w:rPr>
        <w:t>/sau</w:t>
      </w:r>
      <w:r w:rsidRPr="00450359">
        <w:rPr>
          <w:rFonts w:asciiTheme="minorHAnsi" w:hAnsiTheme="minorHAnsi" w:cstheme="minorHAnsi"/>
          <w:bCs/>
          <w:sz w:val="22"/>
          <w:szCs w:val="22"/>
          <w:lang w:val="ro-RO"/>
        </w:rPr>
        <w:t xml:space="preserve"> </w:t>
      </w:r>
      <w:r w:rsidR="00697D16" w:rsidRPr="00450359">
        <w:rPr>
          <w:rFonts w:asciiTheme="minorHAnsi" w:hAnsiTheme="minorHAnsi" w:cstheme="minorHAnsi"/>
          <w:bCs/>
          <w:sz w:val="22"/>
          <w:szCs w:val="22"/>
          <w:lang w:val="ro-RO"/>
        </w:rPr>
        <w:t xml:space="preserve">4 </w:t>
      </w:r>
      <w:r w:rsidR="00AD33D9" w:rsidRPr="00450359">
        <w:rPr>
          <w:rFonts w:asciiTheme="minorHAnsi" w:hAnsiTheme="minorHAnsi" w:cstheme="minorHAnsi"/>
          <w:bCs/>
          <w:sz w:val="22"/>
          <w:szCs w:val="22"/>
          <w:lang w:val="ro-RO"/>
        </w:rPr>
        <w:t>și din compararea cu datele primite de la MMAP</w:t>
      </w:r>
      <w:r w:rsidRPr="00450359">
        <w:rPr>
          <w:rFonts w:asciiTheme="minorHAnsi" w:hAnsiTheme="minorHAnsi" w:cstheme="minorHAnsi"/>
          <w:bCs/>
          <w:sz w:val="22"/>
          <w:szCs w:val="22"/>
          <w:lang w:val="ro-RO"/>
        </w:rPr>
        <w:t xml:space="preserve"> </w:t>
      </w:r>
      <w:r w:rsidR="00697D16" w:rsidRPr="00450359">
        <w:rPr>
          <w:rFonts w:asciiTheme="minorHAnsi" w:hAnsiTheme="minorHAnsi" w:cstheme="minorHAnsi"/>
          <w:bCs/>
          <w:sz w:val="22"/>
          <w:szCs w:val="22"/>
          <w:lang w:val="ro-RO"/>
        </w:rPr>
        <w:t xml:space="preserve">(doc.3) </w:t>
      </w:r>
      <w:r w:rsidRPr="00450359">
        <w:rPr>
          <w:rFonts w:asciiTheme="minorHAnsi" w:hAnsiTheme="minorHAnsi" w:cstheme="minorHAnsi"/>
          <w:bCs/>
          <w:sz w:val="22"/>
          <w:szCs w:val="22"/>
          <w:lang w:val="ro-RO"/>
        </w:rPr>
        <w:t xml:space="preserve">reiese faptul că solicitantul </w:t>
      </w:r>
      <w:r w:rsidRPr="00450359">
        <w:rPr>
          <w:rFonts w:asciiTheme="minorHAnsi" w:hAnsiTheme="minorHAnsi" w:cstheme="minorHAnsi"/>
          <w:sz w:val="22"/>
          <w:szCs w:val="22"/>
        </w:rPr>
        <w:t>nu are în administrare</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și/sau</w:t>
      </w:r>
      <w:r w:rsidRPr="00450359">
        <w:rPr>
          <w:rFonts w:asciiTheme="minorHAnsi" w:hAnsiTheme="minorHAnsi" w:cstheme="minorHAnsi"/>
          <w:sz w:val="22"/>
          <w:szCs w:val="22"/>
        </w:rPr>
        <w:t xml:space="preserve"> nu </w:t>
      </w:r>
      <w:r w:rsidRPr="00450359">
        <w:rPr>
          <w:rFonts w:asciiTheme="minorHAnsi" w:hAnsiTheme="minorHAnsi" w:cstheme="minorHAnsi"/>
          <w:spacing w:val="-1"/>
          <w:sz w:val="22"/>
          <w:szCs w:val="22"/>
        </w:rPr>
        <w:t>asigură</w:t>
      </w:r>
      <w:r w:rsidRPr="00450359">
        <w:rPr>
          <w:rFonts w:asciiTheme="minorHAnsi" w:hAnsiTheme="minorHAnsi" w:cstheme="minorHAnsi"/>
          <w:spacing w:val="1"/>
          <w:sz w:val="22"/>
          <w:szCs w:val="22"/>
        </w:rPr>
        <w:t xml:space="preserve"> </w:t>
      </w:r>
      <w:r w:rsidRPr="00450359">
        <w:rPr>
          <w:rFonts w:asciiTheme="minorHAnsi" w:hAnsiTheme="minorHAnsi" w:cstheme="minorHAnsi"/>
          <w:spacing w:val="-1"/>
          <w:sz w:val="22"/>
          <w:szCs w:val="22"/>
        </w:rPr>
        <w:t>servicii</w:t>
      </w:r>
      <w:r w:rsidRPr="00450359">
        <w:rPr>
          <w:rFonts w:asciiTheme="minorHAnsi" w:hAnsiTheme="minorHAnsi" w:cstheme="minorHAnsi"/>
          <w:sz w:val="22"/>
          <w:szCs w:val="22"/>
        </w:rPr>
        <w:t xml:space="preserve"> silvice</w:t>
      </w:r>
      <w:r w:rsidRPr="00450359">
        <w:rPr>
          <w:rFonts w:asciiTheme="minorHAnsi" w:hAnsiTheme="minorHAnsi" w:cstheme="minorHAnsi"/>
          <w:spacing w:val="-2"/>
          <w:sz w:val="22"/>
          <w:szCs w:val="22"/>
        </w:rPr>
        <w:t xml:space="preserve"> </w:t>
      </w:r>
      <w:r w:rsidRPr="00450359">
        <w:rPr>
          <w:rFonts w:asciiTheme="minorHAnsi" w:hAnsiTheme="minorHAnsi" w:cstheme="minorHAnsi"/>
          <w:spacing w:val="-1"/>
          <w:sz w:val="22"/>
          <w:szCs w:val="22"/>
        </w:rPr>
        <w:t>cel</w:t>
      </w:r>
      <w:r w:rsidRPr="00450359">
        <w:rPr>
          <w:rFonts w:asciiTheme="minorHAnsi" w:hAnsiTheme="minorHAnsi" w:cstheme="minorHAnsi"/>
          <w:spacing w:val="65"/>
          <w:sz w:val="22"/>
          <w:szCs w:val="22"/>
        </w:rPr>
        <w:t xml:space="preserve"> </w:t>
      </w:r>
      <w:r w:rsidRPr="00450359">
        <w:rPr>
          <w:rFonts w:asciiTheme="minorHAnsi" w:hAnsiTheme="minorHAnsi" w:cstheme="minorHAnsi"/>
          <w:spacing w:val="-1"/>
          <w:sz w:val="22"/>
          <w:szCs w:val="22"/>
        </w:rPr>
        <w:t>puțin/pentru</w:t>
      </w:r>
      <w:r w:rsidRPr="00450359">
        <w:rPr>
          <w:rFonts w:asciiTheme="minorHAnsi" w:hAnsiTheme="minorHAnsi" w:cstheme="minorHAnsi"/>
          <w:sz w:val="22"/>
          <w:szCs w:val="22"/>
        </w:rPr>
        <w:t xml:space="preserve"> </w:t>
      </w:r>
      <w:r w:rsidRPr="00450359">
        <w:rPr>
          <w:rFonts w:asciiTheme="minorHAnsi" w:hAnsiTheme="minorHAnsi" w:cstheme="minorHAnsi"/>
          <w:spacing w:val="-1"/>
          <w:sz w:val="22"/>
          <w:szCs w:val="22"/>
        </w:rPr>
        <w:t>cel</w:t>
      </w:r>
      <w:r w:rsidRPr="00450359">
        <w:rPr>
          <w:rFonts w:asciiTheme="minorHAnsi" w:hAnsiTheme="minorHAnsi" w:cstheme="minorHAnsi"/>
          <w:sz w:val="22"/>
          <w:szCs w:val="22"/>
        </w:rPr>
        <w:t xml:space="preserve"> puțin 2.000 de ha</w:t>
      </w:r>
      <w:r w:rsidRPr="00450359">
        <w:rPr>
          <w:rFonts w:asciiTheme="minorHAnsi" w:hAnsiTheme="minorHAnsi" w:cstheme="minorHAnsi"/>
          <w:spacing w:val="-2"/>
          <w:sz w:val="22"/>
          <w:szCs w:val="22"/>
        </w:rPr>
        <w:t xml:space="preserve"> </w:t>
      </w:r>
      <w:r w:rsidRPr="00450359">
        <w:rPr>
          <w:rFonts w:asciiTheme="minorHAnsi" w:hAnsiTheme="minorHAnsi" w:cstheme="minorHAnsi"/>
          <w:sz w:val="22"/>
          <w:szCs w:val="22"/>
        </w:rPr>
        <w:t>de</w:t>
      </w:r>
      <w:r w:rsidRPr="00450359">
        <w:rPr>
          <w:rFonts w:asciiTheme="minorHAnsi" w:hAnsiTheme="minorHAnsi" w:cstheme="minorHAnsi"/>
          <w:spacing w:val="-1"/>
          <w:sz w:val="22"/>
          <w:szCs w:val="22"/>
        </w:rPr>
        <w:t xml:space="preserve"> teren</w:t>
      </w:r>
      <w:r w:rsidRPr="00450359">
        <w:rPr>
          <w:rFonts w:asciiTheme="minorHAnsi" w:hAnsiTheme="minorHAnsi" w:cstheme="minorHAnsi"/>
          <w:sz w:val="22"/>
          <w:szCs w:val="22"/>
        </w:rPr>
        <w:t xml:space="preserve"> forestier</w:t>
      </w:r>
      <w:r w:rsidRPr="00450359">
        <w:rPr>
          <w:rFonts w:asciiTheme="minorHAnsi" w:hAnsiTheme="minorHAnsi" w:cstheme="minorHAnsi"/>
          <w:bCs/>
          <w:sz w:val="22"/>
          <w:szCs w:val="22"/>
          <w:lang w:val="ro-RO"/>
        </w:rPr>
        <w:t xml:space="preserve"> pentru care sunt în vigoare un amenajament/ amenajamente silvice, expertul bifează NU, motivând poziţia în liniile prevăzute în acest scop la rubrica Observaţii, iar Cererea de finanţare va fi declarată neeligibilă pentru solicitanţii ocoale silvice sau pentru componenta ocoale silvice în cazul ocoalelor silvice care au şi calitatea de operator economic. </w:t>
      </w:r>
    </w:p>
    <w:p w14:paraId="476A5E0B" w14:textId="77777777" w:rsidR="000C47F9" w:rsidRPr="00450359" w:rsidRDefault="000C47F9" w:rsidP="000C47F9">
      <w:pPr>
        <w:widowControl w:val="0"/>
        <w:tabs>
          <w:tab w:val="left" w:pos="-270"/>
          <w:tab w:val="left" w:pos="270"/>
        </w:tabs>
        <w:autoSpaceDE w:val="0"/>
        <w:autoSpaceDN w:val="0"/>
        <w:adjustRightInd w:val="0"/>
        <w:ind w:left="-90"/>
        <w:contextualSpacing/>
        <w:jc w:val="both"/>
        <w:rPr>
          <w:rFonts w:asciiTheme="minorHAnsi" w:hAnsiTheme="minorHAnsi" w:cstheme="minorHAnsi"/>
          <w:bCs/>
          <w:sz w:val="22"/>
          <w:szCs w:val="22"/>
          <w:lang w:val="ro-RO"/>
        </w:rPr>
      </w:pPr>
    </w:p>
    <w:p w14:paraId="56A6B438" w14:textId="77777777" w:rsidR="000C47F9" w:rsidRPr="00450359" w:rsidRDefault="000C47F9" w:rsidP="000C47F9">
      <w:pPr>
        <w:widowControl w:val="0"/>
        <w:tabs>
          <w:tab w:val="left" w:pos="-270"/>
          <w:tab w:val="left" w:pos="270"/>
        </w:tabs>
        <w:autoSpaceDE w:val="0"/>
        <w:autoSpaceDN w:val="0"/>
        <w:adjustRightInd w:val="0"/>
        <w:ind w:left="-90"/>
        <w:contextualSpacing/>
        <w:jc w:val="both"/>
        <w:rPr>
          <w:rFonts w:asciiTheme="minorHAnsi" w:hAnsiTheme="minorHAnsi" w:cstheme="minorHAnsi"/>
          <w:spacing w:val="-1"/>
          <w:sz w:val="22"/>
          <w:szCs w:val="22"/>
        </w:rPr>
      </w:pPr>
      <w:r w:rsidRPr="00450359">
        <w:rPr>
          <w:rFonts w:asciiTheme="minorHAnsi" w:hAnsiTheme="minorHAnsi" w:cstheme="minorHAnsi"/>
          <w:bCs/>
          <w:sz w:val="22"/>
          <w:szCs w:val="22"/>
          <w:lang w:val="ro-RO"/>
        </w:rPr>
        <w:t xml:space="preserve"> </w:t>
      </w:r>
      <w:r w:rsidRPr="00450359">
        <w:rPr>
          <w:rFonts w:asciiTheme="minorHAnsi" w:hAnsiTheme="minorHAnsi" w:cstheme="minorHAnsi"/>
          <w:b/>
          <w:bCs/>
          <w:sz w:val="22"/>
          <w:szCs w:val="22"/>
          <w:lang w:val="ro-RO"/>
        </w:rPr>
        <w:t xml:space="preserve">EG3 </w:t>
      </w:r>
      <w:r w:rsidRPr="00450359">
        <w:rPr>
          <w:rFonts w:asciiTheme="minorHAnsi" w:hAnsiTheme="minorHAnsi" w:cstheme="minorHAnsi"/>
          <w:b/>
          <w:spacing w:val="-1"/>
          <w:sz w:val="22"/>
          <w:szCs w:val="22"/>
        </w:rPr>
        <w:t>Solicitantul</w:t>
      </w:r>
      <w:r w:rsidRPr="00450359">
        <w:rPr>
          <w:rFonts w:asciiTheme="minorHAnsi" w:hAnsiTheme="minorHAnsi" w:cstheme="minorHAnsi"/>
          <w:b/>
          <w:sz w:val="22"/>
          <w:szCs w:val="22"/>
        </w:rPr>
        <w:t xml:space="preserve"> </w:t>
      </w:r>
      <w:r w:rsidRPr="00450359">
        <w:rPr>
          <w:rFonts w:asciiTheme="minorHAnsi" w:hAnsiTheme="minorHAnsi" w:cstheme="minorHAnsi"/>
          <w:b/>
          <w:spacing w:val="-1"/>
          <w:sz w:val="22"/>
          <w:szCs w:val="22"/>
        </w:rPr>
        <w:t>trebuie</w:t>
      </w:r>
      <w:r w:rsidRPr="00450359">
        <w:rPr>
          <w:rFonts w:asciiTheme="minorHAnsi" w:hAnsiTheme="minorHAnsi" w:cstheme="minorHAnsi"/>
          <w:b/>
          <w:sz w:val="22"/>
          <w:szCs w:val="22"/>
        </w:rPr>
        <w:t xml:space="preserve"> să</w:t>
      </w:r>
      <w:r w:rsidRPr="00450359">
        <w:rPr>
          <w:rFonts w:asciiTheme="minorHAnsi" w:hAnsiTheme="minorHAnsi" w:cstheme="minorHAnsi"/>
          <w:b/>
          <w:spacing w:val="-2"/>
          <w:sz w:val="22"/>
          <w:szCs w:val="22"/>
        </w:rPr>
        <w:t xml:space="preserve"> </w:t>
      </w:r>
      <w:r w:rsidRPr="00450359">
        <w:rPr>
          <w:rFonts w:asciiTheme="minorHAnsi" w:hAnsiTheme="minorHAnsi" w:cstheme="minorHAnsi"/>
          <w:b/>
          <w:spacing w:val="-1"/>
          <w:sz w:val="22"/>
          <w:szCs w:val="22"/>
        </w:rPr>
        <w:t xml:space="preserve">demonstreze asigurarea </w:t>
      </w:r>
      <w:r w:rsidRPr="00450359">
        <w:rPr>
          <w:rFonts w:asciiTheme="minorHAnsi" w:hAnsiTheme="minorHAnsi" w:cstheme="minorHAnsi"/>
          <w:b/>
          <w:sz w:val="22"/>
          <w:szCs w:val="22"/>
        </w:rPr>
        <w:t xml:space="preserve">cofinanțării </w:t>
      </w:r>
      <w:r w:rsidRPr="00450359">
        <w:rPr>
          <w:rFonts w:asciiTheme="minorHAnsi" w:hAnsiTheme="minorHAnsi" w:cstheme="minorHAnsi"/>
          <w:b/>
          <w:spacing w:val="-1"/>
          <w:sz w:val="22"/>
          <w:szCs w:val="22"/>
        </w:rPr>
        <w:t>investiției</w:t>
      </w:r>
    </w:p>
    <w:p w14:paraId="545CBB95" w14:textId="77777777" w:rsidR="000C47F9" w:rsidRPr="00450359" w:rsidRDefault="000C47F9" w:rsidP="000C47F9">
      <w:pPr>
        <w:widowControl w:val="0"/>
        <w:tabs>
          <w:tab w:val="left" w:pos="-270"/>
          <w:tab w:val="left" w:pos="270"/>
        </w:tabs>
        <w:autoSpaceDE w:val="0"/>
        <w:autoSpaceDN w:val="0"/>
        <w:adjustRightInd w:val="0"/>
        <w:ind w:left="-90"/>
        <w:contextualSpacing/>
        <w:jc w:val="both"/>
        <w:rPr>
          <w:rFonts w:asciiTheme="minorHAnsi" w:hAnsiTheme="minorHAnsi" w:cstheme="minorHAnsi"/>
          <w:sz w:val="22"/>
          <w:szCs w:val="22"/>
          <w:lang w:val="ro-RO"/>
        </w:rPr>
      </w:pPr>
    </w:p>
    <w:tbl>
      <w:tblPr>
        <w:tblpPr w:leftFromText="180" w:rightFromText="180" w:vertAnchor="text" w:horzAnchor="margin" w:tblpXSpec="center"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4590"/>
        <w:gridCol w:w="5024"/>
      </w:tblGrid>
      <w:tr w:rsidR="000C47F9" w:rsidRPr="00450359" w14:paraId="197C5342" w14:textId="77777777" w:rsidTr="003D0972">
        <w:tc>
          <w:tcPr>
            <w:tcW w:w="4610" w:type="dxa"/>
            <w:gridSpan w:val="2"/>
            <w:shd w:val="clear" w:color="auto" w:fill="C0C0C0"/>
          </w:tcPr>
          <w:p w14:paraId="04952AE9" w14:textId="77777777" w:rsidR="000C47F9" w:rsidRPr="00450359" w:rsidRDefault="000C47F9" w:rsidP="003D0972">
            <w:pPr>
              <w:keepNext/>
              <w:ind w:firstLine="706"/>
              <w:jc w:val="both"/>
              <w:outlineLvl w:val="0"/>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DOCUMENTE PREZENTATE </w:t>
            </w:r>
          </w:p>
        </w:tc>
        <w:tc>
          <w:tcPr>
            <w:tcW w:w="5024" w:type="dxa"/>
            <w:shd w:val="clear" w:color="auto" w:fill="C0C0C0"/>
          </w:tcPr>
          <w:p w14:paraId="699BCFB5" w14:textId="77777777" w:rsidR="000C47F9" w:rsidRPr="00450359" w:rsidRDefault="000C47F9" w:rsidP="003D0972">
            <w:pPr>
              <w:jc w:val="center"/>
              <w:rPr>
                <w:rFonts w:asciiTheme="minorHAnsi" w:hAnsiTheme="minorHAnsi" w:cstheme="minorHAnsi"/>
                <w:b/>
                <w:sz w:val="22"/>
                <w:szCs w:val="22"/>
                <w:lang w:val="pt-BR" w:eastAsia="fr-FR"/>
              </w:rPr>
            </w:pPr>
            <w:r w:rsidRPr="00450359">
              <w:rPr>
                <w:rFonts w:asciiTheme="minorHAnsi" w:hAnsiTheme="minorHAnsi" w:cstheme="minorHAnsi"/>
                <w:b/>
                <w:sz w:val="22"/>
                <w:szCs w:val="22"/>
                <w:lang w:val="ro-RO" w:eastAsia="fr-FR"/>
              </w:rPr>
              <w:t>PUNCTE DE VERIFICAT ÎN CADRUL DOCUMENTELOR PREZENTATE</w:t>
            </w:r>
          </w:p>
        </w:tc>
      </w:tr>
      <w:tr w:rsidR="000C47F9" w:rsidRPr="00450359" w14:paraId="4637FE71" w14:textId="77777777" w:rsidTr="003D0972">
        <w:trPr>
          <w:gridBefore w:val="1"/>
          <w:wBefore w:w="20" w:type="dxa"/>
        </w:trPr>
        <w:tc>
          <w:tcPr>
            <w:tcW w:w="4590" w:type="dxa"/>
            <w:shd w:val="clear" w:color="auto" w:fill="auto"/>
          </w:tcPr>
          <w:p w14:paraId="5192D228" w14:textId="77777777" w:rsidR="000C47F9" w:rsidRPr="00450359" w:rsidRDefault="000C47F9" w:rsidP="003D097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Declaratia F</w:t>
            </w:r>
          </w:p>
          <w:p w14:paraId="089537CE" w14:textId="77777777" w:rsidR="000C47F9" w:rsidRPr="00450359" w:rsidRDefault="000C47F9" w:rsidP="003D097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Buget indicativ rezultat în urma evaluării</w:t>
            </w:r>
            <w:r w:rsidR="001D73E8" w:rsidRPr="00450359">
              <w:rPr>
                <w:rFonts w:asciiTheme="minorHAnsi" w:hAnsiTheme="minorHAnsi" w:cstheme="minorHAnsi"/>
                <w:sz w:val="22"/>
                <w:szCs w:val="22"/>
                <w:lang w:val="ro-RO" w:eastAsia="fr-FR"/>
              </w:rPr>
              <w:t xml:space="preserve"> </w:t>
            </w:r>
            <w:r w:rsidRPr="00450359">
              <w:rPr>
                <w:rFonts w:asciiTheme="minorHAnsi" w:hAnsiTheme="minorHAnsi" w:cstheme="minorHAnsi"/>
                <w:sz w:val="22"/>
                <w:szCs w:val="22"/>
                <w:lang w:val="ro-RO" w:eastAsia="fr-FR"/>
              </w:rPr>
              <w:t>CF</w:t>
            </w:r>
          </w:p>
          <w:p w14:paraId="5F8A8332" w14:textId="77777777" w:rsidR="000C47F9" w:rsidRPr="00450359" w:rsidRDefault="000C47F9" w:rsidP="003D0972">
            <w:pPr>
              <w:jc w:val="both"/>
              <w:rPr>
                <w:rFonts w:asciiTheme="minorHAnsi" w:hAnsiTheme="minorHAnsi" w:cstheme="minorHAnsi"/>
                <w:bCs/>
                <w:sz w:val="22"/>
                <w:szCs w:val="22"/>
                <w:lang w:val="ro-RO" w:eastAsia="fr-FR"/>
              </w:rPr>
            </w:pPr>
          </w:p>
          <w:p w14:paraId="5FD7F931" w14:textId="58AC52EA" w:rsidR="000C47F9" w:rsidRPr="00450359" w:rsidRDefault="000C47F9" w:rsidP="003D0972">
            <w:pPr>
              <w:jc w:val="both"/>
              <w:rPr>
                <w:rFonts w:asciiTheme="minorHAnsi" w:hAnsiTheme="minorHAnsi" w:cstheme="minorHAnsi"/>
                <w:sz w:val="22"/>
                <w:szCs w:val="22"/>
                <w:lang w:val="ro-RO" w:eastAsia="fr-FR"/>
              </w:rPr>
            </w:pPr>
          </w:p>
        </w:tc>
        <w:tc>
          <w:tcPr>
            <w:tcW w:w="5024" w:type="dxa"/>
          </w:tcPr>
          <w:p w14:paraId="7B7FB972" w14:textId="77777777" w:rsidR="00FF1C61" w:rsidRPr="00450359" w:rsidRDefault="000C47F9" w:rsidP="00FF1C61">
            <w:pPr>
              <w:autoSpaceDE w:val="0"/>
              <w:autoSpaceDN w:val="0"/>
              <w:adjustRightInd w:val="0"/>
              <w:jc w:val="both"/>
              <w:rPr>
                <w:rFonts w:asciiTheme="minorHAnsi" w:hAnsiTheme="minorHAnsi" w:cstheme="minorHAnsi"/>
                <w:sz w:val="22"/>
                <w:szCs w:val="22"/>
                <w:lang w:val="en-GB"/>
              </w:rPr>
            </w:pPr>
            <w:r w:rsidRPr="00450359">
              <w:rPr>
                <w:rFonts w:asciiTheme="minorHAnsi" w:hAnsiTheme="minorHAnsi" w:cstheme="minorHAnsi"/>
                <w:sz w:val="22"/>
                <w:szCs w:val="22"/>
                <w:lang w:val="ro-RO"/>
              </w:rPr>
              <w:t>Condiția se consideră îndeplinită prin</w:t>
            </w:r>
            <w:r w:rsidR="00FF1C61" w:rsidRPr="00450359">
              <w:rPr>
                <w:rFonts w:asciiTheme="minorHAnsi" w:hAnsiTheme="minorHAnsi" w:cstheme="minorHAnsi"/>
                <w:sz w:val="22"/>
                <w:szCs w:val="22"/>
                <w:lang w:val="en-GB"/>
              </w:rPr>
              <w:t>:</w:t>
            </w:r>
          </w:p>
          <w:p w14:paraId="3EDD1FA5" w14:textId="40FF3D39" w:rsidR="000C47F9" w:rsidRPr="00450359" w:rsidRDefault="00FF1C61" w:rsidP="003D0972">
            <w:pPr>
              <w:autoSpaceDE w:val="0"/>
              <w:autoSpaceDN w:val="0"/>
              <w:adjustRightInd w:val="0"/>
              <w:jc w:val="both"/>
              <w:rPr>
                <w:rFonts w:asciiTheme="minorHAnsi" w:hAnsiTheme="minorHAnsi" w:cstheme="minorHAnsi"/>
                <w:sz w:val="22"/>
                <w:szCs w:val="22"/>
                <w:lang w:val="ro-RO"/>
              </w:rPr>
            </w:pPr>
            <w:r w:rsidRPr="00450359">
              <w:rPr>
                <w:rFonts w:asciiTheme="minorHAnsi" w:hAnsiTheme="minorHAnsi" w:cstheme="minorHAnsi"/>
                <w:sz w:val="22"/>
                <w:szCs w:val="22"/>
                <w:lang w:val="en-GB"/>
              </w:rPr>
              <w:t>-</w:t>
            </w:r>
            <w:r w:rsidR="000C47F9" w:rsidRPr="00450359">
              <w:rPr>
                <w:rFonts w:asciiTheme="minorHAnsi" w:hAnsiTheme="minorHAnsi" w:cstheme="minorHAnsi"/>
                <w:sz w:val="22"/>
                <w:szCs w:val="22"/>
                <w:lang w:val="ro-RO"/>
              </w:rPr>
              <w:t>asumarea de către solicitant a declarației pe propria răspundere din Secțiunea F din Cerere</w:t>
            </w:r>
            <w:r w:rsidR="00A01E15">
              <w:rPr>
                <w:rFonts w:asciiTheme="minorHAnsi" w:hAnsiTheme="minorHAnsi" w:cstheme="minorHAnsi"/>
                <w:sz w:val="22"/>
                <w:szCs w:val="22"/>
                <w:lang w:val="ro-RO"/>
              </w:rPr>
              <w:t>a</w:t>
            </w:r>
            <w:r w:rsidR="000C47F9" w:rsidRPr="00450359">
              <w:rPr>
                <w:rFonts w:asciiTheme="minorHAnsi" w:hAnsiTheme="minorHAnsi" w:cstheme="minorHAnsi"/>
                <w:sz w:val="22"/>
                <w:szCs w:val="22"/>
                <w:lang w:val="ro-RO"/>
              </w:rPr>
              <w:t xml:space="preserve"> de finanțare prin care se angajează că în termenul prevăzut în „Notificarea beneficiarului privind selectarea cererii de </w:t>
            </w:r>
            <w:r w:rsidR="000C47F9" w:rsidRPr="00450359">
              <w:rPr>
                <w:rFonts w:asciiTheme="minorHAnsi" w:hAnsiTheme="minorHAnsi" w:cstheme="minorHAnsi"/>
                <w:sz w:val="22"/>
                <w:szCs w:val="22"/>
                <w:lang w:val="ro-RO"/>
              </w:rPr>
              <w:lastRenderedPageBreak/>
              <w:t>finanţare şi semnarea contractului de finanţare”, să prezinte documentul privind cofinanţarea proiectului</w:t>
            </w:r>
            <w:r w:rsidR="00A01E15">
              <w:rPr>
                <w:rFonts w:asciiTheme="minorHAnsi" w:hAnsiTheme="minorHAnsi" w:cstheme="minorHAnsi"/>
                <w:sz w:val="22"/>
                <w:szCs w:val="22"/>
                <w:lang w:val="ro-RO"/>
              </w:rPr>
              <w:t xml:space="preserve"> </w:t>
            </w:r>
            <w:r w:rsidR="00B36713">
              <w:rPr>
                <w:rFonts w:asciiTheme="minorHAnsi" w:hAnsiTheme="minorHAnsi" w:cstheme="minorHAnsi"/>
                <w:sz w:val="22"/>
                <w:szCs w:val="22"/>
                <w:lang w:val="ro-RO"/>
              </w:rPr>
              <w:t>corelată cu</w:t>
            </w:r>
            <w:r w:rsidR="00A01E15">
              <w:rPr>
                <w:rFonts w:asciiTheme="minorHAnsi" w:hAnsiTheme="minorHAnsi" w:cstheme="minorHAnsi"/>
                <w:sz w:val="22"/>
                <w:szCs w:val="22"/>
                <w:lang w:val="ro-RO"/>
              </w:rPr>
              <w:t xml:space="preserve"> </w:t>
            </w:r>
            <w:r w:rsidR="00B36713">
              <w:rPr>
                <w:rFonts w:asciiTheme="minorHAnsi" w:hAnsiTheme="minorHAnsi" w:cstheme="minorHAnsi"/>
                <w:sz w:val="22"/>
                <w:szCs w:val="22"/>
                <w:lang w:val="it-IT"/>
              </w:rPr>
              <w:t xml:space="preserve">informaţiile </w:t>
            </w:r>
            <w:r w:rsidR="00A01E15">
              <w:rPr>
                <w:rFonts w:asciiTheme="minorHAnsi" w:hAnsiTheme="minorHAnsi" w:cstheme="minorHAnsi"/>
                <w:sz w:val="22"/>
                <w:szCs w:val="22"/>
                <w:lang w:val="it-IT"/>
              </w:rPr>
              <w:t xml:space="preserve">din Cererea de Finanțare, </w:t>
            </w:r>
            <w:r w:rsidR="00B36713">
              <w:rPr>
                <w:rFonts w:asciiTheme="minorHAnsi" w:hAnsiTheme="minorHAnsi" w:cstheme="minorHAnsi"/>
                <w:sz w:val="22"/>
                <w:szCs w:val="22"/>
                <w:lang w:val="it-IT"/>
              </w:rPr>
              <w:t>Bugetul</w:t>
            </w:r>
            <w:r w:rsidR="00A01E15">
              <w:rPr>
                <w:rFonts w:asciiTheme="minorHAnsi" w:hAnsiTheme="minorHAnsi" w:cstheme="minorHAnsi"/>
                <w:sz w:val="22"/>
                <w:szCs w:val="22"/>
                <w:lang w:val="it-IT"/>
              </w:rPr>
              <w:t xml:space="preserve"> Indicativ propus și rezultat în urma evaluării. </w:t>
            </w:r>
            <w:r w:rsidR="000C47F9" w:rsidRPr="00450359">
              <w:rPr>
                <w:rFonts w:asciiTheme="minorHAnsi" w:hAnsiTheme="minorHAnsi" w:cstheme="minorHAnsi"/>
                <w:sz w:val="22"/>
                <w:szCs w:val="22"/>
                <w:lang w:val="ro-RO"/>
              </w:rPr>
              <w:t xml:space="preserve"> </w:t>
            </w:r>
          </w:p>
          <w:p w14:paraId="4413C9F8" w14:textId="77777777" w:rsidR="000C47F9" w:rsidRPr="00450359" w:rsidRDefault="000C47F9" w:rsidP="00DF1E92">
            <w:pPr>
              <w:autoSpaceDE w:val="0"/>
              <w:autoSpaceDN w:val="0"/>
              <w:adjustRightInd w:val="0"/>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rPr>
              <w:t>Ulterior în etapa de contractare se vor verifica: documente care dovedesc capacitatea şi sursa de cofinanţare, documente de la bancă/trezorerie, în termenul de maxim 6 luni de la data aprobării Raportului de selecție/Raportului de contestații în care sunt incluse proiectele aprobate pentru finanţare.</w:t>
            </w:r>
          </w:p>
        </w:tc>
      </w:tr>
    </w:tbl>
    <w:p w14:paraId="6D291C99" w14:textId="77777777" w:rsidR="000C47F9" w:rsidRPr="00450359" w:rsidRDefault="000C47F9" w:rsidP="000C47F9">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 xml:space="preserve">Dacă în urma verificării efectuate în conformitate cu precizările din coloana “puncte de verificat”, expertul constată că solicitantul va asigura cofinanţarea investiţiei, bifează coloana „DA” </w:t>
      </w:r>
      <w:r w:rsidRPr="00450359">
        <w:rPr>
          <w:rFonts w:asciiTheme="minorHAnsi" w:hAnsiTheme="minorHAnsi" w:cstheme="minorHAnsi"/>
          <w:bCs/>
          <w:sz w:val="22"/>
          <w:szCs w:val="22"/>
          <w:lang w:val="ro-RO"/>
        </w:rPr>
        <w:t>, criteriul de eligibilitate fiind îndeplinit</w:t>
      </w:r>
      <w:r w:rsidRPr="00450359">
        <w:rPr>
          <w:rFonts w:asciiTheme="minorHAnsi" w:hAnsiTheme="minorHAnsi" w:cstheme="minorHAnsi"/>
          <w:sz w:val="22"/>
          <w:szCs w:val="22"/>
          <w:lang w:val="ro-RO"/>
        </w:rPr>
        <w:t>. În caz contrar se va bifa “NU”, iar cererea de finanţare va fi declarată neeligibilă.</w:t>
      </w:r>
    </w:p>
    <w:p w14:paraId="5D3B1AD5" w14:textId="77777777" w:rsidR="00B47168" w:rsidRPr="00450359" w:rsidRDefault="00B47168" w:rsidP="00C86640">
      <w:pPr>
        <w:jc w:val="both"/>
        <w:rPr>
          <w:rFonts w:asciiTheme="minorHAnsi" w:hAnsiTheme="minorHAnsi" w:cstheme="minorHAnsi"/>
          <w:sz w:val="22"/>
          <w:szCs w:val="22"/>
          <w:lang w:val="ro-RO" w:eastAsia="fr-FR"/>
        </w:rPr>
      </w:pPr>
    </w:p>
    <w:p w14:paraId="3F8143F5" w14:textId="77777777" w:rsidR="00BA5960" w:rsidRPr="00450359" w:rsidRDefault="00865951" w:rsidP="00A957F4">
      <w:pPr>
        <w:pStyle w:val="ListParagraph"/>
        <w:widowControl w:val="0"/>
        <w:numPr>
          <w:ilvl w:val="0"/>
          <w:numId w:val="57"/>
        </w:numPr>
        <w:tabs>
          <w:tab w:val="left" w:pos="0"/>
          <w:tab w:val="left" w:pos="360"/>
          <w:tab w:val="left" w:pos="450"/>
        </w:tabs>
        <w:autoSpaceDE w:val="0"/>
        <w:autoSpaceDN w:val="0"/>
        <w:adjustRightInd w:val="0"/>
        <w:jc w:val="both"/>
        <w:rPr>
          <w:rFonts w:asciiTheme="minorHAnsi" w:hAnsiTheme="minorHAnsi" w:cstheme="minorHAnsi"/>
          <w:b/>
          <w:color w:val="000000"/>
        </w:rPr>
      </w:pPr>
      <w:r w:rsidRPr="00450359">
        <w:rPr>
          <w:rFonts w:asciiTheme="minorHAnsi" w:hAnsiTheme="minorHAnsi" w:cstheme="minorHAnsi"/>
          <w:b/>
          <w:color w:val="000000"/>
        </w:rPr>
        <w:t>B</w:t>
      </w:r>
      <w:r w:rsidR="007311D3" w:rsidRPr="00450359">
        <w:rPr>
          <w:rFonts w:asciiTheme="minorHAnsi" w:hAnsiTheme="minorHAnsi" w:cstheme="minorHAnsi"/>
          <w:b/>
          <w:color w:val="000000"/>
        </w:rPr>
        <w:t>uget indicativ</w:t>
      </w:r>
      <w:r w:rsidR="00AD33D9" w:rsidRPr="00450359">
        <w:rPr>
          <w:rFonts w:asciiTheme="minorHAnsi" w:hAnsiTheme="minorHAnsi" w:cstheme="minorHAnsi"/>
          <w:b/>
          <w:color w:val="000000"/>
        </w:rPr>
        <w:t xml:space="preserve"> </w:t>
      </w:r>
      <w:r w:rsidR="00BA5960" w:rsidRPr="00450359">
        <w:rPr>
          <w:rFonts w:asciiTheme="minorHAnsi" w:hAnsiTheme="minorHAnsi" w:cstheme="minorHAnsi"/>
          <w:b/>
          <w:color w:val="000000"/>
        </w:rPr>
        <w:t xml:space="preserve">(EURO) </w:t>
      </w:r>
    </w:p>
    <w:p w14:paraId="5D18DB07" w14:textId="77777777" w:rsidR="00105058" w:rsidRPr="00450359" w:rsidRDefault="00AD33D9" w:rsidP="00A957F4">
      <w:pPr>
        <w:pStyle w:val="ListParagraph"/>
        <w:widowControl w:val="0"/>
        <w:tabs>
          <w:tab w:val="left" w:pos="0"/>
          <w:tab w:val="left" w:pos="360"/>
          <w:tab w:val="left" w:pos="450"/>
        </w:tabs>
        <w:autoSpaceDE w:val="0"/>
        <w:autoSpaceDN w:val="0"/>
        <w:adjustRightInd w:val="0"/>
        <w:ind w:left="377"/>
        <w:jc w:val="both"/>
        <w:rPr>
          <w:rFonts w:asciiTheme="minorHAnsi" w:hAnsiTheme="minorHAnsi" w:cstheme="minorHAnsi"/>
          <w:b/>
          <w:color w:val="000000"/>
        </w:rPr>
      </w:pPr>
      <w:r w:rsidRPr="00450359">
        <w:rPr>
          <w:rFonts w:asciiTheme="minorHAnsi" w:hAnsiTheme="minorHAnsi" w:cstheme="minorHAnsi"/>
          <w:b/>
          <w:color w:val="000000"/>
        </w:rPr>
        <w:t>Ocoale silvice</w:t>
      </w:r>
    </w:p>
    <w:p w14:paraId="1D979142" w14:textId="77777777" w:rsidR="00105058" w:rsidRPr="00450359" w:rsidRDefault="00105058" w:rsidP="00A957F4">
      <w:pPr>
        <w:pStyle w:val="ListParagraph"/>
        <w:widowControl w:val="0"/>
        <w:tabs>
          <w:tab w:val="left" w:pos="0"/>
        </w:tabs>
        <w:autoSpaceDE w:val="0"/>
        <w:autoSpaceDN w:val="0"/>
        <w:adjustRightInd w:val="0"/>
        <w:ind w:left="0"/>
        <w:jc w:val="both"/>
        <w:rPr>
          <w:rFonts w:asciiTheme="minorHAnsi" w:hAnsiTheme="minorHAnsi" w:cstheme="minorHAnsi"/>
          <w:b/>
          <w:color w:val="000000"/>
        </w:rPr>
      </w:pPr>
    </w:p>
    <w:p w14:paraId="5AAC522A" w14:textId="77777777" w:rsidR="00105058" w:rsidRPr="00450359" w:rsidRDefault="00105058" w:rsidP="00A957F4">
      <w:pPr>
        <w:pStyle w:val="ListParagraph"/>
        <w:widowControl w:val="0"/>
        <w:tabs>
          <w:tab w:val="left" w:pos="0"/>
        </w:tabs>
        <w:autoSpaceDE w:val="0"/>
        <w:autoSpaceDN w:val="0"/>
        <w:adjustRightInd w:val="0"/>
        <w:ind w:left="0"/>
        <w:jc w:val="both"/>
        <w:rPr>
          <w:rFonts w:asciiTheme="minorHAnsi" w:hAnsiTheme="minorHAnsi" w:cstheme="minorHAnsi"/>
          <w:b/>
          <w:color w:val="000000"/>
        </w:rPr>
      </w:pPr>
    </w:p>
    <w:p w14:paraId="1FD8F026" w14:textId="77777777" w:rsidR="006E7DBF" w:rsidRPr="00F03929" w:rsidRDefault="006E7DBF" w:rsidP="00A957F4">
      <w:pPr>
        <w:pStyle w:val="ListParagraph"/>
        <w:widowControl w:val="0"/>
        <w:tabs>
          <w:tab w:val="left" w:pos="0"/>
        </w:tabs>
        <w:autoSpaceDE w:val="0"/>
        <w:autoSpaceDN w:val="0"/>
        <w:adjustRightInd w:val="0"/>
        <w:ind w:left="0"/>
        <w:jc w:val="both"/>
        <w:rPr>
          <w:rFonts w:asciiTheme="minorHAnsi" w:hAnsiTheme="minorHAnsi" w:cstheme="minorHAnsi"/>
          <w:b/>
          <w:u w:val="single"/>
        </w:rPr>
      </w:pPr>
      <w:r w:rsidRPr="00F03929">
        <w:rPr>
          <w:rFonts w:asciiTheme="minorHAnsi" w:hAnsiTheme="minorHAnsi" w:cstheme="minorHAnsi"/>
          <w:b/>
          <w:u w:val="single"/>
        </w:rPr>
        <w:t>3.</w:t>
      </w:r>
      <w:r w:rsidR="00AD33D9" w:rsidRPr="00F03929">
        <w:rPr>
          <w:rFonts w:asciiTheme="minorHAnsi" w:hAnsiTheme="minorHAnsi" w:cstheme="minorHAnsi"/>
          <w:b/>
          <w:u w:val="single"/>
        </w:rPr>
        <w:t>1</w:t>
      </w:r>
      <w:r w:rsidRPr="00F03929">
        <w:rPr>
          <w:rFonts w:asciiTheme="minorHAnsi" w:hAnsiTheme="minorHAnsi" w:cstheme="minorHAnsi"/>
          <w:b/>
          <w:u w:val="single"/>
        </w:rPr>
        <w:t xml:space="preserve">. </w:t>
      </w:r>
      <w:r w:rsidR="002D1754" w:rsidRPr="00F03929">
        <w:rPr>
          <w:rFonts w:asciiTheme="minorHAnsi" w:hAnsiTheme="minorHAnsi" w:cstheme="minorHAnsi"/>
          <w:b/>
          <w:u w:val="single"/>
        </w:rPr>
        <w:t>Verificare</w:t>
      </w:r>
      <w:r w:rsidR="00BA5960" w:rsidRPr="00F03929">
        <w:rPr>
          <w:rFonts w:asciiTheme="minorHAnsi" w:hAnsiTheme="minorHAnsi" w:cstheme="minorHAnsi"/>
          <w:b/>
          <w:u w:val="single"/>
        </w:rPr>
        <w:t>a</w:t>
      </w:r>
      <w:r w:rsidR="002D1754" w:rsidRPr="00F03929">
        <w:rPr>
          <w:rFonts w:asciiTheme="minorHAnsi" w:hAnsiTheme="minorHAnsi" w:cstheme="minorHAnsi"/>
          <w:b/>
          <w:u w:val="single"/>
        </w:rPr>
        <w:t xml:space="preserve"> buget</w:t>
      </w:r>
      <w:r w:rsidR="006D51A4" w:rsidRPr="00F03929">
        <w:rPr>
          <w:rFonts w:asciiTheme="minorHAnsi" w:hAnsiTheme="minorHAnsi" w:cstheme="minorHAnsi"/>
          <w:b/>
          <w:u w:val="single"/>
        </w:rPr>
        <w:t>ului</w:t>
      </w:r>
      <w:r w:rsidR="002D1754" w:rsidRPr="00F03929">
        <w:rPr>
          <w:rFonts w:asciiTheme="minorHAnsi" w:hAnsiTheme="minorHAnsi" w:cstheme="minorHAnsi"/>
          <w:b/>
          <w:u w:val="single"/>
        </w:rPr>
        <w:t xml:space="preserve"> indicativ </w:t>
      </w:r>
      <w:r w:rsidR="006D51A4" w:rsidRPr="00F03929">
        <w:rPr>
          <w:rFonts w:asciiTheme="minorHAnsi" w:hAnsiTheme="minorHAnsi" w:cstheme="minorHAnsi"/>
          <w:b/>
          <w:u w:val="single"/>
        </w:rPr>
        <w:t>ocoale silvice</w:t>
      </w:r>
    </w:p>
    <w:p w14:paraId="6081A1F1" w14:textId="77777777" w:rsidR="0020176C" w:rsidRPr="00450359" w:rsidRDefault="00187F6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Verificarea constă în asigurarea că toate costurile de investiţii propuse pentru finanţare sunt eligibile şi calculele sunt corecte iar Bugetul indicativ este structurat pe capitole şi subcapitole.</w:t>
      </w:r>
      <w:r w:rsidR="0020176C" w:rsidRPr="00450359">
        <w:rPr>
          <w:rFonts w:asciiTheme="minorHAnsi" w:hAnsiTheme="minorHAnsi" w:cstheme="minorHAnsi"/>
          <w:sz w:val="22"/>
          <w:szCs w:val="22"/>
          <w:lang w:val="ro-RO"/>
        </w:rPr>
        <w:t xml:space="preserve"> </w:t>
      </w:r>
    </w:p>
    <w:p w14:paraId="682E86F8" w14:textId="77777777" w:rsidR="00187F66" w:rsidRPr="00450359" w:rsidRDefault="0020176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eastAsia="fr-FR"/>
        </w:rPr>
        <w:t>Bugetul indicativ completat de solicitant în cererea de finanțare trebuie să fie în corelare cu</w:t>
      </w:r>
      <w:r w:rsidR="00FE17C6" w:rsidRPr="00450359">
        <w:rPr>
          <w:rFonts w:asciiTheme="minorHAnsi" w:hAnsiTheme="minorHAnsi" w:cstheme="minorHAnsi"/>
          <w:sz w:val="22"/>
          <w:szCs w:val="22"/>
          <w:lang w:val="ro-RO" w:eastAsia="fr-FR"/>
        </w:rPr>
        <w:t xml:space="preserve"> Anexa </w:t>
      </w:r>
      <w:r w:rsidR="005C6713" w:rsidRPr="00450359">
        <w:rPr>
          <w:rFonts w:asciiTheme="minorHAnsi" w:hAnsiTheme="minorHAnsi" w:cstheme="minorHAnsi"/>
          <w:sz w:val="22"/>
          <w:szCs w:val="22"/>
          <w:lang w:val="ro-RO" w:eastAsia="fr-FR"/>
        </w:rPr>
        <w:t xml:space="preserve">2 </w:t>
      </w:r>
      <w:r w:rsidR="00FE17C6" w:rsidRPr="00450359">
        <w:rPr>
          <w:rFonts w:asciiTheme="minorHAnsi" w:hAnsiTheme="minorHAnsi" w:cstheme="minorHAnsi"/>
          <w:sz w:val="22"/>
          <w:szCs w:val="22"/>
          <w:lang w:val="ro-RO" w:eastAsia="fr-FR"/>
        </w:rPr>
        <w:t>din</w:t>
      </w:r>
      <w:r w:rsidRPr="00450359">
        <w:rPr>
          <w:rFonts w:asciiTheme="minorHAnsi" w:hAnsiTheme="minorHAnsi" w:cstheme="minorHAnsi"/>
          <w:sz w:val="22"/>
          <w:szCs w:val="22"/>
          <w:lang w:val="ro-RO" w:eastAsia="fr-FR"/>
        </w:rPr>
        <w:t xml:space="preserve"> </w:t>
      </w:r>
      <w:r w:rsidR="00FE17C6" w:rsidRPr="00450359">
        <w:rPr>
          <w:rFonts w:asciiTheme="minorHAnsi" w:hAnsiTheme="minorHAnsi" w:cstheme="minorHAnsi"/>
          <w:sz w:val="22"/>
          <w:szCs w:val="22"/>
          <w:lang w:val="ro-RO" w:eastAsia="fr-FR"/>
        </w:rPr>
        <w:t>Memoriul justificativ</w:t>
      </w:r>
      <w:r w:rsidR="005C6713" w:rsidRPr="00450359">
        <w:rPr>
          <w:rFonts w:asciiTheme="minorHAnsi" w:hAnsiTheme="minorHAnsi" w:cstheme="minorHAnsi"/>
          <w:sz w:val="22"/>
          <w:szCs w:val="22"/>
          <w:lang w:val="ro-RO" w:eastAsia="fr-FR"/>
        </w:rPr>
        <w:t>.</w:t>
      </w:r>
      <w:r w:rsidRPr="00450359">
        <w:rPr>
          <w:rFonts w:asciiTheme="minorHAnsi" w:hAnsiTheme="minorHAnsi" w:cstheme="minorHAnsi"/>
          <w:sz w:val="22"/>
          <w:szCs w:val="22"/>
          <w:lang w:val="ro-RO" w:eastAsia="fr-FR"/>
        </w:rPr>
        <w:t xml:space="preserve"> </w:t>
      </w:r>
    </w:p>
    <w:tbl>
      <w:tblPr>
        <w:tblW w:w="97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7"/>
        <w:gridCol w:w="6618"/>
      </w:tblGrid>
      <w:tr w:rsidR="00F72931" w:rsidRPr="00450359" w14:paraId="696633D9" w14:textId="77777777" w:rsidTr="00A957F4">
        <w:tc>
          <w:tcPr>
            <w:tcW w:w="3097" w:type="dxa"/>
            <w:shd w:val="clear" w:color="auto" w:fill="C0C0C0"/>
          </w:tcPr>
          <w:p w14:paraId="5BFCD1ED" w14:textId="77777777" w:rsidR="00F72931" w:rsidRPr="00450359" w:rsidRDefault="00F72931" w:rsidP="00C86640">
            <w:pPr>
              <w:jc w:val="center"/>
              <w:rPr>
                <w:rFonts w:asciiTheme="minorHAnsi" w:hAnsiTheme="minorHAnsi" w:cstheme="minorHAnsi"/>
                <w:b/>
                <w:bCs/>
                <w:sz w:val="22"/>
                <w:szCs w:val="22"/>
                <w:lang w:val="ro-RO"/>
              </w:rPr>
            </w:pPr>
            <w:r w:rsidRPr="00450359">
              <w:rPr>
                <w:rFonts w:asciiTheme="minorHAnsi" w:hAnsiTheme="minorHAnsi" w:cstheme="minorHAnsi"/>
                <w:b/>
                <w:sz w:val="22"/>
                <w:szCs w:val="22"/>
                <w:lang w:val="ro-RO" w:eastAsia="fr-FR"/>
              </w:rPr>
              <w:t>DOCUMENTE</w:t>
            </w:r>
            <w:r w:rsidRPr="00450359">
              <w:rPr>
                <w:rFonts w:asciiTheme="minorHAnsi" w:hAnsiTheme="minorHAnsi" w:cstheme="minorHAnsi"/>
                <w:b/>
                <w:bCs/>
                <w:sz w:val="22"/>
                <w:szCs w:val="22"/>
                <w:lang w:val="ro-RO"/>
              </w:rPr>
              <w:t xml:space="preserve"> PREZENTATE</w:t>
            </w:r>
          </w:p>
        </w:tc>
        <w:tc>
          <w:tcPr>
            <w:tcW w:w="6618" w:type="dxa"/>
            <w:shd w:val="clear" w:color="auto" w:fill="C0C0C0"/>
          </w:tcPr>
          <w:p w14:paraId="0D0E5847" w14:textId="77777777" w:rsidR="00187F66" w:rsidRPr="00450359" w:rsidRDefault="00F72931" w:rsidP="00C86640">
            <w:pPr>
              <w:jc w:val="center"/>
              <w:rPr>
                <w:rFonts w:asciiTheme="minorHAnsi" w:hAnsiTheme="minorHAnsi" w:cstheme="minorHAnsi"/>
                <w:b/>
                <w:bCs/>
                <w:sz w:val="22"/>
                <w:szCs w:val="22"/>
                <w:lang w:val="ro-RO" w:eastAsia="fr-FR"/>
              </w:rPr>
            </w:pPr>
            <w:r w:rsidRPr="00450359">
              <w:rPr>
                <w:rFonts w:asciiTheme="minorHAnsi" w:hAnsiTheme="minorHAnsi" w:cstheme="minorHAnsi"/>
                <w:b/>
                <w:sz w:val="22"/>
                <w:szCs w:val="22"/>
                <w:lang w:val="ro-RO" w:eastAsia="fr-FR"/>
              </w:rPr>
              <w:t>PUNCTE DE VERIFICAT ÎN CADRUL</w:t>
            </w:r>
          </w:p>
          <w:p w14:paraId="7A5D53D6" w14:textId="77777777" w:rsidR="00F72931" w:rsidRPr="00450359" w:rsidRDefault="00F72931" w:rsidP="00C86640">
            <w:pPr>
              <w:jc w:val="center"/>
              <w:rPr>
                <w:rFonts w:asciiTheme="minorHAnsi" w:hAnsiTheme="minorHAnsi" w:cstheme="minorHAnsi"/>
                <w:b/>
                <w:sz w:val="22"/>
                <w:szCs w:val="22"/>
                <w:lang w:val="pt-BR" w:eastAsia="fr-FR"/>
              </w:rPr>
            </w:pPr>
            <w:r w:rsidRPr="00450359">
              <w:rPr>
                <w:rFonts w:asciiTheme="minorHAnsi" w:hAnsiTheme="minorHAnsi" w:cstheme="minorHAnsi"/>
                <w:b/>
                <w:sz w:val="22"/>
                <w:szCs w:val="22"/>
                <w:lang w:val="ro-RO" w:eastAsia="fr-FR"/>
              </w:rPr>
              <w:t>DOCUMENTELOR PREZENTATE</w:t>
            </w:r>
          </w:p>
        </w:tc>
      </w:tr>
      <w:tr w:rsidR="00F72931" w:rsidRPr="00450359" w14:paraId="6242C542" w14:textId="77777777" w:rsidTr="00A957F4">
        <w:trPr>
          <w:trHeight w:val="1045"/>
        </w:trPr>
        <w:tc>
          <w:tcPr>
            <w:tcW w:w="3097" w:type="dxa"/>
          </w:tcPr>
          <w:p w14:paraId="10DFF675" w14:textId="77777777" w:rsidR="00F72931" w:rsidRPr="00450359" w:rsidRDefault="006E7DBF" w:rsidP="006E7DBF">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Memoriul justificativ</w:t>
            </w:r>
            <w:r w:rsidR="00D7351B" w:rsidRPr="00450359">
              <w:rPr>
                <w:rFonts w:asciiTheme="minorHAnsi" w:hAnsiTheme="minorHAnsi" w:cstheme="minorHAnsi"/>
                <w:sz w:val="22"/>
                <w:szCs w:val="22"/>
                <w:lang w:val="ro-RO" w:eastAsia="fr-FR"/>
              </w:rPr>
              <w:t>, inclusiv</w:t>
            </w:r>
            <w:r w:rsidR="000C18AB" w:rsidRPr="00450359">
              <w:rPr>
                <w:rFonts w:asciiTheme="minorHAnsi" w:hAnsiTheme="minorHAnsi" w:cstheme="minorHAnsi"/>
                <w:sz w:val="22"/>
                <w:szCs w:val="22"/>
                <w:lang w:val="ro-RO" w:eastAsia="fr-FR"/>
              </w:rPr>
              <w:t xml:space="preserve">  </w:t>
            </w:r>
            <w:r w:rsidR="005C6713" w:rsidRPr="00450359">
              <w:rPr>
                <w:rFonts w:asciiTheme="minorHAnsi" w:hAnsiTheme="minorHAnsi" w:cstheme="minorHAnsi"/>
                <w:sz w:val="22"/>
                <w:szCs w:val="22"/>
                <w:lang w:val="ro-RO" w:eastAsia="fr-FR"/>
              </w:rPr>
              <w:t>Anexa 2</w:t>
            </w:r>
            <w:r w:rsidR="00D7351B" w:rsidRPr="00450359">
              <w:rPr>
                <w:rFonts w:asciiTheme="minorHAnsi" w:hAnsiTheme="minorHAnsi" w:cstheme="minorHAnsi"/>
                <w:sz w:val="22"/>
                <w:szCs w:val="22"/>
                <w:lang w:val="ro-RO" w:eastAsia="fr-FR"/>
              </w:rPr>
              <w:t xml:space="preserve"> la memoriul justificativ</w:t>
            </w:r>
            <w:r w:rsidR="005C6713" w:rsidRPr="00450359">
              <w:rPr>
                <w:rFonts w:asciiTheme="minorHAnsi" w:hAnsiTheme="minorHAnsi" w:cstheme="minorHAnsi"/>
                <w:sz w:val="22"/>
                <w:szCs w:val="22"/>
                <w:lang w:val="ro-RO" w:eastAsia="fr-FR"/>
              </w:rPr>
              <w:t>.</w:t>
            </w:r>
          </w:p>
          <w:p w14:paraId="7AFEAC2F" w14:textId="77777777" w:rsidR="00757EB5" w:rsidRPr="00450359" w:rsidRDefault="00757EB5" w:rsidP="006E7DBF">
            <w:pPr>
              <w:jc w:val="both"/>
              <w:rPr>
                <w:rFonts w:asciiTheme="minorHAnsi" w:hAnsiTheme="minorHAnsi" w:cstheme="minorHAnsi"/>
                <w:sz w:val="22"/>
                <w:szCs w:val="22"/>
                <w:lang w:val="ro-RO" w:eastAsia="fr-FR"/>
              </w:rPr>
            </w:pPr>
          </w:p>
          <w:p w14:paraId="1720846F" w14:textId="77777777" w:rsidR="00757EB5" w:rsidRPr="00450359" w:rsidRDefault="00757EB5" w:rsidP="006E7DBF">
            <w:pPr>
              <w:jc w:val="both"/>
              <w:rPr>
                <w:rFonts w:asciiTheme="minorHAnsi" w:hAnsiTheme="minorHAnsi" w:cstheme="minorHAnsi"/>
                <w:sz w:val="22"/>
                <w:szCs w:val="22"/>
                <w:lang w:val="ro-RO" w:eastAsia="fr-FR"/>
              </w:rPr>
            </w:pPr>
          </w:p>
          <w:p w14:paraId="55854574" w14:textId="77777777" w:rsidR="00EB2B88" w:rsidRPr="00450359" w:rsidRDefault="00EB2B88" w:rsidP="008C55AB">
            <w:pPr>
              <w:ind w:firstLine="706"/>
              <w:jc w:val="both"/>
              <w:rPr>
                <w:rFonts w:asciiTheme="minorHAnsi" w:hAnsiTheme="minorHAnsi" w:cstheme="minorHAnsi"/>
                <w:sz w:val="22"/>
                <w:szCs w:val="22"/>
                <w:lang w:val="ro-RO" w:eastAsia="fr-FR"/>
              </w:rPr>
            </w:pPr>
          </w:p>
          <w:p w14:paraId="74C656A4" w14:textId="77777777" w:rsidR="00EB2B88" w:rsidRPr="00450359" w:rsidRDefault="00EB2B88" w:rsidP="006E7DBF">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 xml:space="preserve">Cererea </w:t>
            </w:r>
            <w:r w:rsidR="006E7DBF" w:rsidRPr="00450359">
              <w:rPr>
                <w:rFonts w:asciiTheme="minorHAnsi" w:hAnsiTheme="minorHAnsi" w:cstheme="minorHAnsi"/>
                <w:sz w:val="22"/>
                <w:szCs w:val="22"/>
                <w:lang w:val="ro-RO" w:eastAsia="fr-FR"/>
              </w:rPr>
              <w:t>de finanțare</w:t>
            </w:r>
            <w:r w:rsidR="005C6713" w:rsidRPr="00450359">
              <w:rPr>
                <w:rFonts w:asciiTheme="minorHAnsi" w:hAnsiTheme="minorHAnsi" w:cstheme="minorHAnsi"/>
                <w:sz w:val="22"/>
                <w:szCs w:val="22"/>
                <w:lang w:val="ro-RO" w:eastAsia="fr-FR"/>
              </w:rPr>
              <w:t xml:space="preserve"> (CF)</w:t>
            </w:r>
            <w:r w:rsidR="006E7DBF" w:rsidRPr="00450359">
              <w:rPr>
                <w:rFonts w:asciiTheme="minorHAnsi" w:hAnsiTheme="minorHAnsi" w:cstheme="minorHAnsi"/>
                <w:sz w:val="22"/>
                <w:szCs w:val="22"/>
                <w:lang w:val="ro-RO" w:eastAsia="fr-FR"/>
              </w:rPr>
              <w:t>. Bugetul indicativ.</w:t>
            </w:r>
          </w:p>
        </w:tc>
        <w:tc>
          <w:tcPr>
            <w:tcW w:w="6618" w:type="dxa"/>
          </w:tcPr>
          <w:p w14:paraId="77F6DA2B" w14:textId="1ADC859B" w:rsidR="00F72931" w:rsidRPr="00450359" w:rsidRDefault="00F72931" w:rsidP="00DF1E92">
            <w:pPr>
              <w:jc w:val="both"/>
              <w:rPr>
                <w:rFonts w:asciiTheme="minorHAnsi" w:hAnsiTheme="minorHAnsi" w:cstheme="minorHAnsi"/>
                <w:b/>
                <w:bCs/>
                <w:sz w:val="22"/>
                <w:szCs w:val="22"/>
                <w:lang w:val="fr-FR" w:eastAsia="fr-FR"/>
              </w:rPr>
            </w:pPr>
            <w:r w:rsidRPr="00450359">
              <w:rPr>
                <w:rFonts w:asciiTheme="minorHAnsi" w:hAnsiTheme="minorHAnsi" w:cstheme="minorHAnsi"/>
                <w:sz w:val="22"/>
                <w:szCs w:val="22"/>
                <w:lang w:val="ro-RO" w:eastAsia="fr-FR"/>
              </w:rPr>
              <w:t>Se verifică Bugetul indicativ din cererea de finanţare</w:t>
            </w:r>
            <w:r w:rsidR="005C6713" w:rsidRPr="00450359">
              <w:rPr>
                <w:rFonts w:asciiTheme="minorHAnsi" w:hAnsiTheme="minorHAnsi" w:cstheme="minorHAnsi"/>
                <w:sz w:val="22"/>
                <w:szCs w:val="22"/>
                <w:lang w:val="ro-RO" w:eastAsia="fr-FR"/>
              </w:rPr>
              <w:t>,</w:t>
            </w:r>
            <w:r w:rsidR="00457A3A" w:rsidRPr="00450359">
              <w:rPr>
                <w:rFonts w:asciiTheme="minorHAnsi" w:hAnsiTheme="minorHAnsi" w:cstheme="minorHAnsi"/>
                <w:sz w:val="22"/>
                <w:szCs w:val="22"/>
                <w:lang w:val="ro-RO" w:eastAsia="fr-FR"/>
              </w:rPr>
              <w:t xml:space="preserve"> </w:t>
            </w:r>
            <w:r w:rsidRPr="00450359">
              <w:rPr>
                <w:rFonts w:asciiTheme="minorHAnsi" w:hAnsiTheme="minorHAnsi" w:cstheme="minorHAnsi"/>
                <w:sz w:val="22"/>
                <w:szCs w:val="22"/>
                <w:lang w:val="ro-RO" w:eastAsia="fr-FR"/>
              </w:rPr>
              <w:t>prin corelare</w:t>
            </w:r>
            <w:r w:rsidR="005C6713" w:rsidRPr="00450359">
              <w:rPr>
                <w:rFonts w:asciiTheme="minorHAnsi" w:hAnsiTheme="minorHAnsi" w:cstheme="minorHAnsi"/>
                <w:sz w:val="22"/>
                <w:szCs w:val="22"/>
                <w:lang w:val="ro-RO" w:eastAsia="fr-FR"/>
              </w:rPr>
              <w:t xml:space="preserve"> cu </w:t>
            </w:r>
            <w:r w:rsidR="00DD4553" w:rsidRPr="00450359">
              <w:rPr>
                <w:rFonts w:asciiTheme="minorHAnsi" w:hAnsiTheme="minorHAnsi" w:cstheme="minorHAnsi"/>
                <w:sz w:val="22"/>
                <w:szCs w:val="22"/>
                <w:lang w:val="ro-RO" w:eastAsia="fr-FR"/>
              </w:rPr>
              <w:t xml:space="preserve">valorile din </w:t>
            </w:r>
            <w:r w:rsidR="005C6713" w:rsidRPr="00450359">
              <w:rPr>
                <w:rFonts w:asciiTheme="minorHAnsi" w:hAnsiTheme="minorHAnsi" w:cstheme="minorHAnsi"/>
                <w:sz w:val="22"/>
                <w:szCs w:val="22"/>
                <w:lang w:val="ro-RO" w:eastAsia="fr-FR"/>
              </w:rPr>
              <w:t xml:space="preserve">memoriul justificativ, </w:t>
            </w:r>
            <w:r w:rsidR="00DD4553" w:rsidRPr="00450359">
              <w:rPr>
                <w:rFonts w:asciiTheme="minorHAnsi" w:hAnsiTheme="minorHAnsi" w:cstheme="minorHAnsi"/>
                <w:sz w:val="22"/>
                <w:szCs w:val="22"/>
                <w:lang w:val="ro-RO" w:eastAsia="fr-FR"/>
              </w:rPr>
              <w:t>respectiv</w:t>
            </w:r>
            <w:r w:rsidR="005C6713" w:rsidRPr="00450359">
              <w:rPr>
                <w:rFonts w:asciiTheme="minorHAnsi" w:hAnsiTheme="minorHAnsi" w:cstheme="minorHAnsi"/>
                <w:sz w:val="22"/>
                <w:szCs w:val="22"/>
                <w:lang w:val="ro-RO" w:eastAsia="fr-FR"/>
              </w:rPr>
              <w:t xml:space="preserve"> </w:t>
            </w:r>
            <w:r w:rsidR="00DD4553" w:rsidRPr="00450359">
              <w:rPr>
                <w:rFonts w:asciiTheme="minorHAnsi" w:hAnsiTheme="minorHAnsi" w:cstheme="minorHAnsi"/>
                <w:sz w:val="22"/>
                <w:szCs w:val="22"/>
                <w:lang w:val="ro-RO" w:eastAsia="fr-FR"/>
              </w:rPr>
              <w:t xml:space="preserve">cuinformaţiile </w:t>
            </w:r>
            <w:r w:rsidRPr="00450359">
              <w:rPr>
                <w:rFonts w:asciiTheme="minorHAnsi" w:hAnsiTheme="minorHAnsi" w:cstheme="minorHAnsi"/>
                <w:sz w:val="22"/>
                <w:szCs w:val="22"/>
                <w:lang w:val="ro-RO" w:eastAsia="fr-FR"/>
              </w:rPr>
              <w:t>menţionate de solicitant în liniile bugetare</w:t>
            </w:r>
            <w:r w:rsidR="00170627" w:rsidRPr="00450359">
              <w:rPr>
                <w:rFonts w:asciiTheme="minorHAnsi" w:hAnsiTheme="minorHAnsi" w:cstheme="minorHAnsi"/>
                <w:sz w:val="22"/>
                <w:szCs w:val="22"/>
                <w:lang w:val="ro-RO" w:eastAsia="fr-FR"/>
              </w:rPr>
              <w:t xml:space="preserve">, </w:t>
            </w:r>
            <w:r w:rsidR="00DD4553" w:rsidRPr="00450359">
              <w:rPr>
                <w:rFonts w:asciiTheme="minorHAnsi" w:hAnsiTheme="minorHAnsi" w:cstheme="minorHAnsi"/>
                <w:sz w:val="22"/>
                <w:szCs w:val="22"/>
                <w:lang w:val="ro-RO" w:eastAsia="fr-FR"/>
              </w:rPr>
              <w:t>inclusiv</w:t>
            </w:r>
            <w:r w:rsidRPr="00450359">
              <w:rPr>
                <w:rFonts w:asciiTheme="minorHAnsi" w:hAnsiTheme="minorHAnsi" w:cstheme="minorHAnsi"/>
                <w:sz w:val="22"/>
                <w:szCs w:val="22"/>
                <w:lang w:val="ro-RO" w:eastAsia="fr-FR"/>
              </w:rPr>
              <w:t xml:space="preserve"> cu prevederile din </w:t>
            </w:r>
            <w:r w:rsidR="00F81CF5" w:rsidRPr="00450359">
              <w:rPr>
                <w:rFonts w:asciiTheme="minorHAnsi" w:hAnsiTheme="minorHAnsi" w:cstheme="minorHAnsi"/>
                <w:sz w:val="22"/>
                <w:szCs w:val="22"/>
                <w:lang w:val="ro-RO" w:eastAsia="fr-FR"/>
              </w:rPr>
              <w:t xml:space="preserve"> ghidul solicitantului</w:t>
            </w:r>
            <w:r w:rsidRPr="00450359">
              <w:rPr>
                <w:rFonts w:asciiTheme="minorHAnsi" w:hAnsiTheme="minorHAnsi" w:cstheme="minorHAnsi"/>
                <w:sz w:val="22"/>
                <w:szCs w:val="22"/>
                <w:lang w:val="ro-RO" w:eastAsia="fr-FR"/>
              </w:rPr>
              <w:t>.</w:t>
            </w:r>
          </w:p>
          <w:p w14:paraId="541CA8EB" w14:textId="77777777" w:rsidR="00F72931" w:rsidRPr="00450359" w:rsidRDefault="00F72931" w:rsidP="00187F66">
            <w:pPr>
              <w:ind w:firstLine="706"/>
              <w:jc w:val="both"/>
              <w:rPr>
                <w:rFonts w:asciiTheme="minorHAnsi" w:hAnsiTheme="minorHAnsi" w:cstheme="minorHAnsi"/>
                <w:sz w:val="22"/>
                <w:szCs w:val="22"/>
                <w:lang w:val="ro-RO" w:eastAsia="fr-FR"/>
              </w:rPr>
            </w:pPr>
          </w:p>
          <w:p w14:paraId="6A891E9A" w14:textId="77777777" w:rsidR="00F72931" w:rsidRPr="00450359" w:rsidRDefault="00F72931" w:rsidP="00DF1E9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Cheile de verificare sunt următoarele:</w:t>
            </w:r>
          </w:p>
          <w:p w14:paraId="2967F4FB" w14:textId="77777777" w:rsidR="00F72931" w:rsidRPr="00450359" w:rsidRDefault="00F72931" w:rsidP="00DF1E9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 xml:space="preserve"> -</w:t>
            </w:r>
            <w:r w:rsidR="0032749C" w:rsidRPr="00450359">
              <w:rPr>
                <w:rFonts w:asciiTheme="minorHAnsi" w:hAnsiTheme="minorHAnsi" w:cstheme="minorHAnsi"/>
                <w:sz w:val="22"/>
                <w:szCs w:val="22"/>
                <w:lang w:val="ro-RO" w:eastAsia="fr-FR"/>
              </w:rPr>
              <w:t xml:space="preserve"> </w:t>
            </w:r>
            <w:r w:rsidR="00C96AB3" w:rsidRPr="00450359">
              <w:rPr>
                <w:rFonts w:asciiTheme="minorHAnsi" w:hAnsiTheme="minorHAnsi" w:cstheme="minorHAnsi"/>
                <w:sz w:val="22"/>
                <w:szCs w:val="22"/>
                <w:lang w:val="ro-RO" w:eastAsia="fr-FR"/>
              </w:rPr>
              <w:t>valoarea cheltuielilor eligibile de la Cap. 3 &lt; = 3% din totalul cheltuielilor eligibile</w:t>
            </w:r>
            <w:r w:rsidRPr="00450359">
              <w:rPr>
                <w:rFonts w:asciiTheme="minorHAnsi" w:hAnsiTheme="minorHAnsi" w:cstheme="minorHAnsi"/>
                <w:sz w:val="22"/>
                <w:szCs w:val="22"/>
                <w:lang w:val="ro-RO" w:eastAsia="fr-FR"/>
              </w:rPr>
              <w:t>;</w:t>
            </w:r>
          </w:p>
          <w:p w14:paraId="142DFE67" w14:textId="77777777" w:rsidR="00F72931" w:rsidRPr="00450359" w:rsidRDefault="00F72931" w:rsidP="00DF1E9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 xml:space="preserve">Se verifică corectitudinea calculului. </w:t>
            </w:r>
          </w:p>
          <w:p w14:paraId="43857841" w14:textId="77777777" w:rsidR="00F72931" w:rsidRPr="00450359" w:rsidRDefault="00F72931" w:rsidP="00DF1E92">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Se verific</w:t>
            </w:r>
            <w:r w:rsidR="00602319" w:rsidRPr="00450359">
              <w:rPr>
                <w:rFonts w:asciiTheme="minorHAnsi" w:hAnsiTheme="minorHAnsi" w:cstheme="minorHAnsi"/>
                <w:sz w:val="22"/>
                <w:szCs w:val="22"/>
                <w:lang w:val="ro-RO" w:eastAsia="fr-FR"/>
              </w:rPr>
              <w:t>ă</w:t>
            </w:r>
            <w:r w:rsidRPr="00450359">
              <w:rPr>
                <w:rFonts w:asciiTheme="minorHAnsi" w:hAnsiTheme="minorHAnsi" w:cstheme="minorHAnsi"/>
                <w:sz w:val="22"/>
                <w:szCs w:val="22"/>
                <w:lang w:val="ro-RO" w:eastAsia="fr-FR"/>
              </w:rPr>
              <w:t xml:space="preserve"> corelarea datelor prezentate în </w:t>
            </w:r>
            <w:r w:rsidR="00FE17C6" w:rsidRPr="00450359">
              <w:rPr>
                <w:rFonts w:asciiTheme="minorHAnsi" w:hAnsiTheme="minorHAnsi" w:cstheme="minorHAnsi"/>
                <w:sz w:val="22"/>
                <w:szCs w:val="22"/>
                <w:lang w:val="ro-RO" w:eastAsia="fr-FR"/>
              </w:rPr>
              <w:t>Cererea de finanţare Buget indicativ</w:t>
            </w:r>
            <w:r w:rsidRPr="00450359">
              <w:rPr>
                <w:rFonts w:asciiTheme="minorHAnsi" w:hAnsiTheme="minorHAnsi" w:cstheme="minorHAnsi"/>
                <w:sz w:val="22"/>
                <w:szCs w:val="22"/>
                <w:lang w:val="ro-RO" w:eastAsia="fr-FR"/>
              </w:rPr>
              <w:t xml:space="preserve"> cu cele prezentate în </w:t>
            </w:r>
            <w:r w:rsidR="00FE17C6" w:rsidRPr="00450359">
              <w:rPr>
                <w:rFonts w:asciiTheme="minorHAnsi" w:hAnsiTheme="minorHAnsi" w:cstheme="minorHAnsi"/>
                <w:sz w:val="22"/>
                <w:szCs w:val="22"/>
                <w:lang w:val="ro-RO" w:eastAsia="fr-FR"/>
              </w:rPr>
              <w:t xml:space="preserve">Memoriul justificativ Anexa </w:t>
            </w:r>
            <w:r w:rsidR="009B2270" w:rsidRPr="00450359">
              <w:rPr>
                <w:rFonts w:asciiTheme="minorHAnsi" w:hAnsiTheme="minorHAnsi" w:cstheme="minorHAnsi"/>
                <w:sz w:val="22"/>
                <w:szCs w:val="22"/>
                <w:lang w:val="ro-RO" w:eastAsia="fr-FR"/>
              </w:rPr>
              <w:t>2</w:t>
            </w:r>
            <w:r w:rsidR="00457A3A" w:rsidRPr="00450359">
              <w:rPr>
                <w:rFonts w:asciiTheme="minorHAnsi" w:hAnsiTheme="minorHAnsi" w:cstheme="minorHAnsi"/>
                <w:sz w:val="22"/>
                <w:szCs w:val="22"/>
                <w:lang w:val="ro-RO" w:eastAsia="fr-FR"/>
              </w:rPr>
              <w:t xml:space="preserve"> - </w:t>
            </w:r>
            <w:r w:rsidR="00FE17C6" w:rsidRPr="00450359">
              <w:rPr>
                <w:rFonts w:asciiTheme="minorHAnsi" w:hAnsiTheme="minorHAnsi" w:cstheme="minorHAnsi"/>
                <w:sz w:val="22"/>
                <w:szCs w:val="22"/>
                <w:lang w:val="ro-RO" w:eastAsia="fr-FR"/>
              </w:rPr>
              <w:t>Buget indicativ</w:t>
            </w:r>
            <w:r w:rsidRPr="00450359">
              <w:rPr>
                <w:rFonts w:asciiTheme="minorHAnsi" w:hAnsiTheme="minorHAnsi" w:cstheme="minorHAnsi"/>
                <w:sz w:val="22"/>
                <w:szCs w:val="22"/>
                <w:lang w:val="ro-RO" w:eastAsia="fr-FR"/>
              </w:rPr>
              <w:t>.</w:t>
            </w:r>
          </w:p>
          <w:p w14:paraId="72633059" w14:textId="77777777" w:rsidR="00757EB5" w:rsidRPr="00450359" w:rsidRDefault="00757EB5" w:rsidP="00757EB5">
            <w:pPr>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eastAsia="fr-FR"/>
              </w:rPr>
              <w:t>Expertul verifică informaţiile din Memoriul justificativ, dacă solicitantul a respectat prevederile Ghidului solicitantului cu privire la limită</w:t>
            </w:r>
            <w:r w:rsidR="00EE2777" w:rsidRPr="00450359">
              <w:rPr>
                <w:rFonts w:asciiTheme="minorHAnsi" w:hAnsiTheme="minorHAnsi" w:cstheme="minorHAnsi"/>
                <w:sz w:val="22"/>
                <w:szCs w:val="22"/>
                <w:lang w:val="ro-RO" w:eastAsia="fr-FR"/>
              </w:rPr>
              <w:t>rile stabilite în cazul unor utilaje</w:t>
            </w:r>
            <w:r w:rsidR="00170627" w:rsidRPr="00450359">
              <w:rPr>
                <w:rFonts w:asciiTheme="minorHAnsi" w:hAnsiTheme="minorHAnsi" w:cstheme="minorHAnsi"/>
                <w:sz w:val="22"/>
                <w:szCs w:val="22"/>
                <w:lang w:val="ro-RO" w:eastAsia="fr-FR"/>
              </w:rPr>
              <w:t>/echipamente</w:t>
            </w:r>
            <w:r w:rsidR="00EE2777" w:rsidRPr="00450359">
              <w:rPr>
                <w:rFonts w:asciiTheme="minorHAnsi" w:hAnsiTheme="minorHAnsi" w:cstheme="minorHAnsi"/>
                <w:sz w:val="22"/>
                <w:szCs w:val="22"/>
                <w:lang w:val="ro-RO" w:eastAsia="fr-FR"/>
              </w:rPr>
              <w:t>.</w:t>
            </w:r>
          </w:p>
        </w:tc>
      </w:tr>
    </w:tbl>
    <w:p w14:paraId="369669CA" w14:textId="77777777" w:rsidR="004C35C1" w:rsidRPr="00450359" w:rsidRDefault="004C35C1" w:rsidP="00105058">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Verificarea constă în asigurarea că toate costurile de investiţii propuse pentru finanţare sunt eligibile şi calculele sunt corecte iar Bugetul indicativ este structurat pe capitole şi subcapitole. </w:t>
      </w:r>
    </w:p>
    <w:p w14:paraId="43654B0A" w14:textId="77777777" w:rsidR="004C35C1" w:rsidRPr="00450359" w:rsidRDefault="004C35C1" w:rsidP="00255D9A">
      <w:pPr>
        <w:ind w:left="-270" w:firstLine="270"/>
        <w:jc w:val="both"/>
        <w:rPr>
          <w:rFonts w:asciiTheme="minorHAnsi" w:hAnsiTheme="minorHAnsi" w:cstheme="minorHAnsi"/>
          <w:sz w:val="22"/>
          <w:szCs w:val="22"/>
          <w:lang w:val="ro-RO"/>
        </w:rPr>
      </w:pPr>
    </w:p>
    <w:p w14:paraId="1FFCA49D" w14:textId="77777777" w:rsidR="007311D3" w:rsidRPr="00450359" w:rsidRDefault="007311D3" w:rsidP="00105058">
      <w:pPr>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completeaz</w:t>
      </w:r>
      <w:r w:rsidR="007F134D"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matricea de verificare a Bugetului indicativ </w:t>
      </w:r>
      <w:r w:rsidR="004C770B"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format electronic</w:t>
      </w:r>
      <w:r w:rsidR="002E6A59"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şi se </w:t>
      </w:r>
      <w:r w:rsidR="004C770B" w:rsidRPr="00450359">
        <w:rPr>
          <w:rFonts w:asciiTheme="minorHAnsi" w:hAnsiTheme="minorHAnsi" w:cstheme="minorHAnsi"/>
          <w:sz w:val="22"/>
          <w:szCs w:val="22"/>
          <w:lang w:val="ro-RO"/>
        </w:rPr>
        <w:t xml:space="preserve">atașează </w:t>
      </w:r>
      <w:r w:rsidRPr="00450359">
        <w:rPr>
          <w:rFonts w:asciiTheme="minorHAnsi" w:hAnsiTheme="minorHAnsi" w:cstheme="minorHAnsi"/>
          <w:sz w:val="22"/>
          <w:szCs w:val="22"/>
          <w:lang w:val="ro-RO"/>
        </w:rPr>
        <w:t>la</w:t>
      </w:r>
      <w:r w:rsidRPr="00450359">
        <w:rPr>
          <w:rFonts w:asciiTheme="minorHAnsi" w:hAnsiTheme="minorHAnsi" w:cstheme="minorHAnsi"/>
          <w:sz w:val="22"/>
          <w:szCs w:val="22"/>
          <w:lang w:val="it-IT"/>
        </w:rPr>
        <w:t xml:space="preserve"> </w:t>
      </w:r>
      <w:r w:rsidRPr="00450359">
        <w:rPr>
          <w:rFonts w:asciiTheme="minorHAnsi" w:hAnsiTheme="minorHAnsi" w:cstheme="minorHAnsi"/>
          <w:sz w:val="22"/>
          <w:szCs w:val="22"/>
          <w:lang w:val="ro-RO"/>
        </w:rPr>
        <w:t>E 1.2 FIȘA DE EVALUARE GENERALĂ A PROIECTULUI</w:t>
      </w:r>
      <w:r w:rsidR="00FA2576" w:rsidRPr="00450359">
        <w:rPr>
          <w:rFonts w:asciiTheme="minorHAnsi" w:hAnsiTheme="minorHAnsi" w:cstheme="minorHAnsi"/>
          <w:sz w:val="22"/>
          <w:szCs w:val="22"/>
          <w:lang w:val="ro-RO"/>
        </w:rPr>
        <w:t>.</w:t>
      </w:r>
    </w:p>
    <w:p w14:paraId="3A43D6AE" w14:textId="77777777" w:rsidR="00751133" w:rsidRPr="00450359" w:rsidRDefault="00751133" w:rsidP="00F72931">
      <w:pPr>
        <w:jc w:val="both"/>
        <w:rPr>
          <w:rFonts w:asciiTheme="minorHAnsi" w:hAnsiTheme="minorHAnsi" w:cstheme="minorHAnsi"/>
          <w:sz w:val="22"/>
          <w:szCs w:val="22"/>
          <w:lang w:val="ro-RO"/>
        </w:rPr>
      </w:pPr>
    </w:p>
    <w:p w14:paraId="578F9B2A" w14:textId="77777777" w:rsidR="007311D3" w:rsidRPr="00450359" w:rsidRDefault="007311D3" w:rsidP="00F03929">
      <w:pPr>
        <w:jc w:val="both"/>
        <w:rPr>
          <w:rFonts w:asciiTheme="minorHAnsi" w:hAnsiTheme="minorHAnsi" w:cstheme="minorHAnsi"/>
          <w:b/>
          <w:i/>
          <w:sz w:val="22"/>
          <w:szCs w:val="22"/>
          <w:lang w:val="ro-RO"/>
        </w:rPr>
      </w:pPr>
      <w:r w:rsidRPr="00450359">
        <w:rPr>
          <w:rFonts w:asciiTheme="minorHAnsi" w:hAnsiTheme="minorHAnsi" w:cstheme="minorHAnsi"/>
          <w:b/>
          <w:sz w:val="22"/>
          <w:szCs w:val="22"/>
          <w:lang w:val="ro-RO"/>
        </w:rPr>
        <w:t>3.</w:t>
      </w:r>
      <w:r w:rsidR="00AD33D9" w:rsidRPr="00450359">
        <w:rPr>
          <w:rFonts w:asciiTheme="minorHAnsi" w:hAnsiTheme="minorHAnsi" w:cstheme="minorHAnsi"/>
          <w:b/>
          <w:sz w:val="22"/>
          <w:szCs w:val="22"/>
          <w:lang w:val="ro-RO"/>
        </w:rPr>
        <w:t>1</w:t>
      </w:r>
      <w:r w:rsidR="008315D5" w:rsidRPr="00450359">
        <w:rPr>
          <w:rFonts w:asciiTheme="minorHAnsi" w:hAnsiTheme="minorHAnsi" w:cstheme="minorHAnsi"/>
          <w:b/>
          <w:sz w:val="22"/>
          <w:szCs w:val="22"/>
          <w:lang w:val="ro-RO"/>
        </w:rPr>
        <w:t>.</w:t>
      </w:r>
      <w:r w:rsidR="00EE2777"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 xml:space="preserve"> </w:t>
      </w:r>
      <w:r w:rsidR="00CB799E" w:rsidRPr="00450359">
        <w:rPr>
          <w:rFonts w:asciiTheme="minorHAnsi" w:hAnsiTheme="minorHAnsi" w:cstheme="minorHAnsi"/>
          <w:b/>
          <w:sz w:val="22"/>
          <w:szCs w:val="22"/>
          <w:lang w:val="ro-RO"/>
        </w:rPr>
        <w:t xml:space="preserve">Informaţiile furnizate în cadrul bugetului indicativ din cererea de finanţare sunt corecte şi sunt în conformitate cu Bugetul indicativ Anexa </w:t>
      </w:r>
      <w:r w:rsidR="00D7351B" w:rsidRPr="00450359">
        <w:rPr>
          <w:rFonts w:asciiTheme="minorHAnsi" w:hAnsiTheme="minorHAnsi" w:cstheme="minorHAnsi"/>
          <w:b/>
          <w:sz w:val="22"/>
          <w:szCs w:val="22"/>
          <w:lang w:val="ro-RO"/>
        </w:rPr>
        <w:t>2</w:t>
      </w:r>
      <w:r w:rsidR="00983C08" w:rsidRPr="00450359">
        <w:rPr>
          <w:rFonts w:asciiTheme="minorHAnsi" w:hAnsiTheme="minorHAnsi" w:cstheme="minorHAnsi"/>
          <w:b/>
          <w:sz w:val="22"/>
          <w:szCs w:val="22"/>
          <w:lang w:val="ro-RO"/>
        </w:rPr>
        <w:t xml:space="preserve"> </w:t>
      </w:r>
      <w:r w:rsidR="00CB799E" w:rsidRPr="00450359">
        <w:rPr>
          <w:rFonts w:asciiTheme="minorHAnsi" w:hAnsiTheme="minorHAnsi" w:cstheme="minorHAnsi"/>
          <w:b/>
          <w:sz w:val="22"/>
          <w:szCs w:val="22"/>
          <w:lang w:val="ro-RO"/>
        </w:rPr>
        <w:t>la Memoriul justificativ?</w:t>
      </w:r>
    </w:p>
    <w:p w14:paraId="3B407ED0" w14:textId="77777777" w:rsidR="007311D3" w:rsidRPr="00450359" w:rsidRDefault="000A1EB5"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w:t>
      </w:r>
      <w:r w:rsidR="007311D3" w:rsidRPr="00450359">
        <w:rPr>
          <w:rFonts w:asciiTheme="minorHAnsi" w:hAnsiTheme="minorHAnsi" w:cstheme="minorHAnsi"/>
          <w:sz w:val="22"/>
          <w:szCs w:val="22"/>
          <w:lang w:val="ro-RO"/>
        </w:rPr>
        <w:t xml:space="preserve">cheltuielile din cererea de finanţare corespund cu cele din </w:t>
      </w:r>
      <w:r w:rsidR="00CB799E" w:rsidRPr="00450359">
        <w:rPr>
          <w:rFonts w:asciiTheme="minorHAnsi" w:hAnsiTheme="minorHAnsi" w:cstheme="minorHAnsi"/>
          <w:sz w:val="22"/>
          <w:szCs w:val="22"/>
          <w:lang w:val="ro-RO"/>
        </w:rPr>
        <w:t xml:space="preserve">Bugetul indicativ Anexa </w:t>
      </w:r>
      <w:r w:rsidR="00D7351B" w:rsidRPr="00450359">
        <w:rPr>
          <w:rFonts w:asciiTheme="minorHAnsi" w:hAnsiTheme="minorHAnsi" w:cstheme="minorHAnsi"/>
          <w:sz w:val="22"/>
          <w:szCs w:val="22"/>
          <w:lang w:val="ro-RO"/>
        </w:rPr>
        <w:t>2</w:t>
      </w:r>
      <w:r w:rsidR="00983C08" w:rsidRPr="00450359">
        <w:rPr>
          <w:rFonts w:asciiTheme="minorHAnsi" w:hAnsiTheme="minorHAnsi" w:cstheme="minorHAnsi"/>
          <w:sz w:val="22"/>
          <w:szCs w:val="22"/>
          <w:lang w:val="ro-RO"/>
        </w:rPr>
        <w:t xml:space="preserve"> </w:t>
      </w:r>
      <w:r w:rsidR="00CB799E" w:rsidRPr="00450359">
        <w:rPr>
          <w:rFonts w:asciiTheme="minorHAnsi" w:hAnsiTheme="minorHAnsi" w:cstheme="minorHAnsi"/>
          <w:sz w:val="22"/>
          <w:szCs w:val="22"/>
          <w:lang w:val="ro-RO"/>
        </w:rPr>
        <w:t>din Memoriul Justificativ</w:t>
      </w:r>
      <w:r w:rsidR="007311D3" w:rsidRPr="00450359">
        <w:rPr>
          <w:rFonts w:asciiTheme="minorHAnsi" w:hAnsiTheme="minorHAnsi" w:cstheme="minorHAnsi"/>
          <w:sz w:val="22"/>
          <w:szCs w:val="22"/>
          <w:lang w:val="ro-RO"/>
        </w:rPr>
        <w:t>, neexist</w:t>
      </w:r>
      <w:r w:rsidR="00602319" w:rsidRPr="00450359">
        <w:rPr>
          <w:rFonts w:asciiTheme="minorHAnsi" w:hAnsiTheme="minorHAnsi" w:cstheme="minorHAnsi"/>
          <w:sz w:val="22"/>
          <w:szCs w:val="22"/>
          <w:lang w:val="ro-RO"/>
        </w:rPr>
        <w:t>â</w:t>
      </w:r>
      <w:r w:rsidR="007311D3" w:rsidRPr="00450359">
        <w:rPr>
          <w:rFonts w:asciiTheme="minorHAnsi" w:hAnsiTheme="minorHAnsi" w:cstheme="minorHAnsi"/>
          <w:sz w:val="22"/>
          <w:szCs w:val="22"/>
          <w:lang w:val="ro-RO"/>
        </w:rPr>
        <w:t xml:space="preserve">nd </w:t>
      </w:r>
      <w:r w:rsidR="004C770B" w:rsidRPr="00450359">
        <w:rPr>
          <w:rFonts w:asciiTheme="minorHAnsi" w:hAnsiTheme="minorHAnsi" w:cstheme="minorHAnsi"/>
          <w:sz w:val="22"/>
          <w:szCs w:val="22"/>
          <w:lang w:val="ro-RO"/>
        </w:rPr>
        <w:t>diferențe</w:t>
      </w:r>
      <w:r w:rsidR="007311D3" w:rsidRPr="00450359">
        <w:rPr>
          <w:rFonts w:asciiTheme="minorHAnsi" w:hAnsiTheme="minorHAnsi" w:cstheme="minorHAnsi"/>
          <w:sz w:val="22"/>
          <w:szCs w:val="22"/>
          <w:lang w:val="ro-RO"/>
        </w:rPr>
        <w:t>, expertul bifează caseta corespunz</w:t>
      </w:r>
      <w:r w:rsidR="00602319" w:rsidRPr="00450359">
        <w:rPr>
          <w:rFonts w:asciiTheme="minorHAnsi" w:hAnsiTheme="minorHAnsi" w:cstheme="minorHAnsi"/>
          <w:sz w:val="22"/>
          <w:szCs w:val="22"/>
          <w:lang w:val="ro-RO"/>
        </w:rPr>
        <w:t>ă</w:t>
      </w:r>
      <w:r w:rsidR="007311D3" w:rsidRPr="00450359">
        <w:rPr>
          <w:rFonts w:asciiTheme="minorHAnsi" w:hAnsiTheme="minorHAnsi" w:cstheme="minorHAnsi"/>
          <w:sz w:val="22"/>
          <w:szCs w:val="22"/>
          <w:lang w:val="ro-RO"/>
        </w:rPr>
        <w:t xml:space="preserve">toare DA. </w:t>
      </w:r>
    </w:p>
    <w:p w14:paraId="344DC243" w14:textId="77777777" w:rsidR="007311D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Observa</w:t>
      </w:r>
      <w:r w:rsidR="007F134D"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ie:</w:t>
      </w:r>
    </w:p>
    <w:p w14:paraId="26224FDF" w14:textId="77777777" w:rsidR="002F5043" w:rsidRPr="00775C9E" w:rsidRDefault="007311D3" w:rsidP="00F03929">
      <w:pPr>
        <w:pStyle w:val="ListParagraph"/>
        <w:numPr>
          <w:ilvl w:val="0"/>
          <w:numId w:val="80"/>
        </w:numPr>
        <w:spacing w:before="120" w:after="120"/>
        <w:jc w:val="both"/>
        <w:rPr>
          <w:rFonts w:asciiTheme="minorHAnsi" w:hAnsiTheme="minorHAnsi" w:cstheme="minorHAnsi"/>
        </w:rPr>
      </w:pPr>
      <w:r w:rsidRPr="00775C9E">
        <w:rPr>
          <w:rFonts w:asciiTheme="minorHAnsi" w:hAnsiTheme="minorHAnsi" w:cstheme="minorHAnsi"/>
        </w:rPr>
        <w:t>Dac</w:t>
      </w:r>
      <w:r w:rsidR="007F134D" w:rsidRPr="00775C9E">
        <w:rPr>
          <w:rFonts w:asciiTheme="minorHAnsi" w:hAnsiTheme="minorHAnsi" w:cstheme="minorHAnsi"/>
        </w:rPr>
        <w:t>ă</w:t>
      </w:r>
      <w:r w:rsidRPr="00775C9E">
        <w:rPr>
          <w:rFonts w:asciiTheme="minorHAnsi" w:hAnsiTheme="minorHAnsi" w:cstheme="minorHAnsi"/>
        </w:rPr>
        <w:t xml:space="preserve"> exist</w:t>
      </w:r>
      <w:r w:rsidR="007F134D" w:rsidRPr="00775C9E">
        <w:rPr>
          <w:rFonts w:asciiTheme="minorHAnsi" w:hAnsiTheme="minorHAnsi" w:cstheme="minorHAnsi"/>
        </w:rPr>
        <w:t>ă</w:t>
      </w:r>
      <w:r w:rsidRPr="00775C9E">
        <w:rPr>
          <w:rFonts w:asciiTheme="minorHAnsi" w:hAnsiTheme="minorHAnsi" w:cstheme="minorHAnsi"/>
        </w:rPr>
        <w:t xml:space="preserve"> diferen</w:t>
      </w:r>
      <w:r w:rsidR="007F134D" w:rsidRPr="00775C9E">
        <w:rPr>
          <w:rFonts w:asciiTheme="minorHAnsi" w:hAnsiTheme="minorHAnsi" w:cstheme="minorHAnsi"/>
        </w:rPr>
        <w:t>ț</w:t>
      </w:r>
      <w:r w:rsidRPr="00775C9E">
        <w:rPr>
          <w:rFonts w:asciiTheme="minorHAnsi" w:hAnsiTheme="minorHAnsi" w:cstheme="minorHAnsi"/>
        </w:rPr>
        <w:t xml:space="preserve">e de </w:t>
      </w:r>
      <w:r w:rsidR="004C770B" w:rsidRPr="00775C9E">
        <w:rPr>
          <w:rFonts w:asciiTheme="minorHAnsi" w:hAnsiTheme="minorHAnsi" w:cstheme="minorHAnsi"/>
        </w:rPr>
        <w:t>încadrare</w:t>
      </w:r>
      <w:r w:rsidRPr="00775C9E">
        <w:rPr>
          <w:rFonts w:asciiTheme="minorHAnsi" w:hAnsiTheme="minorHAnsi" w:cstheme="minorHAnsi"/>
        </w:rPr>
        <w:t xml:space="preserve">, </w:t>
      </w:r>
      <w:r w:rsidR="004C770B" w:rsidRPr="00775C9E">
        <w:rPr>
          <w:rFonts w:asciiTheme="minorHAnsi" w:hAnsiTheme="minorHAnsi" w:cstheme="minorHAnsi"/>
        </w:rPr>
        <w:t xml:space="preserve">în </w:t>
      </w:r>
      <w:r w:rsidRPr="00775C9E">
        <w:rPr>
          <w:rFonts w:asciiTheme="minorHAnsi" w:hAnsiTheme="minorHAnsi" w:cstheme="minorHAnsi"/>
        </w:rPr>
        <w:t xml:space="preserve">sensul </w:t>
      </w:r>
      <w:r w:rsidR="007F134D" w:rsidRPr="00775C9E">
        <w:rPr>
          <w:rFonts w:asciiTheme="minorHAnsi" w:hAnsiTheme="minorHAnsi" w:cstheme="minorHAnsi"/>
        </w:rPr>
        <w:t xml:space="preserve">că </w:t>
      </w:r>
      <w:r w:rsidRPr="00775C9E">
        <w:rPr>
          <w:rFonts w:asciiTheme="minorHAnsi" w:hAnsiTheme="minorHAnsi" w:cstheme="minorHAnsi"/>
        </w:rPr>
        <w:t xml:space="preserve">unele cheltuieli neeligibile sunt trecute </w:t>
      </w:r>
      <w:r w:rsidR="007F134D" w:rsidRPr="00775C9E">
        <w:rPr>
          <w:rFonts w:asciiTheme="minorHAnsi" w:hAnsiTheme="minorHAnsi" w:cstheme="minorHAnsi"/>
        </w:rPr>
        <w:t>î</w:t>
      </w:r>
      <w:r w:rsidRPr="00775C9E">
        <w:rPr>
          <w:rFonts w:asciiTheme="minorHAnsi" w:hAnsiTheme="minorHAnsi" w:cstheme="minorHAnsi"/>
        </w:rPr>
        <w:t>n</w:t>
      </w:r>
      <w:r w:rsidR="00602319" w:rsidRPr="00775C9E">
        <w:rPr>
          <w:rFonts w:asciiTheme="minorHAnsi" w:hAnsiTheme="minorHAnsi" w:cstheme="minorHAnsi"/>
        </w:rPr>
        <w:t xml:space="preserve"> </w:t>
      </w:r>
      <w:r w:rsidRPr="00775C9E">
        <w:rPr>
          <w:rFonts w:asciiTheme="minorHAnsi" w:hAnsiTheme="minorHAnsi" w:cstheme="minorHAnsi"/>
        </w:rPr>
        <w:t xml:space="preserve">categoria cheltuielilor eligibile, bugetul este transmis solicitantului pentru recalculare, prin </w:t>
      </w:r>
      <w:r w:rsidR="004C770B" w:rsidRPr="00775C9E">
        <w:rPr>
          <w:rFonts w:asciiTheme="minorHAnsi" w:hAnsiTheme="minorHAnsi" w:cstheme="minorHAnsi"/>
        </w:rPr>
        <w:t xml:space="preserve">Fișa </w:t>
      </w:r>
      <w:r w:rsidRPr="00775C9E">
        <w:rPr>
          <w:rFonts w:asciiTheme="minorHAnsi" w:hAnsiTheme="minorHAnsi" w:cstheme="minorHAnsi"/>
        </w:rPr>
        <w:t>de solicitare a informaţiilor suplimentare.</w:t>
      </w:r>
    </w:p>
    <w:p w14:paraId="0D5ED516" w14:textId="77777777" w:rsidR="002F5043" w:rsidRPr="00450359" w:rsidRDefault="002F504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Prin transmiterea formularului </w:t>
      </w:r>
      <w:r w:rsidR="00D705B0" w:rsidRPr="00450359">
        <w:rPr>
          <w:rFonts w:asciiTheme="minorHAnsi" w:hAnsiTheme="minorHAnsi" w:cstheme="minorHAnsi"/>
          <w:sz w:val="22"/>
          <w:szCs w:val="22"/>
          <w:lang w:val="ro-RO"/>
        </w:rPr>
        <w:t xml:space="preserve">de solicitare a informațiilor suplimentare </w:t>
      </w:r>
      <w:r w:rsidRPr="00450359">
        <w:rPr>
          <w:rFonts w:asciiTheme="minorHAnsi" w:hAnsiTheme="minorHAnsi" w:cstheme="minorHAnsi"/>
          <w:sz w:val="22"/>
          <w:szCs w:val="22"/>
          <w:lang w:val="ro-RO"/>
        </w:rPr>
        <w:t xml:space="preserve">de </w:t>
      </w:r>
      <w:r w:rsidR="004C770B" w:rsidRPr="00450359">
        <w:rPr>
          <w:rFonts w:asciiTheme="minorHAnsi" w:hAnsiTheme="minorHAnsi" w:cstheme="minorHAnsi"/>
          <w:sz w:val="22"/>
          <w:szCs w:val="22"/>
          <w:lang w:val="ro-RO"/>
        </w:rPr>
        <w:t xml:space="preserve">către </w:t>
      </w:r>
      <w:r w:rsidRPr="00450359">
        <w:rPr>
          <w:rFonts w:asciiTheme="minorHAnsi" w:hAnsiTheme="minorHAnsi" w:cstheme="minorHAnsi"/>
          <w:sz w:val="22"/>
          <w:szCs w:val="22"/>
          <w:lang w:val="ro-RO"/>
        </w:rPr>
        <w:t>solicitant cu bugetul corectat, expertul</w:t>
      </w:r>
      <w:r w:rsidR="0034519F" w:rsidRPr="00450359">
        <w:rPr>
          <w:rFonts w:asciiTheme="minorHAnsi" w:hAnsiTheme="minorHAnsi" w:cstheme="minorHAnsi"/>
          <w:sz w:val="22"/>
          <w:szCs w:val="22"/>
          <w:lang w:val="ro-RO"/>
        </w:rPr>
        <w:t xml:space="preserve"> va modifica bugetul</w:t>
      </w:r>
      <w:r w:rsidR="000254A1" w:rsidRPr="00450359">
        <w:rPr>
          <w:rFonts w:asciiTheme="minorHAnsi" w:hAnsiTheme="minorHAnsi" w:cstheme="minorHAnsi"/>
          <w:sz w:val="22"/>
          <w:szCs w:val="22"/>
          <w:lang w:val="ro-RO"/>
        </w:rPr>
        <w:t xml:space="preserve"> </w:t>
      </w:r>
      <w:r w:rsidR="004C770B" w:rsidRPr="00450359">
        <w:rPr>
          <w:rFonts w:asciiTheme="minorHAnsi" w:hAnsiTheme="minorHAnsi" w:cstheme="minorHAnsi"/>
          <w:sz w:val="22"/>
          <w:szCs w:val="22"/>
          <w:lang w:val="ro-RO"/>
        </w:rPr>
        <w:t xml:space="preserve">în Fișa </w:t>
      </w:r>
      <w:r w:rsidR="00052217" w:rsidRPr="00450359">
        <w:rPr>
          <w:rFonts w:asciiTheme="minorHAnsi" w:hAnsiTheme="minorHAnsi" w:cstheme="minorHAnsi"/>
          <w:sz w:val="22"/>
          <w:szCs w:val="22"/>
          <w:lang w:val="ro-RO"/>
        </w:rPr>
        <w:t xml:space="preserve">E1.2 </w:t>
      </w:r>
      <w:r w:rsidR="004C770B" w:rsidRPr="00450359">
        <w:rPr>
          <w:rFonts w:asciiTheme="minorHAnsi" w:hAnsiTheme="minorHAnsi" w:cstheme="minorHAnsi"/>
          <w:sz w:val="22"/>
          <w:szCs w:val="22"/>
          <w:lang w:val="ro-RO"/>
        </w:rPr>
        <w:t xml:space="preserve">și bifează </w:t>
      </w:r>
      <w:r w:rsidRPr="00450359">
        <w:rPr>
          <w:rFonts w:asciiTheme="minorHAnsi" w:hAnsiTheme="minorHAnsi" w:cstheme="minorHAnsi"/>
          <w:sz w:val="22"/>
          <w:szCs w:val="22"/>
          <w:lang w:val="ro-RO"/>
        </w:rPr>
        <w:t xml:space="preserve">DA cu </w:t>
      </w:r>
      <w:r w:rsidR="004C770B" w:rsidRPr="00450359">
        <w:rPr>
          <w:rFonts w:asciiTheme="minorHAnsi" w:hAnsiTheme="minorHAnsi" w:cstheme="minorHAnsi"/>
          <w:sz w:val="22"/>
          <w:szCs w:val="22"/>
          <w:lang w:val="ro-RO"/>
        </w:rPr>
        <w:t>diferențe</w:t>
      </w:r>
      <w:r w:rsidR="000254A1" w:rsidRPr="00450359">
        <w:rPr>
          <w:rFonts w:asciiTheme="minorHAnsi" w:hAnsiTheme="minorHAnsi" w:cstheme="minorHAnsi"/>
          <w:sz w:val="22"/>
          <w:szCs w:val="22"/>
          <w:lang w:val="ro-RO"/>
        </w:rPr>
        <w:t>, motiv</w:t>
      </w:r>
      <w:r w:rsidR="00C0135D" w:rsidRPr="00450359">
        <w:rPr>
          <w:rFonts w:asciiTheme="minorHAnsi" w:hAnsiTheme="minorHAnsi" w:cstheme="minorHAnsi"/>
          <w:sz w:val="22"/>
          <w:szCs w:val="22"/>
          <w:lang w:val="ro-RO"/>
        </w:rPr>
        <w:t>â</w:t>
      </w:r>
      <w:r w:rsidR="000254A1" w:rsidRPr="00450359">
        <w:rPr>
          <w:rFonts w:asciiTheme="minorHAnsi" w:hAnsiTheme="minorHAnsi" w:cstheme="minorHAnsi"/>
          <w:sz w:val="22"/>
          <w:szCs w:val="22"/>
          <w:lang w:val="ro-RO"/>
        </w:rPr>
        <w:t>ndu-</w:t>
      </w:r>
      <w:r w:rsidR="004C770B" w:rsidRPr="00450359">
        <w:rPr>
          <w:rFonts w:asciiTheme="minorHAnsi" w:hAnsiTheme="minorHAnsi" w:cstheme="minorHAnsi"/>
          <w:sz w:val="22"/>
          <w:szCs w:val="22"/>
          <w:lang w:val="ro-RO"/>
        </w:rPr>
        <w:t xml:space="preserve">și </w:t>
      </w:r>
      <w:r w:rsidRPr="00450359">
        <w:rPr>
          <w:rFonts w:asciiTheme="minorHAnsi" w:hAnsiTheme="minorHAnsi" w:cstheme="minorHAnsi"/>
          <w:sz w:val="22"/>
          <w:szCs w:val="22"/>
          <w:lang w:val="ro-RO"/>
        </w:rPr>
        <w:t xml:space="preserve">poziţia în linia prevăzută în acest scop la rubrica </w:t>
      </w:r>
      <w:r w:rsidR="004C770B" w:rsidRPr="00450359">
        <w:rPr>
          <w:rFonts w:asciiTheme="minorHAnsi" w:hAnsiTheme="minorHAnsi" w:cstheme="minorHAnsi"/>
          <w:sz w:val="22"/>
          <w:szCs w:val="22"/>
          <w:lang w:val="ro-RO"/>
        </w:rPr>
        <w:t>Observații</w:t>
      </w:r>
      <w:r w:rsidRPr="00450359">
        <w:rPr>
          <w:rFonts w:asciiTheme="minorHAnsi" w:hAnsiTheme="minorHAnsi" w:cstheme="minorHAnsi"/>
          <w:sz w:val="22"/>
          <w:szCs w:val="22"/>
          <w:lang w:val="ro-RO"/>
        </w:rPr>
        <w:t>.</w:t>
      </w:r>
    </w:p>
    <w:p w14:paraId="0A2173E1" w14:textId="77777777" w:rsidR="002F5043" w:rsidRPr="00450359" w:rsidRDefault="004C770B"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În </w:t>
      </w:r>
      <w:r w:rsidR="002F5043" w:rsidRPr="00450359">
        <w:rPr>
          <w:rFonts w:asciiTheme="minorHAnsi" w:hAnsiTheme="minorHAnsi" w:cstheme="minorHAnsi"/>
          <w:sz w:val="22"/>
          <w:szCs w:val="22"/>
          <w:lang w:val="ro-RO"/>
        </w:rPr>
        <w:t xml:space="preserve">cazul </w:t>
      </w:r>
      <w:r w:rsidRPr="00450359">
        <w:rPr>
          <w:rFonts w:asciiTheme="minorHAnsi" w:hAnsiTheme="minorHAnsi" w:cstheme="minorHAnsi"/>
          <w:sz w:val="22"/>
          <w:szCs w:val="22"/>
          <w:lang w:val="ro-RO"/>
        </w:rPr>
        <w:t xml:space="preserve">în </w:t>
      </w:r>
      <w:r w:rsidR="002F5043" w:rsidRPr="00450359">
        <w:rPr>
          <w:rFonts w:asciiTheme="minorHAnsi" w:hAnsiTheme="minorHAnsi" w:cstheme="minorHAnsi"/>
          <w:sz w:val="22"/>
          <w:szCs w:val="22"/>
          <w:lang w:val="ro-RO"/>
        </w:rPr>
        <w:t xml:space="preserve">care nu se </w:t>
      </w:r>
      <w:r w:rsidRPr="00450359">
        <w:rPr>
          <w:rFonts w:asciiTheme="minorHAnsi" w:hAnsiTheme="minorHAnsi" w:cstheme="minorHAnsi"/>
          <w:sz w:val="22"/>
          <w:szCs w:val="22"/>
          <w:lang w:val="ro-RO"/>
        </w:rPr>
        <w:t xml:space="preserve">efectuează </w:t>
      </w:r>
      <w:r w:rsidR="002F5043" w:rsidRPr="00450359">
        <w:rPr>
          <w:rFonts w:asciiTheme="minorHAnsi" w:hAnsiTheme="minorHAnsi" w:cstheme="minorHAnsi"/>
          <w:sz w:val="22"/>
          <w:szCs w:val="22"/>
          <w:lang w:val="ro-RO"/>
        </w:rPr>
        <w:t>corectura</w:t>
      </w:r>
      <w:r w:rsidR="0034519F" w:rsidRPr="00450359">
        <w:rPr>
          <w:rFonts w:asciiTheme="minorHAnsi" w:hAnsiTheme="minorHAnsi" w:cstheme="minorHAnsi"/>
          <w:sz w:val="22"/>
          <w:szCs w:val="22"/>
          <w:lang w:val="ro-RO"/>
        </w:rPr>
        <w:t xml:space="preserve"> de </w:t>
      </w:r>
      <w:r w:rsidRPr="00450359">
        <w:rPr>
          <w:rFonts w:asciiTheme="minorHAnsi" w:hAnsiTheme="minorHAnsi" w:cstheme="minorHAnsi"/>
          <w:sz w:val="22"/>
          <w:szCs w:val="22"/>
          <w:lang w:val="ro-RO"/>
        </w:rPr>
        <w:t xml:space="preserve">către </w:t>
      </w:r>
      <w:r w:rsidR="0034519F" w:rsidRPr="00450359">
        <w:rPr>
          <w:rFonts w:asciiTheme="minorHAnsi" w:hAnsiTheme="minorHAnsi" w:cstheme="minorHAnsi"/>
          <w:sz w:val="22"/>
          <w:szCs w:val="22"/>
          <w:lang w:val="ro-RO"/>
        </w:rPr>
        <w:t>solicitant</w:t>
      </w:r>
      <w:r w:rsidR="000254A1" w:rsidRPr="00450359">
        <w:rPr>
          <w:rFonts w:asciiTheme="minorHAnsi" w:hAnsiTheme="minorHAnsi" w:cstheme="minorHAnsi"/>
          <w:sz w:val="22"/>
          <w:szCs w:val="22"/>
          <w:lang w:val="ro-RO"/>
        </w:rPr>
        <w:t xml:space="preserve"> pri</w:t>
      </w:r>
      <w:r w:rsidRPr="00450359">
        <w:rPr>
          <w:rFonts w:asciiTheme="minorHAnsi" w:hAnsiTheme="minorHAnsi" w:cstheme="minorHAnsi"/>
          <w:sz w:val="22"/>
          <w:szCs w:val="22"/>
          <w:lang w:val="ro-RO"/>
        </w:rPr>
        <w:t>n</w:t>
      </w:r>
      <w:r w:rsidR="000254A1" w:rsidRPr="00450359">
        <w:rPr>
          <w:rFonts w:asciiTheme="minorHAnsi" w:hAnsiTheme="minorHAnsi" w:cstheme="minorHAnsi"/>
          <w:sz w:val="22"/>
          <w:szCs w:val="22"/>
          <w:lang w:val="ro-RO"/>
        </w:rPr>
        <w:t xml:space="preserve"> formularul</w:t>
      </w:r>
      <w:r w:rsidR="00D705B0" w:rsidRPr="00450359">
        <w:rPr>
          <w:rFonts w:asciiTheme="minorHAnsi" w:hAnsiTheme="minorHAnsi" w:cstheme="minorHAnsi"/>
          <w:sz w:val="22"/>
          <w:szCs w:val="22"/>
          <w:lang w:val="ro-RO"/>
        </w:rPr>
        <w:t xml:space="preserve"> de solicitare a informațiilor suplimentare</w:t>
      </w:r>
      <w:r w:rsidR="002F5043" w:rsidRPr="00450359">
        <w:rPr>
          <w:rFonts w:asciiTheme="minorHAnsi" w:hAnsiTheme="minorHAnsi" w:cstheme="minorHAnsi"/>
          <w:sz w:val="22"/>
          <w:szCs w:val="22"/>
          <w:lang w:val="ro-RO"/>
        </w:rPr>
        <w:t>, expertul bifeaz</w:t>
      </w:r>
      <w:r w:rsidR="00602319" w:rsidRPr="00450359">
        <w:rPr>
          <w:rFonts w:asciiTheme="minorHAnsi" w:hAnsiTheme="minorHAnsi" w:cstheme="minorHAnsi"/>
          <w:sz w:val="22"/>
          <w:szCs w:val="22"/>
          <w:lang w:val="ro-RO"/>
        </w:rPr>
        <w:t>ă</w:t>
      </w:r>
      <w:r w:rsidR="002F5043" w:rsidRPr="00450359">
        <w:rPr>
          <w:rFonts w:asciiTheme="minorHAnsi" w:hAnsiTheme="minorHAnsi" w:cstheme="minorHAnsi"/>
          <w:sz w:val="22"/>
          <w:szCs w:val="22"/>
          <w:lang w:val="ro-RO"/>
        </w:rPr>
        <w:t xml:space="preserve">  NU </w:t>
      </w:r>
      <w:r w:rsidRPr="00450359">
        <w:rPr>
          <w:rFonts w:asciiTheme="minorHAnsi" w:hAnsiTheme="minorHAnsi" w:cstheme="minorHAnsi"/>
          <w:sz w:val="22"/>
          <w:szCs w:val="22"/>
          <w:lang w:val="ro-RO"/>
        </w:rPr>
        <w:t xml:space="preserve">și </w:t>
      </w:r>
      <w:r w:rsidR="002F5043" w:rsidRPr="00450359">
        <w:rPr>
          <w:rFonts w:asciiTheme="minorHAnsi" w:hAnsiTheme="minorHAnsi" w:cstheme="minorHAnsi"/>
          <w:sz w:val="22"/>
          <w:szCs w:val="22"/>
          <w:lang w:val="ro-RO"/>
        </w:rPr>
        <w:t xml:space="preserve">îşi motivează poziţia în linia prevăzută în acest scop la rubrica </w:t>
      </w:r>
      <w:r w:rsidRPr="00450359">
        <w:rPr>
          <w:rFonts w:asciiTheme="minorHAnsi" w:hAnsiTheme="minorHAnsi" w:cstheme="minorHAnsi"/>
          <w:sz w:val="22"/>
          <w:szCs w:val="22"/>
          <w:lang w:val="ro-RO"/>
        </w:rPr>
        <w:t>Observații</w:t>
      </w:r>
      <w:r w:rsidR="002F5043" w:rsidRPr="00450359">
        <w:rPr>
          <w:rFonts w:asciiTheme="minorHAnsi" w:hAnsiTheme="minorHAnsi" w:cstheme="minorHAnsi"/>
          <w:sz w:val="22"/>
          <w:szCs w:val="22"/>
          <w:lang w:val="ro-RO"/>
        </w:rPr>
        <w:t xml:space="preserve">. </w:t>
      </w:r>
    </w:p>
    <w:p w14:paraId="40672BC5" w14:textId="77777777" w:rsidR="007311D3" w:rsidRPr="00775C9E" w:rsidRDefault="007F134D" w:rsidP="00F03929">
      <w:pPr>
        <w:pStyle w:val="ListParagraph"/>
        <w:numPr>
          <w:ilvl w:val="0"/>
          <w:numId w:val="80"/>
        </w:numPr>
        <w:spacing w:before="120" w:after="120"/>
        <w:jc w:val="both"/>
        <w:rPr>
          <w:rFonts w:asciiTheme="minorHAnsi" w:hAnsiTheme="minorHAnsi" w:cstheme="minorHAnsi"/>
        </w:rPr>
      </w:pPr>
      <w:r w:rsidRPr="00775C9E">
        <w:rPr>
          <w:rFonts w:asciiTheme="minorHAnsi" w:hAnsiTheme="minorHAnsi" w:cstheme="minorHAnsi"/>
        </w:rPr>
        <w:t xml:space="preserve">Dacă </w:t>
      </w:r>
      <w:r w:rsidR="007311D3" w:rsidRPr="00775C9E">
        <w:rPr>
          <w:rFonts w:asciiTheme="minorHAnsi" w:hAnsiTheme="minorHAnsi" w:cstheme="minorHAnsi"/>
        </w:rPr>
        <w:t>exist</w:t>
      </w:r>
      <w:r w:rsidRPr="00775C9E">
        <w:rPr>
          <w:rFonts w:asciiTheme="minorHAnsi" w:hAnsiTheme="minorHAnsi" w:cstheme="minorHAnsi"/>
        </w:rPr>
        <w:t>ă</w:t>
      </w:r>
      <w:r w:rsidR="007311D3" w:rsidRPr="00775C9E">
        <w:rPr>
          <w:rFonts w:asciiTheme="minorHAnsi" w:hAnsiTheme="minorHAnsi" w:cstheme="minorHAnsi"/>
        </w:rPr>
        <w:t xml:space="preserve"> </w:t>
      </w:r>
      <w:r w:rsidR="004C770B" w:rsidRPr="00775C9E">
        <w:rPr>
          <w:rFonts w:asciiTheme="minorHAnsi" w:hAnsiTheme="minorHAnsi" w:cstheme="minorHAnsi"/>
        </w:rPr>
        <w:t xml:space="preserve">diferențe </w:t>
      </w:r>
      <w:r w:rsidR="007311D3" w:rsidRPr="00775C9E">
        <w:rPr>
          <w:rFonts w:asciiTheme="minorHAnsi" w:hAnsiTheme="minorHAnsi" w:cstheme="minorHAnsi"/>
        </w:rPr>
        <w:t xml:space="preserve">de calcul </w:t>
      </w:r>
      <w:r w:rsidR="004C770B" w:rsidRPr="00775C9E">
        <w:rPr>
          <w:rFonts w:asciiTheme="minorHAnsi" w:hAnsiTheme="minorHAnsi" w:cstheme="minorHAnsi"/>
        </w:rPr>
        <w:t xml:space="preserve">în </w:t>
      </w:r>
      <w:r w:rsidR="007311D3" w:rsidRPr="00775C9E">
        <w:rPr>
          <w:rFonts w:asciiTheme="minorHAnsi" w:hAnsiTheme="minorHAnsi" w:cstheme="minorHAnsi"/>
        </w:rPr>
        <w:t xml:space="preserve">cererea de finanţare </w:t>
      </w:r>
      <w:r w:rsidR="004C770B" w:rsidRPr="00775C9E">
        <w:rPr>
          <w:rFonts w:asciiTheme="minorHAnsi" w:hAnsiTheme="minorHAnsi" w:cstheme="minorHAnsi"/>
        </w:rPr>
        <w:t>fa</w:t>
      </w:r>
      <w:r w:rsidRPr="00775C9E">
        <w:rPr>
          <w:rFonts w:asciiTheme="minorHAnsi" w:hAnsiTheme="minorHAnsi" w:cstheme="minorHAnsi"/>
        </w:rPr>
        <w:t>ță</w:t>
      </w:r>
      <w:r w:rsidR="004C770B" w:rsidRPr="00775C9E">
        <w:rPr>
          <w:rFonts w:asciiTheme="minorHAnsi" w:hAnsiTheme="minorHAnsi" w:cstheme="minorHAnsi"/>
        </w:rPr>
        <w:t xml:space="preserve"> </w:t>
      </w:r>
      <w:r w:rsidR="007311D3" w:rsidRPr="00775C9E">
        <w:rPr>
          <w:rFonts w:asciiTheme="minorHAnsi" w:hAnsiTheme="minorHAnsi" w:cstheme="minorHAnsi"/>
        </w:rPr>
        <w:t xml:space="preserve">de </w:t>
      </w:r>
      <w:r w:rsidR="000A1EB5" w:rsidRPr="00775C9E">
        <w:rPr>
          <w:rFonts w:asciiTheme="minorHAnsi" w:hAnsiTheme="minorHAnsi" w:cstheme="minorHAnsi"/>
        </w:rPr>
        <w:t xml:space="preserve">Memoriul justificativ </w:t>
      </w:r>
      <w:r w:rsidR="007311D3" w:rsidRPr="00775C9E">
        <w:rPr>
          <w:rFonts w:asciiTheme="minorHAnsi" w:hAnsiTheme="minorHAnsi" w:cstheme="minorHAnsi"/>
        </w:rPr>
        <w:t xml:space="preserve">expertul </w:t>
      </w:r>
      <w:r w:rsidR="004C770B" w:rsidRPr="00775C9E">
        <w:rPr>
          <w:rFonts w:asciiTheme="minorHAnsi" w:hAnsiTheme="minorHAnsi" w:cstheme="minorHAnsi"/>
        </w:rPr>
        <w:t xml:space="preserve">efectuează </w:t>
      </w:r>
      <w:r w:rsidR="007311D3" w:rsidRPr="00775C9E">
        <w:rPr>
          <w:rFonts w:asciiTheme="minorHAnsi" w:hAnsiTheme="minorHAnsi" w:cstheme="minorHAnsi"/>
        </w:rPr>
        <w:t>modific</w:t>
      </w:r>
      <w:r w:rsidR="00602319" w:rsidRPr="00775C9E">
        <w:rPr>
          <w:rFonts w:asciiTheme="minorHAnsi" w:hAnsiTheme="minorHAnsi" w:cstheme="minorHAnsi"/>
        </w:rPr>
        <w:t>ă</w:t>
      </w:r>
      <w:r w:rsidR="007311D3" w:rsidRPr="00775C9E">
        <w:rPr>
          <w:rFonts w:asciiTheme="minorHAnsi" w:hAnsiTheme="minorHAnsi" w:cstheme="minorHAnsi"/>
        </w:rPr>
        <w:t xml:space="preserve">rile </w:t>
      </w:r>
      <w:r w:rsidR="004C770B" w:rsidRPr="00775C9E">
        <w:rPr>
          <w:rFonts w:asciiTheme="minorHAnsi" w:hAnsiTheme="minorHAnsi" w:cstheme="minorHAnsi"/>
        </w:rPr>
        <w:t xml:space="preserve">în </w:t>
      </w:r>
      <w:r w:rsidR="007311D3" w:rsidRPr="00775C9E">
        <w:rPr>
          <w:rFonts w:asciiTheme="minorHAnsi" w:hAnsiTheme="minorHAnsi" w:cstheme="minorHAnsi"/>
        </w:rPr>
        <w:t>Bugetul indicativ</w:t>
      </w:r>
      <w:r w:rsidR="0034519F" w:rsidRPr="00775C9E">
        <w:rPr>
          <w:rFonts w:asciiTheme="minorHAnsi" w:hAnsiTheme="minorHAnsi" w:cstheme="minorHAnsi"/>
        </w:rPr>
        <w:t xml:space="preserve"> </w:t>
      </w:r>
      <w:r w:rsidR="00544F77" w:rsidRPr="00775C9E">
        <w:rPr>
          <w:rFonts w:asciiTheme="minorHAnsi" w:hAnsiTheme="minorHAnsi" w:cstheme="minorHAnsi"/>
        </w:rPr>
        <w:t>din fi</w:t>
      </w:r>
      <w:r w:rsidRPr="00775C9E">
        <w:rPr>
          <w:rFonts w:asciiTheme="minorHAnsi" w:hAnsiTheme="minorHAnsi" w:cstheme="minorHAnsi"/>
        </w:rPr>
        <w:t>ș</w:t>
      </w:r>
      <w:r w:rsidR="00544F77" w:rsidRPr="00775C9E">
        <w:rPr>
          <w:rFonts w:asciiTheme="minorHAnsi" w:hAnsiTheme="minorHAnsi" w:cstheme="minorHAnsi"/>
        </w:rPr>
        <w:t xml:space="preserve">a E1.2 </w:t>
      </w:r>
      <w:r w:rsidR="0034519F" w:rsidRPr="00775C9E">
        <w:rPr>
          <w:rFonts w:asciiTheme="minorHAnsi" w:hAnsiTheme="minorHAnsi" w:cstheme="minorHAnsi"/>
        </w:rPr>
        <w:t>(</w:t>
      </w:r>
      <w:r w:rsidR="004C770B" w:rsidRPr="00775C9E">
        <w:rPr>
          <w:rFonts w:asciiTheme="minorHAnsi" w:hAnsiTheme="minorHAnsi" w:cstheme="minorHAnsi"/>
        </w:rPr>
        <w:t xml:space="preserve">în </w:t>
      </w:r>
      <w:r w:rsidR="0034519F" w:rsidRPr="00775C9E">
        <w:rPr>
          <w:rFonts w:asciiTheme="minorHAnsi" w:hAnsiTheme="minorHAnsi" w:cstheme="minorHAnsi"/>
        </w:rPr>
        <w:t xml:space="preserve">baza </w:t>
      </w:r>
      <w:r w:rsidR="004C770B" w:rsidRPr="00775C9E">
        <w:rPr>
          <w:rFonts w:asciiTheme="minorHAnsi" w:hAnsiTheme="minorHAnsi" w:cstheme="minorHAnsi"/>
        </w:rPr>
        <w:t xml:space="preserve">informațiilor </w:t>
      </w:r>
      <w:r w:rsidR="0034519F" w:rsidRPr="00775C9E">
        <w:rPr>
          <w:rFonts w:asciiTheme="minorHAnsi" w:hAnsiTheme="minorHAnsi" w:cstheme="minorHAnsi"/>
        </w:rPr>
        <w:t>din formularul</w:t>
      </w:r>
      <w:r w:rsidR="00657472" w:rsidRPr="00775C9E">
        <w:rPr>
          <w:rFonts w:asciiTheme="minorHAnsi" w:hAnsiTheme="minorHAnsi" w:cstheme="minorHAnsi"/>
        </w:rPr>
        <w:t xml:space="preserve"> de solicitare a informațiilor suplimentare</w:t>
      </w:r>
      <w:r w:rsidR="0034519F" w:rsidRPr="00775C9E">
        <w:rPr>
          <w:rFonts w:asciiTheme="minorHAnsi" w:hAnsiTheme="minorHAnsi" w:cstheme="minorHAnsi"/>
        </w:rPr>
        <w:t xml:space="preserve"> trimis de </w:t>
      </w:r>
      <w:r w:rsidR="004C770B" w:rsidRPr="00775C9E">
        <w:rPr>
          <w:rFonts w:asciiTheme="minorHAnsi" w:hAnsiTheme="minorHAnsi" w:cstheme="minorHAnsi"/>
        </w:rPr>
        <w:t xml:space="preserve">către </w:t>
      </w:r>
      <w:r w:rsidR="0034519F" w:rsidRPr="00775C9E">
        <w:rPr>
          <w:rFonts w:asciiTheme="minorHAnsi" w:hAnsiTheme="minorHAnsi" w:cstheme="minorHAnsi"/>
        </w:rPr>
        <w:t xml:space="preserve">solicitant referitoare la </w:t>
      </w:r>
      <w:r w:rsidR="004C770B" w:rsidRPr="00775C9E">
        <w:rPr>
          <w:rFonts w:asciiTheme="minorHAnsi" w:hAnsiTheme="minorHAnsi" w:cstheme="minorHAnsi"/>
        </w:rPr>
        <w:t xml:space="preserve">diferențele </w:t>
      </w:r>
      <w:r w:rsidR="0034519F" w:rsidRPr="00775C9E">
        <w:rPr>
          <w:rFonts w:asciiTheme="minorHAnsi" w:hAnsiTheme="minorHAnsi" w:cstheme="minorHAnsi"/>
        </w:rPr>
        <w:t>de calcul</w:t>
      </w:r>
      <w:r w:rsidR="00170627" w:rsidRPr="00775C9E">
        <w:rPr>
          <w:rFonts w:asciiTheme="minorHAnsi" w:hAnsiTheme="minorHAnsi" w:cstheme="minorHAnsi"/>
        </w:rPr>
        <w:t>)</w:t>
      </w:r>
      <w:r w:rsidR="000254A1" w:rsidRPr="00775C9E">
        <w:rPr>
          <w:rFonts w:asciiTheme="minorHAnsi" w:hAnsiTheme="minorHAnsi" w:cstheme="minorHAnsi"/>
        </w:rPr>
        <w:t xml:space="preserve"> </w:t>
      </w:r>
      <w:r w:rsidR="004C770B" w:rsidRPr="00775C9E">
        <w:rPr>
          <w:rFonts w:asciiTheme="minorHAnsi" w:hAnsiTheme="minorHAnsi" w:cstheme="minorHAnsi"/>
        </w:rPr>
        <w:t xml:space="preserve">și </w:t>
      </w:r>
      <w:r w:rsidR="007311D3" w:rsidRPr="00775C9E">
        <w:rPr>
          <w:rFonts w:asciiTheme="minorHAnsi" w:hAnsiTheme="minorHAnsi" w:cstheme="minorHAnsi"/>
        </w:rPr>
        <w:t>bifează caseta corespunz</w:t>
      </w:r>
      <w:r w:rsidR="00602319" w:rsidRPr="00775C9E">
        <w:rPr>
          <w:rFonts w:asciiTheme="minorHAnsi" w:hAnsiTheme="minorHAnsi" w:cstheme="minorHAnsi"/>
        </w:rPr>
        <w:t>ă</w:t>
      </w:r>
      <w:r w:rsidR="007311D3" w:rsidRPr="00775C9E">
        <w:rPr>
          <w:rFonts w:asciiTheme="minorHAnsi" w:hAnsiTheme="minorHAnsi" w:cstheme="minorHAnsi"/>
        </w:rPr>
        <w:t xml:space="preserve">toare DA cu </w:t>
      </w:r>
      <w:r w:rsidR="004C770B" w:rsidRPr="00775C9E">
        <w:rPr>
          <w:rFonts w:asciiTheme="minorHAnsi" w:hAnsiTheme="minorHAnsi" w:cstheme="minorHAnsi"/>
        </w:rPr>
        <w:t>diferențe</w:t>
      </w:r>
      <w:r w:rsidR="007311D3" w:rsidRPr="00775C9E">
        <w:rPr>
          <w:rFonts w:asciiTheme="minorHAnsi" w:hAnsiTheme="minorHAnsi" w:cstheme="minorHAnsi"/>
        </w:rPr>
        <w:t xml:space="preserve">. În acest caz se vor oferi explicaţii în rubrica Observaţii. </w:t>
      </w:r>
    </w:p>
    <w:p w14:paraId="510704C6" w14:textId="77777777" w:rsidR="000254A1" w:rsidRPr="00450359" w:rsidRDefault="007F134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În </w:t>
      </w:r>
      <w:r w:rsidR="000254A1" w:rsidRPr="00450359">
        <w:rPr>
          <w:rFonts w:asciiTheme="minorHAnsi" w:hAnsiTheme="minorHAnsi" w:cstheme="minorHAnsi"/>
          <w:sz w:val="22"/>
          <w:szCs w:val="22"/>
          <w:lang w:val="ro-RO"/>
        </w:rPr>
        <w:t xml:space="preserve">cazul </w:t>
      </w:r>
      <w:r w:rsidR="004C770B" w:rsidRPr="00450359">
        <w:rPr>
          <w:rFonts w:asciiTheme="minorHAnsi" w:hAnsiTheme="minorHAnsi" w:cstheme="minorHAnsi"/>
          <w:sz w:val="22"/>
          <w:szCs w:val="22"/>
          <w:lang w:val="ro-RO"/>
        </w:rPr>
        <w:t xml:space="preserve">în </w:t>
      </w:r>
      <w:r w:rsidR="000254A1" w:rsidRPr="00450359">
        <w:rPr>
          <w:rFonts w:asciiTheme="minorHAnsi" w:hAnsiTheme="minorHAnsi" w:cstheme="minorHAnsi"/>
          <w:sz w:val="22"/>
          <w:szCs w:val="22"/>
          <w:lang w:val="ro-RO"/>
        </w:rPr>
        <w:t xml:space="preserve">care nu se </w:t>
      </w:r>
      <w:r w:rsidR="004C770B" w:rsidRPr="00450359">
        <w:rPr>
          <w:rFonts w:asciiTheme="minorHAnsi" w:hAnsiTheme="minorHAnsi" w:cstheme="minorHAnsi"/>
          <w:sz w:val="22"/>
          <w:szCs w:val="22"/>
          <w:lang w:val="ro-RO"/>
        </w:rPr>
        <w:t xml:space="preserve">efectuează </w:t>
      </w:r>
      <w:r w:rsidR="000254A1" w:rsidRPr="00450359">
        <w:rPr>
          <w:rFonts w:asciiTheme="minorHAnsi" w:hAnsiTheme="minorHAnsi" w:cstheme="minorHAnsi"/>
          <w:sz w:val="22"/>
          <w:szCs w:val="22"/>
          <w:lang w:val="ro-RO"/>
        </w:rPr>
        <w:t xml:space="preserve">corectura de </w:t>
      </w:r>
      <w:r w:rsidR="004C770B" w:rsidRPr="00450359">
        <w:rPr>
          <w:rFonts w:asciiTheme="minorHAnsi" w:hAnsiTheme="minorHAnsi" w:cstheme="minorHAnsi"/>
          <w:sz w:val="22"/>
          <w:szCs w:val="22"/>
          <w:lang w:val="ro-RO"/>
        </w:rPr>
        <w:t xml:space="preserve">către </w:t>
      </w:r>
      <w:r w:rsidR="000254A1" w:rsidRPr="00450359">
        <w:rPr>
          <w:rFonts w:asciiTheme="minorHAnsi" w:hAnsiTheme="minorHAnsi" w:cstheme="minorHAnsi"/>
          <w:sz w:val="22"/>
          <w:szCs w:val="22"/>
          <w:lang w:val="ro-RO"/>
        </w:rPr>
        <w:t>solicitant prin formularul</w:t>
      </w:r>
      <w:r w:rsidR="007E5B09" w:rsidRPr="00450359">
        <w:rPr>
          <w:rFonts w:asciiTheme="minorHAnsi" w:hAnsiTheme="minorHAnsi" w:cstheme="minorHAnsi"/>
          <w:sz w:val="22"/>
          <w:szCs w:val="22"/>
          <w:lang w:val="ro-RO"/>
        </w:rPr>
        <w:t xml:space="preserve"> </w:t>
      </w:r>
      <w:r w:rsidR="00A86EE2" w:rsidRPr="00450359">
        <w:rPr>
          <w:rFonts w:asciiTheme="minorHAnsi" w:hAnsiTheme="minorHAnsi" w:cstheme="minorHAnsi"/>
          <w:sz w:val="22"/>
          <w:szCs w:val="22"/>
          <w:lang w:val="ro-RO"/>
        </w:rPr>
        <w:t>de solicitare a informațiilor suplimentare</w:t>
      </w:r>
      <w:r w:rsidR="000254A1" w:rsidRPr="00450359">
        <w:rPr>
          <w:rFonts w:asciiTheme="minorHAnsi" w:hAnsiTheme="minorHAnsi" w:cstheme="minorHAnsi"/>
          <w:sz w:val="22"/>
          <w:szCs w:val="22"/>
          <w:lang w:val="ro-RO"/>
        </w:rPr>
        <w:t xml:space="preserve">, expertul </w:t>
      </w:r>
      <w:r w:rsidR="004C770B" w:rsidRPr="00450359">
        <w:rPr>
          <w:rFonts w:asciiTheme="minorHAnsi" w:hAnsiTheme="minorHAnsi" w:cstheme="minorHAnsi"/>
          <w:sz w:val="22"/>
          <w:szCs w:val="22"/>
          <w:lang w:val="ro-RO"/>
        </w:rPr>
        <w:t xml:space="preserve">bifează </w:t>
      </w:r>
      <w:r w:rsidR="000254A1" w:rsidRPr="00450359">
        <w:rPr>
          <w:rFonts w:asciiTheme="minorHAnsi" w:hAnsiTheme="minorHAnsi" w:cstheme="minorHAnsi"/>
          <w:sz w:val="22"/>
          <w:szCs w:val="22"/>
          <w:lang w:val="ro-RO"/>
        </w:rPr>
        <w:t xml:space="preserve">NU </w:t>
      </w:r>
      <w:r w:rsidR="004C770B" w:rsidRPr="00450359">
        <w:rPr>
          <w:rFonts w:asciiTheme="minorHAnsi" w:hAnsiTheme="minorHAnsi" w:cstheme="minorHAnsi"/>
          <w:sz w:val="22"/>
          <w:szCs w:val="22"/>
          <w:lang w:val="ro-RO"/>
        </w:rPr>
        <w:t xml:space="preserve">și </w:t>
      </w:r>
      <w:r w:rsidR="000254A1" w:rsidRPr="00450359">
        <w:rPr>
          <w:rFonts w:asciiTheme="minorHAnsi" w:hAnsiTheme="minorHAnsi" w:cstheme="minorHAnsi"/>
          <w:sz w:val="22"/>
          <w:szCs w:val="22"/>
          <w:lang w:val="ro-RO"/>
        </w:rPr>
        <w:t xml:space="preserve">îşi motivează poziţia în linia prevăzută în acest scop la rubrica </w:t>
      </w:r>
      <w:r w:rsidR="004C770B" w:rsidRPr="00450359">
        <w:rPr>
          <w:rFonts w:asciiTheme="minorHAnsi" w:hAnsiTheme="minorHAnsi" w:cstheme="minorHAnsi"/>
          <w:sz w:val="22"/>
          <w:szCs w:val="22"/>
          <w:lang w:val="ro-RO"/>
        </w:rPr>
        <w:t>Observații</w:t>
      </w:r>
      <w:r w:rsidR="000254A1" w:rsidRPr="00450359">
        <w:rPr>
          <w:rFonts w:asciiTheme="minorHAnsi" w:hAnsiTheme="minorHAnsi" w:cstheme="minorHAnsi"/>
          <w:sz w:val="22"/>
          <w:szCs w:val="22"/>
          <w:lang w:val="ro-RO"/>
        </w:rPr>
        <w:t xml:space="preserve">. </w:t>
      </w:r>
    </w:p>
    <w:p w14:paraId="154F0277" w14:textId="77777777" w:rsidR="00C80408" w:rsidRPr="00450359" w:rsidRDefault="00C80408"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Bugetul modificat de expert este retransmis solicitantului pentru luare la cunostinţ</w:t>
      </w:r>
      <w:r w:rsidRPr="00450359">
        <w:rPr>
          <w:rFonts w:asciiTheme="minorHAnsi" w:hAnsiTheme="minorHAnsi" w:cstheme="minorHAnsi"/>
          <w:b/>
          <w:sz w:val="22"/>
          <w:szCs w:val="22"/>
          <w:lang w:val="ro-RO"/>
        </w:rPr>
        <w:t>ă</w:t>
      </w:r>
      <w:r w:rsidRPr="00450359">
        <w:rPr>
          <w:rFonts w:asciiTheme="minorHAnsi" w:hAnsiTheme="minorHAnsi" w:cstheme="minorHAnsi"/>
          <w:sz w:val="22"/>
          <w:szCs w:val="22"/>
          <w:lang w:val="ro-RO"/>
        </w:rPr>
        <w:t xml:space="preserve"> de modific</w:t>
      </w:r>
      <w:r w:rsidRPr="00450359">
        <w:rPr>
          <w:rFonts w:asciiTheme="minorHAnsi" w:hAnsiTheme="minorHAnsi" w:cstheme="minorHAnsi"/>
          <w:b/>
          <w:sz w:val="22"/>
          <w:szCs w:val="22"/>
          <w:lang w:val="ro-RO"/>
        </w:rPr>
        <w:t>ă</w:t>
      </w:r>
      <w:r w:rsidRPr="00450359">
        <w:rPr>
          <w:rFonts w:asciiTheme="minorHAnsi" w:hAnsiTheme="minorHAnsi" w:cstheme="minorHAnsi"/>
          <w:sz w:val="22"/>
          <w:szCs w:val="22"/>
          <w:lang w:val="ro-RO"/>
        </w:rPr>
        <w:t>rile efectuate, prin Fişa de solicitare a informaţiilor suplimentare E3.4.</w:t>
      </w:r>
    </w:p>
    <w:p w14:paraId="131E3D3D" w14:textId="77777777" w:rsidR="00B212E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Cererea de finanţare este declarată eligibilă prin bifarea </w:t>
      </w:r>
      <w:r w:rsidR="004C770B" w:rsidRPr="00450359">
        <w:rPr>
          <w:rFonts w:asciiTheme="minorHAnsi" w:hAnsiTheme="minorHAnsi" w:cstheme="minorHAnsi"/>
          <w:sz w:val="22"/>
          <w:szCs w:val="22"/>
          <w:lang w:val="ro-RO"/>
        </w:rPr>
        <w:t>c</w:t>
      </w:r>
      <w:r w:rsidR="00602319" w:rsidRPr="00450359">
        <w:rPr>
          <w:rFonts w:asciiTheme="minorHAnsi" w:hAnsiTheme="minorHAnsi" w:cstheme="minorHAnsi"/>
          <w:sz w:val="22"/>
          <w:szCs w:val="22"/>
          <w:lang w:val="ro-RO"/>
        </w:rPr>
        <w:t>ă</w:t>
      </w:r>
      <w:r w:rsidR="004C770B" w:rsidRPr="00450359">
        <w:rPr>
          <w:rFonts w:asciiTheme="minorHAnsi" w:hAnsiTheme="minorHAnsi" w:cstheme="minorHAnsi"/>
          <w:sz w:val="22"/>
          <w:szCs w:val="22"/>
          <w:lang w:val="ro-RO"/>
        </w:rPr>
        <w:t xml:space="preserve">suței </w:t>
      </w:r>
      <w:r w:rsidRPr="00450359">
        <w:rPr>
          <w:rFonts w:asciiTheme="minorHAnsi" w:hAnsiTheme="minorHAnsi" w:cstheme="minorHAnsi"/>
          <w:sz w:val="22"/>
          <w:szCs w:val="22"/>
          <w:lang w:val="ro-RO"/>
        </w:rPr>
        <w:t>corespunz</w:t>
      </w:r>
      <w:r w:rsidR="00602319"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toare </w:t>
      </w:r>
      <w:r w:rsidR="0034519F" w:rsidRPr="00450359">
        <w:rPr>
          <w:rFonts w:asciiTheme="minorHAnsi" w:hAnsiTheme="minorHAnsi" w:cstheme="minorHAnsi"/>
          <w:sz w:val="22"/>
          <w:szCs w:val="22"/>
          <w:lang w:val="ro-RO"/>
        </w:rPr>
        <w:t>DA/</w:t>
      </w:r>
      <w:r w:rsidRPr="00450359">
        <w:rPr>
          <w:rFonts w:asciiTheme="minorHAnsi" w:hAnsiTheme="minorHAnsi" w:cstheme="minorHAnsi"/>
          <w:sz w:val="22"/>
          <w:szCs w:val="22"/>
          <w:lang w:val="ro-RO"/>
        </w:rPr>
        <w:t>DA cu diferen</w:t>
      </w:r>
      <w:r w:rsidR="00602319"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e.</w:t>
      </w:r>
    </w:p>
    <w:p w14:paraId="0A2014DF" w14:textId="77777777" w:rsidR="00751133" w:rsidRPr="00450359" w:rsidRDefault="00751133" w:rsidP="0016056F">
      <w:pPr>
        <w:ind w:firstLine="706"/>
        <w:jc w:val="both"/>
        <w:rPr>
          <w:rFonts w:asciiTheme="minorHAnsi" w:hAnsiTheme="minorHAnsi" w:cstheme="minorHAnsi"/>
          <w:sz w:val="22"/>
          <w:szCs w:val="22"/>
          <w:lang w:val="it-IT"/>
        </w:rPr>
      </w:pPr>
    </w:p>
    <w:p w14:paraId="0BCD5BF9" w14:textId="77777777" w:rsidR="007311D3" w:rsidRPr="00450359" w:rsidRDefault="007311D3" w:rsidP="00A957F4">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w:t>
      </w:r>
      <w:r w:rsidR="00AD33D9" w:rsidRPr="00450359">
        <w:rPr>
          <w:rFonts w:asciiTheme="minorHAnsi" w:hAnsiTheme="minorHAnsi" w:cstheme="minorHAnsi"/>
          <w:b/>
          <w:sz w:val="22"/>
          <w:szCs w:val="22"/>
          <w:lang w:val="ro-RO"/>
        </w:rPr>
        <w:t>1</w:t>
      </w:r>
      <w:r w:rsidR="00B80F41" w:rsidRPr="00450359">
        <w:rPr>
          <w:rFonts w:asciiTheme="minorHAnsi" w:hAnsiTheme="minorHAnsi" w:cstheme="minorHAnsi"/>
          <w:b/>
          <w:sz w:val="22"/>
          <w:szCs w:val="22"/>
          <w:lang w:val="ro-RO"/>
        </w:rPr>
        <w:t>.2</w:t>
      </w:r>
      <w:r w:rsidRPr="00450359">
        <w:rPr>
          <w:rFonts w:asciiTheme="minorHAnsi" w:hAnsiTheme="minorHAnsi" w:cstheme="minorHAnsi"/>
          <w:b/>
          <w:sz w:val="22"/>
          <w:szCs w:val="22"/>
          <w:lang w:val="ro-RO"/>
        </w:rPr>
        <w:t xml:space="preserve"> Verificarea corectitudinii ratei de schimb. Rata de conversie </w:t>
      </w:r>
      <w:r w:rsidR="004C770B" w:rsidRPr="00450359">
        <w:rPr>
          <w:rFonts w:asciiTheme="minorHAnsi" w:hAnsiTheme="minorHAnsi" w:cstheme="minorHAnsi"/>
          <w:b/>
          <w:sz w:val="22"/>
          <w:szCs w:val="22"/>
          <w:lang w:val="ro-RO"/>
        </w:rPr>
        <w:t xml:space="preserve">între </w:t>
      </w:r>
      <w:r w:rsidRPr="00450359">
        <w:rPr>
          <w:rFonts w:asciiTheme="minorHAnsi" w:hAnsiTheme="minorHAnsi" w:cstheme="minorHAnsi"/>
          <w:b/>
          <w:sz w:val="22"/>
          <w:szCs w:val="22"/>
          <w:lang w:val="ro-RO"/>
        </w:rPr>
        <w:t>Euro şi moneda naţională pentru Romania este cea publicată de Banca Central European</w:t>
      </w:r>
      <w:r w:rsidR="00CD24FC" w:rsidRPr="00450359">
        <w:rPr>
          <w:rFonts w:asciiTheme="minorHAnsi" w:hAnsiTheme="minorHAnsi" w:cstheme="minorHAnsi"/>
          <w:b/>
          <w:sz w:val="22"/>
          <w:szCs w:val="22"/>
          <w:lang w:val="ro-RO"/>
        </w:rPr>
        <w:t>ă</w:t>
      </w:r>
      <w:r w:rsidRPr="00450359">
        <w:rPr>
          <w:rFonts w:asciiTheme="minorHAnsi" w:hAnsiTheme="minorHAnsi" w:cstheme="minorHAnsi"/>
          <w:b/>
          <w:sz w:val="22"/>
          <w:szCs w:val="22"/>
          <w:lang w:val="ro-RO"/>
        </w:rPr>
        <w:t xml:space="preserve"> pe Internet la adresa: &lt;http://www.ecb.int/index.html&gt;</w:t>
      </w:r>
      <w:r w:rsidR="007E5B09"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(se anexează pagina conţinând cursul BCE din data întocmirii  Studiului de fezabilitate/Documentația de Avizare a Lucrărilor de Intervenții)</w:t>
      </w:r>
    </w:p>
    <w:p w14:paraId="604E1255" w14:textId="77777777" w:rsidR="007311D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w:t>
      </w:r>
      <w:r w:rsidR="004C770B" w:rsidRPr="00450359">
        <w:rPr>
          <w:rFonts w:asciiTheme="minorHAnsi" w:hAnsiTheme="minorHAnsi" w:cstheme="minorHAnsi"/>
          <w:sz w:val="22"/>
          <w:szCs w:val="22"/>
          <w:lang w:val="ro-RO"/>
        </w:rPr>
        <w:t xml:space="preserve">dacă </w:t>
      </w:r>
      <w:r w:rsidRPr="00450359">
        <w:rPr>
          <w:rFonts w:asciiTheme="minorHAnsi" w:hAnsiTheme="minorHAnsi" w:cstheme="minorHAnsi"/>
          <w:sz w:val="22"/>
          <w:szCs w:val="22"/>
          <w:lang w:val="ro-RO"/>
        </w:rPr>
        <w:t xml:space="preserve">data şi rata de schimb din </w:t>
      </w:r>
      <w:r w:rsidR="00A843E2" w:rsidRPr="00450359">
        <w:rPr>
          <w:rFonts w:asciiTheme="minorHAnsi" w:hAnsiTheme="minorHAnsi" w:cstheme="minorHAnsi"/>
          <w:sz w:val="22"/>
          <w:szCs w:val="22"/>
          <w:lang w:val="ro-RO"/>
        </w:rPr>
        <w:t>C</w:t>
      </w:r>
      <w:r w:rsidRPr="00450359">
        <w:rPr>
          <w:rFonts w:asciiTheme="minorHAnsi" w:hAnsiTheme="minorHAnsi" w:cstheme="minorHAnsi"/>
          <w:sz w:val="22"/>
          <w:szCs w:val="22"/>
          <w:lang w:val="ro-RO"/>
        </w:rPr>
        <w:t xml:space="preserve">ererea de finanţare şi cea </w:t>
      </w:r>
      <w:r w:rsidR="004C770B" w:rsidRPr="00450359">
        <w:rPr>
          <w:rFonts w:asciiTheme="minorHAnsi" w:hAnsiTheme="minorHAnsi" w:cstheme="minorHAnsi"/>
          <w:sz w:val="22"/>
          <w:szCs w:val="22"/>
          <w:lang w:val="ro-RO"/>
        </w:rPr>
        <w:t xml:space="preserve">utilizată </w:t>
      </w:r>
      <w:r w:rsidR="007C5CEB" w:rsidRPr="00450359">
        <w:rPr>
          <w:rFonts w:asciiTheme="minorHAnsi" w:hAnsiTheme="minorHAnsi" w:cstheme="minorHAnsi"/>
          <w:sz w:val="22"/>
          <w:szCs w:val="22"/>
          <w:lang w:val="ro-RO"/>
        </w:rPr>
        <w:t xml:space="preserve">în </w:t>
      </w:r>
      <w:r w:rsidR="00A843E2" w:rsidRPr="00450359">
        <w:rPr>
          <w:rFonts w:asciiTheme="minorHAnsi" w:hAnsiTheme="minorHAnsi" w:cstheme="minorHAnsi"/>
          <w:sz w:val="22"/>
          <w:szCs w:val="22"/>
          <w:lang w:val="ro-RO"/>
        </w:rPr>
        <w:t xml:space="preserve">bugetul indicativ </w:t>
      </w:r>
      <w:r w:rsidRPr="00450359">
        <w:rPr>
          <w:rFonts w:asciiTheme="minorHAnsi" w:hAnsiTheme="minorHAnsi" w:cstheme="minorHAnsi"/>
          <w:sz w:val="22"/>
          <w:szCs w:val="22"/>
          <w:lang w:val="ro-RO"/>
        </w:rPr>
        <w:t xml:space="preserve">din </w:t>
      </w:r>
      <w:r w:rsidR="00A843E2" w:rsidRPr="00450359">
        <w:rPr>
          <w:rFonts w:asciiTheme="minorHAnsi" w:hAnsiTheme="minorHAnsi" w:cstheme="minorHAnsi"/>
          <w:sz w:val="22"/>
          <w:szCs w:val="22"/>
          <w:lang w:val="ro-RO"/>
        </w:rPr>
        <w:t>Memoriul justificativ</w:t>
      </w:r>
      <w:r w:rsidR="00AC573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corespund cu cea </w:t>
      </w:r>
      <w:r w:rsidRPr="00450359">
        <w:rPr>
          <w:rFonts w:asciiTheme="minorHAnsi" w:hAnsiTheme="minorHAnsi" w:cstheme="minorHAnsi"/>
          <w:sz w:val="22"/>
          <w:szCs w:val="22"/>
          <w:u w:val="single"/>
          <w:lang w:val="ro-RO"/>
        </w:rPr>
        <w:t>publicată de Banca Central European</w:t>
      </w:r>
      <w:r w:rsidR="001802ED" w:rsidRPr="00450359">
        <w:rPr>
          <w:rFonts w:asciiTheme="minorHAnsi" w:hAnsiTheme="minorHAnsi" w:cstheme="minorHAnsi"/>
          <w:sz w:val="22"/>
          <w:szCs w:val="22"/>
          <w:u w:val="single"/>
          <w:lang w:val="ro-RO"/>
        </w:rPr>
        <w:t>ă</w:t>
      </w:r>
      <w:r w:rsidRPr="00450359">
        <w:rPr>
          <w:rFonts w:asciiTheme="minorHAnsi" w:hAnsiTheme="minorHAnsi" w:cstheme="minorHAnsi"/>
          <w:sz w:val="22"/>
          <w:szCs w:val="22"/>
          <w:u w:val="single"/>
          <w:lang w:val="ro-RO"/>
        </w:rPr>
        <w:t xml:space="preserve"> pe Internet la adresa: &lt;</w:t>
      </w:r>
      <w:hyperlink r:id="rId21" w:history="1">
        <w:r w:rsidRPr="00450359">
          <w:rPr>
            <w:rStyle w:val="Hyperlink"/>
            <w:rFonts w:asciiTheme="minorHAnsi" w:hAnsiTheme="minorHAnsi" w:cstheme="minorHAnsi"/>
            <w:sz w:val="22"/>
            <w:szCs w:val="22"/>
            <w:lang w:val="it-IT"/>
          </w:rPr>
          <w:t>http://www.ecb.int/index.html</w:t>
        </w:r>
      </w:hyperlink>
      <w:r w:rsidRPr="00450359">
        <w:rPr>
          <w:rFonts w:asciiTheme="minorHAnsi" w:hAnsiTheme="minorHAnsi" w:cstheme="minorHAnsi"/>
          <w:sz w:val="22"/>
          <w:szCs w:val="22"/>
          <w:u w:val="single"/>
          <w:lang w:val="ro-RO"/>
        </w:rPr>
        <w:t>&gt;</w:t>
      </w:r>
      <w:r w:rsidRPr="00450359">
        <w:rPr>
          <w:rFonts w:asciiTheme="minorHAnsi" w:hAnsiTheme="minorHAnsi" w:cstheme="minorHAnsi"/>
          <w:sz w:val="22"/>
          <w:szCs w:val="22"/>
          <w:lang w:val="ro-RO"/>
        </w:rPr>
        <w:t>. Expertul va ata</w:t>
      </w:r>
      <w:r w:rsidR="007C5CEB" w:rsidRPr="00450359">
        <w:rPr>
          <w:rFonts w:asciiTheme="minorHAnsi" w:hAnsiTheme="minorHAnsi" w:cstheme="minorHAnsi"/>
          <w:sz w:val="22"/>
          <w:szCs w:val="22"/>
          <w:lang w:val="ro-RO"/>
        </w:rPr>
        <w:t>ș</w:t>
      </w:r>
      <w:r w:rsidRPr="00450359">
        <w:rPr>
          <w:rFonts w:asciiTheme="minorHAnsi" w:hAnsiTheme="minorHAnsi" w:cstheme="minorHAnsi"/>
          <w:sz w:val="22"/>
          <w:szCs w:val="22"/>
          <w:lang w:val="ro-RO"/>
        </w:rPr>
        <w:t xml:space="preserve">a pagina conţinând cursul BCE din data întocmirii  </w:t>
      </w:r>
      <w:r w:rsidR="00A843E2" w:rsidRPr="00450359">
        <w:rPr>
          <w:rFonts w:asciiTheme="minorHAnsi" w:hAnsiTheme="minorHAnsi" w:cstheme="minorHAnsi"/>
          <w:sz w:val="22"/>
          <w:szCs w:val="22"/>
          <w:lang w:val="ro-RO"/>
        </w:rPr>
        <w:t>Memoriului justificativ</w:t>
      </w:r>
      <w:r w:rsidRPr="00450359">
        <w:rPr>
          <w:rFonts w:asciiTheme="minorHAnsi" w:hAnsiTheme="minorHAnsi" w:cstheme="minorHAnsi"/>
          <w:sz w:val="22"/>
          <w:szCs w:val="22"/>
          <w:lang w:val="ro-RO"/>
        </w:rPr>
        <w:t>.</w:t>
      </w:r>
    </w:p>
    <w:p w14:paraId="2E222D88" w14:textId="77777777" w:rsidR="007311D3" w:rsidRPr="00450359" w:rsidRDefault="004C770B"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în </w:t>
      </w:r>
      <w:r w:rsidR="003A2A0F" w:rsidRPr="00450359">
        <w:rPr>
          <w:rFonts w:asciiTheme="minorHAnsi" w:hAnsiTheme="minorHAnsi" w:cstheme="minorHAnsi"/>
          <w:sz w:val="22"/>
          <w:szCs w:val="22"/>
          <w:lang w:val="ro-RO"/>
        </w:rPr>
        <w:t>urma verifică</w:t>
      </w:r>
      <w:r w:rsidR="007311D3" w:rsidRPr="00450359">
        <w:rPr>
          <w:rFonts w:asciiTheme="minorHAnsi" w:hAnsiTheme="minorHAnsi" w:cstheme="minorHAnsi"/>
          <w:sz w:val="22"/>
          <w:szCs w:val="22"/>
          <w:lang w:val="ro-RO"/>
        </w:rPr>
        <w:t xml:space="preserve">rii se </w:t>
      </w:r>
      <w:r w:rsidRPr="00450359">
        <w:rPr>
          <w:rFonts w:asciiTheme="minorHAnsi" w:hAnsiTheme="minorHAnsi" w:cstheme="minorHAnsi"/>
          <w:sz w:val="22"/>
          <w:szCs w:val="22"/>
          <w:lang w:val="ro-RO"/>
        </w:rPr>
        <w:t xml:space="preserve">constată </w:t>
      </w:r>
      <w:r w:rsidR="007311D3" w:rsidRPr="00450359">
        <w:rPr>
          <w:rFonts w:asciiTheme="minorHAnsi" w:hAnsiTheme="minorHAnsi" w:cstheme="minorHAnsi"/>
          <w:sz w:val="22"/>
          <w:szCs w:val="22"/>
          <w:lang w:val="ro-RO"/>
        </w:rPr>
        <w:t>c</w:t>
      </w:r>
      <w:r w:rsidR="007E5B09" w:rsidRPr="00450359">
        <w:rPr>
          <w:rFonts w:asciiTheme="minorHAnsi" w:hAnsiTheme="minorHAnsi" w:cstheme="minorHAnsi"/>
          <w:sz w:val="22"/>
          <w:szCs w:val="22"/>
          <w:lang w:val="ro-RO"/>
        </w:rPr>
        <w:t>ă</w:t>
      </w:r>
      <w:r w:rsidR="007311D3" w:rsidRPr="00450359">
        <w:rPr>
          <w:rFonts w:asciiTheme="minorHAnsi" w:hAnsiTheme="minorHAnsi" w:cstheme="minorHAnsi"/>
          <w:sz w:val="22"/>
          <w:szCs w:val="22"/>
          <w:lang w:val="ro-RO"/>
        </w:rPr>
        <w:t xml:space="preserve"> aceasta corespunde, ex</w:t>
      </w:r>
      <w:r w:rsidR="003A2A0F" w:rsidRPr="00450359">
        <w:rPr>
          <w:rFonts w:asciiTheme="minorHAnsi" w:hAnsiTheme="minorHAnsi" w:cstheme="minorHAnsi"/>
          <w:sz w:val="22"/>
          <w:szCs w:val="22"/>
          <w:lang w:val="ro-RO"/>
        </w:rPr>
        <w:t>pertul bifează caseta corespunză</w:t>
      </w:r>
      <w:r w:rsidR="007311D3" w:rsidRPr="00450359">
        <w:rPr>
          <w:rFonts w:asciiTheme="minorHAnsi" w:hAnsiTheme="minorHAnsi" w:cstheme="minorHAnsi"/>
          <w:sz w:val="22"/>
          <w:szCs w:val="22"/>
          <w:lang w:val="ro-RO"/>
        </w:rPr>
        <w:t>toare DA. Dac</w:t>
      </w:r>
      <w:r w:rsidR="007C5CEB" w:rsidRPr="00450359">
        <w:rPr>
          <w:rFonts w:asciiTheme="minorHAnsi" w:hAnsiTheme="minorHAnsi" w:cstheme="minorHAnsi"/>
          <w:sz w:val="22"/>
          <w:szCs w:val="22"/>
          <w:lang w:val="ro-RO"/>
        </w:rPr>
        <w:t>ă</w:t>
      </w:r>
      <w:r w:rsidR="007311D3" w:rsidRPr="00450359">
        <w:rPr>
          <w:rFonts w:asciiTheme="minorHAnsi" w:hAnsiTheme="minorHAnsi" w:cstheme="minorHAnsi"/>
          <w:sz w:val="22"/>
          <w:szCs w:val="22"/>
          <w:lang w:val="ro-RO"/>
        </w:rPr>
        <w:t xml:space="preserve"> aceasta nu corespunde, ex</w:t>
      </w:r>
      <w:r w:rsidR="003A2A0F" w:rsidRPr="00450359">
        <w:rPr>
          <w:rFonts w:asciiTheme="minorHAnsi" w:hAnsiTheme="minorHAnsi" w:cstheme="minorHAnsi"/>
          <w:sz w:val="22"/>
          <w:szCs w:val="22"/>
          <w:lang w:val="ro-RO"/>
        </w:rPr>
        <w:t>pertul bifează caseta corespunză</w:t>
      </w:r>
      <w:r w:rsidR="007311D3" w:rsidRPr="00450359">
        <w:rPr>
          <w:rFonts w:asciiTheme="minorHAnsi" w:hAnsiTheme="minorHAnsi" w:cstheme="minorHAnsi"/>
          <w:sz w:val="22"/>
          <w:szCs w:val="22"/>
          <w:lang w:val="ro-RO"/>
        </w:rPr>
        <w:t xml:space="preserve">toare NU şi înştiinţează solicitantul </w:t>
      </w:r>
      <w:r w:rsidR="00E96538" w:rsidRPr="00450359">
        <w:rPr>
          <w:rFonts w:asciiTheme="minorHAnsi" w:hAnsiTheme="minorHAnsi" w:cstheme="minorHAnsi"/>
          <w:sz w:val="22"/>
          <w:szCs w:val="22"/>
          <w:lang w:val="ro-RO"/>
        </w:rPr>
        <w:t xml:space="preserve">în </w:t>
      </w:r>
      <w:r w:rsidR="007311D3" w:rsidRPr="00450359">
        <w:rPr>
          <w:rFonts w:asciiTheme="minorHAnsi" w:hAnsiTheme="minorHAnsi" w:cstheme="minorHAnsi"/>
          <w:sz w:val="22"/>
          <w:szCs w:val="22"/>
          <w:lang w:val="ro-RO"/>
        </w:rPr>
        <w:t xml:space="preserve">vederea clarificarii prin </w:t>
      </w:r>
      <w:r w:rsidR="00E96538" w:rsidRPr="00450359">
        <w:rPr>
          <w:rFonts w:asciiTheme="minorHAnsi" w:hAnsiTheme="minorHAnsi" w:cstheme="minorHAnsi"/>
          <w:sz w:val="22"/>
          <w:szCs w:val="22"/>
          <w:lang w:val="ro-RO"/>
        </w:rPr>
        <w:t xml:space="preserve">Fișa </w:t>
      </w:r>
      <w:r w:rsidR="007311D3" w:rsidRPr="00450359">
        <w:rPr>
          <w:rFonts w:asciiTheme="minorHAnsi" w:hAnsiTheme="minorHAnsi" w:cstheme="minorHAnsi"/>
          <w:sz w:val="22"/>
          <w:szCs w:val="22"/>
          <w:lang w:val="ro-RO"/>
        </w:rPr>
        <w:t xml:space="preserve">de solicitare a informaţiilor suplimentare. </w:t>
      </w:r>
    </w:p>
    <w:p w14:paraId="70398E66" w14:textId="77777777" w:rsidR="007311D3" w:rsidRPr="00450359" w:rsidRDefault="007311D3" w:rsidP="00A957F4">
      <w:pPr>
        <w:spacing w:before="120" w:after="120"/>
        <w:ind w:firstLine="706"/>
        <w:jc w:val="both"/>
        <w:rPr>
          <w:rFonts w:asciiTheme="minorHAnsi" w:hAnsiTheme="minorHAnsi" w:cstheme="minorHAnsi"/>
          <w:sz w:val="22"/>
          <w:szCs w:val="22"/>
          <w:lang w:val="ro-RO"/>
        </w:rPr>
      </w:pPr>
    </w:p>
    <w:p w14:paraId="6B18D0A5" w14:textId="77777777" w:rsidR="007311D3" w:rsidRPr="00450359" w:rsidRDefault="007311D3" w:rsidP="00A957F4">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w:t>
      </w:r>
      <w:r w:rsidR="00AD33D9"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w:t>
      </w:r>
      <w:r w:rsidR="00B80F41" w:rsidRPr="00450359">
        <w:rPr>
          <w:rFonts w:asciiTheme="minorHAnsi" w:hAnsiTheme="minorHAnsi" w:cstheme="minorHAnsi"/>
          <w:b/>
          <w:sz w:val="22"/>
          <w:szCs w:val="22"/>
          <w:lang w:val="ro-RO"/>
        </w:rPr>
        <w:t>3</w:t>
      </w:r>
      <w:r w:rsidRPr="00450359">
        <w:rPr>
          <w:rFonts w:asciiTheme="minorHAnsi" w:hAnsiTheme="minorHAnsi" w:cstheme="minorHAnsi"/>
          <w:b/>
          <w:sz w:val="22"/>
          <w:szCs w:val="22"/>
          <w:lang w:val="ro-RO"/>
        </w:rPr>
        <w:t xml:space="preserve"> Sunt investiţiile eligibile în conformitate cu specifica</w:t>
      </w:r>
      <w:r w:rsidR="001802ED" w:rsidRPr="00450359">
        <w:rPr>
          <w:rFonts w:asciiTheme="minorHAnsi" w:hAnsiTheme="minorHAnsi" w:cstheme="minorHAnsi"/>
          <w:b/>
          <w:sz w:val="22"/>
          <w:szCs w:val="22"/>
          <w:lang w:val="ro-RO"/>
        </w:rPr>
        <w:t>ț</w:t>
      </w:r>
      <w:r w:rsidRPr="00450359">
        <w:rPr>
          <w:rFonts w:asciiTheme="minorHAnsi" w:hAnsiTheme="minorHAnsi" w:cstheme="minorHAnsi"/>
          <w:b/>
          <w:sz w:val="22"/>
          <w:szCs w:val="22"/>
          <w:lang w:val="ro-RO"/>
        </w:rPr>
        <w:t>iile</w:t>
      </w:r>
      <w:r w:rsidR="002E49A1" w:rsidRPr="00450359">
        <w:rPr>
          <w:rFonts w:asciiTheme="minorHAnsi" w:hAnsiTheme="minorHAnsi" w:cstheme="minorHAnsi"/>
          <w:b/>
          <w:sz w:val="22"/>
          <w:szCs w:val="22"/>
          <w:lang w:val="ro-RO"/>
        </w:rPr>
        <w:t xml:space="preserve"> </w:t>
      </w:r>
      <w:r w:rsidR="00066944" w:rsidRPr="00450359">
        <w:rPr>
          <w:rFonts w:asciiTheme="minorHAnsi" w:hAnsiTheme="minorHAnsi" w:cstheme="minorHAnsi"/>
          <w:b/>
          <w:sz w:val="22"/>
          <w:szCs w:val="22"/>
          <w:lang w:val="ro-RO"/>
        </w:rPr>
        <w:t>din ghidul solicitantului</w:t>
      </w:r>
      <w:r w:rsidR="002E49A1" w:rsidRPr="00450359">
        <w:rPr>
          <w:rFonts w:asciiTheme="minorHAnsi" w:hAnsiTheme="minorHAnsi" w:cstheme="minorHAnsi"/>
          <w:b/>
          <w:sz w:val="22"/>
          <w:szCs w:val="22"/>
          <w:lang w:val="ro-RO"/>
        </w:rPr>
        <w:t xml:space="preserve">? </w:t>
      </w:r>
    </w:p>
    <w:p w14:paraId="320931DE" w14:textId="77777777" w:rsidR="007311D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Se verific</w:t>
      </w:r>
      <w:r w:rsidR="007C5CEB"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lista investiţiilor şi costurilor neeligibile</w:t>
      </w:r>
      <w:r w:rsidR="00066944" w:rsidRPr="00450359">
        <w:rPr>
          <w:rFonts w:asciiTheme="minorHAnsi" w:hAnsiTheme="minorHAnsi" w:cstheme="minorHAnsi"/>
          <w:sz w:val="22"/>
          <w:szCs w:val="22"/>
          <w:lang w:val="ro-RO"/>
        </w:rPr>
        <w:t>.</w:t>
      </w:r>
    </w:p>
    <w:p w14:paraId="25CAE917" w14:textId="77777777" w:rsidR="00980512" w:rsidRPr="00450359" w:rsidRDefault="007311D3" w:rsidP="00A957F4">
      <w:pPr>
        <w:spacing w:before="120" w:after="120"/>
        <w:ind w:hanging="270"/>
        <w:jc w:val="both"/>
        <w:rPr>
          <w:rFonts w:asciiTheme="minorHAnsi" w:hAnsiTheme="minorHAnsi" w:cstheme="minorHAnsi"/>
          <w:color w:val="000000"/>
          <w:sz w:val="22"/>
          <w:szCs w:val="22"/>
          <w:lang w:val="it-IT"/>
        </w:rPr>
      </w:pPr>
      <w:r w:rsidRPr="00450359">
        <w:rPr>
          <w:rFonts w:asciiTheme="minorHAnsi" w:hAnsiTheme="minorHAnsi" w:cstheme="minorHAnsi"/>
          <w:b/>
          <w:bCs/>
          <w:color w:val="000000"/>
          <w:sz w:val="22"/>
          <w:szCs w:val="22"/>
          <w:lang w:val="ro-RO"/>
        </w:rPr>
        <w:t xml:space="preserve">     </w:t>
      </w:r>
      <w:r w:rsidRPr="00450359">
        <w:rPr>
          <w:rFonts w:asciiTheme="minorHAnsi" w:hAnsiTheme="minorHAnsi" w:cstheme="minorHAnsi"/>
          <w:b/>
          <w:bCs/>
          <w:color w:val="000000"/>
          <w:sz w:val="22"/>
          <w:szCs w:val="22"/>
          <w:lang w:val="it-IT"/>
        </w:rPr>
        <w:t>Investi</w:t>
      </w:r>
      <w:r w:rsidR="002B5520" w:rsidRPr="00450359">
        <w:rPr>
          <w:rFonts w:asciiTheme="minorHAnsi" w:hAnsiTheme="minorHAnsi" w:cstheme="minorHAnsi"/>
          <w:b/>
          <w:bCs/>
          <w:color w:val="000000"/>
          <w:sz w:val="22"/>
          <w:szCs w:val="22"/>
          <w:lang w:val="it-IT"/>
        </w:rPr>
        <w:t>ț</w:t>
      </w:r>
      <w:r w:rsidRPr="00450359">
        <w:rPr>
          <w:rFonts w:asciiTheme="minorHAnsi" w:hAnsiTheme="minorHAnsi" w:cstheme="minorHAnsi"/>
          <w:b/>
          <w:bCs/>
          <w:color w:val="000000"/>
          <w:sz w:val="22"/>
          <w:szCs w:val="22"/>
          <w:lang w:val="it-IT"/>
        </w:rPr>
        <w:t xml:space="preserve">iile </w:t>
      </w:r>
      <w:r w:rsidR="002B5520" w:rsidRPr="00450359">
        <w:rPr>
          <w:rFonts w:asciiTheme="minorHAnsi" w:hAnsiTheme="minorHAnsi" w:cstheme="minorHAnsi"/>
          <w:b/>
          <w:bCs/>
          <w:color w:val="000000"/>
          <w:sz w:val="22"/>
          <w:szCs w:val="22"/>
          <w:lang w:val="it-IT"/>
        </w:rPr>
        <w:t xml:space="preserve">și </w:t>
      </w:r>
      <w:r w:rsidRPr="00450359">
        <w:rPr>
          <w:rFonts w:asciiTheme="minorHAnsi" w:hAnsiTheme="minorHAnsi" w:cstheme="minorHAnsi"/>
          <w:b/>
          <w:bCs/>
          <w:color w:val="000000"/>
          <w:sz w:val="22"/>
          <w:szCs w:val="22"/>
          <w:lang w:val="it-IT"/>
        </w:rPr>
        <w:t>cheltuielile neeligibile conform</w:t>
      </w:r>
      <w:r w:rsidR="003500DD" w:rsidRPr="00450359">
        <w:rPr>
          <w:rFonts w:asciiTheme="minorHAnsi" w:hAnsiTheme="minorHAnsi" w:cstheme="minorHAnsi"/>
          <w:b/>
          <w:bCs/>
          <w:color w:val="000000"/>
          <w:sz w:val="22"/>
          <w:szCs w:val="22"/>
          <w:lang w:val="it-IT"/>
        </w:rPr>
        <w:t xml:space="preserve"> </w:t>
      </w:r>
      <w:r w:rsidR="00066944" w:rsidRPr="00450359">
        <w:rPr>
          <w:rFonts w:asciiTheme="minorHAnsi" w:hAnsiTheme="minorHAnsi" w:cstheme="minorHAnsi"/>
          <w:b/>
          <w:bCs/>
          <w:color w:val="000000"/>
          <w:sz w:val="22"/>
          <w:szCs w:val="22"/>
          <w:lang w:val="it-IT"/>
        </w:rPr>
        <w:t>schemei de ajutor de stat</w:t>
      </w:r>
      <w:r w:rsidRPr="00450359">
        <w:rPr>
          <w:rFonts w:asciiTheme="minorHAnsi" w:hAnsiTheme="minorHAnsi" w:cstheme="minorHAnsi"/>
          <w:b/>
          <w:bCs/>
          <w:color w:val="000000"/>
          <w:sz w:val="22"/>
          <w:szCs w:val="22"/>
          <w:lang w:val="it-IT"/>
        </w:rPr>
        <w:t xml:space="preserve"> </w:t>
      </w:r>
      <w:r w:rsidR="00473E77" w:rsidRPr="00450359">
        <w:rPr>
          <w:rFonts w:asciiTheme="minorHAnsi" w:hAnsiTheme="minorHAnsi" w:cstheme="minorHAnsi"/>
          <w:sz w:val="22"/>
          <w:szCs w:val="22"/>
          <w:lang w:val="ro-RO"/>
        </w:rPr>
        <w:t>DR-</w:t>
      </w:r>
      <w:r w:rsidR="00555560" w:rsidRPr="00450359">
        <w:rPr>
          <w:rFonts w:asciiTheme="minorHAnsi" w:hAnsiTheme="minorHAnsi" w:cstheme="minorHAnsi"/>
          <w:sz w:val="22"/>
          <w:szCs w:val="22"/>
          <w:lang w:val="ro-RO"/>
        </w:rPr>
        <w:t>24</w:t>
      </w:r>
      <w:r w:rsidR="00473E77" w:rsidRPr="00450359">
        <w:rPr>
          <w:rFonts w:asciiTheme="minorHAnsi" w:hAnsiTheme="minorHAnsi" w:cstheme="minorHAnsi"/>
          <w:sz w:val="22"/>
          <w:szCs w:val="22"/>
          <w:lang w:val="ro-RO"/>
        </w:rPr>
        <w:t xml:space="preserve"> </w:t>
      </w:r>
      <w:r w:rsidR="00DF2496" w:rsidRPr="00450359">
        <w:rPr>
          <w:rFonts w:asciiTheme="minorHAnsi" w:hAnsiTheme="minorHAnsi" w:cstheme="minorHAnsi"/>
          <w:b/>
          <w:bCs/>
          <w:color w:val="000000"/>
          <w:sz w:val="22"/>
          <w:szCs w:val="22"/>
          <w:lang w:val="it-IT"/>
        </w:rPr>
        <w:t xml:space="preserve"> </w:t>
      </w:r>
      <w:r w:rsidRPr="00450359">
        <w:rPr>
          <w:rFonts w:asciiTheme="minorHAnsi" w:hAnsiTheme="minorHAnsi" w:cstheme="minorHAnsi"/>
          <w:color w:val="000000"/>
          <w:sz w:val="22"/>
          <w:szCs w:val="22"/>
          <w:lang w:val="it-IT"/>
        </w:rPr>
        <w:t>sunt:</w:t>
      </w:r>
    </w:p>
    <w:p w14:paraId="745CF038" w14:textId="77777777" w:rsidR="00980512" w:rsidRPr="00450359" w:rsidRDefault="00555560" w:rsidP="00A957F4">
      <w:pPr>
        <w:pStyle w:val="ListParagraph"/>
        <w:numPr>
          <w:ilvl w:val="0"/>
          <w:numId w:val="66"/>
        </w:numPr>
        <w:jc w:val="both"/>
        <w:rPr>
          <w:rFonts w:asciiTheme="minorHAnsi" w:hAnsiTheme="minorHAnsi" w:cstheme="minorHAnsi"/>
          <w:color w:val="000000"/>
          <w:lang w:val="it-IT"/>
        </w:rPr>
      </w:pPr>
      <w:r w:rsidRPr="00450359">
        <w:rPr>
          <w:rFonts w:asciiTheme="minorHAnsi" w:hAnsiTheme="minorHAnsi" w:cstheme="minorHAnsi"/>
          <w:color w:val="000000"/>
          <w:lang w:val="it-IT"/>
        </w:rPr>
        <w:t>Costurile conexe contractelor de leasing, cum ar fi marja locatorului, costurile de refinanțare a dobânzilor, cheltuielile de reg</w:t>
      </w:r>
      <w:r w:rsidR="00980512" w:rsidRPr="00450359">
        <w:rPr>
          <w:rFonts w:asciiTheme="minorHAnsi" w:hAnsiTheme="minorHAnsi" w:cstheme="minorHAnsi"/>
          <w:color w:val="000000"/>
          <w:lang w:val="it-IT"/>
        </w:rPr>
        <w:t>ie</w:t>
      </w:r>
      <w:r w:rsidR="00457A3A" w:rsidRPr="00450359">
        <w:rPr>
          <w:rFonts w:asciiTheme="minorHAnsi" w:hAnsiTheme="minorHAnsi" w:cstheme="minorHAnsi"/>
          <w:color w:val="000000"/>
          <w:lang w:val="it-IT"/>
        </w:rPr>
        <w:t>/generale</w:t>
      </w:r>
      <w:r w:rsidR="00980512" w:rsidRPr="00450359">
        <w:rPr>
          <w:rFonts w:asciiTheme="minorHAnsi" w:hAnsiTheme="minorHAnsi" w:cstheme="minorHAnsi"/>
          <w:color w:val="000000"/>
          <w:lang w:val="it-IT"/>
        </w:rPr>
        <w:t xml:space="preserve"> și cheltuielile de asigurare;</w:t>
      </w:r>
    </w:p>
    <w:p w14:paraId="2C787E85" w14:textId="77777777" w:rsidR="00980512" w:rsidRPr="00450359" w:rsidRDefault="007F1FA5" w:rsidP="00A957F4">
      <w:pPr>
        <w:pStyle w:val="ListParagraph"/>
        <w:numPr>
          <w:ilvl w:val="0"/>
          <w:numId w:val="66"/>
        </w:numPr>
        <w:tabs>
          <w:tab w:val="left" w:pos="540"/>
        </w:tabs>
        <w:jc w:val="both"/>
        <w:rPr>
          <w:rFonts w:asciiTheme="minorHAnsi" w:hAnsiTheme="minorHAnsi" w:cstheme="minorHAnsi"/>
          <w:color w:val="000000"/>
          <w:lang w:val="it-IT"/>
        </w:rPr>
      </w:pPr>
      <w:r w:rsidRPr="00450359">
        <w:rPr>
          <w:rFonts w:asciiTheme="minorHAnsi" w:hAnsiTheme="minorHAnsi" w:cstheme="minorHAnsi"/>
          <w:color w:val="000000"/>
          <w:lang w:val="it-IT"/>
        </w:rPr>
        <w:t xml:space="preserve">    </w:t>
      </w:r>
      <w:r w:rsidR="00980512" w:rsidRPr="00450359">
        <w:rPr>
          <w:rFonts w:asciiTheme="minorHAnsi" w:hAnsiTheme="minorHAnsi" w:cstheme="minorHAnsi"/>
          <w:color w:val="000000"/>
          <w:lang w:val="it-IT"/>
        </w:rPr>
        <w:t>Capitalul circulant;</w:t>
      </w:r>
    </w:p>
    <w:p w14:paraId="259A76A1" w14:textId="77777777" w:rsidR="00980512" w:rsidRPr="00450359" w:rsidRDefault="00555560" w:rsidP="00A957F4">
      <w:pPr>
        <w:pStyle w:val="ListParagraph"/>
        <w:numPr>
          <w:ilvl w:val="0"/>
          <w:numId w:val="66"/>
        </w:numPr>
        <w:jc w:val="both"/>
        <w:rPr>
          <w:rFonts w:asciiTheme="minorHAnsi" w:hAnsiTheme="minorHAnsi" w:cstheme="minorHAnsi"/>
          <w:color w:val="000000"/>
          <w:lang w:val="it-IT"/>
        </w:rPr>
      </w:pPr>
      <w:r w:rsidRPr="00450359">
        <w:rPr>
          <w:rFonts w:asciiTheme="minorHAnsi" w:hAnsiTheme="minorHAnsi" w:cstheme="minorHAnsi"/>
          <w:color w:val="000000"/>
          <w:lang w:val="it-IT"/>
        </w:rPr>
        <w:t>Taxa pe valoarea adăugată (TVA) nu este eligibilă pentru ajutor, cu excepția cazului în care nu este recuperabilă în temeiul legis</w:t>
      </w:r>
      <w:r w:rsidR="00980512" w:rsidRPr="00450359">
        <w:rPr>
          <w:rFonts w:asciiTheme="minorHAnsi" w:hAnsiTheme="minorHAnsi" w:cstheme="minorHAnsi"/>
          <w:color w:val="000000"/>
          <w:lang w:val="it-IT"/>
        </w:rPr>
        <w:t>lației naționale privind TVA-ul;</w:t>
      </w:r>
    </w:p>
    <w:p w14:paraId="0C9BD09E" w14:textId="18FE533E" w:rsidR="007F1FA5" w:rsidRPr="00F03929" w:rsidRDefault="00555560" w:rsidP="00F03929">
      <w:pPr>
        <w:pStyle w:val="ListParagraph"/>
        <w:numPr>
          <w:ilvl w:val="0"/>
          <w:numId w:val="66"/>
        </w:numPr>
        <w:jc w:val="both"/>
        <w:rPr>
          <w:rFonts w:asciiTheme="minorHAnsi" w:hAnsiTheme="minorHAnsi" w:cstheme="minorHAnsi"/>
          <w:color w:val="000000"/>
          <w:lang w:val="it-IT"/>
        </w:rPr>
      </w:pPr>
      <w:r w:rsidRPr="00450359">
        <w:rPr>
          <w:rFonts w:asciiTheme="minorHAnsi" w:hAnsiTheme="minorHAnsi" w:cstheme="minorHAnsi"/>
          <w:color w:val="000000"/>
          <w:lang w:val="it-IT"/>
        </w:rPr>
        <w:t>Alte tipuri de costuri identificate în etapa d</w:t>
      </w:r>
      <w:r w:rsidR="00980512" w:rsidRPr="00450359">
        <w:rPr>
          <w:rFonts w:asciiTheme="minorHAnsi" w:hAnsiTheme="minorHAnsi" w:cstheme="minorHAnsi"/>
          <w:color w:val="000000"/>
          <w:lang w:val="it-IT"/>
        </w:rPr>
        <w:t>e implementare, dacă este cazul;</w:t>
      </w:r>
      <w:r w:rsidR="00980512" w:rsidRPr="00F03929">
        <w:rPr>
          <w:rFonts w:asciiTheme="minorHAnsi" w:hAnsiTheme="minorHAnsi" w:cstheme="minorHAnsi"/>
          <w:color w:val="000000"/>
          <w:lang w:val="it-IT"/>
        </w:rPr>
        <w:t>Achiziţia de bunuri second hand.</w:t>
      </w:r>
      <w:r w:rsidRPr="00F03929">
        <w:rPr>
          <w:rFonts w:asciiTheme="minorHAnsi" w:hAnsiTheme="minorHAnsi" w:cstheme="minorHAnsi"/>
          <w:lang w:val="fr-FR"/>
        </w:rPr>
        <w:t xml:space="preserve">                                                                                                                                                                                                                                                                                                                                                                                                                                                                                                                                                     </w:t>
      </w:r>
    </w:p>
    <w:p w14:paraId="509EE2B6" w14:textId="77777777" w:rsidR="003500DD" w:rsidRPr="00B63C31" w:rsidRDefault="003500DD" w:rsidP="00A957F4">
      <w:pPr>
        <w:rPr>
          <w:rFonts w:asciiTheme="minorHAnsi" w:hAnsiTheme="minorHAnsi" w:cstheme="minorHAnsi"/>
          <w:sz w:val="22"/>
          <w:szCs w:val="22"/>
          <w:lang w:val="ro-RO"/>
        </w:rPr>
      </w:pPr>
      <w:r w:rsidRPr="00450359">
        <w:rPr>
          <w:rFonts w:asciiTheme="minorHAnsi" w:hAnsiTheme="minorHAnsi" w:cstheme="minorHAnsi"/>
          <w:b/>
          <w:sz w:val="22"/>
          <w:szCs w:val="22"/>
          <w:lang w:val="ro-RO"/>
        </w:rPr>
        <w:t xml:space="preserve">Cheltuielile </w:t>
      </w:r>
      <w:r w:rsidRPr="00B63C31">
        <w:rPr>
          <w:rFonts w:asciiTheme="minorHAnsi" w:hAnsiTheme="minorHAnsi" w:cstheme="minorHAnsi"/>
          <w:b/>
          <w:sz w:val="22"/>
          <w:szCs w:val="22"/>
          <w:lang w:val="ro-RO"/>
        </w:rPr>
        <w:t>neeligibile adiționale</w:t>
      </w:r>
      <w:r w:rsidRPr="00B63C31">
        <w:rPr>
          <w:rFonts w:asciiTheme="minorHAnsi" w:hAnsiTheme="minorHAnsi" w:cstheme="minorHAnsi"/>
          <w:sz w:val="22"/>
          <w:szCs w:val="22"/>
          <w:lang w:val="ro-RO"/>
        </w:rPr>
        <w:t xml:space="preserve"> sunt următoarele: </w:t>
      </w:r>
    </w:p>
    <w:p w14:paraId="7A6C4B7C" w14:textId="77777777" w:rsidR="003500DD" w:rsidRPr="00450359" w:rsidRDefault="003500DD" w:rsidP="00A957F4">
      <w:pPr>
        <w:pStyle w:val="ListParagraph"/>
        <w:numPr>
          <w:ilvl w:val="0"/>
          <w:numId w:val="67"/>
        </w:numPr>
        <w:jc w:val="both"/>
        <w:rPr>
          <w:rFonts w:asciiTheme="minorHAnsi" w:hAnsiTheme="minorHAnsi" w:cstheme="minorHAnsi"/>
        </w:rPr>
      </w:pPr>
      <w:r w:rsidRPr="00450359">
        <w:rPr>
          <w:rFonts w:asciiTheme="minorHAnsi" w:hAnsiTheme="minorHAnsi" w:cstheme="minorHAnsi"/>
        </w:rPr>
        <w:t>cheltuielile efectuate înainte de depunerea solicitării de sprijin și înainte de semnarea contractului de finanțare a proiectului, cu excepția</w:t>
      </w:r>
      <w:r w:rsidR="007F1FA5" w:rsidRPr="00450359">
        <w:rPr>
          <w:rFonts w:asciiTheme="minorHAnsi" w:hAnsiTheme="minorHAnsi" w:cstheme="minorHAnsi"/>
        </w:rPr>
        <w:t xml:space="preserve"> </w:t>
      </w:r>
      <w:r w:rsidRPr="00450359">
        <w:rPr>
          <w:rFonts w:asciiTheme="minorHAnsi" w:hAnsiTheme="minorHAnsi" w:cstheme="minorHAnsi"/>
        </w:rPr>
        <w:t xml:space="preserve">cheltuielilor cu întocmirea și depunerea proiectelor </w:t>
      </w:r>
    </w:p>
    <w:p w14:paraId="2798DF6A" w14:textId="77777777" w:rsidR="003500DD" w:rsidRPr="00450359" w:rsidRDefault="003500DD" w:rsidP="003500DD">
      <w:pPr>
        <w:jc w:val="both"/>
        <w:rPr>
          <w:rFonts w:asciiTheme="minorHAnsi" w:hAnsiTheme="minorHAnsi" w:cstheme="minorHAnsi"/>
          <w:sz w:val="22"/>
          <w:szCs w:val="22"/>
          <w:lang w:val="ro-RO"/>
        </w:rPr>
      </w:pPr>
      <w:r w:rsidRPr="00450359">
        <w:rPr>
          <w:rFonts w:asciiTheme="minorHAnsi" w:hAnsiTheme="minorHAnsi" w:cstheme="minorHAnsi"/>
          <w:b/>
          <w:sz w:val="22"/>
          <w:szCs w:val="22"/>
          <w:lang w:val="ro-RO"/>
        </w:rPr>
        <w:t>Cheltuielile neeligibile specifice</w:t>
      </w:r>
      <w:r w:rsidRPr="00450359">
        <w:rPr>
          <w:rFonts w:asciiTheme="minorHAnsi" w:hAnsiTheme="minorHAnsi" w:cstheme="minorHAnsi"/>
          <w:sz w:val="22"/>
          <w:szCs w:val="22"/>
          <w:lang w:val="ro-RO"/>
        </w:rPr>
        <w:t xml:space="preserve"> sunt:</w:t>
      </w:r>
    </w:p>
    <w:p w14:paraId="2EBFB9A7" w14:textId="77777777" w:rsidR="003500DD" w:rsidRPr="00450359" w:rsidRDefault="003500DD" w:rsidP="00A957F4">
      <w:pPr>
        <w:pStyle w:val="ListParagraph"/>
        <w:numPr>
          <w:ilvl w:val="0"/>
          <w:numId w:val="68"/>
        </w:numPr>
        <w:jc w:val="both"/>
        <w:rPr>
          <w:rFonts w:asciiTheme="minorHAnsi" w:hAnsiTheme="minorHAnsi" w:cstheme="minorHAnsi"/>
        </w:rPr>
      </w:pPr>
      <w:r w:rsidRPr="00450359">
        <w:rPr>
          <w:rFonts w:asciiTheme="minorHAnsi" w:hAnsiTheme="minorHAnsi" w:cstheme="minorHAnsi"/>
        </w:rPr>
        <w:t>Contribuția în natură;</w:t>
      </w:r>
    </w:p>
    <w:p w14:paraId="0C4214D6" w14:textId="77777777" w:rsidR="003500DD" w:rsidRPr="00450359" w:rsidRDefault="003500DD" w:rsidP="00A957F4">
      <w:pPr>
        <w:pStyle w:val="ListParagraph"/>
        <w:numPr>
          <w:ilvl w:val="0"/>
          <w:numId w:val="68"/>
        </w:numPr>
        <w:jc w:val="both"/>
        <w:rPr>
          <w:rFonts w:asciiTheme="minorHAnsi" w:hAnsiTheme="minorHAnsi" w:cstheme="minorHAnsi"/>
        </w:rPr>
      </w:pPr>
      <w:r w:rsidRPr="00450359">
        <w:rPr>
          <w:rFonts w:asciiTheme="minorHAnsi" w:hAnsiTheme="minorHAnsi" w:cstheme="minorHAnsi"/>
        </w:rPr>
        <w:t>Costuri privind închirierea de mașini, utilaje, instalații și echipamente;</w:t>
      </w:r>
    </w:p>
    <w:p w14:paraId="5E260F10" w14:textId="77777777" w:rsidR="003500DD" w:rsidRPr="00450359" w:rsidRDefault="003500DD" w:rsidP="00A957F4">
      <w:pPr>
        <w:pStyle w:val="ListParagraph"/>
        <w:numPr>
          <w:ilvl w:val="0"/>
          <w:numId w:val="68"/>
        </w:numPr>
        <w:jc w:val="both"/>
        <w:rPr>
          <w:rFonts w:asciiTheme="minorHAnsi" w:hAnsiTheme="minorHAnsi" w:cstheme="minorHAnsi"/>
          <w:b/>
        </w:rPr>
      </w:pPr>
      <w:r w:rsidRPr="00450359">
        <w:rPr>
          <w:rFonts w:asciiTheme="minorHAnsi" w:hAnsiTheme="minorHAnsi" w:cstheme="minorHAnsi"/>
        </w:rPr>
        <w:t>Costuri operaționale inclusiv costuri de întreținere și chirie.</w:t>
      </w:r>
    </w:p>
    <w:p w14:paraId="751CB0ED" w14:textId="77777777" w:rsidR="003500DD" w:rsidRPr="00450359" w:rsidRDefault="003500DD" w:rsidP="00A957F4">
      <w:pPr>
        <w:tabs>
          <w:tab w:val="left" w:pos="0"/>
        </w:tabs>
        <w:spacing w:before="120" w:after="120"/>
        <w:jc w:val="both"/>
        <w:rPr>
          <w:rFonts w:asciiTheme="minorHAnsi" w:hAnsiTheme="minorHAnsi" w:cstheme="minorHAnsi"/>
          <w:sz w:val="22"/>
          <w:szCs w:val="22"/>
          <w:lang w:val="it-IT"/>
        </w:rPr>
      </w:pPr>
      <w:bookmarkStart w:id="2" w:name="do|caII|si1|ar8|al1|lia|pa1"/>
      <w:bookmarkStart w:id="3" w:name="do|caII|si1|ar8|al1|lia|pa2"/>
      <w:bookmarkStart w:id="4" w:name="do|caII|si1|ar8|al1|lia|pa3"/>
      <w:bookmarkStart w:id="5" w:name="do|caII|si1|ar8|al1|lia|pa4"/>
      <w:bookmarkStart w:id="6" w:name="do|caII|si1|ar8|al1|lib"/>
      <w:bookmarkStart w:id="7" w:name="do|caII|si1|ar8|al1|lic"/>
      <w:bookmarkStart w:id="8" w:name="do|caII|si1|ar8|al1|lid"/>
      <w:bookmarkEnd w:id="2"/>
      <w:bookmarkEnd w:id="3"/>
      <w:bookmarkEnd w:id="4"/>
      <w:bookmarkEnd w:id="5"/>
      <w:bookmarkEnd w:id="6"/>
      <w:bookmarkEnd w:id="7"/>
      <w:bookmarkEnd w:id="8"/>
      <w:r w:rsidRPr="00450359">
        <w:rPr>
          <w:rFonts w:asciiTheme="minorHAnsi" w:hAnsiTheme="minorHAnsi" w:cstheme="minorHAnsi"/>
          <w:b/>
          <w:i/>
          <w:sz w:val="22"/>
          <w:szCs w:val="22"/>
          <w:lang w:val="it-IT"/>
        </w:rPr>
        <w:t>În cadrul unui proiect cheltuielile pot fi eligibile şi neeligibile</w:t>
      </w:r>
      <w:r w:rsidRPr="00450359">
        <w:rPr>
          <w:rFonts w:asciiTheme="minorHAnsi" w:hAnsiTheme="minorHAnsi" w:cstheme="minorHAnsi"/>
          <w:sz w:val="22"/>
          <w:szCs w:val="22"/>
          <w:lang w:val="it-IT"/>
        </w:rPr>
        <w:t xml:space="preserve">. </w:t>
      </w:r>
    </w:p>
    <w:p w14:paraId="68BC6550" w14:textId="77777777" w:rsidR="003500DD" w:rsidRPr="00450359" w:rsidRDefault="003500DD" w:rsidP="00A957F4">
      <w:pPr>
        <w:tabs>
          <w:tab w:val="left" w:pos="0"/>
        </w:tabs>
        <w:spacing w:before="120" w:after="120"/>
        <w:jc w:val="both"/>
        <w:rPr>
          <w:rFonts w:asciiTheme="minorHAnsi" w:hAnsiTheme="minorHAnsi" w:cstheme="minorHAnsi"/>
          <w:sz w:val="22"/>
          <w:szCs w:val="22"/>
          <w:lang w:val="it-IT"/>
        </w:rPr>
      </w:pPr>
      <w:r w:rsidRPr="00450359">
        <w:rPr>
          <w:rFonts w:asciiTheme="minorHAnsi" w:hAnsiTheme="minorHAnsi" w:cstheme="minorHAnsi"/>
          <w:b/>
          <w:i/>
          <w:sz w:val="22"/>
          <w:szCs w:val="22"/>
          <w:lang w:val="it-IT"/>
        </w:rPr>
        <w:t xml:space="preserve">Fondurile nerambursabile vor fi acordate doar pentru rambursarea cheltuielilor eligibile, cu o intensitate a sprijinului în conformitate cu </w:t>
      </w:r>
      <w:r w:rsidR="000D4096" w:rsidRPr="00450359">
        <w:rPr>
          <w:rFonts w:asciiTheme="minorHAnsi" w:hAnsiTheme="minorHAnsi" w:cstheme="minorHAnsi"/>
          <w:b/>
          <w:i/>
          <w:color w:val="000000" w:themeColor="text1"/>
          <w:sz w:val="22"/>
          <w:szCs w:val="22"/>
          <w:lang w:val="it-IT"/>
        </w:rPr>
        <w:t>schema de ajutor de stat</w:t>
      </w:r>
      <w:r w:rsidRPr="00450359">
        <w:rPr>
          <w:rFonts w:asciiTheme="minorHAnsi" w:hAnsiTheme="minorHAnsi" w:cstheme="minorHAnsi"/>
          <w:b/>
          <w:i/>
          <w:color w:val="000000" w:themeColor="text1"/>
          <w:sz w:val="22"/>
          <w:szCs w:val="22"/>
          <w:lang w:val="it-IT"/>
        </w:rPr>
        <w:t xml:space="preserve"> </w:t>
      </w:r>
      <w:r w:rsidRPr="00450359">
        <w:rPr>
          <w:rFonts w:asciiTheme="minorHAnsi" w:hAnsiTheme="minorHAnsi" w:cstheme="minorHAnsi"/>
          <w:b/>
          <w:i/>
          <w:sz w:val="22"/>
          <w:szCs w:val="22"/>
          <w:lang w:val="it-IT"/>
        </w:rPr>
        <w:t>DR</w:t>
      </w:r>
      <w:r w:rsidR="004A5DDE" w:rsidRPr="00450359">
        <w:rPr>
          <w:rFonts w:asciiTheme="minorHAnsi" w:hAnsiTheme="minorHAnsi" w:cstheme="minorHAnsi"/>
          <w:b/>
          <w:i/>
          <w:sz w:val="22"/>
          <w:szCs w:val="22"/>
          <w:lang w:val="it-IT"/>
        </w:rPr>
        <w:t>-</w:t>
      </w:r>
      <w:r w:rsidR="00980512" w:rsidRPr="00450359">
        <w:rPr>
          <w:rFonts w:asciiTheme="minorHAnsi" w:hAnsiTheme="minorHAnsi" w:cstheme="minorHAnsi"/>
          <w:b/>
          <w:i/>
          <w:sz w:val="22"/>
          <w:szCs w:val="22"/>
          <w:lang w:val="it-IT"/>
        </w:rPr>
        <w:t>24</w:t>
      </w:r>
      <w:r w:rsidRPr="00450359">
        <w:rPr>
          <w:rFonts w:asciiTheme="minorHAnsi" w:hAnsiTheme="minorHAnsi" w:cstheme="minorHAnsi"/>
          <w:b/>
          <w:i/>
          <w:sz w:val="22"/>
          <w:szCs w:val="22"/>
          <w:lang w:val="it-IT"/>
        </w:rPr>
        <w:t xml:space="preserve"> în limita valorii maxime a sprijinului</w:t>
      </w:r>
      <w:r w:rsidRPr="00450359">
        <w:rPr>
          <w:rFonts w:asciiTheme="minorHAnsi" w:hAnsiTheme="minorHAnsi" w:cstheme="minorHAnsi"/>
          <w:sz w:val="22"/>
          <w:szCs w:val="22"/>
          <w:lang w:val="it-IT"/>
        </w:rPr>
        <w:t xml:space="preserve">. </w:t>
      </w:r>
    </w:p>
    <w:p w14:paraId="1E879996" w14:textId="77777777" w:rsidR="003500DD" w:rsidRPr="00450359" w:rsidRDefault="003500DD" w:rsidP="00A957F4">
      <w:pPr>
        <w:tabs>
          <w:tab w:val="left" w:pos="0"/>
        </w:tabs>
        <w:spacing w:before="120" w:after="120"/>
        <w:jc w:val="both"/>
        <w:rPr>
          <w:rFonts w:asciiTheme="minorHAnsi" w:hAnsiTheme="minorHAnsi" w:cstheme="minorHAnsi"/>
          <w:b/>
          <w:i/>
          <w:sz w:val="22"/>
          <w:szCs w:val="22"/>
          <w:lang w:val="it-IT"/>
        </w:rPr>
      </w:pPr>
      <w:r w:rsidRPr="00450359">
        <w:rPr>
          <w:rFonts w:asciiTheme="minorHAnsi" w:hAnsiTheme="minorHAnsi" w:cstheme="minorHAnsi"/>
          <w:b/>
          <w:i/>
          <w:sz w:val="22"/>
          <w:szCs w:val="22"/>
          <w:lang w:val="it-IT"/>
        </w:rPr>
        <w:t>Cheltuielile neeligibile vor fi suportate integral de către beneficiarul proiectului.</w:t>
      </w:r>
    </w:p>
    <w:p w14:paraId="531BDC11" w14:textId="77777777" w:rsidR="00D637BD" w:rsidRPr="00450359" w:rsidRDefault="003500DD" w:rsidP="00A957F4">
      <w:pPr>
        <w:tabs>
          <w:tab w:val="left" w:pos="0"/>
        </w:tabs>
        <w:spacing w:before="120" w:after="120"/>
        <w:jc w:val="both"/>
        <w:rPr>
          <w:rFonts w:asciiTheme="minorHAnsi" w:hAnsiTheme="minorHAnsi" w:cstheme="minorHAnsi"/>
          <w:b/>
          <w:iCs/>
          <w:sz w:val="22"/>
          <w:szCs w:val="22"/>
          <w:lang w:val="it-IT"/>
        </w:rPr>
      </w:pPr>
      <w:r w:rsidRPr="00450359">
        <w:rPr>
          <w:rFonts w:asciiTheme="minorHAnsi" w:hAnsiTheme="minorHAnsi" w:cstheme="minorHAnsi"/>
          <w:noProof/>
          <w:snapToGrid w:val="0"/>
          <w:sz w:val="22"/>
          <w:szCs w:val="22"/>
          <w:lang w:val="it-IT"/>
        </w:rPr>
        <w:t>Fondurile nerambursabile vor fi acordate beneficiarilor eligibili pentru investiții corporale și/sau  necorporale, conform următoarelor aspecte</w:t>
      </w:r>
      <w:r w:rsidRPr="00450359">
        <w:rPr>
          <w:rFonts w:asciiTheme="minorHAnsi" w:hAnsiTheme="minorHAnsi" w:cstheme="minorHAnsi"/>
          <w:b/>
          <w:noProof/>
          <w:snapToGrid w:val="0"/>
          <w:sz w:val="22"/>
          <w:szCs w:val="22"/>
          <w:lang w:val="it-IT"/>
        </w:rPr>
        <w:t>:</w:t>
      </w:r>
    </w:p>
    <w:p w14:paraId="6ED66A70" w14:textId="77777777" w:rsidR="00980512" w:rsidRPr="00450359" w:rsidRDefault="003500DD" w:rsidP="00A957F4">
      <w:pPr>
        <w:tabs>
          <w:tab w:val="left" w:pos="0"/>
        </w:tabs>
        <w:spacing w:before="120" w:after="120"/>
        <w:jc w:val="both"/>
        <w:rPr>
          <w:rFonts w:asciiTheme="minorHAnsi" w:hAnsiTheme="minorHAnsi" w:cstheme="minorHAnsi"/>
          <w:sz w:val="22"/>
          <w:szCs w:val="22"/>
          <w:lang w:val="it-IT"/>
        </w:rPr>
      </w:pPr>
      <w:r w:rsidRPr="00450359">
        <w:rPr>
          <w:rFonts w:asciiTheme="minorHAnsi" w:hAnsiTheme="minorHAnsi" w:cstheme="minorHAnsi"/>
          <w:b/>
          <w:iCs/>
          <w:sz w:val="22"/>
          <w:szCs w:val="22"/>
          <w:lang w:val="it-IT"/>
        </w:rPr>
        <w:t>Investiții în active corporale</w:t>
      </w:r>
      <w:r w:rsidRPr="00450359">
        <w:rPr>
          <w:rFonts w:asciiTheme="minorHAnsi" w:hAnsiTheme="minorHAnsi" w:cstheme="minorHAnsi"/>
          <w:sz w:val="22"/>
          <w:szCs w:val="22"/>
          <w:lang w:val="it-IT"/>
        </w:rPr>
        <w:t>:</w:t>
      </w:r>
    </w:p>
    <w:p w14:paraId="32BE4AF7" w14:textId="6FCC3362" w:rsidR="00980512" w:rsidRPr="00450359" w:rsidRDefault="00980512" w:rsidP="00A957F4">
      <w:pPr>
        <w:tabs>
          <w:tab w:val="left" w:pos="0"/>
        </w:tabs>
        <w:spacing w:before="120" w:after="120"/>
        <w:jc w:val="both"/>
        <w:rPr>
          <w:rFonts w:asciiTheme="minorHAnsi" w:hAnsiTheme="minorHAnsi" w:cstheme="minorHAnsi"/>
          <w:sz w:val="22"/>
          <w:szCs w:val="22"/>
          <w:lang w:val="it-IT"/>
        </w:rPr>
      </w:pPr>
    </w:p>
    <w:p w14:paraId="494EBE5F" w14:textId="77777777" w:rsidR="00980512" w:rsidRPr="00450359" w:rsidRDefault="00980512" w:rsidP="00A957F4">
      <w:pPr>
        <w:pStyle w:val="ListParagraph"/>
        <w:numPr>
          <w:ilvl w:val="0"/>
          <w:numId w:val="69"/>
        </w:numPr>
        <w:tabs>
          <w:tab w:val="left" w:pos="0"/>
        </w:tabs>
        <w:jc w:val="both"/>
        <w:rPr>
          <w:rFonts w:asciiTheme="minorHAnsi" w:hAnsiTheme="minorHAnsi" w:cstheme="minorHAnsi"/>
          <w:lang w:val="it-IT"/>
        </w:rPr>
      </w:pPr>
      <w:r w:rsidRPr="00450359">
        <w:rPr>
          <w:rFonts w:asciiTheme="minorHAnsi" w:hAnsiTheme="minorHAnsi" w:cstheme="minorHAnsi"/>
          <w:lang w:val="it-IT"/>
        </w:rPr>
        <w:t>achiziția de echipamente noi pentru efectuarea lucrărilor de îngrijire și conducere a arboretelor,</w:t>
      </w:r>
    </w:p>
    <w:p w14:paraId="6CEA17C7" w14:textId="77777777" w:rsidR="00980512" w:rsidRPr="00450359" w:rsidRDefault="00980512" w:rsidP="00A957F4">
      <w:pPr>
        <w:pStyle w:val="ListParagraph"/>
        <w:numPr>
          <w:ilvl w:val="0"/>
          <w:numId w:val="69"/>
        </w:numPr>
        <w:tabs>
          <w:tab w:val="left" w:pos="0"/>
        </w:tabs>
        <w:jc w:val="both"/>
        <w:rPr>
          <w:rFonts w:asciiTheme="minorHAnsi" w:hAnsiTheme="minorHAnsi" w:cstheme="minorHAnsi"/>
          <w:lang w:val="it-IT"/>
        </w:rPr>
      </w:pPr>
      <w:r w:rsidRPr="00450359">
        <w:rPr>
          <w:rFonts w:asciiTheme="minorHAnsi" w:hAnsiTheme="minorHAnsi" w:cstheme="minorHAnsi"/>
          <w:lang w:val="it-IT"/>
        </w:rPr>
        <w:t>achiziția de utilaje noi pentru tocarea lemnului,</w:t>
      </w:r>
    </w:p>
    <w:p w14:paraId="6B9F2241" w14:textId="77777777" w:rsidR="00980512" w:rsidRPr="00450359" w:rsidRDefault="00980512" w:rsidP="00A957F4">
      <w:pPr>
        <w:pStyle w:val="ListParagraph"/>
        <w:numPr>
          <w:ilvl w:val="0"/>
          <w:numId w:val="69"/>
        </w:numPr>
        <w:tabs>
          <w:tab w:val="left" w:pos="0"/>
        </w:tabs>
        <w:jc w:val="both"/>
        <w:rPr>
          <w:rFonts w:asciiTheme="minorHAnsi" w:hAnsiTheme="minorHAnsi" w:cstheme="minorHAnsi"/>
          <w:lang w:val="it-IT"/>
        </w:rPr>
      </w:pPr>
      <w:r w:rsidRPr="00450359">
        <w:rPr>
          <w:rFonts w:asciiTheme="minorHAnsi" w:hAnsiTheme="minorHAnsi" w:cstheme="minorHAnsi"/>
          <w:lang w:val="it-IT"/>
        </w:rPr>
        <w:t>achiziția de echipamente de management al riscului, respectiv pentru monitorizarea și prevenirea incendiilor și monitorizarea, prevenirea și combaterea bolilor și insectelor dăunătoare și echipamente pentru monitorizarea managementului forestier,</w:t>
      </w:r>
    </w:p>
    <w:p w14:paraId="52F20648" w14:textId="77777777" w:rsidR="00980512" w:rsidRPr="00450359" w:rsidRDefault="00980512" w:rsidP="00A957F4">
      <w:pPr>
        <w:pStyle w:val="ListParagraph"/>
        <w:numPr>
          <w:ilvl w:val="0"/>
          <w:numId w:val="69"/>
        </w:numPr>
        <w:tabs>
          <w:tab w:val="left" w:pos="0"/>
        </w:tabs>
        <w:jc w:val="both"/>
        <w:rPr>
          <w:rFonts w:asciiTheme="minorHAnsi" w:hAnsiTheme="minorHAnsi" w:cstheme="minorHAnsi"/>
          <w:lang w:val="it-IT"/>
        </w:rPr>
      </w:pPr>
      <w:r w:rsidRPr="00450359">
        <w:rPr>
          <w:rFonts w:asciiTheme="minorHAnsi" w:hAnsiTheme="minorHAnsi" w:cstheme="minorHAnsi"/>
          <w:lang w:val="it-IT"/>
        </w:rPr>
        <w:t>generale ale proiectului (în limita de 3% din totalul costurilor eligibile finanțabile</w:t>
      </w:r>
      <w:r w:rsidR="006D27F0" w:rsidRPr="00450359">
        <w:rPr>
          <w:rFonts w:asciiTheme="minorHAnsi" w:hAnsiTheme="minorHAnsi" w:cstheme="minorHAnsi"/>
          <w:lang w:val="it-IT"/>
        </w:rPr>
        <w:t xml:space="preserve"> și nefinanțabile</w:t>
      </w:r>
      <w:r w:rsidRPr="00450359">
        <w:rPr>
          <w:rFonts w:asciiTheme="minorHAnsi" w:hAnsiTheme="minorHAnsi" w:cstheme="minorHAnsi"/>
          <w:lang w:val="it-IT"/>
        </w:rPr>
        <w:t>).</w:t>
      </w:r>
    </w:p>
    <w:p w14:paraId="29E7DCF0" w14:textId="77777777" w:rsidR="00170627" w:rsidRPr="00450359" w:rsidRDefault="00170627" w:rsidP="00980512">
      <w:pPr>
        <w:tabs>
          <w:tab w:val="left" w:pos="0"/>
        </w:tabs>
        <w:jc w:val="both"/>
        <w:rPr>
          <w:rFonts w:asciiTheme="minorHAnsi" w:hAnsiTheme="minorHAnsi" w:cstheme="minorHAnsi"/>
          <w:b/>
          <w:iCs/>
          <w:sz w:val="22"/>
          <w:szCs w:val="22"/>
          <w:lang w:val="it-IT"/>
        </w:rPr>
      </w:pPr>
      <w:r w:rsidRPr="00450359">
        <w:rPr>
          <w:rFonts w:asciiTheme="minorHAnsi" w:hAnsiTheme="minorHAnsi" w:cstheme="minorHAnsi"/>
          <w:b/>
          <w:iCs/>
          <w:sz w:val="22"/>
          <w:szCs w:val="22"/>
          <w:lang w:val="it-IT"/>
        </w:rPr>
        <w:t xml:space="preserve">Investiții în dotări: </w:t>
      </w:r>
    </w:p>
    <w:p w14:paraId="3F13A26D" w14:textId="77777777" w:rsidR="00170627" w:rsidRPr="00450359" w:rsidRDefault="00170627" w:rsidP="00980512">
      <w:pPr>
        <w:tabs>
          <w:tab w:val="left" w:pos="0"/>
        </w:tabs>
        <w:jc w:val="both"/>
        <w:rPr>
          <w:rFonts w:asciiTheme="minorHAnsi" w:hAnsiTheme="minorHAnsi" w:cstheme="minorHAnsi"/>
          <w:b/>
          <w:iCs/>
          <w:sz w:val="22"/>
          <w:szCs w:val="22"/>
          <w:lang w:val="it-IT"/>
        </w:rPr>
      </w:pPr>
    </w:p>
    <w:p w14:paraId="6F4B151F" w14:textId="77777777" w:rsidR="00170627" w:rsidRPr="00450359" w:rsidRDefault="00170627" w:rsidP="00F03929">
      <w:pPr>
        <w:pStyle w:val="ListParagraph"/>
        <w:numPr>
          <w:ilvl w:val="0"/>
          <w:numId w:val="70"/>
        </w:numPr>
        <w:tabs>
          <w:tab w:val="left" w:pos="0"/>
        </w:tabs>
        <w:jc w:val="both"/>
        <w:rPr>
          <w:rFonts w:asciiTheme="minorHAnsi" w:hAnsiTheme="minorHAnsi" w:cstheme="minorHAnsi"/>
          <w:lang w:val="it-IT"/>
        </w:rPr>
      </w:pPr>
      <w:r w:rsidRPr="00B63C31">
        <w:rPr>
          <w:rFonts w:asciiTheme="minorHAnsi" w:hAnsiTheme="minorHAnsi" w:cstheme="minorHAnsi"/>
          <w:lang w:val="it-IT"/>
        </w:rPr>
        <w:t xml:space="preserve">Costul echipamentelor hardware pentru </w:t>
      </w:r>
      <w:r w:rsidRPr="00F03929">
        <w:rPr>
          <w:rFonts w:asciiTheme="minorHAnsi" w:hAnsiTheme="minorHAnsi" w:cstheme="minorHAnsi"/>
          <w:i/>
          <w:iCs/>
          <w:lang w:val="it-IT"/>
        </w:rPr>
        <w:t xml:space="preserve">instrumentele digitale de inventariere </w:t>
      </w:r>
    </w:p>
    <w:p w14:paraId="2E764B30" w14:textId="77777777" w:rsidR="00170627" w:rsidRPr="00450359" w:rsidRDefault="00170627" w:rsidP="00980512">
      <w:pPr>
        <w:tabs>
          <w:tab w:val="left" w:pos="0"/>
        </w:tabs>
        <w:jc w:val="both"/>
        <w:rPr>
          <w:rFonts w:asciiTheme="minorHAnsi" w:hAnsiTheme="minorHAnsi" w:cstheme="minorHAnsi"/>
          <w:b/>
          <w:iCs/>
          <w:sz w:val="22"/>
          <w:szCs w:val="22"/>
          <w:lang w:val="it-IT"/>
        </w:rPr>
      </w:pPr>
    </w:p>
    <w:p w14:paraId="0B2F2CE8" w14:textId="77777777" w:rsidR="003500DD" w:rsidRPr="00450359" w:rsidRDefault="003500DD" w:rsidP="00980512">
      <w:pPr>
        <w:tabs>
          <w:tab w:val="left" w:pos="0"/>
        </w:tabs>
        <w:jc w:val="both"/>
        <w:rPr>
          <w:rFonts w:asciiTheme="minorHAnsi" w:hAnsiTheme="minorHAnsi" w:cstheme="minorHAnsi"/>
          <w:sz w:val="22"/>
          <w:szCs w:val="22"/>
          <w:lang w:val="it-IT"/>
        </w:rPr>
      </w:pPr>
      <w:r w:rsidRPr="00450359">
        <w:rPr>
          <w:rFonts w:asciiTheme="minorHAnsi" w:hAnsiTheme="minorHAnsi" w:cstheme="minorHAnsi"/>
          <w:b/>
          <w:iCs/>
          <w:sz w:val="22"/>
          <w:szCs w:val="22"/>
          <w:lang w:val="it-IT"/>
        </w:rPr>
        <w:t>Investiții în active necorporale</w:t>
      </w:r>
      <w:r w:rsidRPr="00450359">
        <w:rPr>
          <w:rFonts w:asciiTheme="minorHAnsi" w:hAnsiTheme="minorHAnsi" w:cstheme="minorHAnsi"/>
          <w:sz w:val="22"/>
          <w:szCs w:val="22"/>
          <w:lang w:val="it-IT"/>
        </w:rPr>
        <w:t>:</w:t>
      </w:r>
    </w:p>
    <w:p w14:paraId="2BDA8A29" w14:textId="77777777" w:rsidR="00AE5243" w:rsidRPr="00450359" w:rsidRDefault="00AE5243" w:rsidP="00A957F4">
      <w:pPr>
        <w:pStyle w:val="ListParagraph"/>
        <w:numPr>
          <w:ilvl w:val="0"/>
          <w:numId w:val="70"/>
        </w:numPr>
        <w:tabs>
          <w:tab w:val="left" w:pos="0"/>
        </w:tabs>
        <w:jc w:val="both"/>
        <w:rPr>
          <w:rFonts w:asciiTheme="minorHAnsi" w:hAnsiTheme="minorHAnsi" w:cstheme="minorHAnsi"/>
          <w:lang w:val="it-IT"/>
        </w:rPr>
      </w:pPr>
      <w:r w:rsidRPr="00450359">
        <w:rPr>
          <w:rFonts w:asciiTheme="minorHAnsi" w:hAnsiTheme="minorHAnsi" w:cstheme="minorHAnsi"/>
          <w:lang w:val="it-IT"/>
        </w:rPr>
        <w:t xml:space="preserve">Costul soluțiilor software aferente </w:t>
      </w:r>
      <w:r w:rsidRPr="00F03929">
        <w:rPr>
          <w:rFonts w:asciiTheme="minorHAnsi" w:hAnsiTheme="minorHAnsi" w:cstheme="minorHAnsi"/>
          <w:i/>
          <w:iCs/>
          <w:lang w:val="it-IT"/>
        </w:rPr>
        <w:t>instrumentelor digitale de inventariere</w:t>
      </w:r>
      <w:r w:rsidRPr="00450359">
        <w:rPr>
          <w:rFonts w:asciiTheme="minorHAnsi" w:hAnsiTheme="minorHAnsi" w:cstheme="minorHAnsi"/>
          <w:lang w:val="it-IT"/>
        </w:rPr>
        <w:t>.</w:t>
      </w:r>
    </w:p>
    <w:p w14:paraId="79F3247A" w14:textId="77777777" w:rsidR="00C10E81" w:rsidRPr="00450359" w:rsidRDefault="00AE5243" w:rsidP="00A957F4">
      <w:pPr>
        <w:pStyle w:val="ListParagraph"/>
        <w:numPr>
          <w:ilvl w:val="0"/>
          <w:numId w:val="70"/>
        </w:numPr>
        <w:tabs>
          <w:tab w:val="left" w:pos="0"/>
        </w:tabs>
        <w:jc w:val="both"/>
        <w:rPr>
          <w:rFonts w:asciiTheme="minorHAnsi" w:hAnsiTheme="minorHAnsi" w:cstheme="minorHAnsi"/>
          <w:lang w:val="it-IT"/>
        </w:rPr>
      </w:pPr>
      <w:r w:rsidRPr="00450359">
        <w:rPr>
          <w:rFonts w:asciiTheme="minorHAnsi" w:hAnsiTheme="minorHAnsi" w:cstheme="minorHAnsi"/>
          <w:lang w:val="it-IT"/>
        </w:rPr>
        <w:t xml:space="preserve">Costul soluțiile software aferente </w:t>
      </w:r>
      <w:r w:rsidRPr="00F03929">
        <w:rPr>
          <w:rFonts w:asciiTheme="minorHAnsi" w:hAnsiTheme="minorHAnsi" w:cstheme="minorHAnsi"/>
          <w:i/>
          <w:iCs/>
          <w:lang w:val="it-IT"/>
        </w:rPr>
        <w:t>camerelor de supraveghere</w:t>
      </w:r>
      <w:r w:rsidRPr="00450359">
        <w:rPr>
          <w:rFonts w:asciiTheme="minorHAnsi" w:hAnsiTheme="minorHAnsi" w:cstheme="minorHAnsi"/>
          <w:lang w:val="it-IT"/>
        </w:rPr>
        <w:t xml:space="preserve"> </w:t>
      </w:r>
    </w:p>
    <w:p w14:paraId="7FCB5780" w14:textId="77777777" w:rsidR="007F1FA5" w:rsidRPr="00450359" w:rsidRDefault="00A83E05">
      <w:pPr>
        <w:tabs>
          <w:tab w:val="left" w:pos="0"/>
        </w:tabs>
        <w:ind w:right="445"/>
        <w:jc w:val="both"/>
        <w:rPr>
          <w:rFonts w:asciiTheme="minorHAnsi" w:hAnsiTheme="minorHAnsi" w:cstheme="minorHAnsi"/>
          <w:sz w:val="22"/>
          <w:szCs w:val="22"/>
          <w:lang w:val="it-IT"/>
        </w:rPr>
      </w:pPr>
      <w:r w:rsidRPr="00450359">
        <w:rPr>
          <w:rFonts w:asciiTheme="minorHAnsi" w:hAnsiTheme="minorHAnsi" w:cstheme="minorHAnsi"/>
          <w:b/>
          <w:sz w:val="22"/>
          <w:szCs w:val="22"/>
          <w:lang w:val="it-IT"/>
        </w:rPr>
        <w:lastRenderedPageBreak/>
        <w:t>Cheltuielile</w:t>
      </w:r>
      <w:r w:rsidRPr="00450359">
        <w:rPr>
          <w:rFonts w:asciiTheme="minorHAnsi" w:hAnsiTheme="minorHAnsi" w:cstheme="minorHAnsi"/>
          <w:sz w:val="22"/>
          <w:szCs w:val="22"/>
          <w:lang w:val="it-IT"/>
        </w:rPr>
        <w:t xml:space="preserve"> necesare pentru implementarea proiectului sunt eligibile dacă:</w:t>
      </w:r>
    </w:p>
    <w:p w14:paraId="36E8BB04" w14:textId="07DC29D8" w:rsidR="007F1FA5" w:rsidRPr="00450359" w:rsidRDefault="00A83E05" w:rsidP="00A957F4">
      <w:pPr>
        <w:pStyle w:val="ListParagraph"/>
        <w:numPr>
          <w:ilvl w:val="0"/>
          <w:numId w:val="71"/>
        </w:numPr>
        <w:tabs>
          <w:tab w:val="left" w:pos="0"/>
        </w:tabs>
        <w:spacing w:after="0" w:line="240" w:lineRule="auto"/>
        <w:ind w:right="445"/>
        <w:jc w:val="both"/>
        <w:rPr>
          <w:rFonts w:asciiTheme="minorHAnsi" w:hAnsiTheme="minorHAnsi" w:cstheme="minorHAnsi"/>
          <w:lang w:val="it-IT"/>
        </w:rPr>
      </w:pPr>
      <w:r w:rsidRPr="00450359">
        <w:rPr>
          <w:rFonts w:asciiTheme="minorHAnsi" w:hAnsiTheme="minorHAnsi" w:cstheme="minorHAnsi"/>
          <w:lang w:val="it-IT"/>
        </w:rPr>
        <w:t>sunt realizate efectiv după data semnării contractului de finanţare cu agenţia de plată şi sunt în legătură cu îndeplinirea obiectivelor fiecărei intervenţii, cu excepţia cheltuielilor cu întocmirea şi depunerea proiectelor care pot fi realizate înainte de depunerea cererii de finanţare;</w:t>
      </w:r>
    </w:p>
    <w:p w14:paraId="195B697D" w14:textId="77777777" w:rsidR="007F1FA5" w:rsidRPr="00F03929" w:rsidRDefault="00A83E05" w:rsidP="00A957F4">
      <w:pPr>
        <w:pStyle w:val="ListParagraph"/>
        <w:numPr>
          <w:ilvl w:val="0"/>
          <w:numId w:val="71"/>
        </w:numPr>
        <w:tabs>
          <w:tab w:val="left" w:pos="0"/>
        </w:tabs>
        <w:spacing w:after="0" w:line="240" w:lineRule="auto"/>
        <w:ind w:right="445"/>
        <w:jc w:val="both"/>
        <w:rPr>
          <w:rFonts w:asciiTheme="minorHAnsi" w:hAnsiTheme="minorHAnsi" w:cstheme="minorHAnsi"/>
        </w:rPr>
      </w:pPr>
      <w:bookmarkStart w:id="9" w:name="do|caII|si1|ar12|al1|lib"/>
      <w:bookmarkEnd w:id="9"/>
      <w:r w:rsidRPr="00450359">
        <w:rPr>
          <w:rFonts w:asciiTheme="minorHAnsi" w:hAnsiTheme="minorHAnsi" w:cstheme="minorHAnsi"/>
          <w:lang w:val="it-IT"/>
        </w:rPr>
        <w:t>sunt efectuate pentru realizarea investiţiei cu respectarea rezonabilităţii costurilor;</w:t>
      </w:r>
    </w:p>
    <w:p w14:paraId="62EA9C80" w14:textId="7E0FDE53" w:rsidR="00A83E05" w:rsidRPr="00450359" w:rsidRDefault="00A83E05" w:rsidP="00A957F4">
      <w:pPr>
        <w:pStyle w:val="ListParagraph"/>
        <w:numPr>
          <w:ilvl w:val="0"/>
          <w:numId w:val="71"/>
        </w:numPr>
        <w:shd w:val="clear" w:color="auto" w:fill="FFFFFF"/>
        <w:spacing w:after="0" w:line="240" w:lineRule="auto"/>
        <w:jc w:val="both"/>
        <w:rPr>
          <w:rFonts w:asciiTheme="minorHAnsi" w:hAnsiTheme="minorHAnsi" w:cstheme="minorHAnsi"/>
          <w:lang w:val="fr-FR"/>
        </w:rPr>
      </w:pPr>
      <w:bookmarkStart w:id="10" w:name="do|caII|si1|ar12|al1|lic"/>
      <w:bookmarkEnd w:id="10"/>
      <w:r w:rsidRPr="00450359">
        <w:rPr>
          <w:rFonts w:asciiTheme="minorHAnsi" w:hAnsiTheme="minorHAnsi" w:cstheme="minorHAnsi"/>
          <w:lang w:val="fr-FR"/>
        </w:rPr>
        <w:t>sunt efectuate cu respectarea prevederilor contractului de finanţare semnat cu agenția responsabilă de implementare;</w:t>
      </w:r>
    </w:p>
    <w:p w14:paraId="5D82CE43" w14:textId="77777777" w:rsidR="00A83E05" w:rsidRPr="00450359" w:rsidRDefault="00A83E05" w:rsidP="00A957F4">
      <w:pPr>
        <w:pStyle w:val="ListParagraph"/>
        <w:numPr>
          <w:ilvl w:val="0"/>
          <w:numId w:val="71"/>
        </w:numPr>
        <w:shd w:val="clear" w:color="auto" w:fill="FFFFFF"/>
        <w:spacing w:after="0" w:line="240" w:lineRule="auto"/>
        <w:jc w:val="both"/>
        <w:rPr>
          <w:rFonts w:asciiTheme="minorHAnsi" w:hAnsiTheme="minorHAnsi" w:cstheme="minorHAnsi"/>
          <w:lang w:val="fr-FR"/>
        </w:rPr>
      </w:pPr>
      <w:bookmarkStart w:id="11" w:name="do|caII|si1|ar12|al1|lid"/>
      <w:bookmarkEnd w:id="11"/>
      <w:r w:rsidRPr="00450359">
        <w:rPr>
          <w:rFonts w:asciiTheme="minorHAnsi" w:hAnsiTheme="minorHAnsi" w:cstheme="minorHAnsi"/>
          <w:lang w:val="fr-FR"/>
        </w:rPr>
        <w:t>sunt înregistrate în evidenţele contabile ale beneficiarului, sunt identificabile, verificabile şi sunt susţinute de originalele documentelor justificative, în condiţiile legii.</w:t>
      </w:r>
    </w:p>
    <w:p w14:paraId="7E2FD287" w14:textId="77777777" w:rsidR="000E6FA5"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Pentru </w:t>
      </w:r>
      <w:r w:rsidRPr="00450359">
        <w:rPr>
          <w:rFonts w:asciiTheme="minorHAnsi" w:hAnsiTheme="minorHAnsi" w:cstheme="minorHAnsi"/>
          <w:b/>
          <w:sz w:val="22"/>
          <w:szCs w:val="22"/>
          <w:lang w:val="ro-RO"/>
        </w:rPr>
        <w:t xml:space="preserve">costurile </w:t>
      </w:r>
      <w:r w:rsidR="004A5DDE" w:rsidRPr="00450359">
        <w:rPr>
          <w:rFonts w:asciiTheme="minorHAnsi" w:hAnsiTheme="minorHAnsi" w:cstheme="minorHAnsi"/>
          <w:b/>
          <w:sz w:val="22"/>
          <w:szCs w:val="22"/>
          <w:lang w:val="ro-RO"/>
        </w:rPr>
        <w:t xml:space="preserve">eligibile și </w:t>
      </w:r>
      <w:r w:rsidRPr="00450359">
        <w:rPr>
          <w:rFonts w:asciiTheme="minorHAnsi" w:hAnsiTheme="minorHAnsi" w:cstheme="minorHAnsi"/>
          <w:b/>
          <w:sz w:val="22"/>
          <w:szCs w:val="22"/>
          <w:lang w:val="ro-RO"/>
        </w:rPr>
        <w:t>neeligibile</w:t>
      </w:r>
      <w:r w:rsidRPr="00450359">
        <w:rPr>
          <w:rFonts w:asciiTheme="minorHAnsi" w:hAnsiTheme="minorHAnsi" w:cstheme="minorHAnsi"/>
          <w:sz w:val="22"/>
          <w:szCs w:val="22"/>
          <w:lang w:val="ro-RO"/>
        </w:rPr>
        <w:t>, expertul verific</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dac</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costurile prezentate mai sus se reg</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sesc </w:t>
      </w:r>
      <w:r w:rsidR="002B5520"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bugetul indicativ. Dac</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aceste costuri se reg</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sesc </w:t>
      </w:r>
      <w:r w:rsidR="00E96538"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bugetul indicativ, se bifeaz</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w:t>
      </w:r>
      <w:r w:rsidR="00E96538" w:rsidRPr="00450359">
        <w:rPr>
          <w:rFonts w:asciiTheme="minorHAnsi" w:hAnsiTheme="minorHAnsi" w:cstheme="minorHAnsi"/>
          <w:sz w:val="22"/>
          <w:szCs w:val="22"/>
          <w:lang w:val="ro-RO"/>
        </w:rPr>
        <w:t>căsu</w:t>
      </w:r>
      <w:r w:rsidR="002B5520" w:rsidRPr="00450359">
        <w:rPr>
          <w:rFonts w:asciiTheme="minorHAnsi" w:hAnsiTheme="minorHAnsi" w:cstheme="minorHAnsi"/>
          <w:sz w:val="22"/>
          <w:szCs w:val="22"/>
          <w:lang w:val="ro-RO"/>
        </w:rPr>
        <w:t>ț</w:t>
      </w:r>
      <w:r w:rsidR="00E96538" w:rsidRPr="00450359">
        <w:rPr>
          <w:rFonts w:asciiTheme="minorHAnsi" w:hAnsiTheme="minorHAnsi" w:cstheme="minorHAnsi"/>
          <w:sz w:val="22"/>
          <w:szCs w:val="22"/>
          <w:lang w:val="ro-RO"/>
        </w:rPr>
        <w:t xml:space="preserve">a </w:t>
      </w:r>
      <w:r w:rsidRPr="00450359">
        <w:rPr>
          <w:rFonts w:asciiTheme="minorHAnsi" w:hAnsiTheme="minorHAnsi" w:cstheme="minorHAnsi"/>
          <w:sz w:val="22"/>
          <w:szCs w:val="22"/>
          <w:lang w:val="ro-RO"/>
        </w:rPr>
        <w:t>corespunz</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toare din dreptul fiecarei cheltuieli </w:t>
      </w:r>
      <w:r w:rsidR="004A5DDE" w:rsidRPr="00450359">
        <w:rPr>
          <w:rFonts w:asciiTheme="minorHAnsi" w:hAnsiTheme="minorHAnsi" w:cstheme="minorHAnsi"/>
          <w:sz w:val="22"/>
          <w:szCs w:val="22"/>
          <w:lang w:val="ro-RO"/>
        </w:rPr>
        <w:t xml:space="preserve">eligibile și </w:t>
      </w:r>
      <w:r w:rsidRPr="00450359">
        <w:rPr>
          <w:rFonts w:asciiTheme="minorHAnsi" w:hAnsiTheme="minorHAnsi" w:cstheme="minorHAnsi"/>
          <w:sz w:val="22"/>
          <w:szCs w:val="22"/>
          <w:lang w:val="ro-RO"/>
        </w:rPr>
        <w:t xml:space="preserve">neeligibile </w:t>
      </w:r>
      <w:r w:rsidR="00E96538" w:rsidRPr="00450359">
        <w:rPr>
          <w:rFonts w:asciiTheme="minorHAnsi" w:hAnsiTheme="minorHAnsi" w:cstheme="minorHAnsi"/>
          <w:sz w:val="22"/>
          <w:szCs w:val="22"/>
          <w:lang w:val="ro-RO"/>
        </w:rPr>
        <w:t xml:space="preserve">și </w:t>
      </w:r>
      <w:r w:rsidRPr="00450359">
        <w:rPr>
          <w:rFonts w:asciiTheme="minorHAnsi" w:hAnsiTheme="minorHAnsi" w:cstheme="minorHAnsi"/>
          <w:sz w:val="22"/>
          <w:szCs w:val="22"/>
          <w:lang w:val="ro-RO"/>
        </w:rPr>
        <w:t xml:space="preserve">se </w:t>
      </w:r>
      <w:r w:rsidR="00E96538" w:rsidRPr="00450359">
        <w:rPr>
          <w:rFonts w:asciiTheme="minorHAnsi" w:hAnsiTheme="minorHAnsi" w:cstheme="minorHAnsi"/>
          <w:sz w:val="22"/>
          <w:szCs w:val="22"/>
          <w:lang w:val="ro-RO"/>
        </w:rPr>
        <w:t xml:space="preserve">verifică dacă </w:t>
      </w:r>
      <w:r w:rsidRPr="00450359">
        <w:rPr>
          <w:rFonts w:asciiTheme="minorHAnsi" w:hAnsiTheme="minorHAnsi" w:cstheme="minorHAnsi"/>
          <w:sz w:val="22"/>
          <w:szCs w:val="22"/>
          <w:lang w:val="ro-RO"/>
        </w:rPr>
        <w:t xml:space="preserve">aceste costuri se </w:t>
      </w:r>
      <w:r w:rsidR="00E96538" w:rsidRPr="00450359">
        <w:rPr>
          <w:rFonts w:asciiTheme="minorHAnsi" w:hAnsiTheme="minorHAnsi" w:cstheme="minorHAnsi"/>
          <w:sz w:val="22"/>
          <w:szCs w:val="22"/>
          <w:lang w:val="ro-RO"/>
        </w:rPr>
        <w:t xml:space="preserve">regăsesc în </w:t>
      </w:r>
      <w:r w:rsidRPr="00450359">
        <w:rPr>
          <w:rFonts w:asciiTheme="minorHAnsi" w:hAnsiTheme="minorHAnsi" w:cstheme="minorHAnsi"/>
          <w:sz w:val="22"/>
          <w:szCs w:val="22"/>
          <w:lang w:val="ro-RO"/>
        </w:rPr>
        <w:t xml:space="preserve">coloana de cheltuieli </w:t>
      </w:r>
      <w:r w:rsidR="004A5DDE" w:rsidRPr="00450359">
        <w:rPr>
          <w:rFonts w:asciiTheme="minorHAnsi" w:hAnsiTheme="minorHAnsi" w:cstheme="minorHAnsi"/>
          <w:sz w:val="22"/>
          <w:szCs w:val="22"/>
          <w:lang w:val="ro-RO"/>
        </w:rPr>
        <w:t>aferentă</w:t>
      </w:r>
      <w:r w:rsidRPr="00450359">
        <w:rPr>
          <w:rFonts w:asciiTheme="minorHAnsi" w:hAnsiTheme="minorHAnsi" w:cstheme="minorHAnsi"/>
          <w:sz w:val="22"/>
          <w:szCs w:val="22"/>
          <w:lang w:val="ro-RO"/>
        </w:rPr>
        <w:t>.</w:t>
      </w:r>
      <w:r w:rsidR="00C22D84" w:rsidRPr="00450359">
        <w:rPr>
          <w:rFonts w:asciiTheme="minorHAnsi" w:hAnsiTheme="minorHAnsi" w:cstheme="minorHAnsi"/>
          <w:sz w:val="22"/>
          <w:szCs w:val="22"/>
          <w:lang w:val="ro-RO"/>
        </w:rPr>
        <w:t xml:space="preserve"> </w:t>
      </w:r>
    </w:p>
    <w:p w14:paraId="0BAC7E5B" w14:textId="77777777" w:rsidR="007311D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w:t>
      </w:r>
      <w:r w:rsidR="002B5520"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n urma verific</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rii se constat</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c</w:t>
      </w:r>
      <w:r w:rsidR="002B5520"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cheltuielile eligibile </w:t>
      </w:r>
      <w:r w:rsidR="007B4DFC" w:rsidRPr="00450359">
        <w:rPr>
          <w:rFonts w:asciiTheme="minorHAnsi" w:hAnsiTheme="minorHAnsi" w:cstheme="minorHAnsi"/>
          <w:sz w:val="22"/>
          <w:szCs w:val="22"/>
          <w:lang w:val="ro-RO"/>
        </w:rPr>
        <w:t>ș</w:t>
      </w:r>
      <w:r w:rsidRPr="00450359">
        <w:rPr>
          <w:rFonts w:asciiTheme="minorHAnsi" w:hAnsiTheme="minorHAnsi" w:cstheme="minorHAnsi"/>
          <w:sz w:val="22"/>
          <w:szCs w:val="22"/>
          <w:lang w:val="ro-RO"/>
        </w:rPr>
        <w:t xml:space="preserve">i neeligibile sunt trecute </w:t>
      </w:r>
      <w:r w:rsidR="00AD32C7"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n coloanele corespunz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toare acestora, expertul bifeaz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DA </w:t>
      </w:r>
      <w:r w:rsidR="00E96538"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c</w:t>
      </w:r>
      <w:r w:rsidR="005979A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su</w:t>
      </w:r>
      <w:r w:rsidR="00AD32C7"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a corespunz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toare, </w:t>
      </w:r>
      <w:r w:rsidR="00E96538"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caz contrar bifeaz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NU </w:t>
      </w:r>
      <w:r w:rsidR="00E96538" w:rsidRPr="00450359">
        <w:rPr>
          <w:rFonts w:asciiTheme="minorHAnsi" w:hAnsiTheme="minorHAnsi" w:cstheme="minorHAnsi"/>
          <w:sz w:val="22"/>
          <w:szCs w:val="22"/>
          <w:lang w:val="ro-RO"/>
        </w:rPr>
        <w:t xml:space="preserve">și </w:t>
      </w:r>
      <w:r w:rsidRPr="00450359">
        <w:rPr>
          <w:rFonts w:asciiTheme="minorHAnsi" w:hAnsiTheme="minorHAnsi" w:cstheme="minorHAnsi"/>
          <w:sz w:val="22"/>
          <w:szCs w:val="22"/>
          <w:lang w:val="ro-RO"/>
        </w:rPr>
        <w:t>îşi motivează poziţia în linia prevăzută în acest scop la rubrica Observa</w:t>
      </w:r>
      <w:r w:rsidR="00AD32C7"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ii, aceste cheltuieli fiind neeligibile.</w:t>
      </w:r>
    </w:p>
    <w:p w14:paraId="73781F87" w14:textId="77777777" w:rsidR="00F15949" w:rsidRPr="00450359" w:rsidRDefault="00F15949" w:rsidP="00814E53">
      <w:pPr>
        <w:jc w:val="both"/>
        <w:rPr>
          <w:rFonts w:asciiTheme="minorHAnsi" w:hAnsiTheme="minorHAnsi" w:cstheme="minorHAnsi"/>
          <w:b/>
          <w:noProof/>
          <w:sz w:val="22"/>
          <w:szCs w:val="22"/>
          <w:u w:val="single"/>
          <w:lang w:val="ro-RO" w:bidi="ar-BH"/>
        </w:rPr>
      </w:pPr>
    </w:p>
    <w:p w14:paraId="625E8044" w14:textId="77777777" w:rsidR="00E33A53" w:rsidRPr="00450359" w:rsidRDefault="000D4096" w:rsidP="00A957F4">
      <w:pPr>
        <w:tabs>
          <w:tab w:val="left" w:pos="0"/>
        </w:tabs>
        <w:spacing w:before="120" w:after="120"/>
        <w:jc w:val="both"/>
        <w:rPr>
          <w:rFonts w:asciiTheme="minorHAnsi" w:hAnsiTheme="minorHAnsi" w:cstheme="minorHAnsi"/>
          <w:sz w:val="22"/>
          <w:szCs w:val="22"/>
          <w:lang w:val="it-IT"/>
        </w:rPr>
      </w:pPr>
      <w:r w:rsidRPr="00450359">
        <w:rPr>
          <w:rFonts w:asciiTheme="minorHAnsi" w:hAnsiTheme="minorHAnsi" w:cstheme="minorHAnsi"/>
          <w:b/>
          <w:sz w:val="22"/>
          <w:szCs w:val="22"/>
          <w:lang w:val="ro-RO"/>
        </w:rPr>
        <w:t>3.</w:t>
      </w:r>
      <w:r w:rsidR="00AD33D9"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 xml:space="preserve">.4 </w:t>
      </w:r>
      <w:r w:rsidR="00B80F41" w:rsidRPr="00450359">
        <w:rPr>
          <w:rFonts w:asciiTheme="minorHAnsi" w:hAnsiTheme="minorHAnsi" w:cstheme="minorHAnsi"/>
          <w:b/>
          <w:sz w:val="22"/>
          <w:szCs w:val="22"/>
          <w:lang w:val="ro-RO"/>
        </w:rPr>
        <w:t>Costurile generale ale proiectului la care se referă art. 18, alin. (1) din Hotărârea nr. 1570/2022 se defalcă pe subcapitole bugetare în cadrul bugetului indicativ al proiectului şi trebuie să se încadreze în maximum 3% din totalul cheltuielilor eligibile?</w:t>
      </w:r>
      <w:r w:rsidR="00E33A53" w:rsidRPr="00450359">
        <w:rPr>
          <w:rFonts w:asciiTheme="minorHAnsi" w:hAnsiTheme="minorHAnsi" w:cstheme="minorHAnsi"/>
          <w:b/>
          <w:bCs/>
          <w:sz w:val="22"/>
          <w:szCs w:val="22"/>
          <w:lang w:val="it-IT"/>
        </w:rPr>
        <w:t xml:space="preserve"> </w:t>
      </w:r>
    </w:p>
    <w:p w14:paraId="5E6BA537" w14:textId="77777777" w:rsidR="00A51034" w:rsidRPr="00450359" w:rsidRDefault="00E33A53" w:rsidP="00A957F4">
      <w:pPr>
        <w:tabs>
          <w:tab w:val="left" w:pos="0"/>
        </w:tabs>
        <w:spacing w:before="120" w:after="120"/>
        <w:jc w:val="both"/>
        <w:rPr>
          <w:rFonts w:asciiTheme="minorHAnsi" w:hAnsiTheme="minorHAnsi" w:cstheme="minorHAnsi"/>
          <w:b/>
          <w:bCs/>
          <w:color w:val="000000"/>
          <w:sz w:val="22"/>
          <w:szCs w:val="22"/>
          <w:lang w:val="it-IT"/>
        </w:rPr>
      </w:pPr>
      <w:r w:rsidRPr="00450359">
        <w:rPr>
          <w:rFonts w:asciiTheme="minorHAnsi" w:hAnsiTheme="minorHAnsi" w:cstheme="minorHAnsi"/>
          <w:b/>
          <w:bCs/>
          <w:color w:val="000000"/>
          <w:sz w:val="22"/>
          <w:szCs w:val="22"/>
          <w:lang w:val="it-IT"/>
        </w:rPr>
        <w:t xml:space="preserve">Costurile generale ale proiectului </w:t>
      </w:r>
      <w:r w:rsidRPr="00450359">
        <w:rPr>
          <w:rFonts w:asciiTheme="minorHAnsi" w:hAnsiTheme="minorHAnsi" w:cstheme="minorHAnsi"/>
          <w:color w:val="000000"/>
          <w:sz w:val="22"/>
          <w:szCs w:val="22"/>
          <w:lang w:val="it-IT"/>
        </w:rPr>
        <w:t>reprezintă acele costuri necesare pentru pregătirea şi implementarea proiectului, inclusiv cele care sunt efectuate înaintea aprobării finanțării, constând în cheltuieli pentru consultanţă, proiectare, monitorizare şi management, inclusiv onorariile pentru consiliere privind durabilitatea economică şi de mediu, taxele pentru eliberarea certificatelor, costuri implicate în procesul de achiziţii publice pentru activităţile eligibile (de ex. în cazul beneficiarilor ocoale silvice din categoria regiilor autonome de interes local), precum şi cele privind obţinerea avizelor şi autorizaţiilor necesare implementării proiectelor, prevăzute în legislaţia naţională.</w:t>
      </w:r>
    </w:p>
    <w:p w14:paraId="4C2D3416" w14:textId="77777777" w:rsidR="002056D4" w:rsidRPr="00450359" w:rsidRDefault="002056D4" w:rsidP="00A957F4">
      <w:pPr>
        <w:spacing w:before="120" w:after="120"/>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Valoarea estimată a fiecărui serviciu (de ex. servicii de proiectare/ consultanță/ expertizare/ asistență tehnică) inclus la capitolul 3 din bugetul indicativ care depășește pragul valoric de  140.000 lei fără TVA se va stabili pe baza a minim trei oferte de preț pentru fiecare serviciu, oferte care se vor atașa la cererea de finanțare. În cazul în care valoarea estimată a serviciului nu depășește pragul valoric de 140.000 lei fără TVA atunci solicitantul va atașa la cererea de finanțare minim o ofertă în baza căreia a fost stabilită această valoare.</w:t>
      </w:r>
    </w:p>
    <w:p w14:paraId="7D34107F" w14:textId="77777777" w:rsidR="00E33A53" w:rsidRPr="00450359" w:rsidRDefault="002056D4" w:rsidP="00183668">
      <w:pPr>
        <w:tabs>
          <w:tab w:val="left" w:pos="0"/>
        </w:tabs>
        <w:autoSpaceDE w:val="0"/>
        <w:autoSpaceDN w:val="0"/>
        <w:adjustRightInd w:val="0"/>
        <w:spacing w:before="120" w:after="120"/>
        <w:ind w:right="29"/>
        <w:jc w:val="both"/>
        <w:rPr>
          <w:rFonts w:asciiTheme="minorHAnsi" w:hAnsiTheme="minorHAnsi" w:cstheme="minorHAnsi"/>
          <w:color w:val="000000"/>
          <w:sz w:val="22"/>
          <w:szCs w:val="22"/>
          <w:lang w:val="it-IT"/>
        </w:rPr>
      </w:pPr>
      <w:r w:rsidRPr="00450359">
        <w:rPr>
          <w:rFonts w:asciiTheme="minorHAnsi" w:hAnsiTheme="minorHAnsi" w:cstheme="minorHAnsi"/>
          <w:sz w:val="22"/>
          <w:szCs w:val="22"/>
          <w:lang w:val="it-IT"/>
        </w:rPr>
        <w:t>Valoarea estimată a fiecărui serviciu (de ex. servicii de proiectare/ consultanță/ expertizare/ asistență tehnică) pentru solicitanţi privaţi, inclus la capitolul 3 din bugetul indicativ care depășește pragul valoric de  15.000 euro fără TVA se va stabili pe baza a minim două oferte de preţ pentru fiecare serviciu, oferte care se vor atașa la cererea de finanțare. În cazul în care valoarea estimată a serviciului nu depășește pragul valoric de 15.000 euro fără TVA atunci solicitantul va atașa la crerea de finanțare minim o ofertă în baza căreia a fost stabilită această valoare.</w:t>
      </w:r>
    </w:p>
    <w:p w14:paraId="5169D68A" w14:textId="77777777" w:rsidR="00E33A53" w:rsidRPr="00450359" w:rsidRDefault="00E33A53" w:rsidP="00A957F4">
      <w:pPr>
        <w:tabs>
          <w:tab w:val="left" w:pos="0"/>
        </w:tabs>
        <w:spacing w:before="120" w:after="120"/>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Costurile generale ale proiectului la care se referă art. 18, alin. (1) din Hotărârea nr. 1570/2022 se defalcă pe subcapitole bugetare în cadrul bugetului indicativ al proiectului şi trebuie să se încadreze în </w:t>
      </w:r>
      <w:r w:rsidRPr="00450359">
        <w:rPr>
          <w:rFonts w:asciiTheme="minorHAnsi" w:hAnsiTheme="minorHAnsi" w:cstheme="minorHAnsi"/>
          <w:b/>
          <w:sz w:val="22"/>
          <w:szCs w:val="22"/>
          <w:lang w:val="it-IT"/>
        </w:rPr>
        <w:t>maximum 3%</w:t>
      </w:r>
      <w:r w:rsidRPr="00450359">
        <w:rPr>
          <w:rFonts w:asciiTheme="minorHAnsi" w:hAnsiTheme="minorHAnsi" w:cstheme="minorHAnsi"/>
          <w:sz w:val="22"/>
          <w:szCs w:val="22"/>
          <w:lang w:val="it-IT"/>
        </w:rPr>
        <w:t xml:space="preserve"> din totalul cheltuielilor eligibile.</w:t>
      </w:r>
    </w:p>
    <w:p w14:paraId="64585674" w14:textId="77777777" w:rsidR="00A130AE" w:rsidRPr="00450359" w:rsidRDefault="007311D3" w:rsidP="00A957F4">
      <w:pPr>
        <w:tabs>
          <w:tab w:val="left" w:pos="0"/>
        </w:tabs>
        <w:spacing w:before="120" w:after="120"/>
        <w:jc w:val="both"/>
        <w:rPr>
          <w:rFonts w:asciiTheme="minorHAnsi" w:hAnsiTheme="minorHAnsi" w:cstheme="minorHAnsi"/>
          <w:sz w:val="22"/>
          <w:szCs w:val="22"/>
          <w:lang w:val="it-IT"/>
        </w:rPr>
      </w:pPr>
      <w:r w:rsidRPr="00450359">
        <w:rPr>
          <w:rFonts w:asciiTheme="minorHAnsi" w:hAnsiTheme="minorHAnsi" w:cstheme="minorHAnsi"/>
          <w:sz w:val="22"/>
          <w:szCs w:val="22"/>
          <w:lang w:val="ro-RO"/>
        </w:rPr>
        <w:lastRenderedPageBreak/>
        <w:t>Expertul verific</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w:t>
      </w:r>
      <w:r w:rsidR="00AD32C7"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n bugetul indicativ dac</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valoarea cheltuielilor eligibile de la Cap. 3</w:t>
      </w:r>
      <w:r w:rsidR="00F521B2"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&lt;</w:t>
      </w:r>
      <w:r w:rsidR="00BC0D7A" w:rsidRPr="00450359">
        <w:rPr>
          <w:rFonts w:asciiTheme="minorHAnsi" w:hAnsiTheme="minorHAnsi" w:cstheme="minorHAnsi"/>
          <w:sz w:val="22"/>
          <w:szCs w:val="22"/>
          <w:lang w:val="ro-RO"/>
        </w:rPr>
        <w:t>=</w:t>
      </w:r>
      <w:r w:rsidR="00F521B2" w:rsidRPr="00450359">
        <w:rPr>
          <w:rFonts w:asciiTheme="minorHAnsi" w:hAnsiTheme="minorHAnsi" w:cstheme="minorHAnsi"/>
          <w:sz w:val="22"/>
          <w:szCs w:val="22"/>
          <w:lang w:val="ro-RO"/>
        </w:rPr>
        <w:t xml:space="preserve"> </w:t>
      </w:r>
      <w:r w:rsidR="00B80F41" w:rsidRPr="00450359">
        <w:rPr>
          <w:rFonts w:asciiTheme="minorHAnsi" w:hAnsiTheme="minorHAnsi" w:cstheme="minorHAnsi"/>
          <w:b/>
          <w:sz w:val="22"/>
          <w:szCs w:val="22"/>
          <w:lang w:val="ro-RO"/>
        </w:rPr>
        <w:t>3</w:t>
      </w:r>
      <w:r w:rsidRPr="00450359">
        <w:rPr>
          <w:rFonts w:asciiTheme="minorHAnsi" w:hAnsiTheme="minorHAnsi" w:cstheme="minorHAnsi"/>
          <w:b/>
          <w:sz w:val="22"/>
          <w:szCs w:val="22"/>
          <w:lang w:val="ro-RO"/>
        </w:rPr>
        <w:t>%</w:t>
      </w:r>
      <w:r w:rsidRPr="00450359">
        <w:rPr>
          <w:rFonts w:asciiTheme="minorHAnsi" w:hAnsiTheme="minorHAnsi" w:cstheme="minorHAnsi"/>
          <w:sz w:val="22"/>
          <w:szCs w:val="22"/>
          <w:lang w:val="ro-RO"/>
        </w:rPr>
        <w:t xml:space="preserve"> </w:t>
      </w:r>
      <w:r w:rsidR="006D282A" w:rsidRPr="00450359">
        <w:rPr>
          <w:rFonts w:asciiTheme="minorHAnsi" w:hAnsiTheme="minorHAnsi" w:cstheme="minorHAnsi"/>
          <w:sz w:val="22"/>
          <w:szCs w:val="22"/>
          <w:lang w:val="ro-RO"/>
        </w:rPr>
        <w:t xml:space="preserve">din </w:t>
      </w:r>
      <w:r w:rsidR="006477D7" w:rsidRPr="00450359">
        <w:rPr>
          <w:rFonts w:asciiTheme="minorHAnsi" w:hAnsiTheme="minorHAnsi" w:cstheme="minorHAnsi"/>
          <w:sz w:val="22"/>
          <w:szCs w:val="22"/>
          <w:lang w:val="ro-RO"/>
        </w:rPr>
        <w:t>Valoarea eligibilă</w:t>
      </w:r>
      <w:r w:rsidR="00A51034" w:rsidRPr="00450359">
        <w:rPr>
          <w:rFonts w:asciiTheme="minorHAnsi" w:hAnsiTheme="minorHAnsi" w:cstheme="minorHAnsi"/>
          <w:sz w:val="22"/>
          <w:szCs w:val="22"/>
          <w:lang w:val="ro-RO"/>
        </w:rPr>
        <w:t>.</w:t>
      </w:r>
    </w:p>
    <w:p w14:paraId="2BF996AE" w14:textId="77777777" w:rsidR="00DA7FE7" w:rsidRPr="00450359" w:rsidRDefault="00E96538"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w:t>
      </w:r>
      <w:r w:rsidR="007311D3" w:rsidRPr="00450359">
        <w:rPr>
          <w:rFonts w:asciiTheme="minorHAnsi" w:hAnsiTheme="minorHAnsi" w:cstheme="minorHAnsi"/>
          <w:sz w:val="22"/>
          <w:szCs w:val="22"/>
          <w:lang w:val="ro-RO"/>
        </w:rPr>
        <w:t xml:space="preserve">aceste costuri se </w:t>
      </w:r>
      <w:r w:rsidRPr="00450359">
        <w:rPr>
          <w:rFonts w:asciiTheme="minorHAnsi" w:hAnsiTheme="minorHAnsi" w:cstheme="minorHAnsi"/>
          <w:sz w:val="22"/>
          <w:szCs w:val="22"/>
          <w:lang w:val="ro-RO"/>
        </w:rPr>
        <w:t>încadreaz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în</w:t>
      </w:r>
      <w:r w:rsidR="007311D3" w:rsidRPr="00450359">
        <w:rPr>
          <w:rFonts w:asciiTheme="minorHAnsi" w:hAnsiTheme="minorHAnsi" w:cstheme="minorHAnsi"/>
          <w:sz w:val="22"/>
          <w:szCs w:val="22"/>
          <w:lang w:val="ro-RO"/>
        </w:rPr>
        <w:t xml:space="preserve"> procentele specificate mai sus, expertul bifează DA </w:t>
      </w:r>
      <w:r w:rsidRPr="00450359">
        <w:rPr>
          <w:rFonts w:asciiTheme="minorHAnsi" w:hAnsiTheme="minorHAnsi" w:cstheme="minorHAnsi"/>
          <w:sz w:val="22"/>
          <w:szCs w:val="22"/>
          <w:lang w:val="ro-RO"/>
        </w:rPr>
        <w:t xml:space="preserve">în </w:t>
      </w:r>
      <w:r w:rsidR="007311D3" w:rsidRPr="00450359">
        <w:rPr>
          <w:rFonts w:asciiTheme="minorHAnsi" w:hAnsiTheme="minorHAnsi" w:cstheme="minorHAnsi"/>
          <w:sz w:val="22"/>
          <w:szCs w:val="22"/>
          <w:lang w:val="ro-RO"/>
        </w:rPr>
        <w:t>caseta corespunz</w:t>
      </w:r>
      <w:r w:rsidR="00AD32C7" w:rsidRPr="00450359">
        <w:rPr>
          <w:rFonts w:asciiTheme="minorHAnsi" w:hAnsiTheme="minorHAnsi" w:cstheme="minorHAnsi"/>
          <w:sz w:val="22"/>
          <w:szCs w:val="22"/>
          <w:lang w:val="ro-RO"/>
        </w:rPr>
        <w:t>ă</w:t>
      </w:r>
      <w:r w:rsidR="007311D3" w:rsidRPr="00450359">
        <w:rPr>
          <w:rFonts w:asciiTheme="minorHAnsi" w:hAnsiTheme="minorHAnsi" w:cstheme="minorHAnsi"/>
          <w:sz w:val="22"/>
          <w:szCs w:val="22"/>
          <w:lang w:val="ro-RO"/>
        </w:rPr>
        <w:t xml:space="preserve">toare, </w:t>
      </w:r>
      <w:r w:rsidRPr="00450359">
        <w:rPr>
          <w:rFonts w:asciiTheme="minorHAnsi" w:hAnsiTheme="minorHAnsi" w:cstheme="minorHAnsi"/>
          <w:sz w:val="22"/>
          <w:szCs w:val="22"/>
          <w:lang w:val="ro-RO"/>
        </w:rPr>
        <w:t xml:space="preserve">în </w:t>
      </w:r>
      <w:r w:rsidR="00543318" w:rsidRPr="00450359">
        <w:rPr>
          <w:rFonts w:asciiTheme="minorHAnsi" w:hAnsiTheme="minorHAnsi" w:cstheme="minorHAnsi"/>
          <w:sz w:val="22"/>
          <w:szCs w:val="22"/>
          <w:lang w:val="ro-RO"/>
        </w:rPr>
        <w:t xml:space="preserve">caz contrar </w:t>
      </w:r>
      <w:r w:rsidRPr="00450359">
        <w:rPr>
          <w:rFonts w:asciiTheme="minorHAnsi" w:hAnsiTheme="minorHAnsi" w:cstheme="minorHAnsi"/>
          <w:sz w:val="22"/>
          <w:szCs w:val="22"/>
          <w:lang w:val="ro-RO"/>
        </w:rPr>
        <w:t xml:space="preserve">solicită </w:t>
      </w:r>
      <w:r w:rsidR="00543318" w:rsidRPr="00450359">
        <w:rPr>
          <w:rFonts w:asciiTheme="minorHAnsi" w:hAnsiTheme="minorHAnsi" w:cstheme="minorHAnsi"/>
          <w:sz w:val="22"/>
          <w:szCs w:val="22"/>
          <w:lang w:val="ro-RO"/>
        </w:rPr>
        <w:t xml:space="preserve">corectarea bugetului indicativ prin formularul </w:t>
      </w:r>
      <w:r w:rsidR="00A130AE" w:rsidRPr="00450359">
        <w:rPr>
          <w:rFonts w:asciiTheme="minorHAnsi" w:hAnsiTheme="minorHAnsi" w:cstheme="minorHAnsi"/>
          <w:sz w:val="22"/>
          <w:szCs w:val="22"/>
          <w:lang w:val="ro-RO"/>
        </w:rPr>
        <w:t>de solicitare a informațiilor suplimentare</w:t>
      </w:r>
      <w:r w:rsidR="00543318" w:rsidRPr="00450359">
        <w:rPr>
          <w:rFonts w:asciiTheme="minorHAnsi" w:hAnsiTheme="minorHAnsi" w:cstheme="minorHAnsi"/>
          <w:sz w:val="22"/>
          <w:szCs w:val="22"/>
          <w:lang w:val="ro-RO"/>
        </w:rPr>
        <w:t xml:space="preserve">. </w:t>
      </w:r>
    </w:p>
    <w:p w14:paraId="21165253" w14:textId="77777777" w:rsidR="00DA7FE7" w:rsidRPr="00450359" w:rsidRDefault="00DA7FE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Prin transmiterea formularului </w:t>
      </w:r>
      <w:r w:rsidR="000373A0" w:rsidRPr="00450359">
        <w:rPr>
          <w:rFonts w:asciiTheme="minorHAnsi" w:hAnsiTheme="minorHAnsi" w:cstheme="minorHAnsi"/>
          <w:sz w:val="22"/>
          <w:szCs w:val="22"/>
          <w:lang w:val="ro-RO"/>
        </w:rPr>
        <w:t>de solicitare a informațiilor suplimentare</w:t>
      </w:r>
      <w:r w:rsidR="000373A0" w:rsidRPr="00450359" w:rsidDel="000373A0">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de </w:t>
      </w:r>
      <w:r w:rsidR="00E96538" w:rsidRPr="00450359">
        <w:rPr>
          <w:rFonts w:asciiTheme="minorHAnsi" w:hAnsiTheme="minorHAnsi" w:cstheme="minorHAnsi"/>
          <w:sz w:val="22"/>
          <w:szCs w:val="22"/>
          <w:lang w:val="ro-RO"/>
        </w:rPr>
        <w:t xml:space="preserve">către </w:t>
      </w:r>
      <w:r w:rsidR="001C1056" w:rsidRPr="00450359">
        <w:rPr>
          <w:rFonts w:asciiTheme="minorHAnsi" w:hAnsiTheme="minorHAnsi" w:cstheme="minorHAnsi"/>
          <w:sz w:val="22"/>
          <w:szCs w:val="22"/>
          <w:lang w:val="ro-RO"/>
        </w:rPr>
        <w:t>solicitant cu bugetul corectat</w:t>
      </w:r>
      <w:r w:rsidRPr="00450359">
        <w:rPr>
          <w:rFonts w:asciiTheme="minorHAnsi" w:hAnsiTheme="minorHAnsi" w:cstheme="minorHAnsi"/>
          <w:sz w:val="22"/>
          <w:szCs w:val="22"/>
          <w:lang w:val="ro-RO"/>
        </w:rPr>
        <w:t xml:space="preserve">, expertul </w:t>
      </w:r>
      <w:r w:rsidR="00052217" w:rsidRPr="00450359">
        <w:rPr>
          <w:rFonts w:asciiTheme="minorHAnsi" w:hAnsiTheme="minorHAnsi" w:cstheme="minorHAnsi"/>
          <w:sz w:val="22"/>
          <w:szCs w:val="22"/>
          <w:lang w:val="ro-RO"/>
        </w:rPr>
        <w:t>completeaz</w:t>
      </w:r>
      <w:r w:rsidR="00AD32C7" w:rsidRPr="00450359">
        <w:rPr>
          <w:rFonts w:asciiTheme="minorHAnsi" w:hAnsiTheme="minorHAnsi" w:cstheme="minorHAnsi"/>
          <w:sz w:val="22"/>
          <w:szCs w:val="22"/>
          <w:lang w:val="ro-RO"/>
        </w:rPr>
        <w:t>ă</w:t>
      </w:r>
      <w:r w:rsidR="00052217" w:rsidRPr="00450359">
        <w:rPr>
          <w:rFonts w:asciiTheme="minorHAnsi" w:hAnsiTheme="minorHAnsi" w:cstheme="minorHAnsi"/>
          <w:sz w:val="22"/>
          <w:szCs w:val="22"/>
          <w:lang w:val="ro-RO"/>
        </w:rPr>
        <w:t xml:space="preserve"> bugetul </w:t>
      </w:r>
      <w:r w:rsidR="001C1056" w:rsidRPr="00450359">
        <w:rPr>
          <w:rFonts w:asciiTheme="minorHAnsi" w:hAnsiTheme="minorHAnsi" w:cstheme="minorHAnsi"/>
          <w:sz w:val="22"/>
          <w:szCs w:val="22"/>
          <w:lang w:val="ro-RO"/>
        </w:rPr>
        <w:t>d</w:t>
      </w:r>
      <w:r w:rsidR="00052217" w:rsidRPr="00450359">
        <w:rPr>
          <w:rFonts w:asciiTheme="minorHAnsi" w:hAnsiTheme="minorHAnsi" w:cstheme="minorHAnsi"/>
          <w:sz w:val="22"/>
          <w:szCs w:val="22"/>
          <w:lang w:val="ro-RO"/>
        </w:rPr>
        <w:t>in fi</w:t>
      </w:r>
      <w:r w:rsidR="00AD32C7" w:rsidRPr="00450359">
        <w:rPr>
          <w:rFonts w:asciiTheme="minorHAnsi" w:hAnsiTheme="minorHAnsi" w:cstheme="minorHAnsi"/>
          <w:sz w:val="22"/>
          <w:szCs w:val="22"/>
          <w:lang w:val="ro-RO"/>
        </w:rPr>
        <w:t>ș</w:t>
      </w:r>
      <w:r w:rsidR="00052217" w:rsidRPr="00450359">
        <w:rPr>
          <w:rFonts w:asciiTheme="minorHAnsi" w:hAnsiTheme="minorHAnsi" w:cstheme="minorHAnsi"/>
          <w:sz w:val="22"/>
          <w:szCs w:val="22"/>
          <w:lang w:val="ro-RO"/>
        </w:rPr>
        <w:t xml:space="preserve">a E1.2 </w:t>
      </w:r>
      <w:r w:rsidR="00AD32C7" w:rsidRPr="00450359">
        <w:rPr>
          <w:rFonts w:asciiTheme="minorHAnsi" w:hAnsiTheme="minorHAnsi" w:cstheme="minorHAnsi"/>
          <w:sz w:val="22"/>
          <w:szCs w:val="22"/>
          <w:lang w:val="ro-RO"/>
        </w:rPr>
        <w:t>ș</w:t>
      </w:r>
      <w:r w:rsidR="000254A1" w:rsidRPr="00450359">
        <w:rPr>
          <w:rFonts w:asciiTheme="minorHAnsi" w:hAnsiTheme="minorHAnsi" w:cstheme="minorHAnsi"/>
          <w:sz w:val="22"/>
          <w:szCs w:val="22"/>
          <w:lang w:val="ro-RO"/>
        </w:rPr>
        <w:t xml:space="preserve">i </w:t>
      </w:r>
      <w:r w:rsidRPr="00450359">
        <w:rPr>
          <w:rFonts w:asciiTheme="minorHAnsi" w:hAnsiTheme="minorHAnsi" w:cstheme="minorHAnsi"/>
          <w:sz w:val="22"/>
          <w:szCs w:val="22"/>
          <w:lang w:val="ro-RO"/>
        </w:rPr>
        <w:t>bifeaz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DA cu diferen</w:t>
      </w:r>
      <w:r w:rsidR="00AD32C7"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 xml:space="preserve">e </w:t>
      </w:r>
      <w:r w:rsidR="00AD32C7" w:rsidRPr="00450359">
        <w:rPr>
          <w:rFonts w:asciiTheme="minorHAnsi" w:hAnsiTheme="minorHAnsi" w:cstheme="minorHAnsi"/>
          <w:sz w:val="22"/>
          <w:szCs w:val="22"/>
          <w:lang w:val="ro-RO"/>
        </w:rPr>
        <w:t>ș</w:t>
      </w:r>
      <w:r w:rsidRPr="00450359">
        <w:rPr>
          <w:rFonts w:asciiTheme="minorHAnsi" w:hAnsiTheme="minorHAnsi" w:cstheme="minorHAnsi"/>
          <w:sz w:val="22"/>
          <w:szCs w:val="22"/>
          <w:lang w:val="ro-RO"/>
        </w:rPr>
        <w:t>i îşi motivează poziţia în linia prevăzută în acest scop la rubrica Observa</w:t>
      </w:r>
      <w:r w:rsidR="00AD32C7"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ii.</w:t>
      </w:r>
    </w:p>
    <w:p w14:paraId="70610E12" w14:textId="77777777" w:rsidR="00DA7FE7" w:rsidRPr="00450359" w:rsidRDefault="00E96538"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În </w:t>
      </w:r>
      <w:r w:rsidR="00543318" w:rsidRPr="00450359">
        <w:rPr>
          <w:rFonts w:asciiTheme="minorHAnsi" w:hAnsiTheme="minorHAnsi" w:cstheme="minorHAnsi"/>
          <w:sz w:val="22"/>
          <w:szCs w:val="22"/>
          <w:lang w:val="ro-RO"/>
        </w:rPr>
        <w:t xml:space="preserve">cazul </w:t>
      </w:r>
      <w:r w:rsidRPr="00450359">
        <w:rPr>
          <w:rFonts w:asciiTheme="minorHAnsi" w:hAnsiTheme="minorHAnsi" w:cstheme="minorHAnsi"/>
          <w:sz w:val="22"/>
          <w:szCs w:val="22"/>
          <w:lang w:val="ro-RO"/>
        </w:rPr>
        <w:t xml:space="preserve">în </w:t>
      </w:r>
      <w:r w:rsidR="00543318" w:rsidRPr="00450359">
        <w:rPr>
          <w:rFonts w:asciiTheme="minorHAnsi" w:hAnsiTheme="minorHAnsi" w:cstheme="minorHAnsi"/>
          <w:sz w:val="22"/>
          <w:szCs w:val="22"/>
          <w:lang w:val="ro-RO"/>
        </w:rPr>
        <w:t xml:space="preserve">care </w:t>
      </w:r>
      <w:r w:rsidR="00222153" w:rsidRPr="00450359">
        <w:rPr>
          <w:rFonts w:asciiTheme="minorHAnsi" w:hAnsiTheme="minorHAnsi" w:cstheme="minorHAnsi"/>
          <w:sz w:val="22"/>
          <w:szCs w:val="22"/>
          <w:lang w:val="ro-RO"/>
        </w:rPr>
        <w:t xml:space="preserve">solicitantul nu transmite formularul </w:t>
      </w:r>
      <w:r w:rsidR="000373A0" w:rsidRPr="00450359">
        <w:rPr>
          <w:rFonts w:asciiTheme="minorHAnsi" w:hAnsiTheme="minorHAnsi" w:cstheme="minorHAnsi"/>
          <w:sz w:val="22"/>
          <w:szCs w:val="22"/>
          <w:lang w:val="ro-RO"/>
        </w:rPr>
        <w:t>de solicitare a informațiilor suplimentare</w:t>
      </w:r>
      <w:r w:rsidR="00222153" w:rsidRPr="00450359">
        <w:rPr>
          <w:rFonts w:asciiTheme="minorHAnsi" w:hAnsiTheme="minorHAnsi" w:cstheme="minorHAnsi"/>
          <w:sz w:val="22"/>
          <w:szCs w:val="22"/>
          <w:lang w:val="ro-RO"/>
        </w:rPr>
        <w:t xml:space="preserve"> cu bugetul corectat</w:t>
      </w:r>
      <w:r w:rsidR="00543318" w:rsidRPr="00450359">
        <w:rPr>
          <w:rFonts w:asciiTheme="minorHAnsi" w:hAnsiTheme="minorHAnsi" w:cstheme="minorHAnsi"/>
          <w:sz w:val="22"/>
          <w:szCs w:val="22"/>
          <w:lang w:val="ro-RO"/>
        </w:rPr>
        <w:t>,</w:t>
      </w:r>
      <w:r w:rsidR="00AD32C7" w:rsidRPr="00450359">
        <w:rPr>
          <w:rFonts w:asciiTheme="minorHAnsi" w:hAnsiTheme="minorHAnsi" w:cstheme="minorHAnsi"/>
          <w:sz w:val="22"/>
          <w:szCs w:val="22"/>
          <w:lang w:val="ro-RO"/>
        </w:rPr>
        <w:t xml:space="preserve"> </w:t>
      </w:r>
      <w:r w:rsidR="00543318" w:rsidRPr="00450359">
        <w:rPr>
          <w:rFonts w:asciiTheme="minorHAnsi" w:hAnsiTheme="minorHAnsi" w:cstheme="minorHAnsi"/>
          <w:sz w:val="22"/>
          <w:szCs w:val="22"/>
          <w:lang w:val="ro-RO"/>
        </w:rPr>
        <w:t>expertul bifeaz</w:t>
      </w:r>
      <w:r w:rsidR="00AD32C7" w:rsidRPr="00450359">
        <w:rPr>
          <w:rFonts w:asciiTheme="minorHAnsi" w:hAnsiTheme="minorHAnsi" w:cstheme="minorHAnsi"/>
          <w:sz w:val="22"/>
          <w:szCs w:val="22"/>
          <w:lang w:val="ro-RO"/>
        </w:rPr>
        <w:t>ă</w:t>
      </w:r>
      <w:r w:rsidR="00543318" w:rsidRPr="00450359">
        <w:rPr>
          <w:rFonts w:asciiTheme="minorHAnsi" w:hAnsiTheme="minorHAnsi" w:cstheme="minorHAnsi"/>
          <w:sz w:val="22"/>
          <w:szCs w:val="22"/>
          <w:lang w:val="ro-RO"/>
        </w:rPr>
        <w:t xml:space="preserve"> </w:t>
      </w:r>
      <w:r w:rsidR="00DA7FE7" w:rsidRPr="00450359">
        <w:rPr>
          <w:rFonts w:asciiTheme="minorHAnsi" w:hAnsiTheme="minorHAnsi" w:cstheme="minorHAnsi"/>
          <w:sz w:val="22"/>
          <w:szCs w:val="22"/>
          <w:lang w:val="ro-RO"/>
        </w:rPr>
        <w:t xml:space="preserve">NU </w:t>
      </w:r>
      <w:r w:rsidRPr="00450359">
        <w:rPr>
          <w:rFonts w:asciiTheme="minorHAnsi" w:hAnsiTheme="minorHAnsi" w:cstheme="minorHAnsi"/>
          <w:sz w:val="22"/>
          <w:szCs w:val="22"/>
          <w:lang w:val="ro-RO"/>
        </w:rPr>
        <w:t xml:space="preserve">și </w:t>
      </w:r>
      <w:r w:rsidR="00543318" w:rsidRPr="00450359">
        <w:rPr>
          <w:rFonts w:asciiTheme="minorHAnsi" w:hAnsiTheme="minorHAnsi" w:cstheme="minorHAnsi"/>
          <w:sz w:val="22"/>
          <w:szCs w:val="22"/>
          <w:lang w:val="ro-RO"/>
        </w:rPr>
        <w:t xml:space="preserve">îşi motivează poziţia în linia prevăzută în acest scop la rubrica </w:t>
      </w:r>
      <w:r w:rsidRPr="00450359">
        <w:rPr>
          <w:rFonts w:asciiTheme="minorHAnsi" w:hAnsiTheme="minorHAnsi" w:cstheme="minorHAnsi"/>
          <w:sz w:val="22"/>
          <w:szCs w:val="22"/>
          <w:lang w:val="ro-RO"/>
        </w:rPr>
        <w:t>Observații</w:t>
      </w:r>
      <w:r w:rsidR="00543318" w:rsidRPr="00450359">
        <w:rPr>
          <w:rFonts w:asciiTheme="minorHAnsi" w:hAnsiTheme="minorHAnsi" w:cstheme="minorHAnsi"/>
          <w:sz w:val="22"/>
          <w:szCs w:val="22"/>
          <w:lang w:val="ro-RO"/>
        </w:rPr>
        <w:t>.</w:t>
      </w:r>
      <w:r w:rsidR="00BE4892" w:rsidRPr="00450359">
        <w:rPr>
          <w:rFonts w:asciiTheme="minorHAnsi" w:hAnsiTheme="minorHAnsi" w:cstheme="minorHAnsi"/>
          <w:sz w:val="22"/>
          <w:szCs w:val="22"/>
          <w:lang w:val="ro-RO"/>
        </w:rPr>
        <w:t xml:space="preserve"> </w:t>
      </w:r>
    </w:p>
    <w:p w14:paraId="5665B329" w14:textId="77777777" w:rsidR="00DA7FE7" w:rsidRPr="00450359" w:rsidRDefault="00544F7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Cererea de finanţare este declarată eligibilă pri</w:t>
      </w:r>
      <w:r w:rsidR="00222153" w:rsidRPr="00450359">
        <w:rPr>
          <w:rFonts w:asciiTheme="minorHAnsi" w:hAnsiTheme="minorHAnsi" w:cstheme="minorHAnsi"/>
          <w:sz w:val="22"/>
          <w:szCs w:val="22"/>
          <w:lang w:val="ro-RO"/>
        </w:rPr>
        <w:t>n bifarea că</w:t>
      </w:r>
      <w:r w:rsidRPr="00450359">
        <w:rPr>
          <w:rFonts w:asciiTheme="minorHAnsi" w:hAnsiTheme="minorHAnsi" w:cstheme="minorHAnsi"/>
          <w:sz w:val="22"/>
          <w:szCs w:val="22"/>
          <w:lang w:val="ro-RO"/>
        </w:rPr>
        <w:t>su</w:t>
      </w:r>
      <w:r w:rsidR="00AD32C7"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ei corespunz</w:t>
      </w:r>
      <w:r w:rsidR="00AD32C7"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toare DA/DA cu diferen</w:t>
      </w:r>
      <w:r w:rsidR="00E96538"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e.</w:t>
      </w:r>
    </w:p>
    <w:p w14:paraId="16971805" w14:textId="77777777" w:rsidR="007311D3" w:rsidRPr="00450359" w:rsidRDefault="00611D5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Netransmiterea formularului </w:t>
      </w:r>
      <w:r w:rsidR="000373A0" w:rsidRPr="00450359">
        <w:rPr>
          <w:rFonts w:asciiTheme="minorHAnsi" w:hAnsiTheme="minorHAnsi" w:cstheme="minorHAnsi"/>
          <w:sz w:val="22"/>
          <w:szCs w:val="22"/>
          <w:lang w:val="ro-RO"/>
        </w:rPr>
        <w:t>de solicitare a informațiilor suplimentare</w:t>
      </w:r>
      <w:r w:rsidRPr="00450359">
        <w:rPr>
          <w:rFonts w:asciiTheme="minorHAnsi" w:hAnsiTheme="minorHAnsi" w:cstheme="minorHAnsi"/>
          <w:sz w:val="22"/>
          <w:szCs w:val="22"/>
          <w:lang w:val="ro-RO"/>
        </w:rPr>
        <w:t xml:space="preserve"> de către solicitant în timpul procedural atrage după sine neeligibilitatea proiectului</w:t>
      </w:r>
      <w:r w:rsidR="00BC22B2" w:rsidRPr="00450359">
        <w:rPr>
          <w:rFonts w:asciiTheme="minorHAnsi" w:hAnsiTheme="minorHAnsi" w:cstheme="minorHAnsi"/>
          <w:sz w:val="22"/>
          <w:szCs w:val="22"/>
          <w:lang w:val="ro-RO"/>
        </w:rPr>
        <w:t>.</w:t>
      </w:r>
    </w:p>
    <w:p w14:paraId="3D812F6A" w14:textId="77777777" w:rsidR="00DB356C" w:rsidRPr="00450359" w:rsidRDefault="00DB356C" w:rsidP="00B80F41">
      <w:pPr>
        <w:jc w:val="both"/>
        <w:rPr>
          <w:rFonts w:asciiTheme="minorHAnsi" w:hAnsiTheme="minorHAnsi" w:cstheme="minorHAnsi"/>
          <w:b/>
          <w:sz w:val="22"/>
          <w:szCs w:val="22"/>
          <w:lang w:val="ro-RO"/>
        </w:rPr>
      </w:pPr>
    </w:p>
    <w:p w14:paraId="2004C6CF" w14:textId="77777777" w:rsidR="00DF2496" w:rsidRPr="00450359" w:rsidRDefault="00045371" w:rsidP="00A957F4">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w:t>
      </w:r>
      <w:r w:rsidR="00AD33D9" w:rsidRPr="00450359">
        <w:rPr>
          <w:rFonts w:asciiTheme="minorHAnsi" w:hAnsiTheme="minorHAnsi" w:cstheme="minorHAnsi"/>
          <w:b/>
          <w:sz w:val="22"/>
          <w:szCs w:val="22"/>
          <w:lang w:val="ro-RO"/>
        </w:rPr>
        <w:t>1</w:t>
      </w:r>
      <w:r w:rsidRPr="00450359">
        <w:rPr>
          <w:rFonts w:asciiTheme="minorHAnsi" w:hAnsiTheme="minorHAnsi" w:cstheme="minorHAnsi"/>
          <w:b/>
          <w:sz w:val="22"/>
          <w:szCs w:val="22"/>
          <w:lang w:val="ro-RO"/>
        </w:rPr>
        <w:t>.</w:t>
      </w:r>
      <w:r w:rsidR="00B80F41" w:rsidRPr="00450359">
        <w:rPr>
          <w:rFonts w:asciiTheme="minorHAnsi" w:hAnsiTheme="minorHAnsi" w:cstheme="minorHAnsi"/>
          <w:b/>
          <w:sz w:val="22"/>
          <w:szCs w:val="22"/>
          <w:lang w:val="ro-RO"/>
        </w:rPr>
        <w:t>5</w:t>
      </w:r>
      <w:r w:rsidR="00DF2496" w:rsidRPr="00450359">
        <w:rPr>
          <w:rFonts w:asciiTheme="minorHAnsi" w:hAnsiTheme="minorHAnsi" w:cstheme="minorHAnsi"/>
          <w:b/>
          <w:sz w:val="22"/>
          <w:szCs w:val="22"/>
          <w:lang w:val="ro-RO"/>
        </w:rPr>
        <w:t xml:space="preserve"> TVA-ul este </w:t>
      </w:r>
      <w:r w:rsidR="003254D9" w:rsidRPr="00450359">
        <w:rPr>
          <w:rFonts w:asciiTheme="minorHAnsi" w:hAnsiTheme="minorHAnsi" w:cstheme="minorHAnsi"/>
          <w:b/>
          <w:sz w:val="22"/>
          <w:szCs w:val="22"/>
          <w:lang w:val="ro-RO"/>
        </w:rPr>
        <w:t xml:space="preserve">corect </w:t>
      </w:r>
      <w:r w:rsidR="00EF7F97" w:rsidRPr="00450359">
        <w:rPr>
          <w:rFonts w:asciiTheme="minorHAnsi" w:hAnsiTheme="minorHAnsi" w:cstheme="minorHAnsi"/>
          <w:b/>
          <w:sz w:val="22"/>
          <w:szCs w:val="22"/>
          <w:lang w:val="ro-RO"/>
        </w:rPr>
        <w:t>î</w:t>
      </w:r>
      <w:r w:rsidR="003254D9" w:rsidRPr="00450359">
        <w:rPr>
          <w:rFonts w:asciiTheme="minorHAnsi" w:hAnsiTheme="minorHAnsi" w:cstheme="minorHAnsi"/>
          <w:b/>
          <w:sz w:val="22"/>
          <w:szCs w:val="22"/>
          <w:lang w:val="ro-RO"/>
        </w:rPr>
        <w:t xml:space="preserve">ncadrat </w:t>
      </w:r>
      <w:r w:rsidR="00DF2496" w:rsidRPr="00450359">
        <w:rPr>
          <w:rFonts w:asciiTheme="minorHAnsi" w:hAnsiTheme="minorHAnsi" w:cstheme="minorHAnsi"/>
          <w:b/>
          <w:sz w:val="22"/>
          <w:szCs w:val="22"/>
          <w:lang w:val="ro-RO"/>
        </w:rPr>
        <w:t>în coloana cheltuielilor neeligibile</w:t>
      </w:r>
      <w:r w:rsidR="003254D9" w:rsidRPr="00450359">
        <w:rPr>
          <w:rFonts w:asciiTheme="minorHAnsi" w:hAnsiTheme="minorHAnsi" w:cstheme="minorHAnsi"/>
          <w:b/>
          <w:sz w:val="22"/>
          <w:szCs w:val="22"/>
          <w:lang w:val="ro-RO"/>
        </w:rPr>
        <w:t>/</w:t>
      </w:r>
      <w:r w:rsidR="002A1D84">
        <w:rPr>
          <w:rFonts w:asciiTheme="minorHAnsi" w:hAnsiTheme="minorHAnsi" w:cstheme="minorHAnsi"/>
          <w:b/>
          <w:sz w:val="22"/>
          <w:szCs w:val="22"/>
          <w:lang w:val="ro-RO"/>
        </w:rPr>
        <w:t xml:space="preserve"> </w:t>
      </w:r>
      <w:r w:rsidR="003254D9" w:rsidRPr="00450359">
        <w:rPr>
          <w:rFonts w:asciiTheme="minorHAnsi" w:hAnsiTheme="minorHAnsi" w:cstheme="minorHAnsi"/>
          <w:b/>
          <w:sz w:val="22"/>
          <w:szCs w:val="22"/>
          <w:lang w:val="ro-RO"/>
        </w:rPr>
        <w:t>eligibile</w:t>
      </w:r>
      <w:r w:rsidR="00751133" w:rsidRPr="00450359">
        <w:rPr>
          <w:rFonts w:asciiTheme="minorHAnsi" w:hAnsiTheme="minorHAnsi" w:cstheme="minorHAnsi"/>
          <w:b/>
          <w:sz w:val="22"/>
          <w:szCs w:val="22"/>
          <w:lang w:val="ro-RO"/>
        </w:rPr>
        <w:t xml:space="preserve"> </w:t>
      </w:r>
      <w:r w:rsidR="00DF2496" w:rsidRPr="00450359">
        <w:rPr>
          <w:rFonts w:asciiTheme="minorHAnsi" w:hAnsiTheme="minorHAnsi" w:cstheme="minorHAnsi"/>
          <w:b/>
          <w:sz w:val="22"/>
          <w:szCs w:val="22"/>
          <w:lang w:val="ro-RO"/>
        </w:rPr>
        <w:t xml:space="preserve">? </w:t>
      </w:r>
    </w:p>
    <w:p w14:paraId="724BA9BF" w14:textId="77777777" w:rsidR="00EF7F97" w:rsidRPr="00450359" w:rsidRDefault="00EF7F97" w:rsidP="00A957F4">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Taxa pe valoarea adăugată este cheltuial</w:t>
      </w:r>
      <w:r w:rsidR="005979A5" w:rsidRPr="00450359">
        <w:rPr>
          <w:rFonts w:asciiTheme="minorHAnsi" w:hAnsiTheme="minorHAnsi" w:cstheme="minorHAnsi"/>
          <w:b/>
          <w:sz w:val="22"/>
          <w:szCs w:val="22"/>
          <w:lang w:val="ro-RO"/>
        </w:rPr>
        <w:t>ă</w:t>
      </w:r>
      <w:r w:rsidRPr="00450359">
        <w:rPr>
          <w:rFonts w:asciiTheme="minorHAnsi" w:hAnsiTheme="minorHAnsi" w:cstheme="minorHAnsi"/>
          <w:b/>
          <w:sz w:val="22"/>
          <w:szCs w:val="22"/>
          <w:lang w:val="ro-RO"/>
        </w:rPr>
        <w:t xml:space="preserve"> neeligibil</w:t>
      </w:r>
      <w:r w:rsidR="005979A5" w:rsidRPr="00450359">
        <w:rPr>
          <w:rFonts w:asciiTheme="minorHAnsi" w:hAnsiTheme="minorHAnsi" w:cstheme="minorHAnsi"/>
          <w:b/>
          <w:sz w:val="22"/>
          <w:szCs w:val="22"/>
          <w:lang w:val="ro-RO"/>
        </w:rPr>
        <w:t>ă</w:t>
      </w:r>
      <w:r w:rsidRPr="00450359">
        <w:rPr>
          <w:rFonts w:asciiTheme="minorHAnsi" w:hAnsiTheme="minorHAnsi" w:cstheme="minorHAnsi"/>
          <w:b/>
          <w:sz w:val="22"/>
          <w:szCs w:val="22"/>
          <w:lang w:val="ro-RO"/>
        </w:rPr>
        <w:t>, cu excepţia cazului în care aceasta nu se poate recupera în temeiul legislaţiei naţionale privind TVA-ul și a prevederilor specifice pentru instrumente financiare</w:t>
      </w:r>
      <w:r w:rsidR="00CA672C" w:rsidRPr="00450359">
        <w:rPr>
          <w:rFonts w:asciiTheme="minorHAnsi" w:hAnsiTheme="minorHAnsi" w:cstheme="minorHAnsi"/>
          <w:b/>
          <w:sz w:val="22"/>
          <w:szCs w:val="22"/>
          <w:lang w:val="ro-RO"/>
        </w:rPr>
        <w:t>.</w:t>
      </w:r>
    </w:p>
    <w:p w14:paraId="5BBBE737"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verifică dacă solicitantul a bifat căsuţa corespunzătoare în declaraţia F.</w:t>
      </w:r>
    </w:p>
    <w:p w14:paraId="52A2194C"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solicitantul este plătitor de TVA, valoarea TVA aferent cheltuielilor eligibile purtătoare de TVA,  este trecută în coloana cheltuielilor neeligibile?</w:t>
      </w:r>
    </w:p>
    <w:p w14:paraId="2FB15D2A"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verifică dacă valoare TVA este trecută în coloana cheltuielilor neeligibile, în cazul în care solicitantul a declarat că este plătitor de TVA, şi bifează DA în căsuţa corespunzătoare. </w:t>
      </w:r>
    </w:p>
    <w:p w14:paraId="424FE4F5"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0E0F5689"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solicitantul este neplătitor de TVA, valoarea TVA aferenta cheltuielilor eligibile purtătoare de TVA, poate fi trecută în coloana cheltuielilor eligibile sau neeligibile.</w:t>
      </w:r>
    </w:p>
    <w:p w14:paraId="7D777CD7" w14:textId="77777777" w:rsidR="00CF270D" w:rsidRPr="00450359" w:rsidRDefault="00CF270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va bifa DA în căsuţa corespunzătoare dacă TVA este trecut în coloana cheltuielilor eligibile si verifică dacă valoarea TVA se referă numai la valoarea cheltuielilor eligibile purtătoare de TVA. </w:t>
      </w:r>
    </w:p>
    <w:p w14:paraId="6BFD3159" w14:textId="77777777" w:rsidR="00CF270D" w:rsidRPr="00450359" w:rsidRDefault="00CF270D" w:rsidP="00A957F4">
      <w:pPr>
        <w:spacing w:before="120" w:after="120"/>
        <w:jc w:val="both"/>
        <w:rPr>
          <w:rFonts w:asciiTheme="minorHAnsi" w:hAnsiTheme="minorHAnsi" w:cstheme="minorHAnsi"/>
          <w:i/>
          <w:sz w:val="22"/>
          <w:szCs w:val="22"/>
          <w:lang w:val="ro-RO"/>
        </w:rPr>
      </w:pPr>
      <w:r w:rsidRPr="00450359">
        <w:rPr>
          <w:rFonts w:asciiTheme="minorHAnsi" w:hAnsiTheme="minorHAnsi" w:cstheme="minorHAnsi"/>
          <w:i/>
          <w:sz w:val="22"/>
          <w:szCs w:val="22"/>
          <w:lang w:val="ro-RO"/>
        </w:rPr>
        <w:t xml:space="preserve"> În cazul identificării unor diferenţe, expertul verifică corectitudinea valorii TVA şi bifează DA cu diferenţe şi va opera modificările în bugetul indicativ, motivându-şi decizia la rubrica Observa</w:t>
      </w:r>
      <w:r w:rsidR="005979A5" w:rsidRPr="00450359">
        <w:rPr>
          <w:rFonts w:asciiTheme="minorHAnsi" w:hAnsiTheme="minorHAnsi" w:cstheme="minorHAnsi"/>
          <w:i/>
          <w:sz w:val="22"/>
          <w:szCs w:val="22"/>
          <w:lang w:val="ro-RO"/>
        </w:rPr>
        <w:t>ț</w:t>
      </w:r>
      <w:r w:rsidRPr="00450359">
        <w:rPr>
          <w:rFonts w:asciiTheme="minorHAnsi" w:hAnsiTheme="minorHAnsi" w:cstheme="minorHAnsi"/>
          <w:i/>
          <w:sz w:val="22"/>
          <w:szCs w:val="22"/>
          <w:lang w:val="ro-RO"/>
        </w:rPr>
        <w:t>ii.</w:t>
      </w:r>
    </w:p>
    <w:p w14:paraId="6B5B1D3D" w14:textId="77777777" w:rsidR="00DA5254" w:rsidRPr="00450359" w:rsidRDefault="00DA5254" w:rsidP="0016056F">
      <w:pPr>
        <w:ind w:firstLine="706"/>
        <w:jc w:val="both"/>
        <w:rPr>
          <w:rFonts w:asciiTheme="minorHAnsi" w:hAnsiTheme="minorHAnsi" w:cstheme="minorHAnsi"/>
          <w:b/>
          <w:bCs/>
          <w:iCs/>
          <w:sz w:val="22"/>
          <w:szCs w:val="22"/>
          <w:lang w:val="ro-RO"/>
        </w:rPr>
      </w:pPr>
    </w:p>
    <w:p w14:paraId="217D9B62" w14:textId="77777777" w:rsidR="00796905" w:rsidRPr="00450359" w:rsidRDefault="00DF182A" w:rsidP="00F03929">
      <w:pPr>
        <w:spacing w:before="120" w:after="120"/>
        <w:jc w:val="both"/>
        <w:rPr>
          <w:rFonts w:asciiTheme="minorHAnsi" w:hAnsiTheme="minorHAnsi" w:cstheme="minorHAnsi"/>
          <w:b/>
          <w:bCs/>
          <w:iCs/>
          <w:sz w:val="22"/>
          <w:szCs w:val="22"/>
          <w:lang w:val="ro-RO"/>
        </w:rPr>
      </w:pPr>
      <w:r w:rsidRPr="00450359">
        <w:rPr>
          <w:rFonts w:asciiTheme="minorHAnsi" w:hAnsiTheme="minorHAnsi" w:cstheme="minorHAnsi"/>
          <w:b/>
          <w:bCs/>
          <w:iCs/>
          <w:sz w:val="22"/>
          <w:szCs w:val="22"/>
          <w:u w:val="single"/>
          <w:lang w:val="ro-RO"/>
        </w:rPr>
        <w:t>3.2. Verificarea achiziţionării de utilaje</w:t>
      </w:r>
      <w:r w:rsidR="00B6738B" w:rsidRPr="00450359">
        <w:rPr>
          <w:rFonts w:asciiTheme="minorHAnsi" w:hAnsiTheme="minorHAnsi" w:cstheme="minorHAnsi"/>
          <w:b/>
          <w:bCs/>
          <w:iCs/>
          <w:sz w:val="22"/>
          <w:szCs w:val="22"/>
          <w:u w:val="single"/>
          <w:lang w:val="ro-RO"/>
        </w:rPr>
        <w:t>/echipamente</w:t>
      </w:r>
      <w:r w:rsidRPr="00450359">
        <w:rPr>
          <w:rFonts w:asciiTheme="minorHAnsi" w:hAnsiTheme="minorHAnsi" w:cstheme="minorHAnsi"/>
          <w:b/>
          <w:bCs/>
          <w:iCs/>
          <w:sz w:val="22"/>
          <w:szCs w:val="22"/>
          <w:u w:val="single"/>
          <w:lang w:val="ro-RO"/>
        </w:rPr>
        <w:t xml:space="preserve"> supuse condiţiilor specifice pentru ocoale silvice</w:t>
      </w:r>
    </w:p>
    <w:p w14:paraId="6ABEB991" w14:textId="77777777" w:rsidR="00796905" w:rsidRPr="00450359" w:rsidRDefault="00796905" w:rsidP="00A957F4">
      <w:pPr>
        <w:spacing w:before="120" w:after="120"/>
        <w:jc w:val="both"/>
        <w:rPr>
          <w:rFonts w:asciiTheme="minorHAnsi" w:hAnsiTheme="minorHAnsi" w:cstheme="minorHAnsi"/>
          <w:iCs/>
          <w:sz w:val="22"/>
          <w:szCs w:val="22"/>
          <w:lang w:val="ro-RO"/>
        </w:rPr>
      </w:pPr>
      <w:r w:rsidRPr="00450359">
        <w:rPr>
          <w:rFonts w:asciiTheme="minorHAnsi" w:hAnsiTheme="minorHAnsi" w:cstheme="minorHAnsi"/>
          <w:iCs/>
          <w:sz w:val="22"/>
          <w:szCs w:val="22"/>
          <w:lang w:val="ro-RO"/>
        </w:rPr>
        <w:t>În cazul propunerii de achiziție de echipamente/</w:t>
      </w:r>
      <w:r w:rsidR="00286E26" w:rsidRPr="00450359">
        <w:rPr>
          <w:rFonts w:asciiTheme="minorHAnsi" w:hAnsiTheme="minorHAnsi" w:cstheme="minorHAnsi"/>
          <w:iCs/>
          <w:sz w:val="22"/>
          <w:szCs w:val="22"/>
          <w:lang w:val="ro-RO"/>
        </w:rPr>
        <w:t xml:space="preserve"> </w:t>
      </w:r>
      <w:r w:rsidRPr="00450359">
        <w:rPr>
          <w:rFonts w:asciiTheme="minorHAnsi" w:hAnsiTheme="minorHAnsi" w:cstheme="minorHAnsi"/>
          <w:iCs/>
          <w:sz w:val="22"/>
          <w:szCs w:val="22"/>
          <w:lang w:val="ro-RO"/>
        </w:rPr>
        <w:t>utilaje al căror număr</w:t>
      </w:r>
      <w:r w:rsidR="0073563D" w:rsidRPr="00450359">
        <w:rPr>
          <w:rFonts w:asciiTheme="minorHAnsi" w:hAnsiTheme="minorHAnsi" w:cstheme="minorHAnsi"/>
          <w:iCs/>
          <w:sz w:val="22"/>
          <w:szCs w:val="22"/>
          <w:lang w:val="ro-RO"/>
        </w:rPr>
        <w:t>/</w:t>
      </w:r>
      <w:r w:rsidR="00286E26" w:rsidRPr="00450359">
        <w:rPr>
          <w:rFonts w:asciiTheme="minorHAnsi" w:hAnsiTheme="minorHAnsi" w:cstheme="minorHAnsi"/>
          <w:iCs/>
          <w:sz w:val="22"/>
          <w:szCs w:val="22"/>
          <w:lang w:val="ro-RO"/>
        </w:rPr>
        <w:t xml:space="preserve"> </w:t>
      </w:r>
      <w:r w:rsidR="0073563D" w:rsidRPr="00450359">
        <w:rPr>
          <w:rFonts w:asciiTheme="minorHAnsi" w:hAnsiTheme="minorHAnsi" w:cstheme="minorHAnsi"/>
          <w:iCs/>
          <w:sz w:val="22"/>
          <w:szCs w:val="22"/>
          <w:lang w:val="ro-RO"/>
        </w:rPr>
        <w:t>capacitate tehnică</w:t>
      </w:r>
      <w:r w:rsidRPr="00450359">
        <w:rPr>
          <w:rFonts w:asciiTheme="minorHAnsi" w:hAnsiTheme="minorHAnsi" w:cstheme="minorHAnsi"/>
          <w:iCs/>
          <w:sz w:val="22"/>
          <w:szCs w:val="22"/>
          <w:lang w:val="ro-RO"/>
        </w:rPr>
        <w:t xml:space="preserve"> este corelat</w:t>
      </w:r>
      <w:r w:rsidR="0073563D" w:rsidRPr="00450359">
        <w:rPr>
          <w:rFonts w:asciiTheme="minorHAnsi" w:hAnsiTheme="minorHAnsi" w:cstheme="minorHAnsi"/>
          <w:iCs/>
          <w:sz w:val="22"/>
          <w:szCs w:val="22"/>
          <w:lang w:val="ro-RO"/>
        </w:rPr>
        <w:t>/ă</w:t>
      </w:r>
      <w:r w:rsidRPr="00450359">
        <w:rPr>
          <w:rFonts w:asciiTheme="minorHAnsi" w:hAnsiTheme="minorHAnsi" w:cstheme="minorHAnsi"/>
          <w:iCs/>
          <w:sz w:val="22"/>
          <w:szCs w:val="22"/>
          <w:lang w:val="ro-RO"/>
        </w:rPr>
        <w:t xml:space="preserve"> cu suprafața totală a ocolului silivic, respectiv suprafața precizată la pct. 1.5.1 din memoriul justificativ, expertul continuă verificarea suprafețelor </w:t>
      </w:r>
      <w:r w:rsidR="00AE61A5" w:rsidRPr="00450359">
        <w:rPr>
          <w:rFonts w:asciiTheme="minorHAnsi" w:hAnsiTheme="minorHAnsi" w:cstheme="minorHAnsi"/>
          <w:iCs/>
          <w:sz w:val="22"/>
          <w:szCs w:val="22"/>
          <w:lang w:val="ro-RO"/>
        </w:rPr>
        <w:t>declarate de solicit</w:t>
      </w:r>
      <w:r w:rsidR="003F742F" w:rsidRPr="00450359">
        <w:rPr>
          <w:rFonts w:asciiTheme="minorHAnsi" w:hAnsiTheme="minorHAnsi" w:cstheme="minorHAnsi"/>
          <w:iCs/>
          <w:sz w:val="22"/>
          <w:szCs w:val="22"/>
          <w:lang w:val="ro-RO"/>
        </w:rPr>
        <w:t>an</w:t>
      </w:r>
      <w:r w:rsidR="00AE61A5" w:rsidRPr="00450359">
        <w:rPr>
          <w:rFonts w:asciiTheme="minorHAnsi" w:hAnsiTheme="minorHAnsi" w:cstheme="minorHAnsi"/>
          <w:iCs/>
          <w:sz w:val="22"/>
          <w:szCs w:val="22"/>
          <w:lang w:val="ro-RO"/>
        </w:rPr>
        <w:t>t prin Anexa 4 la ghidul solicitantului/</w:t>
      </w:r>
      <w:r w:rsidR="00F303DF">
        <w:rPr>
          <w:rFonts w:asciiTheme="minorHAnsi" w:hAnsiTheme="minorHAnsi" w:cstheme="minorHAnsi"/>
          <w:iCs/>
          <w:sz w:val="22"/>
          <w:szCs w:val="22"/>
          <w:lang w:val="ro-RO"/>
        </w:rPr>
        <w:t xml:space="preserve"> </w:t>
      </w:r>
      <w:r w:rsidR="00AE61A5" w:rsidRPr="00450359">
        <w:rPr>
          <w:rFonts w:asciiTheme="minorHAnsi" w:hAnsiTheme="minorHAnsi" w:cstheme="minorHAnsi"/>
          <w:iCs/>
          <w:sz w:val="22"/>
          <w:szCs w:val="22"/>
          <w:lang w:val="ro-RO"/>
        </w:rPr>
        <w:t xml:space="preserve">memoriul justificativ </w:t>
      </w:r>
      <w:r w:rsidRPr="00450359">
        <w:rPr>
          <w:rFonts w:asciiTheme="minorHAnsi" w:hAnsiTheme="minorHAnsi" w:cstheme="minorHAnsi"/>
          <w:iCs/>
          <w:sz w:val="22"/>
          <w:szCs w:val="22"/>
          <w:lang w:val="ro-RO"/>
        </w:rPr>
        <w:t>descrisă la</w:t>
      </w:r>
      <w:r w:rsidR="00AE61A5" w:rsidRPr="00450359">
        <w:rPr>
          <w:rFonts w:asciiTheme="minorHAnsi" w:hAnsiTheme="minorHAnsi" w:cstheme="minorHAnsi"/>
          <w:iCs/>
          <w:sz w:val="22"/>
          <w:szCs w:val="22"/>
          <w:lang w:val="ro-RO"/>
        </w:rPr>
        <w:t xml:space="preserve"> EG2</w:t>
      </w:r>
      <w:r w:rsidR="0040014A" w:rsidRPr="00450359">
        <w:rPr>
          <w:rFonts w:asciiTheme="minorHAnsi" w:hAnsiTheme="minorHAnsi" w:cstheme="minorHAnsi"/>
          <w:iCs/>
          <w:sz w:val="22"/>
          <w:szCs w:val="22"/>
          <w:lang w:val="ro-RO"/>
        </w:rPr>
        <w:t xml:space="preserve"> și a suprafețelor identificabile în contracte de administrare/</w:t>
      </w:r>
      <w:r w:rsidR="00286E26" w:rsidRPr="00450359">
        <w:rPr>
          <w:rFonts w:asciiTheme="minorHAnsi" w:hAnsiTheme="minorHAnsi" w:cstheme="minorHAnsi"/>
          <w:iCs/>
          <w:sz w:val="22"/>
          <w:szCs w:val="22"/>
          <w:lang w:val="ro-RO"/>
        </w:rPr>
        <w:t xml:space="preserve"> </w:t>
      </w:r>
      <w:r w:rsidR="0040014A" w:rsidRPr="00450359">
        <w:rPr>
          <w:rFonts w:asciiTheme="minorHAnsi" w:hAnsiTheme="minorHAnsi" w:cstheme="minorHAnsi"/>
          <w:iCs/>
          <w:sz w:val="22"/>
          <w:szCs w:val="22"/>
          <w:lang w:val="ro-RO"/>
        </w:rPr>
        <w:t xml:space="preserve">prestări servicii, </w:t>
      </w:r>
      <w:r w:rsidR="00AE61A5" w:rsidRPr="00450359">
        <w:rPr>
          <w:rFonts w:asciiTheme="minorHAnsi" w:hAnsiTheme="minorHAnsi" w:cstheme="minorHAnsi"/>
          <w:iCs/>
          <w:sz w:val="22"/>
          <w:szCs w:val="22"/>
          <w:lang w:val="ro-RO"/>
        </w:rPr>
        <w:t>astfel încât suprafața confirmată prin verificări să acopere suprafața necesară pentru îndeplinirea condiției respective (ex. o dronă la 5.000</w:t>
      </w:r>
      <w:r w:rsidRPr="00450359">
        <w:rPr>
          <w:rFonts w:asciiTheme="minorHAnsi" w:hAnsiTheme="minorHAnsi" w:cstheme="minorHAnsi"/>
          <w:iCs/>
          <w:sz w:val="22"/>
          <w:szCs w:val="22"/>
          <w:lang w:val="ro-RO"/>
        </w:rPr>
        <w:t xml:space="preserve"> </w:t>
      </w:r>
      <w:r w:rsidR="00AE61A5" w:rsidRPr="00450359">
        <w:rPr>
          <w:rFonts w:asciiTheme="minorHAnsi" w:hAnsiTheme="minorHAnsi" w:cstheme="minorHAnsi"/>
          <w:iCs/>
          <w:sz w:val="22"/>
          <w:szCs w:val="22"/>
          <w:lang w:val="ro-RO"/>
        </w:rPr>
        <w:t>ha).</w:t>
      </w:r>
      <w:r w:rsidRPr="00450359">
        <w:rPr>
          <w:rFonts w:asciiTheme="minorHAnsi" w:hAnsiTheme="minorHAnsi" w:cstheme="minorHAnsi"/>
          <w:iCs/>
          <w:sz w:val="22"/>
          <w:szCs w:val="22"/>
          <w:lang w:val="ro-RO"/>
        </w:rPr>
        <w:t xml:space="preserve">  </w:t>
      </w:r>
    </w:p>
    <w:p w14:paraId="43747FA5" w14:textId="77777777" w:rsidR="00522B5E" w:rsidRPr="00450359" w:rsidRDefault="00522B5E">
      <w:pPr>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lastRenderedPageBreak/>
        <w:t>3.2.1</w:t>
      </w:r>
      <w:r w:rsidRPr="00450359">
        <w:rPr>
          <w:rFonts w:asciiTheme="minorHAnsi" w:hAnsiTheme="minorHAnsi" w:cstheme="minorHAnsi"/>
          <w:b/>
          <w:sz w:val="22"/>
          <w:szCs w:val="22"/>
          <w:u w:val="single"/>
        </w:rPr>
        <w:t xml:space="preserve"> </w:t>
      </w:r>
      <w:r w:rsidRPr="00450359">
        <w:rPr>
          <w:rFonts w:asciiTheme="minorHAnsi" w:hAnsiTheme="minorHAnsi" w:cstheme="minorHAnsi"/>
          <w:b/>
          <w:sz w:val="22"/>
          <w:szCs w:val="22"/>
        </w:rPr>
        <w:t>Echipamentele/</w:t>
      </w:r>
      <w:r w:rsidR="007D3612">
        <w:rPr>
          <w:rFonts w:asciiTheme="minorHAnsi" w:hAnsiTheme="minorHAnsi" w:cstheme="minorHAnsi"/>
          <w:b/>
          <w:sz w:val="22"/>
          <w:szCs w:val="22"/>
        </w:rPr>
        <w:t xml:space="preserve"> </w:t>
      </w:r>
      <w:r w:rsidRPr="00450359">
        <w:rPr>
          <w:rFonts w:asciiTheme="minorHAnsi" w:hAnsiTheme="minorHAnsi" w:cstheme="minorHAnsi"/>
          <w:b/>
          <w:sz w:val="22"/>
          <w:szCs w:val="22"/>
        </w:rPr>
        <w:t>utilajele propuse pentru achiziție sunt specializate pentru procesele tehnologice specifice efectuării lucrărilor de îngrijire și conducere a arboretelor și sunt în conformitate cu tipurile de  echipamente/utilaje precizate la cap. 2.3.2.1 din ghidul solicitantului?</w:t>
      </w:r>
    </w:p>
    <w:p w14:paraId="6751AA44" w14:textId="77777777" w:rsidR="00522B5E" w:rsidRPr="00450359" w:rsidRDefault="00522B5E"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specificațiile tehnice</w:t>
      </w:r>
      <w:r w:rsidR="00286E26" w:rsidRPr="00450359">
        <w:rPr>
          <w:rFonts w:asciiTheme="minorHAnsi" w:hAnsiTheme="minorHAnsi" w:cstheme="minorHAnsi"/>
          <w:bCs/>
          <w:sz w:val="22"/>
          <w:szCs w:val="22"/>
        </w:rPr>
        <w:t xml:space="preserve"> din oferte</w:t>
      </w:r>
      <w:r w:rsidRPr="00450359">
        <w:rPr>
          <w:rFonts w:asciiTheme="minorHAnsi" w:hAnsiTheme="minorHAnsi" w:cstheme="minorHAnsi"/>
          <w:bCs/>
          <w:sz w:val="22"/>
          <w:szCs w:val="22"/>
        </w:rPr>
        <w:t xml:space="preserve"> și în descrierea din memoriul justificativ dacă echipamentele/</w:t>
      </w:r>
      <w:r w:rsidR="00286E26" w:rsidRPr="00450359">
        <w:rPr>
          <w:rFonts w:asciiTheme="minorHAnsi" w:hAnsiTheme="minorHAnsi" w:cstheme="minorHAnsi"/>
          <w:bCs/>
          <w:sz w:val="22"/>
          <w:szCs w:val="22"/>
        </w:rPr>
        <w:t xml:space="preserve"> </w:t>
      </w:r>
      <w:r w:rsidRPr="00450359">
        <w:rPr>
          <w:rFonts w:asciiTheme="minorHAnsi" w:hAnsiTheme="minorHAnsi" w:cstheme="minorHAnsi"/>
          <w:bCs/>
          <w:sz w:val="22"/>
          <w:szCs w:val="22"/>
        </w:rPr>
        <w:t xml:space="preserve">utilajele propuse pentru achiziție sunt specializate pentru procesele tehnologice </w:t>
      </w:r>
      <w:r w:rsidR="008812DE" w:rsidRPr="00450359">
        <w:rPr>
          <w:rFonts w:asciiTheme="minorHAnsi" w:hAnsiTheme="minorHAnsi" w:cstheme="minorHAnsi"/>
          <w:bCs/>
          <w:sz w:val="22"/>
          <w:szCs w:val="22"/>
        </w:rPr>
        <w:t xml:space="preserve">specifice efectuării lucrărilor de îngrijire și conducere a arboretelor </w:t>
      </w:r>
      <w:r w:rsidRPr="00450359">
        <w:rPr>
          <w:rFonts w:asciiTheme="minorHAnsi" w:hAnsiTheme="minorHAnsi" w:cstheme="minorHAnsi"/>
          <w:bCs/>
          <w:sz w:val="22"/>
          <w:szCs w:val="22"/>
        </w:rPr>
        <w:t>și sunt în conformitate cu tipurile de  echipamente/utilaje precizate la cap. 2.3.</w:t>
      </w:r>
      <w:r w:rsidR="008812DE" w:rsidRPr="00450359">
        <w:rPr>
          <w:rFonts w:asciiTheme="minorHAnsi" w:hAnsiTheme="minorHAnsi" w:cstheme="minorHAnsi"/>
          <w:bCs/>
          <w:sz w:val="22"/>
          <w:szCs w:val="22"/>
        </w:rPr>
        <w:t>2</w:t>
      </w:r>
      <w:r w:rsidRPr="00450359">
        <w:rPr>
          <w:rFonts w:asciiTheme="minorHAnsi" w:hAnsiTheme="minorHAnsi" w:cstheme="minorHAnsi"/>
          <w:bCs/>
          <w:sz w:val="22"/>
          <w:szCs w:val="22"/>
        </w:rPr>
        <w:t>.1 din ghidul solicitantului.</w:t>
      </w:r>
    </w:p>
    <w:p w14:paraId="2037A42B" w14:textId="77777777" w:rsidR="00522B5E" w:rsidRPr="00450359" w:rsidRDefault="00522B5E">
      <w:pPr>
        <w:spacing w:before="120" w:after="120"/>
        <w:jc w:val="both"/>
        <w:rPr>
          <w:rFonts w:asciiTheme="minorHAnsi" w:hAnsiTheme="minorHAnsi" w:cstheme="minorHAnsi"/>
          <w:b/>
          <w:bCs/>
          <w:sz w:val="22"/>
          <w:szCs w:val="22"/>
        </w:rPr>
      </w:pPr>
      <w:r w:rsidRPr="00450359">
        <w:rPr>
          <w:rFonts w:asciiTheme="minorHAnsi" w:hAnsiTheme="minorHAnsi" w:cstheme="minorHAnsi"/>
          <w:b/>
          <w:sz w:val="22"/>
          <w:szCs w:val="22"/>
        </w:rPr>
        <w:t xml:space="preserve">3.2.2. </w:t>
      </w:r>
      <w:r w:rsidRPr="00450359">
        <w:rPr>
          <w:rFonts w:asciiTheme="minorHAnsi" w:hAnsiTheme="minorHAnsi" w:cstheme="minorHAnsi"/>
          <w:b/>
          <w:bCs/>
          <w:sz w:val="22"/>
          <w:szCs w:val="22"/>
        </w:rPr>
        <w:t>S-a propus achiziția a maximum două utilaje pentru tocarea lemnului?</w:t>
      </w:r>
    </w:p>
    <w:p w14:paraId="11A1BBA6" w14:textId="2CBBA4C5" w:rsidR="00155D46" w:rsidRPr="00450359" w:rsidRDefault="00155D46"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rPr>
        <w:t>Expertul verifică în memoriul justificativ</w:t>
      </w:r>
      <w:r w:rsidR="00B45A2F" w:rsidRPr="00450359">
        <w:rPr>
          <w:rFonts w:asciiTheme="minorHAnsi" w:hAnsiTheme="minorHAnsi" w:cstheme="minorHAnsi"/>
          <w:sz w:val="22"/>
          <w:szCs w:val="22"/>
        </w:rPr>
        <w:t xml:space="preserve"> si in</w:t>
      </w:r>
      <w:r w:rsidRPr="00450359">
        <w:rPr>
          <w:rFonts w:asciiTheme="minorHAnsi" w:hAnsiTheme="minorHAnsi" w:cstheme="minorHAnsi"/>
          <w:sz w:val="22"/>
          <w:szCs w:val="22"/>
        </w:rPr>
        <w:t xml:space="preserve"> Anexa </w:t>
      </w:r>
      <w:r w:rsidR="00FA4E09" w:rsidRPr="00450359">
        <w:rPr>
          <w:rFonts w:asciiTheme="minorHAnsi" w:hAnsiTheme="minorHAnsi" w:cstheme="minorHAnsi"/>
          <w:sz w:val="22"/>
          <w:szCs w:val="22"/>
        </w:rPr>
        <w:t>2</w:t>
      </w:r>
      <w:r w:rsidR="00B45A2F" w:rsidRPr="00450359">
        <w:rPr>
          <w:rFonts w:asciiTheme="minorHAnsi" w:hAnsiTheme="minorHAnsi" w:cstheme="minorHAnsi"/>
          <w:sz w:val="22"/>
          <w:szCs w:val="22"/>
        </w:rPr>
        <w:t xml:space="preserve"> de la Bugetul indicativ</w:t>
      </w:r>
      <w:r w:rsidRPr="00450359">
        <w:rPr>
          <w:rFonts w:asciiTheme="minorHAnsi" w:hAnsiTheme="minorHAnsi" w:cstheme="minorHAnsi"/>
          <w:sz w:val="22"/>
          <w:szCs w:val="22"/>
        </w:rPr>
        <w:t>, propunerea de achiziție a maximum două utilaje pentru tocarea lemnului.</w:t>
      </w:r>
    </w:p>
    <w:p w14:paraId="4F7766C9" w14:textId="77777777" w:rsidR="00522B5E" w:rsidRPr="00450359" w:rsidRDefault="00522B5E" w:rsidP="00F03929">
      <w:pPr>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t xml:space="preserve">3.2.2.1 S-a descris în memoriul justificativ corelarea </w:t>
      </w:r>
      <w:bookmarkStart w:id="12" w:name="_Hlk179979469"/>
      <w:r w:rsidRPr="00450359">
        <w:rPr>
          <w:rFonts w:asciiTheme="minorHAnsi" w:hAnsiTheme="minorHAnsi" w:cstheme="minorHAnsi"/>
          <w:b/>
          <w:sz w:val="22"/>
          <w:szCs w:val="22"/>
        </w:rPr>
        <w:t xml:space="preserve">capacității acestora cu volumul de lemn estimat a fi destinat transformării în biomasă și de deținerea de alte </w:t>
      </w:r>
      <w:r w:rsidR="00155D46" w:rsidRPr="00450359">
        <w:rPr>
          <w:rFonts w:asciiTheme="minorHAnsi" w:hAnsiTheme="minorHAnsi" w:cstheme="minorHAnsi"/>
          <w:b/>
          <w:sz w:val="22"/>
          <w:szCs w:val="22"/>
        </w:rPr>
        <w:t xml:space="preserve">utilaje pentru </w:t>
      </w:r>
      <w:r w:rsidRPr="00450359">
        <w:rPr>
          <w:rFonts w:asciiTheme="minorHAnsi" w:hAnsiTheme="minorHAnsi" w:cstheme="minorHAnsi"/>
          <w:b/>
          <w:sz w:val="22"/>
          <w:szCs w:val="22"/>
        </w:rPr>
        <w:t>toc</w:t>
      </w:r>
      <w:r w:rsidR="00155D46" w:rsidRPr="00450359">
        <w:rPr>
          <w:rFonts w:asciiTheme="minorHAnsi" w:hAnsiTheme="minorHAnsi" w:cstheme="minorHAnsi"/>
          <w:b/>
          <w:sz w:val="22"/>
          <w:szCs w:val="22"/>
        </w:rPr>
        <w:t>area</w:t>
      </w:r>
      <w:r w:rsidRPr="00450359">
        <w:rPr>
          <w:rFonts w:asciiTheme="minorHAnsi" w:hAnsiTheme="minorHAnsi" w:cstheme="minorHAnsi"/>
          <w:b/>
          <w:sz w:val="22"/>
          <w:szCs w:val="22"/>
        </w:rPr>
        <w:t xml:space="preserve"> </w:t>
      </w:r>
      <w:bookmarkEnd w:id="12"/>
      <w:r w:rsidR="00155D46" w:rsidRPr="00450359">
        <w:rPr>
          <w:rFonts w:asciiTheme="minorHAnsi" w:hAnsiTheme="minorHAnsi" w:cstheme="minorHAnsi"/>
          <w:b/>
          <w:sz w:val="22"/>
          <w:szCs w:val="22"/>
        </w:rPr>
        <w:t>lemnului</w:t>
      </w:r>
      <w:r w:rsidRPr="00450359">
        <w:rPr>
          <w:rFonts w:asciiTheme="minorHAnsi" w:hAnsiTheme="minorHAnsi" w:cstheme="minorHAnsi"/>
          <w:b/>
          <w:sz w:val="22"/>
          <w:szCs w:val="22"/>
        </w:rPr>
        <w:t>?</w:t>
      </w:r>
    </w:p>
    <w:p w14:paraId="32AF07FC" w14:textId="77777777" w:rsidR="00155D46" w:rsidRPr="00450359" w:rsidRDefault="00155D46"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memoriul justificativ descrierea corelării capacității utilajelor cu volumul de lemn estimat a fi destinat transformării în biomasă și de deținerea de alte utilaje pentru tocarea lemnului.</w:t>
      </w:r>
    </w:p>
    <w:p w14:paraId="39958FF8" w14:textId="77777777" w:rsidR="00522B5E" w:rsidRPr="00450359" w:rsidRDefault="00522B5E">
      <w:pPr>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t>3.2.3</w:t>
      </w:r>
      <w:r w:rsidRPr="00450359">
        <w:rPr>
          <w:rFonts w:asciiTheme="minorHAnsi" w:hAnsiTheme="minorHAnsi" w:cstheme="minorHAnsi"/>
          <w:bCs/>
          <w:sz w:val="22"/>
          <w:szCs w:val="22"/>
        </w:rPr>
        <w:t xml:space="preserve"> </w:t>
      </w:r>
      <w:r w:rsidRPr="00450359">
        <w:rPr>
          <w:rFonts w:asciiTheme="minorHAnsi" w:hAnsiTheme="minorHAnsi" w:cstheme="minorHAnsi"/>
          <w:b/>
          <w:sz w:val="22"/>
          <w:szCs w:val="22"/>
        </w:rPr>
        <w:t>Echipamentele de management al riscului și echipamentele pentru monitorizarea managementului forestier propuse pentru achiziție sunt în conformitate cu tipurile de  echipamente precizate la cap. 2.3.2.3 din ghidul solicitantului?</w:t>
      </w:r>
    </w:p>
    <w:p w14:paraId="39C0F0F0" w14:textId="77777777" w:rsidR="00155D46" w:rsidRPr="00450359" w:rsidRDefault="00155D46"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specificațiile tehnice</w:t>
      </w:r>
      <w:r w:rsidR="00B45A2F" w:rsidRPr="00450359">
        <w:rPr>
          <w:rFonts w:asciiTheme="minorHAnsi" w:hAnsiTheme="minorHAnsi" w:cstheme="minorHAnsi"/>
          <w:bCs/>
          <w:sz w:val="22"/>
          <w:szCs w:val="22"/>
        </w:rPr>
        <w:t xml:space="preserve"> din oferte</w:t>
      </w:r>
      <w:r w:rsidRPr="00450359">
        <w:rPr>
          <w:rFonts w:asciiTheme="minorHAnsi" w:hAnsiTheme="minorHAnsi" w:cstheme="minorHAnsi"/>
          <w:bCs/>
          <w:sz w:val="22"/>
          <w:szCs w:val="22"/>
        </w:rPr>
        <w:t xml:space="preserve"> și în descrierea din memoriul justificativ dacă echipamentele de management al riscului și echipamentele pentru monitorizarea managementului forestier propuse pentru achiziție sunt în conformitate cu tipurile de  echipamente precizate la cap. 2.3.2.3 din ghidul solicitantului.</w:t>
      </w:r>
    </w:p>
    <w:p w14:paraId="15F4CA47" w14:textId="77777777" w:rsidR="00522B5E" w:rsidRPr="00450359" w:rsidRDefault="00522B5E" w:rsidP="00F03929">
      <w:pPr>
        <w:spacing w:before="120" w:after="120"/>
        <w:jc w:val="both"/>
        <w:rPr>
          <w:rFonts w:asciiTheme="minorHAnsi" w:hAnsiTheme="minorHAnsi" w:cstheme="minorHAnsi"/>
          <w:sz w:val="22"/>
          <w:szCs w:val="22"/>
        </w:rPr>
      </w:pPr>
      <w:r w:rsidRPr="00450359">
        <w:rPr>
          <w:rFonts w:asciiTheme="minorHAnsi" w:hAnsiTheme="minorHAnsi" w:cstheme="minorHAnsi"/>
          <w:b/>
          <w:sz w:val="22"/>
          <w:szCs w:val="22"/>
        </w:rPr>
        <w:t xml:space="preserve">3.2.3.1. </w:t>
      </w:r>
      <w:r w:rsidRPr="00450359">
        <w:rPr>
          <w:rFonts w:asciiTheme="minorHAnsi" w:hAnsiTheme="minorHAnsi" w:cstheme="minorHAnsi"/>
          <w:b/>
          <w:bCs/>
          <w:sz w:val="22"/>
          <w:szCs w:val="22"/>
        </w:rPr>
        <w:t>În cazul propunerii de achiziţie de echipamente pentru supraveghere aeriană (UAV – drone), numărul acestora se încadrează în valoarea stabilită în Ghidul solicitantului, respectiv:</w:t>
      </w:r>
    </w:p>
    <w:p w14:paraId="6B00B60B" w14:textId="77777777" w:rsidR="00522B5E" w:rsidRPr="00450359" w:rsidRDefault="00522B5E" w:rsidP="00A957F4">
      <w:pPr>
        <w:pStyle w:val="ListParagraph"/>
        <w:numPr>
          <w:ilvl w:val="0"/>
          <w:numId w:val="72"/>
        </w:numPr>
        <w:jc w:val="both"/>
        <w:rPr>
          <w:rFonts w:asciiTheme="minorHAnsi" w:hAnsiTheme="minorHAnsi" w:cstheme="minorHAnsi"/>
          <w:bCs/>
          <w:iCs/>
        </w:rPr>
      </w:pPr>
      <w:r w:rsidRPr="00450359">
        <w:rPr>
          <w:rFonts w:asciiTheme="minorHAnsi" w:hAnsiTheme="minorHAnsi" w:cstheme="minorHAnsi"/>
          <w:b/>
          <w:bCs/>
          <w:iCs/>
        </w:rPr>
        <w:t>1 dronă</w:t>
      </w:r>
      <w:r w:rsidRPr="00450359">
        <w:rPr>
          <w:rFonts w:asciiTheme="minorHAnsi" w:hAnsiTheme="minorHAnsi" w:cstheme="minorHAnsi"/>
          <w:bCs/>
          <w:iCs/>
        </w:rPr>
        <w:t xml:space="preserve">, în cazul ocoalelor silvice a căror suprafață de fond forestier din cererea de finanțare este de </w:t>
      </w:r>
      <w:r w:rsidRPr="00450359">
        <w:rPr>
          <w:rFonts w:asciiTheme="minorHAnsi" w:hAnsiTheme="minorHAnsi" w:cstheme="minorHAnsi"/>
          <w:b/>
          <w:bCs/>
          <w:iCs/>
        </w:rPr>
        <w:t>maximum 5.000 ha</w:t>
      </w:r>
      <w:r w:rsidRPr="00450359">
        <w:rPr>
          <w:rFonts w:asciiTheme="minorHAnsi" w:hAnsiTheme="minorHAnsi" w:cstheme="minorHAnsi"/>
          <w:bCs/>
          <w:iCs/>
        </w:rPr>
        <w:t>,</w:t>
      </w:r>
    </w:p>
    <w:p w14:paraId="1554C34D" w14:textId="77777777" w:rsidR="00522B5E" w:rsidRPr="00450359" w:rsidRDefault="00522B5E" w:rsidP="00A957F4">
      <w:pPr>
        <w:pStyle w:val="ListParagraph"/>
        <w:numPr>
          <w:ilvl w:val="0"/>
          <w:numId w:val="72"/>
        </w:numPr>
        <w:jc w:val="both"/>
        <w:rPr>
          <w:rFonts w:asciiTheme="minorHAnsi" w:hAnsiTheme="minorHAnsi" w:cstheme="minorHAnsi"/>
          <w:bCs/>
          <w:iCs/>
        </w:rPr>
      </w:pPr>
      <w:r w:rsidRPr="00450359">
        <w:rPr>
          <w:rFonts w:asciiTheme="minorHAnsi" w:hAnsiTheme="minorHAnsi" w:cstheme="minorHAnsi"/>
          <w:b/>
          <w:bCs/>
          <w:iCs/>
        </w:rPr>
        <w:t>2 drone</w:t>
      </w:r>
      <w:r w:rsidRPr="00450359">
        <w:rPr>
          <w:rFonts w:asciiTheme="minorHAnsi" w:hAnsiTheme="minorHAnsi" w:cstheme="minorHAnsi"/>
          <w:bCs/>
          <w:iCs/>
        </w:rPr>
        <w:t xml:space="preserve">, în cazul ocoalelor silvice a căror suprafață de fond forestier din cererea de finanțare este mai mare de 5.000 ha, dar mai mică sau egală cu </w:t>
      </w:r>
      <w:r w:rsidRPr="00450359">
        <w:rPr>
          <w:rFonts w:asciiTheme="minorHAnsi" w:hAnsiTheme="minorHAnsi" w:cstheme="minorHAnsi"/>
          <w:b/>
          <w:bCs/>
          <w:iCs/>
        </w:rPr>
        <w:t>10.000 ha</w:t>
      </w:r>
      <w:r w:rsidRPr="00450359">
        <w:rPr>
          <w:rFonts w:asciiTheme="minorHAnsi" w:hAnsiTheme="minorHAnsi" w:cstheme="minorHAnsi"/>
          <w:bCs/>
          <w:iCs/>
        </w:rPr>
        <w:t>,</w:t>
      </w:r>
    </w:p>
    <w:p w14:paraId="6FD52BD3" w14:textId="77777777" w:rsidR="00522B5E" w:rsidRPr="00450359" w:rsidRDefault="00522B5E" w:rsidP="00A957F4">
      <w:pPr>
        <w:pStyle w:val="ListParagraph"/>
        <w:numPr>
          <w:ilvl w:val="0"/>
          <w:numId w:val="72"/>
        </w:numPr>
        <w:jc w:val="both"/>
        <w:rPr>
          <w:rFonts w:asciiTheme="minorHAnsi" w:hAnsiTheme="minorHAnsi" w:cstheme="minorHAnsi"/>
          <w:bCs/>
          <w:iCs/>
        </w:rPr>
      </w:pPr>
      <w:r w:rsidRPr="00450359">
        <w:rPr>
          <w:rFonts w:asciiTheme="minorHAnsi" w:hAnsiTheme="minorHAnsi" w:cstheme="minorHAnsi"/>
          <w:b/>
          <w:bCs/>
          <w:iCs/>
        </w:rPr>
        <w:t>3 drone</w:t>
      </w:r>
      <w:r w:rsidRPr="00450359">
        <w:rPr>
          <w:rFonts w:asciiTheme="minorHAnsi" w:hAnsiTheme="minorHAnsi" w:cstheme="minorHAnsi"/>
          <w:bCs/>
          <w:iCs/>
        </w:rPr>
        <w:t xml:space="preserve">, în cazul ocoalelor silvice a căror suprafață de fond forestier din cererea de finanțare este mai mare de </w:t>
      </w:r>
      <w:r w:rsidRPr="00450359">
        <w:rPr>
          <w:rFonts w:asciiTheme="minorHAnsi" w:hAnsiTheme="minorHAnsi" w:cstheme="minorHAnsi"/>
          <w:b/>
          <w:bCs/>
          <w:iCs/>
        </w:rPr>
        <w:t>10.000 ha</w:t>
      </w:r>
      <w:r w:rsidRPr="00450359">
        <w:rPr>
          <w:rFonts w:asciiTheme="minorHAnsi" w:hAnsiTheme="minorHAnsi" w:cstheme="minorHAnsi"/>
          <w:bCs/>
          <w:iCs/>
        </w:rPr>
        <w:t>?</w:t>
      </w:r>
    </w:p>
    <w:p w14:paraId="5FFF2919" w14:textId="17BEAF34" w:rsidR="00796905" w:rsidRPr="00450359" w:rsidRDefault="00796905" w:rsidP="00EC0C4D">
      <w:pPr>
        <w:jc w:val="both"/>
        <w:rPr>
          <w:rFonts w:asciiTheme="minorHAnsi" w:hAnsiTheme="minorHAnsi" w:cstheme="minorHAnsi"/>
          <w:bCs/>
          <w:iCs/>
          <w:sz w:val="22"/>
          <w:szCs w:val="22"/>
        </w:rPr>
      </w:pPr>
      <w:r w:rsidRPr="00450359">
        <w:rPr>
          <w:rFonts w:asciiTheme="minorHAnsi" w:hAnsiTheme="minorHAnsi" w:cstheme="minorHAnsi"/>
          <w:bCs/>
          <w:iCs/>
          <w:sz w:val="22"/>
          <w:szCs w:val="22"/>
        </w:rPr>
        <w:t xml:space="preserve">Expertul verifică în descrierea din memoriul justificativ </w:t>
      </w:r>
      <w:r w:rsidR="002056D4" w:rsidRPr="00450359">
        <w:rPr>
          <w:rFonts w:asciiTheme="minorHAnsi" w:hAnsiTheme="minorHAnsi" w:cstheme="minorHAnsi"/>
          <w:bCs/>
          <w:sz w:val="22"/>
          <w:szCs w:val="22"/>
        </w:rPr>
        <w:t xml:space="preserve">și in Anexa 1 de la Bugetul indicativ, </w:t>
      </w:r>
      <w:r w:rsidRPr="00450359">
        <w:rPr>
          <w:rFonts w:asciiTheme="minorHAnsi" w:hAnsiTheme="minorHAnsi" w:cstheme="minorHAnsi"/>
          <w:bCs/>
          <w:iCs/>
          <w:sz w:val="22"/>
          <w:szCs w:val="22"/>
        </w:rPr>
        <w:t xml:space="preserve">dacă </w:t>
      </w:r>
      <w:r w:rsidR="00FA4E09" w:rsidRPr="00450359">
        <w:rPr>
          <w:rFonts w:asciiTheme="minorHAnsi" w:hAnsiTheme="minorHAnsi" w:cstheme="minorHAnsi"/>
          <w:bCs/>
          <w:iCs/>
          <w:sz w:val="22"/>
          <w:szCs w:val="22"/>
        </w:rPr>
        <w:t xml:space="preserve">numărul de </w:t>
      </w:r>
      <w:r w:rsidRPr="00450359">
        <w:rPr>
          <w:rFonts w:asciiTheme="minorHAnsi" w:hAnsiTheme="minorHAnsi" w:cstheme="minorHAnsi"/>
          <w:bCs/>
          <w:iCs/>
          <w:sz w:val="22"/>
          <w:szCs w:val="22"/>
        </w:rPr>
        <w:t xml:space="preserve">echipamente </w:t>
      </w:r>
      <w:r w:rsidR="00FA4E09" w:rsidRPr="00450359">
        <w:rPr>
          <w:rFonts w:asciiTheme="minorHAnsi" w:hAnsiTheme="minorHAnsi" w:cstheme="minorHAnsi"/>
          <w:bCs/>
          <w:iCs/>
          <w:sz w:val="22"/>
          <w:szCs w:val="22"/>
        </w:rPr>
        <w:t>pentru supraveghere aeriană</w:t>
      </w:r>
      <w:r w:rsidRPr="00450359">
        <w:rPr>
          <w:rFonts w:asciiTheme="minorHAnsi" w:hAnsiTheme="minorHAnsi" w:cstheme="minorHAnsi"/>
          <w:bCs/>
          <w:iCs/>
          <w:sz w:val="22"/>
          <w:szCs w:val="22"/>
        </w:rPr>
        <w:t xml:space="preserve"> propuse pentru achiziție </w:t>
      </w:r>
      <w:r w:rsidR="00FA4E09" w:rsidRPr="00450359">
        <w:rPr>
          <w:rFonts w:asciiTheme="minorHAnsi" w:hAnsiTheme="minorHAnsi" w:cstheme="minorHAnsi"/>
          <w:bCs/>
          <w:iCs/>
          <w:sz w:val="22"/>
          <w:szCs w:val="22"/>
        </w:rPr>
        <w:t xml:space="preserve">este în corelare cu suprafața </w:t>
      </w:r>
      <w:r w:rsidR="00C4467D" w:rsidRPr="00450359">
        <w:rPr>
          <w:rFonts w:asciiTheme="minorHAnsi" w:hAnsiTheme="minorHAnsi" w:cstheme="minorHAnsi"/>
          <w:bCs/>
          <w:iCs/>
          <w:sz w:val="22"/>
          <w:szCs w:val="22"/>
        </w:rPr>
        <w:t>de fond forestier deservită și deținerea de echipamente similare la data depunerii cererii de finanțare</w:t>
      </w:r>
      <w:r w:rsidR="00FA4E09" w:rsidRPr="00450359">
        <w:rPr>
          <w:rFonts w:asciiTheme="minorHAnsi" w:hAnsiTheme="minorHAnsi" w:cstheme="minorHAnsi"/>
          <w:bCs/>
          <w:iCs/>
          <w:sz w:val="22"/>
          <w:szCs w:val="22"/>
        </w:rPr>
        <w:t xml:space="preserve">, conform limitelor prezentate mai sus. </w:t>
      </w:r>
      <w:r w:rsidRPr="00450359">
        <w:rPr>
          <w:rFonts w:asciiTheme="minorHAnsi" w:hAnsiTheme="minorHAnsi" w:cstheme="minorHAnsi"/>
          <w:bCs/>
          <w:iCs/>
          <w:sz w:val="22"/>
          <w:szCs w:val="22"/>
        </w:rPr>
        <w:t xml:space="preserve"> </w:t>
      </w:r>
    </w:p>
    <w:p w14:paraId="5AD89034" w14:textId="77777777" w:rsidR="00522B5E" w:rsidRPr="00450359" w:rsidRDefault="00522B5E" w:rsidP="0016056F">
      <w:pPr>
        <w:ind w:firstLine="706"/>
        <w:jc w:val="both"/>
        <w:rPr>
          <w:rFonts w:asciiTheme="minorHAnsi" w:hAnsiTheme="minorHAnsi" w:cstheme="minorHAnsi"/>
          <w:bCs/>
          <w:sz w:val="22"/>
          <w:szCs w:val="22"/>
        </w:rPr>
      </w:pPr>
    </w:p>
    <w:p w14:paraId="4120F8DA" w14:textId="77777777" w:rsidR="00522B5E" w:rsidRPr="00450359" w:rsidRDefault="00522B5E" w:rsidP="00F03929">
      <w:pPr>
        <w:jc w:val="both"/>
        <w:rPr>
          <w:rFonts w:asciiTheme="minorHAnsi" w:hAnsiTheme="minorHAnsi" w:cstheme="minorHAnsi"/>
          <w:b/>
          <w:sz w:val="22"/>
          <w:szCs w:val="22"/>
        </w:rPr>
      </w:pPr>
      <w:r w:rsidRPr="00450359">
        <w:rPr>
          <w:rFonts w:asciiTheme="minorHAnsi" w:hAnsiTheme="minorHAnsi" w:cstheme="minorHAnsi"/>
          <w:b/>
          <w:sz w:val="22"/>
          <w:szCs w:val="22"/>
        </w:rPr>
        <w:t>3.2.3.2 Caracteristicile de bază (minimale) ale dronelor sunt:</w:t>
      </w:r>
    </w:p>
    <w:p w14:paraId="28F7947F" w14:textId="09542D3E"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camera optică sau duală</w:t>
      </w:r>
      <w:r w:rsidR="00C4467D" w:rsidRPr="00450359">
        <w:rPr>
          <w:rFonts w:asciiTheme="minorHAnsi" w:hAnsiTheme="minorHAnsi" w:cstheme="minorHAnsi"/>
          <w:bCs/>
        </w:rPr>
        <w:t xml:space="preserve"> (optică și termică)</w:t>
      </w:r>
      <w:r w:rsidRPr="00450359">
        <w:rPr>
          <w:rFonts w:asciiTheme="minorHAnsi" w:hAnsiTheme="minorHAnsi" w:cstheme="minorHAnsi"/>
          <w:bCs/>
        </w:rPr>
        <w:t xml:space="preserve">, </w:t>
      </w:r>
    </w:p>
    <w:p w14:paraId="3D0882AF" w14:textId="77777777"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 xml:space="preserve">rezoluție senzor termal minim 160 × 120, în cazul camerei termale, </w:t>
      </w:r>
    </w:p>
    <w:p w14:paraId="0A8A5669" w14:textId="7D5864B5"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camera optică spectrul vizibil, rezoluție video minim 4K, rezoluție foto minim 12MP,</w:t>
      </w:r>
    </w:p>
    <w:p w14:paraId="78219DA8" w14:textId="77777777"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sistem de evitare a obstacolelor omnidirecțional</w:t>
      </w:r>
    </w:p>
    <w:p w14:paraId="3CAA39FB" w14:textId="431C7501" w:rsidR="00522B5E" w:rsidRPr="00450359" w:rsidRDefault="00522B5E" w:rsidP="00A957F4">
      <w:pPr>
        <w:pStyle w:val="ListParagraph"/>
        <w:numPr>
          <w:ilvl w:val="0"/>
          <w:numId w:val="73"/>
        </w:numPr>
        <w:jc w:val="both"/>
        <w:rPr>
          <w:rFonts w:asciiTheme="minorHAnsi" w:hAnsiTheme="minorHAnsi" w:cstheme="minorHAnsi"/>
          <w:bCs/>
          <w:lang w:val="de-DE"/>
        </w:rPr>
      </w:pPr>
      <w:r w:rsidRPr="00450359">
        <w:rPr>
          <w:rFonts w:asciiTheme="minorHAnsi" w:hAnsiTheme="minorHAnsi" w:cstheme="minorHAnsi"/>
          <w:bCs/>
          <w:lang w:val="de-DE"/>
        </w:rPr>
        <w:t xml:space="preserve">autonomie maximă de zbor (fără vânt) - minim </w:t>
      </w:r>
      <w:r w:rsidR="00B6738B" w:rsidRPr="00450359">
        <w:rPr>
          <w:rFonts w:asciiTheme="minorHAnsi" w:hAnsiTheme="minorHAnsi" w:cstheme="minorHAnsi"/>
          <w:bCs/>
          <w:lang w:val="de-DE"/>
        </w:rPr>
        <w:t xml:space="preserve">30 </w:t>
      </w:r>
      <w:r w:rsidRPr="00450359">
        <w:rPr>
          <w:rFonts w:asciiTheme="minorHAnsi" w:hAnsiTheme="minorHAnsi" w:cstheme="minorHAnsi"/>
          <w:bCs/>
          <w:lang w:val="de-DE"/>
        </w:rPr>
        <w:t>min</w:t>
      </w:r>
    </w:p>
    <w:p w14:paraId="697F2713" w14:textId="77777777"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temperatura operare – cel puțin -5…+40</w:t>
      </w:r>
      <w:r w:rsidRPr="00F03929">
        <w:rPr>
          <w:rFonts w:asciiTheme="minorHAnsi" w:hAnsiTheme="minorHAnsi" w:cstheme="minorHAnsi"/>
          <w:bCs/>
          <w:vertAlign w:val="superscript"/>
        </w:rPr>
        <w:t>0</w:t>
      </w:r>
      <w:r w:rsidRPr="00450359">
        <w:rPr>
          <w:rFonts w:asciiTheme="minorHAnsi" w:hAnsiTheme="minorHAnsi" w:cstheme="minorHAnsi"/>
          <w:bCs/>
        </w:rPr>
        <w:t xml:space="preserve"> C</w:t>
      </w:r>
    </w:p>
    <w:p w14:paraId="4E0AFC63" w14:textId="35C18DF1" w:rsidR="00FA4E09"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lastRenderedPageBreak/>
        <w:t>rezistența la vânt de minim 12 m/s</w:t>
      </w:r>
    </w:p>
    <w:p w14:paraId="16813ECE" w14:textId="5D6F2393" w:rsidR="00522B5E" w:rsidRPr="00450359" w:rsidRDefault="00522B5E" w:rsidP="00A957F4">
      <w:pPr>
        <w:pStyle w:val="ListParagraph"/>
        <w:numPr>
          <w:ilvl w:val="0"/>
          <w:numId w:val="73"/>
        </w:numPr>
        <w:jc w:val="both"/>
        <w:rPr>
          <w:rFonts w:asciiTheme="minorHAnsi" w:hAnsiTheme="minorHAnsi" w:cstheme="minorHAnsi"/>
          <w:bCs/>
        </w:rPr>
      </w:pPr>
      <w:r w:rsidRPr="00450359">
        <w:rPr>
          <w:rFonts w:asciiTheme="minorHAnsi" w:hAnsiTheme="minorHAnsi" w:cstheme="minorHAnsi"/>
          <w:bCs/>
        </w:rPr>
        <w:t xml:space="preserve">distanța maximă semnal telecomandă – minim (FCC) </w:t>
      </w:r>
      <w:r w:rsidR="00C4467D" w:rsidRPr="00450359">
        <w:rPr>
          <w:rFonts w:asciiTheme="minorHAnsi" w:hAnsiTheme="minorHAnsi" w:cstheme="minorHAnsi"/>
          <w:bCs/>
        </w:rPr>
        <w:t>6</w:t>
      </w:r>
      <w:r w:rsidR="00B6738B" w:rsidRPr="00450359">
        <w:rPr>
          <w:rFonts w:asciiTheme="minorHAnsi" w:hAnsiTheme="minorHAnsi" w:cstheme="minorHAnsi"/>
          <w:bCs/>
        </w:rPr>
        <w:t xml:space="preserve"> </w:t>
      </w:r>
      <w:r w:rsidRPr="00450359">
        <w:rPr>
          <w:rFonts w:asciiTheme="minorHAnsi" w:hAnsiTheme="minorHAnsi" w:cstheme="minorHAnsi"/>
          <w:bCs/>
        </w:rPr>
        <w:t>km</w:t>
      </w:r>
    </w:p>
    <w:p w14:paraId="77531A55" w14:textId="77777777" w:rsidR="00FA4E09" w:rsidRPr="00450359" w:rsidRDefault="00FA4E09" w:rsidP="009B3A5A">
      <w:pPr>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descrierea din memoriul justificativ și</w:t>
      </w:r>
      <w:r w:rsidR="00B35C34" w:rsidRPr="00450359">
        <w:rPr>
          <w:rFonts w:asciiTheme="minorHAnsi" w:hAnsiTheme="minorHAnsi" w:cstheme="minorHAnsi"/>
          <w:bCs/>
          <w:sz w:val="22"/>
          <w:szCs w:val="22"/>
        </w:rPr>
        <w:t xml:space="preserve"> in</w:t>
      </w:r>
      <w:r w:rsidRPr="00450359">
        <w:rPr>
          <w:rFonts w:asciiTheme="minorHAnsi" w:hAnsiTheme="minorHAnsi" w:cstheme="minorHAnsi"/>
          <w:bCs/>
          <w:sz w:val="22"/>
          <w:szCs w:val="22"/>
        </w:rPr>
        <w:t xml:space="preserve"> </w:t>
      </w:r>
      <w:r w:rsidR="00B35C34" w:rsidRPr="00450359">
        <w:rPr>
          <w:rFonts w:asciiTheme="minorHAnsi" w:hAnsiTheme="minorHAnsi" w:cstheme="minorHAnsi"/>
          <w:bCs/>
          <w:sz w:val="22"/>
          <w:szCs w:val="22"/>
        </w:rPr>
        <w:t xml:space="preserve">ofertele prezentate dacă </w:t>
      </w:r>
      <w:r w:rsidRPr="00450359">
        <w:rPr>
          <w:rFonts w:asciiTheme="minorHAnsi" w:hAnsiTheme="minorHAnsi" w:cstheme="minorHAnsi"/>
          <w:bCs/>
          <w:sz w:val="22"/>
          <w:szCs w:val="22"/>
        </w:rPr>
        <w:t xml:space="preserve">specificațiile tehnice ale dronelor îndeplinesc caracteristicile minime prezentate mai sus.  </w:t>
      </w:r>
    </w:p>
    <w:p w14:paraId="3A128399" w14:textId="28861099" w:rsidR="00522B5E" w:rsidRPr="00450359" w:rsidRDefault="00522B5E" w:rsidP="00A957F4">
      <w:pPr>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t>3.2.3.</w:t>
      </w:r>
      <w:r w:rsidR="00B6738B" w:rsidRPr="00450359">
        <w:rPr>
          <w:rFonts w:asciiTheme="minorHAnsi" w:hAnsiTheme="minorHAnsi" w:cstheme="minorHAnsi"/>
          <w:b/>
          <w:sz w:val="22"/>
          <w:szCs w:val="22"/>
        </w:rPr>
        <w:t xml:space="preserve">3 </w:t>
      </w:r>
      <w:r w:rsidRPr="00450359">
        <w:rPr>
          <w:rFonts w:asciiTheme="minorHAnsi" w:hAnsiTheme="minorHAnsi" w:cstheme="minorHAnsi"/>
          <w:b/>
          <w:sz w:val="22"/>
          <w:szCs w:val="22"/>
        </w:rPr>
        <w:t>Butoaiele din plastic/metalice din categoria echipamentelor de stingere a incendiilor au capacitate de maximum 1.000 l?</w:t>
      </w:r>
    </w:p>
    <w:p w14:paraId="734F5BCC" w14:textId="77777777" w:rsidR="00FA4E09" w:rsidRPr="00450359" w:rsidRDefault="00FA4E09"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descrierea din memoriul justificativ și specificațiile tehnice</w:t>
      </w:r>
      <w:r w:rsidR="00D92031" w:rsidRPr="00450359">
        <w:rPr>
          <w:rFonts w:asciiTheme="minorHAnsi" w:hAnsiTheme="minorHAnsi" w:cstheme="minorHAnsi"/>
          <w:bCs/>
          <w:sz w:val="22"/>
          <w:szCs w:val="22"/>
        </w:rPr>
        <w:t xml:space="preserve"> din oferte</w:t>
      </w:r>
      <w:r w:rsidRPr="00450359">
        <w:rPr>
          <w:rFonts w:asciiTheme="minorHAnsi" w:hAnsiTheme="minorHAnsi" w:cstheme="minorHAnsi"/>
          <w:bCs/>
          <w:sz w:val="22"/>
          <w:szCs w:val="22"/>
        </w:rPr>
        <w:t xml:space="preserve"> ale butoaielor din plastic/</w:t>
      </w:r>
      <w:r w:rsidR="00D92031" w:rsidRPr="00450359">
        <w:rPr>
          <w:rFonts w:asciiTheme="minorHAnsi" w:hAnsiTheme="minorHAnsi" w:cstheme="minorHAnsi"/>
          <w:bCs/>
          <w:sz w:val="22"/>
          <w:szCs w:val="22"/>
        </w:rPr>
        <w:t xml:space="preserve"> </w:t>
      </w:r>
      <w:r w:rsidRPr="00450359">
        <w:rPr>
          <w:rFonts w:asciiTheme="minorHAnsi" w:hAnsiTheme="minorHAnsi" w:cstheme="minorHAnsi"/>
          <w:bCs/>
          <w:sz w:val="22"/>
          <w:szCs w:val="22"/>
        </w:rPr>
        <w:t xml:space="preserve">metalice dacă fiecare dintre acestea au o capacitate de maximum 1.000 l.  </w:t>
      </w:r>
    </w:p>
    <w:p w14:paraId="72CEF192" w14:textId="7D606DF4" w:rsidR="00522B5E" w:rsidRPr="00450359" w:rsidRDefault="00522B5E" w:rsidP="00F03929">
      <w:pPr>
        <w:spacing w:before="120" w:after="120"/>
        <w:jc w:val="both"/>
        <w:rPr>
          <w:rFonts w:asciiTheme="minorHAnsi" w:hAnsiTheme="minorHAnsi" w:cstheme="minorHAnsi"/>
          <w:b/>
          <w:bCs/>
          <w:sz w:val="22"/>
          <w:szCs w:val="22"/>
        </w:rPr>
      </w:pPr>
      <w:r w:rsidRPr="00450359">
        <w:rPr>
          <w:rFonts w:asciiTheme="minorHAnsi" w:hAnsiTheme="minorHAnsi" w:cstheme="minorHAnsi"/>
          <w:b/>
          <w:sz w:val="22"/>
          <w:szCs w:val="22"/>
        </w:rPr>
        <w:t>3.2.3.</w:t>
      </w:r>
      <w:r w:rsidR="00B6738B" w:rsidRPr="00450359">
        <w:rPr>
          <w:rFonts w:asciiTheme="minorHAnsi" w:hAnsiTheme="minorHAnsi" w:cstheme="minorHAnsi"/>
          <w:b/>
          <w:sz w:val="22"/>
          <w:szCs w:val="22"/>
        </w:rPr>
        <w:t>4</w:t>
      </w:r>
      <w:r w:rsidRPr="00450359">
        <w:rPr>
          <w:rFonts w:asciiTheme="minorHAnsi" w:hAnsiTheme="minorHAnsi" w:cstheme="minorHAnsi"/>
          <w:b/>
          <w:sz w:val="22"/>
          <w:szCs w:val="22"/>
        </w:rPr>
        <w:t xml:space="preserve">. </w:t>
      </w:r>
      <w:r w:rsidRPr="00450359">
        <w:rPr>
          <w:rFonts w:asciiTheme="minorHAnsi" w:hAnsiTheme="minorHAnsi" w:cstheme="minorHAnsi"/>
          <w:b/>
          <w:bCs/>
          <w:sz w:val="22"/>
          <w:szCs w:val="22"/>
        </w:rPr>
        <w:t>Valoarea de achiziţie propusă pentru instrumente digitale de inventariere și soluțiile software aferente, inclusiv hardware, se încadrează în limita a 50.000 euro</w:t>
      </w:r>
      <w:r w:rsidR="00B45A2F" w:rsidRPr="00450359">
        <w:rPr>
          <w:rFonts w:asciiTheme="minorHAnsi" w:hAnsiTheme="minorHAnsi" w:cstheme="minorHAnsi"/>
          <w:b/>
          <w:bCs/>
          <w:sz w:val="22"/>
          <w:szCs w:val="22"/>
        </w:rPr>
        <w:t xml:space="preserve"> </w:t>
      </w:r>
      <w:r w:rsidR="00D92031" w:rsidRPr="00450359">
        <w:rPr>
          <w:rFonts w:asciiTheme="minorHAnsi" w:hAnsiTheme="minorHAnsi" w:cstheme="minorHAnsi"/>
          <w:b/>
          <w:sz w:val="22"/>
          <w:szCs w:val="22"/>
        </w:rPr>
        <w:t>cheltuieli (costuri) eligibile</w:t>
      </w:r>
      <w:r w:rsidRPr="00450359">
        <w:rPr>
          <w:rFonts w:asciiTheme="minorHAnsi" w:hAnsiTheme="minorHAnsi" w:cstheme="minorHAnsi"/>
          <w:b/>
          <w:bCs/>
          <w:sz w:val="22"/>
          <w:szCs w:val="22"/>
        </w:rPr>
        <w:t>?</w:t>
      </w:r>
    </w:p>
    <w:p w14:paraId="08165C7D" w14:textId="77777777" w:rsidR="00FA4E09" w:rsidRPr="00450359" w:rsidRDefault="0073563D"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w:t>
      </w:r>
      <w:r w:rsidR="00FA4E09" w:rsidRPr="00450359">
        <w:rPr>
          <w:rFonts w:asciiTheme="minorHAnsi" w:hAnsiTheme="minorHAnsi" w:cstheme="minorHAnsi"/>
          <w:bCs/>
          <w:sz w:val="22"/>
          <w:szCs w:val="22"/>
        </w:rPr>
        <w:t xml:space="preserve"> verifică în memoriul justificativ</w:t>
      </w:r>
      <w:r w:rsidR="00D92031" w:rsidRPr="00450359">
        <w:rPr>
          <w:rFonts w:asciiTheme="minorHAnsi" w:hAnsiTheme="minorHAnsi" w:cstheme="minorHAnsi"/>
          <w:bCs/>
          <w:sz w:val="22"/>
          <w:szCs w:val="22"/>
        </w:rPr>
        <w:t xml:space="preserve"> si in</w:t>
      </w:r>
      <w:r w:rsidR="00FA4E09" w:rsidRPr="00450359">
        <w:rPr>
          <w:rFonts w:asciiTheme="minorHAnsi" w:hAnsiTheme="minorHAnsi" w:cstheme="minorHAnsi"/>
          <w:bCs/>
          <w:sz w:val="22"/>
          <w:szCs w:val="22"/>
        </w:rPr>
        <w:t xml:space="preserve"> Anexa 2</w:t>
      </w:r>
      <w:r w:rsidR="00D92031" w:rsidRPr="00450359">
        <w:rPr>
          <w:rFonts w:asciiTheme="minorHAnsi" w:hAnsiTheme="minorHAnsi" w:cstheme="minorHAnsi"/>
          <w:bCs/>
          <w:sz w:val="22"/>
          <w:szCs w:val="22"/>
        </w:rPr>
        <w:t xml:space="preserve"> de la Bugetul indicativ</w:t>
      </w:r>
      <w:r w:rsidR="00FA4E09" w:rsidRPr="00450359">
        <w:rPr>
          <w:rFonts w:asciiTheme="minorHAnsi" w:hAnsiTheme="minorHAnsi" w:cstheme="minorHAnsi"/>
          <w:bCs/>
          <w:sz w:val="22"/>
          <w:szCs w:val="22"/>
        </w:rPr>
        <w:t>, dacă valoarea achiziției propuse este mai mică sau egală de 50.000 euro</w:t>
      </w:r>
      <w:r w:rsidR="003003DF" w:rsidRPr="00450359">
        <w:rPr>
          <w:rFonts w:asciiTheme="minorHAnsi" w:hAnsiTheme="minorHAnsi" w:cstheme="minorHAnsi"/>
          <w:bCs/>
          <w:sz w:val="22"/>
          <w:szCs w:val="22"/>
        </w:rPr>
        <w:t xml:space="preserve"> </w:t>
      </w:r>
      <w:r w:rsidR="003003DF" w:rsidRPr="00450359">
        <w:rPr>
          <w:rFonts w:asciiTheme="minorHAnsi" w:hAnsiTheme="minorHAnsi" w:cstheme="minorHAnsi"/>
          <w:sz w:val="22"/>
          <w:szCs w:val="22"/>
        </w:rPr>
        <w:t>cheltuieli (costuri) eligibile/ proiect</w:t>
      </w:r>
      <w:r w:rsidR="00FA4E09" w:rsidRPr="00450359">
        <w:rPr>
          <w:rFonts w:asciiTheme="minorHAnsi" w:hAnsiTheme="minorHAnsi" w:cstheme="minorHAnsi"/>
          <w:bCs/>
          <w:sz w:val="22"/>
          <w:szCs w:val="22"/>
        </w:rPr>
        <w:t>.</w:t>
      </w:r>
    </w:p>
    <w:p w14:paraId="1DEC9936" w14:textId="49365263" w:rsidR="00522B5E" w:rsidRPr="00450359" w:rsidRDefault="00522B5E" w:rsidP="00F03929">
      <w:pPr>
        <w:spacing w:before="120" w:after="120"/>
        <w:jc w:val="both"/>
        <w:rPr>
          <w:rFonts w:asciiTheme="minorHAnsi" w:hAnsiTheme="minorHAnsi" w:cstheme="minorHAnsi"/>
          <w:sz w:val="22"/>
          <w:szCs w:val="22"/>
        </w:rPr>
      </w:pPr>
      <w:r w:rsidRPr="00450359">
        <w:rPr>
          <w:rFonts w:asciiTheme="minorHAnsi" w:hAnsiTheme="minorHAnsi" w:cstheme="minorHAnsi"/>
          <w:b/>
          <w:sz w:val="22"/>
          <w:szCs w:val="22"/>
        </w:rPr>
        <w:t>3.2.3.</w:t>
      </w:r>
      <w:r w:rsidR="00B6738B" w:rsidRPr="00450359">
        <w:rPr>
          <w:rFonts w:asciiTheme="minorHAnsi" w:hAnsiTheme="minorHAnsi" w:cstheme="minorHAnsi"/>
          <w:b/>
          <w:sz w:val="22"/>
          <w:szCs w:val="22"/>
        </w:rPr>
        <w:t>5</w:t>
      </w:r>
      <w:r w:rsidRPr="00450359">
        <w:rPr>
          <w:rFonts w:asciiTheme="minorHAnsi" w:hAnsiTheme="minorHAnsi" w:cstheme="minorHAnsi"/>
          <w:b/>
          <w:sz w:val="22"/>
          <w:szCs w:val="22"/>
        </w:rPr>
        <w:t xml:space="preserve">. </w:t>
      </w:r>
      <w:r w:rsidRPr="00450359">
        <w:rPr>
          <w:rFonts w:asciiTheme="minorHAnsi" w:hAnsiTheme="minorHAnsi" w:cstheme="minorHAnsi"/>
          <w:b/>
          <w:bCs/>
          <w:sz w:val="22"/>
          <w:szCs w:val="22"/>
        </w:rPr>
        <w:t xml:space="preserve">Valoarea de achiziţie propusă în cazul camerelor de supraveghere (inclusive soluţiile software aferente) </w:t>
      </w:r>
      <w:r w:rsidR="00D92031" w:rsidRPr="00450359">
        <w:rPr>
          <w:rFonts w:asciiTheme="minorHAnsi" w:hAnsiTheme="minorHAnsi" w:cstheme="minorHAnsi"/>
          <w:b/>
          <w:sz w:val="22"/>
          <w:szCs w:val="22"/>
        </w:rPr>
        <w:t>este de maxim 2.000 euro/1.000 ha, în limita a 40.000 euro cheltuieli (costuri) eligibile</w:t>
      </w:r>
      <w:r w:rsidRPr="00450359">
        <w:rPr>
          <w:rFonts w:asciiTheme="minorHAnsi" w:hAnsiTheme="minorHAnsi" w:cstheme="minorHAnsi"/>
          <w:b/>
          <w:bCs/>
          <w:sz w:val="22"/>
          <w:szCs w:val="22"/>
        </w:rPr>
        <w:t>?</w:t>
      </w:r>
    </w:p>
    <w:p w14:paraId="18BE668A" w14:textId="77777777" w:rsidR="0073563D" w:rsidRPr="00450359" w:rsidRDefault="0073563D"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rPr>
        <w:t>Expertul verifică în memoriul justificativ</w:t>
      </w:r>
      <w:r w:rsidR="00B0131E" w:rsidRPr="00450359">
        <w:rPr>
          <w:rFonts w:asciiTheme="minorHAnsi" w:hAnsiTheme="minorHAnsi" w:cstheme="minorHAnsi"/>
          <w:sz w:val="22"/>
          <w:szCs w:val="22"/>
        </w:rPr>
        <w:t xml:space="preserve"> si in</w:t>
      </w:r>
      <w:r w:rsidRPr="00450359">
        <w:rPr>
          <w:rFonts w:asciiTheme="minorHAnsi" w:hAnsiTheme="minorHAnsi" w:cstheme="minorHAnsi"/>
          <w:sz w:val="22"/>
          <w:szCs w:val="22"/>
        </w:rPr>
        <w:t xml:space="preserve"> Anexa 2</w:t>
      </w:r>
      <w:r w:rsidR="00B0131E" w:rsidRPr="00450359">
        <w:rPr>
          <w:rFonts w:asciiTheme="minorHAnsi" w:hAnsiTheme="minorHAnsi" w:cstheme="minorHAnsi"/>
          <w:sz w:val="22"/>
          <w:szCs w:val="22"/>
        </w:rPr>
        <w:t xml:space="preserve"> la Bugetul indicativ</w:t>
      </w:r>
      <w:r w:rsidRPr="00450359">
        <w:rPr>
          <w:rFonts w:asciiTheme="minorHAnsi" w:hAnsiTheme="minorHAnsi" w:cstheme="minorHAnsi"/>
          <w:sz w:val="22"/>
          <w:szCs w:val="22"/>
        </w:rPr>
        <w:t xml:space="preserve">, dacă valoarea achiziției </w:t>
      </w:r>
      <w:r w:rsidR="00F65FE1" w:rsidRPr="00450359">
        <w:rPr>
          <w:rFonts w:asciiTheme="minorHAnsi" w:hAnsiTheme="minorHAnsi" w:cstheme="minorHAnsi"/>
          <w:sz w:val="22"/>
          <w:szCs w:val="22"/>
        </w:rPr>
        <w:t xml:space="preserve">pentru </w:t>
      </w:r>
      <w:r w:rsidR="00F65FE1" w:rsidRPr="00450359">
        <w:rPr>
          <w:rFonts w:asciiTheme="minorHAnsi" w:hAnsiTheme="minorHAnsi" w:cstheme="minorHAnsi"/>
          <w:bCs/>
          <w:sz w:val="22"/>
          <w:szCs w:val="22"/>
        </w:rPr>
        <w:t xml:space="preserve">camere de supraveghere (inclusive soluţiile software aferente) </w:t>
      </w:r>
      <w:r w:rsidR="00F65FE1" w:rsidRPr="00450359">
        <w:rPr>
          <w:rFonts w:asciiTheme="minorHAnsi" w:hAnsiTheme="minorHAnsi" w:cstheme="minorHAnsi"/>
          <w:sz w:val="22"/>
          <w:szCs w:val="22"/>
        </w:rPr>
        <w:t>respectă raportul  2.000 euro la 1.000 ha</w:t>
      </w:r>
      <w:r w:rsidR="00F65FE1" w:rsidRPr="00450359" w:rsidDel="00F65FE1">
        <w:rPr>
          <w:rFonts w:asciiTheme="minorHAnsi" w:hAnsiTheme="minorHAnsi" w:cstheme="minorHAnsi"/>
          <w:sz w:val="22"/>
          <w:szCs w:val="22"/>
        </w:rPr>
        <w:t xml:space="preserve"> </w:t>
      </w:r>
      <w:r w:rsidR="00F65FE1" w:rsidRPr="00450359">
        <w:rPr>
          <w:rFonts w:asciiTheme="minorHAnsi" w:hAnsiTheme="minorHAnsi" w:cstheme="minorHAnsi"/>
          <w:sz w:val="22"/>
          <w:szCs w:val="22"/>
        </w:rPr>
        <w:t>și valoarea totală a achiziției</w:t>
      </w:r>
      <w:r w:rsidR="00F65FE1" w:rsidRPr="00450359" w:rsidDel="00F65FE1">
        <w:rPr>
          <w:rFonts w:asciiTheme="minorHAnsi" w:hAnsiTheme="minorHAnsi" w:cstheme="minorHAnsi"/>
          <w:sz w:val="22"/>
          <w:szCs w:val="22"/>
        </w:rPr>
        <w:t xml:space="preserve"> </w:t>
      </w:r>
      <w:r w:rsidRPr="00450359">
        <w:rPr>
          <w:rFonts w:asciiTheme="minorHAnsi" w:hAnsiTheme="minorHAnsi" w:cstheme="minorHAnsi"/>
          <w:sz w:val="22"/>
          <w:szCs w:val="22"/>
        </w:rPr>
        <w:t>este mai mică sau egală de 40.000 euro</w:t>
      </w:r>
      <w:r w:rsidR="00DE2306" w:rsidRPr="00450359">
        <w:rPr>
          <w:rFonts w:asciiTheme="minorHAnsi" w:hAnsiTheme="minorHAnsi" w:cstheme="minorHAnsi"/>
          <w:sz w:val="22"/>
          <w:szCs w:val="22"/>
        </w:rPr>
        <w:t xml:space="preserve"> cheltuieli (costuri) eligibile/ proiect</w:t>
      </w:r>
      <w:r w:rsidRPr="00450359">
        <w:rPr>
          <w:rFonts w:asciiTheme="minorHAnsi" w:hAnsiTheme="minorHAnsi" w:cstheme="minorHAnsi"/>
          <w:sz w:val="22"/>
          <w:szCs w:val="22"/>
        </w:rPr>
        <w:t>, având în vedere suprafața ocolului silvic rezultată din verificarea precizată la pct. 3.2 de mai sus.</w:t>
      </w:r>
    </w:p>
    <w:p w14:paraId="05CF4A52" w14:textId="576702D9" w:rsidR="0073563D" w:rsidRPr="00450359" w:rsidRDefault="00522B5E" w:rsidP="00F03929">
      <w:pPr>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t>3.2.3.</w:t>
      </w:r>
      <w:r w:rsidR="00B6738B" w:rsidRPr="00450359">
        <w:rPr>
          <w:rFonts w:asciiTheme="minorHAnsi" w:hAnsiTheme="minorHAnsi" w:cstheme="minorHAnsi"/>
          <w:b/>
          <w:sz w:val="22"/>
          <w:szCs w:val="22"/>
        </w:rPr>
        <w:t>6</w:t>
      </w:r>
      <w:r w:rsidRPr="00450359">
        <w:rPr>
          <w:rFonts w:asciiTheme="minorHAnsi" w:hAnsiTheme="minorHAnsi" w:cstheme="minorHAnsi"/>
          <w:b/>
          <w:sz w:val="22"/>
          <w:szCs w:val="22"/>
        </w:rPr>
        <w:t>. Valoarea de achiziţie propusă în cazul altor tipuri de echipamente, inclusiv bariere forestiere, se încadrează în limita a 25.000 euro</w:t>
      </w:r>
      <w:r w:rsidR="003003DF" w:rsidRPr="00450359">
        <w:rPr>
          <w:rFonts w:asciiTheme="minorHAnsi" w:hAnsiTheme="minorHAnsi" w:cstheme="minorHAnsi"/>
          <w:b/>
          <w:sz w:val="22"/>
          <w:szCs w:val="22"/>
        </w:rPr>
        <w:t xml:space="preserve"> cheltuieli (costuri) eligibile</w:t>
      </w:r>
      <w:r w:rsidRPr="00450359">
        <w:rPr>
          <w:rFonts w:asciiTheme="minorHAnsi" w:hAnsiTheme="minorHAnsi" w:cstheme="minorHAnsi"/>
          <w:b/>
          <w:sz w:val="22"/>
          <w:szCs w:val="22"/>
        </w:rPr>
        <w:t>?</w:t>
      </w:r>
    </w:p>
    <w:p w14:paraId="7C62CD81" w14:textId="77777777" w:rsidR="0073563D" w:rsidRPr="00450359" w:rsidRDefault="0073563D" w:rsidP="00A957F4">
      <w:pPr>
        <w:spacing w:before="120" w:after="120"/>
        <w:jc w:val="both"/>
        <w:rPr>
          <w:rFonts w:asciiTheme="minorHAnsi" w:hAnsiTheme="minorHAnsi" w:cstheme="minorHAnsi"/>
          <w:bCs/>
          <w:sz w:val="22"/>
          <w:szCs w:val="22"/>
        </w:rPr>
      </w:pPr>
      <w:r w:rsidRPr="00450359">
        <w:rPr>
          <w:rFonts w:asciiTheme="minorHAnsi" w:hAnsiTheme="minorHAnsi" w:cstheme="minorHAnsi"/>
          <w:bCs/>
          <w:sz w:val="22"/>
          <w:szCs w:val="22"/>
        </w:rPr>
        <w:t>Expertul verifică în memoriul justificativ, inclusiv Anexa 2</w:t>
      </w:r>
      <w:r w:rsidR="00B978E3" w:rsidRPr="00450359">
        <w:rPr>
          <w:rFonts w:asciiTheme="minorHAnsi" w:hAnsiTheme="minorHAnsi" w:cstheme="minorHAnsi"/>
          <w:sz w:val="22"/>
          <w:szCs w:val="22"/>
        </w:rPr>
        <w:t xml:space="preserve"> la Bugetul indicativ</w:t>
      </w:r>
      <w:r w:rsidRPr="00450359">
        <w:rPr>
          <w:rFonts w:asciiTheme="minorHAnsi" w:hAnsiTheme="minorHAnsi" w:cstheme="minorHAnsi"/>
          <w:bCs/>
          <w:sz w:val="22"/>
          <w:szCs w:val="22"/>
        </w:rPr>
        <w:t>, dacă valoarea achiziției propuse este mai mică sau egală de 25.000 euro</w:t>
      </w:r>
      <w:r w:rsidR="003003DF" w:rsidRPr="00450359">
        <w:rPr>
          <w:rFonts w:asciiTheme="minorHAnsi" w:hAnsiTheme="minorHAnsi" w:cstheme="minorHAnsi"/>
          <w:bCs/>
          <w:sz w:val="22"/>
          <w:szCs w:val="22"/>
        </w:rPr>
        <w:t xml:space="preserve"> </w:t>
      </w:r>
      <w:r w:rsidR="003003DF" w:rsidRPr="00450359">
        <w:rPr>
          <w:rFonts w:asciiTheme="minorHAnsi" w:hAnsiTheme="minorHAnsi" w:cstheme="minorHAnsi"/>
          <w:sz w:val="22"/>
          <w:szCs w:val="22"/>
        </w:rPr>
        <w:t>cheltuieli (costuri) eligibile/ proiect</w:t>
      </w:r>
      <w:r w:rsidRPr="00450359">
        <w:rPr>
          <w:rFonts w:asciiTheme="minorHAnsi" w:hAnsiTheme="minorHAnsi" w:cstheme="minorHAnsi"/>
          <w:bCs/>
          <w:sz w:val="22"/>
          <w:szCs w:val="22"/>
        </w:rPr>
        <w:t>.</w:t>
      </w:r>
    </w:p>
    <w:p w14:paraId="4ED70540" w14:textId="77777777" w:rsidR="00522B5E" w:rsidRPr="00450359" w:rsidRDefault="00522B5E">
      <w:pPr>
        <w:spacing w:before="120" w:after="120"/>
        <w:jc w:val="both"/>
        <w:rPr>
          <w:rFonts w:asciiTheme="minorHAnsi" w:hAnsiTheme="minorHAnsi" w:cstheme="minorHAnsi"/>
          <w:sz w:val="22"/>
          <w:szCs w:val="22"/>
        </w:rPr>
      </w:pPr>
      <w:r w:rsidRPr="00450359">
        <w:rPr>
          <w:rFonts w:asciiTheme="minorHAnsi" w:hAnsiTheme="minorHAnsi" w:cstheme="minorHAnsi"/>
          <w:b/>
          <w:sz w:val="22"/>
          <w:szCs w:val="22"/>
        </w:rPr>
        <w:t>3.2.4. S-a descris în memoriul justificativ corelarea capacității echipamentelor de management al riscului și echipamentelor pentru monitorizarea managementului forestier propuse pentru achiziție cu suprafața de fond forestier deservită și deținerea de echipamente similare?</w:t>
      </w:r>
    </w:p>
    <w:p w14:paraId="29F157D2" w14:textId="77777777" w:rsidR="0073563D" w:rsidRPr="00450359" w:rsidRDefault="0073563D"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rPr>
        <w:t>Expertul verifică în memoriul justificativ și în baza specificațiilor tehnice</w:t>
      </w:r>
      <w:r w:rsidR="00800156" w:rsidRPr="00450359">
        <w:rPr>
          <w:rFonts w:asciiTheme="minorHAnsi" w:hAnsiTheme="minorHAnsi" w:cstheme="minorHAnsi"/>
          <w:sz w:val="22"/>
          <w:szCs w:val="22"/>
        </w:rPr>
        <w:t xml:space="preserve"> din oferte</w:t>
      </w:r>
      <w:r w:rsidRPr="00450359">
        <w:rPr>
          <w:rFonts w:asciiTheme="minorHAnsi" w:hAnsiTheme="minorHAnsi" w:cstheme="minorHAnsi"/>
          <w:sz w:val="22"/>
          <w:szCs w:val="22"/>
        </w:rPr>
        <w:t>, corelarea capacității echipamentelor de management al riscului și echipamentelor pentru monitorizarea managementului forestier propuse pentru achiziție cu suprafața de fond forestier deservită și deținerea de echipamente similare</w:t>
      </w:r>
      <w:r w:rsidR="00303E00" w:rsidRPr="00450359">
        <w:rPr>
          <w:rFonts w:asciiTheme="minorHAnsi" w:hAnsiTheme="minorHAnsi" w:cstheme="minorHAnsi"/>
          <w:sz w:val="22"/>
          <w:szCs w:val="22"/>
        </w:rPr>
        <w:t>, având în vedere suprafața ocolului silvic rezultată din verificarea precizată la pct. 3.2 de mai sus</w:t>
      </w:r>
      <w:r w:rsidRPr="00450359">
        <w:rPr>
          <w:rFonts w:asciiTheme="minorHAnsi" w:hAnsiTheme="minorHAnsi" w:cstheme="minorHAnsi"/>
          <w:sz w:val="22"/>
          <w:szCs w:val="22"/>
        </w:rPr>
        <w:t>.</w:t>
      </w:r>
    </w:p>
    <w:p w14:paraId="2AC2D886" w14:textId="77777777" w:rsidR="00AE61A5" w:rsidRPr="00450359" w:rsidRDefault="00AE61A5"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expertul constată că, pentru fiecare verificare descrisă mai sus, condiția este îndeplinită, expertul bifează în caseta corespunzătoare </w:t>
      </w:r>
      <w:r w:rsidRPr="00450359">
        <w:rPr>
          <w:rFonts w:asciiTheme="minorHAnsi" w:hAnsiTheme="minorHAnsi" w:cstheme="minorHAnsi"/>
          <w:b/>
          <w:bCs/>
          <w:sz w:val="22"/>
          <w:szCs w:val="22"/>
          <w:lang w:val="ro-RO"/>
        </w:rPr>
        <w:t>DA</w:t>
      </w:r>
      <w:r w:rsidRPr="00450359">
        <w:rPr>
          <w:rFonts w:asciiTheme="minorHAnsi" w:hAnsiTheme="minorHAnsi" w:cstheme="minorHAnsi"/>
          <w:sz w:val="22"/>
          <w:szCs w:val="22"/>
          <w:lang w:val="ro-RO"/>
        </w:rPr>
        <w:t>.</w:t>
      </w:r>
    </w:p>
    <w:p w14:paraId="0FF9603A" w14:textId="77777777" w:rsidR="00AE61A5" w:rsidRPr="00450359" w:rsidRDefault="00AE61A5"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expertul constată că, pentru fiecare verificare descrisă mai sus, condiția nu este îndeplinită, expertul bifează în caseta corespunzătoare </w:t>
      </w:r>
      <w:r w:rsidRPr="00450359">
        <w:rPr>
          <w:rFonts w:asciiTheme="minorHAnsi" w:hAnsiTheme="minorHAnsi" w:cstheme="minorHAnsi"/>
          <w:b/>
          <w:sz w:val="22"/>
          <w:szCs w:val="22"/>
          <w:lang w:val="ro-RO"/>
        </w:rPr>
        <w:t>NU</w:t>
      </w:r>
      <w:r w:rsidRPr="00450359">
        <w:rPr>
          <w:rFonts w:asciiTheme="minorHAnsi" w:hAnsiTheme="minorHAnsi" w:cstheme="minorHAnsi"/>
          <w:sz w:val="22"/>
          <w:szCs w:val="22"/>
          <w:lang w:val="ro-RO"/>
        </w:rPr>
        <w:t>.</w:t>
      </w:r>
      <w:r w:rsidR="002919AC" w:rsidRPr="00450359">
        <w:rPr>
          <w:rFonts w:asciiTheme="minorHAnsi" w:hAnsiTheme="minorHAnsi" w:cstheme="minorHAnsi"/>
          <w:sz w:val="22"/>
          <w:szCs w:val="22"/>
          <w:lang w:val="ro-RO"/>
        </w:rPr>
        <w:t xml:space="preserve"> În acest caz, expertul va motiva bifarea casetei corespunzătoare NU. </w:t>
      </w:r>
      <w:r w:rsidR="00BC44AD" w:rsidRPr="00450359">
        <w:rPr>
          <w:rFonts w:asciiTheme="minorHAnsi" w:hAnsiTheme="minorHAnsi" w:cstheme="minorHAnsi"/>
          <w:sz w:val="22"/>
          <w:szCs w:val="22"/>
          <w:lang w:val="ro-RO"/>
        </w:rPr>
        <w:t>Bugetul este transmis solicitantului pentru recalculare, prin Fişa de solicitare a informaţiilor suplimentare. In cazul in care solicitantul nu efectueaza modificarile necesare, expertul efectuează modificarile in buget şi in matricea de verificare a Bugetului indicativ. Bugetul modificat de expert este retransmis solicitantului pentru luare la cunostinţ</w:t>
      </w:r>
      <w:r w:rsidR="00BC44AD" w:rsidRPr="00F03929">
        <w:rPr>
          <w:rFonts w:asciiTheme="minorHAnsi" w:hAnsiTheme="minorHAnsi" w:cstheme="minorHAnsi"/>
          <w:sz w:val="22"/>
          <w:szCs w:val="22"/>
          <w:lang w:val="ro-RO"/>
        </w:rPr>
        <w:t>ă</w:t>
      </w:r>
      <w:r w:rsidR="00BC44AD" w:rsidRPr="00450359">
        <w:rPr>
          <w:rFonts w:asciiTheme="minorHAnsi" w:hAnsiTheme="minorHAnsi" w:cstheme="minorHAnsi"/>
          <w:sz w:val="22"/>
          <w:szCs w:val="22"/>
          <w:lang w:val="ro-RO"/>
        </w:rPr>
        <w:t xml:space="preserve"> de modific</w:t>
      </w:r>
      <w:r w:rsidR="00BC44AD" w:rsidRPr="00F03929">
        <w:rPr>
          <w:rFonts w:asciiTheme="minorHAnsi" w:hAnsiTheme="minorHAnsi" w:cstheme="minorHAnsi"/>
          <w:sz w:val="22"/>
          <w:szCs w:val="22"/>
          <w:lang w:val="ro-RO"/>
        </w:rPr>
        <w:t>ă</w:t>
      </w:r>
      <w:r w:rsidR="00BC44AD" w:rsidRPr="00450359">
        <w:rPr>
          <w:rFonts w:asciiTheme="minorHAnsi" w:hAnsiTheme="minorHAnsi" w:cstheme="minorHAnsi"/>
          <w:sz w:val="22"/>
          <w:szCs w:val="22"/>
          <w:lang w:val="ro-RO"/>
        </w:rPr>
        <w:t>rile efectuate, prin Fişa de solicitare a informaţiilor suplimentare.</w:t>
      </w:r>
    </w:p>
    <w:p w14:paraId="68767D7B" w14:textId="77777777" w:rsidR="00167D4E" w:rsidRPr="00450359" w:rsidRDefault="00167D4E" w:rsidP="00A957F4">
      <w:pPr>
        <w:spacing w:before="120" w:after="120"/>
        <w:jc w:val="both"/>
        <w:rPr>
          <w:rFonts w:asciiTheme="minorHAnsi" w:hAnsiTheme="minorHAnsi" w:cstheme="minorHAnsi"/>
          <w:sz w:val="22"/>
          <w:szCs w:val="22"/>
          <w:lang w:val="ro-RO"/>
        </w:rPr>
      </w:pPr>
    </w:p>
    <w:p w14:paraId="24B8D33E" w14:textId="25E52051" w:rsidR="007311D3" w:rsidRPr="00450359" w:rsidRDefault="007311D3" w:rsidP="00A957F4">
      <w:pPr>
        <w:pStyle w:val="ListParagraph"/>
        <w:keepNext/>
        <w:keepLines/>
        <w:numPr>
          <w:ilvl w:val="1"/>
          <w:numId w:val="57"/>
        </w:numPr>
        <w:spacing w:before="120" w:after="120"/>
        <w:jc w:val="both"/>
        <w:outlineLvl w:val="1"/>
        <w:rPr>
          <w:rFonts w:asciiTheme="minorHAnsi" w:hAnsiTheme="minorHAnsi" w:cstheme="minorHAnsi"/>
          <w:b/>
          <w:bCs/>
          <w:u w:val="single"/>
        </w:rPr>
      </w:pPr>
      <w:r w:rsidRPr="00450359">
        <w:rPr>
          <w:rFonts w:asciiTheme="minorHAnsi" w:hAnsiTheme="minorHAnsi" w:cstheme="minorHAnsi"/>
          <w:b/>
          <w:bCs/>
          <w:u w:val="single"/>
        </w:rPr>
        <w:lastRenderedPageBreak/>
        <w:t xml:space="preserve">Verificarea rezonabilităţii preţurilor </w:t>
      </w:r>
    </w:p>
    <w:p w14:paraId="618CB927" w14:textId="77777777" w:rsidR="00167D4E" w:rsidRPr="00450359" w:rsidRDefault="00167D4E" w:rsidP="00A957F4">
      <w:pPr>
        <w:pStyle w:val="ListParagraph"/>
        <w:keepNext/>
        <w:keepLines/>
        <w:spacing w:before="120" w:after="120"/>
        <w:ind w:left="407"/>
        <w:jc w:val="both"/>
        <w:outlineLvl w:val="1"/>
        <w:rPr>
          <w:rFonts w:asciiTheme="minorHAnsi" w:hAnsiTheme="minorHAnsi" w:cstheme="minorHAnsi"/>
          <w:b/>
          <w:bCs/>
        </w:rPr>
      </w:pPr>
    </w:p>
    <w:p w14:paraId="6EA7FFE1" w14:textId="77777777" w:rsidR="005600F6" w:rsidRPr="00450359" w:rsidRDefault="00D06B9A">
      <w:pPr>
        <w:keepNext/>
        <w:keepLines/>
        <w:shd w:val="clear" w:color="auto" w:fill="FFFFFF" w:themeFill="background1"/>
        <w:spacing w:before="120" w:after="120"/>
        <w:jc w:val="both"/>
        <w:outlineLvl w:val="1"/>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B80F41" w:rsidRPr="00450359">
        <w:rPr>
          <w:rFonts w:asciiTheme="minorHAnsi" w:hAnsiTheme="minorHAnsi" w:cstheme="minorHAnsi"/>
          <w:b/>
          <w:sz w:val="22"/>
          <w:szCs w:val="22"/>
          <w:lang w:val="ro-RO"/>
        </w:rPr>
        <w:t>.1</w:t>
      </w:r>
      <w:r w:rsidR="005600F6" w:rsidRPr="00450359">
        <w:rPr>
          <w:rFonts w:asciiTheme="minorHAnsi" w:hAnsiTheme="minorHAnsi" w:cstheme="minorHAnsi"/>
          <w:b/>
          <w:sz w:val="22"/>
          <w:szCs w:val="22"/>
          <w:lang w:val="ro-RO"/>
        </w:rPr>
        <w:t xml:space="preserve"> </w:t>
      </w:r>
      <w:r w:rsidR="00B80F41" w:rsidRPr="00450359">
        <w:rPr>
          <w:rFonts w:asciiTheme="minorHAnsi" w:hAnsiTheme="minorHAnsi" w:cstheme="minorHAnsi"/>
          <w:b/>
          <w:sz w:val="22"/>
          <w:szCs w:val="22"/>
          <w:lang w:val="ro-RO"/>
        </w:rPr>
        <w:t>Categoria de bunuri se regăseşte în Baza de Date?</w:t>
      </w:r>
    </w:p>
    <w:p w14:paraId="3E105E76" w14:textId="77777777" w:rsidR="00B80F41" w:rsidRPr="00450359" w:rsidRDefault="00B80F41"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verifică dacă categoria de bunuri </w:t>
      </w:r>
      <w:r w:rsidR="00C55C16" w:rsidRPr="00450359">
        <w:rPr>
          <w:rFonts w:asciiTheme="minorHAnsi" w:hAnsiTheme="minorHAnsi" w:cstheme="minorHAnsi"/>
          <w:sz w:val="22"/>
          <w:szCs w:val="22"/>
          <w:lang w:val="ro-RO"/>
        </w:rPr>
        <w:t xml:space="preserve">din Memoriul justificativ </w:t>
      </w:r>
      <w:r w:rsidRPr="00450359">
        <w:rPr>
          <w:rFonts w:asciiTheme="minorHAnsi" w:hAnsiTheme="minorHAnsi" w:cstheme="minorHAnsi"/>
          <w:sz w:val="22"/>
          <w:szCs w:val="22"/>
          <w:lang w:val="ro-RO"/>
        </w:rPr>
        <w:t xml:space="preserve">se regăsește în Baza de date preţuri de pe pagina de internet AFIR. Dacă se regăsesc, expertul bifează în caseta corespunzătoare </w:t>
      </w:r>
      <w:r w:rsidRPr="00450359">
        <w:rPr>
          <w:rFonts w:asciiTheme="minorHAnsi" w:hAnsiTheme="minorHAnsi" w:cstheme="minorHAnsi"/>
          <w:b/>
          <w:sz w:val="22"/>
          <w:szCs w:val="22"/>
          <w:lang w:val="ro-RO"/>
        </w:rPr>
        <w:t>DA</w:t>
      </w:r>
      <w:r w:rsidRPr="00450359">
        <w:rPr>
          <w:rFonts w:asciiTheme="minorHAnsi" w:hAnsiTheme="minorHAnsi" w:cstheme="minorHAnsi"/>
          <w:sz w:val="22"/>
          <w:szCs w:val="22"/>
          <w:lang w:val="ro-RO"/>
        </w:rPr>
        <w:t>.</w:t>
      </w:r>
    </w:p>
    <w:p w14:paraId="1504BB4C" w14:textId="77777777" w:rsidR="00B80F41" w:rsidRPr="00450359" w:rsidRDefault="00B80F41" w:rsidP="00A957F4">
      <w:pPr>
        <w:spacing w:before="120" w:after="120"/>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Dacă categoria de bunuri nu se regăsește în Baza de date preţuri, expertul bifează în caseta corespunzătoare </w:t>
      </w:r>
      <w:r w:rsidRPr="00450359">
        <w:rPr>
          <w:rFonts w:asciiTheme="minorHAnsi" w:hAnsiTheme="minorHAnsi" w:cstheme="minorHAnsi"/>
          <w:b/>
          <w:sz w:val="22"/>
          <w:szCs w:val="22"/>
          <w:lang w:val="it-IT"/>
        </w:rPr>
        <w:t>NU</w:t>
      </w:r>
      <w:r w:rsidRPr="00450359">
        <w:rPr>
          <w:rFonts w:asciiTheme="minorHAnsi" w:hAnsiTheme="minorHAnsi" w:cstheme="minorHAnsi"/>
          <w:sz w:val="22"/>
          <w:szCs w:val="22"/>
          <w:lang w:val="it-IT"/>
        </w:rPr>
        <w:t>.</w:t>
      </w:r>
    </w:p>
    <w:p w14:paraId="719211B2" w14:textId="77777777" w:rsidR="00B10B58" w:rsidRPr="00450359" w:rsidRDefault="00B80F41"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În situația în care o parte din bunuri se regăsesc în baza de date AFIR şi pentru celelalte se prezintă oferte, se bifează </w:t>
      </w:r>
      <w:r w:rsidRPr="00450359">
        <w:rPr>
          <w:rFonts w:asciiTheme="minorHAnsi" w:hAnsiTheme="minorHAnsi" w:cstheme="minorHAnsi"/>
          <w:b/>
          <w:sz w:val="22"/>
          <w:szCs w:val="22"/>
          <w:lang w:val="ro-RO"/>
        </w:rPr>
        <w:t>DA</w:t>
      </w:r>
      <w:r w:rsidRPr="00450359">
        <w:rPr>
          <w:rFonts w:asciiTheme="minorHAnsi" w:hAnsiTheme="minorHAnsi" w:cstheme="minorHAnsi"/>
          <w:sz w:val="22"/>
          <w:szCs w:val="22"/>
          <w:lang w:val="ro-RO"/>
        </w:rPr>
        <w:t xml:space="preserve">, iar la rubrica „Observaţii” expertul va menționa </w:t>
      </w:r>
      <w:r w:rsidRPr="00450359">
        <w:rPr>
          <w:rFonts w:asciiTheme="minorHAnsi" w:hAnsiTheme="minorHAnsi" w:cstheme="minorHAnsi"/>
          <w:sz w:val="22"/>
          <w:szCs w:val="22"/>
          <w:lang w:val="it-IT"/>
        </w:rPr>
        <w:t xml:space="preserve">care sunt bunurile care nu se regăsesc în baza de date a AFIR. </w:t>
      </w:r>
    </w:p>
    <w:p w14:paraId="0D05AF47" w14:textId="621582F7" w:rsidR="00295A4D" w:rsidRPr="00450359" w:rsidRDefault="00D06B9A">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B80F41" w:rsidRPr="00450359">
        <w:rPr>
          <w:rFonts w:asciiTheme="minorHAnsi" w:hAnsiTheme="minorHAnsi" w:cstheme="minorHAnsi"/>
          <w:b/>
          <w:sz w:val="22"/>
          <w:szCs w:val="22"/>
          <w:lang w:val="ro-RO"/>
        </w:rPr>
        <w:t>.</w:t>
      </w:r>
      <w:r w:rsidR="00295A4D" w:rsidRPr="00450359">
        <w:rPr>
          <w:rFonts w:asciiTheme="minorHAnsi" w:hAnsiTheme="minorHAnsi" w:cstheme="minorHAnsi"/>
          <w:b/>
          <w:sz w:val="22"/>
          <w:szCs w:val="22"/>
          <w:lang w:val="ro-RO"/>
        </w:rPr>
        <w:t xml:space="preserve">2 </w:t>
      </w:r>
      <w:r w:rsidR="00B80F41" w:rsidRPr="00450359">
        <w:rPr>
          <w:rFonts w:asciiTheme="minorHAnsi" w:hAnsiTheme="minorHAnsi" w:cstheme="minorHAnsi"/>
          <w:b/>
          <w:sz w:val="22"/>
          <w:szCs w:val="22"/>
          <w:lang w:val="ro-RO"/>
        </w:rPr>
        <w:t xml:space="preserve">Dacă la punctul </w:t>
      </w:r>
      <w:r w:rsidR="00C45F5F">
        <w:rPr>
          <w:rFonts w:asciiTheme="minorHAnsi" w:hAnsiTheme="minorHAnsi" w:cstheme="minorHAnsi"/>
          <w:b/>
          <w:sz w:val="22"/>
          <w:szCs w:val="22"/>
          <w:lang w:val="ro-RO"/>
        </w:rPr>
        <w:t>3.3</w:t>
      </w:r>
      <w:r w:rsidR="00C55C16" w:rsidRPr="00450359">
        <w:rPr>
          <w:rFonts w:asciiTheme="minorHAnsi" w:hAnsiTheme="minorHAnsi" w:cstheme="minorHAnsi"/>
          <w:b/>
          <w:sz w:val="22"/>
          <w:szCs w:val="22"/>
          <w:lang w:val="ro-RO"/>
        </w:rPr>
        <w:t>.1</w:t>
      </w:r>
      <w:r w:rsidR="00B80F41" w:rsidRPr="00450359">
        <w:rPr>
          <w:rFonts w:asciiTheme="minorHAnsi" w:hAnsiTheme="minorHAnsi" w:cstheme="minorHAnsi"/>
          <w:b/>
          <w:sz w:val="22"/>
          <w:szCs w:val="22"/>
          <w:lang w:val="ro-RO"/>
        </w:rPr>
        <w:t xml:space="preserve"> răspunsul este DA, sunt ataşate extrasele tipărite din baza de date AFIR?</w:t>
      </w:r>
    </w:p>
    <w:p w14:paraId="2E21F955" w14:textId="77777777" w:rsidR="0029668C" w:rsidRPr="00450359" w:rsidRDefault="0029668C" w:rsidP="00A957F4">
      <w:pPr>
        <w:spacing w:before="120" w:after="120"/>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 xml:space="preserve">Dacă sunt atașate extrasele tipărite din Baza de date a AFIR, expertul bifează în caseta corespunzătoare </w:t>
      </w:r>
      <w:r w:rsidRPr="00450359">
        <w:rPr>
          <w:rFonts w:asciiTheme="minorHAnsi" w:hAnsiTheme="minorHAnsi" w:cstheme="minorHAnsi"/>
          <w:b/>
          <w:sz w:val="22"/>
          <w:szCs w:val="22"/>
          <w:lang w:val="it-IT"/>
        </w:rPr>
        <w:t>DA</w:t>
      </w:r>
      <w:r w:rsidRPr="00450359">
        <w:rPr>
          <w:rFonts w:asciiTheme="minorHAnsi" w:hAnsiTheme="minorHAnsi" w:cstheme="minorHAnsi"/>
          <w:sz w:val="22"/>
          <w:szCs w:val="22"/>
          <w:lang w:val="it-IT"/>
        </w:rPr>
        <w:t xml:space="preserve">, iar dacă nu sunt atașate expertul bifează </w:t>
      </w:r>
      <w:r w:rsidRPr="00450359">
        <w:rPr>
          <w:rFonts w:asciiTheme="minorHAnsi" w:hAnsiTheme="minorHAnsi" w:cstheme="minorHAnsi"/>
          <w:b/>
          <w:sz w:val="22"/>
          <w:szCs w:val="22"/>
          <w:lang w:val="it-IT"/>
        </w:rPr>
        <w:t>NU</w:t>
      </w:r>
      <w:r w:rsidRPr="00450359">
        <w:rPr>
          <w:rFonts w:asciiTheme="minorHAnsi" w:hAnsiTheme="minorHAnsi" w:cstheme="minorHAnsi"/>
          <w:sz w:val="22"/>
          <w:szCs w:val="22"/>
          <w:lang w:val="it-IT"/>
        </w:rPr>
        <w:t xml:space="preserve"> şi printează din baza de date extrasele relevante pe care le încarcă în Sistemul de Gestiune a Documentelor alocat proiectului în SPCDR.</w:t>
      </w:r>
    </w:p>
    <w:p w14:paraId="502E9212" w14:textId="6E4E18C4" w:rsidR="00222153" w:rsidRPr="00450359" w:rsidRDefault="00D06B9A">
      <w:pPr>
        <w:spacing w:before="120" w:after="120"/>
        <w:jc w:val="both"/>
        <w:rPr>
          <w:rFonts w:asciiTheme="minorHAnsi" w:hAnsiTheme="minorHAnsi" w:cstheme="minorHAnsi"/>
          <w:b/>
          <w:sz w:val="22"/>
          <w:szCs w:val="22"/>
          <w:lang w:val="ro-RO"/>
        </w:rPr>
      </w:pPr>
      <w:r w:rsidRPr="00450359">
        <w:rPr>
          <w:rFonts w:asciiTheme="minorHAnsi" w:hAnsiTheme="minorHAnsi" w:cstheme="minorHAnsi"/>
          <w:b/>
          <w:bCs/>
          <w:sz w:val="22"/>
          <w:szCs w:val="22"/>
          <w:lang w:val="ro-RO"/>
        </w:rPr>
        <w:t>3.3</w:t>
      </w:r>
      <w:r w:rsidR="0029668C" w:rsidRPr="00450359">
        <w:rPr>
          <w:rFonts w:asciiTheme="minorHAnsi" w:hAnsiTheme="minorHAnsi" w:cstheme="minorHAnsi"/>
          <w:b/>
          <w:bCs/>
          <w:sz w:val="22"/>
          <w:szCs w:val="22"/>
          <w:lang w:val="ro-RO"/>
        </w:rPr>
        <w:t>.</w:t>
      </w:r>
      <w:r w:rsidR="00C010F7" w:rsidRPr="00450359">
        <w:rPr>
          <w:rFonts w:asciiTheme="minorHAnsi" w:hAnsiTheme="minorHAnsi" w:cstheme="minorHAnsi"/>
          <w:b/>
          <w:bCs/>
          <w:sz w:val="22"/>
          <w:szCs w:val="22"/>
          <w:lang w:val="ro-RO"/>
        </w:rPr>
        <w:t>3</w:t>
      </w:r>
      <w:r w:rsidR="00222153" w:rsidRPr="00450359">
        <w:rPr>
          <w:rFonts w:asciiTheme="minorHAnsi" w:hAnsiTheme="minorHAnsi" w:cstheme="minorHAnsi"/>
          <w:b/>
          <w:bCs/>
          <w:sz w:val="22"/>
          <w:szCs w:val="22"/>
          <w:lang w:val="ro-RO"/>
        </w:rPr>
        <w:t xml:space="preserve"> </w:t>
      </w:r>
      <w:r w:rsidR="0029668C" w:rsidRPr="00450359">
        <w:rPr>
          <w:rFonts w:asciiTheme="minorHAnsi" w:hAnsiTheme="minorHAnsi" w:cstheme="minorHAnsi"/>
          <w:b/>
          <w:sz w:val="22"/>
          <w:szCs w:val="22"/>
          <w:lang w:val="ro-RO"/>
        </w:rPr>
        <w:t xml:space="preserve">Dacă la pct. </w:t>
      </w:r>
      <w:r w:rsidR="00C45F5F">
        <w:rPr>
          <w:rFonts w:asciiTheme="minorHAnsi" w:hAnsiTheme="minorHAnsi" w:cstheme="minorHAnsi"/>
          <w:b/>
          <w:sz w:val="22"/>
          <w:szCs w:val="22"/>
          <w:lang w:val="ro-RO"/>
        </w:rPr>
        <w:t>3.3</w:t>
      </w:r>
      <w:r w:rsidR="0029668C" w:rsidRPr="00450359">
        <w:rPr>
          <w:rFonts w:asciiTheme="minorHAnsi" w:hAnsiTheme="minorHAnsi" w:cstheme="minorHAnsi"/>
          <w:b/>
          <w:sz w:val="22"/>
          <w:szCs w:val="22"/>
          <w:lang w:val="ro-RO"/>
        </w:rPr>
        <w:t>.</w:t>
      </w:r>
      <w:r w:rsidR="00C55C16" w:rsidRPr="00450359">
        <w:rPr>
          <w:rFonts w:asciiTheme="minorHAnsi" w:hAnsiTheme="minorHAnsi" w:cstheme="minorHAnsi"/>
          <w:b/>
          <w:sz w:val="22"/>
          <w:szCs w:val="22"/>
          <w:lang w:val="ro-RO"/>
        </w:rPr>
        <w:t>1</w:t>
      </w:r>
      <w:r w:rsidR="0029668C" w:rsidRPr="00450359">
        <w:rPr>
          <w:rFonts w:asciiTheme="minorHAnsi" w:hAnsiTheme="minorHAnsi" w:cstheme="minorHAnsi"/>
          <w:b/>
          <w:sz w:val="22"/>
          <w:szCs w:val="22"/>
          <w:lang w:val="ro-RO"/>
        </w:rPr>
        <w:t xml:space="preserve"> răspunsul este DA, preţurile utilizate pentru bunuri se încadrează în maximul prevăzut în  Baza de Date AFIR?</w:t>
      </w:r>
    </w:p>
    <w:p w14:paraId="06AF6D34"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it-IT"/>
        </w:rPr>
        <w:t xml:space="preserve">Expertul verifică dacă preţurile se încadrează în maximul prevăzut în  Baza de Date de preţuri pentru bunul respectiv, bifează în caseta corespunzătoare </w:t>
      </w:r>
      <w:r w:rsidRPr="00450359">
        <w:rPr>
          <w:rFonts w:asciiTheme="minorHAnsi" w:hAnsiTheme="minorHAnsi" w:cstheme="minorHAnsi"/>
          <w:b/>
          <w:sz w:val="22"/>
          <w:szCs w:val="22"/>
          <w:lang w:val="it-IT"/>
        </w:rPr>
        <w:t>DA</w:t>
      </w:r>
      <w:r w:rsidRPr="00450359">
        <w:rPr>
          <w:rFonts w:asciiTheme="minorHAnsi" w:hAnsiTheme="minorHAnsi" w:cstheme="minorHAnsi"/>
          <w:sz w:val="22"/>
          <w:szCs w:val="22"/>
          <w:lang w:val="it-IT"/>
        </w:rPr>
        <w:t xml:space="preserve">, suma acceptată de evaluator fiind cea din </w:t>
      </w:r>
      <w:r w:rsidR="009142B7" w:rsidRPr="00450359">
        <w:rPr>
          <w:rFonts w:asciiTheme="minorHAnsi" w:hAnsiTheme="minorHAnsi" w:cstheme="minorHAnsi"/>
          <w:sz w:val="22"/>
          <w:szCs w:val="22"/>
          <w:lang w:val="it-IT"/>
        </w:rPr>
        <w:t>Memoriul justificativ</w:t>
      </w:r>
      <w:r w:rsidRPr="00450359">
        <w:rPr>
          <w:rFonts w:asciiTheme="minorHAnsi" w:hAnsiTheme="minorHAnsi" w:cstheme="minorHAnsi"/>
          <w:sz w:val="22"/>
          <w:szCs w:val="22"/>
          <w:lang w:val="ro-RO"/>
        </w:rPr>
        <w:t>.</w:t>
      </w:r>
    </w:p>
    <w:p w14:paraId="12FD0B15" w14:textId="77777777" w:rsidR="00FC0A02"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preţurile nu se încadrează în valorile maxime prevăzute în Baza de Date AFIR pentru bunurile respective, expertul notifică solicitantul prin formularul de informații suplimentare de diferența dintre cele două valori pentru modificarea bugetului indicativ/</w:t>
      </w:r>
      <w:r w:rsidR="00716F51" w:rsidRPr="00450359">
        <w:rPr>
          <w:rFonts w:asciiTheme="minorHAnsi" w:hAnsiTheme="minorHAnsi" w:cstheme="minorHAnsi"/>
          <w:sz w:val="22"/>
          <w:szCs w:val="22"/>
          <w:lang w:val="ro-RO"/>
        </w:rPr>
        <w:t xml:space="preserve"> </w:t>
      </w:r>
      <w:r w:rsidR="009142B7" w:rsidRPr="00450359">
        <w:rPr>
          <w:rFonts w:asciiTheme="minorHAnsi" w:hAnsiTheme="minorHAnsi" w:cstheme="minorHAnsi"/>
          <w:sz w:val="22"/>
          <w:szCs w:val="22"/>
          <w:lang w:val="ro-RO"/>
        </w:rPr>
        <w:t xml:space="preserve">Memoriul justificativ </w:t>
      </w:r>
      <w:r w:rsidRPr="00450359">
        <w:rPr>
          <w:rFonts w:asciiTheme="minorHAnsi" w:hAnsiTheme="minorHAnsi" w:cstheme="minorHAnsi"/>
          <w:sz w:val="22"/>
          <w:szCs w:val="22"/>
          <w:lang w:val="ro-RO"/>
        </w:rPr>
        <w:t xml:space="preserve">cu valoare din baza de date pentru bunul/bunurile respective. În urma răspunsului solicitantului expertul bifează în caseta corespunzătoare </w:t>
      </w:r>
      <w:r w:rsidRPr="00450359">
        <w:rPr>
          <w:rFonts w:asciiTheme="minorHAnsi" w:hAnsiTheme="minorHAnsi" w:cstheme="minorHAnsi"/>
          <w:b/>
          <w:sz w:val="22"/>
          <w:szCs w:val="22"/>
          <w:lang w:val="ro-RO"/>
        </w:rPr>
        <w:t>DA</w:t>
      </w:r>
      <w:r w:rsidRPr="00450359">
        <w:rPr>
          <w:rFonts w:asciiTheme="minorHAnsi" w:hAnsiTheme="minorHAnsi" w:cstheme="minorHAnsi"/>
          <w:sz w:val="22"/>
          <w:szCs w:val="22"/>
          <w:lang w:val="ro-RO"/>
        </w:rPr>
        <w:t xml:space="preserve"> în cazul în care solicitantul și-a însușit valoarea din baza de date AFIR  sau bifează în căsuța corespunzătoare </w:t>
      </w:r>
      <w:r w:rsidRPr="00450359">
        <w:rPr>
          <w:rFonts w:asciiTheme="minorHAnsi" w:hAnsiTheme="minorHAnsi" w:cstheme="minorHAnsi"/>
          <w:b/>
          <w:sz w:val="22"/>
          <w:szCs w:val="22"/>
          <w:lang w:val="ro-RO"/>
        </w:rPr>
        <w:t>NU</w:t>
      </w:r>
      <w:r w:rsidRPr="00450359">
        <w:rPr>
          <w:rFonts w:asciiTheme="minorHAnsi" w:hAnsiTheme="minorHAnsi" w:cstheme="minorHAnsi"/>
          <w:sz w:val="22"/>
          <w:szCs w:val="22"/>
          <w:lang w:val="ro-RO"/>
        </w:rPr>
        <w:t xml:space="preserve">, dacă solicitantul nu este de acord,  diferența dintre cele două valori a bunului propus a fi achiziționat (prețul din </w:t>
      </w:r>
      <w:r w:rsidR="009142B7" w:rsidRPr="00450359">
        <w:rPr>
          <w:rFonts w:asciiTheme="minorHAnsi" w:hAnsiTheme="minorHAnsi" w:cstheme="minorHAnsi"/>
          <w:sz w:val="22"/>
          <w:szCs w:val="22"/>
          <w:lang w:val="ro-RO"/>
        </w:rPr>
        <w:t xml:space="preserve">Memoriul justificativ </w:t>
      </w:r>
      <w:r w:rsidRPr="00450359">
        <w:rPr>
          <w:rFonts w:asciiTheme="minorHAnsi" w:hAnsiTheme="minorHAnsi" w:cstheme="minorHAnsi"/>
          <w:sz w:val="22"/>
          <w:szCs w:val="22"/>
          <w:lang w:val="ro-RO"/>
        </w:rPr>
        <w:t>și respectiv prețul maxim din baza de date AFIR pentru obiectul respectiv) trecându-se pe neeligibil.</w:t>
      </w:r>
      <w:r w:rsidR="00264AB4" w:rsidRPr="00450359">
        <w:rPr>
          <w:rFonts w:asciiTheme="minorHAnsi" w:hAnsiTheme="minorHAnsi" w:cstheme="minorHAnsi"/>
          <w:sz w:val="22"/>
          <w:szCs w:val="22"/>
          <w:lang w:val="ro-RO"/>
        </w:rPr>
        <w:t xml:space="preserve"> Bugetul modificat de expert este retransmis solicitantului pentru luare la cunostinţ</w:t>
      </w:r>
      <w:r w:rsidR="00264AB4" w:rsidRPr="00F03929">
        <w:rPr>
          <w:rFonts w:asciiTheme="minorHAnsi" w:hAnsiTheme="minorHAnsi" w:cstheme="minorHAnsi"/>
          <w:sz w:val="22"/>
          <w:szCs w:val="22"/>
          <w:lang w:val="ro-RO"/>
        </w:rPr>
        <w:t>ă</w:t>
      </w:r>
      <w:r w:rsidR="00264AB4" w:rsidRPr="00450359">
        <w:rPr>
          <w:rFonts w:asciiTheme="minorHAnsi" w:hAnsiTheme="minorHAnsi" w:cstheme="minorHAnsi"/>
          <w:sz w:val="22"/>
          <w:szCs w:val="22"/>
          <w:lang w:val="ro-RO"/>
        </w:rPr>
        <w:t xml:space="preserve"> de modific</w:t>
      </w:r>
      <w:r w:rsidR="00264AB4" w:rsidRPr="00F03929">
        <w:rPr>
          <w:rFonts w:asciiTheme="minorHAnsi" w:hAnsiTheme="minorHAnsi" w:cstheme="minorHAnsi"/>
          <w:sz w:val="22"/>
          <w:szCs w:val="22"/>
          <w:lang w:val="ro-RO"/>
        </w:rPr>
        <w:t>ă</w:t>
      </w:r>
      <w:r w:rsidR="00264AB4" w:rsidRPr="00450359">
        <w:rPr>
          <w:rFonts w:asciiTheme="minorHAnsi" w:hAnsiTheme="minorHAnsi" w:cstheme="minorHAnsi"/>
          <w:sz w:val="22"/>
          <w:szCs w:val="22"/>
          <w:lang w:val="ro-RO"/>
        </w:rPr>
        <w:t>rile efectuate, prin Fişa de solicitare a informaţiilor suplimentare.</w:t>
      </w:r>
    </w:p>
    <w:p w14:paraId="38D2759C" w14:textId="77777777" w:rsidR="0029668C" w:rsidRPr="00450359" w:rsidRDefault="00D06B9A" w:rsidP="00A957F4">
      <w:pPr>
        <w:spacing w:before="120" w:after="120"/>
        <w:jc w:val="both"/>
        <w:rPr>
          <w:rFonts w:asciiTheme="minorHAnsi" w:hAnsiTheme="minorHAnsi" w:cstheme="minorHAnsi"/>
          <w:b/>
          <w:sz w:val="22"/>
          <w:szCs w:val="22"/>
          <w:u w:val="single"/>
          <w:lang w:val="ro-RO"/>
        </w:rPr>
      </w:pPr>
      <w:r w:rsidRPr="00450359">
        <w:rPr>
          <w:rFonts w:asciiTheme="minorHAnsi" w:hAnsiTheme="minorHAnsi" w:cstheme="minorHAnsi"/>
          <w:b/>
          <w:sz w:val="22"/>
          <w:szCs w:val="22"/>
          <w:lang w:val="ro-RO"/>
        </w:rPr>
        <w:t>3.3</w:t>
      </w:r>
      <w:r w:rsidR="0029668C" w:rsidRPr="00450359">
        <w:rPr>
          <w:rFonts w:asciiTheme="minorHAnsi" w:hAnsiTheme="minorHAnsi" w:cstheme="minorHAnsi"/>
          <w:b/>
          <w:sz w:val="22"/>
          <w:szCs w:val="22"/>
          <w:lang w:val="ro-RO"/>
        </w:rPr>
        <w:t>.4.</w:t>
      </w:r>
      <w:r w:rsidR="0029668C" w:rsidRPr="00450359">
        <w:rPr>
          <w:rFonts w:asciiTheme="minorHAnsi" w:hAnsiTheme="minorHAnsi" w:cstheme="minorHAnsi"/>
          <w:sz w:val="22"/>
          <w:szCs w:val="22"/>
          <w:lang w:val="ro-RO"/>
        </w:rPr>
        <w:t xml:space="preserve"> </w:t>
      </w:r>
      <w:r w:rsidR="0029668C" w:rsidRPr="00450359">
        <w:rPr>
          <w:rFonts w:asciiTheme="minorHAnsi" w:hAnsiTheme="minorHAnsi" w:cstheme="minorHAnsi"/>
          <w:b/>
          <w:sz w:val="22"/>
          <w:szCs w:val="22"/>
          <w:lang w:val="ro-RO"/>
        </w:rPr>
        <w:t xml:space="preserve">Pentru servicii (de ex. pentru servicii de consultanță, asistență tehnică incluse la capitolul 3 din </w:t>
      </w:r>
      <w:r w:rsidR="001E4EBE" w:rsidRPr="00450359">
        <w:rPr>
          <w:rFonts w:asciiTheme="minorHAnsi" w:hAnsiTheme="minorHAnsi" w:cstheme="minorHAnsi"/>
          <w:b/>
          <w:sz w:val="22"/>
          <w:szCs w:val="22"/>
          <w:lang w:val="ro-RO"/>
        </w:rPr>
        <w:t>bugetul indicativ</w:t>
      </w:r>
      <w:r w:rsidR="0029668C" w:rsidRPr="00450359">
        <w:rPr>
          <w:rFonts w:asciiTheme="minorHAnsi" w:hAnsiTheme="minorHAnsi" w:cstheme="minorHAnsi"/>
          <w:b/>
          <w:sz w:val="22"/>
          <w:szCs w:val="22"/>
          <w:lang w:val="ro-RO"/>
        </w:rPr>
        <w:t>), solicitantul a prezentat  două oferte de preț în cazul în care acestea depășesc pragul valoric de 15 000 Euro şi o ofertă a căror valoare  este mai mică  sau egală cu pragul valoric de 15 000 Euro? (în cazul solicitanților privați)</w:t>
      </w:r>
    </w:p>
    <w:p w14:paraId="7CF6BF2E" w14:textId="77777777" w:rsidR="00D426AA" w:rsidRPr="00450359" w:rsidRDefault="00D426AA" w:rsidP="00A957F4">
      <w:pPr>
        <w:spacing w:before="120" w:after="120"/>
        <w:jc w:val="both"/>
        <w:rPr>
          <w:rFonts w:asciiTheme="minorHAnsi" w:hAnsiTheme="minorHAnsi" w:cstheme="minorHAnsi"/>
          <w:b/>
          <w:sz w:val="22"/>
          <w:szCs w:val="22"/>
          <w:u w:val="single"/>
          <w:lang w:val="it-IT"/>
        </w:rPr>
      </w:pPr>
      <w:r w:rsidRPr="00450359">
        <w:rPr>
          <w:rFonts w:asciiTheme="minorHAnsi" w:hAnsiTheme="minorHAnsi" w:cstheme="minorHAns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1113BED"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D34C273"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Totodată expertul va compara valorile din bugetul indicativ pentru servicii cu  prețurile unor servicii de același tip disponibile pe Internet cu ofertele prezentate.</w:t>
      </w:r>
    </w:p>
    <w:p w14:paraId="5C1476F7"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 xml:space="preserve">Dacă valorile ofertelor şi a celor regăsite pe internet, dacă este cazul, corespund, expertul bifează caseta corespunzătoare </w:t>
      </w:r>
      <w:r w:rsidRPr="00450359">
        <w:rPr>
          <w:rFonts w:asciiTheme="minorHAnsi" w:hAnsiTheme="minorHAnsi" w:cstheme="minorHAnsi"/>
          <w:b/>
          <w:sz w:val="22"/>
          <w:szCs w:val="22"/>
          <w:lang w:val="ro-RO"/>
        </w:rPr>
        <w:t>DA</w:t>
      </w:r>
      <w:r w:rsidRPr="00450359">
        <w:rPr>
          <w:rFonts w:asciiTheme="minorHAnsi" w:hAnsiTheme="minorHAnsi" w:cstheme="minorHAnsi"/>
          <w:sz w:val="22"/>
          <w:szCs w:val="22"/>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1824BC9F" w14:textId="77777777" w:rsidR="00675697" w:rsidRPr="00450359" w:rsidRDefault="00675697" w:rsidP="00A957F4">
      <w:pPr>
        <w:spacing w:before="120" w:after="120"/>
        <w:jc w:val="both"/>
        <w:rPr>
          <w:rFonts w:asciiTheme="minorHAnsi" w:hAnsiTheme="minorHAnsi" w:cstheme="minorHAnsi"/>
          <w:sz w:val="22"/>
          <w:szCs w:val="22"/>
          <w:lang w:val="ro-RO"/>
        </w:rPr>
      </w:pPr>
      <w:r w:rsidRPr="00F03929">
        <w:rPr>
          <w:rFonts w:asciiTheme="minorHAnsi" w:eastAsia="Calibri" w:hAnsiTheme="minorHAnsi" w:cstheme="minorHAnsi"/>
          <w:sz w:val="22"/>
          <w:szCs w:val="22"/>
          <w:lang w:val="it-IT"/>
        </w:rPr>
        <w:t>Expertul verifică dacă valoarea inclusă în Bugetul indicativ se încadrează între nivelul minim şi maxim al ofertelor prezentate şi solicitantul a justificat alegerea.</w:t>
      </w:r>
    </w:p>
    <w:p w14:paraId="5464DFE6" w14:textId="4B6B94BA" w:rsidR="0029668C" w:rsidRPr="00413AA7"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solicitantul nu </w:t>
      </w:r>
      <w:r w:rsidRPr="00413AA7">
        <w:rPr>
          <w:rFonts w:asciiTheme="minorHAnsi" w:hAnsiTheme="minorHAnsi" w:cstheme="minorHAnsi"/>
          <w:sz w:val="22"/>
          <w:szCs w:val="22"/>
          <w:lang w:val="ro-RO"/>
        </w:rPr>
        <w:t xml:space="preserve">a respectat prevederile de la punctul </w:t>
      </w:r>
      <w:r w:rsidR="00E8629A" w:rsidRPr="00413AA7">
        <w:rPr>
          <w:rFonts w:asciiTheme="minorHAnsi" w:hAnsiTheme="minorHAnsi" w:cstheme="minorHAnsi"/>
          <w:sz w:val="22"/>
          <w:szCs w:val="22"/>
          <w:lang w:val="ro-RO"/>
        </w:rPr>
        <w:t>3.3.4</w:t>
      </w:r>
      <w:r w:rsidRPr="00413AA7">
        <w:rPr>
          <w:rFonts w:asciiTheme="minorHAnsi" w:hAnsiTheme="minorHAnsi" w:cstheme="minorHAnsi"/>
          <w:sz w:val="22"/>
          <w:szCs w:val="22"/>
          <w:lang w:val="ro-RO"/>
        </w:rPr>
        <w:t xml:space="preserve">,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CEE66FA" w14:textId="77777777" w:rsidR="0029668C" w:rsidRPr="00450359" w:rsidRDefault="0029668C"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Ofertele sunt documente obligatorii care trebuie avute în vedere la stabilirea rezonabilității</w:t>
      </w:r>
      <w:r w:rsidRPr="00450359">
        <w:rPr>
          <w:rFonts w:asciiTheme="minorHAnsi" w:hAnsiTheme="minorHAnsi" w:cstheme="minorHAnsi"/>
          <w:sz w:val="22"/>
          <w:szCs w:val="22"/>
          <w:lang w:val="ro-RO"/>
        </w:rPr>
        <w:t xml:space="preserve"> preţurilor şi trebuie să aibă cel puțin următoarele caracteristici:</w:t>
      </w:r>
    </w:p>
    <w:p w14:paraId="20F1584B" w14:textId="77777777" w:rsidR="0029668C" w:rsidRPr="00450359" w:rsidRDefault="0029668C" w:rsidP="00A957F4">
      <w:pPr>
        <w:pStyle w:val="ListParagraph"/>
        <w:numPr>
          <w:ilvl w:val="0"/>
          <w:numId w:val="74"/>
        </w:numPr>
        <w:jc w:val="both"/>
        <w:rPr>
          <w:rFonts w:asciiTheme="minorHAnsi" w:hAnsiTheme="minorHAnsi" w:cstheme="minorHAnsi"/>
        </w:rPr>
      </w:pPr>
      <w:r w:rsidRPr="00450359">
        <w:rPr>
          <w:rFonts w:asciiTheme="minorHAnsi" w:hAnsiTheme="minorHAnsi" w:cstheme="minorHAnsi"/>
        </w:rPr>
        <w:t>să fie datate, personalizate şi semnate;</w:t>
      </w:r>
    </w:p>
    <w:p w14:paraId="65D4F60F" w14:textId="77777777" w:rsidR="0029668C" w:rsidRPr="00450359" w:rsidRDefault="0029668C" w:rsidP="00A957F4">
      <w:pPr>
        <w:pStyle w:val="ListParagraph"/>
        <w:numPr>
          <w:ilvl w:val="0"/>
          <w:numId w:val="74"/>
        </w:numPr>
        <w:jc w:val="both"/>
        <w:rPr>
          <w:rFonts w:asciiTheme="minorHAnsi" w:hAnsiTheme="minorHAnsi" w:cstheme="minorHAnsi"/>
        </w:rPr>
      </w:pPr>
      <w:r w:rsidRPr="00450359">
        <w:rPr>
          <w:rFonts w:asciiTheme="minorHAnsi" w:hAnsiTheme="minorHAnsi" w:cstheme="minorHAnsi"/>
        </w:rPr>
        <w:t xml:space="preserve">să conțină detalierea unor specificații tehnice minimale, comparabile cu cele prevazute prin </w:t>
      </w:r>
      <w:r w:rsidR="00361728" w:rsidRPr="00450359">
        <w:rPr>
          <w:rFonts w:asciiTheme="minorHAnsi" w:hAnsiTheme="minorHAnsi" w:cstheme="minorHAnsi"/>
        </w:rPr>
        <w:t>Memoriul justificativ</w:t>
      </w:r>
      <w:r w:rsidRPr="00450359">
        <w:rPr>
          <w:rFonts w:asciiTheme="minorHAnsi" w:hAnsiTheme="minorHAnsi" w:cstheme="minorHAnsi"/>
        </w:rPr>
        <w:t>;</w:t>
      </w:r>
    </w:p>
    <w:p w14:paraId="35F07BDC" w14:textId="77777777" w:rsidR="0029668C" w:rsidRPr="00450359" w:rsidRDefault="0029668C" w:rsidP="00A957F4">
      <w:pPr>
        <w:pStyle w:val="ListParagraph"/>
        <w:numPr>
          <w:ilvl w:val="0"/>
          <w:numId w:val="74"/>
        </w:numPr>
        <w:jc w:val="both"/>
        <w:rPr>
          <w:rFonts w:asciiTheme="minorHAnsi" w:hAnsiTheme="minorHAnsi" w:cstheme="minorHAnsi"/>
        </w:rPr>
      </w:pPr>
      <w:r w:rsidRPr="00450359">
        <w:rPr>
          <w:rFonts w:asciiTheme="minorHAnsi" w:hAnsiTheme="minorHAnsi" w:cstheme="minorHAnsi"/>
        </w:rPr>
        <w:t>să conţină preţul de achiziţie pentru serviciile respective.</w:t>
      </w:r>
    </w:p>
    <w:p w14:paraId="65CC7BAA" w14:textId="77777777" w:rsidR="00457000" w:rsidRPr="00450359" w:rsidRDefault="00457000"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lang w:val="it-IT"/>
        </w:rPr>
        <w:t xml:space="preserve">Pot fi acceptate şi Facturile proforme sau </w:t>
      </w:r>
      <w:r w:rsidRPr="00450359">
        <w:rPr>
          <w:rFonts w:asciiTheme="minorHAnsi" w:hAnsiTheme="minorHAnsi" w:cstheme="minorHAnsi"/>
          <w:sz w:val="22"/>
          <w:szCs w:val="22"/>
        </w:rPr>
        <w:t>prețurile din alte surse disponibile pe Internet (</w:t>
      </w:r>
      <w:r w:rsidRPr="00450359">
        <w:rPr>
          <w:rFonts w:asciiTheme="minorHAnsi" w:hAnsiTheme="minorHAnsi" w:cstheme="minorHAnsi"/>
          <w:sz w:val="22"/>
          <w:szCs w:val="22"/>
          <w:lang w:val="ro-RO"/>
        </w:rPr>
        <w:t>PrintScreen – uri de pe site –urile furnizorilor)</w:t>
      </w:r>
      <w:r w:rsidRPr="00450359">
        <w:rPr>
          <w:rFonts w:asciiTheme="minorHAnsi" w:hAnsiTheme="minorHAnsi" w:cstheme="minorHAnsi"/>
          <w:sz w:val="22"/>
          <w:szCs w:val="22"/>
        </w:rPr>
        <w:t xml:space="preserve"> pentru bunuri de același tip,</w:t>
      </w:r>
      <w:r w:rsidRPr="00450359">
        <w:rPr>
          <w:rFonts w:asciiTheme="minorHAnsi" w:hAnsiTheme="minorHAnsi" w:cstheme="minorHAnsi"/>
          <w:sz w:val="22"/>
          <w:szCs w:val="22"/>
          <w:lang w:val="it-IT"/>
        </w:rPr>
        <w:t xml:space="preserve"> dacă acestea respectă toate caracteristicile ofertelor (</w:t>
      </w:r>
      <w:r w:rsidRPr="00450359">
        <w:rPr>
          <w:rFonts w:asciiTheme="minorHAnsi" w:hAnsiTheme="minorHAnsi" w:cstheme="minorHAnsi"/>
          <w:sz w:val="22"/>
          <w:szCs w:val="22"/>
          <w:lang w:val="ro-RO"/>
        </w:rPr>
        <w:t>cuprind furnizorul, caracteristicile tehnice precum și prețurile valabile la data întocmirii Bugetului indicativ).</w:t>
      </w:r>
    </w:p>
    <w:p w14:paraId="70B1134E"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același timp cu verificarea prețurilor, expertul evaluator trebuie să verifice în baza de date a ONRC codul CAEN al ofertantului, dacă acesta este în concordanță cu servicile pe care le va furniza.</w:t>
      </w:r>
      <w:r w:rsidR="00971B6C"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Astfel, prețurile din oferte vor fi acceptate numai în situația în care activitatea ofertantului demonstrată prin cod CAEN este în concordanță cu servicile pe care le va furniza.</w:t>
      </w:r>
    </w:p>
    <w:p w14:paraId="543E7C6A"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această condiție nu este îndeplinită, solicită prezentarea altor oferte prin intermediul informațiilor suplimentare.</w:t>
      </w:r>
    </w:p>
    <w:p w14:paraId="7C37C9B1" w14:textId="77777777" w:rsidR="0029668C" w:rsidRPr="00450359" w:rsidRDefault="0029668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în urma solicitării de informaţii suplimentare solicitantul nu furnizează oferta/</w:t>
      </w:r>
      <w:r w:rsidR="00971B6C"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ofertele, care să îndeplinească condițiile de mai sus, cheltuielile corespunzătoare devin neeligibile şi expertul modifică bugetul indicativ în sensul micșorării acestuia cu costurile corespunzătoare.</w:t>
      </w:r>
    </w:p>
    <w:p w14:paraId="04E501CA" w14:textId="77777777" w:rsidR="00C55C16" w:rsidRPr="00450359" w:rsidRDefault="00D06B9A" w:rsidP="00A957F4">
      <w:pPr>
        <w:spacing w:before="120" w:after="120"/>
        <w:jc w:val="both"/>
        <w:rPr>
          <w:rFonts w:asciiTheme="minorHAnsi" w:hAnsiTheme="minorHAnsi" w:cstheme="minorHAnsi"/>
          <w:b/>
          <w:sz w:val="22"/>
          <w:szCs w:val="22"/>
          <w:lang w:val="it-IT"/>
        </w:rPr>
      </w:pPr>
      <w:r w:rsidRPr="00450359">
        <w:rPr>
          <w:rFonts w:asciiTheme="minorHAnsi" w:hAnsiTheme="minorHAnsi" w:cstheme="minorHAnsi"/>
          <w:b/>
          <w:sz w:val="22"/>
          <w:szCs w:val="22"/>
          <w:lang w:val="it-IT"/>
        </w:rPr>
        <w:t>3.3</w:t>
      </w:r>
      <w:r w:rsidR="00C55C16" w:rsidRPr="00450359">
        <w:rPr>
          <w:rFonts w:asciiTheme="minorHAnsi" w:hAnsiTheme="minorHAnsi" w:cstheme="minorHAnsi"/>
          <w:b/>
          <w:sz w:val="22"/>
          <w:szCs w:val="22"/>
          <w:lang w:val="it-IT"/>
        </w:rPr>
        <w:t>.5. Pentru bunurile achiziționate prin proiect care nu se regăsesc în baza de date AFIR, solicitantul a prezentat două oferte de preț</w:t>
      </w:r>
      <w:r w:rsidR="0089114B" w:rsidRPr="00450359">
        <w:rPr>
          <w:rFonts w:asciiTheme="minorHAnsi" w:hAnsiTheme="minorHAnsi" w:cstheme="minorHAnsi"/>
          <w:sz w:val="22"/>
          <w:szCs w:val="22"/>
          <w:lang w:val="ro-RO"/>
        </w:rPr>
        <w:t xml:space="preserve"> </w:t>
      </w:r>
      <w:r w:rsidR="00C55C16" w:rsidRPr="00450359">
        <w:rPr>
          <w:rFonts w:asciiTheme="minorHAnsi" w:hAnsiTheme="minorHAnsi" w:cstheme="minorHAnsi"/>
          <w:b/>
          <w:sz w:val="22"/>
          <w:szCs w:val="22"/>
          <w:lang w:val="it-IT"/>
        </w:rPr>
        <w:t>în cazul în care acestea depășesc pragul valoric de 15 000 Euro şi o ofertă</w:t>
      </w:r>
      <w:r w:rsidR="0089114B" w:rsidRPr="00450359">
        <w:rPr>
          <w:rFonts w:asciiTheme="minorHAnsi" w:hAnsiTheme="minorHAnsi" w:cstheme="minorHAnsi"/>
          <w:sz w:val="22"/>
          <w:szCs w:val="22"/>
          <w:lang w:val="ro-RO"/>
        </w:rPr>
        <w:t xml:space="preserve"> </w:t>
      </w:r>
      <w:r w:rsidR="00C55C16" w:rsidRPr="00450359">
        <w:rPr>
          <w:rFonts w:asciiTheme="minorHAnsi" w:hAnsiTheme="minorHAnsi" w:cstheme="minorHAnsi"/>
          <w:b/>
          <w:sz w:val="22"/>
          <w:szCs w:val="22"/>
          <w:lang w:val="it-IT"/>
        </w:rPr>
        <w:t>pentru a căror valoare este mai mica sau egală cu pragul valoric de 15 000 Euro? (în cazul solicitanților privați)</w:t>
      </w:r>
    </w:p>
    <w:p w14:paraId="608250FD"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verifică dacă solicitantul a prezentat pentru bunurile care nu se regăsesc în baza de date a AFIR două oferte</w:t>
      </w:r>
      <w:r w:rsidR="0089114B"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în cazul în care acestea depășesc pragul valoric de 15.000 Euro şi o ofertă</w:t>
      </w:r>
      <w:r w:rsidR="00D426AA"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pentru bunurile a căror valoare este mai mică sau egală cu pragul valoric de 15.000 Euro.</w:t>
      </w:r>
    </w:p>
    <w:p w14:paraId="0269E9FF"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Totodată expertul va compara valorile din bugetul indicativ pentru bunurile care nu se regăsesc în baza de date,  cu  prețurile unor bunuri de același tip disponibile pe Internet cu ofertele prezentate.</w:t>
      </w:r>
    </w:p>
    <w:p w14:paraId="34429C00"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valorile ofertelor şi a celor regăsite pe internet, dacă este cazul, corespund, expertul bifează caseta corespunzătoare </w:t>
      </w:r>
      <w:r w:rsidRPr="00450359">
        <w:rPr>
          <w:rFonts w:asciiTheme="minorHAnsi" w:hAnsiTheme="minorHAnsi" w:cstheme="minorHAnsi"/>
          <w:b/>
          <w:sz w:val="22"/>
          <w:szCs w:val="22"/>
          <w:lang w:val="ro-RO"/>
        </w:rPr>
        <w:t>DA</w:t>
      </w:r>
      <w:r w:rsidRPr="00450359">
        <w:rPr>
          <w:rFonts w:asciiTheme="minorHAnsi" w:hAnsiTheme="minorHAnsi" w:cstheme="minorHAnsi"/>
          <w:sz w:val="22"/>
          <w:szCs w:val="22"/>
          <w:lang w:val="ro-RO"/>
        </w:rPr>
        <w:t xml:space="preserve">, iar preţurile acceptate vor fi cele din oferta pentru situația bunurilor a căror valoare </w:t>
      </w:r>
      <w:r w:rsidRPr="00450359">
        <w:rPr>
          <w:rFonts w:asciiTheme="minorHAnsi" w:hAnsiTheme="minorHAnsi" w:cstheme="minorHAnsi"/>
          <w:sz w:val="22"/>
          <w:szCs w:val="22"/>
          <w:lang w:val="ro-RO"/>
        </w:rPr>
        <w:lastRenderedPageBreak/>
        <w:t>este mai mică  sau egală cu pragul de 15.000 Euro, respectiv</w:t>
      </w:r>
      <w:r w:rsidR="00675697" w:rsidRPr="00450359">
        <w:rPr>
          <w:rFonts w:asciiTheme="minorHAnsi" w:hAnsiTheme="minorHAnsi" w:cstheme="minorHAnsi"/>
          <w:sz w:val="22"/>
          <w:szCs w:val="22"/>
          <w:lang w:val="ro-RO"/>
        </w:rPr>
        <w:t xml:space="preserve"> unul</w:t>
      </w:r>
      <w:r w:rsidRPr="00450359">
        <w:rPr>
          <w:rFonts w:asciiTheme="minorHAnsi" w:hAnsiTheme="minorHAnsi" w:cstheme="minorHAnsi"/>
          <w:sz w:val="22"/>
          <w:szCs w:val="22"/>
          <w:lang w:val="ro-RO"/>
        </w:rPr>
        <w:t xml:space="preserve"> din preţurile incluse în cele două oferte prezentate pentru bunurile a căror valoare este mai mare decât pragul de 15.000 Euro. </w:t>
      </w:r>
    </w:p>
    <w:p w14:paraId="7A6786F6" w14:textId="77777777" w:rsidR="00675697" w:rsidRPr="00450359" w:rsidRDefault="00675697" w:rsidP="00A957F4">
      <w:pPr>
        <w:spacing w:before="120" w:after="120"/>
        <w:jc w:val="both"/>
        <w:rPr>
          <w:rFonts w:asciiTheme="minorHAnsi" w:hAnsiTheme="minorHAnsi" w:cstheme="minorHAnsi"/>
          <w:sz w:val="22"/>
          <w:szCs w:val="22"/>
          <w:lang w:val="ro-RO"/>
        </w:rPr>
      </w:pPr>
      <w:r w:rsidRPr="00F03929">
        <w:rPr>
          <w:rFonts w:asciiTheme="minorHAnsi" w:eastAsia="Calibri" w:hAnsiTheme="minorHAnsi" w:cstheme="minorHAnsi"/>
          <w:sz w:val="22"/>
          <w:szCs w:val="22"/>
          <w:lang w:val="it-IT"/>
        </w:rPr>
        <w:t>Expertul verifică dacă valoarea inclusă în Bugetul indicativ se încadrează între nivelul minim şi maxim al ofertelor prezentate şi solicitantul a justificat alegerea.</w:t>
      </w:r>
    </w:p>
    <w:p w14:paraId="70B18FD6" w14:textId="16915A5E"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solicitantul </w:t>
      </w:r>
      <w:r w:rsidRPr="00413AA7">
        <w:rPr>
          <w:rFonts w:asciiTheme="minorHAnsi" w:hAnsiTheme="minorHAnsi" w:cstheme="minorHAnsi"/>
          <w:sz w:val="22"/>
          <w:szCs w:val="22"/>
          <w:lang w:val="ro-RO"/>
        </w:rPr>
        <w:t xml:space="preserve">nu a respectat prevederile de la punctul </w:t>
      </w:r>
      <w:r w:rsidR="00E8629A" w:rsidRPr="00413AA7">
        <w:rPr>
          <w:rFonts w:asciiTheme="minorHAnsi" w:hAnsiTheme="minorHAnsi" w:cstheme="minorHAnsi"/>
          <w:sz w:val="22"/>
          <w:szCs w:val="22"/>
          <w:lang w:val="ro-RO"/>
        </w:rPr>
        <w:t>3.3.5</w:t>
      </w:r>
      <w:r w:rsidRPr="00413AA7">
        <w:rPr>
          <w:rFonts w:asciiTheme="minorHAnsi" w:hAnsiTheme="minorHAnsi" w:cstheme="minorHAnsi"/>
          <w:sz w:val="22"/>
          <w:szCs w:val="22"/>
          <w:lang w:val="ro-RO"/>
        </w:rPr>
        <w:t>,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w:t>
      </w:r>
      <w:r w:rsidRPr="00450359">
        <w:rPr>
          <w:rFonts w:asciiTheme="minorHAnsi" w:hAnsiTheme="minorHAnsi" w:cstheme="minorHAnsi"/>
          <w:sz w:val="22"/>
          <w:szCs w:val="22"/>
          <w:lang w:val="ro-RO"/>
        </w:rPr>
        <w:t xml:space="preserve"> acestuia cu costurile corespunzătoare. </w:t>
      </w:r>
    </w:p>
    <w:p w14:paraId="66E80A56"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Ofertele sunt documente obligatorii care trebuie avute în vedere la stabilirea rezonabilității preţurilor şi trebuie să aibă cel puțin următoarele caracteristici:</w:t>
      </w:r>
    </w:p>
    <w:p w14:paraId="6EE18059" w14:textId="77777777" w:rsidR="00C55C16" w:rsidRPr="00450359" w:rsidRDefault="00C55C16" w:rsidP="00A957F4">
      <w:pPr>
        <w:pStyle w:val="ListParagraph"/>
        <w:numPr>
          <w:ilvl w:val="0"/>
          <w:numId w:val="75"/>
        </w:numPr>
        <w:jc w:val="both"/>
        <w:rPr>
          <w:rFonts w:asciiTheme="minorHAnsi" w:hAnsiTheme="minorHAnsi" w:cstheme="minorHAnsi"/>
        </w:rPr>
      </w:pPr>
      <w:r w:rsidRPr="00450359">
        <w:rPr>
          <w:rFonts w:asciiTheme="minorHAnsi" w:hAnsiTheme="minorHAnsi" w:cstheme="minorHAnsi"/>
        </w:rPr>
        <w:t>să fie datate, personalizate şi semnate;</w:t>
      </w:r>
    </w:p>
    <w:p w14:paraId="5C05C0E1" w14:textId="77777777" w:rsidR="00C55C16" w:rsidRPr="00450359" w:rsidRDefault="00C55C16" w:rsidP="00A957F4">
      <w:pPr>
        <w:pStyle w:val="ListParagraph"/>
        <w:numPr>
          <w:ilvl w:val="0"/>
          <w:numId w:val="75"/>
        </w:numPr>
        <w:jc w:val="both"/>
        <w:rPr>
          <w:rFonts w:asciiTheme="minorHAnsi" w:hAnsiTheme="minorHAnsi" w:cstheme="minorHAnsi"/>
        </w:rPr>
      </w:pPr>
      <w:r w:rsidRPr="00450359">
        <w:rPr>
          <w:rFonts w:asciiTheme="minorHAnsi" w:hAnsiTheme="minorHAnsi" w:cstheme="minorHAnsi"/>
        </w:rPr>
        <w:t xml:space="preserve">să conțină detalierea unor specificații tehnice minimale, comparabile cu cele prevăzute prin </w:t>
      </w:r>
      <w:r w:rsidR="004D1C22" w:rsidRPr="00450359">
        <w:rPr>
          <w:rFonts w:asciiTheme="minorHAnsi" w:hAnsiTheme="minorHAnsi" w:cstheme="minorHAnsi"/>
        </w:rPr>
        <w:t>MJ</w:t>
      </w:r>
      <w:r w:rsidRPr="00450359">
        <w:rPr>
          <w:rFonts w:asciiTheme="minorHAnsi" w:hAnsiTheme="minorHAnsi" w:cstheme="minorHAnsi"/>
        </w:rPr>
        <w:t>;</w:t>
      </w:r>
    </w:p>
    <w:p w14:paraId="63C55CF7" w14:textId="77777777" w:rsidR="00C55C16" w:rsidRPr="00450359" w:rsidRDefault="00C55C16" w:rsidP="00A957F4">
      <w:pPr>
        <w:pStyle w:val="ListParagraph"/>
        <w:numPr>
          <w:ilvl w:val="0"/>
          <w:numId w:val="75"/>
        </w:numPr>
        <w:jc w:val="both"/>
        <w:rPr>
          <w:rFonts w:asciiTheme="minorHAnsi" w:hAnsiTheme="minorHAnsi" w:cstheme="minorHAnsi"/>
        </w:rPr>
      </w:pPr>
      <w:r w:rsidRPr="00450359">
        <w:rPr>
          <w:rFonts w:asciiTheme="minorHAnsi" w:hAnsiTheme="minorHAnsi" w:cstheme="minorHAnsi"/>
        </w:rPr>
        <w:t>să conţină preţul de achiziţie pentru bunurile respective.</w:t>
      </w:r>
    </w:p>
    <w:p w14:paraId="258C58C8" w14:textId="77777777" w:rsidR="00457000" w:rsidRPr="00450359" w:rsidRDefault="00457000"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lang w:val="it-IT"/>
        </w:rPr>
        <w:t xml:space="preserve">Pot fi acceptate şi Facturile proforme sau </w:t>
      </w:r>
      <w:r w:rsidRPr="00450359">
        <w:rPr>
          <w:rFonts w:asciiTheme="minorHAnsi" w:hAnsiTheme="minorHAnsi" w:cstheme="minorHAnsi"/>
          <w:sz w:val="22"/>
          <w:szCs w:val="22"/>
        </w:rPr>
        <w:t>prețurile din alte surse disponibile pe Internet (</w:t>
      </w:r>
      <w:r w:rsidRPr="00450359">
        <w:rPr>
          <w:rFonts w:asciiTheme="minorHAnsi" w:hAnsiTheme="minorHAnsi" w:cstheme="minorHAnsi"/>
          <w:sz w:val="22"/>
          <w:szCs w:val="22"/>
          <w:lang w:val="ro-RO"/>
        </w:rPr>
        <w:t>PrintScreen – uri de pe site –urile furnizorilor)</w:t>
      </w:r>
      <w:r w:rsidRPr="00450359">
        <w:rPr>
          <w:rFonts w:asciiTheme="minorHAnsi" w:hAnsiTheme="minorHAnsi" w:cstheme="minorHAnsi"/>
          <w:sz w:val="22"/>
          <w:szCs w:val="22"/>
        </w:rPr>
        <w:t xml:space="preserve"> pentru bunuri de același tip,</w:t>
      </w:r>
      <w:r w:rsidRPr="00450359">
        <w:rPr>
          <w:rFonts w:asciiTheme="minorHAnsi" w:hAnsiTheme="minorHAnsi" w:cstheme="minorHAnsi"/>
          <w:sz w:val="22"/>
          <w:szCs w:val="22"/>
          <w:lang w:val="it-IT"/>
        </w:rPr>
        <w:t xml:space="preserve"> dacă acestea respectă toate caracteristicile ofertelor (</w:t>
      </w:r>
      <w:r w:rsidRPr="00450359">
        <w:rPr>
          <w:rFonts w:asciiTheme="minorHAnsi" w:hAnsiTheme="minorHAnsi" w:cstheme="minorHAnsi"/>
          <w:sz w:val="22"/>
          <w:szCs w:val="22"/>
          <w:lang w:val="ro-RO"/>
        </w:rPr>
        <w:t>cuprind furnizorul, caracteristicile tehnice precum și prețurile valabile la data întocmirii Bugetului indicativ).</w:t>
      </w:r>
    </w:p>
    <w:p w14:paraId="1436BD76"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În același timp cu verificarea prețurilor, expertul evaluator trebuie să verifice în baza de date a ONRC codul CAEN al ofertantului, dacă acesta este în concordanță cu echipamentele/ bunurile pe care le va furniza.</w:t>
      </w:r>
    </w:p>
    <w:p w14:paraId="130F1250"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Astfel, prețurile din oferte vor fi acceptate numai în situația în care activitatea ofertantului demonstrată prin cod CAEN este în concordanță cu echipamentele/bunurile pe care le va furniza.</w:t>
      </w:r>
    </w:p>
    <w:p w14:paraId="443E549D"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această condiție nu este îndeplinită, solicită prezentarea altor oferte prin intermediul informațiilor suplimentare.</w:t>
      </w:r>
    </w:p>
    <w:p w14:paraId="2640E4CD" w14:textId="77777777" w:rsidR="00C55C16" w:rsidRPr="00450359" w:rsidRDefault="00C55C16"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C9B36DB" w14:textId="77777777" w:rsidR="00960F10" w:rsidRPr="00450359" w:rsidRDefault="00D06B9A" w:rsidP="00A957F4">
      <w:pPr>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960F10" w:rsidRPr="00450359">
        <w:rPr>
          <w:rFonts w:asciiTheme="minorHAnsi" w:hAnsiTheme="minorHAnsi" w:cstheme="minorHAnsi"/>
          <w:b/>
          <w:sz w:val="22"/>
          <w:szCs w:val="22"/>
          <w:lang w:val="ro-RO"/>
        </w:rPr>
        <w:t xml:space="preserve">.6. Pentru servicii (de ex. pentru servicii de consultanță, asistență tehnică incluse la capitolul 3 din </w:t>
      </w:r>
      <w:r w:rsidR="001E4EBE" w:rsidRPr="00450359">
        <w:rPr>
          <w:rFonts w:asciiTheme="minorHAnsi" w:hAnsiTheme="minorHAnsi" w:cstheme="minorHAnsi"/>
          <w:b/>
          <w:sz w:val="22"/>
          <w:szCs w:val="22"/>
          <w:lang w:val="ro-RO"/>
        </w:rPr>
        <w:t>bugetul indicativ</w:t>
      </w:r>
      <w:r w:rsidR="00960F10" w:rsidRPr="00450359">
        <w:rPr>
          <w:rFonts w:asciiTheme="minorHAnsi" w:hAnsiTheme="minorHAnsi" w:cstheme="minorHAnsi"/>
          <w:b/>
          <w:sz w:val="22"/>
          <w:szCs w:val="22"/>
          <w:lang w:val="ro-RO"/>
        </w:rPr>
        <w:t>), solicitantul a prezentat trei oferte de preț</w:t>
      </w:r>
      <w:r w:rsidR="0089114B" w:rsidRPr="00450359">
        <w:rPr>
          <w:rFonts w:asciiTheme="minorHAnsi" w:hAnsiTheme="minorHAnsi" w:cstheme="minorHAnsi"/>
          <w:sz w:val="22"/>
          <w:szCs w:val="22"/>
          <w:lang w:val="ro-RO"/>
        </w:rPr>
        <w:t xml:space="preserve"> </w:t>
      </w:r>
      <w:r w:rsidR="00960F10" w:rsidRPr="00450359">
        <w:rPr>
          <w:rFonts w:asciiTheme="minorHAnsi" w:hAnsiTheme="minorHAnsi" w:cstheme="minorHAnsi"/>
          <w:b/>
          <w:sz w:val="22"/>
          <w:szCs w:val="22"/>
          <w:lang w:val="ro-RO"/>
        </w:rPr>
        <w:t>în cazul în care acestea depășesc pragul valoric de 140.000 lei, şi o ofertă</w:t>
      </w:r>
      <w:r w:rsidR="0089114B" w:rsidRPr="00450359">
        <w:rPr>
          <w:rFonts w:asciiTheme="minorHAnsi" w:hAnsiTheme="minorHAnsi" w:cstheme="minorHAnsi"/>
          <w:sz w:val="22"/>
          <w:szCs w:val="22"/>
          <w:lang w:val="ro-RO"/>
        </w:rPr>
        <w:t xml:space="preserve"> </w:t>
      </w:r>
      <w:r w:rsidR="00960F10" w:rsidRPr="00450359">
        <w:rPr>
          <w:rFonts w:asciiTheme="minorHAnsi" w:hAnsiTheme="minorHAnsi" w:cstheme="minorHAnsi"/>
          <w:b/>
          <w:sz w:val="22"/>
          <w:szCs w:val="22"/>
          <w:lang w:val="ro-RO"/>
        </w:rPr>
        <w:t>a căror valoare  este mai mică  sau egală cu pragul valoric de 140.000 lei ? (în cazul solicitanților publici)</w:t>
      </w:r>
    </w:p>
    <w:p w14:paraId="699463C5" w14:textId="77777777" w:rsidR="00054CF4" w:rsidRPr="00450359" w:rsidRDefault="00054CF4" w:rsidP="00A957F4">
      <w:pPr>
        <w:spacing w:before="120" w:after="120"/>
        <w:jc w:val="both"/>
        <w:rPr>
          <w:rFonts w:asciiTheme="minorHAnsi" w:hAnsiTheme="minorHAnsi" w:cstheme="minorHAnsi"/>
          <w:b/>
          <w:sz w:val="22"/>
          <w:szCs w:val="22"/>
          <w:u w:val="single"/>
          <w:lang w:val="it-IT"/>
        </w:rPr>
      </w:pPr>
      <w:r w:rsidRPr="00450359">
        <w:rPr>
          <w:rFonts w:asciiTheme="minorHAnsi" w:hAnsiTheme="minorHAnsi" w:cstheme="minorHAns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CC47246" w14:textId="77777777" w:rsidR="00E41EB7" w:rsidRPr="00450359"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760F559" w14:textId="77777777"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Totodată expertul va compara valorile din bugetul indicativ pentru servicii cu  prețurile unor servicii de același tip disponibile pe Internet/SEAP cu ofertele prezentate.</w:t>
      </w:r>
    </w:p>
    <w:p w14:paraId="7DB10C01" w14:textId="77777777"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lastRenderedPageBreak/>
        <w:t>Solicitantul poate alege să prezinte în locul ofertei/</w:t>
      </w:r>
      <w:r w:rsidR="00054CF4" w:rsidRPr="00413AA7">
        <w:rPr>
          <w:rFonts w:asciiTheme="minorHAnsi" w:hAnsiTheme="minorHAnsi" w:cstheme="minorHAnsi"/>
          <w:sz w:val="22"/>
          <w:szCs w:val="22"/>
          <w:lang w:val="ro-RO"/>
        </w:rPr>
        <w:t xml:space="preserve"> </w:t>
      </w:r>
      <w:r w:rsidRPr="00413AA7">
        <w:rPr>
          <w:rFonts w:asciiTheme="minorHAnsi" w:hAnsiTheme="minorHAnsi" w:cstheme="minorHAnsi"/>
          <w:sz w:val="22"/>
          <w:szCs w:val="22"/>
          <w:lang w:val="ro-RO"/>
        </w:rPr>
        <w:t>ofertelor pentru servicii print screen din catalogul electronic pus la dispoziție de SEAP.</w:t>
      </w:r>
    </w:p>
    <w:p w14:paraId="0C2676CE" w14:textId="77777777"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Dacă valorile ofertelor şi a celor regăsite pe internet/</w:t>
      </w:r>
      <w:r w:rsidR="00054CF4" w:rsidRPr="00413AA7">
        <w:rPr>
          <w:rFonts w:asciiTheme="minorHAnsi" w:hAnsiTheme="minorHAnsi" w:cstheme="minorHAnsi"/>
          <w:sz w:val="22"/>
          <w:szCs w:val="22"/>
          <w:lang w:val="ro-RO"/>
        </w:rPr>
        <w:t xml:space="preserve"> </w:t>
      </w:r>
      <w:r w:rsidRPr="00413AA7">
        <w:rPr>
          <w:rFonts w:asciiTheme="minorHAnsi" w:hAnsiTheme="minorHAnsi" w:cstheme="minorHAnsi"/>
          <w:sz w:val="22"/>
          <w:szCs w:val="22"/>
          <w:lang w:val="ro-RO"/>
        </w:rPr>
        <w:t>SEAP, dacă este cazul, corespund, expertul bifează caseta corespunzătoare „DA”, iar preţurile acceptate vor fi cele din oferta pentru situația serviciilor a căror valoare este mai mică decât pragul de 140.000 lei fără TVA, respectiv unul din preţurile incluse în</w:t>
      </w:r>
      <w:r w:rsidR="008A3443" w:rsidRPr="00413AA7">
        <w:rPr>
          <w:rFonts w:asciiTheme="minorHAnsi" w:hAnsiTheme="minorHAnsi" w:cstheme="minorHAnsi"/>
          <w:sz w:val="22"/>
          <w:szCs w:val="22"/>
          <w:lang w:val="ro-RO"/>
        </w:rPr>
        <w:t xml:space="preserve"> </w:t>
      </w:r>
      <w:r w:rsidRPr="00413AA7">
        <w:rPr>
          <w:rFonts w:asciiTheme="minorHAnsi" w:hAnsiTheme="minorHAnsi" w:cstheme="minorHAnsi"/>
          <w:sz w:val="22"/>
          <w:szCs w:val="22"/>
          <w:lang w:val="ro-RO"/>
        </w:rPr>
        <w:t xml:space="preserve"> cele trei oferte prezentate pentru serviciile a căror valoare este mai mare decât pragul de 140.000 lei fără TVA. </w:t>
      </w:r>
    </w:p>
    <w:p w14:paraId="3AA87ACD" w14:textId="77777777" w:rsidR="00675697" w:rsidRPr="00413AA7" w:rsidRDefault="00675697" w:rsidP="00A957F4">
      <w:pPr>
        <w:spacing w:before="120" w:after="120"/>
        <w:jc w:val="both"/>
        <w:rPr>
          <w:rFonts w:asciiTheme="minorHAnsi" w:hAnsiTheme="minorHAnsi" w:cstheme="minorHAnsi"/>
          <w:sz w:val="22"/>
          <w:szCs w:val="22"/>
          <w:lang w:val="ro-RO"/>
        </w:rPr>
      </w:pPr>
      <w:r w:rsidRPr="00F03929">
        <w:rPr>
          <w:rFonts w:asciiTheme="minorHAnsi" w:eastAsia="Calibri" w:hAnsiTheme="minorHAnsi" w:cstheme="minorHAnsi"/>
          <w:sz w:val="22"/>
          <w:szCs w:val="22"/>
          <w:lang w:val="it-IT"/>
        </w:rPr>
        <w:t>Expertul verifică dacă valoarea inclusă în Bugetul indicativ se încadrează între nivelul minim şi maxim al ofertelor prezentate şi solicitantul a justificat alegerea.</w:t>
      </w:r>
    </w:p>
    <w:p w14:paraId="6C7BECA0" w14:textId="1D586301"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 xml:space="preserve">Dacă solicitantul nu a respectat prevederile de la punctul </w:t>
      </w:r>
      <w:r w:rsidR="00E8629A" w:rsidRPr="00F03929">
        <w:rPr>
          <w:rFonts w:asciiTheme="minorHAnsi" w:hAnsiTheme="minorHAnsi" w:cstheme="minorHAnsi"/>
          <w:sz w:val="22"/>
          <w:szCs w:val="22"/>
          <w:lang w:val="ro-RO"/>
        </w:rPr>
        <w:t>3.3.6</w:t>
      </w:r>
      <w:r w:rsidRPr="00413AA7">
        <w:rPr>
          <w:rFonts w:asciiTheme="minorHAnsi" w:hAnsiTheme="minorHAnsi" w:cstheme="minorHAnsi"/>
          <w:sz w:val="22"/>
          <w:szCs w:val="22"/>
          <w:lang w:val="ro-RO"/>
        </w:rPr>
        <w:t>, expertul înştiinţează solicitantul prin fișa de informații suplimentare pentru trimiterea ofertei/</w:t>
      </w:r>
      <w:r w:rsidR="00054CF4" w:rsidRPr="00413AA7">
        <w:rPr>
          <w:rFonts w:asciiTheme="minorHAnsi" w:hAnsiTheme="minorHAnsi" w:cstheme="minorHAnsi"/>
          <w:sz w:val="22"/>
          <w:szCs w:val="22"/>
          <w:lang w:val="ro-RO"/>
        </w:rPr>
        <w:t xml:space="preserve"> </w:t>
      </w:r>
      <w:r w:rsidRPr="00413AA7">
        <w:rPr>
          <w:rFonts w:asciiTheme="minorHAnsi" w:hAnsiTheme="minorHAnsi" w:cstheme="minorHAnsi"/>
          <w:sz w:val="22"/>
          <w:szCs w:val="22"/>
          <w:lang w:val="ro-RO"/>
        </w:rPr>
        <w:t xml:space="preserve">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2E1C9A0" w14:textId="77777777" w:rsidR="00E41EB7" w:rsidRPr="00450359"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Ofertele sunt documente obligatorii care trebuie avute în vedere la stabilirea rezonabilității preţurilor şi trebuie să aibă cel puțin următoarele caracteristici:</w:t>
      </w:r>
    </w:p>
    <w:p w14:paraId="1B00D78B" w14:textId="77777777" w:rsidR="00E41EB7" w:rsidRPr="00450359" w:rsidRDefault="00E41EB7" w:rsidP="00A957F4">
      <w:pPr>
        <w:pStyle w:val="ListParagraph"/>
        <w:numPr>
          <w:ilvl w:val="0"/>
          <w:numId w:val="76"/>
        </w:numPr>
        <w:jc w:val="both"/>
        <w:rPr>
          <w:rFonts w:asciiTheme="minorHAnsi" w:hAnsiTheme="minorHAnsi" w:cstheme="minorHAnsi"/>
        </w:rPr>
      </w:pPr>
      <w:r w:rsidRPr="00450359">
        <w:rPr>
          <w:rFonts w:asciiTheme="minorHAnsi" w:hAnsiTheme="minorHAnsi" w:cstheme="minorHAnsi"/>
        </w:rPr>
        <w:t>să fie datate, personalizate şi semnate;</w:t>
      </w:r>
    </w:p>
    <w:p w14:paraId="0A59AFDD" w14:textId="77777777" w:rsidR="00E41EB7" w:rsidRPr="00450359" w:rsidRDefault="00E41EB7" w:rsidP="00A957F4">
      <w:pPr>
        <w:pStyle w:val="ListParagraph"/>
        <w:numPr>
          <w:ilvl w:val="0"/>
          <w:numId w:val="76"/>
        </w:numPr>
        <w:jc w:val="both"/>
        <w:rPr>
          <w:rFonts w:asciiTheme="minorHAnsi" w:hAnsiTheme="minorHAnsi" w:cstheme="minorHAnsi"/>
        </w:rPr>
      </w:pPr>
      <w:r w:rsidRPr="00450359">
        <w:rPr>
          <w:rFonts w:asciiTheme="minorHAnsi" w:hAnsiTheme="minorHAnsi" w:cstheme="minorHAnsi"/>
        </w:rPr>
        <w:t>să conțină detalierea unor specificații tehnice minimale, comparabile cu cele prevazute prin MJ;</w:t>
      </w:r>
    </w:p>
    <w:p w14:paraId="2DBC65E3" w14:textId="77777777" w:rsidR="00E41EB7" w:rsidRPr="00450359" w:rsidRDefault="00E41EB7" w:rsidP="00A957F4">
      <w:pPr>
        <w:pStyle w:val="ListParagraph"/>
        <w:numPr>
          <w:ilvl w:val="0"/>
          <w:numId w:val="76"/>
        </w:numPr>
        <w:jc w:val="both"/>
        <w:rPr>
          <w:rFonts w:asciiTheme="minorHAnsi" w:hAnsiTheme="minorHAnsi" w:cstheme="minorHAnsi"/>
        </w:rPr>
      </w:pPr>
      <w:r w:rsidRPr="00450359">
        <w:rPr>
          <w:rFonts w:asciiTheme="minorHAnsi" w:hAnsiTheme="minorHAnsi" w:cstheme="minorHAnsi"/>
        </w:rPr>
        <w:t>să conţină preţul de achiziţie pentru serviciile respective.</w:t>
      </w:r>
    </w:p>
    <w:p w14:paraId="2F9D7C93" w14:textId="77777777" w:rsidR="00BE3DAB" w:rsidRPr="00450359" w:rsidRDefault="00BE3DAB"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lang w:val="it-IT"/>
        </w:rPr>
        <w:t xml:space="preserve">Pot fi acceptate şi Facturile proforme sau </w:t>
      </w:r>
      <w:r w:rsidRPr="00450359">
        <w:rPr>
          <w:rFonts w:asciiTheme="minorHAnsi" w:hAnsiTheme="minorHAnsi" w:cstheme="minorHAnsi"/>
          <w:sz w:val="22"/>
          <w:szCs w:val="22"/>
        </w:rPr>
        <w:t>prețurile din alte surse disponibile pe Internet (</w:t>
      </w:r>
      <w:r w:rsidRPr="00450359">
        <w:rPr>
          <w:rFonts w:asciiTheme="minorHAnsi" w:hAnsiTheme="minorHAnsi" w:cstheme="minorHAnsi"/>
          <w:sz w:val="22"/>
          <w:szCs w:val="22"/>
          <w:lang w:val="ro-RO"/>
        </w:rPr>
        <w:t>PrintScreen – uri de pe site –urile furnizorilor)</w:t>
      </w:r>
      <w:r w:rsidRPr="00450359">
        <w:rPr>
          <w:rFonts w:asciiTheme="minorHAnsi" w:hAnsiTheme="minorHAnsi" w:cstheme="minorHAnsi"/>
          <w:sz w:val="22"/>
          <w:szCs w:val="22"/>
        </w:rPr>
        <w:t xml:space="preserve"> pentru bunuri de același tip,</w:t>
      </w:r>
      <w:r w:rsidRPr="00450359">
        <w:rPr>
          <w:rFonts w:asciiTheme="minorHAnsi" w:hAnsiTheme="minorHAnsi" w:cstheme="minorHAnsi"/>
          <w:sz w:val="22"/>
          <w:szCs w:val="22"/>
          <w:lang w:val="it-IT"/>
        </w:rPr>
        <w:t xml:space="preserve"> dacă acestea respectă toate caracteristicile ofertelor (</w:t>
      </w:r>
      <w:r w:rsidRPr="00450359">
        <w:rPr>
          <w:rFonts w:asciiTheme="minorHAnsi" w:hAnsiTheme="minorHAnsi" w:cstheme="minorHAnsi"/>
          <w:sz w:val="22"/>
          <w:szCs w:val="22"/>
          <w:lang w:val="ro-RO"/>
        </w:rPr>
        <w:t>cuprind furnizorul, caracteristicile tehnice precum și prețurile valabile la data întocmirii Bugetului indicativ).</w:t>
      </w:r>
    </w:p>
    <w:p w14:paraId="47C0D557" w14:textId="77777777" w:rsidR="00E41EB7" w:rsidRPr="00450359"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același timp cu verificarea prețurilor, expertul evaluator trebuie să verifice în baza de date a ONRC codul CAEN al ofertantului, dacă acesta este în concordanță cu servicile pe care le va furniza.</w:t>
      </w:r>
      <w:r w:rsidR="00BE3DAB"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Astfel, prețurile din oferte vor fi acceptate numai în situația în care activitatea ofertantului demonstrată prin cod CAEN este în concordanță cu servicile pe care le va furniza.</w:t>
      </w:r>
    </w:p>
    <w:p w14:paraId="4BC53E73" w14:textId="77777777" w:rsidR="00BE3DAB" w:rsidRPr="00450359" w:rsidRDefault="00BE3DAB" w:rsidP="00A957F4">
      <w:pPr>
        <w:spacing w:before="120" w:after="120"/>
        <w:ind w:firstLine="709"/>
        <w:jc w:val="both"/>
        <w:rPr>
          <w:rFonts w:asciiTheme="minorHAnsi" w:hAnsiTheme="minorHAnsi" w:cstheme="minorHAnsi"/>
          <w:sz w:val="22"/>
          <w:szCs w:val="22"/>
          <w:lang w:val="ro-RO"/>
        </w:rPr>
      </w:pPr>
    </w:p>
    <w:p w14:paraId="68F9A56E" w14:textId="77777777" w:rsidR="0029668C" w:rsidRPr="00450359" w:rsidRDefault="00D06B9A" w:rsidP="00A957F4">
      <w:pPr>
        <w:keepNext/>
        <w:keepLines/>
        <w:shd w:val="clear" w:color="auto" w:fill="FFFFFF" w:themeFill="background1"/>
        <w:spacing w:before="120" w:after="120"/>
        <w:jc w:val="both"/>
        <w:outlineLvl w:val="1"/>
        <w:rPr>
          <w:rFonts w:asciiTheme="minorHAnsi" w:hAnsiTheme="minorHAnsi" w:cstheme="minorHAnsi"/>
          <w:b/>
          <w:sz w:val="22"/>
          <w:szCs w:val="22"/>
          <w:lang w:val="ro-RO"/>
        </w:rPr>
      </w:pPr>
      <w:r w:rsidRPr="00450359">
        <w:rPr>
          <w:rFonts w:asciiTheme="minorHAnsi" w:hAnsiTheme="minorHAnsi" w:cstheme="minorHAnsi"/>
          <w:b/>
          <w:sz w:val="22"/>
          <w:szCs w:val="22"/>
          <w:lang w:val="ro-RO"/>
        </w:rPr>
        <w:t>3.3</w:t>
      </w:r>
      <w:r w:rsidR="00E41EB7" w:rsidRPr="00450359">
        <w:rPr>
          <w:rFonts w:asciiTheme="minorHAnsi" w:hAnsiTheme="minorHAnsi" w:cstheme="minorHAnsi"/>
          <w:b/>
          <w:sz w:val="22"/>
          <w:szCs w:val="22"/>
          <w:lang w:val="ro-RO"/>
        </w:rPr>
        <w:t>.7.</w:t>
      </w:r>
      <w:r w:rsidRPr="00450359">
        <w:rPr>
          <w:rFonts w:asciiTheme="minorHAnsi" w:hAnsiTheme="minorHAnsi" w:cstheme="minorHAnsi"/>
          <w:b/>
          <w:sz w:val="22"/>
          <w:szCs w:val="22"/>
          <w:lang w:val="ro-RO"/>
        </w:rPr>
        <w:t xml:space="preserve"> </w:t>
      </w:r>
      <w:r w:rsidR="00E41EB7" w:rsidRPr="00450359">
        <w:rPr>
          <w:rFonts w:asciiTheme="minorHAnsi" w:hAnsiTheme="minorHAnsi" w:cstheme="minorHAnsi"/>
          <w:b/>
          <w:sz w:val="22"/>
          <w:szCs w:val="22"/>
          <w:lang w:val="ro-RO"/>
        </w:rPr>
        <w:t>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C4C5D21" w14:textId="77777777" w:rsidR="00E41EB7" w:rsidRPr="00450359"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89D919B" w14:textId="77777777" w:rsidR="00E41EB7" w:rsidRPr="00450359"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Totodată expertul va compara valorile din bugetul indicativ pentru bunuri cu  prețurile unor bunuri de același tip disponibile pe Internet/SEAP cu ofertele prezentate.</w:t>
      </w:r>
    </w:p>
    <w:p w14:paraId="3FE7C040" w14:textId="77777777" w:rsidR="00E41EB7" w:rsidRPr="00413AA7"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Solicitantul poate alege să prezinte în locul ofertei/ofertelor pentru bunuri print screen din catalogul </w:t>
      </w:r>
      <w:r w:rsidRPr="00413AA7">
        <w:rPr>
          <w:rFonts w:asciiTheme="minorHAnsi" w:hAnsiTheme="minorHAnsi" w:cstheme="minorHAnsi"/>
          <w:sz w:val="22"/>
          <w:szCs w:val="22"/>
          <w:lang w:val="ro-RO"/>
        </w:rPr>
        <w:t>electronic pus la dispoziție de SEAP.</w:t>
      </w:r>
    </w:p>
    <w:p w14:paraId="38C72207" w14:textId="77777777"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 xml:space="preserve">Dacă valorile ofertelor şi a celor regăsite pe internet/SEAP, dacă este cazul, corespund, expertul bifează caseta corespunzătoare „DA”, iar preţurile acceptate vor fi cele din oferta pentru situația bunurilor a căror </w:t>
      </w:r>
      <w:r w:rsidRPr="00413AA7">
        <w:rPr>
          <w:rFonts w:asciiTheme="minorHAnsi" w:hAnsiTheme="minorHAnsi" w:cstheme="minorHAnsi"/>
          <w:sz w:val="22"/>
          <w:szCs w:val="22"/>
          <w:lang w:val="ro-RO"/>
        </w:rPr>
        <w:lastRenderedPageBreak/>
        <w:t xml:space="preserve">valoare este mai mică sau egală cu pragul de 140.000 lei fără TVA, respectiv unul din preţurile incluse în cele trei oferte prezentate pentru bunurile a căror valoare este mai mare decât pragul de 140.000 lei fără TVA. </w:t>
      </w:r>
    </w:p>
    <w:p w14:paraId="4A714B06" w14:textId="77777777" w:rsidR="00675697" w:rsidRPr="00413AA7" w:rsidRDefault="00675697" w:rsidP="00A957F4">
      <w:pPr>
        <w:spacing w:before="120" w:after="120"/>
        <w:jc w:val="both"/>
        <w:rPr>
          <w:rFonts w:asciiTheme="minorHAnsi" w:hAnsiTheme="minorHAnsi" w:cstheme="minorHAnsi"/>
          <w:sz w:val="22"/>
          <w:szCs w:val="22"/>
          <w:lang w:val="ro-RO"/>
        </w:rPr>
      </w:pPr>
      <w:r w:rsidRPr="00F03929">
        <w:rPr>
          <w:rFonts w:asciiTheme="minorHAnsi" w:eastAsia="Calibri" w:hAnsiTheme="minorHAnsi" w:cstheme="minorHAnsi"/>
          <w:sz w:val="22"/>
          <w:szCs w:val="22"/>
          <w:lang w:val="it-IT"/>
        </w:rPr>
        <w:t>Expertul verifică dacă valoarea inclusă în Bugetul indicativ se încadrează între nivelul minim şi maxim al ofertelor prezentate şi solicitantul a justificat alegerea.</w:t>
      </w:r>
    </w:p>
    <w:p w14:paraId="7757EEE8" w14:textId="62DAD961" w:rsidR="00E41EB7" w:rsidRPr="00413AA7"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 xml:space="preserve">Dacă solicitantul nu a respectat prevederile de la punctul </w:t>
      </w:r>
      <w:r w:rsidR="00E8629A" w:rsidRPr="00F03929">
        <w:rPr>
          <w:rFonts w:asciiTheme="minorHAnsi" w:hAnsiTheme="minorHAnsi" w:cstheme="minorHAnsi"/>
          <w:sz w:val="22"/>
          <w:szCs w:val="22"/>
          <w:lang w:val="ro-RO"/>
        </w:rPr>
        <w:t>3.3</w:t>
      </w:r>
      <w:r w:rsidRPr="00413AA7">
        <w:rPr>
          <w:rFonts w:asciiTheme="minorHAnsi" w:hAnsiTheme="minorHAnsi" w:cstheme="minorHAnsi"/>
          <w:sz w:val="22"/>
          <w:szCs w:val="22"/>
          <w:lang w:val="ro-RO"/>
        </w:rPr>
        <w:t xml:space="preserve">.7,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375304C" w14:textId="77777777" w:rsidR="00E41EB7" w:rsidRPr="00450359" w:rsidRDefault="00E41EB7" w:rsidP="00A957F4">
      <w:pPr>
        <w:spacing w:before="120" w:after="120"/>
        <w:jc w:val="both"/>
        <w:rPr>
          <w:rFonts w:asciiTheme="minorHAnsi" w:hAnsiTheme="minorHAnsi" w:cstheme="minorHAnsi"/>
          <w:sz w:val="22"/>
          <w:szCs w:val="22"/>
          <w:lang w:val="ro-RO"/>
        </w:rPr>
      </w:pPr>
      <w:r w:rsidRPr="00413AA7">
        <w:rPr>
          <w:rFonts w:asciiTheme="minorHAnsi" w:hAnsiTheme="minorHAnsi" w:cstheme="minorHAnsi"/>
          <w:sz w:val="22"/>
          <w:szCs w:val="22"/>
          <w:lang w:val="ro-RO"/>
        </w:rPr>
        <w:t>Ofertele sunt documente obligatorii care trebuie avute în vedere la stabilirea</w:t>
      </w:r>
      <w:r w:rsidRPr="00450359">
        <w:rPr>
          <w:rFonts w:asciiTheme="minorHAnsi" w:hAnsiTheme="minorHAnsi" w:cstheme="minorHAnsi"/>
          <w:sz w:val="22"/>
          <w:szCs w:val="22"/>
          <w:lang w:val="ro-RO"/>
        </w:rPr>
        <w:t xml:space="preserve"> rezonabilității preţurilor şi trebuie să aibă cel puțin următoarele caracteristici:</w:t>
      </w:r>
    </w:p>
    <w:p w14:paraId="41CA8A62" w14:textId="77777777" w:rsidR="00E41EB7" w:rsidRPr="00450359" w:rsidRDefault="00E41EB7" w:rsidP="00A957F4">
      <w:pPr>
        <w:pStyle w:val="ListParagraph"/>
        <w:numPr>
          <w:ilvl w:val="0"/>
          <w:numId w:val="77"/>
        </w:numPr>
        <w:jc w:val="both"/>
        <w:rPr>
          <w:rFonts w:asciiTheme="minorHAnsi" w:hAnsiTheme="minorHAnsi" w:cstheme="minorHAnsi"/>
        </w:rPr>
      </w:pPr>
      <w:r w:rsidRPr="00450359">
        <w:rPr>
          <w:rFonts w:asciiTheme="minorHAnsi" w:hAnsiTheme="minorHAnsi" w:cstheme="minorHAnsi"/>
        </w:rPr>
        <w:t>să fie datate, personalizate şi semnate;</w:t>
      </w:r>
    </w:p>
    <w:p w14:paraId="122BA2FA" w14:textId="77777777" w:rsidR="00E41EB7" w:rsidRPr="00450359" w:rsidRDefault="00E41EB7" w:rsidP="00A957F4">
      <w:pPr>
        <w:pStyle w:val="ListParagraph"/>
        <w:numPr>
          <w:ilvl w:val="0"/>
          <w:numId w:val="77"/>
        </w:numPr>
        <w:jc w:val="both"/>
        <w:rPr>
          <w:rFonts w:asciiTheme="minorHAnsi" w:hAnsiTheme="minorHAnsi" w:cstheme="minorHAnsi"/>
        </w:rPr>
      </w:pPr>
      <w:r w:rsidRPr="00450359">
        <w:rPr>
          <w:rFonts w:asciiTheme="minorHAnsi" w:hAnsiTheme="minorHAnsi" w:cstheme="minorHAnsi"/>
        </w:rPr>
        <w:t>să conțină detalierea unor specificații tehnice minimale, comparabile cu cele prevazute prin MJ;</w:t>
      </w:r>
    </w:p>
    <w:p w14:paraId="2F180E56" w14:textId="77777777" w:rsidR="00E41EB7" w:rsidRPr="00450359" w:rsidRDefault="00E41EB7" w:rsidP="00A957F4">
      <w:pPr>
        <w:pStyle w:val="ListParagraph"/>
        <w:numPr>
          <w:ilvl w:val="0"/>
          <w:numId w:val="77"/>
        </w:numPr>
        <w:jc w:val="both"/>
        <w:rPr>
          <w:rFonts w:asciiTheme="minorHAnsi" w:hAnsiTheme="minorHAnsi" w:cstheme="minorHAnsi"/>
        </w:rPr>
      </w:pPr>
      <w:r w:rsidRPr="00450359">
        <w:rPr>
          <w:rFonts w:asciiTheme="minorHAnsi" w:hAnsiTheme="minorHAnsi" w:cstheme="minorHAnsi"/>
        </w:rPr>
        <w:t>să conţină preţul de achiziţie pentru serviciile respective.</w:t>
      </w:r>
    </w:p>
    <w:p w14:paraId="48EAD7F4" w14:textId="77777777" w:rsidR="00457000" w:rsidRPr="00450359" w:rsidRDefault="00457000" w:rsidP="00A957F4">
      <w:pPr>
        <w:spacing w:before="120" w:after="120"/>
        <w:jc w:val="both"/>
        <w:rPr>
          <w:rFonts w:asciiTheme="minorHAnsi" w:hAnsiTheme="minorHAnsi" w:cstheme="minorHAnsi"/>
          <w:sz w:val="22"/>
          <w:szCs w:val="22"/>
        </w:rPr>
      </w:pPr>
      <w:r w:rsidRPr="00450359">
        <w:rPr>
          <w:rFonts w:asciiTheme="minorHAnsi" w:hAnsiTheme="minorHAnsi" w:cstheme="minorHAnsi"/>
          <w:sz w:val="22"/>
          <w:szCs w:val="22"/>
          <w:lang w:val="it-IT"/>
        </w:rPr>
        <w:t xml:space="preserve">Pot fi acceptate şi Facturile proforme sau </w:t>
      </w:r>
      <w:r w:rsidRPr="00450359">
        <w:rPr>
          <w:rFonts w:asciiTheme="minorHAnsi" w:hAnsiTheme="minorHAnsi" w:cstheme="minorHAnsi"/>
          <w:sz w:val="22"/>
          <w:szCs w:val="22"/>
        </w:rPr>
        <w:t>prețurile din alte surse disponibile pe Internet (</w:t>
      </w:r>
      <w:r w:rsidRPr="00450359">
        <w:rPr>
          <w:rFonts w:asciiTheme="minorHAnsi" w:hAnsiTheme="minorHAnsi" w:cstheme="minorHAnsi"/>
          <w:sz w:val="22"/>
          <w:szCs w:val="22"/>
          <w:lang w:val="ro-RO"/>
        </w:rPr>
        <w:t>PrintScreen – uri de pe site –urile furnizorilor)</w:t>
      </w:r>
      <w:r w:rsidRPr="00450359">
        <w:rPr>
          <w:rFonts w:asciiTheme="minorHAnsi" w:hAnsiTheme="minorHAnsi" w:cstheme="minorHAnsi"/>
          <w:sz w:val="22"/>
          <w:szCs w:val="22"/>
        </w:rPr>
        <w:t xml:space="preserve"> pentru bunuri de același tip,</w:t>
      </w:r>
      <w:r w:rsidRPr="00450359">
        <w:rPr>
          <w:rFonts w:asciiTheme="minorHAnsi" w:hAnsiTheme="minorHAnsi" w:cstheme="minorHAnsi"/>
          <w:sz w:val="22"/>
          <w:szCs w:val="22"/>
          <w:lang w:val="it-IT"/>
        </w:rPr>
        <w:t xml:space="preserve"> dacă acestea respectă toate caracteristicile ofertelor (</w:t>
      </w:r>
      <w:r w:rsidRPr="00450359">
        <w:rPr>
          <w:rFonts w:asciiTheme="minorHAnsi" w:hAnsiTheme="minorHAnsi" w:cstheme="minorHAnsi"/>
          <w:sz w:val="22"/>
          <w:szCs w:val="22"/>
          <w:lang w:val="ro-RO"/>
        </w:rPr>
        <w:t>cuprind furnizorul, caracteristicile tehnice precum și prețurile valabile la data întocmirii Bugetului indicativ).</w:t>
      </w:r>
    </w:p>
    <w:p w14:paraId="746B75E4" w14:textId="77777777" w:rsidR="00E41EB7" w:rsidRPr="00450359" w:rsidRDefault="00E41EB7"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același timp cu verificarea prețurilor, expertul evaluator trebuie să verifice în baza de date a ONRC codul CAEN al ofertantului, dacă acesta este în concordanță cu servicile pe care le va furniza.</w:t>
      </w:r>
      <w:r w:rsidR="00937647"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Astfel, prețurile din oferte vor fi acceptate numai în situația în care activitatea ofertantului demonstrată prin cod CAEN este în concordanță cu servicile pe care le va furniza.</w:t>
      </w:r>
    </w:p>
    <w:p w14:paraId="5996AC41" w14:textId="77777777" w:rsidR="00E41EB7" w:rsidRPr="00450359" w:rsidRDefault="00E41EB7" w:rsidP="00E41EB7">
      <w:pPr>
        <w:jc w:val="both"/>
        <w:rPr>
          <w:rFonts w:asciiTheme="minorHAnsi" w:hAnsiTheme="minorHAnsi" w:cstheme="minorHAnsi"/>
          <w:sz w:val="22"/>
          <w:szCs w:val="22"/>
          <w:u w:val="single"/>
          <w:lang w:val="ro-RO"/>
        </w:rPr>
      </w:pPr>
    </w:p>
    <w:p w14:paraId="045B2058" w14:textId="77777777" w:rsidR="007311D3" w:rsidRPr="00450359" w:rsidRDefault="00D06B9A" w:rsidP="0016056F">
      <w:pPr>
        <w:keepNext/>
        <w:ind w:firstLine="706"/>
        <w:jc w:val="both"/>
        <w:outlineLvl w:val="8"/>
        <w:rPr>
          <w:rFonts w:asciiTheme="minorHAnsi" w:eastAsia="SimSun" w:hAnsiTheme="minorHAnsi" w:cstheme="minorHAnsi"/>
          <w:b/>
          <w:bCs/>
          <w:sz w:val="22"/>
          <w:szCs w:val="22"/>
          <w:u w:val="single"/>
          <w:lang w:val="ro-RO" w:eastAsia="fr-FR"/>
        </w:rPr>
      </w:pPr>
      <w:r w:rsidRPr="00450359">
        <w:rPr>
          <w:rFonts w:asciiTheme="minorHAnsi" w:eastAsia="SimSun" w:hAnsiTheme="minorHAnsi" w:cstheme="minorHAnsi"/>
          <w:b/>
          <w:bCs/>
          <w:sz w:val="22"/>
          <w:szCs w:val="22"/>
          <w:u w:val="single"/>
          <w:lang w:val="ro-RO" w:eastAsia="fr-FR"/>
        </w:rPr>
        <w:lastRenderedPageBreak/>
        <w:t>4.</w:t>
      </w:r>
      <w:r w:rsidR="007311D3" w:rsidRPr="00450359">
        <w:rPr>
          <w:rFonts w:asciiTheme="minorHAnsi" w:eastAsia="SimSun" w:hAnsiTheme="minorHAnsi" w:cstheme="minorHAnsi"/>
          <w:b/>
          <w:bCs/>
          <w:sz w:val="22"/>
          <w:szCs w:val="22"/>
          <w:u w:val="single"/>
          <w:lang w:val="ro-RO" w:eastAsia="fr-FR"/>
        </w:rPr>
        <w:t xml:space="preserve"> Verificarea Planului Financiar</w:t>
      </w:r>
      <w:r w:rsidR="00E1496A" w:rsidRPr="00450359">
        <w:rPr>
          <w:rFonts w:asciiTheme="minorHAnsi" w:eastAsia="SimSun" w:hAnsiTheme="minorHAnsi" w:cstheme="minorHAnsi"/>
          <w:b/>
          <w:bCs/>
          <w:sz w:val="22"/>
          <w:szCs w:val="22"/>
          <w:u w:val="single"/>
          <w:lang w:val="ro-RO" w:eastAsia="fr-FR"/>
        </w:rPr>
        <w:t xml:space="preserve"> Ocoale silvice</w:t>
      </w:r>
    </w:p>
    <w:tbl>
      <w:tblPr>
        <w:tblW w:w="4837" w:type="pct"/>
        <w:tblLayout w:type="fixed"/>
        <w:tblLook w:val="04A0" w:firstRow="1" w:lastRow="0" w:firstColumn="1" w:lastColumn="0" w:noHBand="0" w:noVBand="1"/>
      </w:tblPr>
      <w:tblGrid>
        <w:gridCol w:w="9170"/>
      </w:tblGrid>
      <w:tr w:rsidR="007311D3" w:rsidRPr="00450359" w14:paraId="5026B56B" w14:textId="77777777" w:rsidTr="002C0B8F">
        <w:trPr>
          <w:trHeight w:val="4567"/>
        </w:trPr>
        <w:tc>
          <w:tcPr>
            <w:tcW w:w="5000" w:type="pct"/>
            <w:shd w:val="clear" w:color="auto" w:fill="auto"/>
          </w:tcPr>
          <w:tbl>
            <w:tblPr>
              <w:tblpPr w:leftFromText="180" w:rightFromText="180" w:horzAnchor="margin" w:tblpY="409"/>
              <w:tblOverlap w:val="never"/>
              <w:tblW w:w="9227" w:type="dxa"/>
              <w:tblLayout w:type="fixed"/>
              <w:tblCellMar>
                <w:left w:w="30" w:type="dxa"/>
                <w:right w:w="30" w:type="dxa"/>
              </w:tblCellMar>
              <w:tblLook w:val="0000" w:firstRow="0" w:lastRow="0" w:firstColumn="0" w:lastColumn="0" w:noHBand="0" w:noVBand="0"/>
            </w:tblPr>
            <w:tblGrid>
              <w:gridCol w:w="3117"/>
              <w:gridCol w:w="2008"/>
              <w:gridCol w:w="2241"/>
              <w:gridCol w:w="1861"/>
            </w:tblGrid>
            <w:tr w:rsidR="007311D3" w:rsidRPr="00450359" w14:paraId="5D8E9C25" w14:textId="77777777" w:rsidTr="00FC0A02">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14:paraId="36F48492" w14:textId="77777777" w:rsidR="007311D3" w:rsidRPr="00450359" w:rsidRDefault="007311D3" w:rsidP="00E41EB7">
                  <w:pPr>
                    <w:keepNext/>
                    <w:ind w:firstLine="706"/>
                    <w:jc w:val="both"/>
                    <w:outlineLvl w:val="0"/>
                    <w:rPr>
                      <w:rFonts w:asciiTheme="minorHAnsi" w:hAnsiTheme="minorHAnsi" w:cstheme="minorHAnsi"/>
                      <w:b/>
                      <w:bCs/>
                      <w:sz w:val="22"/>
                      <w:szCs w:val="22"/>
                      <w:lang w:val="ro-RO"/>
                    </w:rPr>
                  </w:pPr>
                  <w:r w:rsidRPr="00450359">
                    <w:rPr>
                      <w:rFonts w:asciiTheme="minorHAnsi" w:hAnsiTheme="minorHAnsi" w:cstheme="minorHAnsi"/>
                      <w:b/>
                      <w:bCs/>
                      <w:sz w:val="22"/>
                      <w:szCs w:val="22"/>
                      <w:lang w:val="ro-RO"/>
                    </w:rPr>
                    <w:t xml:space="preserve">Plan Financiar Totalizator </w:t>
                  </w:r>
                  <w:r w:rsidR="00E41EB7" w:rsidRPr="00450359">
                    <w:rPr>
                      <w:rFonts w:asciiTheme="minorHAnsi" w:hAnsiTheme="minorHAnsi" w:cstheme="minorHAnsi"/>
                      <w:b/>
                      <w:bCs/>
                      <w:sz w:val="22"/>
                      <w:szCs w:val="22"/>
                      <w:lang w:val="ro-RO"/>
                    </w:rPr>
                    <w:t>Intervenţia DR-24</w:t>
                  </w:r>
                  <w:r w:rsidR="00E1496A" w:rsidRPr="00450359">
                    <w:rPr>
                      <w:rFonts w:asciiTheme="minorHAnsi" w:hAnsiTheme="minorHAnsi" w:cstheme="minorHAnsi"/>
                      <w:b/>
                      <w:bCs/>
                      <w:sz w:val="22"/>
                      <w:szCs w:val="22"/>
                      <w:lang w:val="ro-RO"/>
                    </w:rPr>
                    <w:t xml:space="preserve"> Ocoale silvice</w:t>
                  </w:r>
                </w:p>
              </w:tc>
            </w:tr>
            <w:tr w:rsidR="007311D3" w:rsidRPr="00450359" w14:paraId="0CF1C0B3" w14:textId="77777777" w:rsidTr="00FC0A02">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43091FBE" w14:textId="77777777" w:rsidR="007311D3" w:rsidRPr="00450359" w:rsidRDefault="007311D3" w:rsidP="00C86640">
                  <w:pPr>
                    <w:ind w:firstLine="706"/>
                    <w:jc w:val="center"/>
                    <w:rPr>
                      <w:rFonts w:asciiTheme="minorHAnsi" w:hAnsiTheme="minorHAnsi" w:cstheme="minorHAnsi"/>
                      <w:snapToGrid w:val="0"/>
                      <w:sz w:val="22"/>
                      <w:szCs w:val="22"/>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50138FDE"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19831B4E"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tcPr>
                <w:p w14:paraId="55BB4924"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Total proiect</w:t>
                  </w:r>
                </w:p>
              </w:tc>
            </w:tr>
            <w:tr w:rsidR="007311D3" w:rsidRPr="00450359" w14:paraId="109BAC97" w14:textId="77777777" w:rsidTr="00FC0A02">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317A459B" w14:textId="77777777" w:rsidR="007311D3" w:rsidRPr="00450359" w:rsidRDefault="007311D3" w:rsidP="0016056F">
                  <w:pPr>
                    <w:ind w:firstLine="706"/>
                    <w:jc w:val="both"/>
                    <w:rPr>
                      <w:rFonts w:asciiTheme="minorHAnsi" w:hAnsiTheme="minorHAnsi" w:cstheme="minorHAnsi"/>
                      <w:snapToGrid w:val="0"/>
                      <w:sz w:val="22"/>
                      <w:szCs w:val="22"/>
                      <w:lang w:val="ro-RO"/>
                    </w:rPr>
                  </w:pPr>
                  <w:r w:rsidRPr="00450359">
                    <w:rPr>
                      <w:rFonts w:asciiTheme="minorHAnsi" w:hAnsiTheme="minorHAnsi" w:cstheme="minorHAnsi"/>
                      <w:snapToGrid w:val="0"/>
                      <w:sz w:val="22"/>
                      <w:szCs w:val="22"/>
                      <w:lang w:val="ro-RO"/>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3ACD1616"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68D52E78"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tcPr>
                <w:p w14:paraId="5564A1AF" w14:textId="77777777" w:rsidR="007311D3" w:rsidRPr="00450359" w:rsidRDefault="007311D3" w:rsidP="0016056F">
                  <w:pPr>
                    <w:ind w:firstLine="706"/>
                    <w:jc w:val="both"/>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3</w:t>
                  </w:r>
                </w:p>
              </w:tc>
            </w:tr>
            <w:tr w:rsidR="007311D3" w:rsidRPr="00450359" w14:paraId="63ACDAF3" w14:textId="77777777" w:rsidTr="00FC0A02">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3F38D38E" w14:textId="77777777" w:rsidR="007311D3" w:rsidRPr="00450359" w:rsidRDefault="007311D3" w:rsidP="0016056F">
                  <w:pPr>
                    <w:ind w:firstLine="706"/>
                    <w:jc w:val="both"/>
                    <w:rPr>
                      <w:rFonts w:asciiTheme="minorHAnsi" w:hAnsiTheme="minorHAnsi" w:cstheme="minorHAnsi"/>
                      <w:snapToGrid w:val="0"/>
                      <w:sz w:val="22"/>
                      <w:szCs w:val="22"/>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0218B8FE" w14:textId="77777777" w:rsidR="007311D3" w:rsidRPr="00450359" w:rsidRDefault="007311D3" w:rsidP="0016056F">
                  <w:pPr>
                    <w:ind w:firstLine="706"/>
                    <w:jc w:val="both"/>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097DA9EA"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tcPr>
                <w:p w14:paraId="34EC2DFC" w14:textId="77777777" w:rsidR="007311D3" w:rsidRPr="00450359" w:rsidRDefault="007311D3" w:rsidP="00C86640">
                  <w:pPr>
                    <w:jc w:val="center"/>
                    <w:rPr>
                      <w:rFonts w:asciiTheme="minorHAnsi" w:hAnsiTheme="minorHAnsi" w:cstheme="minorHAnsi"/>
                      <w:b/>
                      <w:snapToGrid w:val="0"/>
                      <w:sz w:val="22"/>
                      <w:szCs w:val="22"/>
                      <w:lang w:val="ro-RO"/>
                    </w:rPr>
                  </w:pPr>
                  <w:r w:rsidRPr="00450359">
                    <w:rPr>
                      <w:rFonts w:asciiTheme="minorHAnsi" w:hAnsiTheme="minorHAnsi" w:cstheme="minorHAnsi"/>
                      <w:b/>
                      <w:snapToGrid w:val="0"/>
                      <w:sz w:val="22"/>
                      <w:szCs w:val="22"/>
                      <w:lang w:val="ro-RO"/>
                    </w:rPr>
                    <w:t>Euro</w:t>
                  </w:r>
                </w:p>
              </w:tc>
            </w:tr>
            <w:tr w:rsidR="007311D3" w:rsidRPr="00450359" w14:paraId="177D6958" w14:textId="77777777" w:rsidTr="00C86640">
              <w:trPr>
                <w:trHeight w:val="699"/>
              </w:trPr>
              <w:tc>
                <w:tcPr>
                  <w:tcW w:w="3117" w:type="dxa"/>
                  <w:tcBorders>
                    <w:top w:val="single" w:sz="4" w:space="0" w:color="auto"/>
                    <w:left w:val="single" w:sz="6" w:space="0" w:color="008080"/>
                    <w:bottom w:val="single" w:sz="6" w:space="0" w:color="008080"/>
                    <w:right w:val="single" w:sz="6" w:space="0" w:color="008080"/>
                  </w:tcBorders>
                  <w:shd w:val="solid" w:color="FFFFFF" w:fill="auto"/>
                  <w:vAlign w:val="center"/>
                </w:tcPr>
                <w:p w14:paraId="795898FE" w14:textId="77777777" w:rsidR="007311D3" w:rsidRPr="00450359" w:rsidRDefault="007311D3" w:rsidP="00C86640">
                  <w:pPr>
                    <w:ind w:firstLine="706"/>
                    <w:rPr>
                      <w:rFonts w:asciiTheme="minorHAnsi" w:hAnsiTheme="minorHAnsi" w:cstheme="minorHAnsi"/>
                      <w:b/>
                      <w:snapToGrid w:val="0"/>
                      <w:sz w:val="22"/>
                      <w:szCs w:val="22"/>
                      <w:lang w:val="ro-RO"/>
                    </w:rPr>
                  </w:pPr>
                  <w:r w:rsidRPr="00450359">
                    <w:rPr>
                      <w:rFonts w:asciiTheme="minorHAnsi" w:eastAsiaTheme="minorHAnsi" w:hAnsiTheme="minorHAnsi" w:cstheme="minorHAnsi"/>
                      <w:b/>
                      <w:snapToGrid w:val="0"/>
                      <w:sz w:val="22"/>
                      <w:szCs w:val="22"/>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56F24268"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26EA6C9F"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0A55C544"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62B5ED60" w14:textId="77777777" w:rsidTr="00C86640">
              <w:trPr>
                <w:trHeight w:val="690"/>
              </w:trPr>
              <w:tc>
                <w:tcPr>
                  <w:tcW w:w="3117" w:type="dxa"/>
                  <w:tcBorders>
                    <w:top w:val="single" w:sz="6" w:space="0" w:color="008080"/>
                    <w:left w:val="single" w:sz="6" w:space="0" w:color="008080"/>
                    <w:bottom w:val="single" w:sz="6" w:space="0" w:color="008080"/>
                    <w:right w:val="single" w:sz="6" w:space="0" w:color="008080"/>
                  </w:tcBorders>
                  <w:shd w:val="solid" w:color="FFFFFF" w:fill="auto"/>
                  <w:vAlign w:val="center"/>
                </w:tcPr>
                <w:p w14:paraId="413F0BD1" w14:textId="77777777" w:rsidR="007311D3" w:rsidRPr="00450359" w:rsidRDefault="007311D3" w:rsidP="00C86640">
                  <w:pPr>
                    <w:ind w:firstLine="706"/>
                    <w:rPr>
                      <w:rFonts w:asciiTheme="minorHAnsi" w:hAnsiTheme="minorHAnsi" w:cstheme="minorHAnsi"/>
                      <w:b/>
                      <w:snapToGrid w:val="0"/>
                      <w:sz w:val="22"/>
                      <w:szCs w:val="22"/>
                      <w:lang w:val="ro-RO"/>
                    </w:rPr>
                  </w:pPr>
                  <w:r w:rsidRPr="00450359">
                    <w:rPr>
                      <w:rFonts w:asciiTheme="minorHAnsi" w:eastAsiaTheme="minorHAnsi" w:hAnsiTheme="minorHAnsi" w:cstheme="minorHAnsi"/>
                      <w:b/>
                      <w:snapToGrid w:val="0"/>
                      <w:sz w:val="22"/>
                      <w:szCs w:val="22"/>
                      <w:lang w:val="ro-RO"/>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AB52945"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2FCF577"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3D618EF4"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3A1AC5E8" w14:textId="77777777" w:rsidTr="00C86640">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vAlign w:val="center"/>
                </w:tcPr>
                <w:p w14:paraId="78605855" w14:textId="77777777" w:rsidR="007311D3" w:rsidRPr="00450359" w:rsidRDefault="007311D3" w:rsidP="00C86640">
                  <w:pPr>
                    <w:ind w:firstLine="706"/>
                    <w:rPr>
                      <w:rFonts w:asciiTheme="minorHAnsi" w:hAnsiTheme="minorHAnsi" w:cstheme="minorHAnsi"/>
                      <w:snapToGrid w:val="0"/>
                      <w:sz w:val="22"/>
                      <w:szCs w:val="22"/>
                      <w:lang w:val="ro-RO"/>
                    </w:rPr>
                  </w:pPr>
                  <w:r w:rsidRPr="00450359">
                    <w:rPr>
                      <w:rFonts w:asciiTheme="minorHAnsi" w:eastAsiaTheme="minorHAnsi" w:hAnsiTheme="minorHAnsi" w:cstheme="minorHAnsi"/>
                      <w:snapToGrid w:val="0"/>
                      <w:sz w:val="22"/>
                      <w:szCs w:val="22"/>
                      <w:lang w:val="ro-RO"/>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329BAA1"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2E96ECF"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204CB725"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11467899" w14:textId="77777777" w:rsidTr="00C86640">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vAlign w:val="center"/>
                </w:tcPr>
                <w:p w14:paraId="3027295A" w14:textId="77777777" w:rsidR="007311D3" w:rsidRPr="00450359" w:rsidRDefault="007311D3" w:rsidP="00C86640">
                  <w:pPr>
                    <w:ind w:firstLine="706"/>
                    <w:rPr>
                      <w:rFonts w:asciiTheme="minorHAnsi" w:hAnsiTheme="minorHAnsi" w:cstheme="minorHAnsi"/>
                      <w:snapToGrid w:val="0"/>
                      <w:sz w:val="22"/>
                      <w:szCs w:val="22"/>
                      <w:lang w:val="ro-RO"/>
                    </w:rPr>
                  </w:pPr>
                  <w:r w:rsidRPr="00450359">
                    <w:rPr>
                      <w:rFonts w:asciiTheme="minorHAnsi" w:eastAsiaTheme="minorHAnsi" w:hAnsiTheme="minorHAnsi" w:cstheme="minorHAnsi"/>
                      <w:snapToGrid w:val="0"/>
                      <w:sz w:val="22"/>
                      <w:szCs w:val="22"/>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96A33E4"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A5595A2"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305A3F98"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70B33E34" w14:textId="77777777" w:rsidTr="00FC0A02">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578D38E8" w14:textId="77777777" w:rsidR="007311D3" w:rsidRPr="00450359" w:rsidRDefault="00E1496A" w:rsidP="0016056F">
                  <w:pPr>
                    <w:ind w:firstLine="706"/>
                    <w:jc w:val="both"/>
                    <w:rPr>
                      <w:rFonts w:asciiTheme="minorHAnsi" w:hAnsiTheme="minorHAnsi" w:cstheme="minorHAnsi"/>
                      <w:snapToGrid w:val="0"/>
                      <w:sz w:val="22"/>
                      <w:szCs w:val="22"/>
                      <w:lang w:val="ro-RO"/>
                    </w:rPr>
                  </w:pPr>
                  <w:r w:rsidRPr="00450359">
                    <w:rPr>
                      <w:rFonts w:asciiTheme="minorHAnsi" w:hAnsiTheme="minorHAnsi" w:cstheme="minorHAnsi"/>
                      <w:b/>
                      <w:snapToGrid w:val="0"/>
                      <w:sz w:val="22"/>
                      <w:szCs w:val="22"/>
                      <w:lang w:val="ro-RO"/>
                    </w:rPr>
                    <w:t>3</w:t>
                  </w:r>
                  <w:r w:rsidR="007311D3" w:rsidRPr="00450359">
                    <w:rPr>
                      <w:rFonts w:asciiTheme="minorHAnsi" w:hAnsiTheme="minorHAnsi" w:cstheme="minorHAnsi"/>
                      <w:b/>
                      <w:snapToGrid w:val="0"/>
                      <w:sz w:val="22"/>
                      <w:szCs w:val="22"/>
                      <w:lang w:val="ro-RO"/>
                    </w:rPr>
                    <w:t>.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5FCD0661"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77A98DE"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1547707E" w14:textId="77777777" w:rsidR="007311D3" w:rsidRPr="00450359" w:rsidRDefault="007311D3" w:rsidP="0016056F">
                  <w:pPr>
                    <w:spacing w:after="200" w:line="276" w:lineRule="auto"/>
                    <w:ind w:left="720" w:firstLine="706"/>
                    <w:contextualSpacing/>
                    <w:jc w:val="both"/>
                    <w:rPr>
                      <w:rFonts w:asciiTheme="minorHAnsi" w:hAnsiTheme="minorHAnsi" w:cstheme="minorHAnsi"/>
                      <w:b/>
                      <w:snapToGrid w:val="0"/>
                      <w:sz w:val="22"/>
                      <w:szCs w:val="22"/>
                      <w:lang w:val="ro-RO"/>
                    </w:rPr>
                  </w:pPr>
                </w:p>
              </w:tc>
            </w:tr>
            <w:tr w:rsidR="007311D3" w:rsidRPr="00450359" w14:paraId="16218021" w14:textId="77777777" w:rsidTr="00FC0A02">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27664615" w14:textId="77777777" w:rsidR="007311D3" w:rsidRPr="00450359" w:rsidRDefault="007311D3" w:rsidP="0016056F">
                  <w:pPr>
                    <w:ind w:firstLine="706"/>
                    <w:jc w:val="both"/>
                    <w:rPr>
                      <w:rFonts w:asciiTheme="minorHAnsi" w:hAnsiTheme="minorHAnsi" w:cstheme="minorHAnsi"/>
                      <w:snapToGrid w:val="0"/>
                      <w:sz w:val="22"/>
                      <w:szCs w:val="22"/>
                      <w:lang w:val="ro-RO"/>
                    </w:rPr>
                  </w:pPr>
                  <w:r w:rsidRPr="00450359">
                    <w:rPr>
                      <w:rFonts w:asciiTheme="minorHAnsi" w:hAnsiTheme="minorHAnsi" w:cstheme="minorHAnsi"/>
                      <w:snapToGrid w:val="0"/>
                      <w:sz w:val="22"/>
                      <w:szCs w:val="22"/>
                      <w:lang w:val="ro-RO"/>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199B4A67"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58222CA"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1C7D8344"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0272067F" w14:textId="77777777" w:rsidTr="00FC0A02">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1E3D1CDA" w14:textId="77777777" w:rsidR="007311D3" w:rsidRPr="00450359" w:rsidRDefault="007311D3" w:rsidP="0016056F">
                  <w:pPr>
                    <w:ind w:firstLine="706"/>
                    <w:jc w:val="both"/>
                    <w:rPr>
                      <w:rFonts w:asciiTheme="minorHAnsi" w:hAnsiTheme="minorHAnsi" w:cstheme="minorHAnsi"/>
                      <w:snapToGrid w:val="0"/>
                      <w:sz w:val="22"/>
                      <w:szCs w:val="22"/>
                      <w:lang w:val="ro-RO"/>
                    </w:rPr>
                  </w:pPr>
                  <w:r w:rsidRPr="00450359">
                    <w:rPr>
                      <w:rFonts w:asciiTheme="minorHAnsi" w:hAnsiTheme="minorHAnsi" w:cstheme="minorHAnsi"/>
                      <w:snapToGrid w:val="0"/>
                      <w:sz w:val="22"/>
                      <w:szCs w:val="22"/>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98886C7"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5A740E1"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2C70E79C"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r w:rsidR="007311D3" w:rsidRPr="00450359" w14:paraId="5FAFAC73" w14:textId="77777777" w:rsidTr="00FC0A02">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6B6FD9CD" w14:textId="77777777" w:rsidR="007311D3" w:rsidRPr="00450359" w:rsidRDefault="007311D3" w:rsidP="0016056F">
                  <w:pPr>
                    <w:ind w:firstLine="706"/>
                    <w:jc w:val="both"/>
                    <w:rPr>
                      <w:rFonts w:asciiTheme="minorHAnsi" w:hAnsiTheme="minorHAnsi" w:cstheme="minorHAnsi"/>
                      <w:snapToGrid w:val="0"/>
                      <w:sz w:val="22"/>
                      <w:szCs w:val="22"/>
                      <w:lang w:val="ro-RO"/>
                    </w:rPr>
                  </w:pPr>
                  <w:r w:rsidRPr="00450359">
                    <w:rPr>
                      <w:rFonts w:asciiTheme="minorHAnsi" w:hAnsiTheme="minorHAnsi" w:cstheme="minorHAnsi"/>
                      <w:snapToGrid w:val="0"/>
                      <w:sz w:val="22"/>
                      <w:szCs w:val="22"/>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3D0378FF"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945B237"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c>
                <w:tcPr>
                  <w:tcW w:w="1861" w:type="dxa"/>
                  <w:tcBorders>
                    <w:top w:val="single" w:sz="4" w:space="0" w:color="auto"/>
                    <w:left w:val="single" w:sz="4" w:space="0" w:color="auto"/>
                    <w:bottom w:val="single" w:sz="4" w:space="0" w:color="auto"/>
                  </w:tcBorders>
                  <w:shd w:val="solid" w:color="C0C0C0" w:fill="auto"/>
                </w:tcPr>
                <w:p w14:paraId="11D2D12F" w14:textId="77777777" w:rsidR="007311D3" w:rsidRPr="00450359" w:rsidRDefault="007311D3" w:rsidP="0016056F">
                  <w:pPr>
                    <w:ind w:firstLine="706"/>
                    <w:jc w:val="both"/>
                    <w:rPr>
                      <w:rFonts w:asciiTheme="minorHAnsi" w:hAnsiTheme="minorHAnsi" w:cstheme="minorHAnsi"/>
                      <w:b/>
                      <w:snapToGrid w:val="0"/>
                      <w:sz w:val="22"/>
                      <w:szCs w:val="22"/>
                      <w:lang w:val="ro-RO"/>
                    </w:rPr>
                  </w:pPr>
                </w:p>
              </w:tc>
            </w:tr>
          </w:tbl>
          <w:p w14:paraId="71779057" w14:textId="77777777" w:rsidR="007311D3" w:rsidRPr="00450359" w:rsidRDefault="007311D3" w:rsidP="0016056F">
            <w:pPr>
              <w:keepNext/>
              <w:ind w:firstLine="706"/>
              <w:jc w:val="both"/>
              <w:outlineLvl w:val="8"/>
              <w:rPr>
                <w:rFonts w:asciiTheme="minorHAnsi" w:eastAsia="SimSun" w:hAnsiTheme="minorHAnsi" w:cstheme="minorHAnsi"/>
                <w:color w:val="000000"/>
                <w:sz w:val="22"/>
                <w:szCs w:val="22"/>
                <w:lang w:val="ro-RO" w:eastAsia="fr-FR"/>
              </w:rPr>
            </w:pPr>
          </w:p>
          <w:p w14:paraId="12E94E46" w14:textId="77777777" w:rsidR="007311D3" w:rsidRPr="00450359" w:rsidRDefault="007311D3" w:rsidP="0016056F">
            <w:pPr>
              <w:numPr>
                <w:ilvl w:val="12"/>
                <w:numId w:val="0"/>
              </w:numPr>
              <w:tabs>
                <w:tab w:val="right" w:pos="10207"/>
              </w:tabs>
              <w:ind w:firstLine="706"/>
              <w:jc w:val="both"/>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rPr>
              <w:t>Formule de calcul:                                               Restricţii</w:t>
            </w:r>
          </w:p>
          <w:p w14:paraId="1B6C7FDD" w14:textId="77777777" w:rsidR="007311D3" w:rsidRPr="00450359" w:rsidRDefault="007311D3" w:rsidP="0016056F">
            <w:pPr>
              <w:numPr>
                <w:ilvl w:val="12"/>
                <w:numId w:val="0"/>
              </w:numPr>
              <w:tabs>
                <w:tab w:val="right" w:pos="10207"/>
              </w:tabs>
              <w:ind w:firstLine="706"/>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rPr>
              <w:t xml:space="preserve">Col.3 = col.1 + col.2                 R.1, col.1= </w:t>
            </w:r>
            <w:r w:rsidR="00C228B2" w:rsidRPr="00450359">
              <w:rPr>
                <w:rFonts w:asciiTheme="minorHAnsi" w:hAnsiTheme="minorHAnsi" w:cstheme="minorHAnsi"/>
                <w:sz w:val="22"/>
                <w:szCs w:val="22"/>
                <w:lang w:val="ro-RO"/>
              </w:rPr>
              <w:t xml:space="preserve">X </w:t>
            </w:r>
            <w:r w:rsidRPr="00450359">
              <w:rPr>
                <w:rFonts w:asciiTheme="minorHAnsi" w:hAnsiTheme="minorHAnsi" w:cstheme="minorHAnsi"/>
                <w:sz w:val="22"/>
                <w:szCs w:val="22"/>
                <w:lang w:val="ro-RO"/>
              </w:rPr>
              <w:t>% x R. 4, col.1</w:t>
            </w:r>
          </w:p>
          <w:p w14:paraId="2C72101C" w14:textId="77777777" w:rsidR="007311D3" w:rsidRPr="00450359" w:rsidRDefault="007311D3" w:rsidP="0016056F">
            <w:pPr>
              <w:numPr>
                <w:ilvl w:val="12"/>
                <w:numId w:val="0"/>
              </w:numPr>
              <w:tabs>
                <w:tab w:val="right" w:pos="10207"/>
              </w:tabs>
              <w:ind w:firstLine="706"/>
              <w:jc w:val="both"/>
              <w:rPr>
                <w:rFonts w:asciiTheme="minorHAnsi" w:hAnsiTheme="minorHAnsi" w:cstheme="minorHAnsi"/>
                <w:sz w:val="22"/>
                <w:szCs w:val="22"/>
                <w:lang w:val="ro-RO" w:eastAsia="fr-FR"/>
              </w:rPr>
            </w:pPr>
            <w:r w:rsidRPr="00450359">
              <w:rPr>
                <w:rFonts w:asciiTheme="minorHAnsi" w:hAnsiTheme="minorHAnsi" w:cstheme="minorHAnsi"/>
                <w:sz w:val="22"/>
                <w:szCs w:val="22"/>
                <w:lang w:val="ro-RO"/>
              </w:rPr>
              <w:t xml:space="preserve"> R.4 = R.1 + R.2 + R.3                                               </w:t>
            </w:r>
          </w:p>
          <w:p w14:paraId="2EE0DF4F" w14:textId="77777777" w:rsidR="000F1B53" w:rsidRPr="00450359" w:rsidRDefault="00C90C2D">
            <w:pPr>
              <w:overflowPunct w:val="0"/>
              <w:autoSpaceDE w:val="0"/>
              <w:autoSpaceDN w:val="0"/>
              <w:adjustRightInd w:val="0"/>
              <w:ind w:firstLine="706"/>
              <w:jc w:val="both"/>
              <w:textAlignment w:val="baseline"/>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w:t>
            </w:r>
            <w:r w:rsidR="007311D3" w:rsidRPr="00450359">
              <w:rPr>
                <w:rFonts w:asciiTheme="minorHAnsi" w:hAnsiTheme="minorHAnsi" w:cstheme="minorHAnsi"/>
                <w:sz w:val="22"/>
                <w:szCs w:val="22"/>
                <w:lang w:val="ro-RO"/>
              </w:rPr>
              <w:t xml:space="preserve">R.2 = R.2.1 + R.2.2       </w:t>
            </w:r>
          </w:p>
          <w:p w14:paraId="03E3AB13" w14:textId="77777777" w:rsidR="007311D3" w:rsidRPr="00450359" w:rsidRDefault="007311D3">
            <w:pPr>
              <w:overflowPunct w:val="0"/>
              <w:autoSpaceDE w:val="0"/>
              <w:autoSpaceDN w:val="0"/>
              <w:adjustRightInd w:val="0"/>
              <w:ind w:firstLine="706"/>
              <w:jc w:val="both"/>
              <w:textAlignment w:val="baseline"/>
              <w:rPr>
                <w:rFonts w:asciiTheme="minorHAnsi" w:hAnsiTheme="minorHAnsi" w:cstheme="minorHAnsi"/>
                <w:bCs/>
                <w:sz w:val="22"/>
                <w:szCs w:val="22"/>
                <w:lang w:eastAsia="fr-FR"/>
              </w:rPr>
            </w:pPr>
            <w:r w:rsidRPr="00450359">
              <w:rPr>
                <w:rFonts w:asciiTheme="minorHAnsi" w:hAnsiTheme="minorHAnsi" w:cstheme="minorHAnsi"/>
                <w:i/>
                <w:sz w:val="22"/>
                <w:szCs w:val="22"/>
                <w:lang w:val="ro-RO"/>
              </w:rPr>
              <w:t>Procent avans = Avans solicitat / Ajutor public nerambursabil</w:t>
            </w:r>
            <w:r w:rsidR="000F1B53" w:rsidRPr="00450359">
              <w:rPr>
                <w:rFonts w:asciiTheme="minorHAnsi" w:hAnsiTheme="minorHAnsi" w:cstheme="minorHAnsi"/>
                <w:i/>
                <w:sz w:val="22"/>
                <w:szCs w:val="22"/>
                <w:lang w:val="ro-RO"/>
              </w:rPr>
              <w:t xml:space="preserve"> </w:t>
            </w:r>
            <w:r w:rsidRPr="00450359">
              <w:rPr>
                <w:rFonts w:asciiTheme="minorHAnsi" w:hAnsiTheme="minorHAnsi" w:cstheme="minorHAnsi"/>
                <w:i/>
                <w:sz w:val="22"/>
                <w:szCs w:val="22"/>
              </w:rPr>
              <w:t>*100</w:t>
            </w:r>
          </w:p>
        </w:tc>
      </w:tr>
      <w:tr w:rsidR="007311D3" w:rsidRPr="00450359" w14:paraId="4BF22662" w14:textId="77777777" w:rsidTr="002C0B8F">
        <w:trPr>
          <w:trHeight w:val="341"/>
        </w:trPr>
        <w:tc>
          <w:tcPr>
            <w:tcW w:w="5000" w:type="pct"/>
            <w:shd w:val="clear" w:color="auto" w:fill="auto"/>
          </w:tcPr>
          <w:p w14:paraId="780AA894" w14:textId="77777777" w:rsidR="007311D3" w:rsidRPr="00450359" w:rsidRDefault="00C228B2" w:rsidP="0016056F">
            <w:pPr>
              <w:overflowPunct w:val="0"/>
              <w:autoSpaceDE w:val="0"/>
              <w:autoSpaceDN w:val="0"/>
              <w:adjustRightInd w:val="0"/>
              <w:ind w:firstLine="706"/>
              <w:jc w:val="both"/>
              <w:textAlignment w:val="baseline"/>
              <w:rPr>
                <w:rFonts w:asciiTheme="minorHAnsi" w:hAnsiTheme="minorHAnsi" w:cstheme="minorHAnsi"/>
                <w:bCs/>
                <w:sz w:val="22"/>
                <w:szCs w:val="22"/>
                <w:lang w:eastAsia="fr-FR"/>
              </w:rPr>
            </w:pPr>
            <w:r w:rsidRPr="00450359">
              <w:rPr>
                <w:rFonts w:asciiTheme="minorHAnsi" w:hAnsiTheme="minorHAnsi" w:cstheme="minorHAnsi"/>
                <w:bCs/>
                <w:sz w:val="22"/>
                <w:szCs w:val="22"/>
                <w:lang w:eastAsia="fr-FR"/>
              </w:rPr>
              <w:t xml:space="preserve">                                              X %=procent contribuție publică</w:t>
            </w:r>
          </w:p>
        </w:tc>
      </w:tr>
      <w:tr w:rsidR="007311D3" w:rsidRPr="00450359" w14:paraId="4BADDB34" w14:textId="77777777" w:rsidTr="002C0B8F">
        <w:trPr>
          <w:trHeight w:val="95"/>
        </w:trPr>
        <w:tc>
          <w:tcPr>
            <w:tcW w:w="5000" w:type="pct"/>
            <w:shd w:val="clear" w:color="auto" w:fill="auto"/>
          </w:tcPr>
          <w:p w14:paraId="23B757BE" w14:textId="77777777" w:rsidR="007311D3" w:rsidRPr="00450359" w:rsidRDefault="007311D3" w:rsidP="0016056F">
            <w:pPr>
              <w:overflowPunct w:val="0"/>
              <w:autoSpaceDE w:val="0"/>
              <w:autoSpaceDN w:val="0"/>
              <w:adjustRightInd w:val="0"/>
              <w:ind w:firstLine="706"/>
              <w:jc w:val="both"/>
              <w:textAlignment w:val="baseline"/>
              <w:rPr>
                <w:rFonts w:asciiTheme="minorHAnsi" w:hAnsiTheme="minorHAnsi" w:cstheme="minorHAnsi"/>
                <w:bCs/>
                <w:sz w:val="22"/>
                <w:szCs w:val="22"/>
                <w:lang w:eastAsia="fr-FR"/>
              </w:rPr>
            </w:pPr>
          </w:p>
        </w:tc>
      </w:tr>
    </w:tbl>
    <w:p w14:paraId="67BF4928" w14:textId="77777777" w:rsidR="00A27B69" w:rsidRPr="00F03929" w:rsidRDefault="00D06B9A" w:rsidP="00A957F4">
      <w:pPr>
        <w:spacing w:before="120" w:after="120"/>
        <w:jc w:val="both"/>
        <w:rPr>
          <w:rFonts w:asciiTheme="minorHAnsi" w:hAnsiTheme="minorHAnsi" w:cstheme="minorHAnsi"/>
          <w:sz w:val="22"/>
          <w:szCs w:val="22"/>
          <w:u w:val="single"/>
          <w:lang w:val="ro-RO"/>
        </w:rPr>
      </w:pPr>
      <w:r w:rsidRPr="00F03929">
        <w:rPr>
          <w:rFonts w:asciiTheme="minorHAnsi" w:hAnsiTheme="minorHAnsi" w:cstheme="minorHAnsi"/>
          <w:b/>
          <w:sz w:val="22"/>
          <w:szCs w:val="22"/>
          <w:u w:val="single"/>
          <w:lang w:val="ro-RO"/>
        </w:rPr>
        <w:t>4.</w:t>
      </w:r>
      <w:r w:rsidR="00E1496A" w:rsidRPr="00F03929">
        <w:rPr>
          <w:rFonts w:asciiTheme="minorHAnsi" w:hAnsiTheme="minorHAnsi" w:cstheme="minorHAnsi"/>
          <w:b/>
          <w:sz w:val="22"/>
          <w:szCs w:val="22"/>
          <w:u w:val="single"/>
          <w:lang w:val="ro-RO"/>
        </w:rPr>
        <w:t>1</w:t>
      </w:r>
      <w:r w:rsidR="007311D3" w:rsidRPr="00F03929">
        <w:rPr>
          <w:rFonts w:asciiTheme="minorHAnsi" w:hAnsiTheme="minorHAnsi" w:cstheme="minorHAnsi"/>
          <w:b/>
          <w:sz w:val="22"/>
          <w:szCs w:val="22"/>
          <w:u w:val="single"/>
          <w:lang w:val="ro-RO"/>
        </w:rPr>
        <w:t xml:space="preserve"> Planul financiar este corect completat şi respectă gradul </w:t>
      </w:r>
      <w:r w:rsidR="005C74E8" w:rsidRPr="00F03929">
        <w:rPr>
          <w:rFonts w:asciiTheme="minorHAnsi" w:hAnsiTheme="minorHAnsi" w:cstheme="minorHAnsi"/>
          <w:b/>
          <w:sz w:val="22"/>
          <w:szCs w:val="22"/>
          <w:u w:val="single"/>
          <w:lang w:val="ro-RO"/>
        </w:rPr>
        <w:t>de intensitate publică</w:t>
      </w:r>
      <w:r w:rsidR="005C74E8" w:rsidRPr="00F03929">
        <w:rPr>
          <w:rFonts w:asciiTheme="minorHAnsi" w:hAnsiTheme="minorHAnsi" w:cstheme="minorHAnsi"/>
          <w:b/>
          <w:sz w:val="22"/>
          <w:szCs w:val="22"/>
          <w:u w:val="single"/>
          <w:lang w:val="en-GB" w:eastAsia="en-GB"/>
        </w:rPr>
        <w:t xml:space="preserve"> de </w:t>
      </w:r>
      <w:r w:rsidR="005C74E8" w:rsidRPr="00F03929">
        <w:rPr>
          <w:rFonts w:asciiTheme="minorHAnsi" w:hAnsiTheme="minorHAnsi" w:cstheme="minorHAnsi"/>
          <w:b/>
          <w:bCs/>
          <w:sz w:val="22"/>
          <w:szCs w:val="22"/>
          <w:u w:val="single"/>
          <w:lang w:eastAsia="en-GB"/>
        </w:rPr>
        <w:t>65</w:t>
      </w:r>
      <w:r w:rsidR="005C74E8" w:rsidRPr="00F03929">
        <w:rPr>
          <w:rFonts w:asciiTheme="minorHAnsi" w:hAnsiTheme="minorHAnsi" w:cstheme="minorHAnsi"/>
          <w:b/>
          <w:bCs/>
          <w:sz w:val="22"/>
          <w:szCs w:val="22"/>
          <w:u w:val="single"/>
          <w:lang w:val="en-GB" w:eastAsia="en-GB"/>
        </w:rPr>
        <w:t xml:space="preserve">% </w:t>
      </w:r>
      <w:r w:rsidR="005C74E8" w:rsidRPr="00F03929">
        <w:rPr>
          <w:rFonts w:asciiTheme="minorHAnsi" w:hAnsiTheme="minorHAnsi" w:cstheme="minorHAnsi"/>
          <w:b/>
          <w:bCs/>
          <w:sz w:val="22"/>
          <w:szCs w:val="22"/>
          <w:u w:val="single"/>
          <w:lang w:eastAsia="en-GB"/>
        </w:rPr>
        <w:t xml:space="preserve">din </w:t>
      </w:r>
      <w:r w:rsidR="005C74E8" w:rsidRPr="00F03929">
        <w:rPr>
          <w:rFonts w:asciiTheme="minorHAnsi" w:hAnsiTheme="minorHAnsi" w:cstheme="minorHAnsi"/>
          <w:b/>
          <w:bCs/>
          <w:sz w:val="22"/>
          <w:szCs w:val="22"/>
          <w:u w:val="single"/>
          <w:lang w:val="ro-RO" w:eastAsia="en-GB"/>
        </w:rPr>
        <w:t>valoarea eligibilă a investiţiei</w:t>
      </w:r>
      <w:r w:rsidR="007311D3" w:rsidRPr="00F03929">
        <w:rPr>
          <w:rFonts w:asciiTheme="minorHAnsi" w:hAnsiTheme="minorHAnsi" w:cstheme="minorHAnsi"/>
          <w:b/>
          <w:sz w:val="22"/>
          <w:szCs w:val="22"/>
          <w:u w:val="single"/>
          <w:lang w:val="ro-RO"/>
        </w:rPr>
        <w:t xml:space="preserve">? </w:t>
      </w:r>
    </w:p>
    <w:p w14:paraId="3066799F" w14:textId="77777777" w:rsidR="00167D4E"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w:t>
      </w:r>
      <w:r w:rsidR="003A168B" w:rsidRPr="00450359">
        <w:rPr>
          <w:rFonts w:asciiTheme="minorHAnsi" w:hAnsiTheme="minorHAnsi" w:cstheme="minorHAnsi"/>
          <w:sz w:val="22"/>
          <w:szCs w:val="22"/>
          <w:lang w:val="ro-RO"/>
        </w:rPr>
        <w:t>verifică dacă</w:t>
      </w:r>
      <w:r w:rsidR="00B01554" w:rsidRPr="00450359">
        <w:rPr>
          <w:rFonts w:asciiTheme="minorHAnsi" w:hAnsiTheme="minorHAnsi" w:cstheme="minorHAnsi"/>
          <w:sz w:val="22"/>
          <w:szCs w:val="22"/>
          <w:lang w:val="ro-RO"/>
        </w:rPr>
        <w:t>:</w:t>
      </w:r>
    </w:p>
    <w:p w14:paraId="6654866D" w14:textId="77777777" w:rsidR="00E1496A" w:rsidRPr="00450359" w:rsidRDefault="00A27B69" w:rsidP="00A957F4">
      <w:pPr>
        <w:pStyle w:val="ListParagraph"/>
        <w:numPr>
          <w:ilvl w:val="0"/>
          <w:numId w:val="78"/>
        </w:numPr>
        <w:spacing w:before="120" w:after="120"/>
        <w:jc w:val="both"/>
        <w:rPr>
          <w:rFonts w:asciiTheme="minorHAnsi" w:hAnsiTheme="minorHAnsi" w:cstheme="minorHAnsi"/>
          <w:b/>
          <w:bCs/>
          <w:i/>
        </w:rPr>
      </w:pPr>
      <w:r w:rsidRPr="00450359">
        <w:rPr>
          <w:rFonts w:asciiTheme="minorHAnsi" w:hAnsiTheme="minorHAnsi" w:cstheme="minorHAnsi"/>
          <w:lang w:eastAsia="en-GB"/>
        </w:rPr>
        <w:t>Intensitatea</w:t>
      </w:r>
      <w:r w:rsidRPr="00450359">
        <w:rPr>
          <w:rFonts w:asciiTheme="minorHAnsi" w:hAnsiTheme="minorHAnsi" w:cstheme="minorHAnsi"/>
          <w:lang w:val="en-GB" w:eastAsia="en-GB"/>
        </w:rPr>
        <w:t xml:space="preserve"> sprijinului public nerambursabil </w:t>
      </w:r>
      <w:r w:rsidRPr="00450359">
        <w:rPr>
          <w:rFonts w:asciiTheme="minorHAnsi" w:hAnsiTheme="minorHAnsi" w:cstheme="minorHAnsi"/>
          <w:lang w:eastAsia="en-GB"/>
        </w:rPr>
        <w:t>este</w:t>
      </w:r>
      <w:r w:rsidRPr="00450359">
        <w:rPr>
          <w:rFonts w:asciiTheme="minorHAnsi" w:hAnsiTheme="minorHAnsi" w:cstheme="minorHAnsi"/>
          <w:lang w:val="en-GB" w:eastAsia="en-GB"/>
        </w:rPr>
        <w:t xml:space="preserve"> de </w:t>
      </w:r>
      <w:r w:rsidRPr="00450359">
        <w:rPr>
          <w:rFonts w:asciiTheme="minorHAnsi" w:hAnsiTheme="minorHAnsi" w:cstheme="minorHAnsi"/>
          <w:b/>
          <w:bCs/>
          <w:lang w:eastAsia="en-GB"/>
        </w:rPr>
        <w:t>65</w:t>
      </w:r>
      <w:r w:rsidRPr="00450359">
        <w:rPr>
          <w:rFonts w:asciiTheme="minorHAnsi" w:hAnsiTheme="minorHAnsi" w:cstheme="minorHAnsi"/>
          <w:b/>
          <w:bCs/>
          <w:lang w:val="en-GB" w:eastAsia="en-GB"/>
        </w:rPr>
        <w:t xml:space="preserve">% </w:t>
      </w:r>
      <w:r w:rsidRPr="00450359">
        <w:rPr>
          <w:rFonts w:asciiTheme="minorHAnsi" w:hAnsiTheme="minorHAnsi" w:cstheme="minorHAnsi"/>
          <w:b/>
          <w:bCs/>
          <w:lang w:eastAsia="en-GB"/>
        </w:rPr>
        <w:t>din valoarea eligibilă a investiţiei</w:t>
      </w:r>
      <w:r w:rsidR="00824CE0" w:rsidRPr="00450359">
        <w:rPr>
          <w:rFonts w:asciiTheme="minorHAnsi" w:hAnsiTheme="minorHAnsi" w:cstheme="minorHAnsi"/>
          <w:b/>
          <w:bCs/>
          <w:i/>
        </w:rPr>
        <w:t>.</w:t>
      </w:r>
      <w:r w:rsidR="00425930" w:rsidRPr="00450359">
        <w:rPr>
          <w:rFonts w:asciiTheme="minorHAnsi" w:hAnsiTheme="minorHAnsi" w:cstheme="minorHAnsi"/>
          <w:b/>
          <w:bCs/>
          <w:i/>
        </w:rPr>
        <w:t xml:space="preserve"> </w:t>
      </w:r>
    </w:p>
    <w:p w14:paraId="53B5F03E" w14:textId="77777777" w:rsidR="00B01554" w:rsidRPr="00450359" w:rsidRDefault="00B01554" w:rsidP="00A957F4">
      <w:pPr>
        <w:spacing w:before="120" w:after="120"/>
        <w:jc w:val="both"/>
        <w:rPr>
          <w:rFonts w:asciiTheme="minorHAnsi" w:hAnsiTheme="minorHAnsi" w:cstheme="minorHAnsi"/>
          <w:b/>
          <w:bCs/>
          <w:i/>
          <w:sz w:val="22"/>
          <w:szCs w:val="22"/>
        </w:rPr>
      </w:pPr>
      <w:r w:rsidRPr="00450359">
        <w:rPr>
          <w:rFonts w:asciiTheme="minorHAnsi" w:hAnsiTheme="minorHAnsi" w:cstheme="minorHAnsi"/>
          <w:bCs/>
          <w:sz w:val="22"/>
          <w:szCs w:val="22"/>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5CE62E7" w14:textId="77777777" w:rsidR="00751133" w:rsidRPr="002B4A5B" w:rsidRDefault="00751133" w:rsidP="00A957F4">
      <w:pPr>
        <w:spacing w:before="120" w:after="120"/>
        <w:ind w:firstLine="706"/>
        <w:jc w:val="both"/>
        <w:rPr>
          <w:rFonts w:asciiTheme="minorHAnsi" w:hAnsiTheme="minorHAnsi" w:cstheme="minorHAnsi"/>
          <w:sz w:val="22"/>
          <w:szCs w:val="22"/>
          <w:lang w:val="ro-RO"/>
        </w:rPr>
      </w:pPr>
    </w:p>
    <w:p w14:paraId="59B4EC5E" w14:textId="77777777" w:rsidR="007311D3" w:rsidRPr="002B4A5B" w:rsidRDefault="00D06B9A" w:rsidP="00A957F4">
      <w:pPr>
        <w:spacing w:before="120" w:after="120"/>
        <w:jc w:val="both"/>
        <w:rPr>
          <w:rFonts w:asciiTheme="minorHAnsi" w:hAnsiTheme="minorHAnsi" w:cstheme="minorHAnsi"/>
          <w:b/>
          <w:sz w:val="22"/>
          <w:szCs w:val="22"/>
          <w:u w:val="single"/>
          <w:lang w:val="ro-RO"/>
        </w:rPr>
      </w:pPr>
      <w:r w:rsidRPr="00F03929">
        <w:rPr>
          <w:rFonts w:asciiTheme="minorHAnsi" w:hAnsiTheme="minorHAnsi" w:cstheme="minorHAnsi"/>
          <w:b/>
          <w:sz w:val="22"/>
          <w:szCs w:val="22"/>
          <w:u w:val="single"/>
          <w:lang w:val="ro-RO"/>
        </w:rPr>
        <w:t>4.</w:t>
      </w:r>
      <w:r w:rsidR="007311D3" w:rsidRPr="00F03929">
        <w:rPr>
          <w:rFonts w:asciiTheme="minorHAnsi" w:hAnsiTheme="minorHAnsi" w:cstheme="minorHAnsi"/>
          <w:b/>
          <w:sz w:val="22"/>
          <w:szCs w:val="22"/>
          <w:u w:val="single"/>
          <w:lang w:val="ro-RO"/>
        </w:rPr>
        <w:t>2</w:t>
      </w:r>
      <w:r w:rsidR="00167D4E" w:rsidRPr="00F03929">
        <w:rPr>
          <w:rFonts w:asciiTheme="minorHAnsi" w:hAnsiTheme="minorHAnsi" w:cstheme="minorHAnsi"/>
          <w:b/>
          <w:sz w:val="22"/>
          <w:szCs w:val="22"/>
          <w:u w:val="single"/>
          <w:lang w:val="ro-RO"/>
        </w:rPr>
        <w:t xml:space="preserve"> </w:t>
      </w:r>
      <w:r w:rsidR="00184BB9" w:rsidRPr="00F03929">
        <w:rPr>
          <w:rFonts w:asciiTheme="minorHAnsi" w:hAnsiTheme="minorHAnsi" w:cstheme="minorHAnsi"/>
          <w:b/>
          <w:sz w:val="22"/>
          <w:szCs w:val="22"/>
          <w:u w:val="single"/>
          <w:lang w:val="ro-RO"/>
        </w:rPr>
        <w:t xml:space="preserve">Ajutorul maxim nerambursabil se încadrează în plafonul maxim al sprijinului public nerambursabil de </w:t>
      </w:r>
      <w:r w:rsidR="00184BB9" w:rsidRPr="00F03929">
        <w:rPr>
          <w:rFonts w:asciiTheme="minorHAnsi" w:hAnsiTheme="minorHAnsi" w:cstheme="minorHAnsi"/>
          <w:b/>
          <w:bCs/>
          <w:sz w:val="22"/>
          <w:szCs w:val="22"/>
          <w:u w:val="single"/>
          <w:lang w:val="en-GB" w:eastAsia="en-GB"/>
        </w:rPr>
        <w:t>250.000 de euro/ solicitant</w:t>
      </w:r>
      <w:r w:rsidR="00184BB9" w:rsidRPr="00F03929">
        <w:rPr>
          <w:rFonts w:asciiTheme="minorHAnsi" w:hAnsiTheme="minorHAnsi" w:cstheme="minorHAnsi"/>
          <w:b/>
          <w:sz w:val="22"/>
          <w:szCs w:val="22"/>
          <w:u w:val="single"/>
          <w:lang w:eastAsia="en-GB"/>
        </w:rPr>
        <w:t xml:space="preserve"> </w:t>
      </w:r>
      <w:r w:rsidR="00184BB9" w:rsidRPr="00F03929">
        <w:rPr>
          <w:rFonts w:asciiTheme="minorHAnsi" w:hAnsiTheme="minorHAnsi" w:cstheme="minorHAnsi"/>
          <w:b/>
          <w:bCs/>
          <w:sz w:val="22"/>
          <w:szCs w:val="22"/>
          <w:u w:val="single"/>
          <w:lang w:val="ro-RO"/>
        </w:rPr>
        <w:t>în cazul ocoalelor silvice</w:t>
      </w:r>
      <w:r w:rsidR="007311D3" w:rsidRPr="00F03929">
        <w:rPr>
          <w:rFonts w:asciiTheme="minorHAnsi" w:hAnsiTheme="minorHAnsi" w:cstheme="minorHAnsi"/>
          <w:b/>
          <w:sz w:val="22"/>
          <w:szCs w:val="22"/>
          <w:u w:val="single"/>
          <w:lang w:val="ro-RO"/>
        </w:rPr>
        <w:t>?</w:t>
      </w:r>
    </w:p>
    <w:p w14:paraId="0CDCB1AF" w14:textId="77777777" w:rsidR="007311D3" w:rsidRPr="00450359" w:rsidRDefault="007311D3"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verific</w:t>
      </w:r>
      <w:r w:rsidR="00507AB3"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w:t>
      </w:r>
      <w:r w:rsidR="00507AB3"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n Planul financiar, r</w:t>
      </w:r>
      <w:r w:rsidR="00507AB3" w:rsidRPr="00450359">
        <w:rPr>
          <w:rFonts w:asciiTheme="minorHAnsi" w:hAnsiTheme="minorHAnsi" w:cstheme="minorHAnsi"/>
          <w:sz w:val="22"/>
          <w:szCs w:val="22"/>
          <w:lang w:val="ro-RO"/>
        </w:rPr>
        <w:t>â</w:t>
      </w:r>
      <w:r w:rsidRPr="00450359">
        <w:rPr>
          <w:rFonts w:asciiTheme="minorHAnsi" w:hAnsiTheme="minorHAnsi" w:cstheme="minorHAnsi"/>
          <w:sz w:val="22"/>
          <w:szCs w:val="22"/>
          <w:lang w:val="ro-RO"/>
        </w:rPr>
        <w:t xml:space="preserve">ndul „Ajutor public nerambursabil”, coloana 1, </w:t>
      </w:r>
      <w:r w:rsidR="001D709A" w:rsidRPr="00450359">
        <w:rPr>
          <w:rFonts w:asciiTheme="minorHAnsi" w:hAnsiTheme="minorHAnsi" w:cstheme="minorHAnsi"/>
          <w:sz w:val="22"/>
          <w:szCs w:val="22"/>
          <w:lang w:val="ro-RO"/>
        </w:rPr>
        <w:t xml:space="preserve">dacă </w:t>
      </w:r>
      <w:r w:rsidRPr="00450359">
        <w:rPr>
          <w:rFonts w:asciiTheme="minorHAnsi" w:hAnsiTheme="minorHAnsi" w:cstheme="minorHAnsi"/>
          <w:sz w:val="22"/>
          <w:szCs w:val="22"/>
          <w:lang w:val="ro-RO"/>
        </w:rPr>
        <w:t xml:space="preserve">cheltuielile eligibile corespund cu plafonul maxim precizat </w:t>
      </w:r>
      <w:r w:rsidR="001D709A" w:rsidRPr="00450359">
        <w:rPr>
          <w:rFonts w:asciiTheme="minorHAnsi" w:hAnsiTheme="minorHAnsi" w:cstheme="minorHAnsi"/>
          <w:sz w:val="22"/>
          <w:szCs w:val="22"/>
          <w:lang w:val="ro-RO"/>
        </w:rPr>
        <w:t xml:space="preserve">în fișa </w:t>
      </w:r>
      <w:r w:rsidR="00C50837" w:rsidRPr="00450359">
        <w:rPr>
          <w:rFonts w:asciiTheme="minorHAnsi" w:hAnsiTheme="minorHAnsi" w:cstheme="minorHAnsi"/>
          <w:sz w:val="22"/>
          <w:szCs w:val="22"/>
          <w:lang w:val="ro-RO"/>
        </w:rPr>
        <w:t xml:space="preserve"> </w:t>
      </w:r>
      <w:r w:rsidR="00FD12E0" w:rsidRPr="00450359">
        <w:rPr>
          <w:rFonts w:asciiTheme="minorHAnsi" w:hAnsiTheme="minorHAnsi" w:cstheme="minorHAnsi"/>
          <w:sz w:val="22"/>
          <w:szCs w:val="22"/>
          <w:lang w:val="ro-RO"/>
        </w:rPr>
        <w:t>intervenției</w:t>
      </w:r>
      <w:r w:rsidR="001D709A"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şi sunt </w:t>
      </w:r>
      <w:r w:rsidR="001D709A"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 xml:space="preserve">conformitate cu </w:t>
      </w:r>
      <w:r w:rsidR="001D709A" w:rsidRPr="00450359">
        <w:rPr>
          <w:rFonts w:asciiTheme="minorHAnsi" w:hAnsiTheme="minorHAnsi" w:cstheme="minorHAnsi"/>
          <w:sz w:val="22"/>
          <w:szCs w:val="22"/>
          <w:lang w:val="ro-RO"/>
        </w:rPr>
        <w:t xml:space="preserve">condițiile </w:t>
      </w:r>
      <w:r w:rsidRPr="00450359">
        <w:rPr>
          <w:rFonts w:asciiTheme="minorHAnsi" w:hAnsiTheme="minorHAnsi" w:cstheme="minorHAnsi"/>
          <w:sz w:val="22"/>
          <w:szCs w:val="22"/>
          <w:lang w:val="ro-RO"/>
        </w:rPr>
        <w:t>precizate.</w:t>
      </w:r>
    </w:p>
    <w:p w14:paraId="099950C2" w14:textId="77777777" w:rsidR="007311D3" w:rsidRPr="00450359" w:rsidRDefault="001D709A"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w:t>
      </w:r>
      <w:r w:rsidR="007311D3" w:rsidRPr="00450359">
        <w:rPr>
          <w:rFonts w:asciiTheme="minorHAnsi" w:hAnsiTheme="minorHAnsi" w:cstheme="minorHAnsi"/>
          <w:sz w:val="22"/>
          <w:szCs w:val="22"/>
          <w:lang w:val="ro-RO"/>
        </w:rPr>
        <w:t xml:space="preserve">valoarea </w:t>
      </w:r>
      <w:r w:rsidRPr="00450359">
        <w:rPr>
          <w:rFonts w:asciiTheme="minorHAnsi" w:hAnsiTheme="minorHAnsi" w:cstheme="minorHAnsi"/>
          <w:sz w:val="22"/>
          <w:szCs w:val="22"/>
          <w:lang w:val="ro-RO"/>
        </w:rPr>
        <w:t xml:space="preserve">eligibilă </w:t>
      </w:r>
      <w:r w:rsidR="007311D3" w:rsidRPr="00450359">
        <w:rPr>
          <w:rFonts w:asciiTheme="minorHAnsi" w:hAnsiTheme="minorHAnsi" w:cstheme="minorHAnsi"/>
          <w:sz w:val="22"/>
          <w:szCs w:val="22"/>
          <w:lang w:val="ro-RO"/>
        </w:rPr>
        <w:t xml:space="preserve">a proiectului se </w:t>
      </w:r>
      <w:r w:rsidRPr="00450359">
        <w:rPr>
          <w:rFonts w:asciiTheme="minorHAnsi" w:hAnsiTheme="minorHAnsi" w:cstheme="minorHAnsi"/>
          <w:sz w:val="22"/>
          <w:szCs w:val="22"/>
          <w:lang w:val="ro-RO"/>
        </w:rPr>
        <w:t>încadreaz</w:t>
      </w:r>
      <w:r w:rsidR="00BB3FB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în </w:t>
      </w:r>
      <w:r w:rsidR="007311D3" w:rsidRPr="00450359">
        <w:rPr>
          <w:rFonts w:asciiTheme="minorHAnsi" w:hAnsiTheme="minorHAnsi" w:cstheme="minorHAnsi"/>
          <w:sz w:val="22"/>
          <w:szCs w:val="22"/>
          <w:lang w:val="ro-RO"/>
        </w:rPr>
        <w:t>plafonul maxim al sprijinului public nerambursabil, expertul bifează</w:t>
      </w:r>
      <w:r w:rsidR="00EC3851"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în</w:t>
      </w:r>
      <w:r w:rsidR="007311D3" w:rsidRPr="00450359">
        <w:rPr>
          <w:rFonts w:asciiTheme="minorHAnsi" w:hAnsiTheme="minorHAnsi" w:cstheme="minorHAnsi"/>
          <w:sz w:val="22"/>
          <w:szCs w:val="22"/>
          <w:lang w:val="ro-RO"/>
        </w:rPr>
        <w:t xml:space="preserve"> caseta corespunzatoare DA.</w:t>
      </w:r>
    </w:p>
    <w:p w14:paraId="59BBCF35" w14:textId="77777777" w:rsidR="007311D3" w:rsidRPr="00450359" w:rsidRDefault="001D709A" w:rsidP="00A957F4">
      <w:pPr>
        <w:tabs>
          <w:tab w:val="left" w:pos="-54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 xml:space="preserve">Dacă </w:t>
      </w:r>
      <w:r w:rsidR="007311D3" w:rsidRPr="00450359">
        <w:rPr>
          <w:rFonts w:asciiTheme="minorHAnsi" w:hAnsiTheme="minorHAnsi" w:cstheme="minorHAnsi"/>
          <w:sz w:val="22"/>
          <w:szCs w:val="22"/>
          <w:lang w:val="ro-RO"/>
        </w:rPr>
        <w:t xml:space="preserve">valoarea </w:t>
      </w:r>
      <w:r w:rsidRPr="00450359">
        <w:rPr>
          <w:rFonts w:asciiTheme="minorHAnsi" w:hAnsiTheme="minorHAnsi" w:cstheme="minorHAnsi"/>
          <w:sz w:val="22"/>
          <w:szCs w:val="22"/>
          <w:lang w:val="ro-RO"/>
        </w:rPr>
        <w:t xml:space="preserve">eligibilă </w:t>
      </w:r>
      <w:r w:rsidR="007311D3" w:rsidRPr="00450359">
        <w:rPr>
          <w:rFonts w:asciiTheme="minorHAnsi" w:hAnsiTheme="minorHAnsi" w:cstheme="minorHAnsi"/>
          <w:sz w:val="22"/>
          <w:szCs w:val="22"/>
          <w:lang w:val="ro-RO"/>
        </w:rPr>
        <w:t xml:space="preserve">a proiectului </w:t>
      </w:r>
      <w:r w:rsidRPr="00450359">
        <w:rPr>
          <w:rFonts w:asciiTheme="minorHAnsi" w:hAnsiTheme="minorHAnsi" w:cstheme="minorHAnsi"/>
          <w:sz w:val="22"/>
          <w:szCs w:val="22"/>
          <w:lang w:val="ro-RO"/>
        </w:rPr>
        <w:t>dep</w:t>
      </w:r>
      <w:r w:rsidR="00BB3FB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șeste </w:t>
      </w:r>
      <w:r w:rsidR="007311D3" w:rsidRPr="00450359">
        <w:rPr>
          <w:rFonts w:asciiTheme="minorHAnsi" w:hAnsiTheme="minorHAnsi" w:cstheme="minorHAnsi"/>
          <w:sz w:val="22"/>
          <w:szCs w:val="22"/>
          <w:lang w:val="ro-RO"/>
        </w:rPr>
        <w:t>plafonul maxim al sprijinului public</w:t>
      </w:r>
      <w:r w:rsidR="00287AC9" w:rsidRPr="00450359">
        <w:rPr>
          <w:rFonts w:asciiTheme="minorHAnsi" w:hAnsiTheme="minorHAnsi" w:cstheme="minorHAnsi"/>
          <w:sz w:val="22"/>
          <w:szCs w:val="22"/>
          <w:lang w:val="ro-RO"/>
        </w:rPr>
        <w:t xml:space="preserve"> </w:t>
      </w:r>
      <w:r w:rsidR="007311D3" w:rsidRPr="00450359">
        <w:rPr>
          <w:rFonts w:asciiTheme="minorHAnsi" w:hAnsiTheme="minorHAnsi" w:cstheme="minorHAnsi"/>
          <w:sz w:val="22"/>
          <w:szCs w:val="22"/>
          <w:lang w:val="ro-RO"/>
        </w:rPr>
        <w:t xml:space="preserve">nerambursabil, expertul bifează </w:t>
      </w:r>
      <w:r w:rsidRPr="00450359">
        <w:rPr>
          <w:rFonts w:asciiTheme="minorHAnsi" w:hAnsiTheme="minorHAnsi" w:cstheme="minorHAnsi"/>
          <w:sz w:val="22"/>
          <w:szCs w:val="22"/>
          <w:lang w:val="ro-RO"/>
        </w:rPr>
        <w:t xml:space="preserve">în </w:t>
      </w:r>
      <w:r w:rsidR="007311D3" w:rsidRPr="00450359">
        <w:rPr>
          <w:rFonts w:asciiTheme="minorHAnsi" w:hAnsiTheme="minorHAnsi" w:cstheme="minorHAnsi"/>
          <w:sz w:val="22"/>
          <w:szCs w:val="22"/>
          <w:lang w:val="ro-RO"/>
        </w:rPr>
        <w:t>caseta corespunz</w:t>
      </w:r>
      <w:r w:rsidR="00BB3FB5" w:rsidRPr="00450359">
        <w:rPr>
          <w:rFonts w:asciiTheme="minorHAnsi" w:hAnsiTheme="minorHAnsi" w:cstheme="minorHAnsi"/>
          <w:sz w:val="22"/>
          <w:szCs w:val="22"/>
          <w:lang w:val="ro-RO"/>
        </w:rPr>
        <w:t>ă</w:t>
      </w:r>
      <w:r w:rsidR="007311D3" w:rsidRPr="00450359">
        <w:rPr>
          <w:rFonts w:asciiTheme="minorHAnsi" w:hAnsiTheme="minorHAnsi" w:cstheme="minorHAnsi"/>
          <w:sz w:val="22"/>
          <w:szCs w:val="22"/>
          <w:lang w:val="ro-RO"/>
        </w:rPr>
        <w:t>toare NU şi îşi motivează poziţia în linia prevăzută în acest scop la rubrica Observaţii.</w:t>
      </w:r>
    </w:p>
    <w:p w14:paraId="15090EF4" w14:textId="77777777" w:rsidR="00751133" w:rsidRPr="00450359" w:rsidRDefault="00751133" w:rsidP="00A957F4">
      <w:pPr>
        <w:tabs>
          <w:tab w:val="left" w:pos="0"/>
        </w:tabs>
        <w:spacing w:before="120" w:after="120"/>
        <w:ind w:firstLine="706"/>
        <w:jc w:val="both"/>
        <w:rPr>
          <w:rFonts w:asciiTheme="minorHAnsi" w:hAnsiTheme="minorHAnsi" w:cstheme="minorHAnsi"/>
          <w:b/>
          <w:sz w:val="22"/>
          <w:szCs w:val="22"/>
          <w:lang w:val="ro-RO"/>
        </w:rPr>
      </w:pPr>
    </w:p>
    <w:p w14:paraId="178F734C" w14:textId="77777777" w:rsidR="007311D3" w:rsidRPr="00F03929" w:rsidRDefault="00D06B9A" w:rsidP="00A957F4">
      <w:pPr>
        <w:tabs>
          <w:tab w:val="left" w:pos="0"/>
        </w:tabs>
        <w:spacing w:before="120" w:after="120"/>
        <w:jc w:val="both"/>
        <w:rPr>
          <w:rFonts w:asciiTheme="minorHAnsi" w:hAnsiTheme="minorHAnsi" w:cstheme="minorHAnsi"/>
          <w:b/>
          <w:sz w:val="22"/>
          <w:szCs w:val="22"/>
          <w:u w:val="single"/>
          <w:lang w:val="ro-RO"/>
        </w:rPr>
      </w:pPr>
      <w:r w:rsidRPr="00F03929">
        <w:rPr>
          <w:rFonts w:asciiTheme="minorHAnsi" w:hAnsiTheme="minorHAnsi" w:cstheme="minorHAnsi"/>
          <w:b/>
          <w:sz w:val="22"/>
          <w:szCs w:val="22"/>
          <w:u w:val="single"/>
          <w:lang w:val="ro-RO"/>
        </w:rPr>
        <w:t>4.</w:t>
      </w:r>
      <w:r w:rsidR="007311D3" w:rsidRPr="00F03929">
        <w:rPr>
          <w:rFonts w:asciiTheme="minorHAnsi" w:hAnsiTheme="minorHAnsi" w:cstheme="minorHAnsi"/>
          <w:b/>
          <w:sz w:val="22"/>
          <w:szCs w:val="22"/>
          <w:u w:val="single"/>
          <w:lang w:val="ro-RO"/>
        </w:rPr>
        <w:t xml:space="preserve">3 Avansul solicitat se </w:t>
      </w:r>
      <w:r w:rsidR="001D709A" w:rsidRPr="00F03929">
        <w:rPr>
          <w:rFonts w:asciiTheme="minorHAnsi" w:hAnsiTheme="minorHAnsi" w:cstheme="minorHAnsi"/>
          <w:b/>
          <w:sz w:val="22"/>
          <w:szCs w:val="22"/>
          <w:u w:val="single"/>
          <w:lang w:val="ro-RO"/>
        </w:rPr>
        <w:t xml:space="preserve">încadrează </w:t>
      </w:r>
      <w:r w:rsidR="007311D3" w:rsidRPr="00F03929">
        <w:rPr>
          <w:rFonts w:asciiTheme="minorHAnsi" w:hAnsiTheme="minorHAnsi" w:cstheme="minorHAnsi"/>
          <w:b/>
          <w:sz w:val="22"/>
          <w:szCs w:val="22"/>
          <w:u w:val="single"/>
          <w:lang w:val="ro-RO"/>
        </w:rPr>
        <w:t>într-un cuantum de până la</w:t>
      </w:r>
      <w:r w:rsidR="001E41F3" w:rsidRPr="00F03929">
        <w:rPr>
          <w:rFonts w:asciiTheme="minorHAnsi" w:hAnsiTheme="minorHAnsi" w:cstheme="minorHAnsi"/>
          <w:b/>
          <w:sz w:val="22"/>
          <w:szCs w:val="22"/>
          <w:u w:val="single"/>
          <w:lang w:val="ro-RO"/>
        </w:rPr>
        <w:t xml:space="preserve"> maxim</w:t>
      </w:r>
      <w:r w:rsidR="007311D3" w:rsidRPr="00F03929">
        <w:rPr>
          <w:rFonts w:asciiTheme="minorHAnsi" w:hAnsiTheme="minorHAnsi" w:cstheme="minorHAnsi"/>
          <w:b/>
          <w:sz w:val="22"/>
          <w:szCs w:val="22"/>
          <w:u w:val="single"/>
          <w:lang w:val="ro-RO"/>
        </w:rPr>
        <w:t xml:space="preserve"> 50% </w:t>
      </w:r>
      <w:r w:rsidR="005E049F" w:rsidRPr="00F03929">
        <w:rPr>
          <w:rFonts w:asciiTheme="minorHAnsi" w:hAnsiTheme="minorHAnsi" w:cstheme="minorHAnsi"/>
          <w:b/>
          <w:sz w:val="22"/>
          <w:szCs w:val="22"/>
          <w:u w:val="single"/>
          <w:lang w:val="ro-RO"/>
        </w:rPr>
        <w:t>din ajutorul public nerambursabil ?</w:t>
      </w:r>
    </w:p>
    <w:p w14:paraId="7546D71D" w14:textId="77777777" w:rsidR="00EC714F" w:rsidRPr="00450359" w:rsidRDefault="007311D3"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w:t>
      </w:r>
      <w:r w:rsidR="001D709A" w:rsidRPr="00450359">
        <w:rPr>
          <w:rFonts w:asciiTheme="minorHAnsi" w:hAnsiTheme="minorHAnsi" w:cstheme="minorHAnsi"/>
          <w:sz w:val="22"/>
          <w:szCs w:val="22"/>
          <w:lang w:val="ro-RO"/>
        </w:rPr>
        <w:t xml:space="preserve">verifică dacă </w:t>
      </w:r>
      <w:r w:rsidRPr="00450359">
        <w:rPr>
          <w:rFonts w:asciiTheme="minorHAnsi" w:hAnsiTheme="minorHAnsi" w:cstheme="minorHAnsi"/>
          <w:sz w:val="22"/>
          <w:szCs w:val="22"/>
          <w:lang w:val="ro-RO"/>
        </w:rPr>
        <w:t xml:space="preserve">avansul cerut de </w:t>
      </w:r>
      <w:r w:rsidR="001D709A" w:rsidRPr="00450359">
        <w:rPr>
          <w:rFonts w:asciiTheme="minorHAnsi" w:hAnsiTheme="minorHAnsi" w:cstheme="minorHAnsi"/>
          <w:sz w:val="22"/>
          <w:szCs w:val="22"/>
          <w:lang w:val="ro-RO"/>
        </w:rPr>
        <w:t xml:space="preserve">către </w:t>
      </w:r>
      <w:r w:rsidRPr="00450359">
        <w:rPr>
          <w:rFonts w:asciiTheme="minorHAnsi" w:hAnsiTheme="minorHAnsi" w:cstheme="minorHAnsi"/>
          <w:sz w:val="22"/>
          <w:szCs w:val="22"/>
          <w:lang w:val="ro-RO"/>
        </w:rPr>
        <w:t xml:space="preserve">solicitant </w:t>
      </w:r>
      <w:r w:rsidR="001D709A" w:rsidRPr="00450359">
        <w:rPr>
          <w:rFonts w:asciiTheme="minorHAnsi" w:hAnsiTheme="minorHAnsi" w:cstheme="minorHAnsi"/>
          <w:sz w:val="22"/>
          <w:szCs w:val="22"/>
          <w:lang w:val="ro-RO"/>
        </w:rPr>
        <w:t xml:space="preserve">reprezintă </w:t>
      </w:r>
      <w:r w:rsidRPr="00450359">
        <w:rPr>
          <w:rFonts w:asciiTheme="minorHAnsi" w:hAnsiTheme="minorHAnsi" w:cstheme="minorHAnsi"/>
          <w:sz w:val="22"/>
          <w:szCs w:val="22"/>
          <w:lang w:val="ro-RO"/>
        </w:rPr>
        <w:t xml:space="preserve">cel mult </w:t>
      </w:r>
      <w:r w:rsidR="00331B4C" w:rsidRPr="00450359">
        <w:rPr>
          <w:rFonts w:asciiTheme="minorHAnsi" w:hAnsiTheme="minorHAnsi" w:cstheme="minorHAnsi"/>
          <w:sz w:val="22"/>
          <w:szCs w:val="22"/>
          <w:lang w:val="ro-RO"/>
        </w:rPr>
        <w:t>5</w:t>
      </w:r>
      <w:r w:rsidR="00223D39" w:rsidRPr="00450359">
        <w:rPr>
          <w:rFonts w:asciiTheme="minorHAnsi" w:hAnsiTheme="minorHAnsi" w:cstheme="minorHAnsi"/>
          <w:sz w:val="22"/>
          <w:szCs w:val="22"/>
          <w:lang w:val="ro-RO"/>
        </w:rPr>
        <w:t>0</w:t>
      </w:r>
      <w:r w:rsidRPr="00450359">
        <w:rPr>
          <w:rFonts w:asciiTheme="minorHAnsi" w:hAnsiTheme="minorHAnsi" w:cstheme="minorHAnsi"/>
          <w:sz w:val="22"/>
          <w:szCs w:val="22"/>
          <w:lang w:val="ro-RO"/>
        </w:rPr>
        <w:t xml:space="preserve">% din ajutorul public pentru investiţii. </w:t>
      </w:r>
      <w:r w:rsidR="001D709A" w:rsidRPr="00450359">
        <w:rPr>
          <w:rFonts w:asciiTheme="minorHAnsi" w:hAnsiTheme="minorHAnsi" w:cstheme="minorHAnsi"/>
          <w:sz w:val="22"/>
          <w:szCs w:val="22"/>
          <w:lang w:val="ro-RO"/>
        </w:rPr>
        <w:t xml:space="preserve">Dacă </w:t>
      </w:r>
      <w:r w:rsidRPr="00450359">
        <w:rPr>
          <w:rFonts w:asciiTheme="minorHAnsi" w:hAnsiTheme="minorHAnsi" w:cstheme="minorHAnsi"/>
          <w:sz w:val="22"/>
          <w:szCs w:val="22"/>
          <w:lang w:val="ro-RO"/>
        </w:rPr>
        <w:t xml:space="preserve">da, expertul </w:t>
      </w:r>
      <w:r w:rsidR="00BB3FB5"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 xml:space="preserve">nscrie valoarea </w:t>
      </w:r>
      <w:r w:rsidR="001D709A"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Planul financiar şi bifează caseta DA</w:t>
      </w:r>
      <w:r w:rsidR="001C1056" w:rsidRPr="00450359">
        <w:rPr>
          <w:rFonts w:asciiTheme="minorHAnsi" w:hAnsiTheme="minorHAnsi" w:cstheme="minorHAnsi"/>
          <w:sz w:val="22"/>
          <w:szCs w:val="22"/>
          <w:lang w:val="ro-RO"/>
        </w:rPr>
        <w:t xml:space="preserve">, </w:t>
      </w:r>
      <w:r w:rsidR="001D709A" w:rsidRPr="00450359">
        <w:rPr>
          <w:rFonts w:asciiTheme="minorHAnsi" w:hAnsiTheme="minorHAnsi" w:cstheme="minorHAnsi"/>
          <w:sz w:val="22"/>
          <w:szCs w:val="22"/>
          <w:lang w:val="ro-RO"/>
        </w:rPr>
        <w:t xml:space="preserve">în </w:t>
      </w:r>
      <w:r w:rsidR="009A1CC6" w:rsidRPr="00450359">
        <w:rPr>
          <w:rFonts w:asciiTheme="minorHAnsi" w:hAnsiTheme="minorHAnsi" w:cstheme="minorHAnsi"/>
          <w:sz w:val="22"/>
          <w:szCs w:val="22"/>
          <w:lang w:val="ro-RO"/>
        </w:rPr>
        <w:t xml:space="preserve">caz contrar </w:t>
      </w:r>
      <w:r w:rsidR="001D709A" w:rsidRPr="00450359">
        <w:rPr>
          <w:rFonts w:asciiTheme="minorHAnsi" w:hAnsiTheme="minorHAnsi" w:cstheme="minorHAnsi"/>
          <w:sz w:val="22"/>
          <w:szCs w:val="22"/>
          <w:lang w:val="ro-RO"/>
        </w:rPr>
        <w:t xml:space="preserve">solicită </w:t>
      </w:r>
      <w:r w:rsidR="009A1CC6" w:rsidRPr="00450359">
        <w:rPr>
          <w:rFonts w:asciiTheme="minorHAnsi" w:hAnsiTheme="minorHAnsi" w:cstheme="minorHAnsi"/>
          <w:sz w:val="22"/>
          <w:szCs w:val="22"/>
          <w:lang w:val="ro-RO"/>
        </w:rPr>
        <w:t xml:space="preserve">corectarea bugetului indicativ prin formularul </w:t>
      </w:r>
      <w:r w:rsidR="00960627" w:rsidRPr="00450359">
        <w:rPr>
          <w:rFonts w:asciiTheme="minorHAnsi" w:hAnsiTheme="minorHAnsi" w:cstheme="minorHAnsi"/>
          <w:sz w:val="22"/>
          <w:szCs w:val="22"/>
          <w:lang w:val="ro-RO"/>
        </w:rPr>
        <w:t>de solicitare a informațiilor suplimentare</w:t>
      </w:r>
      <w:r w:rsidR="009A1CC6" w:rsidRPr="00450359">
        <w:rPr>
          <w:rFonts w:asciiTheme="minorHAnsi" w:hAnsiTheme="minorHAnsi" w:cstheme="minorHAnsi"/>
          <w:sz w:val="22"/>
          <w:szCs w:val="22"/>
          <w:lang w:val="ro-RO"/>
        </w:rPr>
        <w:t xml:space="preserve">. </w:t>
      </w:r>
    </w:p>
    <w:p w14:paraId="39B76FB1" w14:textId="77777777" w:rsidR="009A1CC6" w:rsidRPr="00450359" w:rsidRDefault="009A1CC6"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Prin transmiterea formularului </w:t>
      </w:r>
      <w:r w:rsidR="00960627" w:rsidRPr="00450359">
        <w:rPr>
          <w:rFonts w:asciiTheme="minorHAnsi" w:hAnsiTheme="minorHAnsi" w:cstheme="minorHAnsi"/>
          <w:sz w:val="22"/>
          <w:szCs w:val="22"/>
          <w:lang w:val="ro-RO"/>
        </w:rPr>
        <w:t>de solicitare a informațiilor suplimentare</w:t>
      </w:r>
      <w:r w:rsidRPr="00450359">
        <w:rPr>
          <w:rFonts w:asciiTheme="minorHAnsi" w:hAnsiTheme="minorHAnsi" w:cstheme="minorHAnsi"/>
          <w:sz w:val="22"/>
          <w:szCs w:val="22"/>
          <w:lang w:val="ro-RO"/>
        </w:rPr>
        <w:t xml:space="preserve"> de c</w:t>
      </w:r>
      <w:r w:rsidR="00BB3FB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tre</w:t>
      </w:r>
      <w:r w:rsidR="001C1056" w:rsidRPr="00450359">
        <w:rPr>
          <w:rFonts w:asciiTheme="minorHAnsi" w:hAnsiTheme="minorHAnsi" w:cstheme="minorHAnsi"/>
          <w:sz w:val="22"/>
          <w:szCs w:val="22"/>
          <w:lang w:val="ro-RO"/>
        </w:rPr>
        <w:t xml:space="preserve"> solicitant cu bugetul corectat</w:t>
      </w:r>
      <w:r w:rsidRPr="00450359">
        <w:rPr>
          <w:rFonts w:asciiTheme="minorHAnsi" w:hAnsiTheme="minorHAnsi" w:cstheme="minorHAnsi"/>
          <w:sz w:val="22"/>
          <w:szCs w:val="22"/>
          <w:lang w:val="ro-RO"/>
        </w:rPr>
        <w:t xml:space="preserve">, expertul </w:t>
      </w:r>
      <w:r w:rsidR="00BB3FB5" w:rsidRPr="00450359">
        <w:rPr>
          <w:rFonts w:asciiTheme="minorHAnsi" w:hAnsiTheme="minorHAnsi" w:cstheme="minorHAnsi"/>
          <w:sz w:val="22"/>
          <w:szCs w:val="22"/>
          <w:lang w:val="ro-RO"/>
        </w:rPr>
        <w:t>î</w:t>
      </w:r>
      <w:r w:rsidR="001C1056" w:rsidRPr="00450359">
        <w:rPr>
          <w:rFonts w:asciiTheme="minorHAnsi" w:hAnsiTheme="minorHAnsi" w:cstheme="minorHAnsi"/>
          <w:sz w:val="22"/>
          <w:szCs w:val="22"/>
          <w:lang w:val="ro-RO"/>
        </w:rPr>
        <w:t xml:space="preserve">nscrie valoarea </w:t>
      </w:r>
      <w:r w:rsidR="001D709A" w:rsidRPr="00450359">
        <w:rPr>
          <w:rFonts w:asciiTheme="minorHAnsi" w:hAnsiTheme="minorHAnsi" w:cstheme="minorHAnsi"/>
          <w:sz w:val="22"/>
          <w:szCs w:val="22"/>
          <w:lang w:val="ro-RO"/>
        </w:rPr>
        <w:t xml:space="preserve">în </w:t>
      </w:r>
      <w:r w:rsidR="001C1056" w:rsidRPr="00450359">
        <w:rPr>
          <w:rFonts w:asciiTheme="minorHAnsi" w:hAnsiTheme="minorHAnsi" w:cstheme="minorHAnsi"/>
          <w:sz w:val="22"/>
          <w:szCs w:val="22"/>
          <w:lang w:val="ro-RO"/>
        </w:rPr>
        <w:t xml:space="preserve">Planul financiar </w:t>
      </w:r>
      <w:r w:rsidR="001D709A" w:rsidRPr="00450359">
        <w:rPr>
          <w:rFonts w:asciiTheme="minorHAnsi" w:hAnsiTheme="minorHAnsi" w:cstheme="minorHAnsi"/>
          <w:sz w:val="22"/>
          <w:szCs w:val="22"/>
          <w:lang w:val="ro-RO"/>
        </w:rPr>
        <w:t xml:space="preserve">și </w:t>
      </w:r>
      <w:r w:rsidRPr="00450359">
        <w:rPr>
          <w:rFonts w:asciiTheme="minorHAnsi" w:hAnsiTheme="minorHAnsi" w:cstheme="minorHAnsi"/>
          <w:sz w:val="22"/>
          <w:szCs w:val="22"/>
          <w:lang w:val="ro-RO"/>
        </w:rPr>
        <w:t>bifeaz</w:t>
      </w:r>
      <w:r w:rsidR="00BB3FB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DA cu </w:t>
      </w:r>
      <w:r w:rsidR="001D709A" w:rsidRPr="00450359">
        <w:rPr>
          <w:rFonts w:asciiTheme="minorHAnsi" w:hAnsiTheme="minorHAnsi" w:cstheme="minorHAnsi"/>
          <w:sz w:val="22"/>
          <w:szCs w:val="22"/>
          <w:lang w:val="ro-RO"/>
        </w:rPr>
        <w:t xml:space="preserve">diferențe și </w:t>
      </w:r>
      <w:r w:rsidRPr="00450359">
        <w:rPr>
          <w:rFonts w:asciiTheme="minorHAnsi" w:hAnsiTheme="minorHAnsi" w:cstheme="minorHAnsi"/>
          <w:sz w:val="22"/>
          <w:szCs w:val="22"/>
          <w:lang w:val="ro-RO"/>
        </w:rPr>
        <w:t>îşi motivează poziţia în linia prevăzută în acest scop la rubrica Observa</w:t>
      </w:r>
      <w:r w:rsidR="00BB3FB5"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ii.</w:t>
      </w:r>
    </w:p>
    <w:p w14:paraId="4D44B264" w14:textId="77777777" w:rsidR="009A1CC6" w:rsidRPr="00450359" w:rsidRDefault="009A1CC6"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 </w:t>
      </w:r>
      <w:r w:rsidR="00BB3FB5" w:rsidRPr="00450359">
        <w:rPr>
          <w:rFonts w:asciiTheme="minorHAnsi" w:hAnsiTheme="minorHAnsi" w:cstheme="minorHAnsi"/>
          <w:sz w:val="22"/>
          <w:szCs w:val="22"/>
          <w:lang w:val="ro-RO"/>
        </w:rPr>
        <w:t xml:space="preserve">În </w:t>
      </w:r>
      <w:r w:rsidRPr="00450359">
        <w:rPr>
          <w:rFonts w:asciiTheme="minorHAnsi" w:hAnsiTheme="minorHAnsi" w:cstheme="minorHAnsi"/>
          <w:sz w:val="22"/>
          <w:szCs w:val="22"/>
          <w:lang w:val="ro-RO"/>
        </w:rPr>
        <w:t xml:space="preserve">cazul </w:t>
      </w:r>
      <w:r w:rsidR="00BB3FB5" w:rsidRPr="00450359">
        <w:rPr>
          <w:rFonts w:asciiTheme="minorHAnsi" w:hAnsiTheme="minorHAnsi" w:cstheme="minorHAnsi"/>
          <w:sz w:val="22"/>
          <w:szCs w:val="22"/>
          <w:lang w:val="ro-RO"/>
        </w:rPr>
        <w:t>î</w:t>
      </w:r>
      <w:r w:rsidRPr="00450359">
        <w:rPr>
          <w:rFonts w:asciiTheme="minorHAnsi" w:hAnsiTheme="minorHAnsi" w:cstheme="minorHAnsi"/>
          <w:sz w:val="22"/>
          <w:szCs w:val="22"/>
          <w:lang w:val="ro-RO"/>
        </w:rPr>
        <w:t xml:space="preserve">n care </w:t>
      </w:r>
      <w:r w:rsidR="00222153" w:rsidRPr="00450359">
        <w:rPr>
          <w:rFonts w:asciiTheme="minorHAnsi" w:hAnsiTheme="minorHAnsi" w:cstheme="minorHAnsi"/>
          <w:sz w:val="22"/>
          <w:szCs w:val="22"/>
          <w:lang w:val="ro-RO"/>
        </w:rPr>
        <w:t xml:space="preserve">solicitantul </w:t>
      </w:r>
      <w:r w:rsidRPr="00450359">
        <w:rPr>
          <w:rFonts w:asciiTheme="minorHAnsi" w:hAnsiTheme="minorHAnsi" w:cstheme="minorHAnsi"/>
          <w:sz w:val="22"/>
          <w:szCs w:val="22"/>
          <w:lang w:val="ro-RO"/>
        </w:rPr>
        <w:t xml:space="preserve">nu </w:t>
      </w:r>
      <w:r w:rsidR="00222153" w:rsidRPr="00450359">
        <w:rPr>
          <w:rFonts w:asciiTheme="minorHAnsi" w:hAnsiTheme="minorHAnsi" w:cstheme="minorHAnsi"/>
          <w:sz w:val="22"/>
          <w:szCs w:val="22"/>
          <w:lang w:val="ro-RO"/>
        </w:rPr>
        <w:t xml:space="preserve">transmite formularul </w:t>
      </w:r>
      <w:r w:rsidR="00960627" w:rsidRPr="00450359">
        <w:rPr>
          <w:rFonts w:asciiTheme="minorHAnsi" w:hAnsiTheme="minorHAnsi" w:cstheme="minorHAnsi"/>
          <w:sz w:val="22"/>
          <w:szCs w:val="22"/>
          <w:lang w:val="ro-RO"/>
        </w:rPr>
        <w:t>de solicitare a informațiilor suplimentare</w:t>
      </w:r>
      <w:r w:rsidR="00960627" w:rsidRPr="00450359" w:rsidDel="00960627">
        <w:rPr>
          <w:rFonts w:asciiTheme="minorHAnsi" w:hAnsiTheme="minorHAnsi" w:cstheme="minorHAnsi"/>
          <w:sz w:val="22"/>
          <w:szCs w:val="22"/>
          <w:lang w:val="ro-RO"/>
        </w:rPr>
        <w:t xml:space="preserve"> </w:t>
      </w:r>
      <w:r w:rsidR="00222153" w:rsidRPr="00450359">
        <w:rPr>
          <w:rFonts w:asciiTheme="minorHAnsi" w:hAnsiTheme="minorHAnsi" w:cstheme="minorHAnsi"/>
          <w:sz w:val="22"/>
          <w:szCs w:val="22"/>
          <w:lang w:val="ro-RO"/>
        </w:rPr>
        <w:t>cu bugetul corectat</w:t>
      </w:r>
      <w:r w:rsidR="00EC714F"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expertul bifeaz</w:t>
      </w:r>
      <w:r w:rsidR="00BB3FB5" w:rsidRPr="00450359">
        <w:rPr>
          <w:rFonts w:asciiTheme="minorHAnsi" w:hAnsiTheme="minorHAnsi" w:cstheme="minorHAnsi"/>
          <w:sz w:val="22"/>
          <w:szCs w:val="22"/>
          <w:lang w:val="ro-RO"/>
        </w:rPr>
        <w:t>ă</w:t>
      </w:r>
      <w:r w:rsidRPr="00450359">
        <w:rPr>
          <w:rFonts w:asciiTheme="minorHAnsi" w:hAnsiTheme="minorHAnsi" w:cstheme="minorHAnsi"/>
          <w:sz w:val="22"/>
          <w:szCs w:val="22"/>
          <w:lang w:val="ro-RO"/>
        </w:rPr>
        <w:t xml:space="preserve"> NU </w:t>
      </w:r>
      <w:r w:rsidR="001D709A" w:rsidRPr="00450359">
        <w:rPr>
          <w:rFonts w:asciiTheme="minorHAnsi" w:hAnsiTheme="minorHAnsi" w:cstheme="minorHAnsi"/>
          <w:sz w:val="22"/>
          <w:szCs w:val="22"/>
          <w:lang w:val="ro-RO"/>
        </w:rPr>
        <w:t xml:space="preserve">și </w:t>
      </w:r>
      <w:r w:rsidRPr="00450359">
        <w:rPr>
          <w:rFonts w:asciiTheme="minorHAnsi" w:hAnsiTheme="minorHAnsi" w:cstheme="minorHAnsi"/>
          <w:sz w:val="22"/>
          <w:szCs w:val="22"/>
          <w:lang w:val="ro-RO"/>
        </w:rPr>
        <w:t>îşi motivează poziţia în linia prevăzută în acest scop la rubrica Observa</w:t>
      </w:r>
      <w:r w:rsidR="00BB3FB5" w:rsidRPr="00450359">
        <w:rPr>
          <w:rFonts w:asciiTheme="minorHAnsi" w:hAnsiTheme="minorHAnsi" w:cstheme="minorHAnsi"/>
          <w:sz w:val="22"/>
          <w:szCs w:val="22"/>
          <w:lang w:val="ro-RO"/>
        </w:rPr>
        <w:t>ț</w:t>
      </w:r>
      <w:r w:rsidRPr="00450359">
        <w:rPr>
          <w:rFonts w:asciiTheme="minorHAnsi" w:hAnsiTheme="minorHAnsi" w:cstheme="minorHAnsi"/>
          <w:sz w:val="22"/>
          <w:szCs w:val="22"/>
          <w:lang w:val="ro-RO"/>
        </w:rPr>
        <w:t>ii.</w:t>
      </w:r>
    </w:p>
    <w:p w14:paraId="5F7C7F0B" w14:textId="77777777" w:rsidR="007311D3" w:rsidRPr="00450359" w:rsidRDefault="001D70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În </w:t>
      </w:r>
      <w:r w:rsidR="007311D3" w:rsidRPr="00450359">
        <w:rPr>
          <w:rFonts w:asciiTheme="minorHAnsi" w:hAnsiTheme="minorHAnsi" w:cstheme="minorHAnsi"/>
          <w:sz w:val="22"/>
          <w:szCs w:val="22"/>
          <w:lang w:val="ro-RO"/>
        </w:rPr>
        <w:t xml:space="preserve">cazul </w:t>
      </w:r>
      <w:r w:rsidR="00BB3FB5" w:rsidRPr="00450359">
        <w:rPr>
          <w:rFonts w:asciiTheme="minorHAnsi" w:hAnsiTheme="minorHAnsi" w:cstheme="minorHAnsi"/>
          <w:sz w:val="22"/>
          <w:szCs w:val="22"/>
          <w:lang w:val="ro-RO"/>
        </w:rPr>
        <w:t>î</w:t>
      </w:r>
      <w:r w:rsidR="007311D3" w:rsidRPr="00450359">
        <w:rPr>
          <w:rFonts w:asciiTheme="minorHAnsi" w:hAnsiTheme="minorHAnsi" w:cstheme="minorHAnsi"/>
          <w:sz w:val="22"/>
          <w:szCs w:val="22"/>
          <w:lang w:val="ro-RO"/>
        </w:rPr>
        <w:t xml:space="preserve">n care </w:t>
      </w:r>
      <w:r w:rsidRPr="00450359">
        <w:rPr>
          <w:rFonts w:asciiTheme="minorHAnsi" w:hAnsiTheme="minorHAnsi" w:cstheme="minorHAnsi"/>
          <w:sz w:val="22"/>
          <w:szCs w:val="22"/>
          <w:lang w:val="ro-RO"/>
        </w:rPr>
        <w:t xml:space="preserve">potențialul </w:t>
      </w:r>
      <w:r w:rsidR="007311D3" w:rsidRPr="00450359">
        <w:rPr>
          <w:rFonts w:asciiTheme="minorHAnsi" w:hAnsiTheme="minorHAnsi" w:cstheme="minorHAnsi"/>
          <w:sz w:val="22"/>
          <w:szCs w:val="22"/>
          <w:lang w:val="ro-RO"/>
        </w:rPr>
        <w:t>beneficiar nu a solicitat avans, expertul bifează caseta Nu este cazul.</w:t>
      </w:r>
    </w:p>
    <w:p w14:paraId="4622A53C" w14:textId="77777777" w:rsidR="00C92A2C" w:rsidRPr="00450359" w:rsidRDefault="00C92A2C" w:rsidP="00A957F4">
      <w:pPr>
        <w:tabs>
          <w:tab w:val="left" w:pos="180"/>
        </w:tabs>
        <w:spacing w:before="120" w:after="120"/>
        <w:ind w:hanging="450"/>
        <w:jc w:val="both"/>
        <w:rPr>
          <w:rFonts w:asciiTheme="minorHAnsi" w:hAnsiTheme="minorHAnsi" w:cstheme="minorHAnsi"/>
          <w:b/>
          <w:sz w:val="22"/>
          <w:szCs w:val="22"/>
          <w:lang w:val="ro-RO"/>
        </w:rPr>
      </w:pPr>
    </w:p>
    <w:p w14:paraId="3A29B947" w14:textId="77777777" w:rsidR="00D06B9A" w:rsidRPr="00F03929" w:rsidRDefault="00167D4E" w:rsidP="00A957F4">
      <w:pPr>
        <w:tabs>
          <w:tab w:val="left" w:pos="0"/>
        </w:tabs>
        <w:spacing w:before="120" w:after="120"/>
        <w:jc w:val="both"/>
        <w:rPr>
          <w:rFonts w:asciiTheme="minorHAnsi" w:hAnsiTheme="minorHAnsi" w:cstheme="minorHAnsi"/>
          <w:b/>
          <w:sz w:val="22"/>
          <w:szCs w:val="22"/>
        </w:rPr>
      </w:pPr>
      <w:r w:rsidRPr="00450359">
        <w:rPr>
          <w:rFonts w:asciiTheme="minorHAnsi" w:hAnsiTheme="minorHAnsi" w:cstheme="minorHAnsi"/>
          <w:b/>
          <w:sz w:val="22"/>
          <w:szCs w:val="22"/>
        </w:rPr>
        <w:tab/>
      </w:r>
      <w:r w:rsidR="00D06B9A" w:rsidRPr="00F03929">
        <w:rPr>
          <w:rFonts w:asciiTheme="minorHAnsi" w:hAnsiTheme="minorHAnsi" w:cstheme="minorHAnsi"/>
          <w:b/>
          <w:sz w:val="22"/>
          <w:szCs w:val="22"/>
        </w:rPr>
        <w:t>5. Verificarea condiţiilor artificiale</w:t>
      </w:r>
    </w:p>
    <w:p w14:paraId="6DB5A165" w14:textId="77777777" w:rsidR="00D06B9A" w:rsidRPr="00450359" w:rsidRDefault="00D06B9A" w:rsidP="00A957F4">
      <w:pPr>
        <w:overflowPunct w:val="0"/>
        <w:autoSpaceDE w:val="0"/>
        <w:autoSpaceDN w:val="0"/>
        <w:adjustRightInd w:val="0"/>
        <w:spacing w:before="120" w:after="120"/>
        <w:textAlignment w:val="baseline"/>
        <w:rPr>
          <w:rFonts w:asciiTheme="minorHAnsi" w:hAnsiTheme="minorHAnsi" w:cstheme="minorHAnsi"/>
          <w:b/>
          <w:bCs/>
          <w:iCs/>
          <w:color w:val="FF0000"/>
          <w:sz w:val="22"/>
          <w:szCs w:val="22"/>
          <w:u w:val="single"/>
          <w:lang w:val="ro-RO" w:eastAsia="fr-FR"/>
        </w:rPr>
      </w:pPr>
    </w:p>
    <w:p w14:paraId="6BFDA044" w14:textId="77777777"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I. Secțiunea A – Indicatori de avertizare</w:t>
      </w:r>
    </w:p>
    <w:p w14:paraId="7BFA4537"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care realizează evaluarea Cererii de Finanțare va completa inițial „secțiunea A Indicatori de avertizare”. </w:t>
      </w:r>
    </w:p>
    <w:p w14:paraId="4B3E3A34" w14:textId="00D24B0A"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Pct.1</w:t>
      </w:r>
      <w:r w:rsidR="00167D4E"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 xml:space="preserve"> Reprezentanții legali/</w:t>
      </w:r>
      <w:r w:rsidR="008A36D0"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asociații</w:t>
      </w:r>
      <w:r w:rsidR="008A36D0"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/actionarii administratorii/</w:t>
      </w:r>
      <w:r w:rsidR="008A36D0"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solicitantului sunt asociați/ administratori/</w:t>
      </w:r>
      <w:r w:rsidR="008A36D0"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acționari ai altor societăți care au același tip de activitate</w:t>
      </w:r>
      <w:r w:rsidR="002E3A6C">
        <w:rPr>
          <w:rStyle w:val="FootnoteReference"/>
          <w:rFonts w:asciiTheme="minorHAnsi" w:hAnsiTheme="minorHAnsi" w:cstheme="minorHAnsi"/>
          <w:b/>
          <w:sz w:val="22"/>
          <w:szCs w:val="22"/>
          <w:lang w:val="ro-RO"/>
        </w:rPr>
        <w:footnoteReference w:id="3"/>
      </w:r>
      <w:r w:rsidRPr="00450359">
        <w:rPr>
          <w:rFonts w:asciiTheme="minorHAnsi" w:hAnsiTheme="minorHAnsi" w:cstheme="minorHAnsi"/>
          <w:b/>
          <w:sz w:val="22"/>
          <w:szCs w:val="22"/>
          <w:lang w:val="ro-RO"/>
        </w:rPr>
        <w:t xml:space="preserve"> cu cel al proiectului analizat?</w:t>
      </w:r>
    </w:p>
    <w:p w14:paraId="2D4BB409"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realizează verificarea în RECOM pentru identificarea societății/societăților cu același tip de activitate cu cel al societății care implementează proiectul analizat și care au reprezentanții legali/asociații/administratorii/acționari comuni. Pentru aceasta se realizează următorii pași:</w:t>
      </w:r>
    </w:p>
    <w:p w14:paraId="4C467A43"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identifică în extrasul ONRC descărcat din RECOM asociații/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actionarii și administratorii societății (ai solicitantului), iar din Cererea de Finantare se identifică responsabilul legal al proiectului. Extrasul din RECOM se printează și se atașează Dosarului administrativ.</w:t>
      </w:r>
    </w:p>
    <w:p w14:paraId="46CD30A2"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verifică în RECOM dacă reprezentanții legali/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asociații/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administratorii/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acționarii astfel identificați sunt asociați/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administratori/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acționari în alte societatăți. Dacă se identifică astfel de societăți se descarcă din RECOM extrasul ONRC aferent fiecăreia, se printează si se atașează dosarului administrativ. Dacă societatea identificată are acționariat străin, aceasta se verifică în ARACHNE, se extrage raportul detaliat, conform manualului operațional, fiind utilizat meniul specific de căutare după nume (Entități - Căutare persoane/companii), raport care este printat și atașat dosarului administrativ.</w:t>
      </w:r>
    </w:p>
    <w:p w14:paraId="665E0B7E" w14:textId="5F0A9D00" w:rsidR="00167D4E"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0EBCAF2" w14:textId="77777777"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Pct.2 - Activitatea propusă prin proiect este dependentă de activitatea unui terț (persoana juridică) și/sau crează avantaje unui terț (persoană juridică)? </w:t>
      </w:r>
    </w:p>
    <w:p w14:paraId="30D58E84"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Memoriului justificativ</w:t>
      </w:r>
      <w:r w:rsidR="0070701F" w:rsidRPr="00450359">
        <w:rPr>
          <w:rFonts w:asciiTheme="minorHAnsi" w:hAnsiTheme="minorHAnsi" w:cstheme="minorHAnsi"/>
          <w:sz w:val="22"/>
          <w:szCs w:val="22"/>
          <w:lang w:val="ro-RO"/>
        </w:rPr>
        <w:t>, RECOM, Arachne, Baza de date AFIR.</w:t>
      </w:r>
    </w:p>
    <w:p w14:paraId="3EF5D4DF" w14:textId="353600D0" w:rsidR="00167D4E"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7F43A50" w14:textId="77777777"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Pct. 3 </w:t>
      </w:r>
      <w:r w:rsidR="00167D4E" w:rsidRPr="00450359">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Verificarea legăturilor între asociații/</w:t>
      </w:r>
      <w:r w:rsidR="002E3A6C">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acționarii/</w:t>
      </w:r>
      <w:r w:rsidR="002E3A6C">
        <w:rPr>
          <w:rFonts w:asciiTheme="minorHAnsi" w:hAnsiTheme="minorHAnsi" w:cstheme="minorHAnsi"/>
          <w:b/>
          <w:sz w:val="22"/>
          <w:szCs w:val="22"/>
          <w:lang w:val="ro-RO"/>
        </w:rPr>
        <w:t xml:space="preserve"> </w:t>
      </w:r>
      <w:r w:rsidRPr="00450359">
        <w:rPr>
          <w:rFonts w:asciiTheme="minorHAnsi" w:hAnsiTheme="minorHAnsi" w:cstheme="minorHAnsi"/>
          <w:b/>
          <w:sz w:val="22"/>
          <w:szCs w:val="22"/>
          <w:lang w:val="ro-RO"/>
        </w:rPr>
        <w:t xml:space="preserve">administratorii cu actionariat străin și solicitant. </w:t>
      </w:r>
    </w:p>
    <w:p w14:paraId="6F6DFDF4"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cazul în care în extrasul ONRC descărcat din RECOM se identifică asociați/</w:t>
      </w:r>
      <w:r w:rsidR="00D24654" w:rsidRPr="00450359">
        <w:rPr>
          <w:rFonts w:asciiTheme="minorHAnsi" w:hAnsiTheme="minorHAnsi" w:cstheme="minorHAnsi"/>
          <w:sz w:val="22"/>
          <w:szCs w:val="22"/>
          <w:lang w:val="ro-RO"/>
        </w:rPr>
        <w:t xml:space="preserve"> </w:t>
      </w:r>
      <w:r w:rsidRPr="00450359">
        <w:rPr>
          <w:rFonts w:asciiTheme="minorHAnsi" w:hAnsiTheme="minorHAnsi" w:cstheme="minorHAnsi"/>
          <w:sz w:val="22"/>
          <w:szCs w:val="22"/>
          <w:lang w:val="ro-RO"/>
        </w:rPr>
        <w:t xml:space="preserve">actionari/ administratori (ai solicitantului) care dețin acțiuni în alte companii cu acționariat străin, se verifica în ARACHNE posibile legături de natură să indice crearea de condiții artificiale (companii afiliate, legături juridice, acționari persoane fizice în comun, apartenența la un grup). Verificările in ARACHNE se realizează conform manualului operațional, fiind utilizat meniul specific de căutare după nume (Entități - Căutare persoane/companii), raport care este printat și atasat dosarului administrativ. Pentru vizualizarea mai clară a posibilelor legături, se poate extrage, pe lângă raportul detaliat și imaginea grafică a legăturilor. </w:t>
      </w:r>
    </w:p>
    <w:p w14:paraId="4AB63099"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4A7328F6"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p>
    <w:p w14:paraId="3EF734DE" w14:textId="77777777"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 xml:space="preserve">II.  Secțiunea B – Încadrarea într-o situație de creare  de Condiții artificiale. </w:t>
      </w:r>
    </w:p>
    <w:p w14:paraId="2CB3F7C6"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Premisa 1 - Crearea unei entități juridice noi (solicitant de fonduri) de către asociați/acționari majoritari, administrator/i, ai altor entități economice cu același tip de activitate ca cel propus a fi  finanțabil prin proiect.</w:t>
      </w:r>
    </w:p>
    <w:p w14:paraId="0F353994"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Se urmărește identificarea unor elemente care pot conduce la concluzia că, o entitate juridică existentă (care intră sub incidența restricțiilor de eligibilitate)/asociații/acționarii/administratorii ai acesteia a/au creat o altă societate prin care accesează fondurile FEADR eludând astfel criteriile restrictive.</w:t>
      </w:r>
    </w:p>
    <w:p w14:paraId="07EEA3A8"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Restricțiile de eligibilitate sub incidența cărora poate intra o entitate juridică existentă sunt:</w:t>
      </w:r>
    </w:p>
    <w:p w14:paraId="6909230B" w14:textId="77777777" w:rsidR="00D06B9A" w:rsidRPr="00450359" w:rsidRDefault="00D06B9A" w:rsidP="00A957F4">
      <w:pPr>
        <w:pStyle w:val="ListParagraph"/>
        <w:numPr>
          <w:ilvl w:val="0"/>
          <w:numId w:val="79"/>
        </w:numPr>
        <w:tabs>
          <w:tab w:val="left" w:pos="0"/>
        </w:tabs>
        <w:jc w:val="both"/>
        <w:rPr>
          <w:rFonts w:asciiTheme="minorHAnsi" w:hAnsiTheme="minorHAnsi" w:cstheme="minorHAnsi"/>
        </w:rPr>
      </w:pPr>
      <w:r w:rsidRPr="00450359">
        <w:rPr>
          <w:rFonts w:asciiTheme="minorHAnsi" w:hAnsiTheme="minorHAnsi" w:cstheme="minorHAnsi"/>
        </w:rPr>
        <w:t>Aceasta nu se încadrează în categoria solicitanților eligibili pentru finanțare așa cum sunt ei desemnați în Ghidul Solicitantului.</w:t>
      </w:r>
    </w:p>
    <w:p w14:paraId="1E9253FC" w14:textId="77777777" w:rsidR="00D06B9A" w:rsidRPr="00450359" w:rsidRDefault="00D06B9A" w:rsidP="00A957F4">
      <w:pPr>
        <w:pStyle w:val="ListParagraph"/>
        <w:numPr>
          <w:ilvl w:val="0"/>
          <w:numId w:val="79"/>
        </w:numPr>
        <w:tabs>
          <w:tab w:val="left" w:pos="0"/>
        </w:tabs>
        <w:jc w:val="both"/>
        <w:rPr>
          <w:rFonts w:asciiTheme="minorHAnsi" w:hAnsiTheme="minorHAnsi" w:cstheme="minorHAnsi"/>
        </w:rPr>
      </w:pPr>
      <w:r w:rsidRPr="00450359">
        <w:rPr>
          <w:rFonts w:asciiTheme="minorHAnsi" w:hAnsiTheme="minorHAnsi" w:cstheme="minorHAnsi"/>
        </w:rPr>
        <w:t xml:space="preserve">Aceasta este înregistrat în Registrul debitorilor AFIR ( pâna la contractare acesta trebuie să achite debitul catre AFIR). </w:t>
      </w:r>
    </w:p>
    <w:p w14:paraId="6EACAF1B" w14:textId="77777777" w:rsidR="00D06B9A" w:rsidRPr="00450359" w:rsidRDefault="00D06B9A" w:rsidP="00A957F4">
      <w:pPr>
        <w:pStyle w:val="ListParagraph"/>
        <w:numPr>
          <w:ilvl w:val="0"/>
          <w:numId w:val="79"/>
        </w:numPr>
        <w:tabs>
          <w:tab w:val="left" w:pos="0"/>
        </w:tabs>
        <w:jc w:val="both"/>
        <w:rPr>
          <w:rFonts w:asciiTheme="minorHAnsi" w:hAnsiTheme="minorHAnsi" w:cstheme="minorHAnsi"/>
        </w:rPr>
      </w:pPr>
      <w:r w:rsidRPr="00450359">
        <w:rPr>
          <w:rFonts w:asciiTheme="minorHAnsi" w:hAnsiTheme="minorHAnsi" w:cstheme="minorHAnsi"/>
        </w:rPr>
        <w:t>Acesta nu dovedeşte capacitatea cofinanţării.</w:t>
      </w:r>
    </w:p>
    <w:p w14:paraId="71C6805D" w14:textId="16FD10CC" w:rsidR="00D06B9A" w:rsidRDefault="00D06B9A" w:rsidP="00A957F4">
      <w:pPr>
        <w:tabs>
          <w:tab w:val="left" w:pos="0"/>
        </w:tabs>
        <w:spacing w:before="120" w:after="120"/>
        <w:jc w:val="both"/>
        <w:rPr>
          <w:rFonts w:asciiTheme="minorHAnsi" w:hAnsiTheme="minorHAnsi" w:cstheme="minorHAnsi"/>
          <w:sz w:val="22"/>
          <w:szCs w:val="22"/>
          <w:highlight w:val="green"/>
          <w:lang w:val="ro-RO"/>
        </w:rPr>
      </w:pPr>
    </w:p>
    <w:p w14:paraId="55EFE01B" w14:textId="7D5E67B2" w:rsidR="00413AA7" w:rsidRPr="00450359" w:rsidRDefault="00413AA7" w:rsidP="00A957F4">
      <w:pPr>
        <w:tabs>
          <w:tab w:val="left" w:pos="0"/>
        </w:tabs>
        <w:spacing w:before="120" w:after="120"/>
        <w:jc w:val="both"/>
        <w:rPr>
          <w:rFonts w:asciiTheme="minorHAnsi" w:hAnsiTheme="minorHAnsi" w:cstheme="minorHAnsi"/>
          <w:sz w:val="22"/>
          <w:szCs w:val="22"/>
          <w:highlight w:val="green"/>
          <w:lang w:val="ro-RO"/>
        </w:rPr>
      </w:pPr>
    </w:p>
    <w:p w14:paraId="67375CCE" w14:textId="77777777" w:rsidR="00D06B9A" w:rsidRPr="00450359" w:rsidRDefault="00D06B9A" w:rsidP="00A957F4">
      <w:pPr>
        <w:tabs>
          <w:tab w:val="left" w:pos="0"/>
        </w:tabs>
        <w:spacing w:before="120" w:after="12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lastRenderedPageBreak/>
        <w:t>III.  Concluzii finale</w:t>
      </w:r>
    </w:p>
    <w:p w14:paraId="51F02FC3" w14:textId="77777777" w:rsidR="00D06B9A" w:rsidRPr="00F03929" w:rsidRDefault="00D06B9A" w:rsidP="00A957F4">
      <w:pPr>
        <w:tabs>
          <w:tab w:val="left" w:pos="0"/>
        </w:tabs>
        <w:spacing w:before="120" w:after="120"/>
        <w:jc w:val="both"/>
        <w:rPr>
          <w:rFonts w:asciiTheme="minorHAnsi" w:hAnsiTheme="minorHAnsi" w:cstheme="minorHAnsi"/>
          <w:b/>
          <w:sz w:val="22"/>
          <w:szCs w:val="22"/>
          <w:lang w:val="ro-RO"/>
        </w:rPr>
      </w:pPr>
      <w:r w:rsidRPr="00F03929">
        <w:rPr>
          <w:rFonts w:asciiTheme="minorHAnsi" w:hAnsiTheme="minorHAnsi" w:cstheme="minorHAnsi"/>
          <w:b/>
          <w:sz w:val="22"/>
          <w:szCs w:val="22"/>
          <w:lang w:val="ro-RO"/>
        </w:rPr>
        <w:t>Solicitantul a creat condiţii artificiale necesare pentru a beneficia de plăţi (sprijin) şi a obţine astfel un avantaj care contravine obiectivelor intervenției?</w:t>
      </w:r>
    </w:p>
    <w:p w14:paraId="06653F62" w14:textId="77777777" w:rsidR="00D06B9A" w:rsidRPr="00450359" w:rsidRDefault="00D06B9A" w:rsidP="00A957F4">
      <w:pPr>
        <w:tabs>
          <w:tab w:val="left" w:pos="0"/>
        </w:tabs>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 iar cererea de finanţare va fi declarată eligibilă.</w:t>
      </w:r>
    </w:p>
    <w:p w14:paraId="753D4985" w14:textId="77777777" w:rsidR="00D06B9A" w:rsidRDefault="00D06B9A" w:rsidP="00A957F4">
      <w:pPr>
        <w:tabs>
          <w:tab w:val="left" w:pos="180"/>
        </w:tabs>
        <w:spacing w:before="120" w:after="120"/>
        <w:ind w:hanging="450"/>
        <w:jc w:val="both"/>
        <w:rPr>
          <w:rFonts w:asciiTheme="minorHAnsi" w:hAnsiTheme="minorHAnsi" w:cstheme="minorHAnsi"/>
          <w:b/>
          <w:sz w:val="22"/>
          <w:szCs w:val="22"/>
          <w:lang w:val="ro-RO"/>
        </w:rPr>
      </w:pPr>
    </w:p>
    <w:p w14:paraId="4B3A78FD" w14:textId="77777777" w:rsidR="002E3A6C" w:rsidRPr="00450359" w:rsidRDefault="002E3A6C" w:rsidP="00A957F4">
      <w:pPr>
        <w:tabs>
          <w:tab w:val="left" w:pos="180"/>
        </w:tabs>
        <w:spacing w:before="120" w:after="120"/>
        <w:ind w:hanging="450"/>
        <w:jc w:val="both"/>
        <w:rPr>
          <w:rFonts w:asciiTheme="minorHAnsi" w:hAnsiTheme="minorHAnsi" w:cstheme="minorHAnsi"/>
          <w:b/>
          <w:sz w:val="22"/>
          <w:szCs w:val="22"/>
          <w:lang w:val="ro-RO"/>
        </w:rPr>
      </w:pPr>
    </w:p>
    <w:p w14:paraId="1D405D8D" w14:textId="77777777" w:rsidR="00D06B9A" w:rsidRPr="00450359" w:rsidRDefault="00D06B9A" w:rsidP="00A957F4">
      <w:pPr>
        <w:overflowPunct w:val="0"/>
        <w:autoSpaceDE w:val="0"/>
        <w:autoSpaceDN w:val="0"/>
        <w:adjustRightInd w:val="0"/>
        <w:spacing w:before="120" w:after="120"/>
        <w:ind w:left="709"/>
        <w:contextualSpacing/>
        <w:jc w:val="both"/>
        <w:textAlignment w:val="baseline"/>
        <w:rPr>
          <w:rFonts w:asciiTheme="minorHAnsi" w:hAnsiTheme="minorHAnsi" w:cstheme="minorHAnsi"/>
          <w:b/>
          <w:bCs/>
          <w:iCs/>
          <w:sz w:val="22"/>
          <w:szCs w:val="22"/>
          <w:u w:val="single"/>
          <w:lang w:val="ro-RO" w:eastAsia="fr-FR"/>
        </w:rPr>
      </w:pPr>
      <w:r w:rsidRPr="00450359">
        <w:rPr>
          <w:rFonts w:asciiTheme="minorHAnsi" w:hAnsiTheme="minorHAnsi" w:cstheme="minorHAnsi"/>
          <w:b/>
          <w:bCs/>
          <w:iCs/>
          <w:sz w:val="22"/>
          <w:szCs w:val="22"/>
          <w:u w:val="single"/>
          <w:lang w:val="ro-RO" w:eastAsia="fr-FR"/>
        </w:rPr>
        <w:t>6. Verificarea indicatorilor de realizare propuși prin proiect</w:t>
      </w:r>
    </w:p>
    <w:p w14:paraId="4951A351" w14:textId="77777777" w:rsidR="00D06B9A" w:rsidRPr="00450359" w:rsidRDefault="00D06B9A" w:rsidP="00A957F4">
      <w:pPr>
        <w:spacing w:before="120" w:after="120"/>
        <w:jc w:val="both"/>
        <w:rPr>
          <w:rFonts w:asciiTheme="minorHAnsi" w:hAnsiTheme="minorHAnsi" w:cstheme="minorHAnsi"/>
          <w:bCs/>
          <w:iCs/>
          <w:sz w:val="22"/>
          <w:szCs w:val="22"/>
          <w:lang w:val="ro-RO" w:eastAsia="fr-FR"/>
        </w:rPr>
      </w:pPr>
    </w:p>
    <w:p w14:paraId="5BF34400" w14:textId="77777777" w:rsidR="00D06B9A" w:rsidRPr="00450359" w:rsidRDefault="00D06B9A" w:rsidP="00A957F4">
      <w:pPr>
        <w:spacing w:before="120" w:after="120"/>
        <w:jc w:val="both"/>
        <w:rPr>
          <w:rFonts w:asciiTheme="minorHAnsi" w:hAnsiTheme="minorHAnsi" w:cstheme="minorHAnsi"/>
          <w:bCs/>
          <w:iCs/>
          <w:sz w:val="22"/>
          <w:szCs w:val="22"/>
          <w:lang w:val="ro-RO" w:eastAsia="fr-FR"/>
        </w:rPr>
      </w:pPr>
      <w:r w:rsidRPr="00450359">
        <w:rPr>
          <w:rFonts w:asciiTheme="minorHAnsi" w:hAnsiTheme="minorHAnsi" w:cstheme="minorHAnsi"/>
          <w:bCs/>
          <w:iCs/>
          <w:sz w:val="22"/>
          <w:szCs w:val="22"/>
          <w:lang w:val="ro-RO" w:eastAsia="fr-FR"/>
        </w:rPr>
        <w:t>Indicatorii de realizare propuși prin proiect se vor completa corespunzător, verificându-se cu informațiile din Memoriul justificativ, din cererea de finanțare și din documentele anexate acesteia. De asemenea, vor fi luate în considerare completările aduse proiectului în urma solicitării informațiilor suplimentare, în cazul în care acestea influențează corectitudinea indicatorilor.</w:t>
      </w:r>
    </w:p>
    <w:p w14:paraId="1E848B38" w14:textId="77777777" w:rsidR="00D06B9A" w:rsidRPr="00450359" w:rsidRDefault="00D06B9A" w:rsidP="00D06B9A">
      <w:pPr>
        <w:jc w:val="both"/>
        <w:rPr>
          <w:rFonts w:asciiTheme="minorHAnsi" w:hAnsiTheme="minorHAnsi" w:cstheme="minorHAnsi"/>
          <w:bCs/>
          <w:iCs/>
          <w:sz w:val="22"/>
          <w:szCs w:val="22"/>
          <w:lang w:val="ro-RO" w:eastAsia="fr-FR"/>
        </w:rPr>
      </w:pPr>
    </w:p>
    <w:tbl>
      <w:tblPr>
        <w:tblStyle w:val="TableGrid1"/>
        <w:tblW w:w="0" w:type="auto"/>
        <w:tblLook w:val="04A0" w:firstRow="1" w:lastRow="0" w:firstColumn="1" w:lastColumn="0" w:noHBand="0" w:noVBand="1"/>
      </w:tblPr>
      <w:tblGrid>
        <w:gridCol w:w="4525"/>
        <w:gridCol w:w="4549"/>
      </w:tblGrid>
      <w:tr w:rsidR="00D06B9A" w:rsidRPr="00450359" w14:paraId="065A01B5" w14:textId="77777777" w:rsidTr="00EE4388">
        <w:tc>
          <w:tcPr>
            <w:tcW w:w="4525" w:type="dxa"/>
          </w:tcPr>
          <w:p w14:paraId="5DDDA74D" w14:textId="77777777" w:rsidR="00D06B9A" w:rsidRPr="00450359" w:rsidRDefault="00D06B9A" w:rsidP="00EE4388">
            <w:pPr>
              <w:overflowPunct w:val="0"/>
              <w:autoSpaceDE w:val="0"/>
              <w:autoSpaceDN w:val="0"/>
              <w:adjustRightInd w:val="0"/>
              <w:jc w:val="both"/>
              <w:textAlignment w:val="baseline"/>
              <w:rPr>
                <w:rFonts w:asciiTheme="minorHAnsi" w:hAnsiTheme="minorHAnsi" w:cstheme="minorHAnsi"/>
                <w:bCs/>
                <w:iCs/>
                <w:sz w:val="22"/>
                <w:szCs w:val="22"/>
                <w:lang w:val="ro-RO" w:eastAsia="fr-FR"/>
              </w:rPr>
            </w:pPr>
            <w:r w:rsidRPr="00450359">
              <w:rPr>
                <w:rFonts w:asciiTheme="minorHAnsi" w:hAnsiTheme="minorHAnsi" w:cstheme="minorHAnsi"/>
                <w:bCs/>
                <w:iCs/>
                <w:sz w:val="22"/>
                <w:szCs w:val="22"/>
                <w:lang w:val="ro-RO" w:eastAsia="fr-FR"/>
              </w:rPr>
              <w:t>Indicator de realizare</w:t>
            </w:r>
          </w:p>
        </w:tc>
        <w:tc>
          <w:tcPr>
            <w:tcW w:w="4549" w:type="dxa"/>
          </w:tcPr>
          <w:p w14:paraId="1B682B83" w14:textId="77777777" w:rsidR="00D06B9A" w:rsidRPr="00450359" w:rsidRDefault="00D06B9A" w:rsidP="00EE4388">
            <w:pPr>
              <w:overflowPunct w:val="0"/>
              <w:autoSpaceDE w:val="0"/>
              <w:autoSpaceDN w:val="0"/>
              <w:adjustRightInd w:val="0"/>
              <w:jc w:val="both"/>
              <w:textAlignment w:val="baseline"/>
              <w:rPr>
                <w:rFonts w:asciiTheme="minorHAnsi" w:hAnsiTheme="minorHAnsi" w:cstheme="minorHAnsi"/>
                <w:bCs/>
                <w:iCs/>
                <w:sz w:val="22"/>
                <w:szCs w:val="22"/>
                <w:lang w:val="ro-RO" w:eastAsia="fr-FR"/>
              </w:rPr>
            </w:pPr>
            <w:r w:rsidRPr="00450359">
              <w:rPr>
                <w:rFonts w:asciiTheme="minorHAnsi" w:hAnsiTheme="minorHAnsi" w:cstheme="minorHAnsi"/>
                <w:bCs/>
                <w:iCs/>
                <w:sz w:val="22"/>
                <w:szCs w:val="22"/>
                <w:lang w:val="ro-RO" w:eastAsia="fr-FR"/>
              </w:rPr>
              <w:t>Metodologie de completare</w:t>
            </w:r>
          </w:p>
        </w:tc>
      </w:tr>
      <w:tr w:rsidR="00D06B9A" w:rsidRPr="00450359" w14:paraId="0AE04CD7" w14:textId="77777777" w:rsidTr="00EE4388">
        <w:trPr>
          <w:trHeight w:val="307"/>
        </w:trPr>
        <w:tc>
          <w:tcPr>
            <w:tcW w:w="4525" w:type="dxa"/>
          </w:tcPr>
          <w:p w14:paraId="46002A4F" w14:textId="77777777" w:rsidR="00D06B9A" w:rsidRPr="00450359" w:rsidRDefault="00D06B9A" w:rsidP="00EE4388">
            <w:pPr>
              <w:overflowPunct w:val="0"/>
              <w:autoSpaceDE w:val="0"/>
              <w:autoSpaceDN w:val="0"/>
              <w:adjustRightInd w:val="0"/>
              <w:jc w:val="both"/>
              <w:textAlignment w:val="baseline"/>
              <w:rPr>
                <w:rFonts w:asciiTheme="minorHAnsi" w:hAnsiTheme="minorHAnsi" w:cstheme="minorHAnsi"/>
                <w:bCs/>
                <w:iCs/>
                <w:sz w:val="22"/>
                <w:szCs w:val="22"/>
                <w:lang w:val="ro-RO" w:eastAsia="fr-FR"/>
              </w:rPr>
            </w:pPr>
            <w:r w:rsidRPr="00450359">
              <w:rPr>
                <w:rFonts w:asciiTheme="minorHAnsi" w:hAnsiTheme="minorHAnsi" w:cstheme="minorHAnsi"/>
                <w:bCs/>
                <w:iCs/>
                <w:sz w:val="22"/>
                <w:szCs w:val="22"/>
                <w:lang w:val="ro-RO" w:eastAsia="fr-FR"/>
              </w:rPr>
              <w:t xml:space="preserve">1. </w:t>
            </w:r>
            <w:r w:rsidRPr="00450359">
              <w:rPr>
                <w:rFonts w:asciiTheme="minorHAnsi" w:hAnsiTheme="minorHAnsi" w:cstheme="minorHAnsi"/>
                <w:b/>
                <w:bCs/>
                <w:sz w:val="22"/>
                <w:szCs w:val="22"/>
                <w:lang w:val="ro-RO" w:eastAsia="ro-RO"/>
              </w:rPr>
              <w:t>Statutul juridic al solicitantului</w:t>
            </w:r>
          </w:p>
        </w:tc>
        <w:tc>
          <w:tcPr>
            <w:tcW w:w="4549" w:type="dxa"/>
          </w:tcPr>
          <w:p w14:paraId="0F640353" w14:textId="77777777" w:rsidR="00D06B9A" w:rsidRPr="00450359" w:rsidRDefault="00D06B9A" w:rsidP="00EE4388">
            <w:pPr>
              <w:jc w:val="both"/>
              <w:rPr>
                <w:rFonts w:asciiTheme="minorHAnsi" w:hAnsiTheme="minorHAnsi" w:cstheme="minorHAnsi"/>
                <w:sz w:val="22"/>
                <w:szCs w:val="22"/>
                <w:lang w:val="ro-RO"/>
              </w:rPr>
            </w:pPr>
            <w:r w:rsidRPr="00450359">
              <w:rPr>
                <w:rFonts w:asciiTheme="minorHAnsi" w:hAnsiTheme="minorHAnsi" w:cstheme="minorHAnsi"/>
                <w:sz w:val="22"/>
                <w:szCs w:val="22"/>
              </w:rPr>
              <w:t>Expertul verifică și bifează o singură categorie!</w:t>
            </w:r>
          </w:p>
        </w:tc>
      </w:tr>
      <w:tr w:rsidR="00D06B9A" w:rsidRPr="00450359" w14:paraId="3A7F4A05" w14:textId="77777777" w:rsidTr="00EE4388">
        <w:tc>
          <w:tcPr>
            <w:tcW w:w="4525" w:type="dxa"/>
          </w:tcPr>
          <w:p w14:paraId="59F084BC" w14:textId="77777777" w:rsidR="00D06B9A" w:rsidRPr="00450359" w:rsidRDefault="00D06B9A" w:rsidP="00EE4388">
            <w:pPr>
              <w:overflowPunct w:val="0"/>
              <w:autoSpaceDE w:val="0"/>
              <w:autoSpaceDN w:val="0"/>
              <w:adjustRightInd w:val="0"/>
              <w:jc w:val="both"/>
              <w:textAlignment w:val="baseline"/>
              <w:rPr>
                <w:rFonts w:asciiTheme="minorHAnsi" w:hAnsiTheme="minorHAnsi" w:cstheme="minorHAnsi"/>
                <w:b/>
                <w:bCs/>
                <w:iCs/>
                <w:sz w:val="22"/>
                <w:szCs w:val="22"/>
                <w:lang w:val="ro-RO" w:eastAsia="fr-FR"/>
              </w:rPr>
            </w:pPr>
            <w:r w:rsidRPr="00450359">
              <w:rPr>
                <w:rFonts w:asciiTheme="minorHAnsi" w:hAnsiTheme="minorHAnsi" w:cstheme="minorHAnsi"/>
                <w:b/>
                <w:sz w:val="22"/>
                <w:szCs w:val="22"/>
              </w:rPr>
              <w:t>2. Tipuri de investiții</w:t>
            </w:r>
          </w:p>
        </w:tc>
        <w:tc>
          <w:tcPr>
            <w:tcW w:w="4549" w:type="dxa"/>
          </w:tcPr>
          <w:p w14:paraId="7B20F5B6" w14:textId="77777777" w:rsidR="00D06B9A" w:rsidRPr="00450359" w:rsidRDefault="00D06B9A" w:rsidP="00EE4388">
            <w:pPr>
              <w:overflowPunct w:val="0"/>
              <w:autoSpaceDE w:val="0"/>
              <w:autoSpaceDN w:val="0"/>
              <w:adjustRightInd w:val="0"/>
              <w:jc w:val="both"/>
              <w:textAlignment w:val="baseline"/>
              <w:rPr>
                <w:rFonts w:asciiTheme="minorHAnsi" w:hAnsiTheme="minorHAnsi" w:cstheme="minorHAnsi"/>
                <w:bCs/>
                <w:iCs/>
                <w:sz w:val="22"/>
                <w:szCs w:val="22"/>
                <w:lang w:val="ro-RO" w:eastAsia="fr-FR"/>
              </w:rPr>
            </w:pPr>
            <w:r w:rsidRPr="00450359">
              <w:rPr>
                <w:rFonts w:asciiTheme="minorHAnsi" w:hAnsiTheme="minorHAnsi" w:cstheme="minorHAnsi"/>
                <w:i/>
                <w:iCs/>
                <w:sz w:val="22"/>
                <w:szCs w:val="22"/>
                <w:lang w:val="ro-RO" w:eastAsia="ro-RO"/>
              </w:rPr>
              <w:t>Se va bifa în funcție de tipul/ tipurile de investiții sprijinite prin proiect. Se pot bifa unul sau mai multe tipuri de investiții!</w:t>
            </w:r>
          </w:p>
        </w:tc>
      </w:tr>
    </w:tbl>
    <w:p w14:paraId="404761E1" w14:textId="77777777" w:rsidR="00D06B9A" w:rsidRPr="00450359" w:rsidRDefault="002F6659" w:rsidP="0054455B">
      <w:pPr>
        <w:tabs>
          <w:tab w:val="left" w:pos="180"/>
        </w:tabs>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ab/>
      </w:r>
    </w:p>
    <w:p w14:paraId="0D82DA32" w14:textId="77777777" w:rsidR="005D6B6A" w:rsidRPr="00450359" w:rsidRDefault="002F6659" w:rsidP="00265ABA">
      <w:pPr>
        <w:tabs>
          <w:tab w:val="left" w:pos="180"/>
        </w:tabs>
        <w:ind w:hanging="45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ab/>
      </w:r>
    </w:p>
    <w:p w14:paraId="4846CA53" w14:textId="767476B5" w:rsidR="000D600A" w:rsidRPr="00CB0393" w:rsidRDefault="00415407" w:rsidP="00CB0393">
      <w:pPr>
        <w:ind w:firstLine="709"/>
        <w:jc w:val="both"/>
        <w:rPr>
          <w:rFonts w:ascii="Calibri" w:hAnsi="Calibri" w:cs="Calibri"/>
          <w:b/>
          <w:sz w:val="22"/>
          <w:szCs w:val="22"/>
          <w:u w:val="single"/>
          <w:lang w:val="ro-RO"/>
        </w:rPr>
      </w:pPr>
      <w:r w:rsidRPr="00415407">
        <w:rPr>
          <w:rFonts w:ascii="Calibri" w:hAnsi="Calibri" w:cs="Calibri"/>
          <w:b/>
          <w:sz w:val="22"/>
          <w:szCs w:val="22"/>
          <w:u w:val="single"/>
          <w:lang w:val="ro-RO"/>
        </w:rPr>
        <w:t>7</w:t>
      </w:r>
      <w:r w:rsidR="000D600A" w:rsidRPr="00CB0393">
        <w:rPr>
          <w:rFonts w:ascii="Calibri" w:hAnsi="Calibri" w:cs="Calibri"/>
          <w:b/>
          <w:sz w:val="22"/>
          <w:szCs w:val="22"/>
          <w:u w:val="single"/>
          <w:lang w:val="ro-RO"/>
        </w:rPr>
        <w:t>. Verificarea factorilor de risc</w:t>
      </w:r>
    </w:p>
    <w:p w14:paraId="5ECCB581" w14:textId="77777777" w:rsidR="000D600A" w:rsidRPr="00FA53A6" w:rsidRDefault="000D600A" w:rsidP="000D600A">
      <w:pPr>
        <w:jc w:val="both"/>
        <w:rPr>
          <w:rFonts w:ascii="Calibri" w:hAnsi="Calibri" w:cs="Calibri"/>
          <w:b/>
          <w:sz w:val="22"/>
          <w:szCs w:val="22"/>
          <w:lang w:val="ro-RO"/>
        </w:rPr>
      </w:pPr>
    </w:p>
    <w:p w14:paraId="6E5C1085" w14:textId="77777777" w:rsidR="000D600A" w:rsidRPr="00FA53A6" w:rsidRDefault="000D600A" w:rsidP="000D600A">
      <w:pPr>
        <w:jc w:val="both"/>
        <w:rPr>
          <w:rFonts w:ascii="Calibri" w:hAnsi="Calibri" w:cs="Calibri"/>
          <w:sz w:val="22"/>
          <w:szCs w:val="22"/>
          <w:lang w:val="ro-RO"/>
        </w:rPr>
      </w:pPr>
      <w:r w:rsidRPr="00FA53A6">
        <w:rPr>
          <w:rFonts w:ascii="Calibri" w:hAnsi="Calibri" w:cs="Calibri"/>
          <w:sz w:val="22"/>
          <w:szCs w:val="22"/>
          <w:lang w:val="ro-RO"/>
        </w:rPr>
        <w:t>Se verifică dacă factorii de risc din cererea de finanţare sunt corecţi, în caz contrar se completează tabelul cu informaţia corectă.</w:t>
      </w:r>
    </w:p>
    <w:p w14:paraId="6FF96164" w14:textId="77777777" w:rsidR="008E70E1" w:rsidRPr="00450359" w:rsidRDefault="008E70E1" w:rsidP="00265ABA">
      <w:pPr>
        <w:tabs>
          <w:tab w:val="left" w:pos="180"/>
        </w:tabs>
        <w:ind w:hanging="450"/>
        <w:jc w:val="both"/>
        <w:rPr>
          <w:rFonts w:asciiTheme="minorHAnsi" w:hAnsiTheme="minorHAnsi" w:cstheme="minorHAnsi"/>
          <w:b/>
          <w:sz w:val="22"/>
          <w:szCs w:val="22"/>
          <w:lang w:val="ro-RO"/>
        </w:rPr>
      </w:pPr>
    </w:p>
    <w:p w14:paraId="4D1A2021" w14:textId="77777777" w:rsidR="008E70E1" w:rsidRPr="00450359" w:rsidRDefault="008E70E1" w:rsidP="00265ABA">
      <w:pPr>
        <w:tabs>
          <w:tab w:val="left" w:pos="180"/>
        </w:tabs>
        <w:ind w:hanging="450"/>
        <w:jc w:val="both"/>
        <w:rPr>
          <w:rFonts w:asciiTheme="minorHAnsi" w:hAnsiTheme="minorHAnsi" w:cstheme="minorHAnsi"/>
          <w:b/>
          <w:sz w:val="22"/>
          <w:szCs w:val="22"/>
          <w:lang w:val="ro-RO"/>
        </w:rPr>
      </w:pPr>
    </w:p>
    <w:p w14:paraId="7E4F73EB" w14:textId="77777777" w:rsidR="008E70E1" w:rsidRPr="00450359" w:rsidRDefault="008E70E1" w:rsidP="00265ABA">
      <w:pPr>
        <w:tabs>
          <w:tab w:val="left" w:pos="180"/>
        </w:tabs>
        <w:ind w:hanging="450"/>
        <w:jc w:val="both"/>
        <w:rPr>
          <w:rFonts w:asciiTheme="minorHAnsi" w:hAnsiTheme="minorHAnsi" w:cstheme="minorHAnsi"/>
          <w:b/>
          <w:sz w:val="22"/>
          <w:szCs w:val="22"/>
          <w:lang w:val="ro-RO"/>
        </w:rPr>
      </w:pPr>
    </w:p>
    <w:p w14:paraId="491EE7B8" w14:textId="323FD2B9" w:rsidR="008E70E1" w:rsidRDefault="008E70E1" w:rsidP="00265ABA">
      <w:pPr>
        <w:tabs>
          <w:tab w:val="left" w:pos="180"/>
        </w:tabs>
        <w:ind w:hanging="450"/>
        <w:jc w:val="both"/>
        <w:rPr>
          <w:rFonts w:asciiTheme="minorHAnsi" w:hAnsiTheme="minorHAnsi" w:cstheme="minorHAnsi"/>
          <w:b/>
          <w:sz w:val="22"/>
          <w:szCs w:val="22"/>
          <w:lang w:val="ro-RO"/>
        </w:rPr>
      </w:pPr>
    </w:p>
    <w:p w14:paraId="5583C97D" w14:textId="23AB4BB7" w:rsidR="00413AA7" w:rsidRDefault="00413AA7" w:rsidP="00265ABA">
      <w:pPr>
        <w:tabs>
          <w:tab w:val="left" w:pos="180"/>
        </w:tabs>
        <w:ind w:hanging="450"/>
        <w:jc w:val="both"/>
        <w:rPr>
          <w:rFonts w:asciiTheme="minorHAnsi" w:hAnsiTheme="minorHAnsi" w:cstheme="minorHAnsi"/>
          <w:b/>
          <w:sz w:val="22"/>
          <w:szCs w:val="22"/>
          <w:lang w:val="ro-RO"/>
        </w:rPr>
      </w:pPr>
    </w:p>
    <w:p w14:paraId="7D8476EE" w14:textId="4D75DD93" w:rsidR="00413AA7" w:rsidRDefault="00413AA7" w:rsidP="00265ABA">
      <w:pPr>
        <w:tabs>
          <w:tab w:val="left" w:pos="180"/>
        </w:tabs>
        <w:ind w:hanging="450"/>
        <w:jc w:val="both"/>
        <w:rPr>
          <w:rFonts w:asciiTheme="minorHAnsi" w:hAnsiTheme="minorHAnsi" w:cstheme="minorHAnsi"/>
          <w:b/>
          <w:sz w:val="22"/>
          <w:szCs w:val="22"/>
          <w:lang w:val="ro-RO"/>
        </w:rPr>
      </w:pPr>
    </w:p>
    <w:p w14:paraId="3DC23E06" w14:textId="4B785592" w:rsidR="00413AA7" w:rsidRDefault="00413AA7" w:rsidP="00265ABA">
      <w:pPr>
        <w:tabs>
          <w:tab w:val="left" w:pos="180"/>
        </w:tabs>
        <w:ind w:hanging="450"/>
        <w:jc w:val="both"/>
        <w:rPr>
          <w:rFonts w:asciiTheme="minorHAnsi" w:hAnsiTheme="minorHAnsi" w:cstheme="minorHAnsi"/>
          <w:b/>
          <w:sz w:val="22"/>
          <w:szCs w:val="22"/>
          <w:lang w:val="ro-RO"/>
        </w:rPr>
      </w:pPr>
    </w:p>
    <w:p w14:paraId="6277AC96" w14:textId="4A47B6C7" w:rsidR="00413AA7" w:rsidRDefault="00413AA7" w:rsidP="00265ABA">
      <w:pPr>
        <w:tabs>
          <w:tab w:val="left" w:pos="180"/>
        </w:tabs>
        <w:ind w:hanging="450"/>
        <w:jc w:val="both"/>
        <w:rPr>
          <w:rFonts w:asciiTheme="minorHAnsi" w:hAnsiTheme="minorHAnsi" w:cstheme="minorHAnsi"/>
          <w:b/>
          <w:sz w:val="22"/>
          <w:szCs w:val="22"/>
          <w:lang w:val="ro-RO"/>
        </w:rPr>
      </w:pPr>
    </w:p>
    <w:p w14:paraId="3C3BD7EB" w14:textId="7450A343" w:rsidR="00413AA7" w:rsidRDefault="00413AA7" w:rsidP="00265ABA">
      <w:pPr>
        <w:tabs>
          <w:tab w:val="left" w:pos="180"/>
        </w:tabs>
        <w:ind w:hanging="450"/>
        <w:jc w:val="both"/>
        <w:rPr>
          <w:rFonts w:asciiTheme="minorHAnsi" w:hAnsiTheme="minorHAnsi" w:cstheme="minorHAnsi"/>
          <w:b/>
          <w:sz w:val="22"/>
          <w:szCs w:val="22"/>
          <w:lang w:val="ro-RO"/>
        </w:rPr>
      </w:pPr>
    </w:p>
    <w:p w14:paraId="54942631" w14:textId="7D00BC55" w:rsidR="00413AA7" w:rsidRDefault="00413AA7" w:rsidP="00265ABA">
      <w:pPr>
        <w:tabs>
          <w:tab w:val="left" w:pos="180"/>
        </w:tabs>
        <w:ind w:hanging="450"/>
        <w:jc w:val="both"/>
        <w:rPr>
          <w:rFonts w:asciiTheme="minorHAnsi" w:hAnsiTheme="minorHAnsi" w:cstheme="minorHAnsi"/>
          <w:b/>
          <w:sz w:val="22"/>
          <w:szCs w:val="22"/>
          <w:lang w:val="ro-RO"/>
        </w:rPr>
      </w:pPr>
    </w:p>
    <w:p w14:paraId="2045FD05" w14:textId="486E61E6" w:rsidR="00413AA7" w:rsidRDefault="00413AA7" w:rsidP="00265ABA">
      <w:pPr>
        <w:tabs>
          <w:tab w:val="left" w:pos="180"/>
        </w:tabs>
        <w:ind w:hanging="450"/>
        <w:jc w:val="both"/>
        <w:rPr>
          <w:rFonts w:asciiTheme="minorHAnsi" w:hAnsiTheme="minorHAnsi" w:cstheme="minorHAnsi"/>
          <w:b/>
          <w:sz w:val="22"/>
          <w:szCs w:val="22"/>
          <w:lang w:val="ro-RO"/>
        </w:rPr>
      </w:pPr>
    </w:p>
    <w:p w14:paraId="4DAE87B9" w14:textId="0B3468F0" w:rsidR="00413AA7" w:rsidRDefault="00413AA7" w:rsidP="00265ABA">
      <w:pPr>
        <w:tabs>
          <w:tab w:val="left" w:pos="180"/>
        </w:tabs>
        <w:ind w:hanging="450"/>
        <w:jc w:val="both"/>
        <w:rPr>
          <w:rFonts w:asciiTheme="minorHAnsi" w:hAnsiTheme="minorHAnsi" w:cstheme="minorHAnsi"/>
          <w:b/>
          <w:sz w:val="22"/>
          <w:szCs w:val="22"/>
          <w:lang w:val="ro-RO"/>
        </w:rPr>
      </w:pPr>
    </w:p>
    <w:p w14:paraId="74AA76DB" w14:textId="54E698DB" w:rsidR="00413AA7" w:rsidRDefault="00413AA7" w:rsidP="00265ABA">
      <w:pPr>
        <w:tabs>
          <w:tab w:val="left" w:pos="180"/>
        </w:tabs>
        <w:ind w:hanging="450"/>
        <w:jc w:val="both"/>
        <w:rPr>
          <w:rFonts w:asciiTheme="minorHAnsi" w:hAnsiTheme="minorHAnsi" w:cstheme="minorHAnsi"/>
          <w:b/>
          <w:sz w:val="22"/>
          <w:szCs w:val="22"/>
          <w:lang w:val="ro-RO"/>
        </w:rPr>
      </w:pPr>
    </w:p>
    <w:p w14:paraId="2D82E4D3" w14:textId="0E936D1A" w:rsidR="00413AA7" w:rsidRDefault="00413AA7" w:rsidP="00265ABA">
      <w:pPr>
        <w:tabs>
          <w:tab w:val="left" w:pos="180"/>
        </w:tabs>
        <w:ind w:hanging="450"/>
        <w:jc w:val="both"/>
        <w:rPr>
          <w:rFonts w:asciiTheme="minorHAnsi" w:hAnsiTheme="minorHAnsi" w:cstheme="minorHAnsi"/>
          <w:b/>
          <w:sz w:val="22"/>
          <w:szCs w:val="22"/>
          <w:lang w:val="ro-RO"/>
        </w:rPr>
      </w:pPr>
    </w:p>
    <w:p w14:paraId="48CD2FE6" w14:textId="051C25CB" w:rsidR="00413AA7" w:rsidRDefault="00413AA7" w:rsidP="00265ABA">
      <w:pPr>
        <w:tabs>
          <w:tab w:val="left" w:pos="180"/>
        </w:tabs>
        <w:ind w:hanging="450"/>
        <w:jc w:val="both"/>
        <w:rPr>
          <w:rFonts w:asciiTheme="minorHAnsi" w:hAnsiTheme="minorHAnsi" w:cstheme="minorHAnsi"/>
          <w:b/>
          <w:sz w:val="22"/>
          <w:szCs w:val="22"/>
          <w:lang w:val="ro-RO"/>
        </w:rPr>
      </w:pPr>
    </w:p>
    <w:p w14:paraId="23E286C8" w14:textId="1CAC0827" w:rsidR="00413AA7" w:rsidRDefault="00413AA7" w:rsidP="00265ABA">
      <w:pPr>
        <w:tabs>
          <w:tab w:val="left" w:pos="180"/>
        </w:tabs>
        <w:ind w:hanging="450"/>
        <w:jc w:val="both"/>
        <w:rPr>
          <w:rFonts w:asciiTheme="minorHAnsi" w:hAnsiTheme="minorHAnsi" w:cstheme="minorHAnsi"/>
          <w:b/>
          <w:sz w:val="22"/>
          <w:szCs w:val="22"/>
          <w:lang w:val="ro-RO"/>
        </w:rPr>
      </w:pPr>
    </w:p>
    <w:p w14:paraId="41AC66AB" w14:textId="77777777" w:rsidR="008E70E1" w:rsidRPr="00450359" w:rsidRDefault="008E70E1" w:rsidP="00CB0393">
      <w:pPr>
        <w:tabs>
          <w:tab w:val="left" w:pos="180"/>
        </w:tabs>
        <w:jc w:val="both"/>
        <w:rPr>
          <w:rFonts w:asciiTheme="minorHAnsi" w:hAnsiTheme="minorHAnsi" w:cstheme="minorHAnsi"/>
          <w:b/>
          <w:sz w:val="22"/>
          <w:szCs w:val="22"/>
          <w:lang w:val="ro-RO"/>
        </w:rPr>
      </w:pPr>
    </w:p>
    <w:p w14:paraId="0DEB8C62" w14:textId="0AB931B7" w:rsidR="002F6659" w:rsidRPr="00450359" w:rsidRDefault="002F6659" w:rsidP="00CB0393">
      <w:pPr>
        <w:tabs>
          <w:tab w:val="left" w:pos="180"/>
        </w:tabs>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lastRenderedPageBreak/>
        <w:t>B Principii şi criterii de selecţie Ocoale silvice</w:t>
      </w:r>
    </w:p>
    <w:p w14:paraId="20755269" w14:textId="77777777" w:rsidR="005D6B6A" w:rsidRPr="00450359" w:rsidRDefault="005D6B6A" w:rsidP="00265ABA">
      <w:pPr>
        <w:tabs>
          <w:tab w:val="left" w:pos="180"/>
        </w:tabs>
        <w:ind w:hanging="450"/>
        <w:jc w:val="both"/>
        <w:rPr>
          <w:rFonts w:asciiTheme="minorHAnsi" w:hAnsiTheme="minorHAnsi" w:cstheme="minorHAnsi"/>
          <w:b/>
          <w:sz w:val="22"/>
          <w:szCs w:val="22"/>
          <w:lang w:val="ro-RO"/>
        </w:rPr>
      </w:pPr>
    </w:p>
    <w:p w14:paraId="4FE75292" w14:textId="77777777" w:rsidR="001E07B3" w:rsidRPr="00450359" w:rsidRDefault="001E07B3" w:rsidP="001E07B3">
      <w:pPr>
        <w:overflowPunct w:val="0"/>
        <w:autoSpaceDE w:val="0"/>
        <w:autoSpaceDN w:val="0"/>
        <w:adjustRightInd w:val="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pt-BR" w:eastAsia="fr-FR"/>
        </w:rPr>
        <w:t>ATENȚIE</w:t>
      </w:r>
      <w:r w:rsidRPr="00450359">
        <w:rPr>
          <w:rFonts w:asciiTheme="minorHAnsi" w:hAnsiTheme="minorHAnsi" w:cstheme="minorHAnsi"/>
          <w:b/>
          <w:bCs/>
          <w:sz w:val="22"/>
          <w:szCs w:val="22"/>
          <w:lang w:val="it-IT" w:eastAsia="fr-FR"/>
        </w:rPr>
        <w:t>:</w:t>
      </w:r>
    </w:p>
    <w:p w14:paraId="78578F5D" w14:textId="77777777" w:rsidR="001E07B3" w:rsidRPr="00450359" w:rsidRDefault="001E07B3" w:rsidP="001E07B3">
      <w:pPr>
        <w:overflowPunct w:val="0"/>
        <w:autoSpaceDE w:val="0"/>
        <w:autoSpaceDN w:val="0"/>
        <w:adjustRightInd w:val="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 xml:space="preserve">Verificarea criteriilor de selectie se realizeaza chiar dacă pe parcursul verificării se constată neîndeplinirea unui criteriu de eligibilitate. </w:t>
      </w:r>
    </w:p>
    <w:p w14:paraId="5223EB4E" w14:textId="77777777" w:rsidR="001E07B3" w:rsidRPr="00450359" w:rsidRDefault="001E07B3" w:rsidP="00265ABA">
      <w:pPr>
        <w:tabs>
          <w:tab w:val="left" w:pos="180"/>
        </w:tabs>
        <w:ind w:hanging="450"/>
        <w:jc w:val="both"/>
        <w:rPr>
          <w:rFonts w:asciiTheme="minorHAnsi" w:hAnsiTheme="minorHAnsi" w:cstheme="minorHAnsi"/>
          <w:b/>
          <w:sz w:val="22"/>
          <w:szCs w:val="22"/>
          <w:lang w:val="ro-RO"/>
        </w:rPr>
      </w:pPr>
    </w:p>
    <w:p w14:paraId="4706E760" w14:textId="77777777" w:rsidR="009143FD" w:rsidRPr="00450359" w:rsidRDefault="00F85670" w:rsidP="00265ABA">
      <w:pPr>
        <w:tabs>
          <w:tab w:val="left" w:pos="180"/>
        </w:tabs>
        <w:ind w:hanging="450"/>
        <w:jc w:val="both"/>
        <w:rPr>
          <w:rFonts w:asciiTheme="minorHAnsi" w:hAnsiTheme="minorHAnsi" w:cstheme="minorHAnsi"/>
          <w:b/>
          <w:sz w:val="22"/>
          <w:szCs w:val="22"/>
          <w:u w:val="single"/>
          <w:lang w:val="ro-RO"/>
        </w:rPr>
      </w:pPr>
      <w:r w:rsidRPr="00450359">
        <w:rPr>
          <w:rFonts w:asciiTheme="minorHAnsi" w:hAnsiTheme="minorHAnsi" w:cstheme="minorHAnsi"/>
          <w:b/>
          <w:sz w:val="22"/>
          <w:szCs w:val="22"/>
          <w:lang w:val="ro-RO"/>
        </w:rPr>
        <w:tab/>
      </w:r>
      <w:r w:rsidR="002F6659" w:rsidRPr="00450359">
        <w:rPr>
          <w:rFonts w:asciiTheme="minorHAnsi" w:hAnsiTheme="minorHAnsi" w:cstheme="minorHAnsi"/>
          <w:b/>
          <w:sz w:val="22"/>
          <w:szCs w:val="22"/>
          <w:u w:val="single"/>
          <w:lang w:val="ro-RO"/>
        </w:rPr>
        <w:t>P1. Principiul mărimii: Prioritizarea ocoalelor silvice cu suprafața cea mai mare</w:t>
      </w:r>
      <w:r w:rsidR="00D301C8" w:rsidRPr="00450359">
        <w:rPr>
          <w:rFonts w:asciiTheme="minorHAnsi" w:hAnsiTheme="minorHAnsi" w:cstheme="minorHAnsi"/>
          <w:b/>
          <w:sz w:val="22"/>
          <w:szCs w:val="22"/>
          <w:u w:val="single"/>
          <w:lang w:val="ro-RO"/>
        </w:rPr>
        <w:t>.</w:t>
      </w:r>
      <w:r w:rsidR="002F6659" w:rsidRPr="00450359">
        <w:rPr>
          <w:rFonts w:asciiTheme="minorHAnsi" w:hAnsiTheme="minorHAnsi" w:cstheme="minorHAnsi"/>
          <w:b/>
          <w:sz w:val="22"/>
          <w:szCs w:val="22"/>
          <w:u w:val="single"/>
          <w:lang w:val="ro-RO"/>
        </w:rPr>
        <w:t>........... 60 puncte</w:t>
      </w:r>
    </w:p>
    <w:p w14:paraId="6EE7381F" w14:textId="77777777" w:rsidR="009143FD" w:rsidRPr="00450359" w:rsidRDefault="009143FD" w:rsidP="002C0B8F">
      <w:pPr>
        <w:tabs>
          <w:tab w:val="left" w:pos="180"/>
        </w:tabs>
        <w:jc w:val="both"/>
        <w:rPr>
          <w:rFonts w:asciiTheme="minorHAnsi" w:hAnsiTheme="minorHAnsi" w:cstheme="minorHAnsi"/>
          <w:b/>
          <w:sz w:val="22"/>
          <w:szCs w:val="22"/>
          <w:lang w:val="ro-RO"/>
        </w:rPr>
      </w:pPr>
    </w:p>
    <w:tbl>
      <w:tblPr>
        <w:tblpPr w:leftFromText="180" w:rightFromText="180" w:vertAnchor="text" w:horzAnchor="margin" w:tblpY="287"/>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3674C6" w:rsidRPr="00450359" w14:paraId="39D87674" w14:textId="77777777" w:rsidTr="00D14643">
        <w:trPr>
          <w:trHeight w:val="607"/>
        </w:trPr>
        <w:tc>
          <w:tcPr>
            <w:tcW w:w="4680" w:type="dxa"/>
            <w:shd w:val="clear" w:color="auto" w:fill="C0C0C0"/>
            <w:vAlign w:val="center"/>
          </w:tcPr>
          <w:p w14:paraId="3760ECD5" w14:textId="77777777" w:rsidR="003674C6" w:rsidRPr="00450359" w:rsidRDefault="003674C6" w:rsidP="00D14643">
            <w:pPr>
              <w:keepNext/>
              <w:ind w:firstLine="706"/>
              <w:jc w:val="center"/>
              <w:outlineLvl w:val="0"/>
              <w:rPr>
                <w:rFonts w:asciiTheme="minorHAnsi" w:hAnsiTheme="minorHAnsi" w:cstheme="minorHAnsi"/>
                <w:b/>
                <w:bCs/>
                <w:kern w:val="32"/>
                <w:sz w:val="22"/>
                <w:szCs w:val="22"/>
                <w:lang w:val="ro-RO"/>
              </w:rPr>
            </w:pPr>
            <w:r w:rsidRPr="00450359">
              <w:rPr>
                <w:rFonts w:asciiTheme="minorHAnsi" w:hAnsiTheme="minorHAnsi" w:cstheme="minorHAnsi"/>
                <w:b/>
                <w:bCs/>
                <w:kern w:val="32"/>
                <w:sz w:val="22"/>
                <w:szCs w:val="22"/>
                <w:lang w:val="ro-RO"/>
              </w:rPr>
              <w:t>DOCUMENTE  PREZENTATE</w:t>
            </w:r>
          </w:p>
        </w:tc>
        <w:tc>
          <w:tcPr>
            <w:tcW w:w="5130" w:type="dxa"/>
            <w:shd w:val="clear" w:color="auto" w:fill="C0C0C0"/>
          </w:tcPr>
          <w:p w14:paraId="1C6A6CB1" w14:textId="77777777" w:rsidR="003674C6" w:rsidRPr="00450359" w:rsidRDefault="003674C6" w:rsidP="00D14643">
            <w:pPr>
              <w:keepNext/>
              <w:jc w:val="center"/>
              <w:outlineLvl w:val="0"/>
              <w:rPr>
                <w:rFonts w:asciiTheme="minorHAnsi" w:hAnsiTheme="minorHAnsi" w:cstheme="minorHAnsi"/>
                <w:b/>
                <w:sz w:val="22"/>
                <w:szCs w:val="22"/>
                <w:lang w:val="pt-BR"/>
              </w:rPr>
            </w:pPr>
            <w:r w:rsidRPr="00450359">
              <w:rPr>
                <w:rFonts w:asciiTheme="minorHAnsi" w:hAnsiTheme="minorHAnsi" w:cstheme="minorHAnsi"/>
                <w:b/>
                <w:bCs/>
                <w:kern w:val="32"/>
                <w:sz w:val="22"/>
                <w:szCs w:val="22"/>
                <w:lang w:val="ro-RO"/>
              </w:rPr>
              <w:t>PUNCTE</w:t>
            </w:r>
            <w:r w:rsidRPr="00450359">
              <w:rPr>
                <w:rFonts w:asciiTheme="minorHAnsi" w:hAnsiTheme="minorHAnsi" w:cstheme="minorHAnsi"/>
                <w:b/>
                <w:sz w:val="22"/>
                <w:szCs w:val="22"/>
                <w:lang w:val="pt-BR"/>
              </w:rPr>
              <w:t xml:space="preserve"> DE </w:t>
            </w:r>
            <w:r w:rsidRPr="00450359">
              <w:rPr>
                <w:rFonts w:asciiTheme="minorHAnsi" w:hAnsiTheme="minorHAnsi" w:cstheme="minorHAnsi"/>
                <w:b/>
                <w:sz w:val="22"/>
                <w:szCs w:val="22"/>
                <w:lang w:val="it-IT" w:eastAsia="fr-FR"/>
              </w:rPr>
              <w:t>VERIFICAT</w:t>
            </w:r>
            <w:r w:rsidRPr="00450359">
              <w:rPr>
                <w:rFonts w:asciiTheme="minorHAnsi" w:hAnsiTheme="minorHAnsi" w:cstheme="minorHAnsi"/>
                <w:b/>
                <w:sz w:val="22"/>
                <w:szCs w:val="22"/>
                <w:lang w:val="pt-BR"/>
              </w:rPr>
              <w:t xml:space="preserve"> ÎN CADRUL DOCUMENTELOR  PREZENTATE</w:t>
            </w:r>
          </w:p>
        </w:tc>
      </w:tr>
      <w:tr w:rsidR="003674C6" w:rsidRPr="00450359" w14:paraId="092D2404" w14:textId="77777777" w:rsidTr="00D14643">
        <w:tc>
          <w:tcPr>
            <w:tcW w:w="4680" w:type="dxa"/>
            <w:shd w:val="clear" w:color="auto" w:fill="auto"/>
          </w:tcPr>
          <w:p w14:paraId="404503CD" w14:textId="094A64B3" w:rsidR="00654578" w:rsidRPr="00450359" w:rsidRDefault="00B511A5" w:rsidP="00654578">
            <w:pPr>
              <w:spacing w:after="160" w:line="259" w:lineRule="auto"/>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Informaţiile primite  de la</w:t>
            </w:r>
            <w:r w:rsidR="00654578" w:rsidRPr="00450359">
              <w:rPr>
                <w:rFonts w:asciiTheme="minorHAnsi" w:hAnsiTheme="minorHAnsi" w:cstheme="minorHAnsi"/>
                <w:sz w:val="22"/>
                <w:szCs w:val="22"/>
                <w:lang w:val="it-IT"/>
              </w:rPr>
              <w:t xml:space="preserve"> MMAP, în baza protocolului P292/01.08.2024</w:t>
            </w:r>
          </w:p>
          <w:p w14:paraId="32AFAA23" w14:textId="27D06D3B" w:rsidR="00707C88" w:rsidRDefault="00654578" w:rsidP="00654578">
            <w:pPr>
              <w:tabs>
                <w:tab w:val="left" w:pos="0"/>
                <w:tab w:val="center" w:pos="4536"/>
                <w:tab w:val="right" w:pos="9072"/>
              </w:tabs>
              <w:jc w:val="both"/>
              <w:rPr>
                <w:rFonts w:asciiTheme="minorHAnsi" w:hAnsiTheme="minorHAnsi" w:cstheme="minorHAnsi"/>
                <w:sz w:val="22"/>
                <w:szCs w:val="22"/>
                <w:lang w:val="it-IT"/>
              </w:rPr>
            </w:pPr>
            <w:r w:rsidRPr="00450359">
              <w:rPr>
                <w:rFonts w:asciiTheme="minorHAnsi" w:hAnsiTheme="minorHAnsi" w:cstheme="minorHAnsi"/>
                <w:sz w:val="22"/>
                <w:szCs w:val="22"/>
                <w:lang w:val="it-IT"/>
              </w:rPr>
              <w:t>M</w:t>
            </w:r>
            <w:r w:rsidR="00707C88">
              <w:rPr>
                <w:rFonts w:asciiTheme="minorHAnsi" w:hAnsiTheme="minorHAnsi" w:cstheme="minorHAnsi"/>
                <w:sz w:val="22"/>
                <w:szCs w:val="22"/>
                <w:lang w:val="it-IT"/>
              </w:rPr>
              <w:t>emoriu justificativ</w:t>
            </w:r>
          </w:p>
          <w:p w14:paraId="181ED251" w14:textId="01FB2AA8" w:rsidR="00EC6C08" w:rsidRPr="00450359" w:rsidRDefault="00654578" w:rsidP="00654578">
            <w:pPr>
              <w:tabs>
                <w:tab w:val="left" w:pos="0"/>
                <w:tab w:val="center" w:pos="4536"/>
                <w:tab w:val="right" w:pos="9072"/>
              </w:tabs>
              <w:jc w:val="both"/>
              <w:rPr>
                <w:rFonts w:asciiTheme="minorHAnsi" w:hAnsiTheme="minorHAnsi" w:cstheme="minorHAnsi"/>
                <w:b/>
                <w:noProof/>
                <w:sz w:val="22"/>
                <w:szCs w:val="22"/>
              </w:rPr>
            </w:pPr>
            <w:r w:rsidRPr="00450359">
              <w:rPr>
                <w:rFonts w:asciiTheme="minorHAnsi" w:hAnsiTheme="minorHAnsi" w:cstheme="minorHAnsi"/>
                <w:sz w:val="22"/>
                <w:szCs w:val="22"/>
                <w:lang w:val="it-IT"/>
              </w:rPr>
              <w:t xml:space="preserve"> </w:t>
            </w:r>
            <w:r w:rsidRPr="00450359">
              <w:rPr>
                <w:rFonts w:asciiTheme="minorHAnsi" w:hAnsiTheme="minorHAnsi" w:cstheme="minorHAnsi"/>
                <w:b/>
                <w:noProof/>
                <w:sz w:val="22"/>
                <w:szCs w:val="22"/>
              </w:rPr>
              <w:t xml:space="preserve"> </w:t>
            </w:r>
          </w:p>
          <w:p w14:paraId="7177197B" w14:textId="1BA027AE" w:rsidR="00095CA7" w:rsidRPr="00450359" w:rsidRDefault="00654578" w:rsidP="00654578">
            <w:pPr>
              <w:tabs>
                <w:tab w:val="left" w:pos="0"/>
                <w:tab w:val="center" w:pos="4536"/>
                <w:tab w:val="right" w:pos="9072"/>
              </w:tabs>
              <w:jc w:val="both"/>
              <w:rPr>
                <w:rFonts w:asciiTheme="minorHAnsi" w:hAnsiTheme="minorHAnsi" w:cstheme="minorHAnsi"/>
                <w:bCs/>
                <w:noProof/>
                <w:sz w:val="22"/>
                <w:szCs w:val="22"/>
              </w:rPr>
            </w:pPr>
            <w:r w:rsidRPr="00450359">
              <w:rPr>
                <w:rFonts w:asciiTheme="minorHAnsi" w:hAnsiTheme="minorHAnsi" w:cstheme="minorHAnsi"/>
                <w:b/>
                <w:noProof/>
                <w:sz w:val="22"/>
                <w:szCs w:val="22"/>
              </w:rPr>
              <w:t xml:space="preserve">Tabel cu informații specifice beneficiarului </w:t>
            </w:r>
            <w:r w:rsidRPr="00450359">
              <w:rPr>
                <w:rFonts w:asciiTheme="minorHAnsi" w:hAnsiTheme="minorHAnsi" w:cstheme="minorHAnsi"/>
                <w:bCs/>
                <w:noProof/>
                <w:sz w:val="22"/>
                <w:szCs w:val="22"/>
              </w:rPr>
              <w:t>(Conform modelului și precizărilor din Anexa 4),</w:t>
            </w:r>
          </w:p>
          <w:p w14:paraId="01197C66" w14:textId="77777777" w:rsidR="00B511A5" w:rsidRPr="00450359" w:rsidRDefault="00B511A5" w:rsidP="00654578">
            <w:pPr>
              <w:tabs>
                <w:tab w:val="left" w:pos="0"/>
                <w:tab w:val="center" w:pos="4536"/>
                <w:tab w:val="right" w:pos="9072"/>
              </w:tabs>
              <w:jc w:val="both"/>
              <w:rPr>
                <w:rFonts w:asciiTheme="minorHAnsi" w:hAnsiTheme="minorHAnsi" w:cstheme="minorHAnsi"/>
                <w:bCs/>
                <w:noProof/>
                <w:sz w:val="22"/>
                <w:szCs w:val="22"/>
              </w:rPr>
            </w:pPr>
          </w:p>
          <w:p w14:paraId="49C5FA25" w14:textId="6A1EFDFA" w:rsidR="003674C6" w:rsidRPr="00450359" w:rsidRDefault="00095CA7" w:rsidP="00654578">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Cs/>
                <w:noProof/>
                <w:sz w:val="22"/>
                <w:szCs w:val="22"/>
              </w:rPr>
              <w:t>Contracte de administrare/prestări servicii (în cazul suprafețelor mai mici de 10 ha care nu sunt in amenajament)</w:t>
            </w:r>
            <w:r w:rsidR="00654578" w:rsidRPr="00450359">
              <w:rPr>
                <w:rFonts w:asciiTheme="minorHAnsi" w:hAnsiTheme="minorHAnsi" w:cstheme="minorHAnsi"/>
                <w:bCs/>
                <w:noProof/>
                <w:sz w:val="22"/>
                <w:szCs w:val="22"/>
              </w:rPr>
              <w:t xml:space="preserve"> </w:t>
            </w:r>
            <w:r w:rsidR="00654578" w:rsidRPr="00450359">
              <w:rPr>
                <w:rFonts w:asciiTheme="minorHAnsi" w:hAnsiTheme="minorHAnsi" w:cstheme="minorHAnsi"/>
                <w:b/>
                <w:bCs/>
                <w:sz w:val="22"/>
                <w:szCs w:val="22"/>
                <w:lang w:eastAsia="fr-FR"/>
              </w:rPr>
              <w:t xml:space="preserve"> </w:t>
            </w:r>
          </w:p>
        </w:tc>
        <w:tc>
          <w:tcPr>
            <w:tcW w:w="5130" w:type="dxa"/>
            <w:shd w:val="clear" w:color="auto" w:fill="auto"/>
          </w:tcPr>
          <w:p w14:paraId="4B1A33E9" w14:textId="77777777" w:rsidR="00370387" w:rsidRPr="00450359" w:rsidRDefault="00370387" w:rsidP="00BD68B2">
            <w:pPr>
              <w:keepNext/>
              <w:jc w:val="both"/>
              <w:outlineLvl w:val="0"/>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solicită informaţii </w:t>
            </w:r>
            <w:r w:rsidR="00AF0F59" w:rsidRPr="00450359">
              <w:rPr>
                <w:rFonts w:asciiTheme="minorHAnsi" w:hAnsiTheme="minorHAnsi" w:cstheme="minorHAnsi"/>
                <w:sz w:val="22"/>
                <w:szCs w:val="22"/>
                <w:lang w:val="ro-RO"/>
              </w:rPr>
              <w:t>de la</w:t>
            </w:r>
            <w:r w:rsidRPr="00450359">
              <w:rPr>
                <w:rFonts w:asciiTheme="minorHAnsi" w:hAnsiTheme="minorHAnsi" w:cstheme="minorHAnsi"/>
                <w:sz w:val="22"/>
                <w:szCs w:val="22"/>
                <w:lang w:val="ro-RO"/>
              </w:rPr>
              <w:t xml:space="preserve"> MMAP referitoare la datele furnizate de solicitant în Tabelul nr. 1 din Anexa 4.</w:t>
            </w:r>
          </w:p>
          <w:p w14:paraId="4746481D" w14:textId="77777777" w:rsidR="00654578" w:rsidRPr="00450359" w:rsidRDefault="00654578" w:rsidP="00BD68B2">
            <w:pPr>
              <w:keepNext/>
              <w:jc w:val="both"/>
              <w:outlineLvl w:val="0"/>
              <w:rPr>
                <w:rFonts w:asciiTheme="minorHAnsi" w:hAnsiTheme="minorHAnsi" w:cstheme="minorHAnsi"/>
                <w:sz w:val="22"/>
                <w:szCs w:val="22"/>
                <w:lang w:val="pt-BR"/>
              </w:rPr>
            </w:pPr>
            <w:r w:rsidRPr="00450359">
              <w:rPr>
                <w:rFonts w:asciiTheme="minorHAnsi" w:hAnsiTheme="minorHAnsi" w:cstheme="minorHAnsi"/>
                <w:sz w:val="22"/>
                <w:szCs w:val="22"/>
                <w:lang w:val="pt-BR"/>
              </w:rPr>
              <w:t xml:space="preserve">Expertul verifică dacă informaţiile din </w:t>
            </w:r>
            <w:r w:rsidR="00370387" w:rsidRPr="00450359">
              <w:rPr>
                <w:rFonts w:asciiTheme="minorHAnsi" w:hAnsiTheme="minorHAnsi" w:cstheme="minorHAnsi"/>
                <w:sz w:val="22"/>
                <w:szCs w:val="22"/>
                <w:lang w:val="pt-BR"/>
              </w:rPr>
              <w:t xml:space="preserve"> Tabelul nr. 1 din Anexa 4 </w:t>
            </w:r>
            <w:r w:rsidRPr="00450359">
              <w:rPr>
                <w:rFonts w:asciiTheme="minorHAnsi" w:hAnsiTheme="minorHAnsi" w:cstheme="minorHAnsi"/>
                <w:sz w:val="22"/>
                <w:szCs w:val="22"/>
                <w:lang w:val="pt-BR"/>
              </w:rPr>
              <w:t xml:space="preserve">sunt în concordanţă cu informaţiile </w:t>
            </w:r>
            <w:r w:rsidR="00370387" w:rsidRPr="00450359">
              <w:rPr>
                <w:rFonts w:asciiTheme="minorHAnsi" w:hAnsiTheme="minorHAnsi" w:cstheme="minorHAnsi"/>
                <w:sz w:val="22"/>
                <w:szCs w:val="22"/>
                <w:lang w:val="pt-BR"/>
              </w:rPr>
              <w:t>din  MJ și informațiile transmise de MMAP</w:t>
            </w:r>
            <w:r w:rsidR="00B511A5" w:rsidRPr="00450359">
              <w:rPr>
                <w:rFonts w:asciiTheme="minorHAnsi" w:hAnsiTheme="minorHAnsi" w:cstheme="minorHAnsi"/>
                <w:sz w:val="22"/>
                <w:szCs w:val="22"/>
                <w:lang w:val="pt-BR"/>
              </w:rPr>
              <w:t xml:space="preserve"> și informațiile din contractele de administrare/prestări servicii.</w:t>
            </w:r>
          </w:p>
          <w:p w14:paraId="6E494B89" w14:textId="77777777" w:rsidR="00654578" w:rsidRPr="00450359" w:rsidRDefault="00654578" w:rsidP="00BD68B2">
            <w:pPr>
              <w:keepNext/>
              <w:jc w:val="both"/>
              <w:outlineLvl w:val="0"/>
              <w:rPr>
                <w:rFonts w:asciiTheme="minorHAnsi" w:hAnsiTheme="minorHAnsi" w:cstheme="minorHAnsi"/>
                <w:sz w:val="22"/>
                <w:szCs w:val="22"/>
                <w:lang w:val="ro-RO"/>
              </w:rPr>
            </w:pPr>
          </w:p>
          <w:p w14:paraId="0CE3C028" w14:textId="77777777" w:rsidR="00095CA7" w:rsidRPr="00450359" w:rsidRDefault="00AF0F59" w:rsidP="00BD68B2">
            <w:pPr>
              <w:keepNext/>
              <w:jc w:val="both"/>
              <w:outlineLvl w:val="0"/>
              <w:rPr>
                <w:rFonts w:asciiTheme="minorHAnsi" w:hAnsiTheme="minorHAnsi" w:cstheme="minorHAnsi"/>
                <w:iCs/>
                <w:sz w:val="22"/>
                <w:szCs w:val="22"/>
                <w:lang w:val="it-IT"/>
              </w:rPr>
            </w:pPr>
            <w:r w:rsidRPr="00450359">
              <w:rPr>
                <w:rFonts w:asciiTheme="minorHAnsi" w:hAnsiTheme="minorHAnsi" w:cstheme="minorHAnsi"/>
                <w:iCs/>
                <w:sz w:val="22"/>
                <w:szCs w:val="22"/>
                <w:lang w:val="it-IT"/>
              </w:rPr>
              <w:t>În cazul în care sunt identificate informații în Anexa 4 declarate de solicitant care nu corespund cu informațiile transmise de MMAP</w:t>
            </w:r>
            <w:r w:rsidR="00B511A5" w:rsidRPr="00450359">
              <w:rPr>
                <w:rFonts w:asciiTheme="minorHAnsi" w:hAnsiTheme="minorHAnsi" w:cstheme="minorHAnsi"/>
                <w:iCs/>
                <w:sz w:val="22"/>
                <w:szCs w:val="22"/>
                <w:lang w:val="it-IT"/>
              </w:rPr>
              <w:t xml:space="preserve">/din </w:t>
            </w:r>
            <w:r w:rsidR="00B511A5" w:rsidRPr="00450359">
              <w:rPr>
                <w:rFonts w:asciiTheme="minorHAnsi" w:hAnsiTheme="minorHAnsi" w:cstheme="minorHAnsi"/>
                <w:sz w:val="22"/>
                <w:szCs w:val="22"/>
              </w:rPr>
              <w:t xml:space="preserve"> </w:t>
            </w:r>
            <w:r w:rsidR="00B511A5" w:rsidRPr="00450359">
              <w:rPr>
                <w:rFonts w:asciiTheme="minorHAnsi" w:hAnsiTheme="minorHAnsi" w:cstheme="minorHAnsi"/>
                <w:iCs/>
                <w:sz w:val="22"/>
                <w:szCs w:val="22"/>
                <w:lang w:val="it-IT"/>
              </w:rPr>
              <w:t>contractele de administrare/ prestări servicii, s</w:t>
            </w:r>
            <w:r w:rsidR="00095CA7" w:rsidRPr="00450359">
              <w:rPr>
                <w:rFonts w:asciiTheme="minorHAnsi" w:hAnsiTheme="minorHAnsi" w:cstheme="minorHAnsi"/>
                <w:iCs/>
                <w:sz w:val="22"/>
                <w:szCs w:val="22"/>
                <w:lang w:val="it-IT"/>
              </w:rPr>
              <w:t>uprafața totală pentru determinarea punctajului va fi suprafața rezultată în urma clarificărilor, aferentă rândului Total 3 de la coloana 8. Datele din Anexa 4 care contribuie la determinarea suprafeței totale trebuie sa coincidă cu datele furnizate de MMAP</w:t>
            </w:r>
            <w:r w:rsidR="00B511A5" w:rsidRPr="00450359">
              <w:rPr>
                <w:rFonts w:asciiTheme="minorHAnsi" w:hAnsiTheme="minorHAnsi" w:cstheme="minorHAnsi"/>
                <w:iCs/>
                <w:sz w:val="22"/>
                <w:szCs w:val="22"/>
                <w:lang w:val="it-IT"/>
              </w:rPr>
              <w:t>/</w:t>
            </w:r>
            <w:r w:rsidR="00B511A5" w:rsidRPr="00450359">
              <w:rPr>
                <w:rFonts w:asciiTheme="minorHAnsi" w:hAnsiTheme="minorHAnsi" w:cstheme="minorHAnsi"/>
                <w:sz w:val="22"/>
                <w:szCs w:val="22"/>
              </w:rPr>
              <w:t xml:space="preserve"> </w:t>
            </w:r>
            <w:r w:rsidR="00B511A5" w:rsidRPr="00450359">
              <w:rPr>
                <w:rFonts w:asciiTheme="minorHAnsi" w:hAnsiTheme="minorHAnsi" w:cstheme="minorHAnsi"/>
                <w:iCs/>
                <w:sz w:val="22"/>
                <w:szCs w:val="22"/>
                <w:lang w:val="it-IT"/>
              </w:rPr>
              <w:t>din  contractele de administrare/ prestări servicii</w:t>
            </w:r>
            <w:r w:rsidR="00095CA7" w:rsidRPr="00450359">
              <w:rPr>
                <w:rFonts w:asciiTheme="minorHAnsi" w:hAnsiTheme="minorHAnsi" w:cstheme="minorHAnsi"/>
                <w:iCs/>
                <w:sz w:val="22"/>
                <w:szCs w:val="22"/>
                <w:lang w:val="it-IT"/>
              </w:rPr>
              <w:t>.  Suprafața aferentă u.a. pentru care datele nu coincid nici după clarificări nu va fi luată în considerare pentru stabilirea suprafeței totale.</w:t>
            </w:r>
          </w:p>
          <w:p w14:paraId="184F7BE6" w14:textId="77777777" w:rsidR="00095CA7" w:rsidRPr="00450359" w:rsidRDefault="00095CA7" w:rsidP="00BD68B2">
            <w:pPr>
              <w:keepNext/>
              <w:jc w:val="both"/>
              <w:outlineLvl w:val="0"/>
              <w:rPr>
                <w:rFonts w:asciiTheme="minorHAnsi" w:hAnsiTheme="minorHAnsi" w:cstheme="minorHAnsi"/>
                <w:iCs/>
                <w:sz w:val="22"/>
                <w:szCs w:val="22"/>
                <w:lang w:val="it-IT"/>
              </w:rPr>
            </w:pPr>
          </w:p>
          <w:p w14:paraId="3C50F754" w14:textId="77777777" w:rsidR="003674C6" w:rsidRPr="00450359" w:rsidRDefault="00654578" w:rsidP="00BD68B2">
            <w:pPr>
              <w:jc w:val="both"/>
              <w:rPr>
                <w:rFonts w:asciiTheme="minorHAnsi" w:hAnsiTheme="minorHAnsi" w:cstheme="minorHAnsi"/>
                <w:sz w:val="22"/>
                <w:szCs w:val="22"/>
                <w:lang w:val="pt-BR"/>
              </w:rPr>
            </w:pPr>
            <w:r w:rsidRPr="00450359">
              <w:rPr>
                <w:rFonts w:asciiTheme="minorHAnsi" w:hAnsiTheme="minorHAnsi" w:cstheme="minorHAnsi"/>
                <w:iCs/>
                <w:sz w:val="22"/>
                <w:szCs w:val="22"/>
                <w:lang w:val="it-IT"/>
              </w:rPr>
              <w:t xml:space="preserve">Punctarea se va face </w:t>
            </w:r>
            <w:r w:rsidR="00095CA7" w:rsidRPr="00450359">
              <w:rPr>
                <w:rFonts w:asciiTheme="minorHAnsi" w:hAnsiTheme="minorHAnsi" w:cstheme="minorHAnsi"/>
                <w:iCs/>
                <w:sz w:val="22"/>
                <w:szCs w:val="22"/>
                <w:lang w:val="it-IT"/>
              </w:rPr>
              <w:t xml:space="preserve">prin încadrarea suprafeței totale în </w:t>
            </w:r>
            <w:r w:rsidR="00C951B2" w:rsidRPr="00450359">
              <w:rPr>
                <w:rFonts w:asciiTheme="minorHAnsi" w:hAnsiTheme="minorHAnsi" w:cstheme="minorHAnsi"/>
                <w:iCs/>
                <w:sz w:val="22"/>
                <w:szCs w:val="22"/>
                <w:lang w:val="it-IT"/>
              </w:rPr>
              <w:t xml:space="preserve">categoria de zonă altitudinală și pragurile de suprafață aferente criteriului de selecție.  </w:t>
            </w:r>
          </w:p>
        </w:tc>
      </w:tr>
    </w:tbl>
    <w:p w14:paraId="23CB6068" w14:textId="77777777" w:rsidR="00C04CF1" w:rsidRDefault="003674C6" w:rsidP="00E56B46">
      <w:pPr>
        <w:tabs>
          <w:tab w:val="left" w:pos="180"/>
        </w:tabs>
        <w:ind w:hanging="450"/>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ab/>
      </w:r>
    </w:p>
    <w:p w14:paraId="4C3E3D0A" w14:textId="77777777" w:rsidR="00E56B46" w:rsidRPr="00450359" w:rsidRDefault="00E56B46" w:rsidP="00C04CF1">
      <w:pPr>
        <w:tabs>
          <w:tab w:val="left" w:pos="180"/>
        </w:tabs>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Expertul completează în Fişa de evaluare a criteriilor de selecţie punctajul acordat</w:t>
      </w:r>
    </w:p>
    <w:p w14:paraId="0AB87883" w14:textId="77777777" w:rsidR="00E56B46" w:rsidRPr="00450359" w:rsidRDefault="00E56B46" w:rsidP="00E56B46">
      <w:pPr>
        <w:tabs>
          <w:tab w:val="left" w:pos="180"/>
        </w:tabs>
        <w:ind w:hanging="450"/>
        <w:jc w:val="both"/>
        <w:rPr>
          <w:rFonts w:asciiTheme="minorHAnsi" w:hAnsiTheme="minorHAnsi" w:cstheme="minorHAnsi"/>
          <w:b/>
          <w:sz w:val="22"/>
          <w:szCs w:val="22"/>
          <w:lang w:val="ro-RO"/>
        </w:rPr>
      </w:pPr>
    </w:p>
    <w:p w14:paraId="61F3DED4" w14:textId="77777777" w:rsidR="00A01E3F" w:rsidRPr="00450359" w:rsidRDefault="00654578" w:rsidP="0086750D">
      <w:pPr>
        <w:jc w:val="both"/>
        <w:rPr>
          <w:rFonts w:asciiTheme="minorHAnsi" w:hAnsiTheme="minorHAnsi" w:cstheme="minorHAnsi"/>
          <w:sz w:val="22"/>
          <w:szCs w:val="22"/>
          <w:u w:val="single"/>
          <w:lang w:val="ro-RO"/>
        </w:rPr>
      </w:pPr>
      <w:r w:rsidRPr="00450359">
        <w:rPr>
          <w:rFonts w:asciiTheme="minorHAnsi" w:hAnsiTheme="minorHAnsi" w:cstheme="minorHAnsi"/>
          <w:b/>
          <w:i/>
          <w:sz w:val="22"/>
          <w:szCs w:val="22"/>
          <w:u w:val="single"/>
          <w:lang w:val="it-IT"/>
        </w:rPr>
        <w:t xml:space="preserve">P2. </w:t>
      </w:r>
      <w:r w:rsidRPr="00450359">
        <w:rPr>
          <w:rFonts w:asciiTheme="minorHAnsi" w:hAnsiTheme="minorHAnsi" w:cstheme="minorHAnsi"/>
          <w:b/>
          <w:bCs/>
          <w:color w:val="000000"/>
          <w:sz w:val="22"/>
          <w:szCs w:val="22"/>
          <w:u w:val="single"/>
          <w:lang w:val="ro-RO" w:eastAsia="en-GB"/>
        </w:rPr>
        <w:t xml:space="preserve">PRINCIPIUL FUNCȚIEI DE PROTECȚIE: prioritizarea proiectelor pentru care valoarea destinată achiziționării de echipamente pentru managementul riscului sau pentru monitorizarea managementului forestier sau de utilaje pentru tocarea lemnului reprezintă cel puțin 10% din valoarea totală a proiectului …………………… </w:t>
      </w:r>
      <w:r w:rsidRPr="00450359">
        <w:rPr>
          <w:rFonts w:asciiTheme="minorHAnsi" w:hAnsiTheme="minorHAnsi" w:cstheme="minorHAnsi"/>
          <w:b/>
          <w:bCs/>
          <w:color w:val="000000"/>
          <w:sz w:val="22"/>
          <w:szCs w:val="22"/>
          <w:u w:val="single"/>
          <w:lang w:val="en-GB" w:eastAsia="en-GB"/>
        </w:rPr>
        <w:t>30 puncte</w:t>
      </w:r>
    </w:p>
    <w:p w14:paraId="63B84F6B" w14:textId="77777777" w:rsidR="00654578" w:rsidRPr="00450359" w:rsidRDefault="00654578" w:rsidP="00654578">
      <w:pPr>
        <w:widowControl w:val="0"/>
        <w:tabs>
          <w:tab w:val="left" w:pos="450"/>
        </w:tabs>
        <w:autoSpaceDE w:val="0"/>
        <w:autoSpaceDN w:val="0"/>
        <w:adjustRightInd w:val="0"/>
        <w:jc w:val="both"/>
        <w:rPr>
          <w:rFonts w:asciiTheme="minorHAnsi" w:hAnsiTheme="minorHAnsi" w:cstheme="minorHAnsi"/>
          <w:b/>
          <w:sz w:val="22"/>
          <w:szCs w:val="22"/>
          <w:lang w:val="ro-RO"/>
        </w:rPr>
      </w:pPr>
    </w:p>
    <w:tbl>
      <w:tblPr>
        <w:tblpPr w:leftFromText="180" w:rightFromText="180" w:vertAnchor="text" w:horzAnchor="margin" w:tblpY="287"/>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654578" w:rsidRPr="00C04CF1" w14:paraId="141AD878" w14:textId="77777777" w:rsidTr="00654578">
        <w:trPr>
          <w:trHeight w:val="607"/>
        </w:trPr>
        <w:tc>
          <w:tcPr>
            <w:tcW w:w="4680" w:type="dxa"/>
            <w:shd w:val="clear" w:color="auto" w:fill="C0C0C0"/>
            <w:vAlign w:val="center"/>
          </w:tcPr>
          <w:p w14:paraId="30CBA4FF" w14:textId="77777777" w:rsidR="00654578" w:rsidRPr="00F03929" w:rsidRDefault="00654578" w:rsidP="00654578">
            <w:pPr>
              <w:keepNext/>
              <w:ind w:firstLine="706"/>
              <w:jc w:val="center"/>
              <w:outlineLvl w:val="0"/>
              <w:rPr>
                <w:rFonts w:asciiTheme="minorHAnsi" w:hAnsiTheme="minorHAnsi" w:cstheme="minorHAnsi"/>
                <w:bCs/>
                <w:kern w:val="32"/>
                <w:sz w:val="22"/>
                <w:szCs w:val="22"/>
                <w:lang w:val="ro-RO"/>
              </w:rPr>
            </w:pPr>
            <w:r w:rsidRPr="00F03929">
              <w:rPr>
                <w:rFonts w:asciiTheme="minorHAnsi" w:hAnsiTheme="minorHAnsi" w:cstheme="minorHAnsi"/>
                <w:bCs/>
                <w:kern w:val="32"/>
                <w:sz w:val="22"/>
                <w:szCs w:val="22"/>
                <w:lang w:val="ro-RO"/>
              </w:rPr>
              <w:t>DOCUMENTE  PREZENTATE</w:t>
            </w:r>
          </w:p>
        </w:tc>
        <w:tc>
          <w:tcPr>
            <w:tcW w:w="5130" w:type="dxa"/>
            <w:shd w:val="clear" w:color="auto" w:fill="C0C0C0"/>
          </w:tcPr>
          <w:p w14:paraId="0F859E69" w14:textId="77777777" w:rsidR="00654578" w:rsidRPr="00F03929" w:rsidRDefault="00654578" w:rsidP="00654578">
            <w:pPr>
              <w:keepNext/>
              <w:jc w:val="center"/>
              <w:outlineLvl w:val="0"/>
              <w:rPr>
                <w:rFonts w:asciiTheme="minorHAnsi" w:hAnsiTheme="minorHAnsi" w:cstheme="minorHAnsi"/>
                <w:sz w:val="22"/>
                <w:szCs w:val="22"/>
                <w:lang w:val="pt-BR"/>
              </w:rPr>
            </w:pPr>
            <w:r w:rsidRPr="00F03929">
              <w:rPr>
                <w:rFonts w:asciiTheme="minorHAnsi" w:hAnsiTheme="minorHAnsi" w:cstheme="minorHAnsi"/>
                <w:bCs/>
                <w:kern w:val="32"/>
                <w:sz w:val="22"/>
                <w:szCs w:val="22"/>
                <w:lang w:val="ro-RO"/>
              </w:rPr>
              <w:t>PUNCTE</w:t>
            </w:r>
            <w:r w:rsidRPr="00F03929">
              <w:rPr>
                <w:rFonts w:asciiTheme="minorHAnsi" w:hAnsiTheme="minorHAnsi" w:cstheme="minorHAnsi"/>
                <w:sz w:val="22"/>
                <w:szCs w:val="22"/>
                <w:lang w:val="pt-BR"/>
              </w:rPr>
              <w:t xml:space="preserve"> DE </w:t>
            </w:r>
            <w:r w:rsidRPr="00F03929">
              <w:rPr>
                <w:rFonts w:asciiTheme="minorHAnsi" w:hAnsiTheme="minorHAnsi" w:cstheme="minorHAnsi"/>
                <w:sz w:val="22"/>
                <w:szCs w:val="22"/>
                <w:lang w:val="it-IT" w:eastAsia="fr-FR"/>
              </w:rPr>
              <w:t>VERIFICAT</w:t>
            </w:r>
            <w:r w:rsidRPr="00F03929">
              <w:rPr>
                <w:rFonts w:asciiTheme="minorHAnsi" w:hAnsiTheme="minorHAnsi" w:cstheme="minorHAnsi"/>
                <w:sz w:val="22"/>
                <w:szCs w:val="22"/>
                <w:lang w:val="pt-BR"/>
              </w:rPr>
              <w:t xml:space="preserve"> ÎN CADRUL DOCUMENTELOR  PREZENTATE</w:t>
            </w:r>
          </w:p>
        </w:tc>
      </w:tr>
      <w:tr w:rsidR="00654578" w:rsidRPr="00450359" w14:paraId="32E36F9A" w14:textId="77777777" w:rsidTr="00654578">
        <w:tc>
          <w:tcPr>
            <w:tcW w:w="4680" w:type="dxa"/>
            <w:shd w:val="clear" w:color="auto" w:fill="auto"/>
          </w:tcPr>
          <w:p w14:paraId="64EF4184" w14:textId="77777777" w:rsidR="00654578" w:rsidRPr="00450359" w:rsidRDefault="00654578" w:rsidP="00654578">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sz w:val="22"/>
                <w:szCs w:val="22"/>
                <w:lang w:val="it-IT"/>
              </w:rPr>
              <w:t xml:space="preserve">Calculul punctajului se va face pe baza informaţiilor </w:t>
            </w:r>
            <w:r w:rsidR="006C3C4C" w:rsidRPr="00450359">
              <w:rPr>
                <w:rFonts w:asciiTheme="minorHAnsi" w:hAnsiTheme="minorHAnsi" w:cstheme="minorHAnsi"/>
                <w:sz w:val="22"/>
                <w:szCs w:val="22"/>
                <w:lang w:val="it-IT"/>
              </w:rPr>
              <w:t xml:space="preserve">din </w:t>
            </w:r>
            <w:r w:rsidRPr="00450359">
              <w:rPr>
                <w:rFonts w:asciiTheme="minorHAnsi" w:hAnsiTheme="minorHAnsi" w:cstheme="minorHAnsi"/>
                <w:sz w:val="22"/>
                <w:szCs w:val="22"/>
                <w:lang w:val="it-IT"/>
              </w:rPr>
              <w:t xml:space="preserve">MJ, </w:t>
            </w:r>
            <w:r w:rsidR="006C3C4C" w:rsidRPr="00450359">
              <w:rPr>
                <w:rFonts w:asciiTheme="minorHAnsi" w:hAnsiTheme="minorHAnsi" w:cstheme="minorHAnsi"/>
                <w:sz w:val="22"/>
                <w:szCs w:val="22"/>
                <w:lang w:val="it-IT"/>
              </w:rPr>
              <w:t>respectiv Anexa 2</w:t>
            </w:r>
            <w:r w:rsidRPr="00450359">
              <w:rPr>
                <w:rFonts w:asciiTheme="minorHAnsi" w:hAnsiTheme="minorHAnsi" w:cstheme="minorHAnsi"/>
                <w:bCs/>
                <w:noProof/>
                <w:sz w:val="22"/>
                <w:szCs w:val="22"/>
              </w:rPr>
              <w:t>.</w:t>
            </w:r>
          </w:p>
        </w:tc>
        <w:tc>
          <w:tcPr>
            <w:tcW w:w="5130" w:type="dxa"/>
            <w:shd w:val="clear" w:color="auto" w:fill="auto"/>
          </w:tcPr>
          <w:p w14:paraId="49B1618F" w14:textId="77777777" w:rsidR="00654578" w:rsidRPr="00450359" w:rsidRDefault="001E3EBF" w:rsidP="00BD68B2">
            <w:pPr>
              <w:jc w:val="both"/>
              <w:rPr>
                <w:rFonts w:asciiTheme="minorHAnsi" w:hAnsiTheme="minorHAnsi" w:cstheme="minorHAnsi"/>
                <w:iCs/>
                <w:sz w:val="22"/>
                <w:szCs w:val="22"/>
                <w:lang w:val="it-IT"/>
              </w:rPr>
            </w:pPr>
            <w:r w:rsidRPr="00450359">
              <w:rPr>
                <w:rFonts w:asciiTheme="minorHAnsi" w:hAnsiTheme="minorHAnsi" w:cstheme="minorHAnsi"/>
                <w:color w:val="000000"/>
                <w:sz w:val="22"/>
                <w:szCs w:val="22"/>
                <w:lang w:val="en-GB" w:eastAsia="en-GB"/>
              </w:rPr>
              <w:t xml:space="preserve">Pentru determinarea procentului din valoarea totală a proiectului vor fi luate în considerare valorile aferente </w:t>
            </w:r>
            <w:r w:rsidRPr="00450359">
              <w:rPr>
                <w:rFonts w:asciiTheme="minorHAnsi" w:hAnsiTheme="minorHAnsi" w:cstheme="minorHAnsi"/>
                <w:color w:val="000000"/>
                <w:sz w:val="22"/>
                <w:szCs w:val="22"/>
                <w:lang w:val="en-GB" w:eastAsia="en-GB"/>
              </w:rPr>
              <w:lastRenderedPageBreak/>
              <w:t>categoriilor de echipamente pentru managementul riscului și/sau pentru monitorizarea managementului forestier și/sau categoria de utilaje pentru tocarea lemnului. Echipamentele și/sau utilajele pot face parte dintr-o sigură categorie sau în oricare combinație a celor 3 categorii.</w:t>
            </w:r>
          </w:p>
          <w:p w14:paraId="34F88769" w14:textId="77777777" w:rsidR="006C3C4C" w:rsidRPr="00450359" w:rsidRDefault="006C3C4C" w:rsidP="00BD68B2">
            <w:pPr>
              <w:jc w:val="both"/>
              <w:rPr>
                <w:rFonts w:asciiTheme="minorHAnsi" w:hAnsiTheme="minorHAnsi" w:cstheme="minorHAnsi"/>
                <w:iCs/>
                <w:sz w:val="22"/>
                <w:szCs w:val="22"/>
                <w:lang w:val="it-IT"/>
              </w:rPr>
            </w:pPr>
            <w:r w:rsidRPr="00450359">
              <w:rPr>
                <w:rFonts w:asciiTheme="minorHAnsi" w:hAnsiTheme="minorHAnsi" w:cstheme="minorHAnsi"/>
                <w:iCs/>
                <w:sz w:val="22"/>
                <w:szCs w:val="22"/>
                <w:lang w:val="it-IT"/>
              </w:rPr>
              <w:t xml:space="preserve">În cazul în care solicitantul solicită și sprijin în calitate de operator economic, procentul destinat </w:t>
            </w:r>
            <w:r w:rsidRPr="00450359">
              <w:rPr>
                <w:rFonts w:asciiTheme="minorHAnsi" w:hAnsiTheme="minorHAnsi" w:cstheme="minorHAnsi"/>
                <w:sz w:val="22"/>
                <w:szCs w:val="22"/>
              </w:rPr>
              <w:t xml:space="preserve"> </w:t>
            </w:r>
            <w:r w:rsidRPr="00450359">
              <w:rPr>
                <w:rFonts w:asciiTheme="minorHAnsi" w:hAnsiTheme="minorHAnsi" w:cstheme="minorHAnsi"/>
                <w:iCs/>
                <w:sz w:val="22"/>
                <w:szCs w:val="22"/>
                <w:lang w:val="it-IT"/>
              </w:rPr>
              <w:t>achiziționării de echipamente pentru managementul riscului sau pentru monitorizarea managementului forestier sau de utilaje pentru tocarea lemnului se determină prin raportare la valoarea proiectului aferentă sprijinului pentru componenta ocoale silvice.</w:t>
            </w:r>
          </w:p>
          <w:p w14:paraId="3D6FA687" w14:textId="564E9798" w:rsidR="006C3C4C" w:rsidRPr="00450359" w:rsidRDefault="006C3C4C" w:rsidP="00BD68B2">
            <w:pPr>
              <w:jc w:val="both"/>
              <w:rPr>
                <w:rFonts w:asciiTheme="minorHAnsi" w:hAnsiTheme="minorHAnsi" w:cstheme="minorHAnsi"/>
                <w:iCs/>
                <w:sz w:val="22"/>
                <w:szCs w:val="22"/>
                <w:lang w:val="it-IT"/>
              </w:rPr>
            </w:pPr>
            <w:r w:rsidRPr="00450359">
              <w:rPr>
                <w:rFonts w:asciiTheme="minorHAnsi" w:hAnsiTheme="minorHAnsi" w:cstheme="minorHAnsi"/>
                <w:iCs/>
                <w:sz w:val="22"/>
                <w:szCs w:val="22"/>
                <w:lang w:val="it-IT"/>
              </w:rPr>
              <w:t xml:space="preserve">Determinarea procentului </w:t>
            </w:r>
            <w:r w:rsidR="001E3EBF" w:rsidRPr="00450359">
              <w:rPr>
                <w:rFonts w:asciiTheme="minorHAnsi" w:hAnsiTheme="minorHAnsi" w:cstheme="minorHAnsi"/>
                <w:iCs/>
                <w:sz w:val="22"/>
                <w:szCs w:val="22"/>
                <w:lang w:val="it-IT"/>
              </w:rPr>
              <w:t xml:space="preserve">destinat acestor tipuri de investiții din valoarea totală a proiectului </w:t>
            </w:r>
            <w:r w:rsidRPr="00450359">
              <w:rPr>
                <w:rFonts w:asciiTheme="minorHAnsi" w:hAnsiTheme="minorHAnsi" w:cstheme="minorHAnsi"/>
                <w:iCs/>
                <w:sz w:val="22"/>
                <w:szCs w:val="22"/>
                <w:lang w:val="it-IT"/>
              </w:rPr>
              <w:t xml:space="preserve">se face prin raportarea sumei valorilor de la </w:t>
            </w:r>
            <w:r w:rsidR="00BC0D7A" w:rsidRPr="00450359">
              <w:rPr>
                <w:rFonts w:asciiTheme="minorHAnsi" w:hAnsiTheme="minorHAnsi" w:cstheme="minorHAnsi"/>
                <w:iCs/>
                <w:sz w:val="22"/>
                <w:szCs w:val="22"/>
                <w:lang w:val="it-IT"/>
              </w:rPr>
              <w:t>C4R22</w:t>
            </w:r>
            <w:r w:rsidRPr="00450359">
              <w:rPr>
                <w:rFonts w:asciiTheme="minorHAnsi" w:hAnsiTheme="minorHAnsi" w:cstheme="minorHAnsi"/>
                <w:iCs/>
                <w:sz w:val="22"/>
                <w:szCs w:val="22"/>
                <w:lang w:val="it-IT"/>
              </w:rPr>
              <w:t xml:space="preserve">, </w:t>
            </w:r>
            <w:r w:rsidR="00BC0D7A" w:rsidRPr="00450359">
              <w:rPr>
                <w:rFonts w:asciiTheme="minorHAnsi" w:hAnsiTheme="minorHAnsi" w:cstheme="minorHAnsi"/>
                <w:iCs/>
                <w:sz w:val="22"/>
                <w:szCs w:val="22"/>
                <w:lang w:val="it-IT"/>
              </w:rPr>
              <w:t>C4R25</w:t>
            </w:r>
            <w:r w:rsidRPr="00450359">
              <w:rPr>
                <w:rFonts w:asciiTheme="minorHAnsi" w:hAnsiTheme="minorHAnsi" w:cstheme="minorHAnsi"/>
                <w:iCs/>
                <w:sz w:val="22"/>
                <w:szCs w:val="22"/>
                <w:lang w:val="it-IT"/>
              </w:rPr>
              <w:t xml:space="preserve">, </w:t>
            </w:r>
            <w:r w:rsidR="00CF60C0" w:rsidRPr="00450359">
              <w:rPr>
                <w:rFonts w:asciiTheme="minorHAnsi" w:hAnsiTheme="minorHAnsi" w:cstheme="minorHAnsi"/>
                <w:iCs/>
                <w:sz w:val="22"/>
                <w:szCs w:val="22"/>
                <w:lang w:val="it-IT"/>
              </w:rPr>
              <w:t xml:space="preserve">C4R48 </w:t>
            </w:r>
            <w:r w:rsidRPr="00450359">
              <w:rPr>
                <w:rFonts w:asciiTheme="minorHAnsi" w:hAnsiTheme="minorHAnsi" w:cstheme="minorHAnsi"/>
                <w:iCs/>
                <w:sz w:val="22"/>
                <w:szCs w:val="22"/>
                <w:lang w:val="it-IT"/>
              </w:rPr>
              <w:t xml:space="preserve">și </w:t>
            </w:r>
            <w:r w:rsidR="00CF60C0" w:rsidRPr="00450359">
              <w:rPr>
                <w:rFonts w:asciiTheme="minorHAnsi" w:hAnsiTheme="minorHAnsi" w:cstheme="minorHAnsi"/>
                <w:iCs/>
                <w:sz w:val="22"/>
                <w:szCs w:val="22"/>
                <w:lang w:val="it-IT"/>
              </w:rPr>
              <w:t xml:space="preserve">C4R53 </w:t>
            </w:r>
            <w:r w:rsidR="001E3EBF" w:rsidRPr="00450359">
              <w:rPr>
                <w:rFonts w:asciiTheme="minorHAnsi" w:hAnsiTheme="minorHAnsi" w:cstheme="minorHAnsi"/>
                <w:iCs/>
                <w:sz w:val="22"/>
                <w:szCs w:val="22"/>
                <w:lang w:val="it-IT"/>
              </w:rPr>
              <w:t xml:space="preserve">la </w:t>
            </w:r>
            <w:r w:rsidRPr="00450359">
              <w:rPr>
                <w:rFonts w:asciiTheme="minorHAnsi" w:hAnsiTheme="minorHAnsi" w:cstheme="minorHAnsi"/>
                <w:iCs/>
                <w:sz w:val="22"/>
                <w:szCs w:val="22"/>
                <w:lang w:val="it-IT"/>
              </w:rPr>
              <w:t>valo</w:t>
            </w:r>
            <w:r w:rsidR="001E3EBF" w:rsidRPr="00450359">
              <w:rPr>
                <w:rFonts w:asciiTheme="minorHAnsi" w:hAnsiTheme="minorHAnsi" w:cstheme="minorHAnsi"/>
                <w:iCs/>
                <w:sz w:val="22"/>
                <w:szCs w:val="22"/>
                <w:lang w:val="it-IT"/>
              </w:rPr>
              <w:t>a</w:t>
            </w:r>
            <w:r w:rsidRPr="00450359">
              <w:rPr>
                <w:rFonts w:asciiTheme="minorHAnsi" w:hAnsiTheme="minorHAnsi" w:cstheme="minorHAnsi"/>
                <w:iCs/>
                <w:sz w:val="22"/>
                <w:szCs w:val="22"/>
                <w:lang w:val="it-IT"/>
              </w:rPr>
              <w:t>r</w:t>
            </w:r>
            <w:r w:rsidR="001E3EBF" w:rsidRPr="00450359">
              <w:rPr>
                <w:rFonts w:asciiTheme="minorHAnsi" w:hAnsiTheme="minorHAnsi" w:cstheme="minorHAnsi"/>
                <w:iCs/>
                <w:sz w:val="22"/>
                <w:szCs w:val="22"/>
                <w:lang w:val="it-IT"/>
              </w:rPr>
              <w:t>ea</w:t>
            </w:r>
            <w:r w:rsidRPr="00450359">
              <w:rPr>
                <w:rFonts w:asciiTheme="minorHAnsi" w:hAnsiTheme="minorHAnsi" w:cstheme="minorHAnsi"/>
                <w:iCs/>
                <w:sz w:val="22"/>
                <w:szCs w:val="22"/>
                <w:lang w:val="it-IT"/>
              </w:rPr>
              <w:t xml:space="preserve"> de la </w:t>
            </w:r>
            <w:r w:rsidR="00CF60C0" w:rsidRPr="00450359">
              <w:rPr>
                <w:rFonts w:asciiTheme="minorHAnsi" w:hAnsiTheme="minorHAnsi" w:cstheme="minorHAnsi"/>
                <w:iCs/>
                <w:sz w:val="22"/>
                <w:szCs w:val="22"/>
                <w:lang w:val="it-IT"/>
              </w:rPr>
              <w:t xml:space="preserve">C4R61 </w:t>
            </w:r>
            <w:r w:rsidRPr="00450359">
              <w:rPr>
                <w:rFonts w:asciiTheme="minorHAnsi" w:hAnsiTheme="minorHAnsi" w:cstheme="minorHAnsi"/>
                <w:iCs/>
                <w:sz w:val="22"/>
                <w:szCs w:val="22"/>
                <w:lang w:val="it-IT"/>
              </w:rPr>
              <w:t xml:space="preserve">din Anexa </w:t>
            </w:r>
            <w:r w:rsidR="001E3EBF" w:rsidRPr="00450359">
              <w:rPr>
                <w:rFonts w:asciiTheme="minorHAnsi" w:hAnsiTheme="minorHAnsi" w:cstheme="minorHAnsi"/>
                <w:iCs/>
                <w:sz w:val="22"/>
                <w:szCs w:val="22"/>
                <w:lang w:val="it-IT"/>
              </w:rPr>
              <w:t>2</w:t>
            </w:r>
            <w:r w:rsidRPr="00450359">
              <w:rPr>
                <w:rFonts w:asciiTheme="minorHAnsi" w:hAnsiTheme="minorHAnsi" w:cstheme="minorHAnsi"/>
                <w:iCs/>
                <w:sz w:val="22"/>
                <w:szCs w:val="22"/>
                <w:lang w:val="it-IT"/>
              </w:rPr>
              <w:t xml:space="preserve"> a MJ.</w:t>
            </w:r>
          </w:p>
          <w:p w14:paraId="7F546BA5" w14:textId="77777777" w:rsidR="001E3EBF" w:rsidRPr="00450359" w:rsidRDefault="001E3EBF" w:rsidP="00BD68B2">
            <w:pPr>
              <w:jc w:val="both"/>
              <w:rPr>
                <w:rFonts w:asciiTheme="minorHAnsi" w:hAnsiTheme="minorHAnsi" w:cstheme="minorHAnsi"/>
                <w:iCs/>
                <w:sz w:val="22"/>
                <w:szCs w:val="22"/>
                <w:lang w:val="it-IT"/>
              </w:rPr>
            </w:pPr>
            <w:r w:rsidRPr="00450359">
              <w:rPr>
                <w:rFonts w:asciiTheme="minorHAnsi" w:hAnsiTheme="minorHAnsi" w:cstheme="minorHAnsi"/>
                <w:iCs/>
                <w:sz w:val="22"/>
                <w:szCs w:val="22"/>
                <w:lang w:val="it-IT"/>
              </w:rPr>
              <w:t>În funcție de procentul determinat se va determina punctajul aferent pragurilor criteriului de selecție.</w:t>
            </w:r>
          </w:p>
          <w:p w14:paraId="64B29AA4" w14:textId="77777777" w:rsidR="00654578" w:rsidRPr="00450359" w:rsidRDefault="00654578" w:rsidP="00BD68B2">
            <w:pPr>
              <w:jc w:val="both"/>
              <w:rPr>
                <w:rFonts w:asciiTheme="minorHAnsi" w:hAnsiTheme="minorHAnsi" w:cstheme="minorHAnsi"/>
                <w:iCs/>
                <w:sz w:val="22"/>
                <w:szCs w:val="22"/>
                <w:lang w:val="it-IT"/>
              </w:rPr>
            </w:pPr>
            <w:r w:rsidRPr="00450359">
              <w:rPr>
                <w:rFonts w:asciiTheme="minorHAnsi" w:hAnsiTheme="minorHAnsi" w:cstheme="minorHAnsi"/>
                <w:iCs/>
                <w:sz w:val="22"/>
                <w:szCs w:val="22"/>
                <w:lang w:val="it-IT"/>
              </w:rPr>
              <w:t>În cazul în care în urma verificărilor se vor constata modificări ale bugetului indicativ, expertul va recalcula punctajul pentru acest principiu.</w:t>
            </w:r>
          </w:p>
        </w:tc>
      </w:tr>
    </w:tbl>
    <w:p w14:paraId="5A3D419B" w14:textId="77777777" w:rsidR="00654578" w:rsidRPr="00450359" w:rsidRDefault="00654578" w:rsidP="0016056F">
      <w:pPr>
        <w:widowControl w:val="0"/>
        <w:tabs>
          <w:tab w:val="left" w:pos="450"/>
        </w:tabs>
        <w:autoSpaceDE w:val="0"/>
        <w:autoSpaceDN w:val="0"/>
        <w:adjustRightInd w:val="0"/>
        <w:ind w:hanging="720"/>
        <w:jc w:val="both"/>
        <w:rPr>
          <w:rFonts w:asciiTheme="minorHAnsi" w:hAnsiTheme="minorHAnsi" w:cstheme="minorHAnsi"/>
          <w:b/>
          <w:sz w:val="22"/>
          <w:szCs w:val="22"/>
          <w:lang w:val="ro-RO"/>
        </w:rPr>
      </w:pPr>
    </w:p>
    <w:p w14:paraId="7B0ACF44" w14:textId="77777777" w:rsidR="00654578" w:rsidRPr="00450359" w:rsidRDefault="00654578" w:rsidP="0016056F">
      <w:pPr>
        <w:widowControl w:val="0"/>
        <w:tabs>
          <w:tab w:val="left" w:pos="450"/>
        </w:tabs>
        <w:autoSpaceDE w:val="0"/>
        <w:autoSpaceDN w:val="0"/>
        <w:adjustRightInd w:val="0"/>
        <w:ind w:hanging="720"/>
        <w:jc w:val="both"/>
        <w:rPr>
          <w:rFonts w:asciiTheme="minorHAnsi" w:hAnsiTheme="minorHAnsi" w:cstheme="minorHAnsi"/>
          <w:b/>
          <w:bCs/>
          <w:color w:val="000000"/>
          <w:sz w:val="22"/>
          <w:szCs w:val="22"/>
          <w:u w:val="single"/>
          <w:lang w:val="en-GB" w:eastAsia="en-GB"/>
        </w:rPr>
      </w:pPr>
      <w:r w:rsidRPr="00450359">
        <w:rPr>
          <w:rFonts w:asciiTheme="minorHAnsi" w:hAnsiTheme="minorHAnsi" w:cstheme="minorHAnsi"/>
          <w:b/>
          <w:sz w:val="22"/>
          <w:szCs w:val="22"/>
          <w:lang w:val="ro-RO"/>
        </w:rPr>
        <w:tab/>
      </w:r>
      <w:r w:rsidRPr="00450359">
        <w:rPr>
          <w:rFonts w:asciiTheme="minorHAnsi" w:hAnsiTheme="minorHAnsi" w:cstheme="minorHAnsi"/>
          <w:b/>
          <w:bCs/>
          <w:color w:val="000000"/>
          <w:sz w:val="22"/>
          <w:szCs w:val="22"/>
          <w:u w:val="single"/>
          <w:lang w:val="ro-RO" w:eastAsia="en-GB"/>
        </w:rPr>
        <w:t xml:space="preserve">P3. PRINCIPIUL PROPRIETĂȚII: prioritizarea ocoalelor silvice care au în administrare sau asigură servicii silvice pentru o suprafață cât mai mare aflată în proprietatea formelor asociative de proprietate asupra terenurilor cu vegetație forestieră prevăzute la art. 26 alin. </w:t>
      </w:r>
      <w:r w:rsidRPr="00450359">
        <w:rPr>
          <w:rFonts w:asciiTheme="minorHAnsi" w:hAnsiTheme="minorHAnsi" w:cstheme="minorHAnsi"/>
          <w:b/>
          <w:bCs/>
          <w:color w:val="000000"/>
          <w:sz w:val="22"/>
          <w:szCs w:val="22"/>
          <w:u w:val="single"/>
          <w:lang w:val="en-GB" w:eastAsia="en-GB"/>
        </w:rPr>
        <w:t>(1) din Legea nr. 1/2000, cu modificările și completările ulterioare…………. 10 puncte</w:t>
      </w:r>
    </w:p>
    <w:p w14:paraId="68BE5C7C" w14:textId="77777777" w:rsidR="00802B1C" w:rsidRPr="00450359" w:rsidRDefault="00802B1C" w:rsidP="00802B1C">
      <w:pPr>
        <w:widowControl w:val="0"/>
        <w:tabs>
          <w:tab w:val="left" w:pos="450"/>
        </w:tabs>
        <w:autoSpaceDE w:val="0"/>
        <w:autoSpaceDN w:val="0"/>
        <w:adjustRightInd w:val="0"/>
        <w:jc w:val="both"/>
        <w:rPr>
          <w:rFonts w:asciiTheme="minorHAnsi" w:hAnsiTheme="minorHAnsi" w:cstheme="minorHAnsi"/>
          <w:sz w:val="22"/>
          <w:szCs w:val="22"/>
          <w:lang w:val="ro-RO"/>
        </w:rPr>
      </w:pPr>
    </w:p>
    <w:tbl>
      <w:tblPr>
        <w:tblpPr w:leftFromText="180" w:rightFromText="180" w:vertAnchor="text" w:horzAnchor="margin" w:tblpY="287"/>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802B1C" w:rsidRPr="00450359" w14:paraId="11A76B10" w14:textId="77777777" w:rsidTr="003D19F4">
        <w:trPr>
          <w:trHeight w:val="607"/>
        </w:trPr>
        <w:tc>
          <w:tcPr>
            <w:tcW w:w="4680" w:type="dxa"/>
            <w:shd w:val="clear" w:color="auto" w:fill="C0C0C0"/>
            <w:vAlign w:val="center"/>
          </w:tcPr>
          <w:p w14:paraId="69EEF9C1" w14:textId="77777777" w:rsidR="00802B1C" w:rsidRPr="00450359" w:rsidRDefault="00802B1C" w:rsidP="003D19F4">
            <w:pPr>
              <w:keepNext/>
              <w:ind w:firstLine="706"/>
              <w:jc w:val="center"/>
              <w:outlineLvl w:val="0"/>
              <w:rPr>
                <w:rFonts w:asciiTheme="minorHAnsi" w:hAnsiTheme="minorHAnsi" w:cstheme="minorHAnsi"/>
                <w:b/>
                <w:bCs/>
                <w:kern w:val="32"/>
                <w:sz w:val="22"/>
                <w:szCs w:val="22"/>
                <w:lang w:val="ro-RO"/>
              </w:rPr>
            </w:pPr>
            <w:r w:rsidRPr="00450359">
              <w:rPr>
                <w:rFonts w:asciiTheme="minorHAnsi" w:hAnsiTheme="minorHAnsi" w:cstheme="minorHAnsi"/>
                <w:b/>
                <w:bCs/>
                <w:kern w:val="32"/>
                <w:sz w:val="22"/>
                <w:szCs w:val="22"/>
                <w:lang w:val="ro-RO"/>
              </w:rPr>
              <w:t>DOCUMENTE  PREZENTATE</w:t>
            </w:r>
          </w:p>
        </w:tc>
        <w:tc>
          <w:tcPr>
            <w:tcW w:w="5130" w:type="dxa"/>
            <w:shd w:val="clear" w:color="auto" w:fill="C0C0C0"/>
          </w:tcPr>
          <w:p w14:paraId="0FF052DC" w14:textId="77777777" w:rsidR="00802B1C" w:rsidRPr="00450359" w:rsidRDefault="00802B1C" w:rsidP="003D19F4">
            <w:pPr>
              <w:keepNext/>
              <w:jc w:val="center"/>
              <w:outlineLvl w:val="0"/>
              <w:rPr>
                <w:rFonts w:asciiTheme="minorHAnsi" w:hAnsiTheme="minorHAnsi" w:cstheme="minorHAnsi"/>
                <w:b/>
                <w:sz w:val="22"/>
                <w:szCs w:val="22"/>
                <w:lang w:val="pt-BR"/>
              </w:rPr>
            </w:pPr>
            <w:r w:rsidRPr="00450359">
              <w:rPr>
                <w:rFonts w:asciiTheme="minorHAnsi" w:hAnsiTheme="minorHAnsi" w:cstheme="minorHAnsi"/>
                <w:b/>
                <w:bCs/>
                <w:kern w:val="32"/>
                <w:sz w:val="22"/>
                <w:szCs w:val="22"/>
                <w:lang w:val="ro-RO"/>
              </w:rPr>
              <w:t>PUNCTE</w:t>
            </w:r>
            <w:r w:rsidRPr="00450359">
              <w:rPr>
                <w:rFonts w:asciiTheme="minorHAnsi" w:hAnsiTheme="minorHAnsi" w:cstheme="minorHAnsi"/>
                <w:b/>
                <w:sz w:val="22"/>
                <w:szCs w:val="22"/>
                <w:lang w:val="pt-BR"/>
              </w:rPr>
              <w:t xml:space="preserve"> DE </w:t>
            </w:r>
            <w:r w:rsidRPr="00450359">
              <w:rPr>
                <w:rFonts w:asciiTheme="minorHAnsi" w:hAnsiTheme="minorHAnsi" w:cstheme="minorHAnsi"/>
                <w:b/>
                <w:sz w:val="22"/>
                <w:szCs w:val="22"/>
                <w:lang w:val="it-IT" w:eastAsia="fr-FR"/>
              </w:rPr>
              <w:t>VERIFICAT</w:t>
            </w:r>
            <w:r w:rsidRPr="00450359">
              <w:rPr>
                <w:rFonts w:asciiTheme="minorHAnsi" w:hAnsiTheme="minorHAnsi" w:cstheme="minorHAnsi"/>
                <w:b/>
                <w:sz w:val="22"/>
                <w:szCs w:val="22"/>
                <w:lang w:val="pt-BR"/>
              </w:rPr>
              <w:t xml:space="preserve"> ÎN CADRUL DOCUMENTELOR  PREZENTATE</w:t>
            </w:r>
          </w:p>
        </w:tc>
      </w:tr>
      <w:tr w:rsidR="00802B1C" w:rsidRPr="00450359" w14:paraId="3DEB9DAC" w14:textId="77777777" w:rsidTr="003D19F4">
        <w:tc>
          <w:tcPr>
            <w:tcW w:w="4680" w:type="dxa"/>
            <w:shd w:val="clear" w:color="auto" w:fill="auto"/>
          </w:tcPr>
          <w:p w14:paraId="5EC2ED92" w14:textId="77777777" w:rsidR="00802B1C" w:rsidRPr="00450359" w:rsidRDefault="00FA7763" w:rsidP="003D19F4">
            <w:pPr>
              <w:tabs>
                <w:tab w:val="left" w:pos="0"/>
                <w:tab w:val="center" w:pos="4536"/>
                <w:tab w:val="right" w:pos="9072"/>
              </w:tabs>
              <w:jc w:val="both"/>
              <w:rPr>
                <w:rFonts w:asciiTheme="minorHAnsi" w:hAnsiTheme="minorHAnsi" w:cstheme="minorHAnsi"/>
                <w:sz w:val="22"/>
                <w:szCs w:val="22"/>
                <w:lang w:eastAsia="fr-FR"/>
              </w:rPr>
            </w:pPr>
            <w:r w:rsidRPr="00450359">
              <w:rPr>
                <w:rFonts w:asciiTheme="minorHAnsi" w:hAnsiTheme="minorHAnsi" w:cstheme="minorHAnsi"/>
                <w:b/>
                <w:noProof/>
                <w:sz w:val="22"/>
                <w:szCs w:val="22"/>
              </w:rPr>
              <w:t>-</w:t>
            </w:r>
            <w:r w:rsidR="00802B1C" w:rsidRPr="00450359">
              <w:rPr>
                <w:rFonts w:asciiTheme="minorHAnsi" w:hAnsiTheme="minorHAnsi" w:cstheme="minorHAnsi"/>
                <w:b/>
                <w:noProof/>
                <w:sz w:val="22"/>
                <w:szCs w:val="22"/>
              </w:rPr>
              <w:t xml:space="preserve">Tabel cu informații specifice beneficiarului </w:t>
            </w:r>
            <w:r w:rsidR="00802B1C" w:rsidRPr="00450359">
              <w:rPr>
                <w:rFonts w:asciiTheme="minorHAnsi" w:hAnsiTheme="minorHAnsi" w:cstheme="minorHAnsi"/>
                <w:bCs/>
                <w:noProof/>
                <w:sz w:val="22"/>
                <w:szCs w:val="22"/>
              </w:rPr>
              <w:t xml:space="preserve">(Conform modelului și precizărilor din Anexa 4), </w:t>
            </w:r>
          </w:p>
          <w:p w14:paraId="7720F30C" w14:textId="77777777" w:rsidR="004501E1" w:rsidRPr="00450359" w:rsidRDefault="00FA7763" w:rsidP="003D19F4">
            <w:pPr>
              <w:tabs>
                <w:tab w:val="left" w:pos="0"/>
                <w:tab w:val="center" w:pos="4536"/>
                <w:tab w:val="right" w:pos="9072"/>
              </w:tabs>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w:t>
            </w:r>
            <w:r w:rsidR="004501E1" w:rsidRPr="00450359">
              <w:rPr>
                <w:rFonts w:asciiTheme="minorHAnsi" w:hAnsiTheme="minorHAnsi" w:cstheme="minorHAnsi"/>
                <w:sz w:val="22"/>
                <w:szCs w:val="22"/>
                <w:lang w:eastAsia="fr-FR"/>
              </w:rPr>
              <w:t xml:space="preserve">Documente de proprietate </w:t>
            </w:r>
            <w:r w:rsidR="004501E1" w:rsidRPr="00450359">
              <w:rPr>
                <w:rFonts w:asciiTheme="minorHAnsi" w:hAnsiTheme="minorHAnsi" w:cstheme="minorHAnsi"/>
                <w:sz w:val="22"/>
                <w:szCs w:val="22"/>
              </w:rPr>
              <w:t xml:space="preserve"> (</w:t>
            </w:r>
            <w:r w:rsidR="004501E1" w:rsidRPr="00450359">
              <w:rPr>
                <w:rFonts w:asciiTheme="minorHAnsi" w:hAnsiTheme="minorHAnsi" w:cstheme="minorHAnsi"/>
                <w:sz w:val="22"/>
                <w:szCs w:val="22"/>
                <w:lang w:eastAsia="fr-FR"/>
              </w:rPr>
              <w:t>titlu de proprietate, proces verbal punere în posesie, contract vanzare cumpărare etc.) din care să rezulte informația referitoare la u.a. aflate în proprietatea formelor asociative depuse de solicitant.</w:t>
            </w:r>
          </w:p>
        </w:tc>
        <w:tc>
          <w:tcPr>
            <w:tcW w:w="5130" w:type="dxa"/>
            <w:shd w:val="clear" w:color="auto" w:fill="auto"/>
          </w:tcPr>
          <w:p w14:paraId="4618FA9C" w14:textId="77777777" w:rsidR="004501E1" w:rsidRPr="00450359" w:rsidRDefault="004501E1" w:rsidP="004501E1">
            <w:pPr>
              <w:keepNext/>
              <w:jc w:val="both"/>
              <w:outlineLvl w:val="0"/>
              <w:rPr>
                <w:rFonts w:asciiTheme="minorHAnsi" w:hAnsiTheme="minorHAnsi" w:cstheme="minorHAnsi"/>
                <w:sz w:val="22"/>
                <w:szCs w:val="22"/>
                <w:lang w:val="ro-RO"/>
              </w:rPr>
            </w:pPr>
            <w:r w:rsidRPr="00450359">
              <w:rPr>
                <w:rFonts w:asciiTheme="minorHAnsi" w:hAnsiTheme="minorHAnsi" w:cstheme="minorHAnsi"/>
                <w:sz w:val="22"/>
                <w:szCs w:val="22"/>
                <w:lang w:val="ro-RO"/>
              </w:rPr>
              <w:t>Pentru u.a. rezultate în urma verificărilor și clarificărilor</w:t>
            </w:r>
            <w:r w:rsidR="00FA7763" w:rsidRPr="00450359">
              <w:rPr>
                <w:rFonts w:asciiTheme="minorHAnsi" w:hAnsiTheme="minorHAnsi" w:cstheme="minorHAnsi"/>
                <w:sz w:val="22"/>
                <w:szCs w:val="22"/>
                <w:lang w:val="ro-RO"/>
              </w:rPr>
              <w:t xml:space="preserve"> referitoare la suprafața ocolului silvic</w:t>
            </w:r>
            <w:r w:rsidRPr="00450359">
              <w:rPr>
                <w:rFonts w:asciiTheme="minorHAnsi" w:hAnsiTheme="minorHAnsi" w:cstheme="minorHAnsi"/>
                <w:sz w:val="22"/>
                <w:szCs w:val="22"/>
                <w:lang w:val="ro-RO"/>
              </w:rPr>
              <w:t xml:space="preserve"> de la Principiul 1  se v</w:t>
            </w:r>
            <w:r w:rsidR="00C81095" w:rsidRPr="00450359">
              <w:rPr>
                <w:rFonts w:asciiTheme="minorHAnsi" w:hAnsiTheme="minorHAnsi" w:cstheme="minorHAnsi"/>
                <w:sz w:val="22"/>
                <w:szCs w:val="22"/>
                <w:lang w:val="ro-RO"/>
              </w:rPr>
              <w:t>a</w:t>
            </w:r>
            <w:r w:rsidRPr="00450359">
              <w:rPr>
                <w:rFonts w:asciiTheme="minorHAnsi" w:hAnsiTheme="minorHAnsi" w:cstheme="minorHAnsi"/>
                <w:sz w:val="22"/>
                <w:szCs w:val="22"/>
                <w:lang w:val="ro-RO"/>
              </w:rPr>
              <w:t xml:space="preserve"> verifica în documentele de prop</w:t>
            </w:r>
            <w:r w:rsidR="00C81095" w:rsidRPr="00450359">
              <w:rPr>
                <w:rFonts w:asciiTheme="minorHAnsi" w:hAnsiTheme="minorHAnsi" w:cstheme="minorHAnsi"/>
                <w:sz w:val="22"/>
                <w:szCs w:val="22"/>
                <w:lang w:val="ro-RO"/>
              </w:rPr>
              <w:t>r</w:t>
            </w:r>
            <w:r w:rsidRPr="00450359">
              <w:rPr>
                <w:rFonts w:asciiTheme="minorHAnsi" w:hAnsiTheme="minorHAnsi" w:cstheme="minorHAnsi"/>
                <w:sz w:val="22"/>
                <w:szCs w:val="22"/>
                <w:lang w:val="ro-RO"/>
              </w:rPr>
              <w:t xml:space="preserve">ietate </w:t>
            </w:r>
            <w:r w:rsidR="00C81095" w:rsidRPr="00450359">
              <w:rPr>
                <w:rFonts w:asciiTheme="minorHAnsi" w:hAnsiTheme="minorHAnsi" w:cstheme="minorHAnsi"/>
                <w:sz w:val="22"/>
                <w:szCs w:val="22"/>
                <w:lang w:val="ro-RO"/>
              </w:rPr>
              <w:t xml:space="preserve">forma de proprietate aparținând formelor asociative de proprietate asupra terenurilor cu vegetație forestieră prevăzute la art. 26 alin. (1) din Legea nr. 1/2000. </w:t>
            </w:r>
          </w:p>
          <w:p w14:paraId="47531833" w14:textId="77777777" w:rsidR="00C81095" w:rsidRPr="00450359" w:rsidRDefault="00C81095" w:rsidP="004501E1">
            <w:pPr>
              <w:keepNext/>
              <w:jc w:val="both"/>
              <w:outlineLvl w:val="0"/>
              <w:rPr>
                <w:rFonts w:asciiTheme="minorHAnsi" w:hAnsiTheme="minorHAnsi" w:cstheme="minorHAnsi"/>
                <w:sz w:val="22"/>
                <w:szCs w:val="22"/>
                <w:lang w:val="ro-RO"/>
              </w:rPr>
            </w:pPr>
          </w:p>
          <w:p w14:paraId="59D43B16" w14:textId="77777777" w:rsidR="00802B1C" w:rsidRPr="00450359" w:rsidRDefault="00C81095" w:rsidP="0054455B">
            <w:pPr>
              <w:keepNext/>
              <w:jc w:val="both"/>
              <w:outlineLvl w:val="0"/>
              <w:rPr>
                <w:rFonts w:asciiTheme="minorHAnsi" w:hAnsiTheme="minorHAnsi" w:cstheme="minorHAnsi"/>
                <w:iCs/>
                <w:sz w:val="22"/>
                <w:szCs w:val="22"/>
                <w:lang w:val="it-IT"/>
              </w:rPr>
            </w:pPr>
            <w:r w:rsidRPr="00450359">
              <w:rPr>
                <w:rFonts w:asciiTheme="minorHAnsi" w:hAnsiTheme="minorHAnsi" w:cstheme="minorHAnsi"/>
                <w:sz w:val="22"/>
                <w:szCs w:val="22"/>
                <w:lang w:val="ro-RO"/>
              </w:rPr>
              <w:t xml:space="preserve">Punctarea se va face prin încadrarea suprafeței totale cumulate a u.a verificate (valoarea Total 1 aferentă coloanei 11) în pragurile de suprafață aferente criteriului de selecție. </w:t>
            </w:r>
          </w:p>
        </w:tc>
      </w:tr>
    </w:tbl>
    <w:p w14:paraId="130CB1CB" w14:textId="77777777" w:rsidR="0080221A" w:rsidRPr="00450359" w:rsidRDefault="0080221A" w:rsidP="0016056F">
      <w:pPr>
        <w:widowControl w:val="0"/>
        <w:tabs>
          <w:tab w:val="left" w:pos="450"/>
        </w:tabs>
        <w:autoSpaceDE w:val="0"/>
        <w:autoSpaceDN w:val="0"/>
        <w:adjustRightInd w:val="0"/>
        <w:ind w:hanging="720"/>
        <w:jc w:val="both"/>
        <w:rPr>
          <w:rFonts w:asciiTheme="minorHAnsi" w:hAnsiTheme="minorHAnsi" w:cstheme="minorHAnsi"/>
          <w:b/>
          <w:sz w:val="22"/>
          <w:szCs w:val="22"/>
          <w:lang w:val="ro-RO"/>
        </w:rPr>
      </w:pPr>
    </w:p>
    <w:p w14:paraId="690D7835" w14:textId="77777777" w:rsidR="00D53339" w:rsidRPr="00450359" w:rsidRDefault="00D53339" w:rsidP="00205C0D">
      <w:pPr>
        <w:jc w:val="both"/>
        <w:rPr>
          <w:rFonts w:asciiTheme="minorHAnsi" w:hAnsiTheme="minorHAnsi" w:cstheme="minorHAnsi"/>
          <w:b/>
          <w:sz w:val="22"/>
          <w:szCs w:val="22"/>
          <w:lang w:val="ro-RO"/>
        </w:rPr>
      </w:pPr>
    </w:p>
    <w:p w14:paraId="44C983B0" w14:textId="77777777" w:rsidR="005351B6" w:rsidRPr="00450359" w:rsidRDefault="005351B6" w:rsidP="00205C0D">
      <w:pPr>
        <w:jc w:val="both"/>
        <w:rPr>
          <w:rFonts w:asciiTheme="minorHAnsi" w:hAnsiTheme="minorHAnsi" w:cstheme="minorHAnsi"/>
          <w:b/>
          <w:sz w:val="22"/>
          <w:szCs w:val="22"/>
          <w:lang w:val="ro-RO"/>
        </w:rPr>
      </w:pPr>
      <w:r w:rsidRPr="00450359">
        <w:rPr>
          <w:rFonts w:asciiTheme="minorHAnsi" w:hAnsiTheme="minorHAnsi" w:cstheme="minorHAnsi"/>
          <w:b/>
          <w:sz w:val="22"/>
          <w:szCs w:val="22"/>
          <w:lang w:val="ro-RO"/>
        </w:rPr>
        <w:t>Verificarea criteriilor de departajare</w:t>
      </w:r>
      <w:r w:rsidR="00802B1C" w:rsidRPr="00450359">
        <w:rPr>
          <w:rFonts w:asciiTheme="minorHAnsi" w:hAnsiTheme="minorHAnsi" w:cstheme="minorHAnsi"/>
          <w:b/>
          <w:sz w:val="22"/>
          <w:szCs w:val="22"/>
          <w:lang w:val="ro-RO"/>
        </w:rPr>
        <w:t xml:space="preserve"> ocoale silvice</w:t>
      </w:r>
      <w:r w:rsidR="00832E4E" w:rsidRPr="00450359">
        <w:rPr>
          <w:rFonts w:asciiTheme="minorHAnsi" w:hAnsiTheme="minorHAnsi" w:cstheme="minorHAnsi"/>
          <w:b/>
          <w:sz w:val="22"/>
          <w:szCs w:val="22"/>
          <w:lang w:val="ro-RO"/>
        </w:rPr>
        <w:t>:</w:t>
      </w:r>
    </w:p>
    <w:p w14:paraId="01CDC923" w14:textId="77777777" w:rsidR="00311B75" w:rsidRPr="00450359" w:rsidRDefault="00311B75" w:rsidP="00311B75">
      <w:pPr>
        <w:jc w:val="both"/>
        <w:rPr>
          <w:rFonts w:asciiTheme="minorHAnsi" w:hAnsiTheme="minorHAnsi" w:cstheme="minorHAnsi"/>
          <w:bCs/>
          <w:noProof/>
          <w:sz w:val="22"/>
          <w:szCs w:val="22"/>
        </w:rPr>
      </w:pPr>
      <w:r w:rsidRPr="00450359">
        <w:rPr>
          <w:rFonts w:asciiTheme="minorHAnsi" w:hAnsiTheme="minorHAnsi" w:cstheme="minorHAnsi"/>
          <w:bCs/>
          <w:noProof/>
          <w:sz w:val="22"/>
          <w:szCs w:val="22"/>
        </w:rPr>
        <w:t>Cererile de finanțare care au acelaşi punctaj, departajarea se face în funcţie de următoarele criterii:</w:t>
      </w:r>
    </w:p>
    <w:p w14:paraId="41EAE9CF" w14:textId="77777777" w:rsidR="008E70E1" w:rsidRPr="00450359" w:rsidRDefault="008E70E1" w:rsidP="00205C0D">
      <w:pPr>
        <w:jc w:val="both"/>
        <w:rPr>
          <w:rFonts w:asciiTheme="minorHAnsi" w:hAnsiTheme="minorHAnsi" w:cstheme="minorHAnsi"/>
          <w:sz w:val="22"/>
          <w:szCs w:val="22"/>
          <w:lang w:val="it-IT" w:eastAsia="ro-RO"/>
        </w:rPr>
      </w:pPr>
    </w:p>
    <w:p w14:paraId="6C187AE5" w14:textId="77777777" w:rsidR="00802B1C" w:rsidRPr="00450359" w:rsidRDefault="00802B1C" w:rsidP="00A957F4">
      <w:pPr>
        <w:spacing w:before="120" w:after="120"/>
        <w:jc w:val="both"/>
        <w:rPr>
          <w:rFonts w:asciiTheme="minorHAnsi" w:eastAsia="Calibri" w:hAnsiTheme="minorHAnsi" w:cstheme="minorHAnsi"/>
          <w:b/>
          <w:i/>
          <w:sz w:val="22"/>
          <w:szCs w:val="22"/>
          <w:lang w:val="it-IT"/>
        </w:rPr>
      </w:pPr>
      <w:r w:rsidRPr="00450359">
        <w:rPr>
          <w:rFonts w:asciiTheme="minorHAnsi" w:eastAsia="Calibri" w:hAnsiTheme="minorHAnsi" w:cstheme="minorHAnsi"/>
          <w:b/>
          <w:i/>
          <w:sz w:val="22"/>
          <w:szCs w:val="22"/>
          <w:lang w:val="it-IT"/>
        </w:rPr>
        <w:t>P1 – Principiul mărimii</w:t>
      </w:r>
    </w:p>
    <w:p w14:paraId="022F9516" w14:textId="77777777" w:rsidR="00802B1C" w:rsidRPr="00450359" w:rsidRDefault="00E20FF9" w:rsidP="00A957F4">
      <w:pPr>
        <w:spacing w:before="120" w:after="120"/>
        <w:jc w:val="both"/>
        <w:rPr>
          <w:rFonts w:asciiTheme="minorHAnsi" w:hAnsiTheme="minorHAnsi" w:cstheme="minorHAnsi"/>
          <w:sz w:val="22"/>
          <w:szCs w:val="22"/>
          <w:lang w:val="it-IT" w:eastAsia="ro-RO"/>
        </w:rPr>
      </w:pPr>
      <w:r w:rsidRPr="00450359">
        <w:rPr>
          <w:rFonts w:asciiTheme="minorHAnsi" w:hAnsiTheme="minorHAnsi" w:cstheme="minorHAnsi"/>
          <w:bCs/>
          <w:noProof/>
          <w:sz w:val="22"/>
          <w:szCs w:val="22"/>
        </w:rPr>
        <w:lastRenderedPageBreak/>
        <w:t>Punctajul acordat pentru principiul 1, în sensul că cererile de finanțare  cu punctaj mai mare al principiului 1 vor avea prioritate.</w:t>
      </w:r>
    </w:p>
    <w:p w14:paraId="76772410" w14:textId="77777777" w:rsidR="00802B1C" w:rsidRPr="00450359" w:rsidRDefault="00802B1C" w:rsidP="00A957F4">
      <w:pPr>
        <w:spacing w:before="120" w:after="120"/>
        <w:jc w:val="both"/>
        <w:rPr>
          <w:rFonts w:asciiTheme="minorHAnsi" w:eastAsia="Calibri" w:hAnsiTheme="minorHAnsi" w:cstheme="minorHAnsi"/>
          <w:b/>
          <w:i/>
          <w:sz w:val="22"/>
          <w:szCs w:val="22"/>
          <w:lang w:val="it-IT"/>
        </w:rPr>
      </w:pPr>
      <w:r w:rsidRPr="00450359">
        <w:rPr>
          <w:rFonts w:asciiTheme="minorHAnsi" w:eastAsia="Calibri" w:hAnsiTheme="minorHAnsi" w:cstheme="minorHAnsi"/>
          <w:b/>
          <w:i/>
          <w:sz w:val="22"/>
          <w:szCs w:val="22"/>
          <w:lang w:val="it-IT"/>
        </w:rPr>
        <w:t>P2 – Principiul funcţiei de protecţie</w:t>
      </w:r>
    </w:p>
    <w:p w14:paraId="53AF670F" w14:textId="77777777" w:rsidR="00E20FF9" w:rsidRPr="00450359" w:rsidRDefault="00E20FF9" w:rsidP="00A957F4">
      <w:pPr>
        <w:spacing w:before="120" w:after="120"/>
        <w:jc w:val="both"/>
        <w:rPr>
          <w:rFonts w:asciiTheme="minorHAnsi" w:hAnsiTheme="minorHAnsi" w:cstheme="minorHAnsi"/>
          <w:bCs/>
          <w:noProof/>
          <w:sz w:val="22"/>
          <w:szCs w:val="22"/>
        </w:rPr>
      </w:pPr>
      <w:r w:rsidRPr="00450359">
        <w:rPr>
          <w:rFonts w:asciiTheme="minorHAnsi" w:hAnsiTheme="minorHAnsi" w:cstheme="minorHAnsi"/>
          <w:bCs/>
          <w:noProof/>
          <w:sz w:val="22"/>
          <w:szCs w:val="22"/>
        </w:rPr>
        <w:t xml:space="preserve">Punctajul acordat pentru principiul 2, în sensul că cererile de  finanțare cu punctaj mai mare al principiului 2 vor avea prioritate. </w:t>
      </w:r>
    </w:p>
    <w:p w14:paraId="0B1194ED" w14:textId="77777777" w:rsidR="00802B1C" w:rsidRPr="00450359" w:rsidRDefault="00802B1C" w:rsidP="00A957F4">
      <w:pPr>
        <w:spacing w:before="120" w:after="120"/>
        <w:jc w:val="both"/>
        <w:rPr>
          <w:rFonts w:asciiTheme="minorHAnsi" w:hAnsiTheme="minorHAnsi" w:cstheme="minorHAnsi"/>
          <w:bCs/>
          <w:noProof/>
          <w:sz w:val="22"/>
          <w:szCs w:val="22"/>
          <w:lang w:val="ro-RO"/>
        </w:rPr>
      </w:pPr>
      <w:r w:rsidRPr="00450359">
        <w:rPr>
          <w:rFonts w:asciiTheme="minorHAnsi" w:hAnsiTheme="minorHAnsi" w:cstheme="minorHAnsi"/>
          <w:bCs/>
          <w:noProof/>
          <w:sz w:val="22"/>
          <w:szCs w:val="22"/>
          <w:lang w:val="ro-RO"/>
        </w:rPr>
        <w:t xml:space="preserve">Pentru departajare se aplică cele două criterii de departajare în ordinea prezentată mai sus. În cazul în care departajarea se poate realiza prin aplicarea criteriului de departajare 1, nu mai este necesară aplicarea criteriului de departajare 2. </w:t>
      </w:r>
    </w:p>
    <w:p w14:paraId="3C8AFFD8" w14:textId="77777777" w:rsidR="00802B1C" w:rsidRPr="00450359" w:rsidRDefault="00802B1C" w:rsidP="00A957F4">
      <w:pPr>
        <w:spacing w:before="120" w:after="120"/>
        <w:jc w:val="both"/>
        <w:rPr>
          <w:rStyle w:val="PageNumber"/>
          <w:rFonts w:asciiTheme="minorHAnsi" w:hAnsiTheme="minorHAnsi" w:cstheme="minorHAnsi"/>
          <w:sz w:val="22"/>
          <w:szCs w:val="22"/>
          <w:lang w:val="ro-RO" w:eastAsia="x-none"/>
        </w:rPr>
      </w:pPr>
      <w:r w:rsidRPr="00450359">
        <w:rPr>
          <w:rStyle w:val="PageNumber"/>
          <w:rFonts w:asciiTheme="minorHAnsi" w:hAnsiTheme="minorHAnsi" w:cstheme="minorHAnsi"/>
          <w:sz w:val="22"/>
          <w:szCs w:val="22"/>
          <w:lang w:val="ro-RO" w:eastAsia="x-none"/>
        </w:rPr>
        <w:t>În cazul în care departajarea nu poate fi realizată prin aplicarea celor două criterii de departajare, aceasta se va realiza după valoarea eligibilă a proiectului, exprimată în euro, în sensul selectării proiectelor cu valoarea eligibilă cea mai mare.</w:t>
      </w:r>
    </w:p>
    <w:p w14:paraId="3B85E0B4" w14:textId="77777777" w:rsidR="00802B1C" w:rsidRPr="00450359" w:rsidRDefault="00802B1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completează, semnează electronic Fişa de evaluare a criteriilor de selecţie şi de departajare și înscrie punctajul total acordat. </w:t>
      </w:r>
    </w:p>
    <w:p w14:paraId="1A0A2E10" w14:textId="77777777" w:rsidR="00802B1C" w:rsidRPr="00450359" w:rsidRDefault="00802B1C" w:rsidP="00A957F4">
      <w:pP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Dacă există divergenţe între expert şi persoana care verifică munca expertului, acestea sunt mediate/rezolvate de şeful ierarhic superior, care îşi însuşeşte decizia prin semnătură. </w:t>
      </w:r>
    </w:p>
    <w:p w14:paraId="1395D908" w14:textId="77777777" w:rsidR="00802B1C" w:rsidRPr="00450359" w:rsidRDefault="00802B1C" w:rsidP="00A957F4">
      <w:pPr>
        <w:tabs>
          <w:tab w:val="left" w:pos="180"/>
        </w:tabs>
        <w:spacing w:before="120" w:after="120"/>
        <w:ind w:hanging="450"/>
        <w:jc w:val="both"/>
        <w:rPr>
          <w:rFonts w:asciiTheme="minorHAnsi" w:hAnsiTheme="minorHAnsi" w:cstheme="minorHAnsi"/>
          <w:b/>
          <w:color w:val="000000"/>
          <w:sz w:val="22"/>
          <w:szCs w:val="22"/>
          <w:lang w:val="ro-RO" w:eastAsia="ro-RO"/>
        </w:rPr>
      </w:pPr>
      <w:r w:rsidRPr="00450359">
        <w:rPr>
          <w:rFonts w:asciiTheme="minorHAnsi" w:hAnsiTheme="minorHAnsi" w:cstheme="minorHAnsi"/>
          <w:b/>
          <w:sz w:val="22"/>
          <w:szCs w:val="22"/>
          <w:lang w:val="ro-RO"/>
        </w:rPr>
        <w:tab/>
        <w:t>În cazul proiectelor a căror punctaj</w:t>
      </w:r>
      <w:r w:rsidRPr="00450359">
        <w:rPr>
          <w:rStyle w:val="tal1"/>
          <w:rFonts w:asciiTheme="minorHAnsi" w:hAnsiTheme="minorHAnsi" w:cstheme="minorHAnsi"/>
          <w:b/>
          <w:noProof/>
          <w:sz w:val="22"/>
          <w:szCs w:val="22"/>
          <w:lang w:val="ro-RO"/>
        </w:rPr>
        <w:t xml:space="preserve"> din autoevaluare/</w:t>
      </w:r>
      <w:r w:rsidR="00E237AD">
        <w:rPr>
          <w:rStyle w:val="tal1"/>
          <w:rFonts w:asciiTheme="minorHAnsi" w:hAnsiTheme="minorHAnsi" w:cstheme="minorHAnsi"/>
          <w:b/>
          <w:noProof/>
          <w:sz w:val="22"/>
          <w:szCs w:val="22"/>
          <w:lang w:val="ro-RO"/>
        </w:rPr>
        <w:t xml:space="preserve"> </w:t>
      </w:r>
      <w:r w:rsidRPr="00450359">
        <w:rPr>
          <w:rStyle w:val="tal1"/>
          <w:rFonts w:asciiTheme="minorHAnsi" w:hAnsiTheme="minorHAnsi" w:cstheme="minorHAnsi"/>
          <w:b/>
          <w:noProof/>
          <w:sz w:val="22"/>
          <w:szCs w:val="22"/>
          <w:lang w:val="ro-RO"/>
        </w:rPr>
        <w:t>prescoring a fost scăzut sub pragul de calitate corespunzător lunii în care a fost depus proiectul, expertul va bifa casuţa DA şi acestea vor fi declarate neconforme.</w:t>
      </w:r>
    </w:p>
    <w:p w14:paraId="76B3CABD" w14:textId="77777777" w:rsidR="00765EC9" w:rsidRPr="00450359" w:rsidRDefault="00765EC9" w:rsidP="00A957F4">
      <w:pPr>
        <w:spacing w:before="120" w:after="120"/>
        <w:jc w:val="both"/>
        <w:rPr>
          <w:rFonts w:asciiTheme="minorHAnsi" w:hAnsiTheme="minorHAnsi" w:cstheme="minorHAnsi"/>
          <w:b/>
          <w:sz w:val="22"/>
          <w:szCs w:val="22"/>
          <w:u w:val="single"/>
          <w:lang w:val="ro-RO"/>
        </w:rPr>
      </w:pPr>
    </w:p>
    <w:p w14:paraId="0CD2FB28" w14:textId="77777777" w:rsidR="00F34C25" w:rsidRPr="00450359" w:rsidRDefault="00F34C25" w:rsidP="00F34C25">
      <w:pPr>
        <w:overflowPunct w:val="0"/>
        <w:autoSpaceDE w:val="0"/>
        <w:autoSpaceDN w:val="0"/>
        <w:adjustRightInd w:val="0"/>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i/>
          <w:sz w:val="22"/>
          <w:szCs w:val="22"/>
          <w:lang w:val="pt-BR" w:eastAsia="fr-FR"/>
        </w:rPr>
        <w:t>Observaţii:</w:t>
      </w:r>
      <w:r w:rsidRPr="00450359">
        <w:rPr>
          <w:rFonts w:asciiTheme="minorHAnsi" w:hAnsiTheme="minorHAnsi" w:cstheme="minorHAnsi"/>
          <w:bCs/>
          <w:sz w:val="22"/>
          <w:szCs w:val="22"/>
          <w:lang w:val="pt-BR" w:eastAsia="fr-FR"/>
        </w:rPr>
        <w:t xml:space="preserve"> </w:t>
      </w:r>
      <w:r w:rsidRPr="00450359">
        <w:rPr>
          <w:rFonts w:asciiTheme="minorHAnsi" w:hAnsiTheme="minorHAnsi" w:cstheme="minorHAnsi"/>
          <w:bCs/>
          <w:sz w:val="22"/>
          <w:szCs w:val="22"/>
          <w:lang w:val="it-IT" w:eastAsia="fr-FR"/>
        </w:rPr>
        <w:t>In Notificarea solicitantului privind status-ul Cererii de finan</w:t>
      </w:r>
      <w:r>
        <w:rPr>
          <w:rFonts w:asciiTheme="minorHAnsi" w:hAnsiTheme="minorHAnsi" w:cstheme="minorHAnsi"/>
          <w:bCs/>
          <w:sz w:val="22"/>
          <w:szCs w:val="22"/>
          <w:lang w:val="it-IT" w:eastAsia="fr-FR"/>
        </w:rPr>
        <w:t>ţ</w:t>
      </w:r>
      <w:r w:rsidRPr="00450359">
        <w:rPr>
          <w:rFonts w:asciiTheme="minorHAnsi" w:hAnsiTheme="minorHAnsi" w:cstheme="minorHAnsi"/>
          <w:bCs/>
          <w:sz w:val="22"/>
          <w:szCs w:val="22"/>
          <w:lang w:val="it-IT" w:eastAsia="fr-FR"/>
        </w:rPr>
        <w:t>are se vor preciza toate neconcordanțele care afectează criteriile de selecție sau condițiile de eligibilitate, inclusiv motivele  de modificare a Bugetului indicativ (dac</w:t>
      </w:r>
      <w:r>
        <w:rPr>
          <w:rFonts w:asciiTheme="minorHAnsi" w:hAnsiTheme="minorHAnsi" w:cstheme="minorHAnsi"/>
          <w:bCs/>
          <w:sz w:val="22"/>
          <w:szCs w:val="22"/>
          <w:lang w:val="it-IT" w:eastAsia="fr-FR"/>
        </w:rPr>
        <w:t>ă</w:t>
      </w:r>
      <w:r w:rsidRPr="00450359">
        <w:rPr>
          <w:rFonts w:asciiTheme="minorHAnsi" w:hAnsiTheme="minorHAnsi" w:cstheme="minorHAnsi"/>
          <w:bCs/>
          <w:sz w:val="22"/>
          <w:szCs w:val="22"/>
          <w:lang w:val="it-IT" w:eastAsia="fr-FR"/>
        </w:rPr>
        <w:t xml:space="preserve"> e cazul).</w:t>
      </w:r>
    </w:p>
    <w:p w14:paraId="6A75B5C2"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40CAD27B"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3FF98DF4"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63C7983D"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7B284AC0"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53C8ABD9"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547586A9"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3BBBF1A3"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3431D7CD"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7730A84A"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20B51067" w14:textId="77777777" w:rsidR="008E70E1" w:rsidRPr="00450359" w:rsidRDefault="008E70E1" w:rsidP="00A957F4">
      <w:pPr>
        <w:spacing w:before="120" w:after="120"/>
        <w:jc w:val="both"/>
        <w:rPr>
          <w:rFonts w:asciiTheme="minorHAnsi" w:hAnsiTheme="minorHAnsi" w:cstheme="minorHAnsi"/>
          <w:b/>
          <w:sz w:val="22"/>
          <w:szCs w:val="22"/>
          <w:u w:val="single"/>
          <w:lang w:val="ro-RO"/>
        </w:rPr>
      </w:pPr>
    </w:p>
    <w:p w14:paraId="5D42FA16" w14:textId="77777777" w:rsidR="008E70E1" w:rsidRDefault="008E70E1" w:rsidP="00A957F4">
      <w:pPr>
        <w:spacing w:before="120" w:after="120"/>
        <w:jc w:val="both"/>
        <w:rPr>
          <w:rFonts w:asciiTheme="minorHAnsi" w:hAnsiTheme="minorHAnsi" w:cstheme="minorHAnsi"/>
          <w:b/>
          <w:sz w:val="22"/>
          <w:szCs w:val="22"/>
          <w:u w:val="single"/>
          <w:lang w:val="ro-RO"/>
        </w:rPr>
      </w:pPr>
    </w:p>
    <w:p w14:paraId="6D810072" w14:textId="77777777" w:rsidR="00E237AD" w:rsidRDefault="00E237AD" w:rsidP="00A957F4">
      <w:pPr>
        <w:spacing w:before="120" w:after="120"/>
        <w:jc w:val="both"/>
        <w:rPr>
          <w:rFonts w:asciiTheme="minorHAnsi" w:hAnsiTheme="minorHAnsi" w:cstheme="minorHAnsi"/>
          <w:b/>
          <w:sz w:val="22"/>
          <w:szCs w:val="22"/>
          <w:u w:val="single"/>
          <w:lang w:val="ro-RO"/>
        </w:rPr>
      </w:pPr>
    </w:p>
    <w:p w14:paraId="08FB092F" w14:textId="77777777" w:rsidR="00E237AD" w:rsidRDefault="00E237AD" w:rsidP="00A957F4">
      <w:pPr>
        <w:spacing w:before="120" w:after="120"/>
        <w:jc w:val="both"/>
        <w:rPr>
          <w:rFonts w:asciiTheme="minorHAnsi" w:hAnsiTheme="minorHAnsi" w:cstheme="minorHAnsi"/>
          <w:b/>
          <w:sz w:val="22"/>
          <w:szCs w:val="22"/>
          <w:u w:val="single"/>
          <w:lang w:val="ro-RO"/>
        </w:rPr>
      </w:pPr>
    </w:p>
    <w:p w14:paraId="219BF59E" w14:textId="77777777" w:rsidR="00E237AD" w:rsidRDefault="00E237AD" w:rsidP="00A957F4">
      <w:pPr>
        <w:spacing w:before="120" w:after="120"/>
        <w:jc w:val="both"/>
        <w:rPr>
          <w:rFonts w:asciiTheme="minorHAnsi" w:hAnsiTheme="minorHAnsi" w:cstheme="minorHAnsi"/>
          <w:b/>
          <w:sz w:val="22"/>
          <w:szCs w:val="22"/>
          <w:u w:val="single"/>
          <w:lang w:val="ro-RO"/>
        </w:rPr>
      </w:pPr>
    </w:p>
    <w:p w14:paraId="745CDF5D" w14:textId="77777777" w:rsidR="00682AC3" w:rsidRPr="00450359" w:rsidRDefault="00682AC3" w:rsidP="00761A38">
      <w:pPr>
        <w:jc w:val="both"/>
        <w:rPr>
          <w:rFonts w:asciiTheme="minorHAnsi" w:hAnsiTheme="minorHAnsi" w:cstheme="minorHAnsi"/>
          <w:sz w:val="22"/>
          <w:szCs w:val="22"/>
          <w:lang w:val="ro-RO"/>
        </w:rPr>
      </w:pPr>
    </w:p>
    <w:p w14:paraId="29F1F1F1" w14:textId="77777777" w:rsidR="00E22980" w:rsidRPr="00450359" w:rsidRDefault="00B83557" w:rsidP="009A2316">
      <w:pPr>
        <w:overflowPunct w:val="0"/>
        <w:autoSpaceDE w:val="0"/>
        <w:autoSpaceDN w:val="0"/>
        <w:adjustRightInd w:val="0"/>
        <w:jc w:val="center"/>
        <w:textAlignment w:val="baseline"/>
        <w:rPr>
          <w:rFonts w:asciiTheme="minorHAnsi" w:hAnsiTheme="minorHAnsi" w:cstheme="minorHAnsi"/>
          <w:b/>
          <w:bCs/>
          <w:sz w:val="22"/>
          <w:szCs w:val="22"/>
          <w:lang w:val="pt-BR" w:eastAsia="fr-FR"/>
        </w:rPr>
      </w:pPr>
      <w:r w:rsidRPr="00450359">
        <w:rPr>
          <w:rFonts w:asciiTheme="minorHAnsi" w:hAnsiTheme="minorHAnsi" w:cstheme="minorHAnsi"/>
          <w:b/>
          <w:bCs/>
          <w:sz w:val="22"/>
          <w:szCs w:val="22"/>
          <w:lang w:val="pt-BR" w:eastAsia="fr-FR"/>
        </w:rPr>
        <w:t>DR-2</w:t>
      </w:r>
      <w:r w:rsidR="00802B1C" w:rsidRPr="00450359">
        <w:rPr>
          <w:rFonts w:asciiTheme="minorHAnsi" w:hAnsiTheme="minorHAnsi" w:cstheme="minorHAnsi"/>
          <w:b/>
          <w:bCs/>
          <w:sz w:val="22"/>
          <w:szCs w:val="22"/>
          <w:lang w:val="pt-BR" w:eastAsia="fr-FR"/>
        </w:rPr>
        <w:t>4 Investiţii în tehnologii forestiere care îmbunătăţesc rezilienţa şi valoarea de mediu a ecosistemelor forestiere</w:t>
      </w:r>
    </w:p>
    <w:p w14:paraId="41DB6778" w14:textId="77777777" w:rsidR="00B83557" w:rsidRPr="00450359" w:rsidRDefault="00B83557" w:rsidP="009656F3">
      <w:pPr>
        <w:overflowPunct w:val="0"/>
        <w:autoSpaceDE w:val="0"/>
        <w:autoSpaceDN w:val="0"/>
        <w:adjustRightInd w:val="0"/>
        <w:textAlignment w:val="baseline"/>
        <w:rPr>
          <w:rFonts w:asciiTheme="minorHAnsi" w:hAnsiTheme="minorHAnsi" w:cstheme="minorHAnsi"/>
          <w:b/>
          <w:bCs/>
          <w:sz w:val="22"/>
          <w:szCs w:val="22"/>
          <w:lang w:val="pt-BR" w:eastAsia="fr-FR"/>
        </w:rPr>
      </w:pPr>
    </w:p>
    <w:p w14:paraId="191D33EC" w14:textId="77777777" w:rsidR="009656F3" w:rsidRPr="00450359" w:rsidRDefault="009656F3" w:rsidP="009656F3">
      <w:pPr>
        <w:overflowPunct w:val="0"/>
        <w:autoSpaceDE w:val="0"/>
        <w:autoSpaceDN w:val="0"/>
        <w:adjustRightInd w:val="0"/>
        <w:textAlignment w:val="baseline"/>
        <w:rPr>
          <w:rFonts w:asciiTheme="minorHAnsi" w:hAnsiTheme="minorHAnsi" w:cstheme="minorHAnsi"/>
          <w:b/>
          <w:bCs/>
          <w:sz w:val="22"/>
          <w:szCs w:val="22"/>
          <w:lang w:val="pt-BR" w:eastAsia="fr-FR"/>
        </w:rPr>
      </w:pPr>
      <w:r w:rsidRPr="00450359">
        <w:rPr>
          <w:rFonts w:asciiTheme="minorHAnsi" w:hAnsiTheme="minorHAnsi" w:cstheme="minorHAnsi"/>
          <w:b/>
          <w:bCs/>
          <w:sz w:val="22"/>
          <w:szCs w:val="22"/>
          <w:lang w:val="pt-BR" w:eastAsia="fr-FR"/>
        </w:rPr>
        <w:t>SECȚIUNEA II</w:t>
      </w:r>
    </w:p>
    <w:p w14:paraId="105DA999" w14:textId="77777777" w:rsidR="009656F3" w:rsidRPr="00450359" w:rsidRDefault="009656F3" w:rsidP="009656F3">
      <w:pPr>
        <w:overflowPunct w:val="0"/>
        <w:autoSpaceDE w:val="0"/>
        <w:autoSpaceDN w:val="0"/>
        <w:adjustRightInd w:val="0"/>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C. Verificare conformitate copie cu originalul pentru toate proiectele selectate:</w:t>
      </w:r>
    </w:p>
    <w:p w14:paraId="74400348" w14:textId="77777777" w:rsidR="00091668" w:rsidRPr="00450359" w:rsidRDefault="00091668" w:rsidP="001D1C9C">
      <w:pPr>
        <w:overflowPunct w:val="0"/>
        <w:autoSpaceDE w:val="0"/>
        <w:autoSpaceDN w:val="0"/>
        <w:adjustRightInd w:val="0"/>
        <w:jc w:val="both"/>
        <w:textAlignment w:val="baseline"/>
        <w:rPr>
          <w:rFonts w:asciiTheme="minorHAnsi" w:hAnsiTheme="minorHAnsi" w:cstheme="minorHAnsi"/>
          <w:b/>
          <w:bCs/>
          <w:sz w:val="22"/>
          <w:szCs w:val="22"/>
          <w:lang w:val="pt-BR" w:eastAsia="fr-FR"/>
        </w:rPr>
      </w:pPr>
    </w:p>
    <w:p w14:paraId="56CAE3E8" w14:textId="77777777" w:rsidR="009656F3" w:rsidRPr="00450359" w:rsidRDefault="009656F3" w:rsidP="009656F3">
      <w:pPr>
        <w:jc w:val="center"/>
        <w:rPr>
          <w:rFonts w:asciiTheme="minorHAnsi" w:hAnsiTheme="minorHAnsi" w:cstheme="minorHAnsi"/>
          <w:sz w:val="22"/>
          <w:szCs w:val="22"/>
          <w:bdr w:val="single" w:sz="8" w:space="0" w:color="auto" w:frame="1"/>
          <w:lang w:val="ro-RO" w:eastAsia="x-none"/>
        </w:rPr>
      </w:pP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F</w:t>
      </w:r>
      <w:r w:rsidRPr="00450359">
        <w:rPr>
          <w:rFonts w:asciiTheme="minorHAnsi" w:hAnsiTheme="minorHAnsi" w:cstheme="minorHAnsi"/>
          <w:sz w:val="22"/>
          <w:szCs w:val="22"/>
          <w:lang w:val="ro-RO" w:eastAsia="x-none"/>
        </w:rPr>
        <w:t xml:space="preserve">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00802B1C" w:rsidRPr="00450359">
        <w:rPr>
          <w:rFonts w:asciiTheme="minorHAnsi" w:hAnsiTheme="minorHAnsi" w:cstheme="minorHAnsi"/>
          <w:sz w:val="22"/>
          <w:szCs w:val="22"/>
          <w:lang w:val="ro-RO" w:eastAsia="x-none"/>
        </w:rPr>
        <w:t xml:space="preserve">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w:t>
      </w:r>
      <w:r w:rsidRPr="00450359">
        <w:rPr>
          <w:rFonts w:asciiTheme="minorHAnsi" w:hAnsiTheme="minorHAnsi" w:cstheme="minorHAnsi"/>
          <w:sz w:val="22"/>
          <w:szCs w:val="22"/>
          <w:lang w:val="ro-RO" w:eastAsia="x-none"/>
        </w:rPr>
        <w:t>                </w:t>
      </w:r>
      <w:r w:rsidRPr="00450359">
        <w:rPr>
          <w:rFonts w:asciiTheme="minorHAnsi" w:hAnsiTheme="minorHAnsi" w:cstheme="minorHAnsi"/>
          <w:sz w:val="22"/>
          <w:szCs w:val="22"/>
          <w:bdr w:val="single" w:sz="8" w:space="0" w:color="auto" w:frame="1"/>
          <w:lang w:val="ro-RO" w:eastAsia="x-none"/>
        </w:rPr>
        <w:t xml:space="preserve">   </w:t>
      </w:r>
    </w:p>
    <w:p w14:paraId="409613C6" w14:textId="77777777" w:rsidR="00EC6920" w:rsidRPr="00450359" w:rsidRDefault="00EC6920" w:rsidP="009656F3">
      <w:pPr>
        <w:jc w:val="center"/>
        <w:rPr>
          <w:rFonts w:asciiTheme="minorHAnsi" w:hAnsiTheme="minorHAnsi" w:cstheme="minorHAnsi"/>
          <w:sz w:val="22"/>
          <w:szCs w:val="22"/>
          <w:bdr w:val="single" w:sz="8" w:space="0" w:color="auto" w:frame="1"/>
          <w:lang w:val="ro-RO" w:eastAsia="x-none"/>
        </w:rPr>
      </w:pPr>
    </w:p>
    <w:p w14:paraId="58815A43" w14:textId="77777777" w:rsidR="00091668" w:rsidRPr="00450359" w:rsidRDefault="00091668" w:rsidP="001D1C9C">
      <w:pPr>
        <w:overflowPunct w:val="0"/>
        <w:autoSpaceDE w:val="0"/>
        <w:autoSpaceDN w:val="0"/>
        <w:adjustRightInd w:val="0"/>
        <w:jc w:val="both"/>
        <w:textAlignment w:val="baseline"/>
        <w:rPr>
          <w:rFonts w:asciiTheme="minorHAnsi" w:hAnsiTheme="minorHAnsi" w:cstheme="minorHAnsi"/>
          <w:b/>
          <w:bCs/>
          <w:sz w:val="22"/>
          <w:szCs w:val="22"/>
          <w:lang w:val="pt-BR" w:eastAsia="fr-FR"/>
        </w:rPr>
      </w:pPr>
    </w:p>
    <w:tbl>
      <w:tblPr>
        <w:tblW w:w="53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14"/>
        <w:gridCol w:w="808"/>
        <w:gridCol w:w="810"/>
        <w:gridCol w:w="989"/>
        <w:gridCol w:w="631"/>
        <w:gridCol w:w="810"/>
        <w:gridCol w:w="810"/>
      </w:tblGrid>
      <w:tr w:rsidR="00A52A2B" w:rsidRPr="00450359" w14:paraId="02B75235" w14:textId="77777777" w:rsidTr="00961D51">
        <w:trPr>
          <w:cantSplit/>
          <w:trHeight w:val="670"/>
        </w:trPr>
        <w:tc>
          <w:tcPr>
            <w:tcW w:w="2589" w:type="pct"/>
            <w:tcBorders>
              <w:bottom w:val="nil"/>
            </w:tcBorders>
            <w:vAlign w:val="center"/>
          </w:tcPr>
          <w:p w14:paraId="7570932E" w14:textId="77777777" w:rsidR="00A52A2B" w:rsidRPr="00450359" w:rsidRDefault="00A52A2B" w:rsidP="00C86640">
            <w:pPr>
              <w:overflowPunct w:val="0"/>
              <w:autoSpaceDE w:val="0"/>
              <w:autoSpaceDN w:val="0"/>
              <w:adjustRightInd w:val="0"/>
              <w:jc w:val="center"/>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Documente</w:t>
            </w:r>
          </w:p>
        </w:tc>
        <w:tc>
          <w:tcPr>
            <w:tcW w:w="1294" w:type="pct"/>
            <w:gridSpan w:val="3"/>
            <w:vAlign w:val="center"/>
          </w:tcPr>
          <w:p w14:paraId="7ACB398D" w14:textId="77777777" w:rsidR="00A52A2B" w:rsidRPr="00450359" w:rsidRDefault="00A52A2B" w:rsidP="006D7956">
            <w:pPr>
              <w:overflowPunct w:val="0"/>
              <w:autoSpaceDE w:val="0"/>
              <w:autoSpaceDN w:val="0"/>
              <w:adjustRightInd w:val="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Existența documentului, dacă este semnat, dacă are toate rubricile completate pt.</w:t>
            </w:r>
            <w:r w:rsidR="00373E6B" w:rsidRPr="00450359">
              <w:rPr>
                <w:rFonts w:asciiTheme="minorHAnsi" w:hAnsiTheme="minorHAnsi" w:cstheme="minorHAnsi"/>
                <w:b/>
                <w:bCs/>
                <w:sz w:val="22"/>
                <w:szCs w:val="22"/>
                <w:lang w:val="ro-RO" w:eastAsia="fr-FR"/>
              </w:rPr>
              <w:t xml:space="preserve"> </w:t>
            </w:r>
            <w:r w:rsidRPr="00450359">
              <w:rPr>
                <w:rFonts w:asciiTheme="minorHAnsi" w:hAnsiTheme="minorHAnsi" w:cstheme="minorHAnsi"/>
                <w:b/>
                <w:bCs/>
                <w:sz w:val="22"/>
                <w:szCs w:val="22"/>
                <w:lang w:val="ro-RO" w:eastAsia="fr-FR"/>
              </w:rPr>
              <w:t>CF, dacă se respectă valabilitatea conform legislației în vigoare sau precizărilor din Ghid</w:t>
            </w:r>
          </w:p>
        </w:tc>
        <w:tc>
          <w:tcPr>
            <w:tcW w:w="1117" w:type="pct"/>
            <w:gridSpan w:val="3"/>
            <w:vAlign w:val="center"/>
          </w:tcPr>
          <w:p w14:paraId="616BE183" w14:textId="77777777" w:rsidR="00A52A2B" w:rsidRPr="00450359" w:rsidRDefault="00A52A2B" w:rsidP="001C7B70">
            <w:pPr>
              <w:overflowPunct w:val="0"/>
              <w:autoSpaceDE w:val="0"/>
              <w:autoSpaceDN w:val="0"/>
              <w:adjustRightInd w:val="0"/>
              <w:jc w:val="center"/>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Concordanţă copie cu originalul</w:t>
            </w:r>
          </w:p>
        </w:tc>
      </w:tr>
      <w:tr w:rsidR="00514006" w:rsidRPr="00450359" w14:paraId="3A971856" w14:textId="77777777" w:rsidTr="00961D51">
        <w:tc>
          <w:tcPr>
            <w:tcW w:w="2589" w:type="pct"/>
            <w:tcBorders>
              <w:top w:val="nil"/>
            </w:tcBorders>
            <w:vAlign w:val="center"/>
          </w:tcPr>
          <w:p w14:paraId="4DD97925" w14:textId="77777777" w:rsidR="00A52A2B" w:rsidRPr="00450359" w:rsidRDefault="00A52A2B" w:rsidP="0016056F">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tc>
        <w:tc>
          <w:tcPr>
            <w:tcW w:w="401" w:type="pct"/>
            <w:vAlign w:val="center"/>
          </w:tcPr>
          <w:p w14:paraId="2B095BA2" w14:textId="77777777" w:rsidR="00A52A2B" w:rsidRPr="00450359" w:rsidRDefault="00FC0A02" w:rsidP="00205C0D">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w:t>
            </w:r>
            <w:r w:rsidR="00A52A2B" w:rsidRPr="00450359">
              <w:rPr>
                <w:rFonts w:asciiTheme="minorHAnsi" w:hAnsiTheme="minorHAnsi" w:cstheme="minorHAnsi"/>
                <w:bCs/>
                <w:sz w:val="22"/>
                <w:szCs w:val="22"/>
                <w:lang w:val="ro-RO" w:eastAsia="fr-FR"/>
              </w:rPr>
              <w:t>A</w:t>
            </w:r>
          </w:p>
        </w:tc>
        <w:tc>
          <w:tcPr>
            <w:tcW w:w="402" w:type="pct"/>
            <w:vAlign w:val="center"/>
          </w:tcPr>
          <w:p w14:paraId="210D2281" w14:textId="77777777" w:rsidR="00A52A2B" w:rsidRPr="00450359" w:rsidRDefault="00FC0A02" w:rsidP="00205C0D">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w:t>
            </w:r>
            <w:r w:rsidR="00A52A2B" w:rsidRPr="00450359">
              <w:rPr>
                <w:rFonts w:asciiTheme="minorHAnsi" w:hAnsiTheme="minorHAnsi" w:cstheme="minorHAnsi"/>
                <w:bCs/>
                <w:sz w:val="22"/>
                <w:szCs w:val="22"/>
                <w:lang w:val="ro-RO" w:eastAsia="fr-FR"/>
              </w:rPr>
              <w:t>U</w:t>
            </w:r>
          </w:p>
        </w:tc>
        <w:tc>
          <w:tcPr>
            <w:tcW w:w="491" w:type="pct"/>
            <w:vAlign w:val="center"/>
          </w:tcPr>
          <w:p w14:paraId="0FF181BD" w14:textId="77777777" w:rsidR="00A52A2B" w:rsidRPr="00450359" w:rsidRDefault="00A52A2B" w:rsidP="00C86640">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Nu este cazul</w:t>
            </w:r>
          </w:p>
        </w:tc>
        <w:tc>
          <w:tcPr>
            <w:tcW w:w="313" w:type="pct"/>
            <w:vAlign w:val="center"/>
          </w:tcPr>
          <w:p w14:paraId="3F0ADF17" w14:textId="77777777" w:rsidR="00A52A2B" w:rsidRPr="00450359" w:rsidRDefault="00FC0A02" w:rsidP="00205C0D">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D</w:t>
            </w:r>
            <w:r w:rsidR="00A52A2B" w:rsidRPr="00450359">
              <w:rPr>
                <w:rFonts w:asciiTheme="minorHAnsi" w:hAnsiTheme="minorHAnsi" w:cstheme="minorHAnsi"/>
                <w:bCs/>
                <w:sz w:val="22"/>
                <w:szCs w:val="22"/>
                <w:lang w:val="ro-RO" w:eastAsia="fr-FR"/>
              </w:rPr>
              <w:t>A</w:t>
            </w:r>
          </w:p>
        </w:tc>
        <w:tc>
          <w:tcPr>
            <w:tcW w:w="402" w:type="pct"/>
            <w:vAlign w:val="center"/>
          </w:tcPr>
          <w:p w14:paraId="1F1D4E5F" w14:textId="77777777" w:rsidR="00A52A2B" w:rsidRPr="00450359" w:rsidRDefault="00FC0A02" w:rsidP="00205C0D">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w:t>
            </w:r>
            <w:r w:rsidR="00A52A2B" w:rsidRPr="00450359">
              <w:rPr>
                <w:rFonts w:asciiTheme="minorHAnsi" w:hAnsiTheme="minorHAnsi" w:cstheme="minorHAnsi"/>
                <w:bCs/>
                <w:sz w:val="22"/>
                <w:szCs w:val="22"/>
                <w:lang w:val="ro-RO" w:eastAsia="fr-FR"/>
              </w:rPr>
              <w:t>U</w:t>
            </w:r>
          </w:p>
        </w:tc>
        <w:tc>
          <w:tcPr>
            <w:tcW w:w="402" w:type="pct"/>
            <w:vAlign w:val="center"/>
          </w:tcPr>
          <w:p w14:paraId="42546442" w14:textId="77777777" w:rsidR="00A52A2B" w:rsidRPr="00450359" w:rsidRDefault="00A52A2B" w:rsidP="00C86640">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Nu este cazul</w:t>
            </w:r>
          </w:p>
        </w:tc>
      </w:tr>
      <w:tr w:rsidR="00514006" w:rsidRPr="00450359" w14:paraId="0A24C9C3" w14:textId="77777777" w:rsidTr="00961D51">
        <w:trPr>
          <w:trHeight w:val="669"/>
        </w:trPr>
        <w:tc>
          <w:tcPr>
            <w:tcW w:w="2589" w:type="pct"/>
          </w:tcPr>
          <w:p w14:paraId="518D6558" w14:textId="77777777" w:rsidR="00A52A2B" w:rsidRPr="00450359" w:rsidRDefault="00E2214F" w:rsidP="00F00A60">
            <w:pPr>
              <w:tabs>
                <w:tab w:val="left" w:pos="0"/>
              </w:tabs>
              <w:jc w:val="both"/>
              <w:rPr>
                <w:rFonts w:asciiTheme="minorHAnsi" w:eastAsia="Calibri" w:hAnsiTheme="minorHAnsi" w:cstheme="minorHAnsi"/>
                <w:sz w:val="22"/>
                <w:szCs w:val="22"/>
                <w:lang w:val="ro-RO"/>
              </w:rPr>
            </w:pPr>
            <w:r w:rsidRPr="00450359">
              <w:rPr>
                <w:rFonts w:asciiTheme="minorHAnsi" w:hAnsiTheme="minorHAnsi" w:cstheme="minorHAnsi"/>
                <w:b/>
                <w:noProof/>
                <w:sz w:val="22"/>
                <w:szCs w:val="22"/>
              </w:rPr>
              <w:t xml:space="preserve">1. Memoriul justificativ </w:t>
            </w:r>
            <w:r w:rsidRPr="00450359">
              <w:rPr>
                <w:rFonts w:asciiTheme="minorHAnsi" w:hAnsiTheme="minorHAnsi" w:cstheme="minorHAnsi"/>
                <w:bCs/>
                <w:noProof/>
                <w:sz w:val="22"/>
                <w:szCs w:val="22"/>
              </w:rPr>
              <w:t xml:space="preserve">(Conform </w:t>
            </w:r>
            <w:r w:rsidR="00EE4388" w:rsidRPr="00450359">
              <w:rPr>
                <w:rFonts w:asciiTheme="minorHAnsi" w:hAnsiTheme="minorHAnsi" w:cstheme="minorHAnsi"/>
                <w:bCs/>
                <w:noProof/>
                <w:sz w:val="22"/>
                <w:szCs w:val="22"/>
              </w:rPr>
              <w:t>conținutului cadru din Anexa 3</w:t>
            </w:r>
            <w:r w:rsidRPr="00450359">
              <w:rPr>
                <w:rFonts w:asciiTheme="minorHAnsi" w:hAnsiTheme="minorHAnsi" w:cstheme="minorHAnsi"/>
                <w:bCs/>
                <w:noProof/>
                <w:sz w:val="22"/>
                <w:szCs w:val="22"/>
              </w:rPr>
              <w:t>)</w:t>
            </w:r>
          </w:p>
        </w:tc>
        <w:tc>
          <w:tcPr>
            <w:tcW w:w="401" w:type="pct"/>
            <w:vAlign w:val="center"/>
          </w:tcPr>
          <w:p w14:paraId="3875D376" w14:textId="77777777" w:rsidR="00A52A2B" w:rsidRPr="00450359" w:rsidRDefault="00A52A2B" w:rsidP="00E945B5">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p w14:paraId="1B3E1E53"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391E226E" w14:textId="77777777" w:rsidR="00A52A2B" w:rsidRPr="00450359" w:rsidRDefault="00A52A2B" w:rsidP="00E945B5">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tc>
        <w:tc>
          <w:tcPr>
            <w:tcW w:w="402" w:type="pct"/>
            <w:vAlign w:val="center"/>
          </w:tcPr>
          <w:p w14:paraId="541BAC5A"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4AFE318"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2AA7E6DD" w14:textId="77777777" w:rsidR="00A52A2B" w:rsidRPr="00450359" w:rsidRDefault="00A52A2B" w:rsidP="00E945B5">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tc>
        <w:tc>
          <w:tcPr>
            <w:tcW w:w="491" w:type="pct"/>
            <w:vAlign w:val="center"/>
          </w:tcPr>
          <w:p w14:paraId="06506948"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55E39D16"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180E3C19"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75243C28"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514006" w:rsidRPr="00450359" w14:paraId="73009322" w14:textId="77777777" w:rsidTr="00961D51">
        <w:trPr>
          <w:trHeight w:val="471"/>
        </w:trPr>
        <w:tc>
          <w:tcPr>
            <w:tcW w:w="2589" w:type="pct"/>
          </w:tcPr>
          <w:p w14:paraId="405D01CD" w14:textId="77777777" w:rsidR="00A52A2B" w:rsidRPr="00450359" w:rsidRDefault="00E2214F" w:rsidP="00E2214F">
            <w:pPr>
              <w:tabs>
                <w:tab w:val="left" w:pos="0"/>
              </w:tabs>
              <w:jc w:val="both"/>
              <w:rPr>
                <w:rFonts w:asciiTheme="minorHAnsi" w:hAnsiTheme="minorHAnsi" w:cstheme="minorHAnsi"/>
                <w:bCs/>
                <w:noProof/>
                <w:sz w:val="22"/>
                <w:szCs w:val="22"/>
              </w:rPr>
            </w:pPr>
            <w:r w:rsidRPr="00450359">
              <w:rPr>
                <w:rFonts w:asciiTheme="minorHAnsi" w:hAnsiTheme="minorHAnsi" w:cstheme="minorHAnsi"/>
                <w:b/>
                <w:noProof/>
                <w:sz w:val="22"/>
                <w:szCs w:val="22"/>
              </w:rPr>
              <w:t xml:space="preserve">2. Tabel cu informații specifice beneficiarului </w:t>
            </w:r>
            <w:r w:rsidRPr="00450359">
              <w:rPr>
                <w:rFonts w:asciiTheme="minorHAnsi" w:hAnsiTheme="minorHAnsi" w:cstheme="minorHAnsi"/>
                <w:bCs/>
                <w:noProof/>
                <w:sz w:val="22"/>
                <w:szCs w:val="22"/>
              </w:rPr>
              <w:t>(Conform modelului și precizărilor din Anexa 4)</w:t>
            </w:r>
          </w:p>
        </w:tc>
        <w:tc>
          <w:tcPr>
            <w:tcW w:w="401" w:type="pct"/>
            <w:vAlign w:val="center"/>
          </w:tcPr>
          <w:p w14:paraId="4B1AE5A5"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1E8D26A"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3BDD26CB"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2E25FE02"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028E586A"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29E28B23" w14:textId="77777777" w:rsidR="00A52A2B" w:rsidRPr="00450359" w:rsidRDefault="00A52A2B" w:rsidP="0073371B">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D356C5" w:rsidRPr="00450359" w14:paraId="489B1144" w14:textId="77777777" w:rsidTr="00961D51">
        <w:trPr>
          <w:trHeight w:val="471"/>
        </w:trPr>
        <w:tc>
          <w:tcPr>
            <w:tcW w:w="2589" w:type="pct"/>
          </w:tcPr>
          <w:p w14:paraId="781972E3" w14:textId="77777777" w:rsidR="00D356C5" w:rsidRPr="00450359" w:rsidRDefault="00D356C5" w:rsidP="00D356C5">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
                <w:bCs/>
                <w:sz w:val="22"/>
                <w:szCs w:val="22"/>
                <w:lang w:eastAsia="fr-FR"/>
              </w:rPr>
              <w:t xml:space="preserve">3. Documente care dovedesc forma de organizare a solicitantului </w:t>
            </w:r>
            <w:r w:rsidRPr="00450359">
              <w:rPr>
                <w:rFonts w:asciiTheme="minorHAnsi" w:hAnsiTheme="minorHAnsi" w:cstheme="minorHAnsi"/>
                <w:sz w:val="22"/>
                <w:szCs w:val="22"/>
                <w:lang w:eastAsia="fr-FR"/>
              </w:rPr>
              <w:t xml:space="preserve">(În funcție de forma de organizare precizată la cap. </w:t>
            </w:r>
            <w:r w:rsidR="00C81095" w:rsidRPr="00450359">
              <w:rPr>
                <w:rFonts w:asciiTheme="minorHAnsi" w:hAnsiTheme="minorHAnsi" w:cstheme="minorHAnsi"/>
                <w:sz w:val="22"/>
                <w:szCs w:val="22"/>
                <w:lang w:eastAsia="fr-FR"/>
              </w:rPr>
              <w:t>2.1.1.1/</w:t>
            </w:r>
            <w:r w:rsidRPr="00450359">
              <w:rPr>
                <w:rFonts w:asciiTheme="minorHAnsi" w:hAnsiTheme="minorHAnsi" w:cstheme="minorHAnsi"/>
                <w:sz w:val="22"/>
                <w:szCs w:val="22"/>
                <w:lang w:eastAsia="fr-FR"/>
              </w:rPr>
              <w:t>2.1.1.2 din Ghidul solicitantului)</w:t>
            </w:r>
            <w:r w:rsidRPr="00450359">
              <w:rPr>
                <w:rFonts w:asciiTheme="minorHAnsi" w:hAnsiTheme="minorHAnsi" w:cstheme="minorHAnsi"/>
                <w:b/>
                <w:bCs/>
                <w:sz w:val="22"/>
                <w:szCs w:val="22"/>
                <w:lang w:eastAsia="fr-FR"/>
              </w:rPr>
              <w:t xml:space="preserve"> </w:t>
            </w:r>
          </w:p>
        </w:tc>
        <w:tc>
          <w:tcPr>
            <w:tcW w:w="401" w:type="pct"/>
            <w:vAlign w:val="center"/>
          </w:tcPr>
          <w:p w14:paraId="03597245"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198161AA"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138C6AC3"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0CE8709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4C33273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174603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D356C5" w:rsidRPr="00450359" w14:paraId="11D51461" w14:textId="77777777" w:rsidTr="00961D51">
        <w:trPr>
          <w:trHeight w:val="471"/>
        </w:trPr>
        <w:tc>
          <w:tcPr>
            <w:tcW w:w="2589" w:type="pct"/>
          </w:tcPr>
          <w:p w14:paraId="7FF232E5" w14:textId="77777777" w:rsidR="00D356C5" w:rsidRPr="00450359" w:rsidRDefault="00D356C5" w:rsidP="00D356C5">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
                <w:bCs/>
                <w:sz w:val="22"/>
                <w:szCs w:val="22"/>
                <w:lang w:eastAsia="fr-FR"/>
              </w:rPr>
              <w:t xml:space="preserve">4. Certificatul/ele de atestare a capacității anuale de exploatare a lemnului </w:t>
            </w:r>
            <w:r w:rsidRPr="00450359">
              <w:rPr>
                <w:rFonts w:asciiTheme="minorHAnsi" w:hAnsiTheme="minorHAnsi" w:cstheme="minorHAnsi"/>
                <w:sz w:val="22"/>
                <w:szCs w:val="22"/>
                <w:lang w:eastAsia="fr-FR"/>
              </w:rPr>
              <w:t>(Pentru solicitanții Operatori economici)</w:t>
            </w:r>
            <w:r w:rsidRPr="00450359">
              <w:rPr>
                <w:rFonts w:asciiTheme="minorHAnsi" w:hAnsiTheme="minorHAnsi" w:cstheme="minorHAnsi"/>
                <w:b/>
                <w:bCs/>
                <w:sz w:val="22"/>
                <w:szCs w:val="22"/>
                <w:lang w:eastAsia="fr-FR"/>
              </w:rPr>
              <w:t xml:space="preserve">/Autorizația de funcționare </w:t>
            </w:r>
            <w:r w:rsidRPr="00450359">
              <w:rPr>
                <w:rFonts w:asciiTheme="minorHAnsi" w:hAnsiTheme="minorHAnsi" w:cstheme="minorHAnsi"/>
                <w:sz w:val="22"/>
                <w:szCs w:val="22"/>
                <w:lang w:eastAsia="fr-FR"/>
              </w:rPr>
              <w:t>(Pentru solicitanții Ocoale silvice)</w:t>
            </w:r>
          </w:p>
          <w:p w14:paraId="09976931" w14:textId="77777777" w:rsidR="00D356C5" w:rsidRPr="00450359" w:rsidRDefault="00D356C5" w:rsidP="00D356C5">
            <w:pPr>
              <w:tabs>
                <w:tab w:val="left" w:pos="0"/>
                <w:tab w:val="left" w:pos="1440"/>
              </w:tabs>
              <w:spacing w:before="120" w:line="276" w:lineRule="auto"/>
              <w:jc w:val="both"/>
              <w:rPr>
                <w:rFonts w:asciiTheme="minorHAnsi" w:hAnsiTheme="minorHAnsi" w:cstheme="minorHAnsi"/>
                <w:sz w:val="22"/>
                <w:szCs w:val="22"/>
                <w:lang w:eastAsia="fr-FR"/>
              </w:rPr>
            </w:pPr>
            <w:r w:rsidRPr="00450359">
              <w:rPr>
                <w:rFonts w:asciiTheme="minorHAnsi" w:hAnsiTheme="minorHAnsi" w:cstheme="minorHAnsi"/>
                <w:b/>
                <w:bCs/>
                <w:sz w:val="22"/>
                <w:szCs w:val="22"/>
                <w:lang w:eastAsia="fr-FR"/>
              </w:rPr>
              <w:t xml:space="preserve">4.1 Certificatul/ele de atestare a capacității anuale de exploatare a lemnului </w:t>
            </w:r>
            <w:r w:rsidRPr="00450359">
              <w:rPr>
                <w:rFonts w:asciiTheme="minorHAnsi" w:hAnsiTheme="minorHAnsi" w:cstheme="minorHAnsi"/>
                <w:sz w:val="22"/>
                <w:szCs w:val="22"/>
                <w:lang w:eastAsia="fr-FR"/>
              </w:rPr>
              <w:t>(Pentru solicitanții Operatori economici)</w:t>
            </w:r>
          </w:p>
          <w:p w14:paraId="10AB22CB" w14:textId="77777777" w:rsidR="00D356C5" w:rsidRPr="00450359" w:rsidRDefault="00D356C5" w:rsidP="00D356C5">
            <w:pPr>
              <w:tabs>
                <w:tab w:val="left" w:pos="0"/>
                <w:tab w:val="left" w:pos="1440"/>
              </w:tabs>
              <w:spacing w:before="120" w:line="276" w:lineRule="auto"/>
              <w:jc w:val="both"/>
              <w:rPr>
                <w:rFonts w:asciiTheme="minorHAnsi" w:hAnsiTheme="minorHAnsi" w:cstheme="minorHAnsi"/>
                <w:sz w:val="22"/>
                <w:szCs w:val="22"/>
                <w:lang w:eastAsia="fr-FR"/>
              </w:rPr>
            </w:pPr>
            <w:r w:rsidRPr="00450359">
              <w:rPr>
                <w:rFonts w:asciiTheme="minorHAnsi" w:hAnsiTheme="minorHAnsi" w:cstheme="minorHAnsi"/>
                <w:sz w:val="22"/>
                <w:szCs w:val="22"/>
                <w:lang w:eastAsia="fr-FR"/>
              </w:rPr>
              <w:t>Şi/sau</w:t>
            </w:r>
          </w:p>
          <w:p w14:paraId="10627CBF" w14:textId="77777777" w:rsidR="00D356C5" w:rsidRPr="00450359" w:rsidRDefault="00D356C5" w:rsidP="003709C4">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
                <w:bCs/>
                <w:sz w:val="22"/>
                <w:szCs w:val="22"/>
                <w:lang w:eastAsia="fr-FR"/>
              </w:rPr>
              <w:t xml:space="preserve">4.2 Autorizația de funcționare </w:t>
            </w:r>
            <w:r w:rsidRPr="00450359">
              <w:rPr>
                <w:rFonts w:asciiTheme="minorHAnsi" w:hAnsiTheme="minorHAnsi" w:cstheme="minorHAnsi"/>
                <w:sz w:val="22"/>
                <w:szCs w:val="22"/>
                <w:lang w:eastAsia="fr-FR"/>
              </w:rPr>
              <w:t>(Pentru solicitanții Ocoale silvice)</w:t>
            </w:r>
          </w:p>
        </w:tc>
        <w:tc>
          <w:tcPr>
            <w:tcW w:w="401" w:type="pct"/>
          </w:tcPr>
          <w:p w14:paraId="2D586B4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419407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7CBDB3E"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2A6BF93" w14:textId="77777777" w:rsidR="00E237AD"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2105362"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75B7625"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1AD0555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1379B05B" w14:textId="77777777" w:rsidR="00E237AD"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E6F494F"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16D2433"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1312896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492D0157"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tc>
        <w:tc>
          <w:tcPr>
            <w:tcW w:w="402" w:type="pct"/>
          </w:tcPr>
          <w:p w14:paraId="5E993BCC"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797EF1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5ABCAB29"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12FF2142" w14:textId="77777777" w:rsidR="00E237AD"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60ABA0E4"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348225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715A69C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2A66B69B" w14:textId="77777777" w:rsidR="00D356C5" w:rsidRPr="00450359" w:rsidRDefault="00D356C5" w:rsidP="00F03929">
            <w:pPr>
              <w:overflowPunct w:val="0"/>
              <w:autoSpaceDE w:val="0"/>
              <w:autoSpaceDN w:val="0"/>
              <w:adjustRightInd w:val="0"/>
              <w:textAlignment w:val="baseline"/>
              <w:rPr>
                <w:rFonts w:asciiTheme="minorHAnsi" w:hAnsiTheme="minorHAnsi" w:cstheme="minorHAnsi"/>
                <w:bCs/>
                <w:sz w:val="22"/>
                <w:szCs w:val="22"/>
                <w:lang w:val="ro-RO" w:eastAsia="fr-FR"/>
              </w:rPr>
            </w:pPr>
          </w:p>
          <w:p w14:paraId="417834FF"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B95E890"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107B28F"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tcPr>
          <w:p w14:paraId="1F59CE0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534281BE"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9784422"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55DA8FF0" w14:textId="77777777" w:rsidR="00E237AD"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CD0BDE2"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2F115CD2"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527E2D27" w14:textId="77777777" w:rsidR="00D356C5" w:rsidRPr="00450359" w:rsidRDefault="00D356C5" w:rsidP="00F03929">
            <w:pPr>
              <w:overflowPunct w:val="0"/>
              <w:autoSpaceDE w:val="0"/>
              <w:autoSpaceDN w:val="0"/>
              <w:adjustRightInd w:val="0"/>
              <w:textAlignment w:val="baseline"/>
              <w:rPr>
                <w:rFonts w:asciiTheme="minorHAnsi" w:hAnsiTheme="minorHAnsi" w:cstheme="minorHAnsi"/>
                <w:bCs/>
                <w:sz w:val="22"/>
                <w:szCs w:val="22"/>
                <w:lang w:val="ro-RO" w:eastAsia="fr-FR"/>
              </w:rPr>
            </w:pPr>
          </w:p>
          <w:p w14:paraId="4D97253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3A7C3023"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94F712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7B5A99C"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5F388C7A"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tc>
        <w:tc>
          <w:tcPr>
            <w:tcW w:w="313" w:type="pct"/>
          </w:tcPr>
          <w:p w14:paraId="1772171D"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EED718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6281DA8"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C068DED"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27F730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1E6D64CF"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65C11DC2"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D8C88C7" w14:textId="77777777" w:rsidR="00D356C5" w:rsidRPr="00450359" w:rsidRDefault="00D356C5" w:rsidP="00F03929">
            <w:pPr>
              <w:overflowPunct w:val="0"/>
              <w:autoSpaceDE w:val="0"/>
              <w:autoSpaceDN w:val="0"/>
              <w:adjustRightInd w:val="0"/>
              <w:textAlignment w:val="baseline"/>
              <w:rPr>
                <w:rFonts w:asciiTheme="minorHAnsi" w:hAnsiTheme="minorHAnsi" w:cstheme="minorHAnsi"/>
                <w:bCs/>
                <w:sz w:val="22"/>
                <w:szCs w:val="22"/>
                <w:lang w:val="ro-RO" w:eastAsia="fr-FR"/>
              </w:rPr>
            </w:pPr>
          </w:p>
          <w:p w14:paraId="23681136"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6A69131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5C0D53D5"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tcPr>
          <w:p w14:paraId="0655F85C"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2B259D1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5D075F21"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ED9598A"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34CFA31"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6B271BC4"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566112AE"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2D3A98DB" w14:textId="77777777" w:rsidR="00D356C5" w:rsidRPr="00450359" w:rsidRDefault="00D356C5" w:rsidP="00F03929">
            <w:pPr>
              <w:overflowPunct w:val="0"/>
              <w:autoSpaceDE w:val="0"/>
              <w:autoSpaceDN w:val="0"/>
              <w:adjustRightInd w:val="0"/>
              <w:textAlignment w:val="baseline"/>
              <w:rPr>
                <w:rFonts w:asciiTheme="minorHAnsi" w:hAnsiTheme="minorHAnsi" w:cstheme="minorHAnsi"/>
                <w:bCs/>
                <w:sz w:val="22"/>
                <w:szCs w:val="22"/>
                <w:lang w:val="ro-RO" w:eastAsia="fr-FR"/>
              </w:rPr>
            </w:pPr>
          </w:p>
          <w:p w14:paraId="3C06E280"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6F2C1347"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8EC6F47"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tcPr>
          <w:p w14:paraId="71759A3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7AAC66A"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D8AA972" w14:textId="77777777" w:rsidR="00D356C5"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B936B8E" w14:textId="77777777" w:rsidR="00E237AD" w:rsidRPr="00450359" w:rsidRDefault="00E237AD"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71920B36"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0AC514A6"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45B5EBDC"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29D87B9B" w14:textId="77777777" w:rsidR="00D356C5" w:rsidRPr="00450359" w:rsidRDefault="00D356C5" w:rsidP="00F03929">
            <w:pPr>
              <w:overflowPunct w:val="0"/>
              <w:autoSpaceDE w:val="0"/>
              <w:autoSpaceDN w:val="0"/>
              <w:adjustRightInd w:val="0"/>
              <w:textAlignment w:val="baseline"/>
              <w:rPr>
                <w:rFonts w:asciiTheme="minorHAnsi" w:hAnsiTheme="minorHAnsi" w:cstheme="minorHAnsi"/>
                <w:bCs/>
                <w:sz w:val="22"/>
                <w:szCs w:val="22"/>
                <w:lang w:val="ro-RO" w:eastAsia="fr-FR"/>
              </w:rPr>
            </w:pPr>
          </w:p>
          <w:p w14:paraId="710AA8EC"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40FF47BE"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p>
          <w:p w14:paraId="1C700DF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D356C5" w:rsidRPr="00450359" w14:paraId="421836B1" w14:textId="77777777" w:rsidTr="00961D51">
        <w:trPr>
          <w:trHeight w:val="471"/>
        </w:trPr>
        <w:tc>
          <w:tcPr>
            <w:tcW w:w="2589" w:type="pct"/>
          </w:tcPr>
          <w:p w14:paraId="367B7793" w14:textId="77777777" w:rsidR="00D356C5" w:rsidRPr="00450359" w:rsidRDefault="00D356C5" w:rsidP="00961D51">
            <w:pPr>
              <w:tabs>
                <w:tab w:val="left" w:pos="0"/>
                <w:tab w:val="center" w:pos="4536"/>
                <w:tab w:val="right" w:pos="9072"/>
              </w:tabs>
              <w:jc w:val="both"/>
              <w:rPr>
                <w:rFonts w:asciiTheme="minorHAnsi" w:hAnsiTheme="minorHAnsi" w:cstheme="minorHAnsi"/>
                <w:sz w:val="22"/>
                <w:szCs w:val="22"/>
                <w:lang w:eastAsia="fr-FR"/>
              </w:rPr>
            </w:pPr>
            <w:r w:rsidRPr="00450359">
              <w:rPr>
                <w:rFonts w:asciiTheme="minorHAnsi" w:hAnsiTheme="minorHAnsi" w:cstheme="minorHAnsi"/>
                <w:b/>
                <w:bCs/>
                <w:sz w:val="22"/>
                <w:szCs w:val="22"/>
                <w:lang w:eastAsia="fr-FR"/>
              </w:rPr>
              <w:t>5. Declaraţie pe propria răspundere cu privire la neîncadrarea în "întreprindere în dificultate"</w:t>
            </w:r>
            <w:r w:rsidRPr="00450359">
              <w:rPr>
                <w:rFonts w:asciiTheme="minorHAnsi" w:hAnsiTheme="minorHAnsi" w:cstheme="minorHAnsi"/>
                <w:sz w:val="22"/>
                <w:szCs w:val="22"/>
                <w:lang w:eastAsia="fr-FR"/>
              </w:rPr>
              <w:t>(Anexa 5)</w:t>
            </w:r>
            <w:r w:rsidRPr="00450359">
              <w:rPr>
                <w:rFonts w:asciiTheme="minorHAnsi" w:hAnsiTheme="minorHAnsi" w:cstheme="minorHAnsi"/>
                <w:sz w:val="22"/>
                <w:szCs w:val="22"/>
              </w:rPr>
              <w:t xml:space="preserve">. Declarația va fi însoțită de documentele din care au fost preluate informațiile pentru completarea acesteia (de exemplu: </w:t>
            </w:r>
            <w:r w:rsidRPr="00450359">
              <w:rPr>
                <w:rFonts w:asciiTheme="minorHAnsi" w:hAnsiTheme="minorHAnsi" w:cstheme="minorHAnsi"/>
                <w:sz w:val="22"/>
                <w:szCs w:val="22"/>
                <w:lang w:eastAsia="fr-FR"/>
              </w:rPr>
              <w:t>Bilanţul prescurtat,  Bilanţul detaliat,  Contul de profit şi pierdere, Declarație de inactivitate etc.).</w:t>
            </w:r>
          </w:p>
        </w:tc>
        <w:tc>
          <w:tcPr>
            <w:tcW w:w="401" w:type="pct"/>
            <w:vAlign w:val="center"/>
          </w:tcPr>
          <w:p w14:paraId="39A70DEE"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58CE40E5"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7B9C7E6F"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3DAB6215"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72DE9FE9"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1A99724"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D356C5" w:rsidRPr="00450359" w14:paraId="34A9DF5E" w14:textId="77777777" w:rsidTr="00961D51">
        <w:trPr>
          <w:trHeight w:val="806"/>
        </w:trPr>
        <w:tc>
          <w:tcPr>
            <w:tcW w:w="2589" w:type="pct"/>
          </w:tcPr>
          <w:p w14:paraId="35F6EC62" w14:textId="77777777" w:rsidR="00D356C5" w:rsidRPr="00450359" w:rsidRDefault="00D356C5" w:rsidP="00D356C5">
            <w:pPr>
              <w:tabs>
                <w:tab w:val="left" w:pos="0"/>
                <w:tab w:val="center" w:pos="4536"/>
                <w:tab w:val="right" w:pos="9072"/>
              </w:tabs>
              <w:jc w:val="both"/>
              <w:rPr>
                <w:rFonts w:asciiTheme="minorHAnsi" w:hAnsiTheme="minorHAnsi" w:cstheme="minorHAnsi"/>
                <w:sz w:val="22"/>
                <w:szCs w:val="22"/>
                <w:lang w:eastAsia="fr-FR"/>
              </w:rPr>
            </w:pPr>
            <w:r w:rsidRPr="00450359">
              <w:rPr>
                <w:rFonts w:asciiTheme="minorHAnsi" w:hAnsiTheme="minorHAnsi" w:cstheme="minorHAnsi"/>
                <w:b/>
                <w:bCs/>
                <w:sz w:val="22"/>
                <w:szCs w:val="22"/>
                <w:lang w:eastAsia="fr-FR"/>
              </w:rPr>
              <w:lastRenderedPageBreak/>
              <w:t xml:space="preserve">6. Declaratia pe propria raspundere a solicitantului privind respectarea regulii de cumul a ajutoarelor de stat. </w:t>
            </w:r>
            <w:r w:rsidRPr="00450359">
              <w:rPr>
                <w:rFonts w:asciiTheme="minorHAnsi" w:hAnsiTheme="minorHAnsi" w:cstheme="minorHAnsi"/>
                <w:sz w:val="22"/>
                <w:szCs w:val="22"/>
                <w:lang w:eastAsia="fr-FR"/>
              </w:rPr>
              <w:t>(Anexa 6)</w:t>
            </w:r>
          </w:p>
        </w:tc>
        <w:tc>
          <w:tcPr>
            <w:tcW w:w="401" w:type="pct"/>
            <w:vAlign w:val="center"/>
          </w:tcPr>
          <w:p w14:paraId="5CD73B66" w14:textId="77777777" w:rsidR="00D356C5" w:rsidRPr="00450359" w:rsidRDefault="00D356C5" w:rsidP="00D356C5">
            <w:pPr>
              <w:tabs>
                <w:tab w:val="center" w:pos="4536"/>
                <w:tab w:val="right" w:pos="9072"/>
              </w:tabs>
              <w:overflowPunct w:val="0"/>
              <w:autoSpaceDE w:val="0"/>
              <w:autoSpaceDN w:val="0"/>
              <w:adjustRightInd w:val="0"/>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480EA30D" w14:textId="77777777" w:rsidR="00D356C5" w:rsidRPr="00450359" w:rsidRDefault="00D356C5" w:rsidP="00D356C5">
            <w:pPr>
              <w:tabs>
                <w:tab w:val="center" w:pos="4536"/>
                <w:tab w:val="right" w:pos="9072"/>
              </w:tabs>
              <w:overflowPunct w:val="0"/>
              <w:autoSpaceDE w:val="0"/>
              <w:autoSpaceDN w:val="0"/>
              <w:adjustRightInd w:val="0"/>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7492123F" w14:textId="77777777" w:rsidR="00D356C5" w:rsidRPr="00450359" w:rsidRDefault="00D356C5" w:rsidP="00D356C5">
            <w:pPr>
              <w:tabs>
                <w:tab w:val="center" w:pos="4536"/>
                <w:tab w:val="right" w:pos="9072"/>
              </w:tabs>
              <w:overflowPunct w:val="0"/>
              <w:autoSpaceDE w:val="0"/>
              <w:autoSpaceDN w:val="0"/>
              <w:adjustRightInd w:val="0"/>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22D2E3A3" w14:textId="77777777" w:rsidR="00D356C5" w:rsidRPr="00450359" w:rsidRDefault="00D356C5" w:rsidP="00D356C5">
            <w:pPr>
              <w:tabs>
                <w:tab w:val="center" w:pos="4536"/>
                <w:tab w:val="right" w:pos="9072"/>
              </w:tabs>
              <w:overflowPunct w:val="0"/>
              <w:autoSpaceDE w:val="0"/>
              <w:autoSpaceDN w:val="0"/>
              <w:adjustRightInd w:val="0"/>
              <w:ind w:left="-699" w:firstLine="706"/>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0F73BBA9" w14:textId="77777777" w:rsidR="00D356C5" w:rsidRPr="00450359" w:rsidRDefault="00D356C5" w:rsidP="00D356C5">
            <w:pPr>
              <w:tabs>
                <w:tab w:val="center" w:pos="4536"/>
                <w:tab w:val="right" w:pos="9072"/>
              </w:tabs>
              <w:overflowPunct w:val="0"/>
              <w:autoSpaceDE w:val="0"/>
              <w:autoSpaceDN w:val="0"/>
              <w:adjustRightInd w:val="0"/>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5F2F4E5" w14:textId="77777777" w:rsidR="00D356C5" w:rsidRPr="00450359" w:rsidRDefault="00D356C5" w:rsidP="00D356C5">
            <w:pPr>
              <w:tabs>
                <w:tab w:val="center" w:pos="4536"/>
                <w:tab w:val="right" w:pos="9072"/>
              </w:tabs>
              <w:overflowPunct w:val="0"/>
              <w:autoSpaceDE w:val="0"/>
              <w:autoSpaceDN w:val="0"/>
              <w:adjustRightInd w:val="0"/>
              <w:jc w:val="center"/>
              <w:textAlignment w:val="baseline"/>
              <w:rPr>
                <w:rFonts w:asciiTheme="minorHAnsi" w:hAnsiTheme="minorHAnsi" w:cstheme="minorHAnsi"/>
                <w:b/>
                <w:bCs/>
                <w:sz w:val="22"/>
                <w:szCs w:val="22"/>
                <w:lang w:eastAsia="fr-FR"/>
              </w:rPr>
            </w:pPr>
            <w:r w:rsidRPr="00450359">
              <w:rPr>
                <w:rFonts w:asciiTheme="minorHAnsi" w:hAnsiTheme="minorHAnsi" w:cstheme="minorHAnsi"/>
                <w:bCs/>
                <w:sz w:val="22"/>
                <w:szCs w:val="22"/>
                <w:lang w:val="ro-RO" w:eastAsia="fr-FR"/>
              </w:rPr>
              <w:sym w:font="Wingdings" w:char="F06F"/>
            </w:r>
          </w:p>
        </w:tc>
      </w:tr>
      <w:tr w:rsidR="00D356C5" w:rsidRPr="00450359" w14:paraId="4CCEAB4A" w14:textId="77777777" w:rsidTr="00961D51">
        <w:trPr>
          <w:trHeight w:val="53"/>
        </w:trPr>
        <w:tc>
          <w:tcPr>
            <w:tcW w:w="2589" w:type="pct"/>
          </w:tcPr>
          <w:p w14:paraId="73EADB62" w14:textId="77777777" w:rsidR="00D356C5" w:rsidRPr="00450359" w:rsidRDefault="00D356C5" w:rsidP="00D356C5">
            <w:pPr>
              <w:tabs>
                <w:tab w:val="left" w:pos="0"/>
                <w:tab w:val="center" w:pos="4536"/>
                <w:tab w:val="right" w:pos="9072"/>
              </w:tabs>
              <w:jc w:val="both"/>
              <w:rPr>
                <w:rFonts w:asciiTheme="minorHAnsi" w:hAnsiTheme="minorHAnsi" w:cstheme="minorHAnsi"/>
                <w:b/>
                <w:bCs/>
                <w:sz w:val="22"/>
                <w:szCs w:val="22"/>
                <w:lang w:eastAsia="fr-FR"/>
              </w:rPr>
            </w:pPr>
            <w:r w:rsidRPr="00450359">
              <w:rPr>
                <w:rFonts w:asciiTheme="minorHAnsi" w:hAnsiTheme="minorHAnsi" w:cstheme="minorHAnsi"/>
                <w:b/>
                <w:sz w:val="22"/>
                <w:szCs w:val="22"/>
                <w:lang w:eastAsia="fr-FR"/>
              </w:rPr>
              <w:t xml:space="preserve">7. Raport asupra utilizării programelor </w:t>
            </w:r>
            <w:r w:rsidRPr="00450359">
              <w:rPr>
                <w:rFonts w:asciiTheme="minorHAnsi" w:hAnsiTheme="minorHAnsi" w:cstheme="minorHAnsi"/>
                <w:sz w:val="22"/>
                <w:szCs w:val="22"/>
                <w:lang w:eastAsia="fr-FR"/>
              </w:rPr>
              <w:t>de finanţare nerambursabilă întocmit de solicitant (va cuprinde obiective, tip de investiţie, lista costurilor (cheltuielilor) eligibile şi stadiul proiectului, perioada derulării proiectului) pentru solicitanţii care au mai beneficiat de finanţare nerambursabilă începând cu anul 2007 pentru aceleaşi tipuri de investiţii.</w:t>
            </w:r>
          </w:p>
        </w:tc>
        <w:tc>
          <w:tcPr>
            <w:tcW w:w="401" w:type="pct"/>
            <w:vAlign w:val="center"/>
          </w:tcPr>
          <w:p w14:paraId="13EF2E53"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59D0D30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3B3CD28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2765E2E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0ABEB1E8"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50BBB9AB" w14:textId="77777777" w:rsidR="00D356C5" w:rsidRPr="00450359" w:rsidRDefault="00D356C5" w:rsidP="00D356C5">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176AF9" w:rsidRPr="00450359" w14:paraId="1A05386A" w14:textId="77777777" w:rsidTr="00961D51">
        <w:trPr>
          <w:trHeight w:val="53"/>
        </w:trPr>
        <w:tc>
          <w:tcPr>
            <w:tcW w:w="2589" w:type="pct"/>
          </w:tcPr>
          <w:p w14:paraId="2F8E0B61" w14:textId="77777777" w:rsidR="00176AF9" w:rsidRPr="00450359" w:rsidRDefault="00176AF9" w:rsidP="00176AF9">
            <w:pPr>
              <w:tabs>
                <w:tab w:val="left" w:pos="0"/>
                <w:tab w:val="center" w:pos="4536"/>
                <w:tab w:val="right" w:pos="9072"/>
              </w:tabs>
              <w:jc w:val="both"/>
              <w:rPr>
                <w:rFonts w:asciiTheme="minorHAnsi" w:hAnsiTheme="minorHAnsi" w:cstheme="minorHAnsi"/>
                <w:b/>
                <w:sz w:val="22"/>
                <w:szCs w:val="22"/>
                <w:lang w:eastAsia="fr-FR"/>
              </w:rPr>
            </w:pPr>
            <w:r w:rsidRPr="00450359">
              <w:rPr>
                <w:rFonts w:asciiTheme="minorHAnsi" w:hAnsiTheme="minorHAnsi" w:cstheme="minorHAnsi"/>
                <w:b/>
                <w:sz w:val="22"/>
                <w:szCs w:val="22"/>
                <w:lang w:eastAsia="fr-FR"/>
              </w:rPr>
              <w:t xml:space="preserve">8. </w:t>
            </w:r>
            <w:r w:rsidRPr="00450359">
              <w:rPr>
                <w:rFonts w:asciiTheme="minorHAnsi" w:hAnsiTheme="minorHAnsi" w:cstheme="minorHAnsi"/>
                <w:b/>
                <w:sz w:val="22"/>
                <w:szCs w:val="22"/>
              </w:rPr>
              <w:t xml:space="preserve">Documente doveditoare de efectuare a plăţilor (in format pdf) în cazul unei decizii de recuperare a ajutoarelor </w:t>
            </w:r>
            <w:r w:rsidRPr="00450359">
              <w:rPr>
                <w:rFonts w:asciiTheme="minorHAnsi" w:hAnsiTheme="minorHAnsi" w:cstheme="minorHAnsi"/>
                <w:b/>
                <w:bCs/>
                <w:sz w:val="22"/>
                <w:szCs w:val="22"/>
              </w:rPr>
              <w:t>de stat acordate ilegal și incompatibile cu piaţa internă.</w:t>
            </w:r>
          </w:p>
        </w:tc>
        <w:tc>
          <w:tcPr>
            <w:tcW w:w="401" w:type="pct"/>
            <w:vAlign w:val="center"/>
          </w:tcPr>
          <w:p w14:paraId="77574560"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A0D7C78"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91" w:type="pct"/>
            <w:vAlign w:val="center"/>
          </w:tcPr>
          <w:p w14:paraId="226CE688"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46D4A834"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6745A097"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752EA88E" w14:textId="77777777" w:rsidR="00176AF9" w:rsidRPr="00450359" w:rsidRDefault="00176AF9" w:rsidP="00176AF9">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r w:rsidR="00EC688E" w:rsidRPr="00450359" w14:paraId="6F423BCE" w14:textId="77777777" w:rsidTr="00961D51">
        <w:trPr>
          <w:trHeight w:val="646"/>
        </w:trPr>
        <w:tc>
          <w:tcPr>
            <w:tcW w:w="2589" w:type="pct"/>
          </w:tcPr>
          <w:p w14:paraId="5551F27A" w14:textId="77777777" w:rsidR="00EC688E" w:rsidRPr="00450359" w:rsidRDefault="00C8694C" w:rsidP="00CB2999">
            <w:pPr>
              <w:overflowPunct w:val="0"/>
              <w:autoSpaceDE w:val="0"/>
              <w:autoSpaceDN w:val="0"/>
              <w:adjustRightInd w:val="0"/>
              <w:jc w:val="both"/>
              <w:textAlignment w:val="baseline"/>
              <w:rPr>
                <w:rFonts w:asciiTheme="minorHAnsi" w:hAnsiTheme="minorHAnsi" w:cstheme="minorHAnsi"/>
                <w:bCs/>
                <w:sz w:val="22"/>
                <w:szCs w:val="22"/>
                <w:lang w:val="it-IT" w:eastAsia="fr-FR"/>
              </w:rPr>
            </w:pPr>
            <w:r w:rsidRPr="00450359">
              <w:rPr>
                <w:rFonts w:asciiTheme="minorHAnsi" w:hAnsiTheme="minorHAnsi" w:cstheme="minorHAnsi"/>
                <w:b/>
                <w:sz w:val="22"/>
                <w:szCs w:val="22"/>
                <w:lang w:val="it-IT" w:eastAsia="fr-FR"/>
              </w:rPr>
              <w:t>9</w:t>
            </w:r>
            <w:r w:rsidR="00EC688E" w:rsidRPr="00450359">
              <w:rPr>
                <w:rFonts w:asciiTheme="minorHAnsi" w:hAnsiTheme="minorHAnsi" w:cstheme="minorHAnsi"/>
                <w:b/>
                <w:sz w:val="22"/>
                <w:szCs w:val="22"/>
                <w:lang w:val="it-IT" w:eastAsia="fr-FR"/>
              </w:rPr>
              <w:t>. Alte documente justificative</w:t>
            </w:r>
            <w:r w:rsidR="00EC688E" w:rsidRPr="00450359">
              <w:rPr>
                <w:rFonts w:asciiTheme="minorHAnsi" w:hAnsiTheme="minorHAnsi" w:cstheme="minorHAnsi"/>
                <w:bCs/>
                <w:sz w:val="22"/>
                <w:szCs w:val="22"/>
                <w:lang w:val="it-IT" w:eastAsia="fr-FR"/>
              </w:rPr>
              <w:t xml:space="preserve"> (</w:t>
            </w:r>
            <w:r w:rsidR="005D3B94" w:rsidRPr="00450359">
              <w:rPr>
                <w:rFonts w:asciiTheme="minorHAnsi" w:hAnsiTheme="minorHAnsi" w:cstheme="minorHAnsi"/>
                <w:bCs/>
                <w:sz w:val="22"/>
                <w:szCs w:val="22"/>
                <w:lang w:val="it-IT" w:eastAsia="fr-FR"/>
              </w:rPr>
              <w:t xml:space="preserve">se vor specifica </w:t>
            </w:r>
            <w:r w:rsidR="00EC688E" w:rsidRPr="00450359">
              <w:rPr>
                <w:rFonts w:asciiTheme="minorHAnsi" w:hAnsiTheme="minorHAnsi" w:cstheme="minorHAnsi"/>
                <w:bCs/>
                <w:sz w:val="22"/>
                <w:szCs w:val="22"/>
                <w:lang w:val="it-IT" w:eastAsia="fr-FR"/>
              </w:rPr>
              <w:t>de către solicitant, după caz)</w:t>
            </w:r>
          </w:p>
        </w:tc>
        <w:tc>
          <w:tcPr>
            <w:tcW w:w="401" w:type="pct"/>
            <w:vAlign w:val="center"/>
          </w:tcPr>
          <w:p w14:paraId="43D02676" w14:textId="77777777" w:rsidR="00EC688E" w:rsidRPr="00450359" w:rsidRDefault="00EC688E" w:rsidP="00EC688E">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p w14:paraId="2360452D"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3F4A8DB0" w14:textId="77777777" w:rsidR="00EC688E" w:rsidRPr="00450359" w:rsidRDefault="00EC688E" w:rsidP="00EC688E">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tc>
        <w:tc>
          <w:tcPr>
            <w:tcW w:w="402" w:type="pct"/>
            <w:vAlign w:val="center"/>
          </w:tcPr>
          <w:p w14:paraId="2A2A7793" w14:textId="77777777" w:rsidR="00EC688E" w:rsidRPr="00450359" w:rsidRDefault="00EC688E" w:rsidP="00EC688E">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p w14:paraId="3A3A05B0"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p w14:paraId="5EF90F1F" w14:textId="77777777" w:rsidR="00EC688E" w:rsidRPr="00450359" w:rsidRDefault="00EC688E" w:rsidP="00EC688E">
            <w:pPr>
              <w:overflowPunct w:val="0"/>
              <w:autoSpaceDE w:val="0"/>
              <w:autoSpaceDN w:val="0"/>
              <w:adjustRightInd w:val="0"/>
              <w:ind w:firstLine="706"/>
              <w:jc w:val="center"/>
              <w:textAlignment w:val="baseline"/>
              <w:rPr>
                <w:rFonts w:asciiTheme="minorHAnsi" w:hAnsiTheme="minorHAnsi" w:cstheme="minorHAnsi"/>
                <w:bCs/>
                <w:sz w:val="22"/>
                <w:szCs w:val="22"/>
                <w:lang w:val="ro-RO" w:eastAsia="fr-FR"/>
              </w:rPr>
            </w:pPr>
          </w:p>
        </w:tc>
        <w:tc>
          <w:tcPr>
            <w:tcW w:w="491" w:type="pct"/>
            <w:vAlign w:val="center"/>
          </w:tcPr>
          <w:p w14:paraId="13C5FE78"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313" w:type="pct"/>
            <w:vAlign w:val="center"/>
          </w:tcPr>
          <w:p w14:paraId="2DBFEBC8"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36C51540"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c>
          <w:tcPr>
            <w:tcW w:w="402" w:type="pct"/>
            <w:vAlign w:val="center"/>
          </w:tcPr>
          <w:p w14:paraId="41CCF791" w14:textId="77777777" w:rsidR="00EC688E" w:rsidRPr="00450359" w:rsidRDefault="00EC688E" w:rsidP="00EC688E">
            <w:pPr>
              <w:overflowPunct w:val="0"/>
              <w:autoSpaceDE w:val="0"/>
              <w:autoSpaceDN w:val="0"/>
              <w:adjustRightInd w:val="0"/>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sym w:font="Wingdings" w:char="F06F"/>
            </w:r>
          </w:p>
        </w:tc>
      </w:tr>
    </w:tbl>
    <w:p w14:paraId="5AFD4EA3" w14:textId="77777777" w:rsidR="00A52A2B" w:rsidRPr="00450359" w:rsidRDefault="00A52A2B" w:rsidP="0016056F">
      <w:pPr>
        <w:overflowPunct w:val="0"/>
        <w:autoSpaceDE w:val="0"/>
        <w:autoSpaceDN w:val="0"/>
        <w:adjustRightInd w:val="0"/>
        <w:ind w:firstLine="706"/>
        <w:jc w:val="both"/>
        <w:textAlignment w:val="baseline"/>
        <w:rPr>
          <w:rFonts w:asciiTheme="minorHAnsi" w:hAnsiTheme="minorHAnsi" w:cstheme="minorHAnsi"/>
          <w:bCs/>
          <w:sz w:val="22"/>
          <w:szCs w:val="22"/>
          <w:u w:val="single"/>
          <w:lang w:val="ro-RO" w:eastAsia="fr-FR"/>
        </w:rPr>
      </w:pPr>
    </w:p>
    <w:p w14:paraId="42BEA658" w14:textId="77777777" w:rsidR="00A52A2B" w:rsidRPr="00450359" w:rsidRDefault="00A52A2B" w:rsidP="0016056F">
      <w:pPr>
        <w:overflowPunct w:val="0"/>
        <w:autoSpaceDE w:val="0"/>
        <w:autoSpaceDN w:val="0"/>
        <w:adjustRightInd w:val="0"/>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Observaţii.......................................................................................................................</w:t>
      </w:r>
    </w:p>
    <w:p w14:paraId="270063B9" w14:textId="77777777" w:rsidR="00A52A2B" w:rsidRPr="00450359" w:rsidRDefault="00A52A2B" w:rsidP="0016056F">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w:t>
      </w:r>
    </w:p>
    <w:p w14:paraId="54FE7D4F" w14:textId="77777777" w:rsidR="00A52A2B" w:rsidRPr="00450359" w:rsidRDefault="00A52A2B"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Cs/>
          <w:sz w:val="22"/>
          <w:szCs w:val="22"/>
          <w:lang w:val="ro-RO" w:eastAsia="fr-FR"/>
        </w:rPr>
        <w:t>........................................................................................................................................</w:t>
      </w:r>
    </w:p>
    <w:p w14:paraId="421A1604" w14:textId="77777777" w:rsidR="001025A1" w:rsidRPr="00450359" w:rsidRDefault="001025A1" w:rsidP="0081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lang w:val="ro-RO" w:eastAsia="ro-RO"/>
        </w:rPr>
      </w:pPr>
    </w:p>
    <w:p w14:paraId="7DCB7AE1" w14:textId="77777777" w:rsidR="00DE074E" w:rsidRPr="00450359" w:rsidRDefault="00DE074E" w:rsidP="00A957F4">
      <w:pPr>
        <w:spacing w:before="120" w:after="120"/>
        <w:jc w:val="both"/>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Cererea de finanţare şi documentele anexate acesteia depuse de beneficiar pe suport de hârtie sunt:</w:t>
      </w:r>
    </w:p>
    <w:p w14:paraId="02360B5E" w14:textId="77777777" w:rsidR="00DE074E" w:rsidRPr="00450359" w:rsidRDefault="00DE074E" w:rsidP="00A957F4">
      <w:pPr>
        <w:spacing w:before="120" w:after="120"/>
        <w:jc w:val="both"/>
        <w:rPr>
          <w:rFonts w:asciiTheme="minorHAnsi" w:hAnsiTheme="minorHAnsi" w:cstheme="minorHAnsi"/>
          <w:b/>
          <w:bCs/>
          <w:sz w:val="22"/>
          <w:szCs w:val="22"/>
          <w:lang w:val="ro-RO" w:eastAsia="ro-RO"/>
        </w:rPr>
      </w:pPr>
      <w:r w:rsidRPr="00450359">
        <w:rPr>
          <w:rFonts w:asciiTheme="minorHAnsi" w:hAnsiTheme="minorHAnsi" w:cstheme="minorHAnsi"/>
          <w:sz w:val="22"/>
          <w:szCs w:val="22"/>
          <w:lang w:val="fr-FR" w:eastAsia="ro-RO"/>
        </w:rPr>
        <w:sym w:font="Wingdings" w:char="F06F"/>
      </w:r>
      <w:r w:rsidRPr="00450359">
        <w:rPr>
          <w:rFonts w:asciiTheme="minorHAnsi" w:hAnsiTheme="minorHAnsi" w:cstheme="minorHAnsi"/>
          <w:b/>
          <w:bCs/>
          <w:sz w:val="22"/>
          <w:szCs w:val="22"/>
          <w:lang w:val="ro-RO" w:eastAsia="ro-RO"/>
        </w:rPr>
        <w:t>conforme</w:t>
      </w:r>
    </w:p>
    <w:p w14:paraId="6E5ED1EA" w14:textId="77777777" w:rsidR="00DE074E" w:rsidRPr="00450359" w:rsidRDefault="00DE074E" w:rsidP="00A957F4">
      <w:pPr>
        <w:spacing w:before="120" w:after="120"/>
        <w:jc w:val="both"/>
        <w:rPr>
          <w:rFonts w:asciiTheme="minorHAnsi" w:hAnsiTheme="minorHAnsi" w:cstheme="minorHAnsi"/>
          <w:b/>
          <w:bCs/>
          <w:sz w:val="22"/>
          <w:szCs w:val="22"/>
          <w:lang w:val="ro-RO" w:eastAsia="ro-RO"/>
        </w:rPr>
      </w:pPr>
      <w:r w:rsidRPr="00450359">
        <w:rPr>
          <w:rFonts w:asciiTheme="minorHAnsi" w:hAnsiTheme="minorHAnsi" w:cstheme="minorHAnsi"/>
          <w:sz w:val="22"/>
          <w:szCs w:val="22"/>
          <w:lang w:val="fr-FR" w:eastAsia="ro-RO"/>
        </w:rPr>
        <w:sym w:font="Wingdings" w:char="F06F"/>
      </w:r>
      <w:r w:rsidRPr="00450359">
        <w:rPr>
          <w:rFonts w:asciiTheme="minorHAnsi" w:hAnsiTheme="minorHAnsi" w:cstheme="minorHAnsi"/>
          <w:b/>
          <w:sz w:val="22"/>
          <w:szCs w:val="22"/>
          <w:lang w:val="fr-FR" w:eastAsia="ro-RO"/>
        </w:rPr>
        <w:t>ne</w:t>
      </w:r>
      <w:r w:rsidRPr="00450359">
        <w:rPr>
          <w:rFonts w:asciiTheme="minorHAnsi" w:hAnsiTheme="minorHAnsi" w:cstheme="minorHAnsi"/>
          <w:b/>
          <w:bCs/>
          <w:sz w:val="22"/>
          <w:szCs w:val="22"/>
          <w:lang w:val="ro-RO" w:eastAsia="ro-RO"/>
        </w:rPr>
        <w:t>conforme</w:t>
      </w:r>
    </w:p>
    <w:p w14:paraId="46A7E3C3" w14:textId="77777777" w:rsidR="00DE074E" w:rsidRPr="00450359" w:rsidRDefault="00DE074E" w:rsidP="00A957F4">
      <w:pPr>
        <w:spacing w:before="120" w:after="120"/>
        <w:jc w:val="both"/>
        <w:rPr>
          <w:rFonts w:asciiTheme="minorHAnsi" w:hAnsiTheme="minorHAnsi" w:cstheme="minorHAnsi"/>
          <w:b/>
          <w:bCs/>
          <w:sz w:val="22"/>
          <w:szCs w:val="22"/>
          <w:lang w:val="ro-RO" w:eastAsia="ro-RO"/>
        </w:rPr>
      </w:pPr>
      <w:r w:rsidRPr="00450359">
        <w:rPr>
          <w:rFonts w:asciiTheme="minorHAnsi" w:hAnsiTheme="minorHAnsi" w:cstheme="minorHAnsi"/>
          <w:b/>
          <w:bCs/>
          <w:sz w:val="22"/>
          <w:szCs w:val="22"/>
          <w:lang w:val="ro-RO" w:eastAsia="ro-RO"/>
        </w:rPr>
        <w:t>cu exemplarul depus on-line.</w:t>
      </w:r>
    </w:p>
    <w:p w14:paraId="31D99405" w14:textId="77777777" w:rsidR="00DE074E" w:rsidRPr="00450359" w:rsidRDefault="00DE074E" w:rsidP="00DE074E">
      <w:pPr>
        <w:overflowPunct w:val="0"/>
        <w:autoSpaceDE w:val="0"/>
        <w:autoSpaceDN w:val="0"/>
        <w:adjustRightInd w:val="0"/>
        <w:spacing w:before="240"/>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Aprobat: Director  </w:t>
      </w:r>
      <w:r w:rsidR="002215A0" w:rsidRPr="00450359">
        <w:rPr>
          <w:rFonts w:asciiTheme="minorHAnsi" w:hAnsiTheme="minorHAnsi" w:cstheme="minorHAnsi"/>
          <w:bCs/>
          <w:sz w:val="22"/>
          <w:szCs w:val="22"/>
          <w:lang w:val="ro-RO" w:eastAsia="fr-FR"/>
        </w:rPr>
        <w:t>OJFIR</w:t>
      </w:r>
    </w:p>
    <w:p w14:paraId="0310580A"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ro-RO" w:eastAsia="fr-FR"/>
        </w:rPr>
      </w:pPr>
      <w:r w:rsidRPr="00450359">
        <w:rPr>
          <w:rFonts w:asciiTheme="minorHAnsi" w:hAnsiTheme="minorHAnsi" w:cstheme="minorHAnsi"/>
          <w:bCs/>
          <w:i/>
          <w:sz w:val="22"/>
          <w:szCs w:val="22"/>
          <w:lang w:val="ro-RO" w:eastAsia="fr-FR"/>
        </w:rPr>
        <w:t>Nume/Prenume …………………….......</w:t>
      </w:r>
    </w:p>
    <w:p w14:paraId="250E3168"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ro-RO" w:eastAsia="fr-FR"/>
        </w:rPr>
      </w:pPr>
      <w:r w:rsidRPr="00450359">
        <w:rPr>
          <w:rFonts w:asciiTheme="minorHAnsi" w:hAnsiTheme="minorHAnsi" w:cstheme="minorHAnsi"/>
          <w:bCs/>
          <w:i/>
          <w:sz w:val="22"/>
          <w:szCs w:val="22"/>
          <w:lang w:val="ro-RO" w:eastAsia="fr-FR"/>
        </w:rPr>
        <w:t xml:space="preserve">Semnătura </w:t>
      </w:r>
    </w:p>
    <w:p w14:paraId="2C8A17FC"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ro-RO" w:eastAsia="fr-FR"/>
        </w:rPr>
      </w:pPr>
    </w:p>
    <w:p w14:paraId="48C6E7AD"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ro-RO" w:eastAsia="fr-FR"/>
        </w:rPr>
      </w:pPr>
      <w:r w:rsidRPr="00450359">
        <w:rPr>
          <w:rFonts w:asciiTheme="minorHAnsi" w:hAnsiTheme="minorHAnsi" w:cstheme="minorHAnsi"/>
          <w:bCs/>
          <w:sz w:val="22"/>
          <w:szCs w:val="22"/>
          <w:lang w:val="ro-RO" w:eastAsia="fr-FR"/>
        </w:rPr>
        <w:t xml:space="preserve">Avizat: Şef Serviciu </w:t>
      </w:r>
      <w:r w:rsidR="005C0221" w:rsidRPr="00450359">
        <w:rPr>
          <w:rFonts w:asciiTheme="minorHAnsi" w:hAnsiTheme="minorHAnsi" w:cstheme="minorHAnsi"/>
          <w:bCs/>
          <w:sz w:val="22"/>
          <w:szCs w:val="22"/>
          <w:lang w:val="ro-RO" w:eastAsia="fr-FR"/>
        </w:rPr>
        <w:t>SLINA OJFIR</w:t>
      </w:r>
      <w:r w:rsidRPr="00450359">
        <w:rPr>
          <w:rFonts w:asciiTheme="minorHAnsi" w:hAnsiTheme="minorHAnsi" w:cstheme="minorHAnsi"/>
          <w:bCs/>
          <w:sz w:val="22"/>
          <w:szCs w:val="22"/>
          <w:lang w:val="ro-RO" w:eastAsia="fr-FR"/>
        </w:rPr>
        <w:t xml:space="preserve"> </w:t>
      </w:r>
    </w:p>
    <w:p w14:paraId="11B2BC7B"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Nume/Prenume …………………….......</w:t>
      </w:r>
    </w:p>
    <w:p w14:paraId="10F56BFD"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Semnătura</w:t>
      </w:r>
    </w:p>
    <w:p w14:paraId="323C9051"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pt-BR" w:eastAsia="fr-FR"/>
        </w:rPr>
      </w:pPr>
      <w:r w:rsidRPr="00450359">
        <w:rPr>
          <w:rFonts w:asciiTheme="minorHAnsi" w:hAnsiTheme="minorHAnsi" w:cstheme="minorHAnsi"/>
          <w:bCs/>
          <w:i/>
          <w:sz w:val="22"/>
          <w:szCs w:val="22"/>
          <w:lang w:val="pt-BR" w:eastAsia="fr-FR"/>
        </w:rPr>
        <w:tab/>
      </w:r>
      <w:r w:rsidRPr="00450359">
        <w:rPr>
          <w:rFonts w:asciiTheme="minorHAnsi" w:hAnsiTheme="minorHAnsi" w:cstheme="minorHAnsi"/>
          <w:bCs/>
          <w:i/>
          <w:sz w:val="22"/>
          <w:szCs w:val="22"/>
          <w:lang w:val="pt-BR" w:eastAsia="fr-FR"/>
        </w:rPr>
        <w:tab/>
        <w:t xml:space="preserve">       </w:t>
      </w:r>
    </w:p>
    <w:p w14:paraId="5879513C"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 xml:space="preserve">Verificat: Expert 2 </w:t>
      </w:r>
      <w:r w:rsidR="005C0221" w:rsidRPr="00450359">
        <w:rPr>
          <w:rFonts w:asciiTheme="minorHAnsi" w:hAnsiTheme="minorHAnsi" w:cstheme="minorHAnsi"/>
          <w:bCs/>
          <w:sz w:val="22"/>
          <w:szCs w:val="22"/>
          <w:lang w:val="pt-BR" w:eastAsia="fr-FR"/>
        </w:rPr>
        <w:t>SLINA OJFIR</w:t>
      </w:r>
    </w:p>
    <w:p w14:paraId="412E5485"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Nume/Prenume ……………………......</w:t>
      </w:r>
    </w:p>
    <w:p w14:paraId="296D5779"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Semnătura</w:t>
      </w:r>
    </w:p>
    <w:p w14:paraId="62C178AC"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pt-BR" w:eastAsia="fr-FR"/>
        </w:rPr>
      </w:pPr>
    </w:p>
    <w:p w14:paraId="333F55C5"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 xml:space="preserve">Întocmit: Expert  1 </w:t>
      </w:r>
      <w:r w:rsidR="005C0221" w:rsidRPr="00450359">
        <w:rPr>
          <w:rFonts w:asciiTheme="minorHAnsi" w:hAnsiTheme="minorHAnsi" w:cstheme="minorHAnsi"/>
          <w:bCs/>
          <w:sz w:val="22"/>
          <w:szCs w:val="22"/>
          <w:lang w:val="pt-BR" w:eastAsia="fr-FR"/>
        </w:rPr>
        <w:t>SLINA OJFIR</w:t>
      </w:r>
    </w:p>
    <w:p w14:paraId="1FCA4700" w14:textId="77777777" w:rsidR="00DE074E" w:rsidRPr="00450359" w:rsidRDefault="00DE074E" w:rsidP="00DE074E">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Nume/Prenume ……………………......</w:t>
      </w:r>
    </w:p>
    <w:p w14:paraId="2E129C13" w14:textId="77777777" w:rsidR="00EC6920" w:rsidRPr="00450359" w:rsidRDefault="00DE074E" w:rsidP="009A2316">
      <w:pPr>
        <w:overflowPunct w:val="0"/>
        <w:autoSpaceDE w:val="0"/>
        <w:autoSpaceDN w:val="0"/>
        <w:adjustRightInd w:val="0"/>
        <w:textAlignment w:val="baseline"/>
        <w:rPr>
          <w:rFonts w:asciiTheme="minorHAnsi" w:hAnsiTheme="minorHAnsi" w:cstheme="minorHAnsi"/>
          <w:bCs/>
          <w:i/>
          <w:sz w:val="22"/>
          <w:szCs w:val="22"/>
          <w:lang w:val="pt-BR" w:eastAsia="fr-FR"/>
        </w:rPr>
      </w:pPr>
      <w:r w:rsidRPr="00450359">
        <w:rPr>
          <w:rFonts w:asciiTheme="minorHAnsi" w:hAnsiTheme="minorHAnsi" w:cstheme="minorHAnsi"/>
          <w:bCs/>
          <w:i/>
          <w:sz w:val="22"/>
          <w:szCs w:val="22"/>
          <w:lang w:val="pt-BR" w:eastAsia="fr-FR"/>
        </w:rPr>
        <w:t>Semnătura</w:t>
      </w:r>
    </w:p>
    <w:p w14:paraId="1AFA4CE9" w14:textId="77777777" w:rsidR="008E70E1" w:rsidRPr="00450359" w:rsidRDefault="008E70E1" w:rsidP="008E5789">
      <w:pPr>
        <w:tabs>
          <w:tab w:val="center" w:pos="4320"/>
          <w:tab w:val="right" w:pos="8640"/>
        </w:tabs>
        <w:jc w:val="both"/>
        <w:rPr>
          <w:rFonts w:asciiTheme="minorHAnsi" w:hAnsiTheme="minorHAnsi" w:cstheme="minorHAnsi"/>
          <w:b/>
          <w:color w:val="000000"/>
          <w:sz w:val="22"/>
          <w:szCs w:val="22"/>
          <w:lang w:val="ro-RO" w:eastAsia="ro-RO"/>
        </w:rPr>
      </w:pPr>
    </w:p>
    <w:p w14:paraId="0F654F7A" w14:textId="77777777" w:rsidR="008E70E1" w:rsidRPr="00450359" w:rsidRDefault="008E70E1" w:rsidP="008E5789">
      <w:pPr>
        <w:tabs>
          <w:tab w:val="center" w:pos="4320"/>
          <w:tab w:val="right" w:pos="8640"/>
        </w:tabs>
        <w:jc w:val="both"/>
        <w:rPr>
          <w:rFonts w:asciiTheme="minorHAnsi" w:hAnsiTheme="minorHAnsi" w:cstheme="minorHAnsi"/>
          <w:b/>
          <w:color w:val="000000"/>
          <w:sz w:val="22"/>
          <w:szCs w:val="22"/>
          <w:lang w:val="ro-RO" w:eastAsia="ro-RO"/>
        </w:rPr>
      </w:pPr>
    </w:p>
    <w:p w14:paraId="3CA6C414" w14:textId="77777777" w:rsidR="008E70E1" w:rsidRPr="00450359" w:rsidRDefault="008E70E1" w:rsidP="008E5789">
      <w:pPr>
        <w:tabs>
          <w:tab w:val="center" w:pos="4320"/>
          <w:tab w:val="right" w:pos="8640"/>
        </w:tabs>
        <w:jc w:val="both"/>
        <w:rPr>
          <w:rFonts w:asciiTheme="minorHAnsi" w:hAnsiTheme="minorHAnsi" w:cstheme="minorHAnsi"/>
          <w:b/>
          <w:color w:val="000000"/>
          <w:sz w:val="22"/>
          <w:szCs w:val="22"/>
          <w:lang w:val="ro-RO" w:eastAsia="ro-RO"/>
        </w:rPr>
      </w:pPr>
    </w:p>
    <w:p w14:paraId="64BCF50D" w14:textId="77777777" w:rsidR="008E70E1" w:rsidRPr="00450359" w:rsidRDefault="008E70E1" w:rsidP="008E5789">
      <w:pPr>
        <w:tabs>
          <w:tab w:val="center" w:pos="4320"/>
          <w:tab w:val="right" w:pos="8640"/>
        </w:tabs>
        <w:jc w:val="both"/>
        <w:rPr>
          <w:rFonts w:asciiTheme="minorHAnsi" w:hAnsiTheme="minorHAnsi" w:cstheme="minorHAnsi"/>
          <w:b/>
          <w:color w:val="000000"/>
          <w:sz w:val="22"/>
          <w:szCs w:val="22"/>
          <w:lang w:val="ro-RO" w:eastAsia="ro-RO"/>
        </w:rPr>
      </w:pPr>
    </w:p>
    <w:p w14:paraId="6EAC0409" w14:textId="77777777" w:rsidR="008E70E1" w:rsidRPr="00450359" w:rsidRDefault="008E70E1" w:rsidP="008E5789">
      <w:pPr>
        <w:tabs>
          <w:tab w:val="center" w:pos="4320"/>
          <w:tab w:val="right" w:pos="8640"/>
        </w:tabs>
        <w:jc w:val="both"/>
        <w:rPr>
          <w:rFonts w:asciiTheme="minorHAnsi" w:hAnsiTheme="minorHAnsi" w:cstheme="minorHAnsi"/>
          <w:b/>
          <w:color w:val="000000"/>
          <w:sz w:val="22"/>
          <w:szCs w:val="22"/>
          <w:lang w:val="ro-RO" w:eastAsia="ro-RO"/>
        </w:rPr>
      </w:pPr>
    </w:p>
    <w:p w14:paraId="5823D14B" w14:textId="77777777" w:rsidR="008E5789" w:rsidRPr="00450359" w:rsidRDefault="008E5789" w:rsidP="00A957F4">
      <w:pPr>
        <w:tabs>
          <w:tab w:val="center" w:pos="4320"/>
          <w:tab w:val="right" w:pos="8640"/>
        </w:tabs>
        <w:spacing w:before="120" w:after="120"/>
        <w:jc w:val="both"/>
        <w:rPr>
          <w:rFonts w:asciiTheme="minorHAnsi" w:hAnsiTheme="minorHAnsi" w:cstheme="minorHAnsi"/>
          <w:b/>
          <w:color w:val="000000"/>
          <w:sz w:val="22"/>
          <w:szCs w:val="22"/>
          <w:lang w:val="ro-RO" w:eastAsia="ro-RO"/>
        </w:rPr>
      </w:pPr>
      <w:r w:rsidRPr="00450359">
        <w:rPr>
          <w:rFonts w:asciiTheme="minorHAnsi" w:hAnsiTheme="minorHAnsi" w:cstheme="minorHAnsi"/>
          <w:b/>
          <w:color w:val="000000"/>
          <w:sz w:val="22"/>
          <w:szCs w:val="22"/>
          <w:lang w:val="ro-RO" w:eastAsia="ro-RO"/>
        </w:rPr>
        <w:t>Metodologie de completare pentru secțiunea II Pct C.:</w:t>
      </w:r>
    </w:p>
    <w:p w14:paraId="7121062E" w14:textId="77777777" w:rsidR="008E5789" w:rsidRPr="00450359" w:rsidRDefault="008E5789" w:rsidP="00A957F4">
      <w:pPr>
        <w:spacing w:before="120" w:after="120"/>
        <w:jc w:val="both"/>
        <w:rPr>
          <w:rFonts w:asciiTheme="minorHAnsi" w:hAnsiTheme="minorHAnsi" w:cstheme="minorHAnsi"/>
          <w:color w:val="000000"/>
          <w:sz w:val="22"/>
          <w:szCs w:val="22"/>
          <w:lang w:val="ro-RO" w:eastAsia="ro-RO"/>
        </w:rPr>
      </w:pPr>
      <w:r w:rsidRPr="00450359">
        <w:rPr>
          <w:rFonts w:asciiTheme="minorHAnsi" w:hAnsiTheme="minorHAnsi" w:cstheme="minorHAnsi"/>
          <w:color w:val="000000"/>
          <w:sz w:val="22"/>
          <w:szCs w:val="22"/>
          <w:lang w:val="ro-RO" w:eastAsia="ro-RO"/>
        </w:rPr>
        <w:t xml:space="preserve">Expertul </w:t>
      </w:r>
      <w:r w:rsidR="005C0221" w:rsidRPr="00450359">
        <w:rPr>
          <w:rFonts w:asciiTheme="minorHAnsi" w:hAnsiTheme="minorHAnsi" w:cstheme="minorHAnsi"/>
          <w:color w:val="000000"/>
          <w:sz w:val="22"/>
          <w:szCs w:val="22"/>
          <w:lang w:val="ro-RO" w:eastAsia="ro-RO"/>
        </w:rPr>
        <w:t>SLINA OJFIR</w:t>
      </w:r>
      <w:r w:rsidRPr="00450359">
        <w:rPr>
          <w:rFonts w:asciiTheme="minorHAnsi" w:hAnsiTheme="minorHAnsi" w:cstheme="minorHAnsi"/>
          <w:color w:val="000000"/>
          <w:sz w:val="22"/>
          <w:szCs w:val="22"/>
          <w:lang w:val="ro-RO" w:eastAsia="ro-RO"/>
        </w:rPr>
        <w:t xml:space="preserve"> efectuează verificarea documentației încărcate on-line cu documentele originale depuse pe suport de hârtie, conținutul  documentelor, dacă sunt completate toate rubricile din Cererea de Finanțare, valabilitatea documentelor sau alte aspecte în funcție de specificul fiecărui proiect apoi se consemnează (bifează) rezultatele. Se verifică de asemenea dacă documentația a fost depusă în termenul precizat în Notificarea beneficiarului privind selectarea Cererii de Finanțare și semnarea Contractului de Finanțare și se va consemna aceasta la rubrica „Observații”. </w:t>
      </w:r>
    </w:p>
    <w:p w14:paraId="1AF70E0C" w14:textId="77777777" w:rsidR="008E5789" w:rsidRPr="00450359" w:rsidRDefault="00FE1177" w:rsidP="00A957F4">
      <w:pPr>
        <w:spacing w:before="120" w:after="120"/>
        <w:jc w:val="both"/>
        <w:rPr>
          <w:rFonts w:asciiTheme="minorHAnsi" w:hAnsiTheme="minorHAnsi" w:cstheme="minorHAnsi"/>
          <w:color w:val="000000"/>
          <w:sz w:val="22"/>
          <w:szCs w:val="22"/>
          <w:lang w:val="ro-RO" w:eastAsia="ro-RO"/>
        </w:rPr>
      </w:pPr>
      <w:r w:rsidRPr="00450359">
        <w:rPr>
          <w:rFonts w:asciiTheme="minorHAnsi" w:hAnsiTheme="minorHAnsi" w:cstheme="minorHAnsi"/>
          <w:color w:val="000000"/>
          <w:sz w:val="22"/>
          <w:szCs w:val="22"/>
          <w:lang w:val="ro-RO" w:eastAsia="ro-RO"/>
        </w:rPr>
        <w:t>A</w:t>
      </w:r>
      <w:r w:rsidR="00D356C5" w:rsidRPr="00450359">
        <w:rPr>
          <w:rFonts w:asciiTheme="minorHAnsi" w:hAnsiTheme="minorHAnsi" w:cstheme="minorHAnsi"/>
          <w:color w:val="000000"/>
          <w:sz w:val="22"/>
          <w:szCs w:val="22"/>
          <w:lang w:val="ro-RO" w:eastAsia="ro-RO"/>
        </w:rPr>
        <w:t>vând</w:t>
      </w:r>
      <w:r w:rsidRPr="00450359">
        <w:rPr>
          <w:rFonts w:asciiTheme="minorHAnsi" w:hAnsiTheme="minorHAnsi" w:cstheme="minorHAnsi"/>
          <w:color w:val="000000"/>
          <w:sz w:val="22"/>
          <w:szCs w:val="22"/>
          <w:lang w:val="ro-RO" w:eastAsia="ro-RO"/>
        </w:rPr>
        <w:t xml:space="preserve"> în vedere că solicitanţii</w:t>
      </w:r>
      <w:r w:rsidR="008E5789" w:rsidRPr="00450359">
        <w:rPr>
          <w:rFonts w:asciiTheme="minorHAnsi" w:hAnsiTheme="minorHAnsi" w:cstheme="minorHAnsi"/>
          <w:color w:val="000000"/>
          <w:sz w:val="22"/>
          <w:szCs w:val="22"/>
          <w:lang w:val="ro-RO" w:eastAsia="ro-RO"/>
        </w:rPr>
        <w:t xml:space="preserve"> </w:t>
      </w:r>
      <w:r w:rsidRPr="00450359">
        <w:rPr>
          <w:rFonts w:asciiTheme="minorHAnsi" w:hAnsiTheme="minorHAnsi" w:cstheme="minorHAnsi"/>
          <w:color w:val="000000"/>
          <w:sz w:val="22"/>
          <w:szCs w:val="22"/>
          <w:lang w:val="ro-RO" w:eastAsia="ro-RO"/>
        </w:rPr>
        <w:t>au</w:t>
      </w:r>
      <w:r w:rsidR="008E5789" w:rsidRPr="00450359">
        <w:rPr>
          <w:rFonts w:asciiTheme="minorHAnsi" w:hAnsiTheme="minorHAnsi" w:cstheme="minorHAnsi"/>
          <w:color w:val="000000"/>
          <w:sz w:val="22"/>
          <w:szCs w:val="22"/>
          <w:lang w:val="ro-RO" w:eastAsia="ro-RO"/>
        </w:rPr>
        <w:t xml:space="preserve"> semnătură bazată pe certificat digital calificat, nu este cazul verificării conformității documentelor </w:t>
      </w:r>
      <w:r w:rsidR="008E5789" w:rsidRPr="00450359">
        <w:rPr>
          <w:rFonts w:asciiTheme="minorHAnsi" w:hAnsiTheme="minorHAnsi" w:cstheme="minorHAnsi"/>
          <w:b/>
          <w:color w:val="000000"/>
          <w:sz w:val="22"/>
          <w:szCs w:val="22"/>
          <w:lang w:val="ro-RO" w:eastAsia="ro-RO"/>
        </w:rPr>
        <w:t>emise de ace</w:t>
      </w:r>
      <w:r w:rsidRPr="00450359">
        <w:rPr>
          <w:rFonts w:asciiTheme="minorHAnsi" w:hAnsiTheme="minorHAnsi" w:cstheme="minorHAnsi"/>
          <w:b/>
          <w:color w:val="000000"/>
          <w:sz w:val="22"/>
          <w:szCs w:val="22"/>
          <w:lang w:val="ro-RO" w:eastAsia="ro-RO"/>
        </w:rPr>
        <w:t>ş</w:t>
      </w:r>
      <w:r w:rsidR="008E5789" w:rsidRPr="00450359">
        <w:rPr>
          <w:rFonts w:asciiTheme="minorHAnsi" w:hAnsiTheme="minorHAnsi" w:cstheme="minorHAnsi"/>
          <w:b/>
          <w:color w:val="000000"/>
          <w:sz w:val="22"/>
          <w:szCs w:val="22"/>
          <w:lang w:val="ro-RO" w:eastAsia="ro-RO"/>
        </w:rPr>
        <w:t>t</w:t>
      </w:r>
      <w:r w:rsidRPr="00450359">
        <w:rPr>
          <w:rFonts w:asciiTheme="minorHAnsi" w:hAnsiTheme="minorHAnsi" w:cstheme="minorHAnsi"/>
          <w:b/>
          <w:color w:val="000000"/>
          <w:sz w:val="22"/>
          <w:szCs w:val="22"/>
          <w:lang w:val="ro-RO" w:eastAsia="ro-RO"/>
        </w:rPr>
        <w:t>ia</w:t>
      </w:r>
      <w:r w:rsidR="008E5789" w:rsidRPr="00450359">
        <w:rPr>
          <w:rFonts w:asciiTheme="minorHAnsi" w:hAnsiTheme="minorHAnsi" w:cstheme="minorHAnsi"/>
          <w:color w:val="000000"/>
          <w:sz w:val="22"/>
          <w:szCs w:val="22"/>
          <w:lang w:val="ro-RO" w:eastAsia="ro-RO"/>
        </w:rPr>
        <w:t>.</w:t>
      </w:r>
    </w:p>
    <w:p w14:paraId="12E2953D" w14:textId="77777777" w:rsidR="008E5789" w:rsidRPr="00450359" w:rsidRDefault="008E5789" w:rsidP="00A957F4">
      <w:pPr>
        <w:spacing w:before="120" w:after="120"/>
        <w:jc w:val="both"/>
        <w:rPr>
          <w:rFonts w:asciiTheme="minorHAnsi" w:hAnsiTheme="minorHAnsi" w:cstheme="minorHAnsi"/>
          <w:color w:val="000000"/>
          <w:sz w:val="22"/>
          <w:szCs w:val="22"/>
          <w:lang w:val="ro-RO" w:eastAsia="ro-RO"/>
        </w:rPr>
      </w:pPr>
      <w:r w:rsidRPr="00450359">
        <w:rPr>
          <w:rFonts w:asciiTheme="minorHAnsi" w:hAnsiTheme="minorHAnsi" w:cstheme="minorHAnsi"/>
          <w:color w:val="000000"/>
          <w:sz w:val="22"/>
          <w:szCs w:val="22"/>
          <w:lang w:val="ro-RO" w:eastAsia="ro-RO"/>
        </w:rPr>
        <w:t>În urma verificării, dacă nu au fost identificate neconformități se va trece în etapa de verificare din punct de vedere al respectării criteriilor de eligibilitate, a documentelor solicitate conform prevederilor din Ghid, în funcție de tipul proiectului rezultatele vor fi consemnate în secțiunea privind verificarea criteriilor de eligibilitate premergătoare încheierii contractului de finanțare.</w:t>
      </w:r>
    </w:p>
    <w:p w14:paraId="19840574" w14:textId="77777777" w:rsidR="008E5789" w:rsidRPr="00450359" w:rsidRDefault="008E5789" w:rsidP="00A957F4">
      <w:pPr>
        <w:spacing w:before="120" w:after="120"/>
        <w:jc w:val="both"/>
        <w:rPr>
          <w:rFonts w:asciiTheme="minorHAnsi" w:hAnsiTheme="minorHAnsi" w:cstheme="minorHAnsi"/>
          <w:color w:val="000000"/>
          <w:sz w:val="22"/>
          <w:szCs w:val="22"/>
          <w:lang w:val="ro-RO" w:eastAsia="ro-RO"/>
        </w:rPr>
      </w:pPr>
      <w:r w:rsidRPr="00450359">
        <w:rPr>
          <w:rFonts w:asciiTheme="minorHAnsi" w:hAnsiTheme="minorHAnsi" w:cstheme="minorHAnsi"/>
          <w:color w:val="000000"/>
          <w:sz w:val="22"/>
          <w:szCs w:val="22"/>
          <w:lang w:val="ro-RO" w:eastAsia="ro-RO"/>
        </w:rPr>
        <w:t xml:space="preserve">Dacă se constată neconformități între </w:t>
      </w:r>
      <w:r w:rsidR="00FE1177" w:rsidRPr="00450359">
        <w:rPr>
          <w:rFonts w:asciiTheme="minorHAnsi" w:hAnsiTheme="minorHAnsi" w:cstheme="minorHAnsi"/>
          <w:color w:val="000000"/>
          <w:sz w:val="22"/>
          <w:szCs w:val="22"/>
          <w:lang w:val="ro-RO" w:eastAsia="ro-RO"/>
        </w:rPr>
        <w:t>documentele</w:t>
      </w:r>
      <w:r w:rsidRPr="00450359">
        <w:rPr>
          <w:rFonts w:asciiTheme="minorHAnsi" w:hAnsiTheme="minorHAnsi" w:cstheme="minorHAnsi"/>
          <w:color w:val="000000"/>
          <w:sz w:val="22"/>
          <w:szCs w:val="22"/>
          <w:lang w:val="ro-RO" w:eastAsia="ro-RO"/>
        </w:rPr>
        <w:t xml:space="preserve"> pe suport de hârtie, dosarul cu documentele în original şi documentaţia on-line proiectul nu va fi contractat, deoarece beneficiarul nu şi-a respectat angajamentele asumate.</w:t>
      </w:r>
    </w:p>
    <w:p w14:paraId="78D1E0C5" w14:textId="77777777" w:rsidR="008E5789" w:rsidRPr="00450359" w:rsidRDefault="008E5789" w:rsidP="00A957F4">
      <w:pPr>
        <w:spacing w:before="120" w:after="120"/>
        <w:jc w:val="both"/>
        <w:rPr>
          <w:rFonts w:asciiTheme="minorHAnsi" w:hAnsiTheme="minorHAnsi" w:cstheme="minorHAnsi"/>
          <w:color w:val="000000"/>
          <w:sz w:val="22"/>
          <w:szCs w:val="22"/>
          <w:lang w:val="ro-RO" w:eastAsia="ro-RO"/>
        </w:rPr>
      </w:pPr>
      <w:r w:rsidRPr="00450359">
        <w:rPr>
          <w:rFonts w:asciiTheme="minorHAnsi" w:hAnsiTheme="minorHAnsi" w:cstheme="minorHAnsi"/>
          <w:color w:val="000000"/>
          <w:sz w:val="22"/>
          <w:szCs w:val="22"/>
          <w:lang w:val="ro-RO" w:eastAsia="ro-RO"/>
        </w:rPr>
        <w:t>În această situație se va demara procedura de neîncheiere contractului de finanțare și încadrarea proiectului cu statut de contract neîncheiat, precum și notificarea beneficiarului în acest sens. Se va comunica un scan al Notei de neîncheiere a contractului și expertului cu atribuții de monitorizare de la nivel CRFIR precum și departamentelor din cadrul AFIR.</w:t>
      </w:r>
    </w:p>
    <w:p w14:paraId="26A8D729" w14:textId="77777777" w:rsidR="008E5789" w:rsidRPr="00450359" w:rsidRDefault="008E5789" w:rsidP="008E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theme="minorHAnsi"/>
          <w:color w:val="000000"/>
          <w:sz w:val="22"/>
          <w:szCs w:val="22"/>
          <w:lang w:val="ro-RO" w:eastAsia="ro-RO"/>
        </w:rPr>
      </w:pPr>
    </w:p>
    <w:p w14:paraId="36530175" w14:textId="77777777" w:rsidR="00497AE5" w:rsidRPr="00450359" w:rsidRDefault="00497AE5"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pt-BR" w:eastAsia="fr-FR"/>
        </w:rPr>
      </w:pPr>
    </w:p>
    <w:p w14:paraId="296BBCDF" w14:textId="77777777" w:rsidR="00BF2355" w:rsidRPr="00450359" w:rsidRDefault="00BF2355"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pt-BR" w:eastAsia="fr-FR"/>
        </w:rPr>
      </w:pPr>
    </w:p>
    <w:p w14:paraId="253988E9" w14:textId="77777777" w:rsidR="00BF2355" w:rsidRPr="00450359" w:rsidRDefault="00BF2355"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pt-BR" w:eastAsia="fr-FR"/>
        </w:rPr>
      </w:pPr>
    </w:p>
    <w:p w14:paraId="2B461A94" w14:textId="77777777" w:rsidR="001C63D6" w:rsidRPr="00450359" w:rsidRDefault="00A52A2B" w:rsidP="00A957F4">
      <w:pPr>
        <w:overflowPunct w:val="0"/>
        <w:autoSpaceDE w:val="0"/>
        <w:autoSpaceDN w:val="0"/>
        <w:adjustRightInd w:val="0"/>
        <w:jc w:val="both"/>
        <w:textAlignment w:val="baseline"/>
        <w:rPr>
          <w:rFonts w:asciiTheme="minorHAnsi" w:hAnsiTheme="minorHAnsi" w:cstheme="minorHAnsi"/>
          <w:b/>
          <w:bCs/>
          <w:sz w:val="22"/>
          <w:szCs w:val="22"/>
          <w:lang w:val="pt-BR" w:eastAsia="fr-FR"/>
        </w:rPr>
      </w:pPr>
      <w:r w:rsidRPr="00450359">
        <w:rPr>
          <w:rFonts w:asciiTheme="minorHAnsi" w:hAnsiTheme="minorHAnsi" w:cstheme="minorHAnsi"/>
          <w:b/>
          <w:bCs/>
          <w:sz w:val="22"/>
          <w:szCs w:val="22"/>
          <w:lang w:val="pt-BR" w:eastAsia="fr-FR"/>
        </w:rPr>
        <w:t>D</w:t>
      </w:r>
      <w:r w:rsidR="001C63D6" w:rsidRPr="00450359">
        <w:rPr>
          <w:rFonts w:asciiTheme="minorHAnsi" w:hAnsiTheme="minorHAnsi" w:cstheme="minorHAnsi"/>
          <w:b/>
          <w:bCs/>
          <w:sz w:val="22"/>
          <w:szCs w:val="22"/>
          <w:lang w:val="pt-BR" w:eastAsia="fr-FR"/>
        </w:rPr>
        <w:t>. Verificarea conformităţii şi eligibilităţii documentelor solicitate în vederea contractării</w:t>
      </w:r>
    </w:p>
    <w:p w14:paraId="3B7661A1" w14:textId="77777777" w:rsidR="001C63D6" w:rsidRPr="00450359" w:rsidRDefault="001C63D6" w:rsidP="0016056F">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478C2A5D" w14:textId="77777777" w:rsidR="006D7956" w:rsidRPr="00450359" w:rsidRDefault="001C63D6" w:rsidP="00A957F4">
      <w:pPr>
        <w:tabs>
          <w:tab w:val="left" w:pos="4185"/>
        </w:tabs>
        <w:overflowPunct w:val="0"/>
        <w:autoSpaceDE w:val="0"/>
        <w:autoSpaceDN w:val="0"/>
        <w:adjustRightInd w:val="0"/>
        <w:jc w:val="both"/>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t>Numărul de înregistrare al Cererii de Finanţare (CF):</w:t>
      </w:r>
    </w:p>
    <w:p w14:paraId="6742198F" w14:textId="77777777" w:rsidR="005D3B94" w:rsidRPr="00450359" w:rsidRDefault="005D3B94" w:rsidP="0016056F">
      <w:pPr>
        <w:tabs>
          <w:tab w:val="left" w:pos="4185"/>
        </w:tabs>
        <w:overflowPunct w:val="0"/>
        <w:autoSpaceDE w:val="0"/>
        <w:autoSpaceDN w:val="0"/>
        <w:adjustRightInd w:val="0"/>
        <w:ind w:firstLine="706"/>
        <w:jc w:val="both"/>
        <w:textAlignment w:val="baseline"/>
        <w:rPr>
          <w:rFonts w:asciiTheme="minorHAnsi" w:hAnsiTheme="minorHAnsi" w:cstheme="minorHAnsi"/>
          <w:b/>
          <w:bCs/>
          <w:sz w:val="22"/>
          <w:szCs w:val="22"/>
          <w:lang w:val="ro-RO" w:eastAsia="fr-FR"/>
        </w:rPr>
      </w:pPr>
    </w:p>
    <w:p w14:paraId="6DDB72BD" w14:textId="77777777" w:rsidR="00A70EEE" w:rsidRPr="00450359" w:rsidRDefault="00A70EEE" w:rsidP="00A70EEE">
      <w:pPr>
        <w:tabs>
          <w:tab w:val="center" w:pos="4536"/>
          <w:tab w:val="right" w:pos="9072"/>
        </w:tabs>
        <w:jc w:val="both"/>
        <w:rPr>
          <w:rFonts w:asciiTheme="minorHAnsi" w:hAnsiTheme="minorHAnsi" w:cstheme="minorHAnsi"/>
          <w:sz w:val="22"/>
          <w:szCs w:val="22"/>
          <w:lang w:val="fr-FR" w:eastAsia="fr-FR"/>
        </w:rPr>
      </w:pPr>
      <w:r w:rsidRPr="00450359">
        <w:rPr>
          <w:rFonts w:asciiTheme="minorHAnsi" w:hAnsiTheme="minorHAnsi" w:cstheme="minorHAnsi"/>
          <w:noProof/>
          <w:sz w:val="22"/>
          <w:szCs w:val="22"/>
        </w:rPr>
        <mc:AlternateContent>
          <mc:Choice Requires="wps">
            <w:drawing>
              <wp:anchor distT="4294967294" distB="4294967294" distL="114298" distR="114298" simplePos="0" relativeHeight="251679232" behindDoc="0" locked="0" layoutInCell="0" allowOverlap="1" wp14:anchorId="4230DEBA" wp14:editId="67DD4C3A">
                <wp:simplePos x="0" y="0"/>
                <wp:positionH relativeFrom="column">
                  <wp:posOffset>857249</wp:posOffset>
                </wp:positionH>
                <wp:positionV relativeFrom="paragraph">
                  <wp:posOffset>48259</wp:posOffset>
                </wp:positionV>
                <wp:extent cx="0" cy="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9B2C" id="Rectangle 9" o:spid="_x0000_s1026" style="position:absolute;margin-left:67.5pt;margin-top:3.8pt;width:0;height:0;z-index:2516792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Da96QQAIAAHcEAAAOAAAA&#10;AAAAAAAAAAAAAC4CAABkcnMvZTJvRG9jLnhtbFBLAQItABQABgAIAAAAIQCFbXRs2wAAAAcBAAAP&#10;AAAAAAAAAAAAAAAAAJoEAABkcnMvZG93bnJldi54bWxQSwUGAAAAAAQABADzAAAAogUAAAAA&#10;" o:allowincell="f" filled="f" stroked="f"/>
            </w:pict>
          </mc:Fallback>
        </mc:AlternateContent>
      </w:r>
      <w:r w:rsidRPr="00450359">
        <w:rPr>
          <w:rFonts w:asciiTheme="minorHAnsi" w:hAnsiTheme="minorHAnsi" w:cstheme="minorHAnsi"/>
          <w:sz w:val="22"/>
          <w:szCs w:val="22"/>
          <w:bdr w:val="single" w:sz="8" w:space="0" w:color="auto" w:frame="1"/>
          <w:lang w:val="fr-FR" w:eastAsia="fr-FR"/>
        </w:rPr>
        <w:t>F</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xml:space="preserve"> </w:t>
      </w:r>
      <w:r w:rsidRPr="00450359">
        <w:rPr>
          <w:rFonts w:asciiTheme="minorHAnsi" w:hAnsiTheme="minorHAnsi" w:cstheme="minorHAnsi"/>
          <w:sz w:val="22"/>
          <w:szCs w:val="22"/>
          <w:bdr w:val="single" w:sz="8" w:space="0" w:color="auto" w:frame="1"/>
          <w:lang w:val="fr-FR" w:eastAsia="fr-FR"/>
        </w:rPr>
        <w:t xml:space="preserve">    </w:t>
      </w:r>
      <w:r w:rsidRPr="00450359">
        <w:rPr>
          <w:rFonts w:asciiTheme="minorHAnsi" w:hAnsiTheme="minorHAnsi" w:cstheme="minorHAnsi"/>
          <w:sz w:val="22"/>
          <w:szCs w:val="22"/>
          <w:lang w:val="fr-FR" w:eastAsia="fr-FR"/>
        </w:rPr>
        <w:t> </w:t>
      </w:r>
    </w:p>
    <w:p w14:paraId="16CDBD2A" w14:textId="77777777" w:rsidR="001C63D6" w:rsidRPr="00450359" w:rsidRDefault="001C63D6"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ro-RO" w:eastAsia="fr-FR"/>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1138"/>
        <w:gridCol w:w="1138"/>
        <w:gridCol w:w="1076"/>
      </w:tblGrid>
      <w:tr w:rsidR="001C63D6" w:rsidRPr="00450359" w14:paraId="1082D062" w14:textId="77777777" w:rsidTr="00C836B5">
        <w:tc>
          <w:tcPr>
            <w:tcW w:w="6206" w:type="dxa"/>
            <w:shd w:val="clear" w:color="auto" w:fill="auto"/>
          </w:tcPr>
          <w:p w14:paraId="6DDEBB83" w14:textId="77777777" w:rsidR="001C63D6" w:rsidRPr="00450359" w:rsidRDefault="001C63D6" w:rsidP="0016056F">
            <w:pPr>
              <w:overflowPunct w:val="0"/>
              <w:autoSpaceDE w:val="0"/>
              <w:autoSpaceDN w:val="0"/>
              <w:adjustRightInd w:val="0"/>
              <w:ind w:firstLine="706"/>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Document de verificat (exemplificare)</w:t>
            </w:r>
          </w:p>
        </w:tc>
        <w:tc>
          <w:tcPr>
            <w:tcW w:w="1138" w:type="dxa"/>
            <w:shd w:val="clear" w:color="auto" w:fill="auto"/>
            <w:vAlign w:val="center"/>
          </w:tcPr>
          <w:p w14:paraId="14CC86D4" w14:textId="77777777" w:rsidR="001C63D6" w:rsidRPr="00450359" w:rsidRDefault="001C63D6" w:rsidP="006D7956">
            <w:pPr>
              <w:overflowPunct w:val="0"/>
              <w:autoSpaceDE w:val="0"/>
              <w:autoSpaceDN w:val="0"/>
              <w:adjustRightInd w:val="0"/>
              <w:jc w:val="both"/>
              <w:textAlignment w:val="baseline"/>
              <w:rPr>
                <w:rFonts w:asciiTheme="minorHAnsi" w:hAnsiTheme="minorHAnsi" w:cstheme="minorHAnsi"/>
                <w:b/>
                <w:bCs/>
                <w:sz w:val="22"/>
                <w:szCs w:val="22"/>
                <w:lang w:val="pt-BR" w:eastAsia="fr-FR"/>
              </w:rPr>
            </w:pPr>
            <w:r w:rsidRPr="00450359">
              <w:rPr>
                <w:rFonts w:asciiTheme="minorHAnsi" w:hAnsiTheme="minorHAnsi" w:cstheme="minorHAnsi"/>
                <w:bCs/>
                <w:sz w:val="22"/>
                <w:szCs w:val="22"/>
                <w:lang w:val="pt-BR" w:eastAsia="fr-FR"/>
              </w:rPr>
              <w:t>DA</w:t>
            </w:r>
          </w:p>
        </w:tc>
        <w:tc>
          <w:tcPr>
            <w:tcW w:w="1138" w:type="dxa"/>
            <w:shd w:val="clear" w:color="auto" w:fill="auto"/>
            <w:vAlign w:val="center"/>
          </w:tcPr>
          <w:p w14:paraId="055D3EC6" w14:textId="77777777" w:rsidR="001C63D6" w:rsidRPr="00450359" w:rsidRDefault="006D7956" w:rsidP="006D7956">
            <w:pPr>
              <w:overflowPunct w:val="0"/>
              <w:autoSpaceDE w:val="0"/>
              <w:autoSpaceDN w:val="0"/>
              <w:adjustRightInd w:val="0"/>
              <w:jc w:val="both"/>
              <w:textAlignment w:val="baseline"/>
              <w:rPr>
                <w:rFonts w:asciiTheme="minorHAnsi" w:hAnsiTheme="minorHAnsi" w:cstheme="minorHAnsi"/>
                <w:b/>
                <w:bCs/>
                <w:sz w:val="22"/>
                <w:szCs w:val="22"/>
                <w:lang w:val="pt-BR" w:eastAsia="fr-FR"/>
              </w:rPr>
            </w:pPr>
            <w:r w:rsidRPr="00450359">
              <w:rPr>
                <w:rFonts w:asciiTheme="minorHAnsi" w:hAnsiTheme="minorHAnsi" w:cstheme="minorHAnsi"/>
                <w:bCs/>
                <w:sz w:val="22"/>
                <w:szCs w:val="22"/>
                <w:lang w:val="pt-BR" w:eastAsia="fr-FR"/>
              </w:rPr>
              <w:t>N</w:t>
            </w:r>
            <w:r w:rsidR="001C63D6" w:rsidRPr="00450359">
              <w:rPr>
                <w:rFonts w:asciiTheme="minorHAnsi" w:hAnsiTheme="minorHAnsi" w:cstheme="minorHAnsi"/>
                <w:bCs/>
                <w:sz w:val="22"/>
                <w:szCs w:val="22"/>
                <w:lang w:val="pt-BR" w:eastAsia="fr-FR"/>
              </w:rPr>
              <w:t>U</w:t>
            </w:r>
          </w:p>
        </w:tc>
        <w:tc>
          <w:tcPr>
            <w:tcW w:w="1076" w:type="dxa"/>
          </w:tcPr>
          <w:p w14:paraId="653DD78B" w14:textId="77777777" w:rsidR="001C63D6" w:rsidRPr="00450359" w:rsidRDefault="001C63D6" w:rsidP="006D7956">
            <w:pPr>
              <w:overflowPunct w:val="0"/>
              <w:autoSpaceDE w:val="0"/>
              <w:autoSpaceDN w:val="0"/>
              <w:adjustRightInd w:val="0"/>
              <w:jc w:val="both"/>
              <w:textAlignment w:val="baseline"/>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pt-BR" w:eastAsia="fr-FR"/>
              </w:rPr>
              <w:t>Nu este cazul</w:t>
            </w:r>
          </w:p>
        </w:tc>
      </w:tr>
      <w:tr w:rsidR="00033034" w:rsidRPr="00450359" w14:paraId="764C12D3" w14:textId="77777777" w:rsidTr="00AB5EDF">
        <w:trPr>
          <w:trHeight w:val="783"/>
        </w:trPr>
        <w:tc>
          <w:tcPr>
            <w:tcW w:w="6206" w:type="dxa"/>
            <w:shd w:val="clear" w:color="auto" w:fill="auto"/>
          </w:tcPr>
          <w:p w14:paraId="0580EDC3" w14:textId="77777777" w:rsidR="00033034" w:rsidRPr="00450359" w:rsidRDefault="00033034" w:rsidP="00AB5EDF">
            <w:pPr>
              <w:pStyle w:val="ListParagraph"/>
              <w:ind w:left="27"/>
              <w:jc w:val="both"/>
              <w:rPr>
                <w:rFonts w:asciiTheme="minorHAnsi" w:hAnsiTheme="minorHAnsi" w:cstheme="minorHAnsi"/>
                <w:bCs/>
                <w:lang w:val="pt-BR" w:eastAsia="fr-FR"/>
              </w:rPr>
            </w:pPr>
            <w:r w:rsidRPr="00450359">
              <w:rPr>
                <w:rFonts w:asciiTheme="minorHAnsi" w:hAnsiTheme="minorHAnsi" w:cstheme="minorHAnsi"/>
              </w:rPr>
              <w:t>1. Dosarul original du</w:t>
            </w:r>
            <w:r w:rsidR="00CB66FE" w:rsidRPr="00450359">
              <w:rPr>
                <w:rFonts w:asciiTheme="minorHAnsi" w:hAnsiTheme="minorHAnsi" w:cstheme="minorHAnsi"/>
              </w:rPr>
              <w:t>pă care s-a scanat, pentru confo</w:t>
            </w:r>
            <w:r w:rsidRPr="00450359">
              <w:rPr>
                <w:rFonts w:asciiTheme="minorHAnsi" w:hAnsiTheme="minorHAnsi" w:cstheme="minorHAnsi"/>
              </w:rPr>
              <w:t>rm</w:t>
            </w:r>
            <w:r w:rsidR="00CB66FE" w:rsidRPr="00450359">
              <w:rPr>
                <w:rFonts w:asciiTheme="minorHAnsi" w:hAnsiTheme="minorHAnsi" w:cstheme="minorHAnsi"/>
              </w:rPr>
              <w:t>itat</w:t>
            </w:r>
            <w:r w:rsidRPr="00450359">
              <w:rPr>
                <w:rFonts w:asciiTheme="minorHAnsi" w:hAnsiTheme="minorHAnsi" w:cstheme="minorHAnsi"/>
              </w:rPr>
              <w:t>ea documentelor încărcate online</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E2E011F" w14:textId="77777777" w:rsidR="00033034" w:rsidRPr="00450359" w:rsidRDefault="00033034" w:rsidP="00C8694C">
            <w:pPr>
              <w:overflowPunct w:val="0"/>
              <w:autoSpaceDE w:val="0"/>
              <w:autoSpaceDN w:val="0"/>
              <w:adjustRightInd w:val="0"/>
              <w:jc w:val="center"/>
              <w:textAlignment w:val="baseline"/>
              <w:rPr>
                <w:rFonts w:asciiTheme="minorHAns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5EDCD58" w14:textId="77777777" w:rsidR="00033034" w:rsidRPr="00450359" w:rsidRDefault="00033034" w:rsidP="00C8694C">
            <w:pPr>
              <w:overflowPunct w:val="0"/>
              <w:autoSpaceDE w:val="0"/>
              <w:autoSpaceDN w:val="0"/>
              <w:adjustRightInd w:val="0"/>
              <w:jc w:val="center"/>
              <w:textAlignment w:val="baseline"/>
              <w:rPr>
                <w:rFonts w:asciiTheme="minorHAns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tcBorders>
              <w:top w:val="single" w:sz="4" w:space="0" w:color="auto"/>
              <w:left w:val="single" w:sz="4" w:space="0" w:color="auto"/>
              <w:bottom w:val="single" w:sz="4" w:space="0" w:color="auto"/>
              <w:right w:val="single" w:sz="4" w:space="0" w:color="auto"/>
            </w:tcBorders>
            <w:vAlign w:val="center"/>
          </w:tcPr>
          <w:p w14:paraId="0EEB5C99" w14:textId="77777777" w:rsidR="00033034" w:rsidRPr="00450359" w:rsidRDefault="00033034" w:rsidP="00C8694C">
            <w:pPr>
              <w:overflowPunct w:val="0"/>
              <w:autoSpaceDE w:val="0"/>
              <w:autoSpaceDN w:val="0"/>
              <w:adjustRightInd w:val="0"/>
              <w:jc w:val="center"/>
              <w:textAlignment w:val="baseline"/>
              <w:rPr>
                <w:rFonts w:asciiTheme="minorHAnsi" w:hAnsiTheme="minorHAnsi" w:cstheme="minorHAnsi"/>
                <w:bCs/>
                <w:sz w:val="22"/>
                <w:szCs w:val="22"/>
                <w:lang w:val="pt-BR" w:eastAsia="fr-FR"/>
              </w:rPr>
            </w:pPr>
          </w:p>
        </w:tc>
      </w:tr>
      <w:tr w:rsidR="00C8694C" w:rsidRPr="00450359" w14:paraId="349B7FE4" w14:textId="77777777" w:rsidTr="00C8694C">
        <w:trPr>
          <w:trHeight w:val="649"/>
        </w:trPr>
        <w:tc>
          <w:tcPr>
            <w:tcW w:w="6206" w:type="dxa"/>
            <w:shd w:val="clear" w:color="auto" w:fill="auto"/>
          </w:tcPr>
          <w:p w14:paraId="5F7B2029" w14:textId="77777777" w:rsidR="00C8694C" w:rsidRPr="00450359" w:rsidRDefault="00C8694C" w:rsidP="00C8694C">
            <w:pPr>
              <w:ind w:left="29"/>
              <w:jc w:val="both"/>
              <w:rPr>
                <w:rFonts w:asciiTheme="minorHAnsi" w:hAnsiTheme="minorHAnsi" w:cstheme="minorHAnsi"/>
                <w:bCs/>
                <w:sz w:val="22"/>
                <w:szCs w:val="22"/>
                <w:lang w:val="pt-BR" w:eastAsia="fr-FR"/>
              </w:rPr>
            </w:pPr>
            <w:r w:rsidRPr="00450359">
              <w:rPr>
                <w:rFonts w:asciiTheme="minorHAnsi" w:hAnsiTheme="minorHAnsi" w:cstheme="minorHAnsi"/>
                <w:bCs/>
                <w:sz w:val="22"/>
                <w:szCs w:val="22"/>
                <w:lang w:val="it-IT"/>
              </w:rPr>
              <w:t xml:space="preserve">2. </w:t>
            </w:r>
            <w:r w:rsidRPr="00450359">
              <w:rPr>
                <w:rFonts w:asciiTheme="minorHAnsi" w:hAnsiTheme="minorHAnsi" w:cstheme="minorHAnsi"/>
                <w:sz w:val="22"/>
                <w:szCs w:val="22"/>
                <w:lang w:val="it-IT"/>
              </w:rPr>
              <w:t>Graficul de eşalonare a datoriilor către bugetul consolidat (în cazul în care beneficiarul figurează cu datorii restante fiscale)</w:t>
            </w:r>
          </w:p>
        </w:tc>
        <w:tc>
          <w:tcPr>
            <w:tcW w:w="1138" w:type="dxa"/>
            <w:shd w:val="clear" w:color="auto" w:fill="auto"/>
            <w:vAlign w:val="center"/>
          </w:tcPr>
          <w:p w14:paraId="118DBA4F" w14:textId="77777777" w:rsidR="00C8694C" w:rsidRPr="00450359" w:rsidRDefault="00C8694C" w:rsidP="00C8694C">
            <w:pPr>
              <w:overflowPunct w:val="0"/>
              <w:autoSpaceDE w:val="0"/>
              <w:autoSpaceDN w:val="0"/>
              <w:adjustRightInd w:val="0"/>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05313461" w14:textId="77777777" w:rsidR="00C8694C" w:rsidRPr="00450359" w:rsidRDefault="00C8694C" w:rsidP="00C8694C">
            <w:pPr>
              <w:overflowPunct w:val="0"/>
              <w:autoSpaceDE w:val="0"/>
              <w:autoSpaceDN w:val="0"/>
              <w:adjustRightInd w:val="0"/>
              <w:ind w:left="27"/>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4BB3323F" w14:textId="77777777" w:rsidR="00C8694C" w:rsidRPr="00450359" w:rsidRDefault="00C8694C" w:rsidP="00C8694C">
            <w:pPr>
              <w:overflowPunct w:val="0"/>
              <w:autoSpaceDE w:val="0"/>
              <w:autoSpaceDN w:val="0"/>
              <w:adjustRightInd w:val="0"/>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r>
      <w:tr w:rsidR="00C8694C" w:rsidRPr="00450359" w14:paraId="6EF08E42" w14:textId="77777777" w:rsidTr="00C8694C">
        <w:tc>
          <w:tcPr>
            <w:tcW w:w="6206" w:type="dxa"/>
            <w:shd w:val="clear" w:color="auto" w:fill="auto"/>
          </w:tcPr>
          <w:p w14:paraId="4C8621F9" w14:textId="77777777" w:rsidR="00C8694C" w:rsidRPr="00450359" w:rsidRDefault="00C8694C" w:rsidP="00C8694C">
            <w:pPr>
              <w:jc w:val="both"/>
              <w:rPr>
                <w:rFonts w:asciiTheme="minorHAnsi" w:hAnsiTheme="minorHAnsi" w:cstheme="minorHAnsi"/>
                <w:sz w:val="22"/>
                <w:szCs w:val="22"/>
                <w:lang w:val="it-IT"/>
              </w:rPr>
            </w:pPr>
            <w:r w:rsidRPr="00450359">
              <w:rPr>
                <w:rFonts w:asciiTheme="minorHAnsi" w:hAnsiTheme="minorHAnsi" w:cstheme="minorHAnsi"/>
                <w:bCs/>
                <w:sz w:val="22"/>
                <w:szCs w:val="22"/>
                <w:lang w:val="ro-RO" w:eastAsia="fr-FR"/>
              </w:rPr>
              <w:t>3. Adresă emisă de bancă/</w:t>
            </w:r>
            <w:r w:rsidR="00833F43">
              <w:rPr>
                <w:rFonts w:asciiTheme="minorHAnsi" w:hAnsiTheme="minorHAnsi" w:cstheme="minorHAnsi"/>
                <w:bCs/>
                <w:sz w:val="22"/>
                <w:szCs w:val="22"/>
                <w:lang w:val="ro-RO" w:eastAsia="fr-FR"/>
              </w:rPr>
              <w:t xml:space="preserve"> </w:t>
            </w:r>
            <w:r w:rsidRPr="00450359">
              <w:rPr>
                <w:rFonts w:asciiTheme="minorHAnsi" w:hAnsiTheme="minorHAnsi" w:cstheme="minorHAnsi"/>
                <w:bCs/>
                <w:sz w:val="22"/>
                <w:szCs w:val="22"/>
                <w:lang w:val="ro-RO" w:eastAsia="fr-FR"/>
              </w:rPr>
              <w:t>trezorerie cu datele de identificare ale acesteia, şi ale contului aferent proiectului FEADR (denumirea băncii/</w:t>
            </w:r>
            <w:r w:rsidR="00833F43">
              <w:rPr>
                <w:rFonts w:asciiTheme="minorHAnsi" w:hAnsiTheme="minorHAnsi" w:cstheme="minorHAnsi"/>
                <w:bCs/>
                <w:sz w:val="22"/>
                <w:szCs w:val="22"/>
                <w:lang w:val="ro-RO" w:eastAsia="fr-FR"/>
              </w:rPr>
              <w:t xml:space="preserve"> </w:t>
            </w:r>
            <w:r w:rsidRPr="00450359">
              <w:rPr>
                <w:rFonts w:asciiTheme="minorHAnsi" w:hAnsiTheme="minorHAnsi" w:cstheme="minorHAnsi"/>
                <w:bCs/>
                <w:sz w:val="22"/>
                <w:szCs w:val="22"/>
                <w:lang w:val="ro-RO" w:eastAsia="fr-FR"/>
              </w:rPr>
              <w:t>trezoreriei, codul IBAN al contului de operatiuni cu AFIR)</w:t>
            </w:r>
          </w:p>
        </w:tc>
        <w:tc>
          <w:tcPr>
            <w:tcW w:w="1138" w:type="dxa"/>
            <w:shd w:val="clear" w:color="auto" w:fill="auto"/>
            <w:vAlign w:val="center"/>
          </w:tcPr>
          <w:p w14:paraId="50D2269F" w14:textId="77777777" w:rsidR="00C8694C"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29208172" w14:textId="77777777" w:rsidR="00C8694C" w:rsidRPr="00450359" w:rsidRDefault="00C8694C" w:rsidP="00C8694C">
            <w:pPr>
              <w:overflowPunct w:val="0"/>
              <w:autoSpaceDE w:val="0"/>
              <w:autoSpaceDN w:val="0"/>
              <w:adjustRightInd w:val="0"/>
              <w:ind w:left="27"/>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5F12CA87" w14:textId="77777777" w:rsidR="00C8694C" w:rsidRPr="00450359" w:rsidRDefault="00C8694C" w:rsidP="00C8694C">
            <w:pPr>
              <w:jc w:val="center"/>
              <w:rPr>
                <w:rFonts w:asciiTheme="minorHAnsi" w:hAnsiTheme="minorHAnsi" w:cstheme="minorHAnsi"/>
                <w:sz w:val="22"/>
                <w:szCs w:val="22"/>
                <w:lang w:val="it-IT"/>
              </w:rPr>
            </w:pPr>
          </w:p>
        </w:tc>
      </w:tr>
      <w:tr w:rsidR="00033034" w:rsidRPr="00450359" w14:paraId="1C23E744" w14:textId="77777777" w:rsidTr="00C836B5">
        <w:tc>
          <w:tcPr>
            <w:tcW w:w="6206" w:type="dxa"/>
            <w:shd w:val="clear" w:color="auto" w:fill="auto"/>
          </w:tcPr>
          <w:p w14:paraId="1D8E656D" w14:textId="77777777" w:rsidR="00033034" w:rsidRPr="00450359" w:rsidRDefault="008A2C2B" w:rsidP="008124C3">
            <w:pPr>
              <w:autoSpaceDE w:val="0"/>
              <w:autoSpaceDN w:val="0"/>
              <w:ind w:right="-20"/>
              <w:jc w:val="both"/>
              <w:rPr>
                <w:rFonts w:asciiTheme="minorHAnsi" w:hAnsiTheme="minorHAnsi" w:cstheme="minorHAnsi"/>
                <w:bCs/>
                <w:sz w:val="22"/>
                <w:szCs w:val="22"/>
                <w:lang w:val="ro-RO" w:eastAsia="fr-FR"/>
              </w:rPr>
            </w:pPr>
            <w:r w:rsidRPr="00450359">
              <w:rPr>
                <w:rFonts w:asciiTheme="minorHAnsi" w:hAnsiTheme="minorHAnsi" w:cstheme="minorHAnsi"/>
                <w:sz w:val="22"/>
                <w:szCs w:val="22"/>
                <w:lang w:val="it-IT"/>
              </w:rPr>
              <w:t>4</w:t>
            </w:r>
            <w:r w:rsidR="00033034" w:rsidRPr="00450359">
              <w:rPr>
                <w:rFonts w:asciiTheme="minorHAnsi" w:hAnsiTheme="minorHAnsi" w:cstheme="minorHAnsi"/>
                <w:sz w:val="22"/>
                <w:szCs w:val="22"/>
                <w:lang w:val="it-IT"/>
              </w:rPr>
              <w:t xml:space="preserve">. </w:t>
            </w:r>
            <w:r w:rsidR="00D52D21" w:rsidRPr="00450359">
              <w:rPr>
                <w:rFonts w:asciiTheme="minorHAnsi" w:hAnsiTheme="minorHAnsi" w:cstheme="minorHAnsi"/>
                <w:bCs/>
                <w:sz w:val="22"/>
                <w:szCs w:val="22"/>
                <w:lang w:val="it-IT"/>
              </w:rPr>
              <w:t>Copia documentului de identitate al reprezentantului legal al beneficiarului</w:t>
            </w:r>
          </w:p>
        </w:tc>
        <w:tc>
          <w:tcPr>
            <w:tcW w:w="1138" w:type="dxa"/>
            <w:shd w:val="clear" w:color="auto" w:fill="auto"/>
            <w:vAlign w:val="center"/>
          </w:tcPr>
          <w:p w14:paraId="7AD5CC5A" w14:textId="77777777" w:rsidR="00033034"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770D9D04" w14:textId="77777777" w:rsidR="00033034"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604D9A43" w14:textId="77777777" w:rsidR="00033034" w:rsidRPr="00450359" w:rsidRDefault="00033034" w:rsidP="00C8694C">
            <w:pPr>
              <w:overflowPunct w:val="0"/>
              <w:autoSpaceDE w:val="0"/>
              <w:autoSpaceDN w:val="0"/>
              <w:adjustRightInd w:val="0"/>
              <w:ind w:left="360" w:hanging="308"/>
              <w:contextualSpacing/>
              <w:jc w:val="center"/>
              <w:textAlignment w:val="baseline"/>
              <w:rPr>
                <w:rFonts w:asciiTheme="minorHAnsi" w:eastAsia="Calibri" w:hAnsiTheme="minorHAnsi" w:cstheme="minorHAnsi"/>
                <w:bCs/>
                <w:sz w:val="22"/>
                <w:szCs w:val="22"/>
                <w:lang w:val="pt-BR" w:eastAsia="fr-FR"/>
              </w:rPr>
            </w:pPr>
          </w:p>
        </w:tc>
      </w:tr>
      <w:tr w:rsidR="00033034" w:rsidRPr="00450359" w14:paraId="782A9C42" w14:textId="77777777" w:rsidTr="00C836B5">
        <w:tc>
          <w:tcPr>
            <w:tcW w:w="6206" w:type="dxa"/>
            <w:shd w:val="clear" w:color="auto" w:fill="auto"/>
          </w:tcPr>
          <w:p w14:paraId="286BD6E6" w14:textId="77777777" w:rsidR="00033034" w:rsidRPr="00450359" w:rsidRDefault="008A2C2B" w:rsidP="008124C3">
            <w:pPr>
              <w:autoSpaceDE w:val="0"/>
              <w:autoSpaceDN w:val="0"/>
              <w:ind w:right="-20"/>
              <w:jc w:val="both"/>
              <w:rPr>
                <w:rFonts w:asciiTheme="minorHAnsi" w:hAnsiTheme="minorHAnsi" w:cstheme="minorHAnsi"/>
                <w:sz w:val="22"/>
                <w:szCs w:val="22"/>
                <w:lang w:val="it-IT"/>
              </w:rPr>
            </w:pPr>
            <w:r w:rsidRPr="00450359">
              <w:rPr>
                <w:rFonts w:asciiTheme="minorHAnsi" w:hAnsiTheme="minorHAnsi" w:cstheme="minorHAnsi"/>
                <w:bCs/>
                <w:sz w:val="22"/>
                <w:szCs w:val="22"/>
                <w:lang w:val="it-IT"/>
              </w:rPr>
              <w:lastRenderedPageBreak/>
              <w:t>5</w:t>
            </w:r>
            <w:r w:rsidR="00033034" w:rsidRPr="00450359">
              <w:rPr>
                <w:rFonts w:asciiTheme="minorHAnsi" w:hAnsiTheme="minorHAnsi" w:cstheme="minorHAnsi"/>
                <w:bCs/>
                <w:sz w:val="22"/>
                <w:szCs w:val="22"/>
                <w:lang w:val="it-IT"/>
              </w:rPr>
              <w:t xml:space="preserve">. </w:t>
            </w:r>
            <w:r w:rsidR="00D52D21" w:rsidRPr="00450359">
              <w:rPr>
                <w:rFonts w:asciiTheme="minorHAnsi" w:hAnsiTheme="minorHAnsi" w:cstheme="minorHAnsi"/>
                <w:bCs/>
                <w:sz w:val="22"/>
                <w:szCs w:val="22"/>
                <w:lang w:val="it-IT"/>
              </w:rPr>
              <w:t xml:space="preserve">Dovada achitării integrale a datoriei față de AFIR, inclusiv dobânzile și majorările de întârziere </w:t>
            </w:r>
            <w:r w:rsidR="00D52D21" w:rsidRPr="00450359">
              <w:rPr>
                <w:rFonts w:asciiTheme="minorHAnsi" w:hAnsiTheme="minorHAnsi" w:cstheme="minorHAnsi"/>
                <w:bCs/>
                <w:sz w:val="22"/>
                <w:szCs w:val="22"/>
                <w:lang w:val="fr-FR"/>
              </w:rPr>
              <w:t>(dac</w:t>
            </w:r>
            <w:r w:rsidR="00D52D21" w:rsidRPr="00450359">
              <w:rPr>
                <w:rFonts w:asciiTheme="minorHAnsi" w:hAnsiTheme="minorHAnsi" w:cstheme="minorHAnsi"/>
                <w:bCs/>
                <w:sz w:val="22"/>
                <w:szCs w:val="22"/>
                <w:lang w:val="it-IT"/>
              </w:rPr>
              <w:t>ă este cazul)</w:t>
            </w:r>
          </w:p>
        </w:tc>
        <w:tc>
          <w:tcPr>
            <w:tcW w:w="1138" w:type="dxa"/>
            <w:shd w:val="clear" w:color="auto" w:fill="auto"/>
            <w:vAlign w:val="center"/>
          </w:tcPr>
          <w:p w14:paraId="4C1FFC10" w14:textId="77777777" w:rsidR="00033034"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0215C8BC" w14:textId="77777777" w:rsidR="00033034"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18C27C63" w14:textId="77777777" w:rsidR="00033034" w:rsidRPr="00450359" w:rsidRDefault="00C8694C" w:rsidP="00C8694C">
            <w:pPr>
              <w:overflowPunct w:val="0"/>
              <w:autoSpaceDE w:val="0"/>
              <w:autoSpaceDN w:val="0"/>
              <w:adjustRightInd w:val="0"/>
              <w:ind w:left="360" w:hanging="308"/>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r>
      <w:tr w:rsidR="00C8694C" w:rsidRPr="00450359" w14:paraId="55915962" w14:textId="77777777" w:rsidTr="00C836B5">
        <w:tc>
          <w:tcPr>
            <w:tcW w:w="6206" w:type="dxa"/>
            <w:shd w:val="clear" w:color="auto" w:fill="auto"/>
          </w:tcPr>
          <w:p w14:paraId="15B98CF6" w14:textId="77777777" w:rsidR="00C8694C" w:rsidRPr="00450359" w:rsidRDefault="00C8694C" w:rsidP="008124C3">
            <w:pPr>
              <w:autoSpaceDE w:val="0"/>
              <w:autoSpaceDN w:val="0"/>
              <w:jc w:val="both"/>
              <w:rPr>
                <w:rFonts w:asciiTheme="minorHAnsi" w:hAnsiTheme="minorHAnsi" w:cstheme="minorHAnsi"/>
                <w:bCs/>
                <w:sz w:val="22"/>
                <w:szCs w:val="22"/>
                <w:lang w:val="it-IT"/>
              </w:rPr>
            </w:pPr>
            <w:r w:rsidRPr="00450359">
              <w:rPr>
                <w:rFonts w:asciiTheme="minorHAnsi" w:hAnsiTheme="minorHAnsi" w:cstheme="minorHAnsi"/>
                <w:bCs/>
                <w:sz w:val="22"/>
                <w:szCs w:val="22"/>
                <w:lang w:val="it-IT"/>
              </w:rPr>
              <w:t>6. Graficul de eşalonare anuală a plăților, asumat de beneficiar, inclusiv cea pentru decontarea T.V.A., unde este cazul.</w:t>
            </w:r>
          </w:p>
        </w:tc>
        <w:tc>
          <w:tcPr>
            <w:tcW w:w="1138" w:type="dxa"/>
            <w:shd w:val="clear" w:color="auto" w:fill="auto"/>
            <w:vAlign w:val="center"/>
          </w:tcPr>
          <w:p w14:paraId="0A616BF3" w14:textId="77777777" w:rsidR="00C8694C"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5676EDB1" w14:textId="77777777" w:rsidR="00C8694C"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2B8983C8" w14:textId="77777777" w:rsidR="00C8694C" w:rsidRPr="00450359" w:rsidRDefault="00C8694C" w:rsidP="00C8694C">
            <w:pPr>
              <w:overflowPunct w:val="0"/>
              <w:autoSpaceDE w:val="0"/>
              <w:autoSpaceDN w:val="0"/>
              <w:adjustRightInd w:val="0"/>
              <w:ind w:left="360" w:hanging="308"/>
              <w:contextualSpacing/>
              <w:jc w:val="center"/>
              <w:textAlignment w:val="baseline"/>
              <w:rPr>
                <w:rFonts w:asciiTheme="minorHAnsi" w:hAnsiTheme="minorHAnsi" w:cstheme="minorHAnsi"/>
                <w:bCs/>
                <w:sz w:val="22"/>
                <w:szCs w:val="22"/>
                <w:lang w:val="ro-RO" w:eastAsia="fr-FR"/>
              </w:rPr>
            </w:pPr>
          </w:p>
        </w:tc>
      </w:tr>
      <w:tr w:rsidR="00D52D21" w:rsidRPr="00450359" w14:paraId="03E69292" w14:textId="77777777" w:rsidTr="00C836B5">
        <w:tc>
          <w:tcPr>
            <w:tcW w:w="6206" w:type="dxa"/>
            <w:shd w:val="clear" w:color="auto" w:fill="auto"/>
          </w:tcPr>
          <w:p w14:paraId="441EFA9D" w14:textId="77777777" w:rsidR="00D52D21" w:rsidRPr="00450359" w:rsidRDefault="009131E1" w:rsidP="008124C3">
            <w:pPr>
              <w:autoSpaceDE w:val="0"/>
              <w:autoSpaceDN w:val="0"/>
              <w:jc w:val="both"/>
              <w:rPr>
                <w:rFonts w:asciiTheme="minorHAnsi" w:hAnsiTheme="minorHAnsi" w:cstheme="minorHAnsi"/>
                <w:bCs/>
                <w:sz w:val="22"/>
                <w:szCs w:val="22"/>
              </w:rPr>
            </w:pPr>
            <w:r w:rsidRPr="00450359">
              <w:rPr>
                <w:rFonts w:asciiTheme="minorHAnsi" w:hAnsiTheme="minorHAnsi" w:cstheme="minorHAnsi"/>
                <w:sz w:val="22"/>
                <w:szCs w:val="22"/>
              </w:rPr>
              <w:t xml:space="preserve">7. </w:t>
            </w:r>
            <w:r w:rsidRPr="00450359">
              <w:rPr>
                <w:rFonts w:asciiTheme="minorHAnsi" w:hAnsiTheme="minorHAnsi" w:cstheme="minorHAnsi"/>
                <w:bCs/>
                <w:sz w:val="22"/>
                <w:szCs w:val="22"/>
              </w:rPr>
              <w:t>Documentul/ documentele care dovedesc capacitatea şi sursa de cofinanţare privată a investiției neafectată de elemente de ajutor public, prin extras de cont (în original) și/ sau contract de credit (în copie), acordat în vederea implementării proiectului.</w:t>
            </w:r>
          </w:p>
        </w:tc>
        <w:tc>
          <w:tcPr>
            <w:tcW w:w="1138" w:type="dxa"/>
            <w:shd w:val="clear" w:color="auto" w:fill="auto"/>
            <w:vAlign w:val="center"/>
          </w:tcPr>
          <w:p w14:paraId="73813618" w14:textId="77777777" w:rsidR="00D52D21"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3F05277C" w14:textId="77777777" w:rsidR="00D52D21"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43C8A81F" w14:textId="77777777" w:rsidR="00D52D21" w:rsidRPr="00450359" w:rsidRDefault="00D52D21" w:rsidP="00C8694C">
            <w:pPr>
              <w:overflowPunct w:val="0"/>
              <w:autoSpaceDE w:val="0"/>
              <w:autoSpaceDN w:val="0"/>
              <w:adjustRightInd w:val="0"/>
              <w:ind w:left="360" w:hanging="308"/>
              <w:contextualSpacing/>
              <w:jc w:val="center"/>
              <w:textAlignment w:val="baseline"/>
              <w:rPr>
                <w:rFonts w:asciiTheme="minorHAnsi" w:hAnsiTheme="minorHAnsi" w:cstheme="minorHAnsi"/>
                <w:bCs/>
                <w:sz w:val="22"/>
                <w:szCs w:val="22"/>
                <w:lang w:val="ro-RO" w:eastAsia="fr-FR"/>
              </w:rPr>
            </w:pPr>
          </w:p>
        </w:tc>
      </w:tr>
      <w:tr w:rsidR="00C8694C" w:rsidRPr="00450359" w14:paraId="77C81CC2" w14:textId="77777777" w:rsidTr="00C836B5">
        <w:tc>
          <w:tcPr>
            <w:tcW w:w="6206" w:type="dxa"/>
            <w:shd w:val="clear" w:color="auto" w:fill="auto"/>
          </w:tcPr>
          <w:p w14:paraId="3F918E55" w14:textId="77777777" w:rsidR="00C8694C" w:rsidRPr="00450359" w:rsidRDefault="00C8694C" w:rsidP="008124C3">
            <w:pPr>
              <w:autoSpaceDE w:val="0"/>
              <w:autoSpaceDN w:val="0"/>
              <w:ind w:right="-110"/>
              <w:jc w:val="both"/>
              <w:rPr>
                <w:rFonts w:asciiTheme="minorHAnsi" w:hAnsiTheme="minorHAnsi" w:cstheme="minorHAnsi"/>
                <w:sz w:val="22"/>
                <w:szCs w:val="22"/>
              </w:rPr>
            </w:pPr>
            <w:r w:rsidRPr="00450359">
              <w:rPr>
                <w:rFonts w:asciiTheme="minorHAnsi" w:hAnsiTheme="minorHAnsi" w:cstheme="minorHAnsi"/>
                <w:sz w:val="22"/>
                <w:szCs w:val="22"/>
              </w:rPr>
              <w:t>8. Certificate care să ateste lipsa datoriilor restante locale, valabile la data încheierii contractului, emise de către primăriile pe raza cărora solicitanţii îşi au sediul social.</w:t>
            </w:r>
          </w:p>
        </w:tc>
        <w:tc>
          <w:tcPr>
            <w:tcW w:w="1138" w:type="dxa"/>
            <w:shd w:val="clear" w:color="auto" w:fill="auto"/>
            <w:vAlign w:val="center"/>
          </w:tcPr>
          <w:p w14:paraId="4E0E1B8F" w14:textId="77777777" w:rsidR="00C8694C"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138" w:type="dxa"/>
            <w:shd w:val="clear" w:color="auto" w:fill="auto"/>
            <w:vAlign w:val="center"/>
          </w:tcPr>
          <w:p w14:paraId="0E441E22" w14:textId="77777777" w:rsidR="00C8694C" w:rsidRPr="00450359" w:rsidRDefault="00C8694C" w:rsidP="00C8694C">
            <w:pPr>
              <w:overflowPunct w:val="0"/>
              <w:autoSpaceDE w:val="0"/>
              <w:autoSpaceDN w:val="0"/>
              <w:adjustRightInd w:val="0"/>
              <w:ind w:left="31"/>
              <w:contextualSpacing/>
              <w:jc w:val="center"/>
              <w:textAlignment w:val="baseline"/>
              <w:rPr>
                <w:rFonts w:asciiTheme="minorHAnsi" w:eastAsia="Calibri" w:hAnsiTheme="minorHAnsi" w:cstheme="minorHAnsi"/>
                <w:bCs/>
                <w:sz w:val="22"/>
                <w:szCs w:val="22"/>
                <w:lang w:val="pt-BR" w:eastAsia="fr-FR"/>
              </w:rPr>
            </w:pPr>
            <w:r w:rsidRPr="00450359">
              <w:rPr>
                <w:rFonts w:asciiTheme="minorHAnsi" w:hAnsiTheme="minorHAnsi" w:cstheme="minorHAnsi"/>
                <w:sz w:val="22"/>
                <w:szCs w:val="22"/>
              </w:rPr>
              <w:sym w:font="Wingdings" w:char="F06F"/>
            </w:r>
          </w:p>
        </w:tc>
        <w:tc>
          <w:tcPr>
            <w:tcW w:w="1076" w:type="dxa"/>
            <w:vAlign w:val="center"/>
          </w:tcPr>
          <w:p w14:paraId="6644C861" w14:textId="77777777" w:rsidR="00C8694C" w:rsidRPr="00450359" w:rsidRDefault="00C8694C" w:rsidP="00C8694C">
            <w:pPr>
              <w:overflowPunct w:val="0"/>
              <w:autoSpaceDE w:val="0"/>
              <w:autoSpaceDN w:val="0"/>
              <w:adjustRightInd w:val="0"/>
              <w:ind w:left="360" w:hanging="308"/>
              <w:contextualSpacing/>
              <w:jc w:val="center"/>
              <w:textAlignment w:val="baseline"/>
              <w:rPr>
                <w:rFonts w:asciiTheme="minorHAnsi" w:hAnsiTheme="minorHAnsi" w:cstheme="minorHAnsi"/>
                <w:bCs/>
                <w:sz w:val="22"/>
                <w:szCs w:val="22"/>
                <w:lang w:val="ro-RO" w:eastAsia="fr-FR"/>
              </w:rPr>
            </w:pPr>
            <w:r w:rsidRPr="00450359">
              <w:rPr>
                <w:rFonts w:asciiTheme="minorHAnsi" w:hAnsiTheme="minorHAnsi" w:cstheme="minorHAnsi"/>
                <w:sz w:val="22"/>
                <w:szCs w:val="22"/>
              </w:rPr>
              <w:sym w:font="Wingdings" w:char="F06F"/>
            </w:r>
          </w:p>
        </w:tc>
      </w:tr>
    </w:tbl>
    <w:p w14:paraId="5304316A" w14:textId="77777777" w:rsidR="008E70E1" w:rsidRPr="00450359" w:rsidRDefault="008E70E1" w:rsidP="003F2308">
      <w:pPr>
        <w:spacing w:after="200" w:line="276" w:lineRule="auto"/>
        <w:ind w:left="426"/>
        <w:jc w:val="both"/>
        <w:rPr>
          <w:rFonts w:asciiTheme="minorHAnsi" w:eastAsia="Calibri" w:hAnsiTheme="minorHAnsi" w:cstheme="minorHAnsi"/>
          <w:b/>
          <w:sz w:val="22"/>
          <w:szCs w:val="22"/>
          <w:lang w:val="ro-RO"/>
        </w:rPr>
      </w:pPr>
    </w:p>
    <w:p w14:paraId="62E8A1EC" w14:textId="77777777" w:rsidR="003F2308" w:rsidRPr="00450359" w:rsidRDefault="003F2308" w:rsidP="003F2308">
      <w:pPr>
        <w:spacing w:after="200" w:line="276" w:lineRule="auto"/>
        <w:ind w:left="426"/>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În urma verificării documentelor de la secțiunea D proiectul poate fi încadrat cu statut:</w:t>
      </w:r>
    </w:p>
    <w:p w14:paraId="1198C297" w14:textId="77777777" w:rsidR="003F2308" w:rsidRPr="00450359" w:rsidRDefault="003F2308" w:rsidP="003F2308">
      <w:pPr>
        <w:spacing w:line="360" w:lineRule="auto"/>
        <w:ind w:left="709"/>
        <w:jc w:val="both"/>
        <w:rPr>
          <w:rFonts w:asciiTheme="minorHAnsi" w:hAnsiTheme="minorHAnsi" w:cstheme="minorHAnsi"/>
          <w:b/>
          <w:sz w:val="22"/>
          <w:szCs w:val="22"/>
          <w:lang w:val="it-IT"/>
        </w:rPr>
      </w:pPr>
      <w:r w:rsidRPr="00450359">
        <w:rPr>
          <w:rFonts w:asciiTheme="minorHAnsi" w:hAnsiTheme="minorHAnsi" w:cstheme="minorHAnsi"/>
          <w:b/>
          <w:bCs/>
          <w:sz w:val="22"/>
          <w:szCs w:val="22"/>
          <w:lang w:eastAsia="fr-FR"/>
        </w:rPr>
        <w:sym w:font="Symbol" w:char="F0FF"/>
      </w:r>
      <w:r w:rsidRPr="00450359">
        <w:rPr>
          <w:rFonts w:asciiTheme="minorHAnsi" w:hAnsiTheme="minorHAnsi" w:cstheme="minorHAnsi"/>
          <w:b/>
          <w:bCs/>
          <w:sz w:val="22"/>
          <w:szCs w:val="22"/>
          <w:lang w:val="it-IT" w:eastAsia="fr-FR"/>
        </w:rPr>
        <w:t xml:space="preserve"> </w:t>
      </w:r>
      <w:r w:rsidRPr="00450359">
        <w:rPr>
          <w:rFonts w:asciiTheme="minorHAnsi" w:hAnsiTheme="minorHAnsi" w:cstheme="minorHAnsi"/>
          <w:b/>
          <w:sz w:val="22"/>
          <w:szCs w:val="22"/>
          <w:lang w:val="it-IT"/>
        </w:rPr>
        <w:t xml:space="preserve">eligibil; </w:t>
      </w:r>
    </w:p>
    <w:p w14:paraId="2C6DC4E4" w14:textId="77777777" w:rsidR="003F2308" w:rsidRPr="00450359" w:rsidRDefault="003F2308" w:rsidP="003F2308">
      <w:pPr>
        <w:spacing w:line="360" w:lineRule="auto"/>
        <w:ind w:left="709"/>
        <w:jc w:val="both"/>
        <w:rPr>
          <w:rFonts w:asciiTheme="minorHAnsi" w:hAnsiTheme="minorHAnsi" w:cstheme="minorHAnsi"/>
          <w:b/>
          <w:sz w:val="22"/>
          <w:szCs w:val="22"/>
          <w:lang w:val="it-IT"/>
        </w:rPr>
      </w:pPr>
      <w:r w:rsidRPr="00450359">
        <w:rPr>
          <w:rFonts w:asciiTheme="minorHAnsi" w:hAnsiTheme="minorHAnsi" w:cstheme="minorHAnsi"/>
          <w:b/>
          <w:bCs/>
          <w:sz w:val="22"/>
          <w:szCs w:val="22"/>
          <w:lang w:eastAsia="fr-FR"/>
        </w:rPr>
        <w:sym w:font="Symbol" w:char="F0FF"/>
      </w:r>
      <w:r w:rsidRPr="00450359">
        <w:rPr>
          <w:rFonts w:asciiTheme="minorHAnsi" w:hAnsiTheme="minorHAnsi" w:cstheme="minorHAnsi"/>
          <w:b/>
          <w:bCs/>
          <w:sz w:val="22"/>
          <w:szCs w:val="22"/>
          <w:lang w:val="it-IT" w:eastAsia="fr-FR"/>
        </w:rPr>
        <w:t xml:space="preserve"> </w:t>
      </w:r>
      <w:r w:rsidRPr="00450359">
        <w:rPr>
          <w:rFonts w:asciiTheme="minorHAnsi" w:hAnsiTheme="minorHAnsi" w:cstheme="minorHAnsi"/>
          <w:b/>
          <w:sz w:val="22"/>
          <w:szCs w:val="22"/>
          <w:lang w:val="it-IT"/>
        </w:rPr>
        <w:t>neeligibil.</w:t>
      </w:r>
    </w:p>
    <w:p w14:paraId="0A2734D9" w14:textId="77777777" w:rsidR="008E70E1" w:rsidRPr="00450359" w:rsidRDefault="008E70E1" w:rsidP="00BF2355">
      <w:pPr>
        <w:overflowPunct w:val="0"/>
        <w:autoSpaceDE w:val="0"/>
        <w:autoSpaceDN w:val="0"/>
        <w:adjustRightInd w:val="0"/>
        <w:ind w:firstLine="426"/>
        <w:jc w:val="both"/>
        <w:textAlignment w:val="baseline"/>
        <w:rPr>
          <w:rFonts w:asciiTheme="minorHAnsi" w:eastAsia="Calibri" w:hAnsiTheme="minorHAnsi" w:cstheme="minorHAnsi"/>
          <w:b/>
          <w:sz w:val="22"/>
          <w:szCs w:val="22"/>
          <w:lang w:val="ro-RO"/>
        </w:rPr>
      </w:pPr>
    </w:p>
    <w:p w14:paraId="6E0B62AF" w14:textId="77777777" w:rsidR="00833F43" w:rsidRPr="00450359" w:rsidRDefault="00833F43" w:rsidP="00A957F4">
      <w:pPr>
        <w:overflowPunct w:val="0"/>
        <w:autoSpaceDE w:val="0"/>
        <w:autoSpaceDN w:val="0"/>
        <w:adjustRightInd w:val="0"/>
        <w:jc w:val="both"/>
        <w:textAlignment w:val="baseline"/>
        <w:rPr>
          <w:rFonts w:asciiTheme="minorHAnsi" w:hAnsiTheme="minorHAnsi" w:cstheme="minorHAnsi"/>
          <w:sz w:val="22"/>
          <w:szCs w:val="22"/>
        </w:rPr>
      </w:pPr>
    </w:p>
    <w:p w14:paraId="6D251CC8" w14:textId="77777777" w:rsidR="00A52A2B" w:rsidRPr="00450359" w:rsidRDefault="00A52A2B" w:rsidP="0016056F">
      <w:pPr>
        <w:overflowPunct w:val="0"/>
        <w:autoSpaceDE w:val="0"/>
        <w:autoSpaceDN w:val="0"/>
        <w:adjustRightInd w:val="0"/>
        <w:ind w:firstLine="706"/>
        <w:jc w:val="both"/>
        <w:textAlignment w:val="baseline"/>
        <w:rPr>
          <w:rFonts w:asciiTheme="minorHAnsi" w:hAnsiTheme="minorHAnsi" w:cstheme="minorHAnsi"/>
          <w:bCs/>
          <w:sz w:val="22"/>
          <w:szCs w:val="22"/>
          <w:lang w:val="ro-RO" w:eastAsia="fr-FR"/>
        </w:rPr>
      </w:pPr>
    </w:p>
    <w:p w14:paraId="43CE2456" w14:textId="77777777" w:rsidR="001C63D6" w:rsidRPr="00450359" w:rsidRDefault="001C63D6" w:rsidP="006D7956">
      <w:pPr>
        <w:jc w:val="both"/>
        <w:rPr>
          <w:rFonts w:asciiTheme="minorHAnsi" w:eastAsia="Calibri" w:hAnsiTheme="minorHAnsi" w:cstheme="minorHAnsi"/>
          <w:sz w:val="22"/>
          <w:szCs w:val="22"/>
        </w:rPr>
      </w:pPr>
      <w:r w:rsidRPr="00450359">
        <w:rPr>
          <w:rFonts w:asciiTheme="minorHAnsi" w:eastAsia="Calibri" w:hAnsiTheme="minorHAnsi" w:cstheme="minorHAnsi"/>
          <w:sz w:val="22"/>
          <w:szCs w:val="22"/>
        </w:rPr>
        <w:t>Observaţii.......................................................................................................................</w:t>
      </w:r>
    </w:p>
    <w:p w14:paraId="5654BE7F" w14:textId="77777777" w:rsidR="001C63D6" w:rsidRPr="00450359" w:rsidRDefault="001C63D6" w:rsidP="0016056F">
      <w:pPr>
        <w:ind w:firstLine="706"/>
        <w:jc w:val="both"/>
        <w:rPr>
          <w:rFonts w:asciiTheme="minorHAnsi" w:eastAsia="Calibri" w:hAnsiTheme="minorHAnsi" w:cstheme="minorHAnsi"/>
          <w:sz w:val="22"/>
          <w:szCs w:val="22"/>
        </w:rPr>
      </w:pPr>
      <w:r w:rsidRPr="00450359">
        <w:rPr>
          <w:rFonts w:asciiTheme="minorHAnsi" w:eastAsia="Calibri" w:hAnsiTheme="minorHAnsi" w:cstheme="minorHAnsi"/>
          <w:sz w:val="22"/>
          <w:szCs w:val="22"/>
        </w:rPr>
        <w:t>........................................................................................................................................</w:t>
      </w:r>
    </w:p>
    <w:p w14:paraId="678F06B9" w14:textId="77777777" w:rsidR="001C63D6" w:rsidRPr="00450359" w:rsidRDefault="001C63D6" w:rsidP="0016056F">
      <w:pPr>
        <w:ind w:firstLine="706"/>
        <w:jc w:val="both"/>
        <w:rPr>
          <w:rFonts w:asciiTheme="minorHAnsi" w:eastAsia="Calibri" w:hAnsiTheme="minorHAnsi" w:cstheme="minorHAnsi"/>
          <w:sz w:val="22"/>
          <w:szCs w:val="22"/>
        </w:rPr>
      </w:pPr>
      <w:r w:rsidRPr="00450359">
        <w:rPr>
          <w:rFonts w:asciiTheme="minorHAnsi" w:eastAsia="Calibri" w:hAnsiTheme="minorHAnsi" w:cstheme="minorHAnsi"/>
          <w:sz w:val="22"/>
          <w:szCs w:val="22"/>
        </w:rPr>
        <w:t xml:space="preserve">Aprobat: Director  </w:t>
      </w:r>
      <w:r w:rsidR="005C0221" w:rsidRPr="00450359">
        <w:rPr>
          <w:rFonts w:asciiTheme="minorHAnsi" w:eastAsia="Calibri" w:hAnsiTheme="minorHAnsi" w:cstheme="minorHAnsi"/>
          <w:sz w:val="22"/>
          <w:szCs w:val="22"/>
        </w:rPr>
        <w:t>OJFIR</w:t>
      </w:r>
    </w:p>
    <w:p w14:paraId="7501D054" w14:textId="77777777" w:rsidR="001C63D6" w:rsidRPr="00450359" w:rsidRDefault="001C63D6" w:rsidP="0016056F">
      <w:pPr>
        <w:ind w:firstLine="706"/>
        <w:jc w:val="both"/>
        <w:rPr>
          <w:rFonts w:asciiTheme="minorHAnsi" w:eastAsia="Calibri" w:hAnsiTheme="minorHAnsi" w:cstheme="minorHAnsi"/>
          <w:sz w:val="22"/>
          <w:szCs w:val="22"/>
        </w:rPr>
      </w:pPr>
      <w:r w:rsidRPr="00450359">
        <w:rPr>
          <w:rFonts w:asciiTheme="minorHAnsi" w:eastAsia="Calibri" w:hAnsiTheme="minorHAnsi" w:cstheme="minorHAnsi"/>
          <w:sz w:val="22"/>
          <w:szCs w:val="22"/>
        </w:rPr>
        <w:t xml:space="preserve">Nume/Prenume …………………… </w:t>
      </w:r>
    </w:p>
    <w:p w14:paraId="61A220A6" w14:textId="77777777" w:rsidR="001C63D6" w:rsidRPr="00450359" w:rsidRDefault="001C63D6"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Semnătura</w:t>
      </w:r>
    </w:p>
    <w:p w14:paraId="23CB5D25" w14:textId="77777777" w:rsidR="00EC6920" w:rsidRPr="00450359" w:rsidRDefault="00EC6920" w:rsidP="0016056F">
      <w:pPr>
        <w:ind w:firstLine="706"/>
        <w:jc w:val="both"/>
        <w:rPr>
          <w:rFonts w:asciiTheme="minorHAnsi" w:eastAsia="Calibri" w:hAnsiTheme="minorHAnsi" w:cstheme="minorHAnsi"/>
          <w:sz w:val="22"/>
          <w:szCs w:val="22"/>
          <w:lang w:val="it-IT"/>
        </w:rPr>
      </w:pPr>
    </w:p>
    <w:p w14:paraId="4BC109F1" w14:textId="77777777" w:rsidR="001C63D6" w:rsidRPr="00450359" w:rsidRDefault="00215ACE"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Avizat</w:t>
      </w:r>
      <w:r w:rsidR="001C63D6" w:rsidRPr="00450359">
        <w:rPr>
          <w:rFonts w:asciiTheme="minorHAnsi" w:eastAsia="Calibri" w:hAnsiTheme="minorHAnsi" w:cstheme="minorHAnsi"/>
          <w:sz w:val="22"/>
          <w:szCs w:val="22"/>
          <w:lang w:val="it-IT"/>
        </w:rPr>
        <w:t xml:space="preserve">: Şef Serviciu </w:t>
      </w:r>
      <w:r w:rsidR="005C0221" w:rsidRPr="00450359">
        <w:rPr>
          <w:rFonts w:asciiTheme="minorHAnsi" w:eastAsia="Calibri" w:hAnsiTheme="minorHAnsi" w:cstheme="minorHAnsi"/>
          <w:sz w:val="22"/>
          <w:szCs w:val="22"/>
          <w:lang w:val="it-IT"/>
        </w:rPr>
        <w:t>SLINA OJFIR</w:t>
      </w:r>
    </w:p>
    <w:p w14:paraId="47A7308D" w14:textId="77777777" w:rsidR="001C63D6" w:rsidRPr="00450359" w:rsidRDefault="001C63D6"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 xml:space="preserve">Nume/Prenume …………………… </w:t>
      </w:r>
    </w:p>
    <w:p w14:paraId="73FE6E6E" w14:textId="77777777" w:rsidR="001C63D6" w:rsidRPr="00450359" w:rsidRDefault="001C63D6" w:rsidP="00743722">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Semnătura</w:t>
      </w:r>
    </w:p>
    <w:p w14:paraId="02DF70AB" w14:textId="77777777" w:rsidR="001C63D6" w:rsidRPr="00450359" w:rsidRDefault="001C63D6" w:rsidP="0016056F">
      <w:pPr>
        <w:ind w:firstLine="706"/>
        <w:jc w:val="both"/>
        <w:rPr>
          <w:rFonts w:asciiTheme="minorHAnsi" w:eastAsia="Calibri" w:hAnsiTheme="minorHAnsi" w:cstheme="minorHAnsi"/>
          <w:sz w:val="22"/>
          <w:szCs w:val="22"/>
          <w:lang w:val="it-IT"/>
        </w:rPr>
      </w:pPr>
    </w:p>
    <w:p w14:paraId="50F20997" w14:textId="77777777" w:rsidR="0057501E" w:rsidRPr="00450359" w:rsidRDefault="0057501E"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 xml:space="preserve">Verificat de: Expert 2  </w:t>
      </w:r>
      <w:r w:rsidR="005C0221" w:rsidRPr="00450359">
        <w:rPr>
          <w:rFonts w:asciiTheme="minorHAnsi" w:eastAsia="Calibri" w:hAnsiTheme="minorHAnsi" w:cstheme="minorHAnsi"/>
          <w:sz w:val="22"/>
          <w:szCs w:val="22"/>
          <w:lang w:val="it-IT"/>
        </w:rPr>
        <w:t>SLINA OJFIR</w:t>
      </w:r>
    </w:p>
    <w:p w14:paraId="7066CBE8" w14:textId="77777777" w:rsidR="0057501E" w:rsidRPr="00450359" w:rsidRDefault="0057501E"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 xml:space="preserve">Nume/Prenume …………………… </w:t>
      </w:r>
    </w:p>
    <w:p w14:paraId="32A98343" w14:textId="77777777" w:rsidR="0057501E" w:rsidRPr="00450359" w:rsidRDefault="0057501E" w:rsidP="00743722">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Semnătura</w:t>
      </w:r>
    </w:p>
    <w:p w14:paraId="2C1D5E1C" w14:textId="77777777" w:rsidR="00DE29A6" w:rsidRPr="00450359" w:rsidRDefault="00DE29A6" w:rsidP="0016056F">
      <w:pPr>
        <w:ind w:firstLine="706"/>
        <w:jc w:val="both"/>
        <w:rPr>
          <w:rFonts w:asciiTheme="minorHAnsi" w:eastAsia="Calibri" w:hAnsiTheme="minorHAnsi" w:cstheme="minorHAnsi"/>
          <w:sz w:val="22"/>
          <w:szCs w:val="22"/>
          <w:lang w:val="it-IT"/>
        </w:rPr>
      </w:pPr>
    </w:p>
    <w:p w14:paraId="7DB0178F" w14:textId="77777777" w:rsidR="0057501E" w:rsidRPr="00450359" w:rsidRDefault="0057501E"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 xml:space="preserve">Întocmit de: Expert 1 </w:t>
      </w:r>
      <w:r w:rsidR="005C0221" w:rsidRPr="00450359">
        <w:rPr>
          <w:rFonts w:asciiTheme="minorHAnsi" w:eastAsia="Calibri" w:hAnsiTheme="minorHAnsi" w:cstheme="minorHAnsi"/>
          <w:sz w:val="22"/>
          <w:szCs w:val="22"/>
          <w:lang w:val="it-IT"/>
        </w:rPr>
        <w:t>SLINA OJFIR</w:t>
      </w:r>
    </w:p>
    <w:p w14:paraId="6784BC69" w14:textId="77777777" w:rsidR="0057501E" w:rsidRPr="00450359" w:rsidRDefault="0057501E" w:rsidP="0016056F">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 xml:space="preserve">Nume/Prenume …………………… </w:t>
      </w:r>
    </w:p>
    <w:p w14:paraId="6A3D04E6" w14:textId="77777777" w:rsidR="001C63D6" w:rsidRPr="00450359" w:rsidRDefault="0057501E" w:rsidP="00743722">
      <w:pPr>
        <w:ind w:firstLine="706"/>
        <w:jc w:val="both"/>
        <w:rPr>
          <w:rFonts w:asciiTheme="minorHAnsi" w:eastAsia="Calibri" w:hAnsiTheme="minorHAnsi" w:cstheme="minorHAnsi"/>
          <w:sz w:val="22"/>
          <w:szCs w:val="22"/>
          <w:lang w:val="it-IT"/>
        </w:rPr>
      </w:pPr>
      <w:r w:rsidRPr="00450359">
        <w:rPr>
          <w:rFonts w:asciiTheme="minorHAnsi" w:eastAsia="Calibri" w:hAnsiTheme="minorHAnsi" w:cstheme="minorHAnsi"/>
          <w:sz w:val="22"/>
          <w:szCs w:val="22"/>
          <w:lang w:val="it-IT"/>
        </w:rPr>
        <w:t>Semnătura</w:t>
      </w:r>
      <w:r w:rsidR="007D6C69" w:rsidRPr="00450359">
        <w:rPr>
          <w:rFonts w:asciiTheme="minorHAnsi" w:eastAsia="Calibri" w:hAnsiTheme="minorHAnsi" w:cstheme="minorHAnsi"/>
          <w:sz w:val="22"/>
          <w:szCs w:val="22"/>
          <w:lang w:val="it-IT"/>
        </w:rPr>
        <w:t xml:space="preserve"> </w:t>
      </w:r>
    </w:p>
    <w:p w14:paraId="188568F3"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73753598"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4E3B748D"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4763E7E9"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065784F1"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40E41C4F"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2449DA54" w14:textId="77777777" w:rsidR="00F34C25" w:rsidRDefault="00F34C25"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p>
    <w:p w14:paraId="38AC12AA" w14:textId="09A544B7" w:rsidR="008A2C2B" w:rsidRPr="00450359" w:rsidRDefault="008A2C2B" w:rsidP="00A957F4">
      <w:pPr>
        <w:overflowPunct w:val="0"/>
        <w:autoSpaceDE w:val="0"/>
        <w:autoSpaceDN w:val="0"/>
        <w:adjustRightInd w:val="0"/>
        <w:spacing w:before="120" w:after="120"/>
        <w:textAlignment w:val="baseline"/>
        <w:rPr>
          <w:rFonts w:asciiTheme="minorHAnsi" w:hAnsiTheme="minorHAnsi" w:cstheme="minorHAnsi"/>
          <w:b/>
          <w:bCs/>
          <w:sz w:val="22"/>
          <w:szCs w:val="22"/>
          <w:lang w:val="ro-RO" w:eastAsia="fr-FR"/>
        </w:rPr>
      </w:pPr>
      <w:r w:rsidRPr="00450359">
        <w:rPr>
          <w:rFonts w:asciiTheme="minorHAnsi" w:hAnsiTheme="minorHAnsi" w:cstheme="minorHAnsi"/>
          <w:b/>
          <w:bCs/>
          <w:sz w:val="22"/>
          <w:szCs w:val="22"/>
          <w:lang w:val="ro-RO" w:eastAsia="fr-FR"/>
        </w:rPr>
        <w:lastRenderedPageBreak/>
        <w:t>Metodologia de verificare pentru Secțiunea II. Pct D</w:t>
      </w:r>
    </w:p>
    <w:p w14:paraId="3C54D98D" w14:textId="77777777" w:rsidR="008A2C2B" w:rsidRPr="00450359" w:rsidRDefault="008A2C2B" w:rsidP="00A957F4">
      <w:pPr>
        <w:spacing w:before="120" w:after="120"/>
        <w:ind w:left="-540" w:firstLine="540"/>
        <w:jc w:val="both"/>
        <w:rPr>
          <w:rFonts w:asciiTheme="minorHAnsi" w:eastAsia="Calibri" w:hAnsiTheme="minorHAnsi" w:cstheme="minorHAnsi"/>
          <w:b/>
          <w:bCs/>
          <w:iCs/>
          <w:sz w:val="22"/>
          <w:szCs w:val="22"/>
          <w:lang w:val="ro-RO"/>
        </w:rPr>
      </w:pPr>
      <w:r w:rsidRPr="00450359">
        <w:rPr>
          <w:rFonts w:asciiTheme="minorHAnsi" w:eastAsia="Calibri" w:hAnsiTheme="minorHAnsi" w:cstheme="minorHAnsi"/>
          <w:b/>
          <w:bCs/>
          <w:iCs/>
          <w:sz w:val="22"/>
          <w:szCs w:val="22"/>
          <w:lang w:val="ro-RO"/>
        </w:rPr>
        <w:t>Intervenția DR</w:t>
      </w:r>
      <w:r w:rsidR="00E22980" w:rsidRPr="00450359">
        <w:rPr>
          <w:rFonts w:asciiTheme="minorHAnsi" w:eastAsia="Calibri" w:hAnsiTheme="minorHAnsi" w:cstheme="minorHAnsi"/>
          <w:b/>
          <w:bCs/>
          <w:iCs/>
          <w:sz w:val="22"/>
          <w:szCs w:val="22"/>
          <w:lang w:val="ro-RO"/>
        </w:rPr>
        <w:t>-</w:t>
      </w:r>
      <w:r w:rsidRPr="00450359">
        <w:rPr>
          <w:rFonts w:asciiTheme="minorHAnsi" w:eastAsia="Calibri" w:hAnsiTheme="minorHAnsi" w:cstheme="minorHAnsi"/>
          <w:b/>
          <w:bCs/>
          <w:iCs/>
          <w:sz w:val="22"/>
          <w:szCs w:val="22"/>
          <w:lang w:val="ro-RO"/>
        </w:rPr>
        <w:t>2</w:t>
      </w:r>
      <w:r w:rsidR="009131E1" w:rsidRPr="00450359">
        <w:rPr>
          <w:rFonts w:asciiTheme="minorHAnsi" w:eastAsia="Calibri" w:hAnsiTheme="minorHAnsi" w:cstheme="minorHAnsi"/>
          <w:b/>
          <w:bCs/>
          <w:iCs/>
          <w:sz w:val="22"/>
          <w:szCs w:val="22"/>
          <w:lang w:val="ro-RO"/>
        </w:rPr>
        <w:t>4</w:t>
      </w:r>
      <w:r w:rsidRPr="00450359">
        <w:rPr>
          <w:rFonts w:asciiTheme="minorHAnsi" w:eastAsia="Calibri" w:hAnsiTheme="minorHAnsi" w:cstheme="minorHAnsi"/>
          <w:b/>
          <w:bCs/>
          <w:iCs/>
          <w:sz w:val="22"/>
          <w:szCs w:val="22"/>
          <w:lang w:val="ro-RO"/>
        </w:rPr>
        <w:t xml:space="preserve"> din cadrul PS PAC 2023-2027:</w:t>
      </w:r>
    </w:p>
    <w:p w14:paraId="1E2ACF3D"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urma transmiterii Notificării beneficiarului privind selectarea Cererii de Finanțare și semnarea Contractului de </w:t>
      </w:r>
      <w:r w:rsidR="002711A4" w:rsidRPr="00450359">
        <w:rPr>
          <w:rFonts w:asciiTheme="minorHAnsi" w:eastAsia="Calibri" w:hAnsiTheme="minorHAnsi" w:cstheme="minorHAnsi"/>
          <w:sz w:val="22"/>
          <w:szCs w:val="22"/>
          <w:lang w:val="ro-RO"/>
        </w:rPr>
        <w:t>Finanțare</w:t>
      </w:r>
      <w:r w:rsidRPr="00450359">
        <w:rPr>
          <w:rFonts w:asciiTheme="minorHAnsi" w:eastAsia="Calibri" w:hAnsiTheme="minorHAnsi" w:cstheme="minorHAnsi"/>
          <w:sz w:val="22"/>
          <w:szCs w:val="22"/>
          <w:lang w:val="ro-RO"/>
        </w:rPr>
        <w:t>, beneficiarul are obligația de a transmite documentele obligatorii menţionate mai jos.</w:t>
      </w:r>
    </w:p>
    <w:p w14:paraId="6B5D28E8"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etapa a II-a de stabilire a eligibilității cererii de finanțare, la </w:t>
      </w:r>
      <w:r w:rsidR="005C0221" w:rsidRPr="00450359">
        <w:rPr>
          <w:rFonts w:asciiTheme="minorHAnsi" w:eastAsia="Calibri" w:hAnsiTheme="minorHAnsi" w:cstheme="minorHAnsi"/>
          <w:sz w:val="22"/>
          <w:szCs w:val="22"/>
          <w:lang w:val="ro-RO"/>
        </w:rPr>
        <w:t>OJFIR</w:t>
      </w:r>
      <w:r w:rsidRPr="00450359">
        <w:rPr>
          <w:rFonts w:asciiTheme="minorHAnsi" w:eastAsia="Calibri" w:hAnsiTheme="minorHAnsi" w:cstheme="minorHAnsi"/>
          <w:sz w:val="22"/>
          <w:szCs w:val="22"/>
          <w:lang w:val="ro-RO"/>
        </w:rPr>
        <w:t xml:space="preserve">, expertul </w:t>
      </w:r>
      <w:r w:rsidR="005C0221" w:rsidRPr="00450359">
        <w:rPr>
          <w:rFonts w:asciiTheme="minorHAnsi" w:eastAsia="Calibri" w:hAnsiTheme="minorHAnsi" w:cstheme="minorHAnsi"/>
          <w:sz w:val="22"/>
          <w:szCs w:val="22"/>
          <w:lang w:val="ro-RO"/>
        </w:rPr>
        <w:t xml:space="preserve">SLINA </w:t>
      </w:r>
      <w:r w:rsidRPr="00450359">
        <w:rPr>
          <w:rFonts w:asciiTheme="minorHAnsi" w:eastAsia="Calibri" w:hAnsiTheme="minorHAnsi" w:cstheme="minorHAnsi"/>
          <w:sz w:val="22"/>
          <w:szCs w:val="22"/>
          <w:lang w:val="ro-RO"/>
        </w:rPr>
        <w:t>verifică următoarele documente care se depun în același termen de depunere a cererii de finanțare și a documentelor anexe pe suport de hârtie, respectiv:</w:t>
      </w:r>
    </w:p>
    <w:p w14:paraId="6FF72CA3" w14:textId="77777777" w:rsidR="008A2C2B" w:rsidRPr="00450359" w:rsidRDefault="008A2C2B" w:rsidP="00A957F4">
      <w:pPr>
        <w:numPr>
          <w:ilvl w:val="0"/>
          <w:numId w:val="53"/>
        </w:numPr>
        <w:spacing w:before="120" w:after="120"/>
        <w:ind w:left="284" w:hanging="284"/>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Dosarul original după care s-a scanat, pentru conformitatea documentelor încărcate online</w:t>
      </w:r>
      <w:r w:rsidR="008D74CC" w:rsidRPr="00450359">
        <w:rPr>
          <w:rFonts w:asciiTheme="minorHAnsi" w:eastAsia="Calibri" w:hAnsiTheme="minorHAnsi" w:cstheme="minorHAnsi"/>
          <w:b/>
          <w:sz w:val="22"/>
          <w:szCs w:val="22"/>
          <w:lang w:val="ro-RO"/>
        </w:rPr>
        <w:t>.</w:t>
      </w:r>
    </w:p>
    <w:p w14:paraId="787859D4" w14:textId="77777777" w:rsidR="009131E1" w:rsidRPr="00450359" w:rsidRDefault="009131E1"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Solicitanții vor prezenta în dosarul pe suport de hârtie doar documentele care au fost scanate, pentru conformitate cu documentele încărcate online. Anexa 1 sau documentele originale emise de el însuşi, convertite în PDF şi semnate electronic de către reprezentantul legal, nu mai trebuie listate și atașate, în dosarul pe suport hârtie. 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condiţiile de eligibilitate, cererea de finanţare se va declara neeligibilă/neselectată pentru finanțare, cu consecința neîncheierii contractului de finanțare și încadrarea proiectului cu statut de contract neîncheiat.</w:t>
      </w:r>
      <w:r w:rsidR="008A2C2B" w:rsidRPr="00450359">
        <w:rPr>
          <w:rFonts w:asciiTheme="minorHAnsi" w:eastAsia="Calibri" w:hAnsiTheme="minorHAnsi" w:cstheme="minorHAnsi"/>
          <w:sz w:val="22"/>
          <w:szCs w:val="22"/>
          <w:lang w:val="ro-RO"/>
        </w:rPr>
        <w:t xml:space="preserve">     </w:t>
      </w:r>
    </w:p>
    <w:p w14:paraId="3C1B1A85" w14:textId="77777777" w:rsidR="008A2C2B" w:rsidRPr="00450359" w:rsidRDefault="008A2C2B" w:rsidP="00A957F4">
      <w:pPr>
        <w:spacing w:before="120" w:after="120"/>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 xml:space="preserve">2. Graficul de eşalonare a datoriilor către bugetul consolidat (în cazul în care beneficiarul figureaza cu datorii restante fiscale).  </w:t>
      </w:r>
    </w:p>
    <w:p w14:paraId="76D52792"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Documentul se solicită beneficiarului doar în cazul în care în urma obţinerii de către AFIR a certificatului de atestare fiscală beneficiarul figurează cu datorii fiscale restante (documentul va fi solicitat beneficiarului prin intermediul informaţiilor suplimentare)</w:t>
      </w:r>
      <w:r w:rsidR="002711A4" w:rsidRPr="00450359">
        <w:rPr>
          <w:rFonts w:asciiTheme="minorHAnsi" w:eastAsia="Calibri" w:hAnsiTheme="minorHAnsi" w:cstheme="minorHAnsi"/>
          <w:sz w:val="22"/>
          <w:szCs w:val="22"/>
          <w:lang w:val="ro-RO"/>
        </w:rPr>
        <w:t>.</w:t>
      </w:r>
    </w:p>
    <w:p w14:paraId="6A5C0246" w14:textId="77777777" w:rsidR="008A2C2B" w:rsidRPr="00450359" w:rsidRDefault="008A2C2B" w:rsidP="00A957F4">
      <w:pPr>
        <w:autoSpaceDE w:val="0"/>
        <w:autoSpaceDN w:val="0"/>
        <w:adjustRightInd w:val="0"/>
        <w:spacing w:before="120" w:after="120"/>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3. Adresa emisă de bancă/trezorerie cu datele de identificare ale acesteia şi ale contului aferent proiectului FEADR (denumirea, adresa băncii/trezoreriei, codul IBAN al contului de operaţiuni cu AFIR).</w:t>
      </w:r>
    </w:p>
    <w:p w14:paraId="66D0298B"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Expertul </w:t>
      </w:r>
      <w:r w:rsidR="005C0221" w:rsidRPr="00450359">
        <w:rPr>
          <w:rFonts w:asciiTheme="minorHAnsi" w:eastAsia="Calibri" w:hAnsiTheme="minorHAnsi" w:cstheme="minorHAnsi"/>
          <w:sz w:val="22"/>
          <w:szCs w:val="22"/>
          <w:lang w:val="ro-RO"/>
        </w:rPr>
        <w:t>SLINA</w:t>
      </w:r>
      <w:r w:rsidRPr="00450359">
        <w:rPr>
          <w:rFonts w:asciiTheme="minorHAnsi" w:eastAsia="Calibri" w:hAnsiTheme="minorHAnsi" w:cstheme="minorHAnsi"/>
          <w:sz w:val="22"/>
          <w:szCs w:val="22"/>
          <w:lang w:val="ro-RO"/>
        </w:rPr>
        <w:t>-</w:t>
      </w:r>
      <w:r w:rsidR="005C0221" w:rsidRPr="00450359">
        <w:rPr>
          <w:rFonts w:asciiTheme="minorHAnsi" w:eastAsia="Calibri" w:hAnsiTheme="minorHAnsi" w:cstheme="minorHAnsi"/>
          <w:sz w:val="22"/>
          <w:szCs w:val="22"/>
          <w:lang w:val="ro-RO"/>
        </w:rPr>
        <w:t xml:space="preserve">OJFIR </w:t>
      </w:r>
      <w:r w:rsidRPr="00450359">
        <w:rPr>
          <w:rFonts w:asciiTheme="minorHAnsi" w:eastAsia="Calibri" w:hAnsiTheme="minorHAnsi" w:cstheme="minorHAnsi"/>
          <w:sz w:val="22"/>
          <w:szCs w:val="22"/>
          <w:lang w:val="ro-RO"/>
        </w:rPr>
        <w:t xml:space="preserve">verifică dacă documentul este depus de beneficiar anterior încheierii contractului, în termenul precizat în notificarea de selecție. </w:t>
      </w:r>
    </w:p>
    <w:p w14:paraId="5AD6ABD6"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cazul în care solicitantul a prezentat, documentul de la bancă/trezorerie înaintea semnării contractului, expertul bifează DA. În caz contrar, va bifa NU, sub sancţiunea neîncheierii contractului de finanțare. </w:t>
      </w:r>
    </w:p>
    <w:p w14:paraId="788B119F"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cazul în care solicitantul a prezentat documentul de la bancă/trezorerie înaintea semnării contractului expertul verifică datele de identificare ale acesteia și ale contului aferent proiectului FEADR (denumirea, adresa instituției financiare, codul IBAN al contului în care se derulează operațiunile cu AFIR). </w:t>
      </w:r>
    </w:p>
    <w:p w14:paraId="0A2FFBA6" w14:textId="77777777" w:rsidR="008D74CC" w:rsidRPr="00450359" w:rsidRDefault="008A2C2B" w:rsidP="00A957F4">
      <w:pPr>
        <w:spacing w:before="120" w:after="120"/>
        <w:rPr>
          <w:rFonts w:asciiTheme="minorHAnsi" w:hAnsiTheme="minorHAnsi" w:cstheme="minorHAnsi"/>
          <w:b/>
          <w:sz w:val="22"/>
          <w:szCs w:val="22"/>
          <w:lang w:val="it-IT"/>
        </w:rPr>
      </w:pPr>
      <w:r w:rsidRPr="00450359">
        <w:rPr>
          <w:rFonts w:asciiTheme="minorHAnsi" w:eastAsia="Calibri" w:hAnsiTheme="minorHAnsi" w:cstheme="minorHAnsi"/>
          <w:b/>
          <w:sz w:val="22"/>
          <w:szCs w:val="22"/>
          <w:lang w:val="ro-RO"/>
        </w:rPr>
        <w:t>4. Copia documentului de identitate al reprezentantului legal al beneficiarului.</w:t>
      </w:r>
    </w:p>
    <w:p w14:paraId="6DD5BE95" w14:textId="77777777" w:rsidR="008A2C2B" w:rsidRPr="00450359" w:rsidRDefault="008D74CC" w:rsidP="00A957F4">
      <w:pPr>
        <w:spacing w:before="120" w:after="120"/>
        <w:jc w:val="both"/>
        <w:rPr>
          <w:rFonts w:asciiTheme="minorHAnsi" w:hAnsiTheme="minorHAnsi" w:cstheme="minorHAnsi"/>
          <w:b/>
          <w:sz w:val="22"/>
          <w:szCs w:val="22"/>
          <w:lang w:val="it-IT"/>
        </w:rPr>
      </w:pPr>
      <w:r w:rsidRPr="00450359">
        <w:rPr>
          <w:rFonts w:asciiTheme="minorHAnsi" w:eastAsia="Calibri" w:hAnsiTheme="minorHAnsi" w:cstheme="minorHAnsi"/>
          <w:sz w:val="22"/>
          <w:szCs w:val="22"/>
          <w:lang w:val="ro-RO"/>
        </w:rPr>
        <w:t>E</w:t>
      </w:r>
      <w:r w:rsidR="008A2C2B" w:rsidRPr="00450359">
        <w:rPr>
          <w:rFonts w:asciiTheme="minorHAnsi" w:eastAsia="Calibri" w:hAnsiTheme="minorHAnsi" w:cstheme="minorHAnsi"/>
          <w:sz w:val="22"/>
          <w:szCs w:val="22"/>
          <w:lang w:val="ro-RO"/>
        </w:rPr>
        <w:t xml:space="preserve">xpertul </w:t>
      </w:r>
      <w:r w:rsidR="005C0221" w:rsidRPr="00450359">
        <w:rPr>
          <w:rFonts w:asciiTheme="minorHAnsi" w:eastAsia="Calibri" w:hAnsiTheme="minorHAnsi" w:cstheme="minorHAnsi"/>
          <w:sz w:val="22"/>
          <w:szCs w:val="22"/>
          <w:lang w:val="ro-RO"/>
        </w:rPr>
        <w:t>SLINA</w:t>
      </w:r>
      <w:r w:rsidR="008A2C2B" w:rsidRPr="00450359">
        <w:rPr>
          <w:rFonts w:asciiTheme="minorHAnsi" w:eastAsia="Calibri" w:hAnsiTheme="minorHAnsi" w:cstheme="minorHAnsi"/>
          <w:sz w:val="22"/>
          <w:szCs w:val="22"/>
          <w:lang w:val="ro-RO"/>
        </w:rPr>
        <w:t>-</w:t>
      </w:r>
      <w:r w:rsidR="005C0221" w:rsidRPr="00450359">
        <w:rPr>
          <w:rFonts w:asciiTheme="minorHAnsi" w:eastAsia="Calibri" w:hAnsiTheme="minorHAnsi" w:cstheme="minorHAnsi"/>
          <w:sz w:val="22"/>
          <w:szCs w:val="22"/>
          <w:lang w:val="ro-RO"/>
        </w:rPr>
        <w:t xml:space="preserve">OJFIR </w:t>
      </w:r>
      <w:r w:rsidR="008A2C2B" w:rsidRPr="00450359">
        <w:rPr>
          <w:rFonts w:asciiTheme="minorHAnsi" w:eastAsia="Calibri" w:hAnsiTheme="minorHAnsi" w:cstheme="minorHAnsi"/>
          <w:sz w:val="22"/>
          <w:szCs w:val="22"/>
          <w:lang w:val="ro-RO"/>
        </w:rPr>
        <w:t>verifică dacă documentele sunt depuse de beneficiar, anterior încheierii contractului, în termenul precizat în notificarea de selecție.</w:t>
      </w:r>
    </w:p>
    <w:p w14:paraId="3BFD4B92"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Se va verifica documentul de identitate al solicitantului cu datele din cererea de finanțare.</w:t>
      </w:r>
    </w:p>
    <w:p w14:paraId="7F48FA2D" w14:textId="77777777" w:rsidR="008A2C2B" w:rsidRPr="00450359" w:rsidRDefault="008A2C2B" w:rsidP="00A957F4">
      <w:pPr>
        <w:autoSpaceDE w:val="0"/>
        <w:autoSpaceDN w:val="0"/>
        <w:spacing w:before="120" w:after="120"/>
        <w:ind w:right="442"/>
        <w:jc w:val="both"/>
        <w:rPr>
          <w:rFonts w:asciiTheme="minorHAnsi" w:eastAsia="Calibri" w:hAnsiTheme="minorHAnsi" w:cstheme="minorHAnsi"/>
          <w:sz w:val="22"/>
          <w:szCs w:val="22"/>
          <w:lang w:val="ro-RO"/>
        </w:rPr>
      </w:pPr>
      <w:r w:rsidRPr="00450359">
        <w:rPr>
          <w:rFonts w:asciiTheme="minorHAnsi" w:eastAsia="Calibri" w:hAnsiTheme="minorHAnsi" w:cstheme="minorHAnsi"/>
          <w:b/>
          <w:sz w:val="22"/>
          <w:szCs w:val="22"/>
          <w:lang w:val="ro-RO"/>
        </w:rPr>
        <w:t>5. Dovada achitării integrale a datoriei față de AFIR, inclusiv dobânzile și majorările de întârziere (dacă este cazul).</w:t>
      </w:r>
    </w:p>
    <w:p w14:paraId="2DB27DE5"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Expertul </w:t>
      </w:r>
      <w:r w:rsidR="005C0221" w:rsidRPr="00450359">
        <w:rPr>
          <w:rFonts w:asciiTheme="minorHAnsi" w:eastAsia="Calibri" w:hAnsiTheme="minorHAnsi" w:cstheme="minorHAnsi"/>
          <w:sz w:val="22"/>
          <w:szCs w:val="22"/>
          <w:lang w:val="ro-RO"/>
        </w:rPr>
        <w:t>SLINA</w:t>
      </w:r>
      <w:r w:rsidRPr="00450359">
        <w:rPr>
          <w:rFonts w:asciiTheme="minorHAnsi" w:eastAsia="Calibri" w:hAnsiTheme="minorHAnsi" w:cstheme="minorHAnsi"/>
          <w:sz w:val="22"/>
          <w:szCs w:val="22"/>
          <w:lang w:val="ro-RO"/>
        </w:rPr>
        <w:t>-</w:t>
      </w:r>
      <w:r w:rsidR="005C0221" w:rsidRPr="00450359">
        <w:rPr>
          <w:rFonts w:asciiTheme="minorHAnsi" w:eastAsia="Calibri" w:hAnsiTheme="minorHAnsi" w:cstheme="minorHAnsi"/>
          <w:sz w:val="22"/>
          <w:szCs w:val="22"/>
          <w:lang w:val="ro-RO"/>
        </w:rPr>
        <w:t xml:space="preserve">OJFIR </w:t>
      </w:r>
      <w:r w:rsidRPr="00450359">
        <w:rPr>
          <w:rFonts w:asciiTheme="minorHAnsi" w:eastAsia="Calibri" w:hAnsiTheme="minorHAnsi" w:cstheme="minorHAnsi"/>
          <w:sz w:val="22"/>
          <w:szCs w:val="22"/>
          <w:lang w:val="ro-RO"/>
        </w:rPr>
        <w:t xml:space="preserve">verifică dacă din documentele depuse de beneficiar reise că s-a achitat integral datoria față de AFIR, inclusiv dobânzile și majorările de întârziere. </w:t>
      </w:r>
    </w:p>
    <w:p w14:paraId="3394833F" w14:textId="77777777" w:rsidR="008A2C2B" w:rsidRPr="00450359" w:rsidRDefault="008A2C2B" w:rsidP="00A95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lastRenderedPageBreak/>
        <w:t>Dacă din documente rezultă că nu s-a achitat integral datoria față de AFIR, inclusiv dobânzile și majorările de întârziere, se va bifa NU, expertul înscrie aceste constatări la rubrica Observaţii, sub sancţiunea neîncheierii contractului de finanțare.</w:t>
      </w:r>
    </w:p>
    <w:p w14:paraId="637BE58C" w14:textId="77777777" w:rsidR="008A2C2B" w:rsidRPr="00450359" w:rsidRDefault="008A2C2B" w:rsidP="00A957F4">
      <w:pPr>
        <w:autoSpaceDE w:val="0"/>
        <w:autoSpaceDN w:val="0"/>
        <w:spacing w:before="120" w:after="120"/>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 xml:space="preserve">6. </w:t>
      </w:r>
      <w:r w:rsidR="00E10E8A" w:rsidRPr="00450359">
        <w:rPr>
          <w:rFonts w:asciiTheme="minorHAnsi" w:eastAsia="Calibri" w:hAnsiTheme="minorHAnsi" w:cstheme="minorHAnsi"/>
          <w:b/>
          <w:sz w:val="22"/>
          <w:szCs w:val="22"/>
          <w:lang w:val="ro-RO"/>
        </w:rPr>
        <w:t xml:space="preserve">Graficul de eşalonare anuală a plăților, asumat de beneficiar, inclusiv </w:t>
      </w:r>
      <w:r w:rsidR="00046EF8" w:rsidRPr="00450359">
        <w:rPr>
          <w:rFonts w:asciiTheme="minorHAnsi" w:eastAsia="Calibri" w:hAnsiTheme="minorHAnsi" w:cstheme="minorHAnsi"/>
          <w:b/>
          <w:sz w:val="22"/>
          <w:szCs w:val="22"/>
          <w:lang w:val="ro-RO"/>
        </w:rPr>
        <w:t xml:space="preserve">cel </w:t>
      </w:r>
      <w:r w:rsidR="00E10E8A" w:rsidRPr="00450359">
        <w:rPr>
          <w:rFonts w:asciiTheme="minorHAnsi" w:eastAsia="Calibri" w:hAnsiTheme="minorHAnsi" w:cstheme="minorHAnsi"/>
          <w:b/>
          <w:sz w:val="22"/>
          <w:szCs w:val="22"/>
          <w:lang w:val="ro-RO"/>
        </w:rPr>
        <w:t>pentru decontarea T.V.A., unde este cazul.</w:t>
      </w:r>
    </w:p>
    <w:p w14:paraId="232207A6"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Expertul </w:t>
      </w:r>
      <w:r w:rsidR="005C0221" w:rsidRPr="00450359">
        <w:rPr>
          <w:rFonts w:asciiTheme="minorHAnsi" w:eastAsia="Calibri" w:hAnsiTheme="minorHAnsi" w:cstheme="minorHAnsi"/>
          <w:sz w:val="22"/>
          <w:szCs w:val="22"/>
          <w:lang w:val="ro-RO"/>
        </w:rPr>
        <w:t>SLINA-OJFIR</w:t>
      </w:r>
      <w:r w:rsidRPr="00450359">
        <w:rPr>
          <w:rFonts w:asciiTheme="minorHAnsi" w:eastAsia="Calibri" w:hAnsiTheme="minorHAnsi" w:cstheme="minorHAnsi"/>
          <w:sz w:val="22"/>
          <w:szCs w:val="22"/>
          <w:lang w:val="ro-RO"/>
        </w:rPr>
        <w:t xml:space="preserve"> verifică dacă documentele sunt depuse de beneficiar anterior încheierii contractului, în termenul precizat în notificarea de selecție.</w:t>
      </w:r>
    </w:p>
    <w:p w14:paraId="6B8C3256"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Dacă documentele sunt depuse până la data precizată în notificare, expertul bifează DA. În caz contrar, va bifa NU, sub sancţiunea neîncheierii contractului de finan</w:t>
      </w:r>
      <w:r w:rsidR="002711A4" w:rsidRPr="00450359">
        <w:rPr>
          <w:rFonts w:asciiTheme="minorHAnsi" w:eastAsia="Calibri" w:hAnsiTheme="minorHAnsi" w:cstheme="minorHAnsi"/>
          <w:sz w:val="22"/>
          <w:szCs w:val="22"/>
          <w:lang w:val="ro-RO"/>
        </w:rPr>
        <w:t>ț</w:t>
      </w:r>
      <w:r w:rsidRPr="00450359">
        <w:rPr>
          <w:rFonts w:asciiTheme="minorHAnsi" w:eastAsia="Calibri" w:hAnsiTheme="minorHAnsi" w:cstheme="minorHAnsi"/>
          <w:sz w:val="22"/>
          <w:szCs w:val="22"/>
          <w:lang w:val="ro-RO"/>
        </w:rPr>
        <w:t>are.</w:t>
      </w:r>
    </w:p>
    <w:p w14:paraId="7C73EE92"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Notă: </w:t>
      </w:r>
    </w:p>
    <w:p w14:paraId="06945572"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w:t>
      </w:r>
      <w:r w:rsidR="0017765A" w:rsidRPr="00450359">
        <w:rPr>
          <w:rFonts w:asciiTheme="minorHAnsi" w:eastAsia="Calibri" w:hAnsiTheme="minorHAnsi" w:cstheme="minorHAnsi"/>
          <w:sz w:val="22"/>
          <w:szCs w:val="22"/>
          <w:lang w:val="ro-RO"/>
        </w:rPr>
        <w:t xml:space="preserve">solicitant și </w:t>
      </w:r>
      <w:r w:rsidRPr="00450359">
        <w:rPr>
          <w:rFonts w:asciiTheme="minorHAnsi" w:eastAsia="Calibri" w:hAnsiTheme="minorHAnsi" w:cstheme="minorHAnsi"/>
          <w:sz w:val="22"/>
          <w:szCs w:val="22"/>
          <w:lang w:val="ro-RO"/>
        </w:rPr>
        <w:t>reprezentantul legal</w:t>
      </w:r>
      <w:r w:rsidR="0017765A" w:rsidRPr="00450359">
        <w:rPr>
          <w:rFonts w:asciiTheme="minorHAnsi" w:eastAsia="Calibri" w:hAnsiTheme="minorHAnsi" w:cstheme="minorHAnsi"/>
          <w:sz w:val="22"/>
          <w:szCs w:val="22"/>
          <w:lang w:val="ro-RO"/>
        </w:rPr>
        <w:t xml:space="preserve"> al solicitantului</w:t>
      </w:r>
      <w:r w:rsidRPr="00450359">
        <w:rPr>
          <w:rFonts w:asciiTheme="minorHAnsi" w:eastAsia="Calibri" w:hAnsiTheme="minorHAnsi" w:cstheme="minorHAnsi"/>
          <w:sz w:val="22"/>
          <w:szCs w:val="22"/>
          <w:lang w:val="ro-RO"/>
        </w:rPr>
        <w:t>, și totodată, verifică în certificatul de atestare fiscală al solicitantului, obtinut prin interogarea bazei de date ANAF accesând link-ul https://epatrim.fiscnet.ro/ că solicitantul nu are datorii fiscale si sociale restante</w:t>
      </w:r>
      <w:r w:rsidR="0017765A" w:rsidRPr="00450359">
        <w:rPr>
          <w:rFonts w:asciiTheme="minorHAnsi" w:eastAsia="Calibri" w:hAnsiTheme="minorHAnsi" w:cstheme="minorHAnsi"/>
          <w:sz w:val="22"/>
          <w:szCs w:val="22"/>
          <w:lang w:val="ro-RO"/>
        </w:rPr>
        <w:t>.</w:t>
      </w:r>
      <w:r w:rsidRPr="00450359">
        <w:rPr>
          <w:rFonts w:asciiTheme="minorHAnsi" w:eastAsia="Calibri" w:hAnsiTheme="minorHAnsi" w:cstheme="minorHAnsi"/>
          <w:sz w:val="22"/>
          <w:szCs w:val="22"/>
          <w:lang w:val="ro-RO"/>
        </w:rPr>
        <w:t xml:space="preserve"> </w:t>
      </w:r>
    </w:p>
    <w:p w14:paraId="039EBA61"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B60C50C"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A7444D6"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În situaţia în care certificatele în cauză nu pot fi obţinute de AFIR, cazierul judiciar/certificatul de atestare fiscală vor fi solicitate beneficiarului, caz în care expertul va verifica documentele depuse de beneficiar privind îndeplinirea condițiilor.</w:t>
      </w:r>
    </w:p>
    <w:p w14:paraId="698199BC"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Dacă solicitantul</w:t>
      </w:r>
      <w:r w:rsidR="0017765A" w:rsidRPr="00450359">
        <w:rPr>
          <w:rFonts w:asciiTheme="minorHAnsi" w:eastAsia="Calibri" w:hAnsiTheme="minorHAnsi" w:cstheme="minorHAnsi"/>
          <w:sz w:val="22"/>
          <w:szCs w:val="22"/>
          <w:lang w:val="ro-RO"/>
        </w:rPr>
        <w:t xml:space="preserve"> și reprezentantul legal al acestuia</w:t>
      </w:r>
      <w:r w:rsidRPr="00450359">
        <w:rPr>
          <w:rFonts w:asciiTheme="minorHAnsi" w:eastAsia="Calibri" w:hAnsiTheme="minorHAnsi" w:cstheme="minorHAnsi"/>
          <w:sz w:val="22"/>
          <w:szCs w:val="22"/>
          <w:lang w:val="ro-RO"/>
        </w:rPr>
        <w:t xml:space="preserve"> nu a</w:t>
      </w:r>
      <w:r w:rsidR="0017765A" w:rsidRPr="00450359">
        <w:rPr>
          <w:rFonts w:asciiTheme="minorHAnsi" w:eastAsia="Calibri" w:hAnsiTheme="minorHAnsi" w:cstheme="minorHAnsi"/>
          <w:sz w:val="22"/>
          <w:szCs w:val="22"/>
          <w:lang w:val="ro-RO"/>
        </w:rPr>
        <w:t>u</w:t>
      </w:r>
      <w:r w:rsidRPr="00450359">
        <w:rPr>
          <w:rFonts w:asciiTheme="minorHAnsi" w:eastAsia="Calibri" w:hAnsiTheme="minorHAnsi" w:cstheme="minorHAnsi"/>
          <w:sz w:val="22"/>
          <w:szCs w:val="22"/>
          <w:lang w:val="ro-RO"/>
        </w:rPr>
        <w:t xml:space="preserve"> înscrise infracțiuni de natură economico-financiară, nu figurează cu datorii la bugetul consolidat, </w:t>
      </w:r>
      <w:r w:rsidR="0017765A" w:rsidRPr="00450359">
        <w:rPr>
          <w:rFonts w:asciiTheme="minorHAnsi" w:eastAsia="Calibri" w:hAnsiTheme="minorHAnsi" w:cstheme="minorHAnsi"/>
          <w:sz w:val="22"/>
          <w:szCs w:val="22"/>
          <w:lang w:val="ro-RO"/>
        </w:rPr>
        <w:t xml:space="preserve">solicitantul </w:t>
      </w:r>
      <w:r w:rsidRPr="00450359">
        <w:rPr>
          <w:rFonts w:asciiTheme="minorHAnsi" w:eastAsia="Calibri" w:hAnsiTheme="minorHAnsi" w:cstheme="minorHAnsi"/>
          <w:sz w:val="22"/>
          <w:szCs w:val="22"/>
          <w:lang w:val="ro-RO"/>
        </w:rPr>
        <w:t>este eligibil pentru sprijin, iar expertul va bifa DA. În caz contrar, expertul bifează căsuța NU iar Cererea de finanțare devine neeligibilă.</w:t>
      </w:r>
    </w:p>
    <w:p w14:paraId="2BF3B2E4" w14:textId="77777777" w:rsidR="008C2EFF" w:rsidRPr="00450359" w:rsidRDefault="008C2EFF" w:rsidP="00A957F4">
      <w:pPr>
        <w:spacing w:before="120" w:after="120"/>
        <w:jc w:val="both"/>
        <w:rPr>
          <w:rFonts w:asciiTheme="minorHAnsi" w:hAnsiTheme="minorHAnsi" w:cstheme="minorHAnsi"/>
          <w:bCs/>
          <w:i/>
          <w:sz w:val="22"/>
          <w:szCs w:val="22"/>
        </w:rPr>
      </w:pPr>
      <w:r w:rsidRPr="00450359">
        <w:rPr>
          <w:rFonts w:asciiTheme="minorHAnsi" w:hAnsiTheme="minorHAnsi" w:cstheme="minorHAnsi"/>
          <w:b/>
          <w:sz w:val="22"/>
          <w:szCs w:val="22"/>
        </w:rPr>
        <w:t xml:space="preserve">7. </w:t>
      </w:r>
      <w:r w:rsidRPr="00450359">
        <w:rPr>
          <w:rFonts w:asciiTheme="minorHAnsi" w:hAnsiTheme="minorHAnsi" w:cstheme="minorHAnsi"/>
          <w:b/>
          <w:bCs/>
          <w:sz w:val="22"/>
          <w:szCs w:val="22"/>
        </w:rPr>
        <w:t xml:space="preserve">Documentul/ documentele care dovedesc capacitatea şi sursa de cofinanţare privată a investiției </w:t>
      </w:r>
      <w:r w:rsidRPr="00450359">
        <w:rPr>
          <w:rFonts w:asciiTheme="minorHAnsi" w:hAnsiTheme="minorHAnsi" w:cstheme="minorHAnsi"/>
          <w:bCs/>
          <w:sz w:val="22"/>
          <w:szCs w:val="22"/>
        </w:rPr>
        <w:t>neafectată de elemente de ajutor public, prin extras de cont (în original) și/ sau contract de credit (în copie), acordat în vederea implementării proiectului</w:t>
      </w:r>
      <w:r w:rsidRPr="00450359">
        <w:rPr>
          <w:rFonts w:asciiTheme="minorHAnsi" w:hAnsiTheme="minorHAnsi" w:cstheme="minorHAnsi"/>
          <w:bCs/>
          <w:i/>
          <w:sz w:val="22"/>
          <w:szCs w:val="22"/>
        </w:rPr>
        <w:t>.</w:t>
      </w:r>
    </w:p>
    <w:p w14:paraId="3F229664" w14:textId="77777777" w:rsidR="00743560" w:rsidRPr="00450359" w:rsidRDefault="00743560" w:rsidP="00A957F4">
      <w:pPr>
        <w:pStyle w:val="Header"/>
        <w:spacing w:before="120" w:after="120"/>
        <w:jc w:val="both"/>
        <w:rPr>
          <w:rFonts w:asciiTheme="minorHAnsi" w:hAnsiTheme="minorHAnsi" w:cstheme="minorHAnsi"/>
          <w:sz w:val="22"/>
          <w:szCs w:val="22"/>
          <w:lang w:val="ro-RO"/>
        </w:rPr>
      </w:pPr>
      <w:r w:rsidRPr="00450359">
        <w:rPr>
          <w:rFonts w:asciiTheme="minorHAnsi" w:hAnsiTheme="minorHAnsi" w:cstheme="minorHAnsi"/>
          <w:sz w:val="22"/>
          <w:szCs w:val="22"/>
          <w:lang w:val="ro-RO"/>
        </w:rPr>
        <w:t xml:space="preserve">Expertul verifică dacă solicitantul a prezentat copia contractului de credit sau extras de cont.  Atât extrasul de cont cât și contractul de credit vor menționa valoarea totală a cofinanțării private. </w:t>
      </w:r>
    </w:p>
    <w:p w14:paraId="2CF051B2" w14:textId="77777777" w:rsidR="008C2EFF" w:rsidRPr="00F03929" w:rsidRDefault="00743560" w:rsidP="00A957F4">
      <w:pPr>
        <w:pStyle w:val="Header"/>
        <w:spacing w:before="120" w:after="120"/>
        <w:jc w:val="both"/>
        <w:rPr>
          <w:rFonts w:asciiTheme="minorHAnsi" w:eastAsia="Calibri" w:hAnsiTheme="minorHAnsi" w:cstheme="minorHAnsi"/>
          <w:sz w:val="22"/>
          <w:szCs w:val="22"/>
        </w:rPr>
      </w:pPr>
      <w:r w:rsidRPr="00450359">
        <w:rPr>
          <w:rFonts w:asciiTheme="minorHAnsi" w:hAnsiTheme="minorHAnsi" w:cstheme="minorHAnsi"/>
          <w:sz w:val="22"/>
          <w:szCs w:val="22"/>
          <w:lang w:val="ro-RO"/>
        </w:rPr>
        <w:t xml:space="preserve">Se verifică dacă suma înscrisă în aceste documente acoperă partea de cofinanţare privată din totalul valorii eligibile a proiectului. În cazul contractului de credit se verifică dacă acesta este aprobat pentru realizarea proiectului. În cazul în care dovada co-finanţării se prezintă </w:t>
      </w:r>
      <w:r w:rsidRPr="00450359">
        <w:rPr>
          <w:rFonts w:asciiTheme="minorHAnsi" w:hAnsiTheme="minorHAnsi" w:cstheme="minorHAnsi"/>
          <w:b/>
          <w:bCs/>
          <w:sz w:val="22"/>
          <w:szCs w:val="22"/>
          <w:lang w:val="ro-RO"/>
        </w:rPr>
        <w:t>prin extras de cont,</w:t>
      </w:r>
      <w:r w:rsidRPr="00450359">
        <w:rPr>
          <w:rFonts w:asciiTheme="minorHAnsi" w:hAnsiTheme="minorHAnsi" w:cstheme="minorHAnsi"/>
          <w:sz w:val="22"/>
          <w:szCs w:val="22"/>
          <w:lang w:val="ro-RO"/>
        </w:rPr>
        <w:t xml:space="preserve"> acesta va fi vizat şi datat de instituţia financiară cu cel mult 5 zile lucrătoare înainte de data depunerii la CRFIR și va fi însoțit de Angajamentul solicitantului că minimum 50% din disponibilul de cofinanțare privată va fi destinat plăților aferente implementării proiectului (Anexa 8 la GS). </w:t>
      </w:r>
    </w:p>
    <w:p w14:paraId="1A7AEB90" w14:textId="77777777" w:rsidR="00C8694C" w:rsidRPr="00450359" w:rsidRDefault="00C8694C" w:rsidP="00A957F4">
      <w:pPr>
        <w:autoSpaceDE w:val="0"/>
        <w:autoSpaceDN w:val="0"/>
        <w:spacing w:before="120" w:after="120"/>
        <w:jc w:val="both"/>
        <w:rPr>
          <w:rFonts w:asciiTheme="minorHAnsi" w:hAnsiTheme="minorHAnsi" w:cstheme="minorHAnsi"/>
          <w:sz w:val="22"/>
          <w:szCs w:val="22"/>
        </w:rPr>
      </w:pPr>
      <w:r w:rsidRPr="00450359">
        <w:rPr>
          <w:rFonts w:asciiTheme="minorHAnsi" w:hAnsiTheme="minorHAnsi" w:cstheme="minorHAnsi"/>
          <w:b/>
          <w:sz w:val="22"/>
          <w:szCs w:val="22"/>
        </w:rPr>
        <w:t>8. Certificate care să ateste lipsa datoriilor restante locale</w:t>
      </w:r>
      <w:r w:rsidRPr="00450359">
        <w:rPr>
          <w:rFonts w:asciiTheme="minorHAnsi" w:hAnsiTheme="minorHAnsi" w:cstheme="minorHAnsi"/>
          <w:sz w:val="22"/>
          <w:szCs w:val="22"/>
        </w:rPr>
        <w:t>, valabile la data încheierii contractului, emise de către primăriile pe raza cărora solicitanţii îşi au sediul social.</w:t>
      </w:r>
    </w:p>
    <w:p w14:paraId="78ABBB3E" w14:textId="77777777" w:rsidR="00C8694C" w:rsidRPr="00450359" w:rsidRDefault="00C8694C" w:rsidP="00A957F4">
      <w:pPr>
        <w:spacing w:before="120" w:after="120"/>
        <w:jc w:val="both"/>
        <w:rPr>
          <w:rFonts w:asciiTheme="minorHAnsi" w:eastAsia="Calibri" w:hAnsiTheme="minorHAnsi" w:cstheme="minorHAnsi"/>
          <w:sz w:val="22"/>
          <w:szCs w:val="22"/>
          <w:lang w:val="ro-RO"/>
        </w:rPr>
      </w:pPr>
    </w:p>
    <w:p w14:paraId="6F3B21BF" w14:textId="77777777" w:rsidR="00C8694C" w:rsidRPr="00450359" w:rsidRDefault="00C8694C"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lastRenderedPageBreak/>
        <w:t xml:space="preserve">Expertul </w:t>
      </w:r>
      <w:r w:rsidR="005C0221" w:rsidRPr="00450359">
        <w:rPr>
          <w:rFonts w:asciiTheme="minorHAnsi" w:eastAsia="Calibri" w:hAnsiTheme="minorHAnsi" w:cstheme="minorHAnsi"/>
          <w:sz w:val="22"/>
          <w:szCs w:val="22"/>
          <w:lang w:val="ro-RO"/>
        </w:rPr>
        <w:t>SLINA -OJFIR</w:t>
      </w:r>
      <w:r w:rsidRPr="00450359">
        <w:rPr>
          <w:rFonts w:asciiTheme="minorHAnsi" w:eastAsia="Calibri" w:hAnsiTheme="minorHAnsi" w:cstheme="minorHAnsi"/>
          <w:sz w:val="22"/>
          <w:szCs w:val="22"/>
          <w:lang w:val="ro-RO"/>
        </w:rPr>
        <w:t xml:space="preserve"> verifică dacă din documentele depuse de beneficiar reise că nu sunt datorii restante locale, inclusiv dobânzile și majorările de întârziere. </w:t>
      </w:r>
    </w:p>
    <w:p w14:paraId="4A8A8FB3" w14:textId="77777777" w:rsidR="00C8694C" w:rsidRPr="00450359" w:rsidRDefault="00C8694C" w:rsidP="00A95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Dacă din documente rezultă că nu s-a achitat integral datoria locală, inclusiv dobânzile și majorările de întârziere, se va bifa NU, expertul înscrie aceste constatări la rubrica Observaţii, sub sancţiunea neîncheierii contractului de finanțare.</w:t>
      </w:r>
    </w:p>
    <w:p w14:paraId="40B7B4D9" w14:textId="77777777" w:rsidR="008C2EFF"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 xml:space="preserve">Ulterior depunerii de către solicitant a dosarului original după care s-a scanat, expertul </w:t>
      </w:r>
      <w:r w:rsidR="005C0221" w:rsidRPr="00450359">
        <w:rPr>
          <w:rFonts w:asciiTheme="minorHAnsi" w:eastAsia="Calibri" w:hAnsiTheme="minorHAnsi" w:cstheme="minorHAnsi"/>
          <w:sz w:val="22"/>
          <w:szCs w:val="22"/>
          <w:lang w:val="ro-RO"/>
        </w:rPr>
        <w:t>SLINA-OJFIR</w:t>
      </w:r>
      <w:r w:rsidRPr="00450359">
        <w:rPr>
          <w:rFonts w:asciiTheme="minorHAnsi" w:eastAsia="Calibri" w:hAnsiTheme="minorHAnsi" w:cstheme="minorHAnsi"/>
          <w:sz w:val="22"/>
          <w:szCs w:val="22"/>
          <w:lang w:val="ro-RO"/>
        </w:rPr>
        <w:t xml:space="preserve">, verifică conformitatea documentelor încărcate online. Solicitantii care au optat pentru utilizarea semnăturii electronice, nu vor mai prezenta în dosarul pe suport de hârtie decât documentele care au fost scanate și cele originale emise de alte entităti pentru conformitate. Anexa 1 sau documentele originale emise de el însuși, convertite în PDF și semnate electronic, nu mai trebuie cuprinse, atașate, în dosarul pe hartie. </w:t>
      </w:r>
    </w:p>
    <w:p w14:paraId="62A1B51B"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În cazul în care se vor constata neconcordanțe în urma verificării documentelor solicitate în vederea încheierii contractului de finanțare și/sau între documentele încărcate on-line și documentele depuse pe suport de hârtie, care pot afecta criteriile de selectie sau condiţiile de eligibilitate, cererea de finanţare se va declara neeligibilă/neselectată pentru finanțare, cu consecința neîncheierii contractului de finanțare și încadrarea proiectului cu statut de contract neîncheiat.</w:t>
      </w:r>
    </w:p>
    <w:p w14:paraId="70ADC990" w14:textId="77777777" w:rsidR="008A2C2B" w:rsidRPr="00450359" w:rsidRDefault="008A2C2B" w:rsidP="00A957F4">
      <w:pPr>
        <w:spacing w:before="120" w:after="120"/>
        <w:jc w:val="both"/>
        <w:rPr>
          <w:rFonts w:asciiTheme="minorHAnsi" w:eastAsia="Calibri" w:hAnsiTheme="minorHAnsi" w:cstheme="minorHAnsi"/>
          <w:b/>
          <w:sz w:val="22"/>
          <w:szCs w:val="22"/>
          <w:lang w:val="ro-RO"/>
        </w:rPr>
      </w:pPr>
      <w:r w:rsidRPr="00450359">
        <w:rPr>
          <w:rFonts w:asciiTheme="minorHAnsi" w:eastAsia="Calibri" w:hAnsiTheme="minorHAnsi" w:cstheme="minorHAnsi"/>
          <w:b/>
          <w:sz w:val="22"/>
          <w:szCs w:val="22"/>
          <w:lang w:val="ro-RO"/>
        </w:rPr>
        <w:t>În urma verificării documentelor de mai sus proiectul poate fi încadrat cu statut:</w:t>
      </w:r>
    </w:p>
    <w:p w14:paraId="561A83B6" w14:textId="77777777" w:rsidR="008A2C2B" w:rsidRPr="00450359" w:rsidRDefault="008A2C2B" w:rsidP="00A957F4">
      <w:pPr>
        <w:pStyle w:val="ListParagraph"/>
        <w:numPr>
          <w:ilvl w:val="0"/>
          <w:numId w:val="64"/>
        </w:numPr>
        <w:spacing w:before="120" w:after="120" w:line="240" w:lineRule="auto"/>
        <w:jc w:val="both"/>
        <w:rPr>
          <w:rFonts w:asciiTheme="minorHAnsi" w:hAnsiTheme="minorHAnsi" w:cstheme="minorHAnsi"/>
          <w:b/>
        </w:rPr>
      </w:pPr>
      <w:r w:rsidRPr="00450359">
        <w:rPr>
          <w:rFonts w:asciiTheme="minorHAnsi" w:hAnsiTheme="minorHAnsi" w:cstheme="minorHAnsi"/>
          <w:b/>
        </w:rPr>
        <w:t xml:space="preserve">eligibil; </w:t>
      </w:r>
    </w:p>
    <w:p w14:paraId="523BB442" w14:textId="77777777" w:rsidR="008A2C2B" w:rsidRPr="00450359" w:rsidRDefault="008A2C2B" w:rsidP="00A957F4">
      <w:pPr>
        <w:pStyle w:val="ListParagraph"/>
        <w:numPr>
          <w:ilvl w:val="0"/>
          <w:numId w:val="64"/>
        </w:numPr>
        <w:spacing w:before="120" w:after="120" w:line="240" w:lineRule="auto"/>
        <w:jc w:val="both"/>
        <w:rPr>
          <w:rFonts w:asciiTheme="minorHAnsi" w:hAnsiTheme="minorHAnsi" w:cstheme="minorHAnsi"/>
          <w:b/>
        </w:rPr>
      </w:pPr>
      <w:r w:rsidRPr="00450359">
        <w:rPr>
          <w:rFonts w:asciiTheme="minorHAnsi" w:hAnsiTheme="minorHAnsi" w:cstheme="minorHAnsi"/>
          <w:b/>
        </w:rPr>
        <w:t>neeligibil.</w:t>
      </w:r>
    </w:p>
    <w:p w14:paraId="577F2B55" w14:textId="77777777" w:rsidR="008A2C2B" w:rsidRPr="00450359" w:rsidRDefault="008A2C2B" w:rsidP="00A957F4">
      <w:pPr>
        <w:pStyle w:val="ListParagraph"/>
        <w:spacing w:before="120" w:after="120" w:line="240" w:lineRule="auto"/>
        <w:ind w:left="0"/>
        <w:jc w:val="both"/>
        <w:rPr>
          <w:rFonts w:asciiTheme="minorHAnsi" w:hAnsiTheme="minorHAnsi" w:cstheme="minorHAnsi"/>
        </w:rPr>
      </w:pPr>
    </w:p>
    <w:p w14:paraId="44AE302C" w14:textId="77777777" w:rsidR="008A2C2B" w:rsidRPr="00450359" w:rsidRDefault="008A2C2B" w:rsidP="00A957F4">
      <w:pPr>
        <w:pStyle w:val="ListParagraph"/>
        <w:spacing w:before="120" w:after="120" w:line="240" w:lineRule="auto"/>
        <w:ind w:left="0"/>
        <w:jc w:val="both"/>
        <w:rPr>
          <w:rFonts w:asciiTheme="minorHAnsi" w:hAnsiTheme="minorHAnsi" w:cstheme="minorHAnsi"/>
        </w:rPr>
      </w:pPr>
      <w:r w:rsidRPr="00450359">
        <w:rPr>
          <w:rFonts w:asciiTheme="minorHAnsi" w:hAnsiTheme="minorHAnsi" w:cstheme="minorHAnsi"/>
        </w:rPr>
        <w:t>Solicitanții au obligația de a depune toate documentele menționate mai sus în vederea încheierii contractului de finanțare, o singură dată, în termenul precizat în Notificarea beneficiarului privind selectarea cererii de finanțare și semnarea contractului de finantare.</w:t>
      </w:r>
    </w:p>
    <w:p w14:paraId="697AEF15"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Dacă în urma verificării documentelor se constată că sunt îndeplinite condițiile de eligibilitate, proiectul este declarat eligibil în vederea încheierii contractului de finanțare.</w:t>
      </w:r>
    </w:p>
    <w:p w14:paraId="2C32F66F" w14:textId="77777777" w:rsidR="008A2C2B" w:rsidRPr="00450359" w:rsidRDefault="008A2C2B" w:rsidP="00A957F4">
      <w:pPr>
        <w:spacing w:before="120" w:after="120"/>
        <w:jc w:val="both"/>
        <w:rPr>
          <w:rFonts w:asciiTheme="minorHAnsi" w:eastAsia="Calibri" w:hAnsiTheme="minorHAnsi" w:cstheme="minorHAnsi"/>
          <w:sz w:val="22"/>
          <w:szCs w:val="22"/>
          <w:lang w:val="ro-RO"/>
        </w:rPr>
      </w:pPr>
      <w:r w:rsidRPr="00450359">
        <w:rPr>
          <w:rFonts w:asciiTheme="minorHAnsi" w:eastAsia="Calibri" w:hAnsiTheme="minorHAnsi" w:cstheme="minorHAnsi"/>
          <w:sz w:val="22"/>
          <w:szCs w:val="22"/>
          <w:lang w:val="ro-RO"/>
        </w:rPr>
        <w:t>În cazul nedepunerii unui document din categoria documentelor obligatorii pentru care beneficiarul și-a asumat angajamentul depunerii la momentul înregistrării cererii de finanțare, beneficiarul va fi notificat cu privire la neîncheierea contractului urmare a nerespectării angajamentului asumat la data depunerii cererii de finanțare.</w:t>
      </w:r>
    </w:p>
    <w:p w14:paraId="3A24D931" w14:textId="77777777" w:rsidR="008A2C2B" w:rsidRPr="00450359" w:rsidRDefault="008A2C2B" w:rsidP="00A957F4">
      <w:pPr>
        <w:spacing w:before="120" w:after="120"/>
        <w:jc w:val="both"/>
        <w:rPr>
          <w:rFonts w:asciiTheme="minorHAnsi" w:eastAsia="Calibri" w:hAnsiTheme="minorHAnsi" w:cstheme="minorHAnsi"/>
          <w:sz w:val="22"/>
          <w:szCs w:val="22"/>
          <w:lang w:val="ro-RO"/>
        </w:rPr>
      </w:pPr>
    </w:p>
    <w:p w14:paraId="32ACF09D" w14:textId="77777777" w:rsidR="008A2C2B" w:rsidRPr="00450359" w:rsidRDefault="008A2C2B" w:rsidP="00A957F4">
      <w:pPr>
        <w:tabs>
          <w:tab w:val="center" w:pos="4320"/>
          <w:tab w:val="right" w:pos="8640"/>
        </w:tabs>
        <w:spacing w:before="120" w:after="120"/>
        <w:jc w:val="both"/>
        <w:rPr>
          <w:rFonts w:asciiTheme="minorHAnsi" w:eastAsia="Calibri" w:hAnsiTheme="minorHAnsi" w:cstheme="minorHAnsi"/>
          <w:sz w:val="22"/>
          <w:szCs w:val="22"/>
          <w:lang w:val="ro-RO"/>
        </w:rPr>
      </w:pPr>
    </w:p>
    <w:p w14:paraId="2F977946" w14:textId="77777777" w:rsidR="001025A1" w:rsidRPr="00450359" w:rsidRDefault="001025A1" w:rsidP="00A957F4">
      <w:pPr>
        <w:overflowPunct w:val="0"/>
        <w:autoSpaceDE w:val="0"/>
        <w:autoSpaceDN w:val="0"/>
        <w:adjustRightInd w:val="0"/>
        <w:spacing w:before="120" w:after="120"/>
        <w:ind w:firstLine="706"/>
        <w:jc w:val="both"/>
        <w:textAlignment w:val="baseline"/>
        <w:rPr>
          <w:rFonts w:asciiTheme="minorHAnsi" w:hAnsiTheme="minorHAnsi" w:cstheme="minorHAnsi"/>
          <w:b/>
          <w:bCs/>
          <w:sz w:val="22"/>
          <w:szCs w:val="22"/>
          <w:lang w:val="ro-RO" w:eastAsia="fr-FR"/>
        </w:rPr>
      </w:pPr>
    </w:p>
    <w:p w14:paraId="61143BC8" w14:textId="77777777" w:rsidR="001025A1" w:rsidRPr="00450359" w:rsidRDefault="001025A1" w:rsidP="0016056F">
      <w:pPr>
        <w:overflowPunct w:val="0"/>
        <w:autoSpaceDE w:val="0"/>
        <w:autoSpaceDN w:val="0"/>
        <w:adjustRightInd w:val="0"/>
        <w:ind w:firstLine="706"/>
        <w:jc w:val="both"/>
        <w:textAlignment w:val="baseline"/>
        <w:rPr>
          <w:rFonts w:asciiTheme="minorHAnsi" w:hAnsiTheme="minorHAnsi" w:cstheme="minorHAnsi"/>
          <w:b/>
          <w:bCs/>
          <w:sz w:val="22"/>
          <w:szCs w:val="22"/>
          <w:lang w:val="ro-RO" w:eastAsia="fr-FR"/>
        </w:rPr>
      </w:pPr>
    </w:p>
    <w:p w14:paraId="60466130" w14:textId="1426535E" w:rsidR="00281AEA" w:rsidRPr="00450359" w:rsidRDefault="00281AEA" w:rsidP="00814E53">
      <w:pPr>
        <w:overflowPunct w:val="0"/>
        <w:autoSpaceDE w:val="0"/>
        <w:autoSpaceDN w:val="0"/>
        <w:adjustRightInd w:val="0"/>
        <w:ind w:firstLine="706"/>
        <w:jc w:val="both"/>
        <w:textAlignment w:val="baseline"/>
        <w:rPr>
          <w:rFonts w:asciiTheme="minorHAnsi" w:hAnsiTheme="minorHAnsi" w:cstheme="minorHAnsi"/>
          <w:bCs/>
          <w:sz w:val="22"/>
          <w:szCs w:val="22"/>
          <w:lang w:val="it-IT" w:eastAsia="ro-RO"/>
        </w:rPr>
      </w:pPr>
    </w:p>
    <w:sectPr w:rsidR="00281AEA" w:rsidRPr="00450359" w:rsidSect="00BD68B2">
      <w:pgSz w:w="11906" w:h="16838" w:code="9"/>
      <w:pgMar w:top="1411" w:right="1016" w:bottom="1411" w:left="1411" w:header="44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3F8F9" w16cex:dateUtc="2025-01-27T07:53:00Z"/>
  <w16cex:commentExtensible w16cex:durableId="4AEB89D0" w16cex:dateUtc="2025-01-27T07:59:00Z"/>
  <w16cex:commentExtensible w16cex:durableId="01340F23" w16cex:dateUtc="2025-01-27T08:05:00Z"/>
  <w16cex:commentExtensible w16cex:durableId="7931A016" w16cex:dateUtc="2025-01-27T08:09:00Z"/>
  <w16cex:commentExtensible w16cex:durableId="07F9B4D5" w16cex:dateUtc="2025-01-27T08:08:00Z"/>
  <w16cex:commentExtensible w16cex:durableId="34E3865C" w16cex:dateUtc="2025-01-27T08:09:00Z"/>
  <w16cex:commentExtensible w16cex:durableId="5E2460B6" w16cex:dateUtc="2025-01-28T09:06:00Z"/>
  <w16cex:commentExtensible w16cex:durableId="52F02CB0" w16cex:dateUtc="2025-01-27T10:05:00Z"/>
  <w16cex:commentExtensible w16cex:durableId="141C5596" w16cex:dateUtc="2025-01-27T10:14:00Z"/>
  <w16cex:commentExtensible w16cex:durableId="6F557D14" w16cex:dateUtc="2025-01-27T10:14:00Z"/>
  <w16cex:commentExtensible w16cex:durableId="2BF53219" w16cex:dateUtc="2025-01-27T10:13:00Z"/>
  <w16cex:commentExtensible w16cex:durableId="53DF6E47" w16cex:dateUtc="2025-01-27T10:14:00Z"/>
  <w16cex:commentExtensible w16cex:durableId="630A3363" w16cex:dateUtc="2025-01-27T10:14:00Z"/>
  <w16cex:commentExtensible w16cex:durableId="2BCFF0A1" w16cex:dateUtc="2025-01-27T10:15:00Z"/>
  <w16cex:commentExtensible w16cex:durableId="10EC18CA" w16cex:dateUtc="2025-01-2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0AA21" w16cid:durableId="7BA0AA21"/>
  <w16cid:commentId w16cid:paraId="44414822" w16cid:durableId="44414822"/>
  <w16cid:commentId w16cid:paraId="3E98B6F4" w16cid:durableId="3E98B6F4"/>
  <w16cid:commentId w16cid:paraId="29B7939B" w16cid:durableId="6A13F8F9"/>
  <w16cid:commentId w16cid:paraId="508EE713" w16cid:durableId="508EE713"/>
  <w16cid:commentId w16cid:paraId="4F6230A1" w16cid:durableId="4AEB89D0"/>
  <w16cid:commentId w16cid:paraId="66878B7D" w16cid:durableId="66878B7D"/>
  <w16cid:commentId w16cid:paraId="1536FCDB" w16cid:durableId="01340F23"/>
  <w16cid:commentId w16cid:paraId="0DC4E378" w16cid:durableId="7931A016"/>
  <w16cid:commentId w16cid:paraId="6EE8B29A" w16cid:durableId="07F9B4D5"/>
  <w16cid:commentId w16cid:paraId="5E75BD5B" w16cid:durableId="34E3865C"/>
  <w16cid:commentId w16cid:paraId="20C3FE1C" w16cid:durableId="5E2460B6"/>
  <w16cid:commentId w16cid:paraId="4BDCF527" w16cid:durableId="52F02CB0"/>
  <w16cid:commentId w16cid:paraId="53033B0D" w16cid:durableId="53033B0D"/>
  <w16cid:commentId w16cid:paraId="2E3C6B73" w16cid:durableId="141C5596"/>
  <w16cid:commentId w16cid:paraId="01BEE3AB" w16cid:durableId="6F557D14"/>
  <w16cid:commentId w16cid:paraId="6417D2FF" w16cid:durableId="2BF53219"/>
  <w16cid:commentId w16cid:paraId="5BA1D2A5" w16cid:durableId="53DF6E47"/>
  <w16cid:commentId w16cid:paraId="43F992A9" w16cid:durableId="630A3363"/>
  <w16cid:commentId w16cid:paraId="6E5D4209" w16cid:durableId="2BCFF0A1"/>
  <w16cid:commentId w16cid:paraId="2CD9B40B" w16cid:durableId="10EC18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A181" w14:textId="77777777" w:rsidR="009B0575" w:rsidRDefault="009B0575" w:rsidP="00BB118C">
      <w:r>
        <w:separator/>
      </w:r>
    </w:p>
  </w:endnote>
  <w:endnote w:type="continuationSeparator" w:id="0">
    <w:p w14:paraId="37434B6E" w14:textId="77777777" w:rsidR="009B0575" w:rsidRDefault="009B0575" w:rsidP="00B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410B" w14:textId="77777777" w:rsidR="009B0575" w:rsidRPr="00EE24D2" w:rsidRDefault="009B0575" w:rsidP="00EE24D2">
    <w:pPr>
      <w:tabs>
        <w:tab w:val="center" w:pos="4153"/>
        <w:tab w:val="right" w:pos="8306"/>
      </w:tabs>
      <w:jc w:val="center"/>
      <w:rPr>
        <w:rFonts w:ascii="Arial" w:hAnsi="Arial" w:cs="Arial"/>
        <w:sz w:val="16"/>
        <w:szCs w:val="16"/>
        <w:lang w:val="it-IT" w:eastAsia="x-none"/>
      </w:rPr>
    </w:pPr>
    <w:r w:rsidRPr="00EE24D2">
      <w:rPr>
        <w:rFonts w:ascii="Arial" w:hAnsi="Arial" w:cs="Arial"/>
        <w:sz w:val="16"/>
        <w:szCs w:val="16"/>
        <w:lang w:val="it-IT" w:eastAsia="x-none"/>
      </w:rPr>
      <w:t>AFIR</w:t>
    </w:r>
  </w:p>
  <w:p w14:paraId="511D192A" w14:textId="77777777" w:rsidR="009B0575" w:rsidRPr="00EE24D2" w:rsidRDefault="009B0575" w:rsidP="00EE24D2">
    <w:pPr>
      <w:tabs>
        <w:tab w:val="center" w:pos="4153"/>
        <w:tab w:val="right" w:pos="8306"/>
      </w:tabs>
      <w:jc w:val="center"/>
      <w:rPr>
        <w:rFonts w:ascii="Arial" w:hAnsi="Arial" w:cs="Arial"/>
        <w:sz w:val="16"/>
        <w:szCs w:val="16"/>
        <w:lang w:val="it-IT" w:eastAsia="x-none"/>
      </w:rPr>
    </w:pPr>
    <w:r w:rsidRPr="00EE24D2">
      <w:rPr>
        <w:rFonts w:ascii="Arial" w:hAnsi="Arial" w:cs="Arial"/>
        <w:sz w:val="16"/>
        <w:szCs w:val="16"/>
        <w:lang w:val="it-IT" w:eastAsia="x-none"/>
      </w:rPr>
      <w:t>Agentia pentru Finantarea Investitiilor Rurale</w:t>
    </w:r>
  </w:p>
  <w:p w14:paraId="645B35C0" w14:textId="77777777" w:rsidR="009B0575" w:rsidRPr="00EE24D2" w:rsidRDefault="009B0575" w:rsidP="00EE24D2">
    <w:pPr>
      <w:tabs>
        <w:tab w:val="center" w:pos="4153"/>
        <w:tab w:val="right" w:pos="8306"/>
      </w:tabs>
      <w:ind w:right="360"/>
      <w:rPr>
        <w:lang w:val="it-IT" w:eastAsia="x-none"/>
      </w:rPr>
    </w:pPr>
  </w:p>
  <w:p w14:paraId="1A29EA42" w14:textId="77777777" w:rsidR="009B0575" w:rsidRDefault="009B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0E5A" w14:textId="77777777" w:rsidR="009B0575" w:rsidRDefault="009B0575" w:rsidP="00BB118C">
      <w:r>
        <w:separator/>
      </w:r>
    </w:p>
  </w:footnote>
  <w:footnote w:type="continuationSeparator" w:id="0">
    <w:p w14:paraId="2F774187" w14:textId="77777777" w:rsidR="009B0575" w:rsidRDefault="009B0575" w:rsidP="00BB118C">
      <w:r>
        <w:continuationSeparator/>
      </w:r>
    </w:p>
  </w:footnote>
  <w:footnote w:id="1">
    <w:p w14:paraId="6A5E00B4" w14:textId="77777777" w:rsidR="009B0575" w:rsidRDefault="009B0575" w:rsidP="00CD58F9">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2">
    <w:p w14:paraId="334DF194" w14:textId="77777777" w:rsidR="009B0575" w:rsidRDefault="009B0575" w:rsidP="00CD58F9">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3">
    <w:p w14:paraId="50397BBA" w14:textId="77777777" w:rsidR="009B0575" w:rsidRPr="00F03929" w:rsidRDefault="009B0575" w:rsidP="00F03929">
      <w:pPr>
        <w:pStyle w:val="FootnoteText"/>
        <w:jc w:val="both"/>
        <w:rPr>
          <w:rFonts w:asciiTheme="minorHAnsi" w:hAnsiTheme="minorHAnsi" w:cstheme="minorHAnsi"/>
          <w:sz w:val="22"/>
          <w:szCs w:val="22"/>
        </w:rPr>
      </w:pPr>
      <w:r w:rsidRPr="00F03929">
        <w:rPr>
          <w:rStyle w:val="FootnoteReference"/>
          <w:rFonts w:asciiTheme="minorHAnsi" w:hAnsiTheme="minorHAnsi" w:cstheme="minorHAnsi"/>
          <w:sz w:val="22"/>
          <w:szCs w:val="22"/>
        </w:rPr>
        <w:footnoteRef/>
      </w:r>
      <w:r w:rsidRPr="00F03929">
        <w:rPr>
          <w:rFonts w:asciiTheme="minorHAnsi" w:hAnsiTheme="minorHAnsi" w:cstheme="minorHAnsi"/>
          <w:sz w:val="22"/>
          <w:szCs w:val="22"/>
        </w:rPr>
        <w:t xml:space="preserve"> </w:t>
      </w:r>
      <w:r w:rsidRPr="002E3A6C">
        <w:rPr>
          <w:rFonts w:asciiTheme="minorHAnsi" w:hAnsiTheme="minorHAnsi" w:cstheme="minorHAnsi"/>
          <w:sz w:val="22"/>
          <w:szCs w:val="22"/>
        </w:rPr>
        <w:t>„același tip de activitate” reprezintă acea situație în care două sau mai multe entități economice desfășoară activități autorizate identificate prin aceeași clasă CAEN (nivel 4 cifre) și realizează produse/ servicii/ lucrari similare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61CD" w14:textId="77777777" w:rsidR="009B0575" w:rsidRDefault="009B0575">
    <w:pPr>
      <w:pStyle w:val="Header"/>
    </w:pPr>
  </w:p>
  <w:p w14:paraId="4B41DB73" w14:textId="77777777" w:rsidR="009B0575" w:rsidRDefault="009B05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0" w:type="dxa"/>
      <w:tblLook w:val="01E0" w:firstRow="1" w:lastRow="1" w:firstColumn="1" w:lastColumn="1" w:noHBand="0" w:noVBand="0"/>
    </w:tblPr>
    <w:tblGrid>
      <w:gridCol w:w="1435"/>
      <w:gridCol w:w="7470"/>
      <w:gridCol w:w="1085"/>
    </w:tblGrid>
    <w:tr w:rsidR="009B0575" w:rsidRPr="00AE7407" w14:paraId="08A3BA6B" w14:textId="77777777" w:rsidTr="008A250F">
      <w:trPr>
        <w:trHeight w:val="1250"/>
      </w:trPr>
      <w:tc>
        <w:tcPr>
          <w:tcW w:w="1435" w:type="dxa"/>
          <w:tcBorders>
            <w:top w:val="single" w:sz="4" w:space="0" w:color="auto"/>
            <w:left w:val="single" w:sz="4" w:space="0" w:color="auto"/>
            <w:bottom w:val="single" w:sz="4" w:space="0" w:color="auto"/>
            <w:right w:val="single" w:sz="4" w:space="0" w:color="auto"/>
          </w:tcBorders>
        </w:tcPr>
        <w:p w14:paraId="07CD64FA" w14:textId="77777777" w:rsidR="009B0575" w:rsidRPr="00AE7407" w:rsidRDefault="009B0575" w:rsidP="004A0056">
          <w:pPr>
            <w:tabs>
              <w:tab w:val="center" w:pos="4536"/>
              <w:tab w:val="right" w:pos="9072"/>
            </w:tabs>
            <w:jc w:val="center"/>
            <w:rPr>
              <w:rFonts w:ascii="Arial" w:hAnsi="Arial" w:cs="Arial"/>
              <w:sz w:val="16"/>
              <w:szCs w:val="16"/>
              <w:lang w:val="it-IT" w:eastAsia="fr-FR"/>
            </w:rPr>
          </w:pPr>
          <w:r w:rsidRPr="00AE7407">
            <w:rPr>
              <w:rFonts w:ascii="Arial" w:hAnsi="Arial" w:cs="Arial"/>
              <w:sz w:val="16"/>
              <w:szCs w:val="16"/>
              <w:lang w:val="it-IT" w:eastAsia="fr-FR"/>
            </w:rPr>
            <w:t xml:space="preserve">Ministerul Agriculturii </w:t>
          </w:r>
          <w:r w:rsidRPr="00AE7407">
            <w:rPr>
              <w:rFonts w:ascii="Arial" w:hAnsi="Arial" w:cs="Arial"/>
              <w:sz w:val="16"/>
              <w:szCs w:val="16"/>
              <w:lang w:val="ro-RO" w:eastAsia="fr-FR"/>
            </w:rPr>
            <w:t>ş</w:t>
          </w:r>
          <w:r w:rsidRPr="00AE7407">
            <w:rPr>
              <w:rFonts w:ascii="Arial" w:hAnsi="Arial" w:cs="Arial"/>
              <w:sz w:val="16"/>
              <w:szCs w:val="16"/>
              <w:lang w:val="it-IT" w:eastAsia="fr-FR"/>
            </w:rPr>
            <w:t>i Dezvoltării Rurale</w:t>
          </w:r>
        </w:p>
        <w:p w14:paraId="6DA78902" w14:textId="77777777" w:rsidR="009B0575" w:rsidRPr="00AE7407" w:rsidRDefault="009B0575" w:rsidP="004A0056">
          <w:pPr>
            <w:tabs>
              <w:tab w:val="center" w:pos="4536"/>
              <w:tab w:val="right" w:pos="9072"/>
            </w:tabs>
            <w:jc w:val="center"/>
            <w:rPr>
              <w:rFonts w:ascii="Arial" w:hAnsi="Arial" w:cs="Arial"/>
              <w:sz w:val="16"/>
              <w:szCs w:val="16"/>
              <w:lang w:val="it-IT" w:eastAsia="fr-FR"/>
            </w:rPr>
          </w:pPr>
        </w:p>
        <w:p w14:paraId="4F4008C9" w14:textId="77777777" w:rsidR="009B0575" w:rsidRPr="00AE7407" w:rsidRDefault="009B0575" w:rsidP="004A0056">
          <w:pPr>
            <w:tabs>
              <w:tab w:val="center" w:pos="4536"/>
              <w:tab w:val="right" w:pos="9072"/>
            </w:tabs>
            <w:jc w:val="center"/>
            <w:rPr>
              <w:rFonts w:ascii="Arial" w:hAnsi="Arial" w:cs="Arial"/>
              <w:sz w:val="16"/>
              <w:szCs w:val="16"/>
              <w:lang w:val="it-IT" w:eastAsia="fr-FR"/>
            </w:rPr>
          </w:pPr>
          <w:r w:rsidRPr="00AE7407">
            <w:rPr>
              <w:rFonts w:ascii="Arial" w:hAnsi="Arial" w:cs="Arial"/>
              <w:sz w:val="16"/>
              <w:szCs w:val="16"/>
              <w:lang w:val="it-IT" w:eastAsia="fr-FR"/>
            </w:rPr>
            <w:t>AFIR</w:t>
          </w:r>
        </w:p>
        <w:p w14:paraId="669DF8FC" w14:textId="77777777" w:rsidR="009B0575" w:rsidRPr="00AE7407" w:rsidRDefault="009B0575" w:rsidP="004A0056">
          <w:pPr>
            <w:tabs>
              <w:tab w:val="center" w:pos="4536"/>
              <w:tab w:val="right" w:pos="9072"/>
            </w:tabs>
            <w:jc w:val="center"/>
            <w:rPr>
              <w:rFonts w:ascii="Arial" w:hAnsi="Arial" w:cs="Arial"/>
              <w:sz w:val="16"/>
              <w:szCs w:val="16"/>
              <w:lang w:val="it-IT" w:eastAsia="fr-FR"/>
            </w:rPr>
          </w:pPr>
        </w:p>
        <w:p w14:paraId="5565BFF3" w14:textId="77777777" w:rsidR="009B0575" w:rsidRPr="00AE7407" w:rsidRDefault="009B0575" w:rsidP="004A0056">
          <w:pPr>
            <w:tabs>
              <w:tab w:val="center" w:pos="4536"/>
              <w:tab w:val="right" w:pos="9072"/>
            </w:tabs>
            <w:jc w:val="center"/>
            <w:rPr>
              <w:rFonts w:ascii="Arial" w:hAnsi="Arial" w:cs="Arial"/>
              <w:sz w:val="16"/>
              <w:szCs w:val="16"/>
              <w:lang w:val="it-IT" w:eastAsia="fr-FR"/>
            </w:rPr>
          </w:pPr>
        </w:p>
      </w:tc>
      <w:tc>
        <w:tcPr>
          <w:tcW w:w="7470" w:type="dxa"/>
          <w:tcBorders>
            <w:top w:val="single" w:sz="4" w:space="0" w:color="auto"/>
            <w:left w:val="single" w:sz="4" w:space="0" w:color="auto"/>
            <w:bottom w:val="single" w:sz="4" w:space="0" w:color="auto"/>
            <w:right w:val="single" w:sz="4" w:space="0" w:color="auto"/>
          </w:tcBorders>
        </w:tcPr>
        <w:p w14:paraId="3B81B667" w14:textId="77777777" w:rsidR="009B0575" w:rsidRDefault="009B0575" w:rsidP="004A0056">
          <w:pPr>
            <w:tabs>
              <w:tab w:val="center" w:pos="4536"/>
              <w:tab w:val="right" w:pos="9072"/>
            </w:tabs>
            <w:jc w:val="center"/>
            <w:rPr>
              <w:rFonts w:ascii="Arial" w:hAnsi="Arial" w:cs="Arial"/>
              <w:sz w:val="16"/>
              <w:szCs w:val="16"/>
              <w:lang w:val="pt-BR" w:eastAsia="fr-FR"/>
            </w:rPr>
          </w:pPr>
          <w:r>
            <w:rPr>
              <w:rFonts w:ascii="Arial" w:hAnsi="Arial" w:cs="Arial"/>
              <w:sz w:val="16"/>
              <w:szCs w:val="16"/>
              <w:lang w:val="pt-BR" w:eastAsia="fr-FR"/>
            </w:rPr>
            <w:t>PS 2023-2027</w:t>
          </w:r>
        </w:p>
        <w:p w14:paraId="7A3F612F" w14:textId="77777777" w:rsidR="009B0575" w:rsidRPr="00AE7407" w:rsidRDefault="009B0575" w:rsidP="004A0056">
          <w:pPr>
            <w:tabs>
              <w:tab w:val="center" w:pos="4536"/>
              <w:tab w:val="right" w:pos="9072"/>
            </w:tabs>
            <w:jc w:val="center"/>
            <w:rPr>
              <w:rFonts w:ascii="Arial" w:hAnsi="Arial" w:cs="Arial"/>
              <w:sz w:val="16"/>
              <w:szCs w:val="16"/>
              <w:lang w:val="pt-BR" w:eastAsia="fr-FR"/>
            </w:rPr>
          </w:pPr>
          <w:r w:rsidRPr="00AE7407">
            <w:rPr>
              <w:rFonts w:ascii="Arial" w:hAnsi="Arial" w:cs="Arial"/>
              <w:sz w:val="16"/>
              <w:szCs w:val="16"/>
              <w:lang w:val="pt-BR" w:eastAsia="fr-FR"/>
            </w:rPr>
            <w:t>Manual</w:t>
          </w:r>
          <w:r>
            <w:rPr>
              <w:rFonts w:ascii="Arial" w:hAnsi="Arial" w:cs="Arial"/>
              <w:sz w:val="16"/>
              <w:szCs w:val="16"/>
              <w:lang w:val="pt-BR" w:eastAsia="fr-FR"/>
            </w:rPr>
            <w:t xml:space="preserve"> de procedură pentru evaluarea </w:t>
          </w:r>
          <w:r w:rsidRPr="00AE7407">
            <w:rPr>
              <w:rFonts w:ascii="Arial" w:hAnsi="Arial" w:cs="Arial"/>
              <w:sz w:val="16"/>
              <w:szCs w:val="16"/>
              <w:lang w:val="pt-BR" w:eastAsia="fr-FR"/>
            </w:rPr>
            <w:t xml:space="preserve">si selectarea cererilor de finanţare pentru proiecte -  </w:t>
          </w:r>
        </w:p>
        <w:p w14:paraId="6C804B1F" w14:textId="77777777" w:rsidR="009B0575" w:rsidRDefault="009B0575" w:rsidP="004A0056">
          <w:pPr>
            <w:tabs>
              <w:tab w:val="center" w:pos="4536"/>
              <w:tab w:val="right" w:pos="9072"/>
            </w:tabs>
            <w:jc w:val="center"/>
            <w:rPr>
              <w:rFonts w:ascii="Arial" w:hAnsi="Arial" w:cs="Arial"/>
              <w:sz w:val="16"/>
              <w:szCs w:val="16"/>
              <w:lang w:val="pt-BR" w:eastAsia="fr-FR"/>
            </w:rPr>
          </w:pPr>
          <w:r w:rsidRPr="00221166">
            <w:rPr>
              <w:rFonts w:ascii="Arial" w:hAnsi="Arial" w:cs="Arial"/>
              <w:sz w:val="16"/>
              <w:szCs w:val="16"/>
              <w:lang w:val="pt-BR" w:eastAsia="fr-FR"/>
            </w:rPr>
            <w:t>aferente intervențiilor finanțate din FEADR</w:t>
          </w:r>
          <w:r w:rsidRPr="00AE7407">
            <w:rPr>
              <w:rFonts w:ascii="Arial" w:hAnsi="Arial" w:cs="Arial"/>
              <w:sz w:val="16"/>
              <w:szCs w:val="16"/>
              <w:lang w:val="pt-BR" w:eastAsia="fr-FR"/>
            </w:rPr>
            <w:t xml:space="preserve"> </w:t>
          </w:r>
        </w:p>
        <w:p w14:paraId="10CED8A1" w14:textId="77777777" w:rsidR="009B0575" w:rsidRPr="008A250F" w:rsidRDefault="009B0575" w:rsidP="004A0056">
          <w:pPr>
            <w:tabs>
              <w:tab w:val="center" w:pos="4536"/>
              <w:tab w:val="right" w:pos="9072"/>
            </w:tabs>
            <w:jc w:val="center"/>
            <w:rPr>
              <w:rFonts w:ascii="Arial" w:hAnsi="Arial" w:cs="Arial"/>
              <w:sz w:val="16"/>
              <w:szCs w:val="16"/>
              <w:lang w:val="ro-RO" w:eastAsia="fr-FR"/>
            </w:rPr>
          </w:pPr>
          <w:r w:rsidRPr="00AE7407">
            <w:rPr>
              <w:rFonts w:ascii="Arial" w:hAnsi="Arial" w:cs="Arial"/>
              <w:sz w:val="16"/>
              <w:szCs w:val="16"/>
              <w:lang w:val="pt-BR" w:eastAsia="fr-FR"/>
            </w:rPr>
            <w:t>Formulare specifice</w:t>
          </w:r>
          <w:r>
            <w:rPr>
              <w:rFonts w:ascii="Arial" w:hAnsi="Arial" w:cs="Arial"/>
              <w:sz w:val="16"/>
              <w:szCs w:val="16"/>
              <w:lang w:val="pt-BR" w:eastAsia="fr-FR"/>
            </w:rPr>
            <w:t xml:space="preserve"> - </w:t>
          </w:r>
          <w:r w:rsidRPr="008A250F">
            <w:rPr>
              <w:rFonts w:ascii="Arial" w:hAnsi="Arial" w:cs="Arial"/>
              <w:sz w:val="16"/>
              <w:szCs w:val="16"/>
              <w:lang w:val="pt-BR" w:eastAsia="fr-FR"/>
            </w:rPr>
            <w:t xml:space="preserve">Fişa de evaluare generala a proiectului E1.2 -  </w:t>
          </w:r>
          <w:r>
            <w:rPr>
              <w:rFonts w:ascii="Arial" w:hAnsi="Arial" w:cs="Arial"/>
              <w:sz w:val="16"/>
              <w:szCs w:val="16"/>
              <w:lang w:val="pt-BR" w:eastAsia="fr-FR"/>
            </w:rPr>
            <w:t xml:space="preserve">Interventia </w:t>
          </w:r>
          <w:r w:rsidRPr="008A250F">
            <w:rPr>
              <w:rFonts w:ascii="Arial" w:hAnsi="Arial" w:cs="Arial"/>
              <w:sz w:val="16"/>
              <w:szCs w:val="16"/>
              <w:lang w:val="pt-BR" w:eastAsia="fr-FR"/>
            </w:rPr>
            <w:t>DR</w:t>
          </w:r>
          <w:r>
            <w:rPr>
              <w:rFonts w:ascii="Arial" w:hAnsi="Arial" w:cs="Arial"/>
              <w:sz w:val="16"/>
              <w:szCs w:val="16"/>
              <w:lang w:val="pt-BR" w:eastAsia="fr-FR"/>
            </w:rPr>
            <w:t xml:space="preserve"> </w:t>
          </w:r>
          <w:r w:rsidRPr="008A250F">
            <w:rPr>
              <w:rFonts w:ascii="Arial" w:hAnsi="Arial" w:cs="Arial"/>
              <w:sz w:val="16"/>
              <w:szCs w:val="16"/>
              <w:lang w:val="pt-BR" w:eastAsia="fr-FR"/>
            </w:rPr>
            <w:t>2</w:t>
          </w:r>
          <w:r>
            <w:rPr>
              <w:rFonts w:ascii="Arial" w:hAnsi="Arial" w:cs="Arial"/>
              <w:sz w:val="16"/>
              <w:szCs w:val="16"/>
              <w:lang w:val="pt-BR" w:eastAsia="fr-FR"/>
            </w:rPr>
            <w:t>4 “Investiţii în tehnologii forestiere care îmbunătăţesc rezilienţa şi valoarea de mediu a ecosistemelor forestiere”</w:t>
          </w:r>
        </w:p>
        <w:p w14:paraId="6A594F69" w14:textId="77777777" w:rsidR="009B0575" w:rsidRPr="00D50C63" w:rsidRDefault="009B0575" w:rsidP="004A0056">
          <w:pPr>
            <w:tabs>
              <w:tab w:val="center" w:pos="4536"/>
              <w:tab w:val="right" w:pos="9072"/>
            </w:tabs>
            <w:jc w:val="center"/>
            <w:rPr>
              <w:rFonts w:ascii="Arial" w:hAnsi="Arial" w:cs="Arial"/>
              <w:sz w:val="16"/>
              <w:szCs w:val="16"/>
              <w:lang w:val="pt-BR" w:eastAsia="fr-FR"/>
            </w:rPr>
          </w:pPr>
          <w:r w:rsidRPr="00D50C63">
            <w:rPr>
              <w:rFonts w:ascii="Arial" w:hAnsi="Arial" w:cs="Arial"/>
              <w:sz w:val="16"/>
              <w:szCs w:val="16"/>
              <w:lang w:val="pt-BR" w:eastAsia="fr-FR"/>
            </w:rPr>
            <w:t xml:space="preserve">Cod manual: </w:t>
          </w:r>
          <w:r>
            <w:rPr>
              <w:rFonts w:ascii="Arial" w:hAnsi="Arial" w:cs="Arial"/>
              <w:sz w:val="16"/>
              <w:szCs w:val="16"/>
              <w:lang w:val="pt-BR" w:eastAsia="fr-FR"/>
            </w:rPr>
            <w:t>PS- MES</w:t>
          </w:r>
          <w:r w:rsidRPr="00D50C63">
            <w:rPr>
              <w:rFonts w:ascii="Arial" w:hAnsi="Arial" w:cs="Arial"/>
              <w:sz w:val="16"/>
              <w:szCs w:val="16"/>
              <w:lang w:val="pt-BR" w:eastAsia="fr-FR"/>
            </w:rPr>
            <w:t xml:space="preserve"> </w:t>
          </w:r>
        </w:p>
        <w:p w14:paraId="7F484E73" w14:textId="405919E6" w:rsidR="009B0575" w:rsidRPr="00AE7407" w:rsidRDefault="009B0575" w:rsidP="009B0575">
          <w:pPr>
            <w:tabs>
              <w:tab w:val="center" w:pos="4536"/>
              <w:tab w:val="right" w:pos="9072"/>
            </w:tabs>
            <w:jc w:val="center"/>
            <w:rPr>
              <w:rFonts w:ascii="Arial" w:hAnsi="Arial" w:cs="Arial"/>
              <w:sz w:val="16"/>
              <w:szCs w:val="16"/>
              <w:lang w:val="fr-FR" w:eastAsia="fr-FR"/>
            </w:rPr>
          </w:pPr>
          <w:r>
            <w:rPr>
              <w:rFonts w:ascii="Arial" w:hAnsi="Arial" w:cs="Arial"/>
              <w:sz w:val="16"/>
              <w:szCs w:val="16"/>
              <w:lang w:val="fr-FR" w:eastAsia="fr-FR"/>
            </w:rPr>
            <w:t>Ediția I/ revizia 1</w:t>
          </w:r>
        </w:p>
      </w:tc>
      <w:tc>
        <w:tcPr>
          <w:tcW w:w="1085" w:type="dxa"/>
          <w:tcBorders>
            <w:top w:val="single" w:sz="4" w:space="0" w:color="auto"/>
            <w:left w:val="single" w:sz="4" w:space="0" w:color="auto"/>
            <w:bottom w:val="single" w:sz="4" w:space="0" w:color="auto"/>
            <w:right w:val="single" w:sz="4" w:space="0" w:color="auto"/>
          </w:tcBorders>
        </w:tcPr>
        <w:p w14:paraId="13F693C8" w14:textId="77777777" w:rsidR="009B0575" w:rsidRPr="00AE7407" w:rsidRDefault="009B0575" w:rsidP="004A0056">
          <w:pPr>
            <w:tabs>
              <w:tab w:val="center" w:pos="4536"/>
              <w:tab w:val="right" w:pos="9072"/>
            </w:tabs>
            <w:jc w:val="center"/>
            <w:rPr>
              <w:rFonts w:ascii="Arial" w:hAnsi="Arial" w:cs="Arial"/>
              <w:sz w:val="16"/>
              <w:szCs w:val="16"/>
              <w:lang w:val="fr-FR" w:eastAsia="fr-FR"/>
            </w:rPr>
          </w:pPr>
        </w:p>
        <w:p w14:paraId="759018D3" w14:textId="77777777" w:rsidR="009B0575" w:rsidRPr="00AE7407" w:rsidRDefault="009B0575" w:rsidP="004A0056">
          <w:pPr>
            <w:tabs>
              <w:tab w:val="center" w:pos="4536"/>
              <w:tab w:val="right" w:pos="9072"/>
            </w:tabs>
            <w:jc w:val="center"/>
            <w:rPr>
              <w:rFonts w:ascii="Arial" w:hAnsi="Arial" w:cs="Arial"/>
              <w:sz w:val="16"/>
              <w:szCs w:val="16"/>
              <w:lang w:val="fr-FR" w:eastAsia="fr-FR"/>
            </w:rPr>
          </w:pPr>
        </w:p>
        <w:p w14:paraId="34154732" w14:textId="77777777" w:rsidR="009B0575" w:rsidRPr="00AE7407" w:rsidRDefault="009B0575" w:rsidP="004A0056">
          <w:pPr>
            <w:tabs>
              <w:tab w:val="center" w:pos="4536"/>
              <w:tab w:val="right" w:pos="9072"/>
            </w:tabs>
            <w:jc w:val="center"/>
            <w:rPr>
              <w:rFonts w:ascii="Arial" w:hAnsi="Arial" w:cs="Arial"/>
              <w:sz w:val="16"/>
              <w:szCs w:val="16"/>
              <w:lang w:val="fr-FR" w:eastAsia="fr-FR"/>
            </w:rPr>
          </w:pPr>
        </w:p>
        <w:p w14:paraId="2F591C69" w14:textId="05373B9D" w:rsidR="009B0575" w:rsidRPr="00AE7407" w:rsidRDefault="009B0575" w:rsidP="004A0056">
          <w:pPr>
            <w:tabs>
              <w:tab w:val="center" w:pos="4536"/>
              <w:tab w:val="right" w:pos="9072"/>
            </w:tabs>
            <w:jc w:val="center"/>
            <w:rPr>
              <w:rFonts w:ascii="Arial" w:hAnsi="Arial" w:cs="Arial"/>
              <w:sz w:val="16"/>
              <w:szCs w:val="16"/>
              <w:lang w:val="fr-FR" w:eastAsia="fr-FR"/>
            </w:rPr>
          </w:pPr>
          <w:r w:rsidRPr="00AE7407">
            <w:rPr>
              <w:rFonts w:ascii="Arial" w:hAnsi="Arial" w:cs="Arial"/>
              <w:sz w:val="16"/>
              <w:szCs w:val="16"/>
              <w:lang w:val="fr-FR" w:eastAsia="fr-FR"/>
            </w:rPr>
            <w:t xml:space="preserve">Pagina </w:t>
          </w:r>
          <w:r w:rsidRPr="00AE7407">
            <w:rPr>
              <w:lang w:val="fr-FR" w:eastAsia="fr-FR"/>
            </w:rPr>
            <w:fldChar w:fldCharType="begin"/>
          </w:r>
          <w:r w:rsidRPr="00AE7407">
            <w:rPr>
              <w:lang w:val="fr-FR" w:eastAsia="fr-FR"/>
            </w:rPr>
            <w:instrText xml:space="preserve"> PAGE </w:instrText>
          </w:r>
          <w:r w:rsidRPr="00AE7407">
            <w:rPr>
              <w:lang w:val="fr-FR" w:eastAsia="fr-FR"/>
            </w:rPr>
            <w:fldChar w:fldCharType="separate"/>
          </w:r>
          <w:r w:rsidR="00227BD4">
            <w:rPr>
              <w:noProof/>
              <w:lang w:val="fr-FR" w:eastAsia="fr-FR"/>
            </w:rPr>
            <w:t>21</w:t>
          </w:r>
          <w:r w:rsidRPr="00AE7407">
            <w:rPr>
              <w:lang w:val="fr-FR" w:eastAsia="fr-FR"/>
            </w:rPr>
            <w:fldChar w:fldCharType="end"/>
          </w:r>
        </w:p>
      </w:tc>
    </w:tr>
  </w:tbl>
  <w:p w14:paraId="0C335F49" w14:textId="77777777" w:rsidR="009B0575" w:rsidRDefault="009B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FE5C"/>
      </v:shape>
    </w:pict>
  </w:numPicBullet>
  <w:abstractNum w:abstractNumId="0" w15:restartNumberingAfterBreak="0">
    <w:nsid w:val="05B82132"/>
    <w:multiLevelType w:val="multilevel"/>
    <w:tmpl w:val="5426B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145500"/>
    <w:multiLevelType w:val="hybridMultilevel"/>
    <w:tmpl w:val="F8569354"/>
    <w:lvl w:ilvl="0" w:tplc="5EF2CC04">
      <w:start w:val="1"/>
      <w:numFmt w:val="bullet"/>
      <w:lvlText w:val="-"/>
      <w:lvlJc w:val="left"/>
      <w:pPr>
        <w:ind w:left="1800" w:hanging="360"/>
      </w:pPr>
      <w:rPr>
        <w:rFonts w:ascii="Trebuchet MS" w:hAnsi="Trebuchet MS" w:hint="default"/>
      </w:rPr>
    </w:lvl>
    <w:lvl w:ilvl="1" w:tplc="5EF2CC04">
      <w:start w:val="1"/>
      <w:numFmt w:val="bullet"/>
      <w:lvlText w:val="-"/>
      <w:lvlJc w:val="left"/>
      <w:pPr>
        <w:ind w:left="2520" w:hanging="360"/>
      </w:pPr>
      <w:rPr>
        <w:rFonts w:ascii="Trebuchet MS" w:hAnsi="Trebuchet M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6983331"/>
    <w:multiLevelType w:val="hybridMultilevel"/>
    <w:tmpl w:val="4A22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0796D"/>
    <w:multiLevelType w:val="hybridMultilevel"/>
    <w:tmpl w:val="87F2D388"/>
    <w:lvl w:ilvl="0" w:tplc="F1FAA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372CA"/>
    <w:multiLevelType w:val="hybridMultilevel"/>
    <w:tmpl w:val="1D6E5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A6F7166"/>
    <w:multiLevelType w:val="hybridMultilevel"/>
    <w:tmpl w:val="40E871E4"/>
    <w:lvl w:ilvl="0" w:tplc="A620BBB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0B334949"/>
    <w:multiLevelType w:val="hybridMultilevel"/>
    <w:tmpl w:val="6AC471B2"/>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0B777879"/>
    <w:multiLevelType w:val="hybridMultilevel"/>
    <w:tmpl w:val="6B9258D2"/>
    <w:lvl w:ilvl="0" w:tplc="D94487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F90505"/>
    <w:multiLevelType w:val="hybridMultilevel"/>
    <w:tmpl w:val="5B9265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B04FBC"/>
    <w:multiLevelType w:val="hybridMultilevel"/>
    <w:tmpl w:val="56B616EA"/>
    <w:lvl w:ilvl="0" w:tplc="74229BD2">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D81F9D"/>
    <w:multiLevelType w:val="hybridMultilevel"/>
    <w:tmpl w:val="BAF84116"/>
    <w:lvl w:ilvl="0" w:tplc="903CDC6C">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11A641CD"/>
    <w:multiLevelType w:val="hybridMultilevel"/>
    <w:tmpl w:val="54D607AC"/>
    <w:lvl w:ilvl="0" w:tplc="F1CE128E">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1B75236"/>
    <w:multiLevelType w:val="multilevel"/>
    <w:tmpl w:val="5FDA9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EB1574"/>
    <w:multiLevelType w:val="hybridMultilevel"/>
    <w:tmpl w:val="0C3256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29C0C77"/>
    <w:multiLevelType w:val="hybridMultilevel"/>
    <w:tmpl w:val="2D2C6592"/>
    <w:lvl w:ilvl="0" w:tplc="0128D87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D6AD7"/>
    <w:multiLevelType w:val="hybridMultilevel"/>
    <w:tmpl w:val="124E9838"/>
    <w:lvl w:ilvl="0" w:tplc="2F6CA3AC">
      <w:start w:val="121"/>
      <w:numFmt w:val="bullet"/>
      <w:lvlText w:val=""/>
      <w:lvlJc w:val="left"/>
      <w:pPr>
        <w:ind w:left="1352" w:hanging="360"/>
      </w:pPr>
      <w:rPr>
        <w:rFonts w:ascii="Wingdings" w:eastAsia="Times New Roman" w:hAnsi="Wingdings" w:cs="Times New Roman" w:hint="default"/>
      </w:rPr>
    </w:lvl>
    <w:lvl w:ilvl="1" w:tplc="04180003" w:tentative="1">
      <w:start w:val="1"/>
      <w:numFmt w:val="bullet"/>
      <w:lvlText w:val="o"/>
      <w:lvlJc w:val="left"/>
      <w:pPr>
        <w:ind w:left="2072" w:hanging="360"/>
      </w:pPr>
      <w:rPr>
        <w:rFonts w:ascii="Courier New" w:hAnsi="Courier New" w:cs="Courier New" w:hint="default"/>
      </w:rPr>
    </w:lvl>
    <w:lvl w:ilvl="2" w:tplc="04180005" w:tentative="1">
      <w:start w:val="1"/>
      <w:numFmt w:val="bullet"/>
      <w:lvlText w:val=""/>
      <w:lvlJc w:val="left"/>
      <w:pPr>
        <w:ind w:left="2792" w:hanging="360"/>
      </w:pPr>
      <w:rPr>
        <w:rFonts w:ascii="Wingdings" w:hAnsi="Wingdings" w:hint="default"/>
      </w:rPr>
    </w:lvl>
    <w:lvl w:ilvl="3" w:tplc="04180001" w:tentative="1">
      <w:start w:val="1"/>
      <w:numFmt w:val="bullet"/>
      <w:lvlText w:val=""/>
      <w:lvlJc w:val="left"/>
      <w:pPr>
        <w:ind w:left="3512" w:hanging="360"/>
      </w:pPr>
      <w:rPr>
        <w:rFonts w:ascii="Symbol" w:hAnsi="Symbol" w:hint="default"/>
      </w:rPr>
    </w:lvl>
    <w:lvl w:ilvl="4" w:tplc="04180003" w:tentative="1">
      <w:start w:val="1"/>
      <w:numFmt w:val="bullet"/>
      <w:lvlText w:val="o"/>
      <w:lvlJc w:val="left"/>
      <w:pPr>
        <w:ind w:left="4232" w:hanging="360"/>
      </w:pPr>
      <w:rPr>
        <w:rFonts w:ascii="Courier New" w:hAnsi="Courier New" w:cs="Courier New" w:hint="default"/>
      </w:rPr>
    </w:lvl>
    <w:lvl w:ilvl="5" w:tplc="04180005" w:tentative="1">
      <w:start w:val="1"/>
      <w:numFmt w:val="bullet"/>
      <w:lvlText w:val=""/>
      <w:lvlJc w:val="left"/>
      <w:pPr>
        <w:ind w:left="4952" w:hanging="360"/>
      </w:pPr>
      <w:rPr>
        <w:rFonts w:ascii="Wingdings" w:hAnsi="Wingdings" w:hint="default"/>
      </w:rPr>
    </w:lvl>
    <w:lvl w:ilvl="6" w:tplc="04180001" w:tentative="1">
      <w:start w:val="1"/>
      <w:numFmt w:val="bullet"/>
      <w:lvlText w:val=""/>
      <w:lvlJc w:val="left"/>
      <w:pPr>
        <w:ind w:left="5672" w:hanging="360"/>
      </w:pPr>
      <w:rPr>
        <w:rFonts w:ascii="Symbol" w:hAnsi="Symbol" w:hint="default"/>
      </w:rPr>
    </w:lvl>
    <w:lvl w:ilvl="7" w:tplc="04180003" w:tentative="1">
      <w:start w:val="1"/>
      <w:numFmt w:val="bullet"/>
      <w:lvlText w:val="o"/>
      <w:lvlJc w:val="left"/>
      <w:pPr>
        <w:ind w:left="6392" w:hanging="360"/>
      </w:pPr>
      <w:rPr>
        <w:rFonts w:ascii="Courier New" w:hAnsi="Courier New" w:cs="Courier New" w:hint="default"/>
      </w:rPr>
    </w:lvl>
    <w:lvl w:ilvl="8" w:tplc="04180005" w:tentative="1">
      <w:start w:val="1"/>
      <w:numFmt w:val="bullet"/>
      <w:lvlText w:val=""/>
      <w:lvlJc w:val="left"/>
      <w:pPr>
        <w:ind w:left="7112" w:hanging="360"/>
      </w:pPr>
      <w:rPr>
        <w:rFonts w:ascii="Wingdings" w:hAnsi="Wingdings" w:hint="default"/>
      </w:rPr>
    </w:lvl>
  </w:abstractNum>
  <w:abstractNum w:abstractNumId="19" w15:restartNumberingAfterBreak="0">
    <w:nsid w:val="1C2F6D13"/>
    <w:multiLevelType w:val="hybridMultilevel"/>
    <w:tmpl w:val="C8CA6BDE"/>
    <w:lvl w:ilvl="0" w:tplc="AE7419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CDB2823"/>
    <w:multiLevelType w:val="hybridMultilevel"/>
    <w:tmpl w:val="1B1E9BDE"/>
    <w:lvl w:ilvl="0" w:tplc="1BA2A0BA">
      <w:start w:val="1"/>
      <w:numFmt w:val="bullet"/>
      <w:lvlText w:val=""/>
      <w:lvlJc w:val="left"/>
      <w:pPr>
        <w:ind w:left="733" w:hanging="209"/>
      </w:pPr>
      <w:rPr>
        <w:rFonts w:ascii="Symbol" w:eastAsia="Symbol" w:hAnsi="Symbol" w:hint="default"/>
        <w:sz w:val="24"/>
        <w:szCs w:val="24"/>
      </w:rPr>
    </w:lvl>
    <w:lvl w:ilvl="1" w:tplc="A2E6F18E">
      <w:start w:val="1"/>
      <w:numFmt w:val="bullet"/>
      <w:lvlText w:val="•"/>
      <w:lvlJc w:val="left"/>
      <w:pPr>
        <w:ind w:left="1683" w:hanging="209"/>
      </w:pPr>
      <w:rPr>
        <w:rFonts w:hint="default"/>
      </w:rPr>
    </w:lvl>
    <w:lvl w:ilvl="2" w:tplc="8E40D93C">
      <w:start w:val="1"/>
      <w:numFmt w:val="bullet"/>
      <w:lvlText w:val="•"/>
      <w:lvlJc w:val="left"/>
      <w:pPr>
        <w:ind w:left="2633" w:hanging="209"/>
      </w:pPr>
      <w:rPr>
        <w:rFonts w:hint="default"/>
      </w:rPr>
    </w:lvl>
    <w:lvl w:ilvl="3" w:tplc="81B69A8E">
      <w:start w:val="1"/>
      <w:numFmt w:val="bullet"/>
      <w:lvlText w:val="•"/>
      <w:lvlJc w:val="left"/>
      <w:pPr>
        <w:ind w:left="3583" w:hanging="209"/>
      </w:pPr>
      <w:rPr>
        <w:rFonts w:hint="default"/>
      </w:rPr>
    </w:lvl>
    <w:lvl w:ilvl="4" w:tplc="E0FE1E72">
      <w:start w:val="1"/>
      <w:numFmt w:val="bullet"/>
      <w:lvlText w:val="•"/>
      <w:lvlJc w:val="left"/>
      <w:pPr>
        <w:ind w:left="4532" w:hanging="209"/>
      </w:pPr>
      <w:rPr>
        <w:rFonts w:hint="default"/>
      </w:rPr>
    </w:lvl>
    <w:lvl w:ilvl="5" w:tplc="5240D514">
      <w:start w:val="1"/>
      <w:numFmt w:val="bullet"/>
      <w:lvlText w:val="•"/>
      <w:lvlJc w:val="left"/>
      <w:pPr>
        <w:ind w:left="5482" w:hanging="209"/>
      </w:pPr>
      <w:rPr>
        <w:rFonts w:hint="default"/>
      </w:rPr>
    </w:lvl>
    <w:lvl w:ilvl="6" w:tplc="0D92072C">
      <w:start w:val="1"/>
      <w:numFmt w:val="bullet"/>
      <w:lvlText w:val="•"/>
      <w:lvlJc w:val="left"/>
      <w:pPr>
        <w:ind w:left="6432" w:hanging="209"/>
      </w:pPr>
      <w:rPr>
        <w:rFonts w:hint="default"/>
      </w:rPr>
    </w:lvl>
    <w:lvl w:ilvl="7" w:tplc="63B22D3E">
      <w:start w:val="1"/>
      <w:numFmt w:val="bullet"/>
      <w:lvlText w:val="•"/>
      <w:lvlJc w:val="left"/>
      <w:pPr>
        <w:ind w:left="7382" w:hanging="209"/>
      </w:pPr>
      <w:rPr>
        <w:rFonts w:hint="default"/>
      </w:rPr>
    </w:lvl>
    <w:lvl w:ilvl="8" w:tplc="0660FE4C">
      <w:start w:val="1"/>
      <w:numFmt w:val="bullet"/>
      <w:lvlText w:val="•"/>
      <w:lvlJc w:val="left"/>
      <w:pPr>
        <w:ind w:left="8331" w:hanging="209"/>
      </w:pPr>
      <w:rPr>
        <w:rFonts w:hint="default"/>
      </w:rPr>
    </w:lvl>
  </w:abstractNum>
  <w:abstractNum w:abstractNumId="21"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FD31426"/>
    <w:multiLevelType w:val="hybridMultilevel"/>
    <w:tmpl w:val="62E8CBC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C9585B"/>
    <w:multiLevelType w:val="hybridMultilevel"/>
    <w:tmpl w:val="DAEC3C1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227C8"/>
    <w:multiLevelType w:val="hybridMultilevel"/>
    <w:tmpl w:val="40E871E4"/>
    <w:lvl w:ilvl="0" w:tplc="A620BBB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 w15:restartNumberingAfterBreak="0">
    <w:nsid w:val="22C8199C"/>
    <w:multiLevelType w:val="hybridMultilevel"/>
    <w:tmpl w:val="F086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D32B4D"/>
    <w:multiLevelType w:val="hybridMultilevel"/>
    <w:tmpl w:val="25DE20A0"/>
    <w:lvl w:ilvl="0" w:tplc="D35C23B4">
      <w:start w:val="5"/>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F309AE"/>
    <w:multiLevelType w:val="hybridMultilevel"/>
    <w:tmpl w:val="F9F02C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8205B3"/>
    <w:multiLevelType w:val="hybridMultilevel"/>
    <w:tmpl w:val="9166610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79B28B4"/>
    <w:multiLevelType w:val="multilevel"/>
    <w:tmpl w:val="7848B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2E3F546E"/>
    <w:multiLevelType w:val="hybridMultilevel"/>
    <w:tmpl w:val="8E54C39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535102"/>
    <w:multiLevelType w:val="hybridMultilevel"/>
    <w:tmpl w:val="E5D0E95E"/>
    <w:lvl w:ilvl="0" w:tplc="2F6CA3AC">
      <w:start w:val="121"/>
      <w:numFmt w:val="bullet"/>
      <w:lvlText w:val=""/>
      <w:lvlJc w:val="left"/>
      <w:pPr>
        <w:ind w:left="720" w:hanging="360"/>
      </w:pPr>
      <w:rPr>
        <w:rFonts w:ascii="Wingdings" w:eastAsia="Times New Roman" w:hAnsi="Wingding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BD3B83"/>
    <w:multiLevelType w:val="hybridMultilevel"/>
    <w:tmpl w:val="F4F85C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70A488A"/>
    <w:multiLevelType w:val="hybridMultilevel"/>
    <w:tmpl w:val="3F7CCB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73A7AEC"/>
    <w:multiLevelType w:val="hybridMultilevel"/>
    <w:tmpl w:val="F234662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795EC4"/>
    <w:multiLevelType w:val="multilevel"/>
    <w:tmpl w:val="01E8698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7" w15:restartNumberingAfterBreak="0">
    <w:nsid w:val="38B70C4D"/>
    <w:multiLevelType w:val="hybridMultilevel"/>
    <w:tmpl w:val="C8CA6BDE"/>
    <w:lvl w:ilvl="0" w:tplc="AE7419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C9F5F97"/>
    <w:multiLevelType w:val="multilevel"/>
    <w:tmpl w:val="D376FA7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9A2E27"/>
    <w:multiLevelType w:val="hybridMultilevel"/>
    <w:tmpl w:val="455AFE34"/>
    <w:lvl w:ilvl="0" w:tplc="04090001">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0" w15:restartNumberingAfterBreak="0">
    <w:nsid w:val="42FE52A2"/>
    <w:multiLevelType w:val="hybridMultilevel"/>
    <w:tmpl w:val="D95EA8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8FC1EBF"/>
    <w:multiLevelType w:val="hybridMultilevel"/>
    <w:tmpl w:val="58AE82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7B26CC"/>
    <w:multiLevelType w:val="hybridMultilevel"/>
    <w:tmpl w:val="DD468668"/>
    <w:lvl w:ilvl="0" w:tplc="F9641F3E">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A00268B"/>
    <w:multiLevelType w:val="multilevel"/>
    <w:tmpl w:val="C306371A"/>
    <w:lvl w:ilvl="0">
      <w:start w:val="1"/>
      <w:numFmt w:val="decimal"/>
      <w:lvlText w:val="%1."/>
      <w:lvlJc w:val="left"/>
      <w:pPr>
        <w:ind w:left="644" w:hanging="360"/>
      </w:pPr>
      <w:rPr>
        <w:rFonts w:hint="default"/>
        <w:b/>
        <w:i w:val="0"/>
      </w:rPr>
    </w:lvl>
    <w:lvl w:ilvl="1">
      <w:start w:val="1"/>
      <w:numFmt w:val="decimal"/>
      <w:isLgl/>
      <w:lvlText w:val="%1.%2"/>
      <w:lvlJc w:val="left"/>
      <w:pPr>
        <w:ind w:left="1410" w:hanging="69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44" w15:restartNumberingAfterBreak="0">
    <w:nsid w:val="4E6F30C1"/>
    <w:multiLevelType w:val="hybridMultilevel"/>
    <w:tmpl w:val="318075F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AA7184"/>
    <w:multiLevelType w:val="hybridMultilevel"/>
    <w:tmpl w:val="3DCE7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92375F"/>
    <w:multiLevelType w:val="multilevel"/>
    <w:tmpl w:val="F1EEC284"/>
    <w:lvl w:ilvl="0">
      <w:start w:val="1"/>
      <w:numFmt w:val="decimal"/>
      <w:lvlText w:val="%1."/>
      <w:lvlJc w:val="left"/>
      <w:pPr>
        <w:ind w:left="377" w:hanging="360"/>
      </w:pPr>
      <w:rPr>
        <w:rFonts w:eastAsia="Times New Roman" w:hint="default"/>
        <w:b/>
        <w:i w:val="0"/>
        <w:color w:val="auto"/>
      </w:rPr>
    </w:lvl>
    <w:lvl w:ilvl="1">
      <w:start w:val="3"/>
      <w:numFmt w:val="decimal"/>
      <w:isLgl/>
      <w:lvlText w:val="%1.%2."/>
      <w:lvlJc w:val="left"/>
      <w:pPr>
        <w:ind w:left="407" w:hanging="390"/>
      </w:pPr>
      <w:rPr>
        <w:rFonts w:hint="default"/>
        <w:u w:val="single"/>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47" w15:restartNumberingAfterBreak="0">
    <w:nsid w:val="54CE2EAF"/>
    <w:multiLevelType w:val="hybridMultilevel"/>
    <w:tmpl w:val="6FF81B6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332AF9"/>
    <w:multiLevelType w:val="multilevel"/>
    <w:tmpl w:val="A73AE7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BC5468"/>
    <w:multiLevelType w:val="hybridMultilevel"/>
    <w:tmpl w:val="D27C7E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5D4875"/>
    <w:multiLevelType w:val="hybridMultilevel"/>
    <w:tmpl w:val="2DA8F3E6"/>
    <w:lvl w:ilvl="0" w:tplc="FC22333E">
      <w:start w:val="1"/>
      <w:numFmt w:val="lowerLetter"/>
      <w:lvlText w:val="%1)"/>
      <w:lvlJc w:val="left"/>
      <w:pPr>
        <w:ind w:left="1066" w:hanging="360"/>
      </w:pPr>
      <w:rPr>
        <w:rFonts w:hint="default"/>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51"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52" w15:restartNumberingAfterBreak="0">
    <w:nsid w:val="5EC21216"/>
    <w:multiLevelType w:val="hybridMultilevel"/>
    <w:tmpl w:val="1A5CA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3422762"/>
    <w:multiLevelType w:val="hybridMultilevel"/>
    <w:tmpl w:val="D5166054"/>
    <w:lvl w:ilvl="0" w:tplc="F60AA40C">
      <w:start w:val="1"/>
      <w:numFmt w:val="upperRoman"/>
      <w:lvlText w:val="%1."/>
      <w:lvlJc w:val="right"/>
      <w:pPr>
        <w:ind w:left="720" w:hanging="360"/>
      </w:pPr>
      <w:rPr>
        <w:rFonts w:asciiTheme="minorHAnsi" w:hAnsiTheme="minorHAnsi" w:cstheme="minorHAnsi"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5646959"/>
    <w:multiLevelType w:val="hybridMultilevel"/>
    <w:tmpl w:val="EFD4322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6CF596F"/>
    <w:multiLevelType w:val="hybridMultilevel"/>
    <w:tmpl w:val="C204A438"/>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56" w15:restartNumberingAfterBreak="0">
    <w:nsid w:val="680B41A9"/>
    <w:multiLevelType w:val="hybridMultilevel"/>
    <w:tmpl w:val="717E793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F82FD3"/>
    <w:multiLevelType w:val="hybridMultilevel"/>
    <w:tmpl w:val="CEC02A2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E3510A"/>
    <w:multiLevelType w:val="hybridMultilevel"/>
    <w:tmpl w:val="44C0F18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2305C2"/>
    <w:multiLevelType w:val="hybridMultilevel"/>
    <w:tmpl w:val="72230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722305C3"/>
    <w:multiLevelType w:val="hybridMultilevel"/>
    <w:tmpl w:val="72230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722305D5"/>
    <w:multiLevelType w:val="hybridMultilevel"/>
    <w:tmpl w:val="38AEEB64"/>
    <w:lvl w:ilvl="0" w:tplc="2F6CA3AC">
      <w:start w:val="121"/>
      <w:numFmt w:val="bullet"/>
      <w:lvlText w:val=""/>
      <w:lvlJc w:val="left"/>
      <w:pPr>
        <w:ind w:left="720" w:hanging="360"/>
      </w:pPr>
      <w:rPr>
        <w:rFonts w:ascii="Wingdings" w:eastAsia="Times New Roman"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74024A8F"/>
    <w:multiLevelType w:val="hybridMultilevel"/>
    <w:tmpl w:val="4B9AA770"/>
    <w:lvl w:ilvl="0" w:tplc="2F6CA3AC">
      <w:start w:val="121"/>
      <w:numFmt w:val="bullet"/>
      <w:lvlText w:val=""/>
      <w:lvlJc w:val="left"/>
      <w:pPr>
        <w:ind w:left="1146" w:hanging="360"/>
      </w:pPr>
      <w:rPr>
        <w:rFonts w:ascii="Wingdings" w:eastAsia="Times New Roman" w:hAnsi="Wingdings" w:cs="Times New Roman" w:hint="default"/>
        <w:sz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41F0AAD"/>
    <w:multiLevelType w:val="hybridMultilevel"/>
    <w:tmpl w:val="8B68A032"/>
    <w:lvl w:ilvl="0" w:tplc="0409000D">
      <w:start w:val="1"/>
      <w:numFmt w:val="bullet"/>
      <w:lvlText w:val=""/>
      <w:lvlJc w:val="left"/>
      <w:pPr>
        <w:ind w:left="649" w:hanging="360"/>
      </w:pPr>
      <w:rPr>
        <w:rFonts w:ascii="Wingdings" w:hAnsi="Wingdings" w:hint="default"/>
      </w:rPr>
    </w:lvl>
    <w:lvl w:ilvl="1" w:tplc="04090003">
      <w:start w:val="1"/>
      <w:numFmt w:val="bullet"/>
      <w:lvlText w:val="o"/>
      <w:lvlJc w:val="left"/>
      <w:pPr>
        <w:ind w:left="1369" w:hanging="360"/>
      </w:pPr>
      <w:rPr>
        <w:rFonts w:ascii="Courier New" w:hAnsi="Courier New" w:cs="Courier New" w:hint="default"/>
      </w:rPr>
    </w:lvl>
    <w:lvl w:ilvl="2" w:tplc="04090005">
      <w:start w:val="1"/>
      <w:numFmt w:val="bullet"/>
      <w:lvlText w:val=""/>
      <w:lvlJc w:val="left"/>
      <w:pPr>
        <w:ind w:left="2089" w:hanging="360"/>
      </w:pPr>
      <w:rPr>
        <w:rFonts w:ascii="Wingdings" w:hAnsi="Wingdings" w:hint="default"/>
      </w:rPr>
    </w:lvl>
    <w:lvl w:ilvl="3" w:tplc="04090001">
      <w:start w:val="1"/>
      <w:numFmt w:val="bullet"/>
      <w:lvlText w:val=""/>
      <w:lvlJc w:val="left"/>
      <w:pPr>
        <w:ind w:left="2809" w:hanging="360"/>
      </w:pPr>
      <w:rPr>
        <w:rFonts w:ascii="Symbol" w:hAnsi="Symbol" w:hint="default"/>
      </w:rPr>
    </w:lvl>
    <w:lvl w:ilvl="4" w:tplc="04090003">
      <w:start w:val="1"/>
      <w:numFmt w:val="bullet"/>
      <w:lvlText w:val="o"/>
      <w:lvlJc w:val="left"/>
      <w:pPr>
        <w:ind w:left="3529" w:hanging="360"/>
      </w:pPr>
      <w:rPr>
        <w:rFonts w:ascii="Courier New" w:hAnsi="Courier New" w:cs="Courier New" w:hint="default"/>
      </w:rPr>
    </w:lvl>
    <w:lvl w:ilvl="5" w:tplc="04090005">
      <w:start w:val="1"/>
      <w:numFmt w:val="bullet"/>
      <w:lvlText w:val=""/>
      <w:lvlJc w:val="left"/>
      <w:pPr>
        <w:ind w:left="4249" w:hanging="360"/>
      </w:pPr>
      <w:rPr>
        <w:rFonts w:ascii="Wingdings" w:hAnsi="Wingdings" w:hint="default"/>
      </w:rPr>
    </w:lvl>
    <w:lvl w:ilvl="6" w:tplc="04090001">
      <w:start w:val="1"/>
      <w:numFmt w:val="bullet"/>
      <w:lvlText w:val=""/>
      <w:lvlJc w:val="left"/>
      <w:pPr>
        <w:ind w:left="4969" w:hanging="360"/>
      </w:pPr>
      <w:rPr>
        <w:rFonts w:ascii="Symbol" w:hAnsi="Symbol" w:hint="default"/>
      </w:rPr>
    </w:lvl>
    <w:lvl w:ilvl="7" w:tplc="04090003">
      <w:start w:val="1"/>
      <w:numFmt w:val="bullet"/>
      <w:lvlText w:val="o"/>
      <w:lvlJc w:val="left"/>
      <w:pPr>
        <w:ind w:left="5689" w:hanging="360"/>
      </w:pPr>
      <w:rPr>
        <w:rFonts w:ascii="Courier New" w:hAnsi="Courier New" w:cs="Courier New" w:hint="default"/>
      </w:rPr>
    </w:lvl>
    <w:lvl w:ilvl="8" w:tplc="04090005">
      <w:start w:val="1"/>
      <w:numFmt w:val="bullet"/>
      <w:lvlText w:val=""/>
      <w:lvlJc w:val="left"/>
      <w:pPr>
        <w:ind w:left="6409" w:hanging="360"/>
      </w:pPr>
      <w:rPr>
        <w:rFonts w:ascii="Wingdings" w:hAnsi="Wingdings" w:hint="default"/>
      </w:rPr>
    </w:lvl>
  </w:abstractNum>
  <w:abstractNum w:abstractNumId="64" w15:restartNumberingAfterBreak="0">
    <w:nsid w:val="74C15EEB"/>
    <w:multiLevelType w:val="hybridMultilevel"/>
    <w:tmpl w:val="6D54C3A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924F16"/>
    <w:multiLevelType w:val="hybridMultilevel"/>
    <w:tmpl w:val="2D906E42"/>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7269BB"/>
    <w:multiLevelType w:val="hybridMultilevel"/>
    <w:tmpl w:val="73EA3230"/>
    <w:lvl w:ilvl="0" w:tplc="24CE7E52">
      <w:start w:val="1"/>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7" w15:restartNumberingAfterBreak="0">
    <w:nsid w:val="7A6708DE"/>
    <w:multiLevelType w:val="multilevel"/>
    <w:tmpl w:val="0D328986"/>
    <w:lvl w:ilvl="0">
      <w:start w:val="1"/>
      <w:numFmt w:val="decimal"/>
      <w:lvlText w:val="%1."/>
      <w:lvlJc w:val="left"/>
      <w:pPr>
        <w:ind w:left="644" w:hanging="360"/>
      </w:pPr>
      <w:rPr>
        <w:rFonts w:hint="default"/>
        <w:b/>
        <w:i w:val="0"/>
      </w:rPr>
    </w:lvl>
    <w:lvl w:ilvl="1">
      <w:start w:val="6"/>
      <w:numFmt w:val="decimal"/>
      <w:isLgl/>
      <w:lvlText w:val="%1.%2"/>
      <w:lvlJc w:val="left"/>
      <w:pPr>
        <w:ind w:left="689" w:hanging="405"/>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68" w15:restartNumberingAfterBreak="0">
    <w:nsid w:val="7D1E40D1"/>
    <w:multiLevelType w:val="hybridMultilevel"/>
    <w:tmpl w:val="51720A8A"/>
    <w:lvl w:ilvl="0" w:tplc="A0684562">
      <w:start w:val="3"/>
      <w:numFmt w:val="decimal"/>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ED50822"/>
    <w:multiLevelType w:val="multilevel"/>
    <w:tmpl w:val="3A8C9EB2"/>
    <w:lvl w:ilvl="0">
      <w:start w:val="1"/>
      <w:numFmt w:val="decimal"/>
      <w:lvlText w:val="%1."/>
      <w:lvlJc w:val="left"/>
      <w:pPr>
        <w:ind w:left="720" w:hanging="360"/>
      </w:pPr>
      <w:rPr>
        <w:rFonts w:hint="default"/>
        <w:w w:val="100"/>
        <w:sz w:val="24"/>
        <w:szCs w:val="24"/>
        <w:lang w:val="ro-RO" w:eastAsia="en-US" w:bidi="ar-SA"/>
      </w:rPr>
    </w:lvl>
    <w:lvl w:ilvl="1">
      <w:numFmt w:val="decimalZero"/>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F7D3CB7"/>
    <w:multiLevelType w:val="hybridMultilevel"/>
    <w:tmpl w:val="004A880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67"/>
  </w:num>
  <w:num w:numId="3">
    <w:abstractNumId w:val="51"/>
  </w:num>
  <w:num w:numId="4">
    <w:abstractNumId w:val="59"/>
  </w:num>
  <w:num w:numId="5">
    <w:abstractNumId w:val="60"/>
  </w:num>
  <w:num w:numId="6">
    <w:abstractNumId w:val="33"/>
  </w:num>
  <w:num w:numId="7">
    <w:abstractNumId w:val="63"/>
  </w:num>
  <w:num w:numId="8">
    <w:abstractNumId w:val="68"/>
  </w:num>
  <w:num w:numId="9">
    <w:abstractNumId w:val="61"/>
  </w:num>
  <w:num w:numId="10">
    <w:abstractNumId w:val="9"/>
  </w:num>
  <w:num w:numId="11">
    <w:abstractNumId w:val="38"/>
  </w:num>
  <w:num w:numId="12">
    <w:abstractNumId w:val="2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7"/>
  </w:num>
  <w:num w:numId="24">
    <w:abstractNumId w:val="18"/>
  </w:num>
  <w:num w:numId="25">
    <w:abstractNumId w:val="54"/>
  </w:num>
  <w:num w:numId="26">
    <w:abstractNumId w:val="34"/>
  </w:num>
  <w:num w:numId="27">
    <w:abstractNumId w:val="11"/>
  </w:num>
  <w:num w:numId="28">
    <w:abstractNumId w:val="39"/>
  </w:num>
  <w:num w:numId="29">
    <w:abstractNumId w:val="37"/>
  </w:num>
  <w:num w:numId="30">
    <w:abstractNumId w:val="19"/>
  </w:num>
  <w:num w:numId="31">
    <w:abstractNumId w:val="4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52"/>
  </w:num>
  <w:num w:numId="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1"/>
  </w:num>
  <w:num w:numId="39">
    <w:abstractNumId w:val="16"/>
  </w:num>
  <w:num w:numId="40">
    <w:abstractNumId w:val="7"/>
  </w:num>
  <w:num w:numId="41">
    <w:abstractNumId w:val="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4"/>
  </w:num>
  <w:num w:numId="45">
    <w:abstractNumId w:val="5"/>
  </w:num>
  <w:num w:numId="46">
    <w:abstractNumId w:val="25"/>
  </w:num>
  <w:num w:numId="47">
    <w:abstractNumId w:val="12"/>
  </w:num>
  <w:num w:numId="48">
    <w:abstractNumId w:val="55"/>
  </w:num>
  <w:num w:numId="49">
    <w:abstractNumId w:val="53"/>
  </w:num>
  <w:num w:numId="50">
    <w:abstractNumId w:val="6"/>
  </w:num>
  <w:num w:numId="51">
    <w:abstractNumId w:val="65"/>
  </w:num>
  <w:num w:numId="52">
    <w:abstractNumId w:val="2"/>
  </w:num>
  <w:num w:numId="53">
    <w:abstractNumId w:val="13"/>
  </w:num>
  <w:num w:numId="54">
    <w:abstractNumId w:val="26"/>
  </w:num>
  <w:num w:numId="55">
    <w:abstractNumId w:val="20"/>
  </w:num>
  <w:num w:numId="56">
    <w:abstractNumId w:val="14"/>
  </w:num>
  <w:num w:numId="57">
    <w:abstractNumId w:val="46"/>
  </w:num>
  <w:num w:numId="58">
    <w:abstractNumId w:val="69"/>
  </w:num>
  <w:num w:numId="59">
    <w:abstractNumId w:val="10"/>
  </w:num>
  <w:num w:numId="60">
    <w:abstractNumId w:val="50"/>
  </w:num>
  <w:num w:numId="61">
    <w:abstractNumId w:val="1"/>
  </w:num>
  <w:num w:numId="62">
    <w:abstractNumId w:val="66"/>
  </w:num>
  <w:num w:numId="63">
    <w:abstractNumId w:val="62"/>
  </w:num>
  <w:num w:numId="64">
    <w:abstractNumId w:val="32"/>
  </w:num>
  <w:num w:numId="65">
    <w:abstractNumId w:val="27"/>
  </w:num>
  <w:num w:numId="66">
    <w:abstractNumId w:val="56"/>
  </w:num>
  <w:num w:numId="67">
    <w:abstractNumId w:val="44"/>
  </w:num>
  <w:num w:numId="68">
    <w:abstractNumId w:val="57"/>
  </w:num>
  <w:num w:numId="69">
    <w:abstractNumId w:val="8"/>
  </w:num>
  <w:num w:numId="70">
    <w:abstractNumId w:val="23"/>
  </w:num>
  <w:num w:numId="71">
    <w:abstractNumId w:val="70"/>
  </w:num>
  <w:num w:numId="72">
    <w:abstractNumId w:val="22"/>
  </w:num>
  <w:num w:numId="73">
    <w:abstractNumId w:val="31"/>
  </w:num>
  <w:num w:numId="74">
    <w:abstractNumId w:val="64"/>
  </w:num>
  <w:num w:numId="75">
    <w:abstractNumId w:val="58"/>
  </w:num>
  <w:num w:numId="76">
    <w:abstractNumId w:val="41"/>
  </w:num>
  <w:num w:numId="77">
    <w:abstractNumId w:val="47"/>
  </w:num>
  <w:num w:numId="78">
    <w:abstractNumId w:val="35"/>
  </w:num>
  <w:num w:numId="79">
    <w:abstractNumId w:val="49"/>
  </w:num>
  <w:num w:numId="80">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n-US" w:vendorID="64" w:dllVersion="6" w:nlCheck="1" w:checkStyle="0"/>
  <w:activeWritingStyle w:appName="MSWord" w:lang="it-IT" w:vendorID="64" w:dllVersion="6" w:nlCheck="1" w:checkStyle="0"/>
  <w:activeWritingStyle w:appName="MSWord" w:lang="es-ES"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it-IT" w:vendorID="64" w:dllVersion="131078" w:nlCheck="1" w:checkStyle="0"/>
  <w:activeWritingStyle w:appName="MSWord" w:lang="pt-BR" w:vendorID="64" w:dllVersion="131078" w:nlCheck="1" w:checkStyle="0"/>
  <w:activeWritingStyle w:appName="MSWord" w:lang="de-DE"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78"/>
    <w:rsid w:val="0000003A"/>
    <w:rsid w:val="00001507"/>
    <w:rsid w:val="000015D2"/>
    <w:rsid w:val="00001CDE"/>
    <w:rsid w:val="00001DA1"/>
    <w:rsid w:val="00002FF5"/>
    <w:rsid w:val="0000308B"/>
    <w:rsid w:val="000039F5"/>
    <w:rsid w:val="00003B2D"/>
    <w:rsid w:val="00003FF9"/>
    <w:rsid w:val="0000423C"/>
    <w:rsid w:val="00004543"/>
    <w:rsid w:val="0000489E"/>
    <w:rsid w:val="000053A1"/>
    <w:rsid w:val="00005A4A"/>
    <w:rsid w:val="00005B03"/>
    <w:rsid w:val="000066BF"/>
    <w:rsid w:val="00006735"/>
    <w:rsid w:val="00006B03"/>
    <w:rsid w:val="00006B54"/>
    <w:rsid w:val="00006E2D"/>
    <w:rsid w:val="0000762D"/>
    <w:rsid w:val="0000796A"/>
    <w:rsid w:val="00007B04"/>
    <w:rsid w:val="000102FC"/>
    <w:rsid w:val="000109E2"/>
    <w:rsid w:val="0001115D"/>
    <w:rsid w:val="000116C6"/>
    <w:rsid w:val="000118BE"/>
    <w:rsid w:val="0001276D"/>
    <w:rsid w:val="00012C2D"/>
    <w:rsid w:val="00013295"/>
    <w:rsid w:val="000133DA"/>
    <w:rsid w:val="00013A6E"/>
    <w:rsid w:val="000141FE"/>
    <w:rsid w:val="0001436D"/>
    <w:rsid w:val="00014628"/>
    <w:rsid w:val="000149E5"/>
    <w:rsid w:val="00014E51"/>
    <w:rsid w:val="00014FDF"/>
    <w:rsid w:val="00015005"/>
    <w:rsid w:val="0001503F"/>
    <w:rsid w:val="000151D9"/>
    <w:rsid w:val="000153FF"/>
    <w:rsid w:val="000154ED"/>
    <w:rsid w:val="00015E67"/>
    <w:rsid w:val="00015FEF"/>
    <w:rsid w:val="0001625C"/>
    <w:rsid w:val="0001633D"/>
    <w:rsid w:val="00017693"/>
    <w:rsid w:val="000179A9"/>
    <w:rsid w:val="00017AD6"/>
    <w:rsid w:val="00017F82"/>
    <w:rsid w:val="00020085"/>
    <w:rsid w:val="00020159"/>
    <w:rsid w:val="000207A1"/>
    <w:rsid w:val="00020E72"/>
    <w:rsid w:val="00022178"/>
    <w:rsid w:val="00022AC6"/>
    <w:rsid w:val="00022DBB"/>
    <w:rsid w:val="0002304A"/>
    <w:rsid w:val="00023083"/>
    <w:rsid w:val="0002344D"/>
    <w:rsid w:val="0002394E"/>
    <w:rsid w:val="00023F63"/>
    <w:rsid w:val="000243B9"/>
    <w:rsid w:val="00024489"/>
    <w:rsid w:val="00024740"/>
    <w:rsid w:val="00024C55"/>
    <w:rsid w:val="000253CA"/>
    <w:rsid w:val="000254A1"/>
    <w:rsid w:val="000257F5"/>
    <w:rsid w:val="000257FE"/>
    <w:rsid w:val="00026015"/>
    <w:rsid w:val="00026BA6"/>
    <w:rsid w:val="00026D56"/>
    <w:rsid w:val="000277B0"/>
    <w:rsid w:val="00027813"/>
    <w:rsid w:val="000304A4"/>
    <w:rsid w:val="000309B8"/>
    <w:rsid w:val="00030B4A"/>
    <w:rsid w:val="00030CC0"/>
    <w:rsid w:val="00031003"/>
    <w:rsid w:val="000313B3"/>
    <w:rsid w:val="00032127"/>
    <w:rsid w:val="0003299D"/>
    <w:rsid w:val="00033034"/>
    <w:rsid w:val="000331F0"/>
    <w:rsid w:val="00033218"/>
    <w:rsid w:val="00033EC9"/>
    <w:rsid w:val="00033FE1"/>
    <w:rsid w:val="000344D1"/>
    <w:rsid w:val="00034DC3"/>
    <w:rsid w:val="00034E12"/>
    <w:rsid w:val="00035711"/>
    <w:rsid w:val="00035936"/>
    <w:rsid w:val="00035BD8"/>
    <w:rsid w:val="000373A0"/>
    <w:rsid w:val="00037453"/>
    <w:rsid w:val="000378D4"/>
    <w:rsid w:val="00037AE8"/>
    <w:rsid w:val="0004014D"/>
    <w:rsid w:val="0004035E"/>
    <w:rsid w:val="00040374"/>
    <w:rsid w:val="0004095E"/>
    <w:rsid w:val="00040BB1"/>
    <w:rsid w:val="00041484"/>
    <w:rsid w:val="00042142"/>
    <w:rsid w:val="00042AFB"/>
    <w:rsid w:val="00042BBB"/>
    <w:rsid w:val="00043335"/>
    <w:rsid w:val="000442B2"/>
    <w:rsid w:val="000442C6"/>
    <w:rsid w:val="00044481"/>
    <w:rsid w:val="00044838"/>
    <w:rsid w:val="000449CF"/>
    <w:rsid w:val="00044CB8"/>
    <w:rsid w:val="00045371"/>
    <w:rsid w:val="0004561A"/>
    <w:rsid w:val="00045890"/>
    <w:rsid w:val="00045F7A"/>
    <w:rsid w:val="000460C2"/>
    <w:rsid w:val="00046BAE"/>
    <w:rsid w:val="00046C84"/>
    <w:rsid w:val="00046EF8"/>
    <w:rsid w:val="00046F7E"/>
    <w:rsid w:val="00047CF3"/>
    <w:rsid w:val="00047EE5"/>
    <w:rsid w:val="000502FB"/>
    <w:rsid w:val="000506D3"/>
    <w:rsid w:val="0005174F"/>
    <w:rsid w:val="00052217"/>
    <w:rsid w:val="00052BE2"/>
    <w:rsid w:val="00052D5C"/>
    <w:rsid w:val="0005326F"/>
    <w:rsid w:val="00053A5E"/>
    <w:rsid w:val="00053E10"/>
    <w:rsid w:val="00053F54"/>
    <w:rsid w:val="00054483"/>
    <w:rsid w:val="00054CF4"/>
    <w:rsid w:val="00055490"/>
    <w:rsid w:val="00056633"/>
    <w:rsid w:val="00056A7C"/>
    <w:rsid w:val="0005748C"/>
    <w:rsid w:val="00057503"/>
    <w:rsid w:val="000578A3"/>
    <w:rsid w:val="00057BCE"/>
    <w:rsid w:val="00057CEF"/>
    <w:rsid w:val="00057E1F"/>
    <w:rsid w:val="00060D65"/>
    <w:rsid w:val="00060DF7"/>
    <w:rsid w:val="000610AF"/>
    <w:rsid w:val="00061184"/>
    <w:rsid w:val="00061C09"/>
    <w:rsid w:val="00061CA3"/>
    <w:rsid w:val="00062831"/>
    <w:rsid w:val="00062A97"/>
    <w:rsid w:val="00062BAD"/>
    <w:rsid w:val="00062EF3"/>
    <w:rsid w:val="00063259"/>
    <w:rsid w:val="000634EA"/>
    <w:rsid w:val="00063568"/>
    <w:rsid w:val="00064428"/>
    <w:rsid w:val="000659F8"/>
    <w:rsid w:val="00066175"/>
    <w:rsid w:val="000666AA"/>
    <w:rsid w:val="00066944"/>
    <w:rsid w:val="00067661"/>
    <w:rsid w:val="00067751"/>
    <w:rsid w:val="00067CE1"/>
    <w:rsid w:val="00067E6C"/>
    <w:rsid w:val="000703A8"/>
    <w:rsid w:val="0007051C"/>
    <w:rsid w:val="000705B3"/>
    <w:rsid w:val="00070F80"/>
    <w:rsid w:val="00071401"/>
    <w:rsid w:val="00071567"/>
    <w:rsid w:val="00071B43"/>
    <w:rsid w:val="00071C41"/>
    <w:rsid w:val="00071CF0"/>
    <w:rsid w:val="0007260E"/>
    <w:rsid w:val="000726AD"/>
    <w:rsid w:val="00072B93"/>
    <w:rsid w:val="00072CA3"/>
    <w:rsid w:val="000731F4"/>
    <w:rsid w:val="00073634"/>
    <w:rsid w:val="00073A62"/>
    <w:rsid w:val="00073E93"/>
    <w:rsid w:val="00074D34"/>
    <w:rsid w:val="00075760"/>
    <w:rsid w:val="00075CA7"/>
    <w:rsid w:val="00076437"/>
    <w:rsid w:val="000770EE"/>
    <w:rsid w:val="000771ED"/>
    <w:rsid w:val="000771F4"/>
    <w:rsid w:val="00080C01"/>
    <w:rsid w:val="00080C4A"/>
    <w:rsid w:val="00080EC6"/>
    <w:rsid w:val="00081201"/>
    <w:rsid w:val="00081252"/>
    <w:rsid w:val="000817E5"/>
    <w:rsid w:val="00081B36"/>
    <w:rsid w:val="00081BF1"/>
    <w:rsid w:val="00081E30"/>
    <w:rsid w:val="00081EB0"/>
    <w:rsid w:val="00082C03"/>
    <w:rsid w:val="0008338C"/>
    <w:rsid w:val="00083A7B"/>
    <w:rsid w:val="00083B9C"/>
    <w:rsid w:val="00083D37"/>
    <w:rsid w:val="0008428F"/>
    <w:rsid w:val="000849FA"/>
    <w:rsid w:val="000851E2"/>
    <w:rsid w:val="00085C18"/>
    <w:rsid w:val="00085C93"/>
    <w:rsid w:val="0008609A"/>
    <w:rsid w:val="00086C09"/>
    <w:rsid w:val="00086D72"/>
    <w:rsid w:val="00087AE2"/>
    <w:rsid w:val="00087AED"/>
    <w:rsid w:val="00087BD6"/>
    <w:rsid w:val="00087D93"/>
    <w:rsid w:val="00087EED"/>
    <w:rsid w:val="00090279"/>
    <w:rsid w:val="000902AF"/>
    <w:rsid w:val="00090403"/>
    <w:rsid w:val="0009065C"/>
    <w:rsid w:val="00090850"/>
    <w:rsid w:val="00090BF1"/>
    <w:rsid w:val="00091605"/>
    <w:rsid w:val="00091668"/>
    <w:rsid w:val="00091A9F"/>
    <w:rsid w:val="00091E3C"/>
    <w:rsid w:val="00092454"/>
    <w:rsid w:val="00092823"/>
    <w:rsid w:val="00092D32"/>
    <w:rsid w:val="00092EFB"/>
    <w:rsid w:val="00093725"/>
    <w:rsid w:val="0009389A"/>
    <w:rsid w:val="00093962"/>
    <w:rsid w:val="000942B4"/>
    <w:rsid w:val="0009441F"/>
    <w:rsid w:val="000944E8"/>
    <w:rsid w:val="000949BA"/>
    <w:rsid w:val="00094C54"/>
    <w:rsid w:val="00095636"/>
    <w:rsid w:val="0009598C"/>
    <w:rsid w:val="00095CA7"/>
    <w:rsid w:val="00096125"/>
    <w:rsid w:val="0009618D"/>
    <w:rsid w:val="000967B9"/>
    <w:rsid w:val="000968CA"/>
    <w:rsid w:val="0009778E"/>
    <w:rsid w:val="00097B46"/>
    <w:rsid w:val="000A01DB"/>
    <w:rsid w:val="000A039E"/>
    <w:rsid w:val="000A08D1"/>
    <w:rsid w:val="000A0C9A"/>
    <w:rsid w:val="000A0EB6"/>
    <w:rsid w:val="000A1AB1"/>
    <w:rsid w:val="000A1B69"/>
    <w:rsid w:val="000A1EB5"/>
    <w:rsid w:val="000A2253"/>
    <w:rsid w:val="000A237D"/>
    <w:rsid w:val="000A28D1"/>
    <w:rsid w:val="000A3022"/>
    <w:rsid w:val="000A3229"/>
    <w:rsid w:val="000A352B"/>
    <w:rsid w:val="000A40DC"/>
    <w:rsid w:val="000A495A"/>
    <w:rsid w:val="000A495E"/>
    <w:rsid w:val="000A504F"/>
    <w:rsid w:val="000A5051"/>
    <w:rsid w:val="000A5302"/>
    <w:rsid w:val="000A5423"/>
    <w:rsid w:val="000A57D2"/>
    <w:rsid w:val="000A59C8"/>
    <w:rsid w:val="000A5D0A"/>
    <w:rsid w:val="000A6535"/>
    <w:rsid w:val="000A65A3"/>
    <w:rsid w:val="000A681C"/>
    <w:rsid w:val="000A6C6F"/>
    <w:rsid w:val="000A6C93"/>
    <w:rsid w:val="000A6CCD"/>
    <w:rsid w:val="000A6E02"/>
    <w:rsid w:val="000A732E"/>
    <w:rsid w:val="000A76D9"/>
    <w:rsid w:val="000A787E"/>
    <w:rsid w:val="000B0064"/>
    <w:rsid w:val="000B04FD"/>
    <w:rsid w:val="000B0AFD"/>
    <w:rsid w:val="000B0EF3"/>
    <w:rsid w:val="000B1312"/>
    <w:rsid w:val="000B1F8F"/>
    <w:rsid w:val="000B2010"/>
    <w:rsid w:val="000B2E79"/>
    <w:rsid w:val="000B3036"/>
    <w:rsid w:val="000B33B8"/>
    <w:rsid w:val="000B3AB1"/>
    <w:rsid w:val="000B3C03"/>
    <w:rsid w:val="000B3C89"/>
    <w:rsid w:val="000B40ED"/>
    <w:rsid w:val="000B43E2"/>
    <w:rsid w:val="000B4755"/>
    <w:rsid w:val="000B48DF"/>
    <w:rsid w:val="000B49D9"/>
    <w:rsid w:val="000B4E5A"/>
    <w:rsid w:val="000B5879"/>
    <w:rsid w:val="000B6316"/>
    <w:rsid w:val="000B67E8"/>
    <w:rsid w:val="000B68FB"/>
    <w:rsid w:val="000B7192"/>
    <w:rsid w:val="000B71B3"/>
    <w:rsid w:val="000B7692"/>
    <w:rsid w:val="000B7870"/>
    <w:rsid w:val="000B7F1A"/>
    <w:rsid w:val="000C007E"/>
    <w:rsid w:val="000C01BE"/>
    <w:rsid w:val="000C095A"/>
    <w:rsid w:val="000C096A"/>
    <w:rsid w:val="000C0CC1"/>
    <w:rsid w:val="000C1675"/>
    <w:rsid w:val="000C1883"/>
    <w:rsid w:val="000C18AB"/>
    <w:rsid w:val="000C1C55"/>
    <w:rsid w:val="000C20BC"/>
    <w:rsid w:val="000C2260"/>
    <w:rsid w:val="000C2855"/>
    <w:rsid w:val="000C382E"/>
    <w:rsid w:val="000C3EC7"/>
    <w:rsid w:val="000C3F5D"/>
    <w:rsid w:val="000C43C1"/>
    <w:rsid w:val="000C451E"/>
    <w:rsid w:val="000C47F9"/>
    <w:rsid w:val="000C499C"/>
    <w:rsid w:val="000C4CAF"/>
    <w:rsid w:val="000C56C4"/>
    <w:rsid w:val="000C5BA8"/>
    <w:rsid w:val="000C5C01"/>
    <w:rsid w:val="000C5CAC"/>
    <w:rsid w:val="000C6D63"/>
    <w:rsid w:val="000C6F01"/>
    <w:rsid w:val="000C728C"/>
    <w:rsid w:val="000C7658"/>
    <w:rsid w:val="000C7BC5"/>
    <w:rsid w:val="000D0003"/>
    <w:rsid w:val="000D03EF"/>
    <w:rsid w:val="000D0DAC"/>
    <w:rsid w:val="000D109E"/>
    <w:rsid w:val="000D148F"/>
    <w:rsid w:val="000D2B55"/>
    <w:rsid w:val="000D2B71"/>
    <w:rsid w:val="000D2C48"/>
    <w:rsid w:val="000D2E75"/>
    <w:rsid w:val="000D374D"/>
    <w:rsid w:val="000D4033"/>
    <w:rsid w:val="000D406D"/>
    <w:rsid w:val="000D4096"/>
    <w:rsid w:val="000D56E6"/>
    <w:rsid w:val="000D600A"/>
    <w:rsid w:val="000D627E"/>
    <w:rsid w:val="000D69B3"/>
    <w:rsid w:val="000D6DD8"/>
    <w:rsid w:val="000D6E0F"/>
    <w:rsid w:val="000D7242"/>
    <w:rsid w:val="000D7379"/>
    <w:rsid w:val="000D757B"/>
    <w:rsid w:val="000D7ADE"/>
    <w:rsid w:val="000D7BDB"/>
    <w:rsid w:val="000D7E12"/>
    <w:rsid w:val="000E0420"/>
    <w:rsid w:val="000E13F4"/>
    <w:rsid w:val="000E143D"/>
    <w:rsid w:val="000E1B61"/>
    <w:rsid w:val="000E1F52"/>
    <w:rsid w:val="000E25A8"/>
    <w:rsid w:val="000E2646"/>
    <w:rsid w:val="000E28E5"/>
    <w:rsid w:val="000E29DB"/>
    <w:rsid w:val="000E2D35"/>
    <w:rsid w:val="000E31D7"/>
    <w:rsid w:val="000E3639"/>
    <w:rsid w:val="000E3E95"/>
    <w:rsid w:val="000E47F6"/>
    <w:rsid w:val="000E4B48"/>
    <w:rsid w:val="000E4DBC"/>
    <w:rsid w:val="000E5078"/>
    <w:rsid w:val="000E5719"/>
    <w:rsid w:val="000E59F1"/>
    <w:rsid w:val="000E5CCC"/>
    <w:rsid w:val="000E5F53"/>
    <w:rsid w:val="000E6CA0"/>
    <w:rsid w:val="000E6FA5"/>
    <w:rsid w:val="000E7162"/>
    <w:rsid w:val="000E72E2"/>
    <w:rsid w:val="000E7333"/>
    <w:rsid w:val="000F0297"/>
    <w:rsid w:val="000F1B53"/>
    <w:rsid w:val="000F2209"/>
    <w:rsid w:val="000F243D"/>
    <w:rsid w:val="000F3B6D"/>
    <w:rsid w:val="000F4275"/>
    <w:rsid w:val="000F42CC"/>
    <w:rsid w:val="000F454B"/>
    <w:rsid w:val="000F461F"/>
    <w:rsid w:val="000F4830"/>
    <w:rsid w:val="000F48D6"/>
    <w:rsid w:val="000F50F9"/>
    <w:rsid w:val="000F5406"/>
    <w:rsid w:val="000F5958"/>
    <w:rsid w:val="000F5A9B"/>
    <w:rsid w:val="000F5CA7"/>
    <w:rsid w:val="000F5CC5"/>
    <w:rsid w:val="000F6707"/>
    <w:rsid w:val="000F6ACD"/>
    <w:rsid w:val="000F6EB8"/>
    <w:rsid w:val="000F7027"/>
    <w:rsid w:val="000F7071"/>
    <w:rsid w:val="000F763B"/>
    <w:rsid w:val="000F76B9"/>
    <w:rsid w:val="000F76EB"/>
    <w:rsid w:val="000F779D"/>
    <w:rsid w:val="000F7CF4"/>
    <w:rsid w:val="000F7D24"/>
    <w:rsid w:val="000F7E42"/>
    <w:rsid w:val="00100063"/>
    <w:rsid w:val="00100259"/>
    <w:rsid w:val="001008E4"/>
    <w:rsid w:val="001014E8"/>
    <w:rsid w:val="0010164B"/>
    <w:rsid w:val="00101B95"/>
    <w:rsid w:val="00101DFE"/>
    <w:rsid w:val="00101EFA"/>
    <w:rsid w:val="00101F8B"/>
    <w:rsid w:val="001020B3"/>
    <w:rsid w:val="001025A1"/>
    <w:rsid w:val="001025E5"/>
    <w:rsid w:val="001026CF"/>
    <w:rsid w:val="001037B3"/>
    <w:rsid w:val="00103839"/>
    <w:rsid w:val="00103C52"/>
    <w:rsid w:val="00104593"/>
    <w:rsid w:val="00105037"/>
    <w:rsid w:val="00105058"/>
    <w:rsid w:val="00105068"/>
    <w:rsid w:val="00105524"/>
    <w:rsid w:val="00105662"/>
    <w:rsid w:val="0010593B"/>
    <w:rsid w:val="0010599B"/>
    <w:rsid w:val="00105BB6"/>
    <w:rsid w:val="00105E61"/>
    <w:rsid w:val="00105E99"/>
    <w:rsid w:val="0010686C"/>
    <w:rsid w:val="001068F1"/>
    <w:rsid w:val="00107434"/>
    <w:rsid w:val="0010749A"/>
    <w:rsid w:val="001075E8"/>
    <w:rsid w:val="001078EB"/>
    <w:rsid w:val="00107FC4"/>
    <w:rsid w:val="00110665"/>
    <w:rsid w:val="00110905"/>
    <w:rsid w:val="00110D07"/>
    <w:rsid w:val="001116B7"/>
    <w:rsid w:val="0011193D"/>
    <w:rsid w:val="00111A8B"/>
    <w:rsid w:val="00111C02"/>
    <w:rsid w:val="0011271D"/>
    <w:rsid w:val="00112EA4"/>
    <w:rsid w:val="001138E7"/>
    <w:rsid w:val="00113BD6"/>
    <w:rsid w:val="00113C71"/>
    <w:rsid w:val="00113D4B"/>
    <w:rsid w:val="00113E95"/>
    <w:rsid w:val="0011464C"/>
    <w:rsid w:val="001146C5"/>
    <w:rsid w:val="0011473D"/>
    <w:rsid w:val="001148D5"/>
    <w:rsid w:val="001149B1"/>
    <w:rsid w:val="00114A4E"/>
    <w:rsid w:val="00114B61"/>
    <w:rsid w:val="00114E59"/>
    <w:rsid w:val="00115C20"/>
    <w:rsid w:val="00115CD2"/>
    <w:rsid w:val="0011608C"/>
    <w:rsid w:val="00116508"/>
    <w:rsid w:val="0011673E"/>
    <w:rsid w:val="00116BF8"/>
    <w:rsid w:val="0011741C"/>
    <w:rsid w:val="001176BD"/>
    <w:rsid w:val="001178B2"/>
    <w:rsid w:val="00117BA0"/>
    <w:rsid w:val="00117DA6"/>
    <w:rsid w:val="00117DEC"/>
    <w:rsid w:val="00117F09"/>
    <w:rsid w:val="001203C2"/>
    <w:rsid w:val="00120993"/>
    <w:rsid w:val="0012102C"/>
    <w:rsid w:val="0012153A"/>
    <w:rsid w:val="00122C16"/>
    <w:rsid w:val="00122C28"/>
    <w:rsid w:val="00122ED2"/>
    <w:rsid w:val="00123A69"/>
    <w:rsid w:val="00123ADD"/>
    <w:rsid w:val="00123EB6"/>
    <w:rsid w:val="00123FA4"/>
    <w:rsid w:val="0012413F"/>
    <w:rsid w:val="001245FC"/>
    <w:rsid w:val="001248D9"/>
    <w:rsid w:val="00124E67"/>
    <w:rsid w:val="0012509C"/>
    <w:rsid w:val="0012519F"/>
    <w:rsid w:val="00125364"/>
    <w:rsid w:val="00125D69"/>
    <w:rsid w:val="0012604A"/>
    <w:rsid w:val="0012667B"/>
    <w:rsid w:val="001266C8"/>
    <w:rsid w:val="00127069"/>
    <w:rsid w:val="001272CB"/>
    <w:rsid w:val="0012745D"/>
    <w:rsid w:val="001276DE"/>
    <w:rsid w:val="00130004"/>
    <w:rsid w:val="00130466"/>
    <w:rsid w:val="00130823"/>
    <w:rsid w:val="00130D24"/>
    <w:rsid w:val="00130E31"/>
    <w:rsid w:val="001310E8"/>
    <w:rsid w:val="00131716"/>
    <w:rsid w:val="00131788"/>
    <w:rsid w:val="001319A7"/>
    <w:rsid w:val="00131BF8"/>
    <w:rsid w:val="00132DB2"/>
    <w:rsid w:val="00132E0D"/>
    <w:rsid w:val="001333D4"/>
    <w:rsid w:val="00133ACD"/>
    <w:rsid w:val="00133C18"/>
    <w:rsid w:val="00133D0B"/>
    <w:rsid w:val="00133E91"/>
    <w:rsid w:val="00133ED3"/>
    <w:rsid w:val="00133FAB"/>
    <w:rsid w:val="00134C38"/>
    <w:rsid w:val="00134C5F"/>
    <w:rsid w:val="0013537A"/>
    <w:rsid w:val="00135B2C"/>
    <w:rsid w:val="00135CB5"/>
    <w:rsid w:val="00136D2C"/>
    <w:rsid w:val="00136DF6"/>
    <w:rsid w:val="001370DD"/>
    <w:rsid w:val="0013744C"/>
    <w:rsid w:val="00137933"/>
    <w:rsid w:val="001404A9"/>
    <w:rsid w:val="00140591"/>
    <w:rsid w:val="001410D5"/>
    <w:rsid w:val="0014235A"/>
    <w:rsid w:val="001425F1"/>
    <w:rsid w:val="001427F2"/>
    <w:rsid w:val="00142A38"/>
    <w:rsid w:val="00142DCD"/>
    <w:rsid w:val="00143135"/>
    <w:rsid w:val="001433F1"/>
    <w:rsid w:val="001434EA"/>
    <w:rsid w:val="00143813"/>
    <w:rsid w:val="00143DE5"/>
    <w:rsid w:val="0014430E"/>
    <w:rsid w:val="001446D6"/>
    <w:rsid w:val="00144835"/>
    <w:rsid w:val="00144A8B"/>
    <w:rsid w:val="00144F2E"/>
    <w:rsid w:val="00145014"/>
    <w:rsid w:val="0014514A"/>
    <w:rsid w:val="00145767"/>
    <w:rsid w:val="00145D6A"/>
    <w:rsid w:val="00146FB6"/>
    <w:rsid w:val="0014708D"/>
    <w:rsid w:val="00147248"/>
    <w:rsid w:val="00150274"/>
    <w:rsid w:val="001506BC"/>
    <w:rsid w:val="0015084A"/>
    <w:rsid w:val="00150B4F"/>
    <w:rsid w:val="00151490"/>
    <w:rsid w:val="00151B26"/>
    <w:rsid w:val="00151CF5"/>
    <w:rsid w:val="00151D5F"/>
    <w:rsid w:val="00151E82"/>
    <w:rsid w:val="00152766"/>
    <w:rsid w:val="00152B78"/>
    <w:rsid w:val="00152D1A"/>
    <w:rsid w:val="00152E94"/>
    <w:rsid w:val="0015359B"/>
    <w:rsid w:val="00153CF1"/>
    <w:rsid w:val="00153ECB"/>
    <w:rsid w:val="001545EA"/>
    <w:rsid w:val="001551A0"/>
    <w:rsid w:val="00155702"/>
    <w:rsid w:val="001557C6"/>
    <w:rsid w:val="00155D46"/>
    <w:rsid w:val="001560C7"/>
    <w:rsid w:val="00156FEF"/>
    <w:rsid w:val="001571D1"/>
    <w:rsid w:val="00157703"/>
    <w:rsid w:val="00157AE0"/>
    <w:rsid w:val="001601B9"/>
    <w:rsid w:val="00160372"/>
    <w:rsid w:val="0016056F"/>
    <w:rsid w:val="0016064D"/>
    <w:rsid w:val="00160A8D"/>
    <w:rsid w:val="00160D87"/>
    <w:rsid w:val="00161351"/>
    <w:rsid w:val="0016148D"/>
    <w:rsid w:val="001615DE"/>
    <w:rsid w:val="00161730"/>
    <w:rsid w:val="001617AB"/>
    <w:rsid w:val="0016190A"/>
    <w:rsid w:val="001620D0"/>
    <w:rsid w:val="0016221F"/>
    <w:rsid w:val="0016240A"/>
    <w:rsid w:val="001631B9"/>
    <w:rsid w:val="0016350C"/>
    <w:rsid w:val="001639DA"/>
    <w:rsid w:val="00163C8B"/>
    <w:rsid w:val="00164166"/>
    <w:rsid w:val="001649B0"/>
    <w:rsid w:val="00164BF8"/>
    <w:rsid w:val="00164E40"/>
    <w:rsid w:val="0016505E"/>
    <w:rsid w:val="001650D4"/>
    <w:rsid w:val="001656B0"/>
    <w:rsid w:val="00165A30"/>
    <w:rsid w:val="00165C92"/>
    <w:rsid w:val="001666DC"/>
    <w:rsid w:val="001668F5"/>
    <w:rsid w:val="00166A76"/>
    <w:rsid w:val="00166C13"/>
    <w:rsid w:val="0016726F"/>
    <w:rsid w:val="0016743C"/>
    <w:rsid w:val="00167C19"/>
    <w:rsid w:val="00167D4E"/>
    <w:rsid w:val="00167DFD"/>
    <w:rsid w:val="001705C5"/>
    <w:rsid w:val="00170627"/>
    <w:rsid w:val="00170702"/>
    <w:rsid w:val="00170C75"/>
    <w:rsid w:val="00171008"/>
    <w:rsid w:val="00171AFA"/>
    <w:rsid w:val="00171B6C"/>
    <w:rsid w:val="00171DF3"/>
    <w:rsid w:val="001721CA"/>
    <w:rsid w:val="0017273C"/>
    <w:rsid w:val="001728CF"/>
    <w:rsid w:val="00172F67"/>
    <w:rsid w:val="00172F7C"/>
    <w:rsid w:val="00173AB0"/>
    <w:rsid w:val="00173D6E"/>
    <w:rsid w:val="00173DBB"/>
    <w:rsid w:val="00174C80"/>
    <w:rsid w:val="001757D2"/>
    <w:rsid w:val="00175DEF"/>
    <w:rsid w:val="00176031"/>
    <w:rsid w:val="001763D5"/>
    <w:rsid w:val="00176AF9"/>
    <w:rsid w:val="00177614"/>
    <w:rsid w:val="0017765A"/>
    <w:rsid w:val="001802ED"/>
    <w:rsid w:val="00180B30"/>
    <w:rsid w:val="001813D3"/>
    <w:rsid w:val="00181DA9"/>
    <w:rsid w:val="00182351"/>
    <w:rsid w:val="001824B2"/>
    <w:rsid w:val="001826A2"/>
    <w:rsid w:val="001828B9"/>
    <w:rsid w:val="00182905"/>
    <w:rsid w:val="00182D74"/>
    <w:rsid w:val="00183025"/>
    <w:rsid w:val="00183668"/>
    <w:rsid w:val="00183766"/>
    <w:rsid w:val="00183FB7"/>
    <w:rsid w:val="00183FF3"/>
    <w:rsid w:val="0018411A"/>
    <w:rsid w:val="001843DF"/>
    <w:rsid w:val="00184BB9"/>
    <w:rsid w:val="00184EB0"/>
    <w:rsid w:val="00185236"/>
    <w:rsid w:val="001856EB"/>
    <w:rsid w:val="00185CD9"/>
    <w:rsid w:val="00185DA4"/>
    <w:rsid w:val="00185EBF"/>
    <w:rsid w:val="0018667D"/>
    <w:rsid w:val="00186B8C"/>
    <w:rsid w:val="00186F5D"/>
    <w:rsid w:val="00186F70"/>
    <w:rsid w:val="001876CE"/>
    <w:rsid w:val="00187EA7"/>
    <w:rsid w:val="00187F66"/>
    <w:rsid w:val="00190805"/>
    <w:rsid w:val="00190C5F"/>
    <w:rsid w:val="00191A93"/>
    <w:rsid w:val="00192117"/>
    <w:rsid w:val="001925EB"/>
    <w:rsid w:val="00192D46"/>
    <w:rsid w:val="001934D2"/>
    <w:rsid w:val="00193573"/>
    <w:rsid w:val="0019392A"/>
    <w:rsid w:val="00193B8C"/>
    <w:rsid w:val="00193DF2"/>
    <w:rsid w:val="00194353"/>
    <w:rsid w:val="00194594"/>
    <w:rsid w:val="0019572A"/>
    <w:rsid w:val="00195F1E"/>
    <w:rsid w:val="00195F70"/>
    <w:rsid w:val="00196060"/>
    <w:rsid w:val="001961BF"/>
    <w:rsid w:val="0019641A"/>
    <w:rsid w:val="00196824"/>
    <w:rsid w:val="00196BA1"/>
    <w:rsid w:val="00196CD7"/>
    <w:rsid w:val="001970F2"/>
    <w:rsid w:val="00197445"/>
    <w:rsid w:val="001974A4"/>
    <w:rsid w:val="00197961"/>
    <w:rsid w:val="00197BC6"/>
    <w:rsid w:val="00197C28"/>
    <w:rsid w:val="001A0578"/>
    <w:rsid w:val="001A085A"/>
    <w:rsid w:val="001A1432"/>
    <w:rsid w:val="001A2B65"/>
    <w:rsid w:val="001A2E19"/>
    <w:rsid w:val="001A2EC7"/>
    <w:rsid w:val="001A449E"/>
    <w:rsid w:val="001A4531"/>
    <w:rsid w:val="001A466A"/>
    <w:rsid w:val="001A47D5"/>
    <w:rsid w:val="001A47E9"/>
    <w:rsid w:val="001A4942"/>
    <w:rsid w:val="001A4A89"/>
    <w:rsid w:val="001A4B5B"/>
    <w:rsid w:val="001A51FE"/>
    <w:rsid w:val="001A52F0"/>
    <w:rsid w:val="001A5F12"/>
    <w:rsid w:val="001A608E"/>
    <w:rsid w:val="001A68A8"/>
    <w:rsid w:val="001A70BE"/>
    <w:rsid w:val="001A7212"/>
    <w:rsid w:val="001A774A"/>
    <w:rsid w:val="001A7B7C"/>
    <w:rsid w:val="001A7C5C"/>
    <w:rsid w:val="001A7D24"/>
    <w:rsid w:val="001A7DBA"/>
    <w:rsid w:val="001A7E83"/>
    <w:rsid w:val="001B0550"/>
    <w:rsid w:val="001B05E8"/>
    <w:rsid w:val="001B0AAD"/>
    <w:rsid w:val="001B0B99"/>
    <w:rsid w:val="001B124E"/>
    <w:rsid w:val="001B218E"/>
    <w:rsid w:val="001B2D10"/>
    <w:rsid w:val="001B2D49"/>
    <w:rsid w:val="001B303B"/>
    <w:rsid w:val="001B347A"/>
    <w:rsid w:val="001B355D"/>
    <w:rsid w:val="001B3B05"/>
    <w:rsid w:val="001B3BEF"/>
    <w:rsid w:val="001B4213"/>
    <w:rsid w:val="001B429B"/>
    <w:rsid w:val="001B4752"/>
    <w:rsid w:val="001B4FBA"/>
    <w:rsid w:val="001B5002"/>
    <w:rsid w:val="001B57AD"/>
    <w:rsid w:val="001B5897"/>
    <w:rsid w:val="001B64F4"/>
    <w:rsid w:val="001B6DA9"/>
    <w:rsid w:val="001B73A8"/>
    <w:rsid w:val="001B7698"/>
    <w:rsid w:val="001B78D2"/>
    <w:rsid w:val="001B7F29"/>
    <w:rsid w:val="001C069F"/>
    <w:rsid w:val="001C06AB"/>
    <w:rsid w:val="001C070A"/>
    <w:rsid w:val="001C1056"/>
    <w:rsid w:val="001C1106"/>
    <w:rsid w:val="001C13DA"/>
    <w:rsid w:val="001C1A33"/>
    <w:rsid w:val="001C208C"/>
    <w:rsid w:val="001C2E03"/>
    <w:rsid w:val="001C37D0"/>
    <w:rsid w:val="001C3BA2"/>
    <w:rsid w:val="001C436A"/>
    <w:rsid w:val="001C491D"/>
    <w:rsid w:val="001C4EFF"/>
    <w:rsid w:val="001C5298"/>
    <w:rsid w:val="001C5337"/>
    <w:rsid w:val="001C53C7"/>
    <w:rsid w:val="001C5539"/>
    <w:rsid w:val="001C5894"/>
    <w:rsid w:val="001C59B5"/>
    <w:rsid w:val="001C6085"/>
    <w:rsid w:val="001C630C"/>
    <w:rsid w:val="001C63D6"/>
    <w:rsid w:val="001C688C"/>
    <w:rsid w:val="001C69E6"/>
    <w:rsid w:val="001C6FAA"/>
    <w:rsid w:val="001C7631"/>
    <w:rsid w:val="001C763B"/>
    <w:rsid w:val="001C768F"/>
    <w:rsid w:val="001C7A07"/>
    <w:rsid w:val="001C7B70"/>
    <w:rsid w:val="001C7DD6"/>
    <w:rsid w:val="001D0565"/>
    <w:rsid w:val="001D08C0"/>
    <w:rsid w:val="001D0927"/>
    <w:rsid w:val="001D17C6"/>
    <w:rsid w:val="001D17E2"/>
    <w:rsid w:val="001D1C9C"/>
    <w:rsid w:val="001D21F3"/>
    <w:rsid w:val="001D222E"/>
    <w:rsid w:val="001D2367"/>
    <w:rsid w:val="001D2631"/>
    <w:rsid w:val="001D3229"/>
    <w:rsid w:val="001D366A"/>
    <w:rsid w:val="001D3ACB"/>
    <w:rsid w:val="001D4193"/>
    <w:rsid w:val="001D45B1"/>
    <w:rsid w:val="001D49D4"/>
    <w:rsid w:val="001D4C07"/>
    <w:rsid w:val="001D4EC5"/>
    <w:rsid w:val="001D538A"/>
    <w:rsid w:val="001D5D6C"/>
    <w:rsid w:val="001D5EAD"/>
    <w:rsid w:val="001D62DD"/>
    <w:rsid w:val="001D6316"/>
    <w:rsid w:val="001D6A57"/>
    <w:rsid w:val="001D6C97"/>
    <w:rsid w:val="001D709A"/>
    <w:rsid w:val="001D73E8"/>
    <w:rsid w:val="001D78CF"/>
    <w:rsid w:val="001D7AD2"/>
    <w:rsid w:val="001E0269"/>
    <w:rsid w:val="001E05D2"/>
    <w:rsid w:val="001E07B3"/>
    <w:rsid w:val="001E0CA1"/>
    <w:rsid w:val="001E15D9"/>
    <w:rsid w:val="001E1D97"/>
    <w:rsid w:val="001E1FE3"/>
    <w:rsid w:val="001E2126"/>
    <w:rsid w:val="001E27DA"/>
    <w:rsid w:val="001E2D8F"/>
    <w:rsid w:val="001E30FE"/>
    <w:rsid w:val="001E31E5"/>
    <w:rsid w:val="001E35E1"/>
    <w:rsid w:val="001E3749"/>
    <w:rsid w:val="001E37D4"/>
    <w:rsid w:val="001E3A47"/>
    <w:rsid w:val="001E3DE4"/>
    <w:rsid w:val="001E3EBF"/>
    <w:rsid w:val="001E40EE"/>
    <w:rsid w:val="001E41F3"/>
    <w:rsid w:val="001E4457"/>
    <w:rsid w:val="001E4746"/>
    <w:rsid w:val="001E4EBE"/>
    <w:rsid w:val="001E5141"/>
    <w:rsid w:val="001E5217"/>
    <w:rsid w:val="001E55AD"/>
    <w:rsid w:val="001E55B0"/>
    <w:rsid w:val="001E5626"/>
    <w:rsid w:val="001E5A14"/>
    <w:rsid w:val="001E5D6C"/>
    <w:rsid w:val="001E63E5"/>
    <w:rsid w:val="001E64FC"/>
    <w:rsid w:val="001E6706"/>
    <w:rsid w:val="001E68E2"/>
    <w:rsid w:val="001E6F65"/>
    <w:rsid w:val="001E73EF"/>
    <w:rsid w:val="001F00DB"/>
    <w:rsid w:val="001F01D0"/>
    <w:rsid w:val="001F054D"/>
    <w:rsid w:val="001F05B1"/>
    <w:rsid w:val="001F09CB"/>
    <w:rsid w:val="001F0A61"/>
    <w:rsid w:val="001F0D77"/>
    <w:rsid w:val="001F1FE9"/>
    <w:rsid w:val="001F2676"/>
    <w:rsid w:val="001F2B8E"/>
    <w:rsid w:val="001F2F9C"/>
    <w:rsid w:val="001F38FD"/>
    <w:rsid w:val="001F4C39"/>
    <w:rsid w:val="001F5387"/>
    <w:rsid w:val="001F565A"/>
    <w:rsid w:val="001F569C"/>
    <w:rsid w:val="001F5930"/>
    <w:rsid w:val="001F6927"/>
    <w:rsid w:val="001F717C"/>
    <w:rsid w:val="001F7E6A"/>
    <w:rsid w:val="00200879"/>
    <w:rsid w:val="00200B40"/>
    <w:rsid w:val="00200D2D"/>
    <w:rsid w:val="00200E54"/>
    <w:rsid w:val="00200E6D"/>
    <w:rsid w:val="0020134D"/>
    <w:rsid w:val="00201620"/>
    <w:rsid w:val="0020167A"/>
    <w:rsid w:val="0020176C"/>
    <w:rsid w:val="002019FB"/>
    <w:rsid w:val="00201D1C"/>
    <w:rsid w:val="0020313A"/>
    <w:rsid w:val="002041B4"/>
    <w:rsid w:val="00204C0A"/>
    <w:rsid w:val="00204C6E"/>
    <w:rsid w:val="00204E58"/>
    <w:rsid w:val="00204FF3"/>
    <w:rsid w:val="00205364"/>
    <w:rsid w:val="00205698"/>
    <w:rsid w:val="002056D4"/>
    <w:rsid w:val="00205C0D"/>
    <w:rsid w:val="00206051"/>
    <w:rsid w:val="00206159"/>
    <w:rsid w:val="0020693C"/>
    <w:rsid w:val="002075F3"/>
    <w:rsid w:val="00207F80"/>
    <w:rsid w:val="0021031F"/>
    <w:rsid w:val="0021061F"/>
    <w:rsid w:val="0021142F"/>
    <w:rsid w:val="0021194C"/>
    <w:rsid w:val="00211AAE"/>
    <w:rsid w:val="00212583"/>
    <w:rsid w:val="002130A8"/>
    <w:rsid w:val="0021349D"/>
    <w:rsid w:val="0021357E"/>
    <w:rsid w:val="002138DF"/>
    <w:rsid w:val="00213A07"/>
    <w:rsid w:val="00213A6A"/>
    <w:rsid w:val="00213A88"/>
    <w:rsid w:val="00213DE3"/>
    <w:rsid w:val="00214170"/>
    <w:rsid w:val="00214AE9"/>
    <w:rsid w:val="00214D59"/>
    <w:rsid w:val="00215A9B"/>
    <w:rsid w:val="00215ACE"/>
    <w:rsid w:val="00215F9A"/>
    <w:rsid w:val="002161DA"/>
    <w:rsid w:val="002162BF"/>
    <w:rsid w:val="002164E5"/>
    <w:rsid w:val="00216C89"/>
    <w:rsid w:val="00217206"/>
    <w:rsid w:val="002172ED"/>
    <w:rsid w:val="00217359"/>
    <w:rsid w:val="002177C5"/>
    <w:rsid w:val="00217A02"/>
    <w:rsid w:val="00217B8C"/>
    <w:rsid w:val="00217D72"/>
    <w:rsid w:val="00217EE7"/>
    <w:rsid w:val="00220676"/>
    <w:rsid w:val="00220713"/>
    <w:rsid w:val="002208CC"/>
    <w:rsid w:val="0022090F"/>
    <w:rsid w:val="00220D81"/>
    <w:rsid w:val="00221166"/>
    <w:rsid w:val="002215A0"/>
    <w:rsid w:val="00222153"/>
    <w:rsid w:val="002224AA"/>
    <w:rsid w:val="00222873"/>
    <w:rsid w:val="00222954"/>
    <w:rsid w:val="00222AFC"/>
    <w:rsid w:val="0022303E"/>
    <w:rsid w:val="002231E6"/>
    <w:rsid w:val="002233BE"/>
    <w:rsid w:val="00223A72"/>
    <w:rsid w:val="00223C26"/>
    <w:rsid w:val="00223D39"/>
    <w:rsid w:val="00224588"/>
    <w:rsid w:val="00224640"/>
    <w:rsid w:val="00224650"/>
    <w:rsid w:val="00224ACA"/>
    <w:rsid w:val="00224BFE"/>
    <w:rsid w:val="00224DE2"/>
    <w:rsid w:val="0022558D"/>
    <w:rsid w:val="00226546"/>
    <w:rsid w:val="0022682E"/>
    <w:rsid w:val="00226D73"/>
    <w:rsid w:val="0022700D"/>
    <w:rsid w:val="00227A3E"/>
    <w:rsid w:val="00227B5B"/>
    <w:rsid w:val="00227BD4"/>
    <w:rsid w:val="00227D8A"/>
    <w:rsid w:val="002301CE"/>
    <w:rsid w:val="00230315"/>
    <w:rsid w:val="00230808"/>
    <w:rsid w:val="00230F5A"/>
    <w:rsid w:val="0023152D"/>
    <w:rsid w:val="0023189D"/>
    <w:rsid w:val="00232326"/>
    <w:rsid w:val="002325D9"/>
    <w:rsid w:val="00233043"/>
    <w:rsid w:val="002331F2"/>
    <w:rsid w:val="0023365B"/>
    <w:rsid w:val="00234009"/>
    <w:rsid w:val="00234651"/>
    <w:rsid w:val="002347C1"/>
    <w:rsid w:val="00234986"/>
    <w:rsid w:val="00234C24"/>
    <w:rsid w:val="00235BEA"/>
    <w:rsid w:val="00235D8E"/>
    <w:rsid w:val="002368F6"/>
    <w:rsid w:val="0023694B"/>
    <w:rsid w:val="00236F80"/>
    <w:rsid w:val="00236FD4"/>
    <w:rsid w:val="002370D9"/>
    <w:rsid w:val="00237213"/>
    <w:rsid w:val="00237217"/>
    <w:rsid w:val="002375A3"/>
    <w:rsid w:val="00237D9E"/>
    <w:rsid w:val="00240285"/>
    <w:rsid w:val="00240A4C"/>
    <w:rsid w:val="00240C2C"/>
    <w:rsid w:val="00240FD6"/>
    <w:rsid w:val="0024126A"/>
    <w:rsid w:val="00241B27"/>
    <w:rsid w:val="00241DB0"/>
    <w:rsid w:val="002428B9"/>
    <w:rsid w:val="00242B7F"/>
    <w:rsid w:val="002431B1"/>
    <w:rsid w:val="00243A90"/>
    <w:rsid w:val="00244F8D"/>
    <w:rsid w:val="002451D8"/>
    <w:rsid w:val="00245428"/>
    <w:rsid w:val="00245558"/>
    <w:rsid w:val="002455F9"/>
    <w:rsid w:val="00245B7A"/>
    <w:rsid w:val="00245E39"/>
    <w:rsid w:val="002472A5"/>
    <w:rsid w:val="0024732B"/>
    <w:rsid w:val="00247C73"/>
    <w:rsid w:val="00247CC9"/>
    <w:rsid w:val="00247E75"/>
    <w:rsid w:val="002501FC"/>
    <w:rsid w:val="00250A1B"/>
    <w:rsid w:val="002517EA"/>
    <w:rsid w:val="00251BA4"/>
    <w:rsid w:val="002520F5"/>
    <w:rsid w:val="0025268A"/>
    <w:rsid w:val="00252C09"/>
    <w:rsid w:val="00252E9C"/>
    <w:rsid w:val="00253396"/>
    <w:rsid w:val="002534C2"/>
    <w:rsid w:val="0025355F"/>
    <w:rsid w:val="00253576"/>
    <w:rsid w:val="00253705"/>
    <w:rsid w:val="00253B61"/>
    <w:rsid w:val="00254346"/>
    <w:rsid w:val="002544D3"/>
    <w:rsid w:val="002550C2"/>
    <w:rsid w:val="002556E0"/>
    <w:rsid w:val="00255D9A"/>
    <w:rsid w:val="002561A9"/>
    <w:rsid w:val="00256247"/>
    <w:rsid w:val="00256E69"/>
    <w:rsid w:val="00256ED1"/>
    <w:rsid w:val="002570B0"/>
    <w:rsid w:val="002570BB"/>
    <w:rsid w:val="00257A5A"/>
    <w:rsid w:val="002617F2"/>
    <w:rsid w:val="00261D26"/>
    <w:rsid w:val="00261DD3"/>
    <w:rsid w:val="00261F46"/>
    <w:rsid w:val="00262F2F"/>
    <w:rsid w:val="00263043"/>
    <w:rsid w:val="002630BD"/>
    <w:rsid w:val="00263458"/>
    <w:rsid w:val="002634D7"/>
    <w:rsid w:val="00263C01"/>
    <w:rsid w:val="002644B4"/>
    <w:rsid w:val="00264AB4"/>
    <w:rsid w:val="00264C07"/>
    <w:rsid w:val="00264CD6"/>
    <w:rsid w:val="00265008"/>
    <w:rsid w:val="00265453"/>
    <w:rsid w:val="0026564A"/>
    <w:rsid w:val="002658E9"/>
    <w:rsid w:val="00265ABA"/>
    <w:rsid w:val="00265ABC"/>
    <w:rsid w:val="002660F7"/>
    <w:rsid w:val="00266CEB"/>
    <w:rsid w:val="00266DE0"/>
    <w:rsid w:val="0026755B"/>
    <w:rsid w:val="00267B23"/>
    <w:rsid w:val="00270713"/>
    <w:rsid w:val="00270740"/>
    <w:rsid w:val="002709F0"/>
    <w:rsid w:val="00270D20"/>
    <w:rsid w:val="002710C7"/>
    <w:rsid w:val="002711A4"/>
    <w:rsid w:val="00271216"/>
    <w:rsid w:val="0027184A"/>
    <w:rsid w:val="0027195E"/>
    <w:rsid w:val="00271B24"/>
    <w:rsid w:val="00273299"/>
    <w:rsid w:val="00273570"/>
    <w:rsid w:val="0027378D"/>
    <w:rsid w:val="00273BA9"/>
    <w:rsid w:val="00273C70"/>
    <w:rsid w:val="00273F90"/>
    <w:rsid w:val="002742AD"/>
    <w:rsid w:val="002742FB"/>
    <w:rsid w:val="00274692"/>
    <w:rsid w:val="0027497C"/>
    <w:rsid w:val="00274980"/>
    <w:rsid w:val="00275915"/>
    <w:rsid w:val="0027596B"/>
    <w:rsid w:val="00275CF7"/>
    <w:rsid w:val="00275EA8"/>
    <w:rsid w:val="00276107"/>
    <w:rsid w:val="0027617A"/>
    <w:rsid w:val="002766BC"/>
    <w:rsid w:val="00276B27"/>
    <w:rsid w:val="00276E1B"/>
    <w:rsid w:val="00277197"/>
    <w:rsid w:val="002773DE"/>
    <w:rsid w:val="002776D6"/>
    <w:rsid w:val="00277718"/>
    <w:rsid w:val="00277A60"/>
    <w:rsid w:val="00277F76"/>
    <w:rsid w:val="0028022B"/>
    <w:rsid w:val="002802EA"/>
    <w:rsid w:val="00280581"/>
    <w:rsid w:val="00280758"/>
    <w:rsid w:val="00280B40"/>
    <w:rsid w:val="0028124E"/>
    <w:rsid w:val="00281AEA"/>
    <w:rsid w:val="00281D2F"/>
    <w:rsid w:val="00282200"/>
    <w:rsid w:val="002824AF"/>
    <w:rsid w:val="00283541"/>
    <w:rsid w:val="002842A6"/>
    <w:rsid w:val="00284916"/>
    <w:rsid w:val="00284961"/>
    <w:rsid w:val="00285219"/>
    <w:rsid w:val="00285444"/>
    <w:rsid w:val="00285C8A"/>
    <w:rsid w:val="00285CB6"/>
    <w:rsid w:val="0028689A"/>
    <w:rsid w:val="00286E26"/>
    <w:rsid w:val="00287AC9"/>
    <w:rsid w:val="002912FB"/>
    <w:rsid w:val="00291885"/>
    <w:rsid w:val="002919AC"/>
    <w:rsid w:val="00292264"/>
    <w:rsid w:val="0029229B"/>
    <w:rsid w:val="00292312"/>
    <w:rsid w:val="002923DF"/>
    <w:rsid w:val="00292DD9"/>
    <w:rsid w:val="00292E44"/>
    <w:rsid w:val="00292E7E"/>
    <w:rsid w:val="002931DF"/>
    <w:rsid w:val="0029364C"/>
    <w:rsid w:val="00293ED4"/>
    <w:rsid w:val="00293F0E"/>
    <w:rsid w:val="002944E3"/>
    <w:rsid w:val="0029484D"/>
    <w:rsid w:val="00294A41"/>
    <w:rsid w:val="00294D0E"/>
    <w:rsid w:val="00295178"/>
    <w:rsid w:val="00295A4D"/>
    <w:rsid w:val="00295D29"/>
    <w:rsid w:val="00295E4B"/>
    <w:rsid w:val="00295E55"/>
    <w:rsid w:val="00296571"/>
    <w:rsid w:val="0029668C"/>
    <w:rsid w:val="00296E35"/>
    <w:rsid w:val="00296F4B"/>
    <w:rsid w:val="0029770B"/>
    <w:rsid w:val="002979E8"/>
    <w:rsid w:val="002A06A9"/>
    <w:rsid w:val="002A0F90"/>
    <w:rsid w:val="002A1191"/>
    <w:rsid w:val="002A1A4A"/>
    <w:rsid w:val="002A1CA7"/>
    <w:rsid w:val="002A1D84"/>
    <w:rsid w:val="002A1E85"/>
    <w:rsid w:val="002A2226"/>
    <w:rsid w:val="002A272A"/>
    <w:rsid w:val="002A27BF"/>
    <w:rsid w:val="002A2F5F"/>
    <w:rsid w:val="002A30CA"/>
    <w:rsid w:val="002A33FE"/>
    <w:rsid w:val="002A4432"/>
    <w:rsid w:val="002A480B"/>
    <w:rsid w:val="002A4BB5"/>
    <w:rsid w:val="002A50EE"/>
    <w:rsid w:val="002A5177"/>
    <w:rsid w:val="002A579C"/>
    <w:rsid w:val="002A58F6"/>
    <w:rsid w:val="002A592E"/>
    <w:rsid w:val="002A5EBA"/>
    <w:rsid w:val="002A63D3"/>
    <w:rsid w:val="002A6A76"/>
    <w:rsid w:val="002B0E91"/>
    <w:rsid w:val="002B13C2"/>
    <w:rsid w:val="002B14FD"/>
    <w:rsid w:val="002B187F"/>
    <w:rsid w:val="002B2297"/>
    <w:rsid w:val="002B2585"/>
    <w:rsid w:val="002B2932"/>
    <w:rsid w:val="002B2B95"/>
    <w:rsid w:val="002B2C24"/>
    <w:rsid w:val="002B3167"/>
    <w:rsid w:val="002B37FA"/>
    <w:rsid w:val="002B3B95"/>
    <w:rsid w:val="002B3E87"/>
    <w:rsid w:val="002B3F9B"/>
    <w:rsid w:val="002B4642"/>
    <w:rsid w:val="002B46D1"/>
    <w:rsid w:val="002B4819"/>
    <w:rsid w:val="002B489E"/>
    <w:rsid w:val="002B4A5B"/>
    <w:rsid w:val="002B4B72"/>
    <w:rsid w:val="002B5520"/>
    <w:rsid w:val="002B5967"/>
    <w:rsid w:val="002B6488"/>
    <w:rsid w:val="002B6807"/>
    <w:rsid w:val="002B68B9"/>
    <w:rsid w:val="002B6F24"/>
    <w:rsid w:val="002B7A63"/>
    <w:rsid w:val="002B7C61"/>
    <w:rsid w:val="002C02DB"/>
    <w:rsid w:val="002C0418"/>
    <w:rsid w:val="002C04D8"/>
    <w:rsid w:val="002C04E7"/>
    <w:rsid w:val="002C04F4"/>
    <w:rsid w:val="002C0715"/>
    <w:rsid w:val="002C09B9"/>
    <w:rsid w:val="002C0B8F"/>
    <w:rsid w:val="002C0E5F"/>
    <w:rsid w:val="002C0EDB"/>
    <w:rsid w:val="002C145F"/>
    <w:rsid w:val="002C1952"/>
    <w:rsid w:val="002C1AC9"/>
    <w:rsid w:val="002C22BD"/>
    <w:rsid w:val="002C279D"/>
    <w:rsid w:val="002C2D0C"/>
    <w:rsid w:val="002C2F83"/>
    <w:rsid w:val="002C3519"/>
    <w:rsid w:val="002C3994"/>
    <w:rsid w:val="002C3AE9"/>
    <w:rsid w:val="002C3B5F"/>
    <w:rsid w:val="002C3FE4"/>
    <w:rsid w:val="002C470B"/>
    <w:rsid w:val="002C4791"/>
    <w:rsid w:val="002C4A81"/>
    <w:rsid w:val="002C5D44"/>
    <w:rsid w:val="002C5FF8"/>
    <w:rsid w:val="002C691B"/>
    <w:rsid w:val="002C6B7C"/>
    <w:rsid w:val="002C7151"/>
    <w:rsid w:val="002C7169"/>
    <w:rsid w:val="002C7B05"/>
    <w:rsid w:val="002C7D46"/>
    <w:rsid w:val="002C7F4E"/>
    <w:rsid w:val="002D0467"/>
    <w:rsid w:val="002D0AE0"/>
    <w:rsid w:val="002D0CAD"/>
    <w:rsid w:val="002D1754"/>
    <w:rsid w:val="002D1903"/>
    <w:rsid w:val="002D1A43"/>
    <w:rsid w:val="002D1BB6"/>
    <w:rsid w:val="002D25FA"/>
    <w:rsid w:val="002D27AC"/>
    <w:rsid w:val="002D297C"/>
    <w:rsid w:val="002D2E79"/>
    <w:rsid w:val="002D310E"/>
    <w:rsid w:val="002D34CC"/>
    <w:rsid w:val="002D4F5C"/>
    <w:rsid w:val="002D6028"/>
    <w:rsid w:val="002D6340"/>
    <w:rsid w:val="002D6785"/>
    <w:rsid w:val="002D69C7"/>
    <w:rsid w:val="002D7824"/>
    <w:rsid w:val="002D7F6D"/>
    <w:rsid w:val="002E0B31"/>
    <w:rsid w:val="002E0CA4"/>
    <w:rsid w:val="002E1B06"/>
    <w:rsid w:val="002E2093"/>
    <w:rsid w:val="002E2458"/>
    <w:rsid w:val="002E24FB"/>
    <w:rsid w:val="002E2509"/>
    <w:rsid w:val="002E259C"/>
    <w:rsid w:val="002E2CB2"/>
    <w:rsid w:val="002E3320"/>
    <w:rsid w:val="002E34B9"/>
    <w:rsid w:val="002E3A6C"/>
    <w:rsid w:val="002E4324"/>
    <w:rsid w:val="002E44A6"/>
    <w:rsid w:val="002E4616"/>
    <w:rsid w:val="002E4741"/>
    <w:rsid w:val="002E4783"/>
    <w:rsid w:val="002E49A1"/>
    <w:rsid w:val="002E49CC"/>
    <w:rsid w:val="002E49F4"/>
    <w:rsid w:val="002E4E94"/>
    <w:rsid w:val="002E5559"/>
    <w:rsid w:val="002E59CC"/>
    <w:rsid w:val="002E5EF3"/>
    <w:rsid w:val="002E6A59"/>
    <w:rsid w:val="002E71D8"/>
    <w:rsid w:val="002E75CF"/>
    <w:rsid w:val="002E7736"/>
    <w:rsid w:val="002E7B54"/>
    <w:rsid w:val="002E7F57"/>
    <w:rsid w:val="002F06ED"/>
    <w:rsid w:val="002F161A"/>
    <w:rsid w:val="002F1879"/>
    <w:rsid w:val="002F1C36"/>
    <w:rsid w:val="002F29D8"/>
    <w:rsid w:val="002F2C60"/>
    <w:rsid w:val="002F2FD8"/>
    <w:rsid w:val="002F320F"/>
    <w:rsid w:val="002F36F2"/>
    <w:rsid w:val="002F4A92"/>
    <w:rsid w:val="002F4C40"/>
    <w:rsid w:val="002F4E70"/>
    <w:rsid w:val="002F5043"/>
    <w:rsid w:val="002F5322"/>
    <w:rsid w:val="002F557B"/>
    <w:rsid w:val="002F6659"/>
    <w:rsid w:val="002F6E9A"/>
    <w:rsid w:val="002F70EC"/>
    <w:rsid w:val="002F7228"/>
    <w:rsid w:val="002F7607"/>
    <w:rsid w:val="002F79D8"/>
    <w:rsid w:val="002F7EE4"/>
    <w:rsid w:val="003003DF"/>
    <w:rsid w:val="003007B6"/>
    <w:rsid w:val="0030083E"/>
    <w:rsid w:val="00300840"/>
    <w:rsid w:val="00300A86"/>
    <w:rsid w:val="0030136B"/>
    <w:rsid w:val="003013E2"/>
    <w:rsid w:val="003014D9"/>
    <w:rsid w:val="00301F79"/>
    <w:rsid w:val="00302E33"/>
    <w:rsid w:val="00303014"/>
    <w:rsid w:val="003030C5"/>
    <w:rsid w:val="003032FA"/>
    <w:rsid w:val="00303BE4"/>
    <w:rsid w:val="00303E00"/>
    <w:rsid w:val="0030470A"/>
    <w:rsid w:val="00304D3B"/>
    <w:rsid w:val="00304DFE"/>
    <w:rsid w:val="0030537E"/>
    <w:rsid w:val="00307800"/>
    <w:rsid w:val="00307FE4"/>
    <w:rsid w:val="00310428"/>
    <w:rsid w:val="00310DB1"/>
    <w:rsid w:val="0031157C"/>
    <w:rsid w:val="0031177A"/>
    <w:rsid w:val="003117F0"/>
    <w:rsid w:val="00311869"/>
    <w:rsid w:val="003118F4"/>
    <w:rsid w:val="00311B75"/>
    <w:rsid w:val="00311CC2"/>
    <w:rsid w:val="00312848"/>
    <w:rsid w:val="0031285D"/>
    <w:rsid w:val="00312BC0"/>
    <w:rsid w:val="00312BD6"/>
    <w:rsid w:val="00312E9E"/>
    <w:rsid w:val="00313071"/>
    <w:rsid w:val="00313710"/>
    <w:rsid w:val="00313749"/>
    <w:rsid w:val="0031395E"/>
    <w:rsid w:val="00313B4A"/>
    <w:rsid w:val="00314C56"/>
    <w:rsid w:val="00314D7E"/>
    <w:rsid w:val="00315230"/>
    <w:rsid w:val="003152F6"/>
    <w:rsid w:val="00315595"/>
    <w:rsid w:val="00315941"/>
    <w:rsid w:val="00315B96"/>
    <w:rsid w:val="00315C88"/>
    <w:rsid w:val="00315EAB"/>
    <w:rsid w:val="003165B3"/>
    <w:rsid w:val="00316BCC"/>
    <w:rsid w:val="00316BD4"/>
    <w:rsid w:val="003178CF"/>
    <w:rsid w:val="00317928"/>
    <w:rsid w:val="00320073"/>
    <w:rsid w:val="003208E0"/>
    <w:rsid w:val="00320982"/>
    <w:rsid w:val="00321E72"/>
    <w:rsid w:val="003225F8"/>
    <w:rsid w:val="0032267E"/>
    <w:rsid w:val="00322DD0"/>
    <w:rsid w:val="0032327B"/>
    <w:rsid w:val="003248D8"/>
    <w:rsid w:val="003254D9"/>
    <w:rsid w:val="00326172"/>
    <w:rsid w:val="003267B5"/>
    <w:rsid w:val="003267EE"/>
    <w:rsid w:val="0032749C"/>
    <w:rsid w:val="003277D5"/>
    <w:rsid w:val="0033000D"/>
    <w:rsid w:val="00330127"/>
    <w:rsid w:val="00330CF1"/>
    <w:rsid w:val="003310E9"/>
    <w:rsid w:val="00331479"/>
    <w:rsid w:val="00331827"/>
    <w:rsid w:val="0033195A"/>
    <w:rsid w:val="00331A4A"/>
    <w:rsid w:val="00331B4C"/>
    <w:rsid w:val="00331C6F"/>
    <w:rsid w:val="0033235A"/>
    <w:rsid w:val="00332417"/>
    <w:rsid w:val="003329B6"/>
    <w:rsid w:val="00332D23"/>
    <w:rsid w:val="00333111"/>
    <w:rsid w:val="0033317A"/>
    <w:rsid w:val="00333E0A"/>
    <w:rsid w:val="00333F5F"/>
    <w:rsid w:val="003351A8"/>
    <w:rsid w:val="00336320"/>
    <w:rsid w:val="0033638C"/>
    <w:rsid w:val="0033702D"/>
    <w:rsid w:val="00337A17"/>
    <w:rsid w:val="00337A53"/>
    <w:rsid w:val="00340014"/>
    <w:rsid w:val="0034010B"/>
    <w:rsid w:val="0034025B"/>
    <w:rsid w:val="003404FF"/>
    <w:rsid w:val="00340ED5"/>
    <w:rsid w:val="00341791"/>
    <w:rsid w:val="0034220C"/>
    <w:rsid w:val="003426AA"/>
    <w:rsid w:val="00342897"/>
    <w:rsid w:val="003433A4"/>
    <w:rsid w:val="00343B98"/>
    <w:rsid w:val="00343F61"/>
    <w:rsid w:val="00344277"/>
    <w:rsid w:val="003447DF"/>
    <w:rsid w:val="00344BA7"/>
    <w:rsid w:val="003450C3"/>
    <w:rsid w:val="0034519F"/>
    <w:rsid w:val="003452F4"/>
    <w:rsid w:val="00345461"/>
    <w:rsid w:val="003459B7"/>
    <w:rsid w:val="00345C15"/>
    <w:rsid w:val="00345DDC"/>
    <w:rsid w:val="0034650D"/>
    <w:rsid w:val="003465D9"/>
    <w:rsid w:val="0034673B"/>
    <w:rsid w:val="00346AC5"/>
    <w:rsid w:val="00346BD0"/>
    <w:rsid w:val="00346EBB"/>
    <w:rsid w:val="00347567"/>
    <w:rsid w:val="00347F77"/>
    <w:rsid w:val="00347F8A"/>
    <w:rsid w:val="003500DD"/>
    <w:rsid w:val="00350421"/>
    <w:rsid w:val="0035192E"/>
    <w:rsid w:val="00351F54"/>
    <w:rsid w:val="003521E8"/>
    <w:rsid w:val="003522A4"/>
    <w:rsid w:val="00352BB3"/>
    <w:rsid w:val="00352DD0"/>
    <w:rsid w:val="00353237"/>
    <w:rsid w:val="003556C8"/>
    <w:rsid w:val="003558A2"/>
    <w:rsid w:val="00356318"/>
    <w:rsid w:val="00356731"/>
    <w:rsid w:val="00356C6F"/>
    <w:rsid w:val="00356C7E"/>
    <w:rsid w:val="003571EC"/>
    <w:rsid w:val="003578CA"/>
    <w:rsid w:val="00357D6A"/>
    <w:rsid w:val="00360285"/>
    <w:rsid w:val="003604C6"/>
    <w:rsid w:val="00360EA3"/>
    <w:rsid w:val="00361082"/>
    <w:rsid w:val="003610C4"/>
    <w:rsid w:val="00361728"/>
    <w:rsid w:val="00361777"/>
    <w:rsid w:val="00361D1E"/>
    <w:rsid w:val="0036228C"/>
    <w:rsid w:val="003625F5"/>
    <w:rsid w:val="00362DBF"/>
    <w:rsid w:val="00363136"/>
    <w:rsid w:val="003640CB"/>
    <w:rsid w:val="00364CB2"/>
    <w:rsid w:val="003650BA"/>
    <w:rsid w:val="003653EE"/>
    <w:rsid w:val="00365F84"/>
    <w:rsid w:val="0036657C"/>
    <w:rsid w:val="00366FCC"/>
    <w:rsid w:val="0036702B"/>
    <w:rsid w:val="00367250"/>
    <w:rsid w:val="00367391"/>
    <w:rsid w:val="003674C6"/>
    <w:rsid w:val="0036753B"/>
    <w:rsid w:val="00367865"/>
    <w:rsid w:val="0036786A"/>
    <w:rsid w:val="00367C83"/>
    <w:rsid w:val="00367FBF"/>
    <w:rsid w:val="00370135"/>
    <w:rsid w:val="0037025E"/>
    <w:rsid w:val="00370387"/>
    <w:rsid w:val="0037038D"/>
    <w:rsid w:val="00370734"/>
    <w:rsid w:val="003709C4"/>
    <w:rsid w:val="00371276"/>
    <w:rsid w:val="00371619"/>
    <w:rsid w:val="00371A56"/>
    <w:rsid w:val="00371F07"/>
    <w:rsid w:val="00372B59"/>
    <w:rsid w:val="00372FDD"/>
    <w:rsid w:val="0037326C"/>
    <w:rsid w:val="00373457"/>
    <w:rsid w:val="0037346D"/>
    <w:rsid w:val="00373729"/>
    <w:rsid w:val="00373E6B"/>
    <w:rsid w:val="003742E3"/>
    <w:rsid w:val="0037464A"/>
    <w:rsid w:val="0037478C"/>
    <w:rsid w:val="00374910"/>
    <w:rsid w:val="00375449"/>
    <w:rsid w:val="0037562E"/>
    <w:rsid w:val="00375DC2"/>
    <w:rsid w:val="003760E3"/>
    <w:rsid w:val="00376926"/>
    <w:rsid w:val="003769EE"/>
    <w:rsid w:val="00376A4F"/>
    <w:rsid w:val="00377579"/>
    <w:rsid w:val="00377C9E"/>
    <w:rsid w:val="00377E68"/>
    <w:rsid w:val="0038035D"/>
    <w:rsid w:val="00381029"/>
    <w:rsid w:val="00381049"/>
    <w:rsid w:val="0038113A"/>
    <w:rsid w:val="0038114B"/>
    <w:rsid w:val="003811E8"/>
    <w:rsid w:val="00381E6F"/>
    <w:rsid w:val="0038217F"/>
    <w:rsid w:val="003822DB"/>
    <w:rsid w:val="003827EE"/>
    <w:rsid w:val="003832E0"/>
    <w:rsid w:val="00383606"/>
    <w:rsid w:val="00384254"/>
    <w:rsid w:val="00384B83"/>
    <w:rsid w:val="00385AF1"/>
    <w:rsid w:val="00386862"/>
    <w:rsid w:val="00386956"/>
    <w:rsid w:val="00386C3A"/>
    <w:rsid w:val="003870C6"/>
    <w:rsid w:val="00387894"/>
    <w:rsid w:val="00387C7F"/>
    <w:rsid w:val="0039012B"/>
    <w:rsid w:val="003905F3"/>
    <w:rsid w:val="003907D3"/>
    <w:rsid w:val="00390D36"/>
    <w:rsid w:val="00391BCF"/>
    <w:rsid w:val="00391C7A"/>
    <w:rsid w:val="003920C1"/>
    <w:rsid w:val="00392B6B"/>
    <w:rsid w:val="003930A2"/>
    <w:rsid w:val="003933DB"/>
    <w:rsid w:val="0039370B"/>
    <w:rsid w:val="00393B19"/>
    <w:rsid w:val="00393D16"/>
    <w:rsid w:val="00393EBF"/>
    <w:rsid w:val="00394034"/>
    <w:rsid w:val="003940EB"/>
    <w:rsid w:val="00394223"/>
    <w:rsid w:val="00394701"/>
    <w:rsid w:val="00394874"/>
    <w:rsid w:val="00394C65"/>
    <w:rsid w:val="00394F71"/>
    <w:rsid w:val="00394FBC"/>
    <w:rsid w:val="00394FF0"/>
    <w:rsid w:val="00395263"/>
    <w:rsid w:val="003955B3"/>
    <w:rsid w:val="00395652"/>
    <w:rsid w:val="00395B7F"/>
    <w:rsid w:val="00396144"/>
    <w:rsid w:val="00396729"/>
    <w:rsid w:val="003969B7"/>
    <w:rsid w:val="00396F53"/>
    <w:rsid w:val="00396FE3"/>
    <w:rsid w:val="00397579"/>
    <w:rsid w:val="003976B7"/>
    <w:rsid w:val="00397AFD"/>
    <w:rsid w:val="003A05E4"/>
    <w:rsid w:val="003A0FF5"/>
    <w:rsid w:val="003A1069"/>
    <w:rsid w:val="003A1369"/>
    <w:rsid w:val="003A15FB"/>
    <w:rsid w:val="003A15FE"/>
    <w:rsid w:val="003A168B"/>
    <w:rsid w:val="003A1CF2"/>
    <w:rsid w:val="003A2A0F"/>
    <w:rsid w:val="003A2A23"/>
    <w:rsid w:val="003A2A7C"/>
    <w:rsid w:val="003A2F86"/>
    <w:rsid w:val="003A3AE6"/>
    <w:rsid w:val="003A3EA4"/>
    <w:rsid w:val="003A4485"/>
    <w:rsid w:val="003A4B7F"/>
    <w:rsid w:val="003A5E21"/>
    <w:rsid w:val="003A609A"/>
    <w:rsid w:val="003A64DF"/>
    <w:rsid w:val="003A6663"/>
    <w:rsid w:val="003A6D4C"/>
    <w:rsid w:val="003A71E5"/>
    <w:rsid w:val="003A7676"/>
    <w:rsid w:val="003A7791"/>
    <w:rsid w:val="003A77D8"/>
    <w:rsid w:val="003B07E1"/>
    <w:rsid w:val="003B0F4D"/>
    <w:rsid w:val="003B1B92"/>
    <w:rsid w:val="003B1C10"/>
    <w:rsid w:val="003B1ED6"/>
    <w:rsid w:val="003B1F21"/>
    <w:rsid w:val="003B21DA"/>
    <w:rsid w:val="003B252E"/>
    <w:rsid w:val="003B27CC"/>
    <w:rsid w:val="003B28DC"/>
    <w:rsid w:val="003B42B9"/>
    <w:rsid w:val="003B4674"/>
    <w:rsid w:val="003B4E0D"/>
    <w:rsid w:val="003B5AE8"/>
    <w:rsid w:val="003B6754"/>
    <w:rsid w:val="003B68C8"/>
    <w:rsid w:val="003B6A98"/>
    <w:rsid w:val="003B7286"/>
    <w:rsid w:val="003B7E33"/>
    <w:rsid w:val="003C03CF"/>
    <w:rsid w:val="003C0574"/>
    <w:rsid w:val="003C0E79"/>
    <w:rsid w:val="003C1259"/>
    <w:rsid w:val="003C1281"/>
    <w:rsid w:val="003C12D0"/>
    <w:rsid w:val="003C1DB8"/>
    <w:rsid w:val="003C1FDF"/>
    <w:rsid w:val="003C20BC"/>
    <w:rsid w:val="003C25F1"/>
    <w:rsid w:val="003C266E"/>
    <w:rsid w:val="003C2E4C"/>
    <w:rsid w:val="003C3046"/>
    <w:rsid w:val="003C3523"/>
    <w:rsid w:val="003C3BB3"/>
    <w:rsid w:val="003C3DE3"/>
    <w:rsid w:val="003C41DC"/>
    <w:rsid w:val="003C4454"/>
    <w:rsid w:val="003C4A65"/>
    <w:rsid w:val="003C4CB9"/>
    <w:rsid w:val="003C4E63"/>
    <w:rsid w:val="003C5675"/>
    <w:rsid w:val="003C56F3"/>
    <w:rsid w:val="003C59C0"/>
    <w:rsid w:val="003C5BD4"/>
    <w:rsid w:val="003C5CB2"/>
    <w:rsid w:val="003C5E78"/>
    <w:rsid w:val="003C621C"/>
    <w:rsid w:val="003D0085"/>
    <w:rsid w:val="003D0126"/>
    <w:rsid w:val="003D017C"/>
    <w:rsid w:val="003D05F7"/>
    <w:rsid w:val="003D0972"/>
    <w:rsid w:val="003D0A54"/>
    <w:rsid w:val="003D1378"/>
    <w:rsid w:val="003D1571"/>
    <w:rsid w:val="003D19F4"/>
    <w:rsid w:val="003D1F8C"/>
    <w:rsid w:val="003D2C47"/>
    <w:rsid w:val="003D2D4D"/>
    <w:rsid w:val="003D30A9"/>
    <w:rsid w:val="003D352D"/>
    <w:rsid w:val="003D3E25"/>
    <w:rsid w:val="003D3EF6"/>
    <w:rsid w:val="003D41E2"/>
    <w:rsid w:val="003D4621"/>
    <w:rsid w:val="003D5C7A"/>
    <w:rsid w:val="003D5C99"/>
    <w:rsid w:val="003D63B3"/>
    <w:rsid w:val="003D67F2"/>
    <w:rsid w:val="003D6B8C"/>
    <w:rsid w:val="003D741F"/>
    <w:rsid w:val="003D7B82"/>
    <w:rsid w:val="003D7CF4"/>
    <w:rsid w:val="003E01C3"/>
    <w:rsid w:val="003E0265"/>
    <w:rsid w:val="003E06E0"/>
    <w:rsid w:val="003E0E19"/>
    <w:rsid w:val="003E106B"/>
    <w:rsid w:val="003E11A4"/>
    <w:rsid w:val="003E1762"/>
    <w:rsid w:val="003E18DD"/>
    <w:rsid w:val="003E1FE7"/>
    <w:rsid w:val="003E253B"/>
    <w:rsid w:val="003E3088"/>
    <w:rsid w:val="003E35DF"/>
    <w:rsid w:val="003E3CDB"/>
    <w:rsid w:val="003E4D1E"/>
    <w:rsid w:val="003E5419"/>
    <w:rsid w:val="003E5F87"/>
    <w:rsid w:val="003E70D9"/>
    <w:rsid w:val="003E758A"/>
    <w:rsid w:val="003E76BB"/>
    <w:rsid w:val="003E77B2"/>
    <w:rsid w:val="003E78FB"/>
    <w:rsid w:val="003E7C7F"/>
    <w:rsid w:val="003E7DF9"/>
    <w:rsid w:val="003E7E71"/>
    <w:rsid w:val="003F0042"/>
    <w:rsid w:val="003F01B5"/>
    <w:rsid w:val="003F02AD"/>
    <w:rsid w:val="003F0564"/>
    <w:rsid w:val="003F0634"/>
    <w:rsid w:val="003F06A5"/>
    <w:rsid w:val="003F16AD"/>
    <w:rsid w:val="003F1BAC"/>
    <w:rsid w:val="003F1CBE"/>
    <w:rsid w:val="003F2308"/>
    <w:rsid w:val="003F25BD"/>
    <w:rsid w:val="003F2E20"/>
    <w:rsid w:val="003F32B9"/>
    <w:rsid w:val="003F3680"/>
    <w:rsid w:val="003F36CB"/>
    <w:rsid w:val="003F380C"/>
    <w:rsid w:val="003F3A5A"/>
    <w:rsid w:val="003F3A84"/>
    <w:rsid w:val="003F3B32"/>
    <w:rsid w:val="003F3C55"/>
    <w:rsid w:val="003F4282"/>
    <w:rsid w:val="003F4B06"/>
    <w:rsid w:val="003F4CB1"/>
    <w:rsid w:val="003F5414"/>
    <w:rsid w:val="003F5B97"/>
    <w:rsid w:val="003F604E"/>
    <w:rsid w:val="003F6B5F"/>
    <w:rsid w:val="003F6C95"/>
    <w:rsid w:val="003F6F80"/>
    <w:rsid w:val="003F716C"/>
    <w:rsid w:val="003F72BC"/>
    <w:rsid w:val="003F738C"/>
    <w:rsid w:val="003F742F"/>
    <w:rsid w:val="003F783B"/>
    <w:rsid w:val="003F7E8F"/>
    <w:rsid w:val="0040014A"/>
    <w:rsid w:val="00400166"/>
    <w:rsid w:val="00400297"/>
    <w:rsid w:val="004006F9"/>
    <w:rsid w:val="00400843"/>
    <w:rsid w:val="00401145"/>
    <w:rsid w:val="00402105"/>
    <w:rsid w:val="0040214D"/>
    <w:rsid w:val="0040249C"/>
    <w:rsid w:val="004025AF"/>
    <w:rsid w:val="004035B2"/>
    <w:rsid w:val="00403D08"/>
    <w:rsid w:val="004042D7"/>
    <w:rsid w:val="004048AB"/>
    <w:rsid w:val="00404D3A"/>
    <w:rsid w:val="00405047"/>
    <w:rsid w:val="0040534C"/>
    <w:rsid w:val="00406545"/>
    <w:rsid w:val="004069B5"/>
    <w:rsid w:val="00407F3F"/>
    <w:rsid w:val="0041002E"/>
    <w:rsid w:val="00410409"/>
    <w:rsid w:val="004105BA"/>
    <w:rsid w:val="00410FB3"/>
    <w:rsid w:val="00411383"/>
    <w:rsid w:val="00411456"/>
    <w:rsid w:val="004114BD"/>
    <w:rsid w:val="0041178B"/>
    <w:rsid w:val="00411B49"/>
    <w:rsid w:val="004125D3"/>
    <w:rsid w:val="004127D1"/>
    <w:rsid w:val="00412B0B"/>
    <w:rsid w:val="00412B9B"/>
    <w:rsid w:val="00413028"/>
    <w:rsid w:val="004133F8"/>
    <w:rsid w:val="00413437"/>
    <w:rsid w:val="0041350A"/>
    <w:rsid w:val="004138DD"/>
    <w:rsid w:val="00413AA7"/>
    <w:rsid w:val="00413AD3"/>
    <w:rsid w:val="00415083"/>
    <w:rsid w:val="00415239"/>
    <w:rsid w:val="00415407"/>
    <w:rsid w:val="00415600"/>
    <w:rsid w:val="00415D4D"/>
    <w:rsid w:val="00415EDC"/>
    <w:rsid w:val="00415EEF"/>
    <w:rsid w:val="004162B6"/>
    <w:rsid w:val="004165CD"/>
    <w:rsid w:val="0041679C"/>
    <w:rsid w:val="004169FD"/>
    <w:rsid w:val="0041734F"/>
    <w:rsid w:val="004174A7"/>
    <w:rsid w:val="0041753E"/>
    <w:rsid w:val="0041796E"/>
    <w:rsid w:val="00417A17"/>
    <w:rsid w:val="00417E65"/>
    <w:rsid w:val="0042049C"/>
    <w:rsid w:val="004204D9"/>
    <w:rsid w:val="00420554"/>
    <w:rsid w:val="00420CA8"/>
    <w:rsid w:val="00421264"/>
    <w:rsid w:val="004219A2"/>
    <w:rsid w:val="00421A07"/>
    <w:rsid w:val="00422632"/>
    <w:rsid w:val="004227E3"/>
    <w:rsid w:val="00422EE5"/>
    <w:rsid w:val="00423558"/>
    <w:rsid w:val="00423A63"/>
    <w:rsid w:val="00423ADC"/>
    <w:rsid w:val="004243C9"/>
    <w:rsid w:val="00424674"/>
    <w:rsid w:val="00424B3F"/>
    <w:rsid w:val="0042543D"/>
    <w:rsid w:val="0042579A"/>
    <w:rsid w:val="00425930"/>
    <w:rsid w:val="00425E9A"/>
    <w:rsid w:val="00425FF6"/>
    <w:rsid w:val="004262CE"/>
    <w:rsid w:val="004267DA"/>
    <w:rsid w:val="00426D8C"/>
    <w:rsid w:val="00426E07"/>
    <w:rsid w:val="00426ECD"/>
    <w:rsid w:val="004272D9"/>
    <w:rsid w:val="004273E2"/>
    <w:rsid w:val="004277FE"/>
    <w:rsid w:val="00427FD3"/>
    <w:rsid w:val="004301CE"/>
    <w:rsid w:val="0043064A"/>
    <w:rsid w:val="00430A81"/>
    <w:rsid w:val="00430D50"/>
    <w:rsid w:val="004315A5"/>
    <w:rsid w:val="004318B1"/>
    <w:rsid w:val="00431D30"/>
    <w:rsid w:val="004323B1"/>
    <w:rsid w:val="00432625"/>
    <w:rsid w:val="004326A3"/>
    <w:rsid w:val="00432FF9"/>
    <w:rsid w:val="00433207"/>
    <w:rsid w:val="00433348"/>
    <w:rsid w:val="00433696"/>
    <w:rsid w:val="004339D1"/>
    <w:rsid w:val="00434326"/>
    <w:rsid w:val="00434340"/>
    <w:rsid w:val="004347E6"/>
    <w:rsid w:val="004347FB"/>
    <w:rsid w:val="0043631C"/>
    <w:rsid w:val="00436DF8"/>
    <w:rsid w:val="004378D1"/>
    <w:rsid w:val="004379FD"/>
    <w:rsid w:val="00437E68"/>
    <w:rsid w:val="00441580"/>
    <w:rsid w:val="00441A3C"/>
    <w:rsid w:val="00442BCC"/>
    <w:rsid w:val="00442C31"/>
    <w:rsid w:val="00442E55"/>
    <w:rsid w:val="004434DF"/>
    <w:rsid w:val="004437B5"/>
    <w:rsid w:val="004438F7"/>
    <w:rsid w:val="00443B31"/>
    <w:rsid w:val="00444173"/>
    <w:rsid w:val="00444175"/>
    <w:rsid w:val="00444269"/>
    <w:rsid w:val="0044556C"/>
    <w:rsid w:val="00445902"/>
    <w:rsid w:val="0044637D"/>
    <w:rsid w:val="0044699C"/>
    <w:rsid w:val="00446F27"/>
    <w:rsid w:val="00446F8F"/>
    <w:rsid w:val="004472A9"/>
    <w:rsid w:val="004501E1"/>
    <w:rsid w:val="00450359"/>
    <w:rsid w:val="004508E9"/>
    <w:rsid w:val="00450A72"/>
    <w:rsid w:val="00450C4E"/>
    <w:rsid w:val="00450F9C"/>
    <w:rsid w:val="00451B69"/>
    <w:rsid w:val="00452058"/>
    <w:rsid w:val="0045226A"/>
    <w:rsid w:val="0045235C"/>
    <w:rsid w:val="00452457"/>
    <w:rsid w:val="00452FD7"/>
    <w:rsid w:val="0045351B"/>
    <w:rsid w:val="004546C7"/>
    <w:rsid w:val="004548B3"/>
    <w:rsid w:val="0045499F"/>
    <w:rsid w:val="004549FE"/>
    <w:rsid w:val="00455131"/>
    <w:rsid w:val="0045583C"/>
    <w:rsid w:val="00455BB6"/>
    <w:rsid w:val="00455CB7"/>
    <w:rsid w:val="00455E29"/>
    <w:rsid w:val="00456391"/>
    <w:rsid w:val="00456C8A"/>
    <w:rsid w:val="00456D35"/>
    <w:rsid w:val="00457000"/>
    <w:rsid w:val="0045703F"/>
    <w:rsid w:val="0045728D"/>
    <w:rsid w:val="004572D4"/>
    <w:rsid w:val="004574E5"/>
    <w:rsid w:val="00457A3A"/>
    <w:rsid w:val="00457F66"/>
    <w:rsid w:val="00457FED"/>
    <w:rsid w:val="0046075D"/>
    <w:rsid w:val="00460A5F"/>
    <w:rsid w:val="00461814"/>
    <w:rsid w:val="00461927"/>
    <w:rsid w:val="00461C97"/>
    <w:rsid w:val="00461FF1"/>
    <w:rsid w:val="0046334C"/>
    <w:rsid w:val="004633CF"/>
    <w:rsid w:val="004634DF"/>
    <w:rsid w:val="0046364A"/>
    <w:rsid w:val="00463789"/>
    <w:rsid w:val="00463805"/>
    <w:rsid w:val="004638E9"/>
    <w:rsid w:val="00463AF1"/>
    <w:rsid w:val="00463B41"/>
    <w:rsid w:val="004643AC"/>
    <w:rsid w:val="004646EF"/>
    <w:rsid w:val="004655B7"/>
    <w:rsid w:val="00465A09"/>
    <w:rsid w:val="00465C78"/>
    <w:rsid w:val="00465ED5"/>
    <w:rsid w:val="004668F7"/>
    <w:rsid w:val="004671D0"/>
    <w:rsid w:val="0046748F"/>
    <w:rsid w:val="004676D1"/>
    <w:rsid w:val="00467BA0"/>
    <w:rsid w:val="00467C26"/>
    <w:rsid w:val="00470677"/>
    <w:rsid w:val="0047088F"/>
    <w:rsid w:val="00470AE7"/>
    <w:rsid w:val="00470C0A"/>
    <w:rsid w:val="00470F7A"/>
    <w:rsid w:val="0047114F"/>
    <w:rsid w:val="004715A6"/>
    <w:rsid w:val="004719CF"/>
    <w:rsid w:val="00472F82"/>
    <w:rsid w:val="004738CE"/>
    <w:rsid w:val="00473D5C"/>
    <w:rsid w:val="00473E77"/>
    <w:rsid w:val="00474CBD"/>
    <w:rsid w:val="00474D8C"/>
    <w:rsid w:val="00474E0F"/>
    <w:rsid w:val="00475100"/>
    <w:rsid w:val="004757CD"/>
    <w:rsid w:val="00475BD8"/>
    <w:rsid w:val="00475FB7"/>
    <w:rsid w:val="004763C3"/>
    <w:rsid w:val="00476B3C"/>
    <w:rsid w:val="004772EC"/>
    <w:rsid w:val="004775D3"/>
    <w:rsid w:val="00477EC7"/>
    <w:rsid w:val="00480128"/>
    <w:rsid w:val="00480191"/>
    <w:rsid w:val="004801FB"/>
    <w:rsid w:val="00480449"/>
    <w:rsid w:val="004805C6"/>
    <w:rsid w:val="004805EF"/>
    <w:rsid w:val="00480AEF"/>
    <w:rsid w:val="00480BB1"/>
    <w:rsid w:val="00481109"/>
    <w:rsid w:val="00481A4F"/>
    <w:rsid w:val="00481CC3"/>
    <w:rsid w:val="00481E81"/>
    <w:rsid w:val="00482492"/>
    <w:rsid w:val="004828D2"/>
    <w:rsid w:val="00482A71"/>
    <w:rsid w:val="00482B4C"/>
    <w:rsid w:val="00482FE0"/>
    <w:rsid w:val="00483269"/>
    <w:rsid w:val="00483556"/>
    <w:rsid w:val="00483F15"/>
    <w:rsid w:val="00484153"/>
    <w:rsid w:val="004843EB"/>
    <w:rsid w:val="004844BB"/>
    <w:rsid w:val="00484616"/>
    <w:rsid w:val="00484BB5"/>
    <w:rsid w:val="004855C0"/>
    <w:rsid w:val="00485693"/>
    <w:rsid w:val="00486251"/>
    <w:rsid w:val="0048653B"/>
    <w:rsid w:val="0048659C"/>
    <w:rsid w:val="0048672F"/>
    <w:rsid w:val="0048677F"/>
    <w:rsid w:val="0048712C"/>
    <w:rsid w:val="0048749F"/>
    <w:rsid w:val="004875D7"/>
    <w:rsid w:val="004902AB"/>
    <w:rsid w:val="00490B53"/>
    <w:rsid w:val="00490DC3"/>
    <w:rsid w:val="00491015"/>
    <w:rsid w:val="00491382"/>
    <w:rsid w:val="0049192E"/>
    <w:rsid w:val="00491AEC"/>
    <w:rsid w:val="00492225"/>
    <w:rsid w:val="004923A5"/>
    <w:rsid w:val="0049253E"/>
    <w:rsid w:val="00492560"/>
    <w:rsid w:val="00492DC9"/>
    <w:rsid w:val="004930FA"/>
    <w:rsid w:val="004934D7"/>
    <w:rsid w:val="00494234"/>
    <w:rsid w:val="00494DDE"/>
    <w:rsid w:val="004950B9"/>
    <w:rsid w:val="004951FF"/>
    <w:rsid w:val="00495D17"/>
    <w:rsid w:val="00495D80"/>
    <w:rsid w:val="00496071"/>
    <w:rsid w:val="004960E0"/>
    <w:rsid w:val="00496264"/>
    <w:rsid w:val="00496B14"/>
    <w:rsid w:val="00496B60"/>
    <w:rsid w:val="0049779D"/>
    <w:rsid w:val="00497913"/>
    <w:rsid w:val="00497AE5"/>
    <w:rsid w:val="004A0056"/>
    <w:rsid w:val="004A051C"/>
    <w:rsid w:val="004A09A3"/>
    <w:rsid w:val="004A0B7B"/>
    <w:rsid w:val="004A11F8"/>
    <w:rsid w:val="004A1BDD"/>
    <w:rsid w:val="004A2193"/>
    <w:rsid w:val="004A3026"/>
    <w:rsid w:val="004A30E1"/>
    <w:rsid w:val="004A312E"/>
    <w:rsid w:val="004A3150"/>
    <w:rsid w:val="004A43CD"/>
    <w:rsid w:val="004A4A00"/>
    <w:rsid w:val="004A514D"/>
    <w:rsid w:val="004A51B0"/>
    <w:rsid w:val="004A5DDE"/>
    <w:rsid w:val="004A6259"/>
    <w:rsid w:val="004A6473"/>
    <w:rsid w:val="004A675B"/>
    <w:rsid w:val="004A6894"/>
    <w:rsid w:val="004A6A6D"/>
    <w:rsid w:val="004A6D3C"/>
    <w:rsid w:val="004A6D94"/>
    <w:rsid w:val="004A7211"/>
    <w:rsid w:val="004B0027"/>
    <w:rsid w:val="004B0575"/>
    <w:rsid w:val="004B0ABB"/>
    <w:rsid w:val="004B124B"/>
    <w:rsid w:val="004B14FE"/>
    <w:rsid w:val="004B22CE"/>
    <w:rsid w:val="004B2972"/>
    <w:rsid w:val="004B2DFB"/>
    <w:rsid w:val="004B3450"/>
    <w:rsid w:val="004B36A0"/>
    <w:rsid w:val="004B3C4C"/>
    <w:rsid w:val="004B4631"/>
    <w:rsid w:val="004B50D8"/>
    <w:rsid w:val="004B50FB"/>
    <w:rsid w:val="004B5143"/>
    <w:rsid w:val="004B52FE"/>
    <w:rsid w:val="004B5331"/>
    <w:rsid w:val="004B5828"/>
    <w:rsid w:val="004B5B2E"/>
    <w:rsid w:val="004B5DA5"/>
    <w:rsid w:val="004B6A23"/>
    <w:rsid w:val="004B7016"/>
    <w:rsid w:val="004B73FC"/>
    <w:rsid w:val="004B750F"/>
    <w:rsid w:val="004B764A"/>
    <w:rsid w:val="004B7EF6"/>
    <w:rsid w:val="004C0281"/>
    <w:rsid w:val="004C028D"/>
    <w:rsid w:val="004C11C2"/>
    <w:rsid w:val="004C1317"/>
    <w:rsid w:val="004C14FE"/>
    <w:rsid w:val="004C1EF9"/>
    <w:rsid w:val="004C268A"/>
    <w:rsid w:val="004C29F6"/>
    <w:rsid w:val="004C35C1"/>
    <w:rsid w:val="004C46FF"/>
    <w:rsid w:val="004C5368"/>
    <w:rsid w:val="004C54A3"/>
    <w:rsid w:val="004C6067"/>
    <w:rsid w:val="004C66DD"/>
    <w:rsid w:val="004C770B"/>
    <w:rsid w:val="004C7CBD"/>
    <w:rsid w:val="004D03DE"/>
    <w:rsid w:val="004D09FD"/>
    <w:rsid w:val="004D0D09"/>
    <w:rsid w:val="004D143F"/>
    <w:rsid w:val="004D16F5"/>
    <w:rsid w:val="004D1C22"/>
    <w:rsid w:val="004D2048"/>
    <w:rsid w:val="004D2055"/>
    <w:rsid w:val="004D2980"/>
    <w:rsid w:val="004D29D7"/>
    <w:rsid w:val="004D2A38"/>
    <w:rsid w:val="004D2BB6"/>
    <w:rsid w:val="004D2BD0"/>
    <w:rsid w:val="004D2C19"/>
    <w:rsid w:val="004D343C"/>
    <w:rsid w:val="004D3AA5"/>
    <w:rsid w:val="004D3B24"/>
    <w:rsid w:val="004D426C"/>
    <w:rsid w:val="004D44B4"/>
    <w:rsid w:val="004D4574"/>
    <w:rsid w:val="004D4894"/>
    <w:rsid w:val="004D4B25"/>
    <w:rsid w:val="004D648A"/>
    <w:rsid w:val="004D6C68"/>
    <w:rsid w:val="004D75ED"/>
    <w:rsid w:val="004E0097"/>
    <w:rsid w:val="004E0BA3"/>
    <w:rsid w:val="004E0DF1"/>
    <w:rsid w:val="004E1483"/>
    <w:rsid w:val="004E1AC9"/>
    <w:rsid w:val="004E270F"/>
    <w:rsid w:val="004E2D3D"/>
    <w:rsid w:val="004E3760"/>
    <w:rsid w:val="004E38EB"/>
    <w:rsid w:val="004E3ABF"/>
    <w:rsid w:val="004E3F1B"/>
    <w:rsid w:val="004E4975"/>
    <w:rsid w:val="004E52ED"/>
    <w:rsid w:val="004E5B1A"/>
    <w:rsid w:val="004E6B4A"/>
    <w:rsid w:val="004E7146"/>
    <w:rsid w:val="004E775F"/>
    <w:rsid w:val="004F03DC"/>
    <w:rsid w:val="004F122E"/>
    <w:rsid w:val="004F14C7"/>
    <w:rsid w:val="004F1BB1"/>
    <w:rsid w:val="004F1F85"/>
    <w:rsid w:val="004F21B9"/>
    <w:rsid w:val="004F21C1"/>
    <w:rsid w:val="004F273B"/>
    <w:rsid w:val="004F277E"/>
    <w:rsid w:val="004F2A7B"/>
    <w:rsid w:val="004F3280"/>
    <w:rsid w:val="004F38AA"/>
    <w:rsid w:val="004F39DF"/>
    <w:rsid w:val="004F4225"/>
    <w:rsid w:val="004F4CDC"/>
    <w:rsid w:val="004F4DA1"/>
    <w:rsid w:val="004F5E88"/>
    <w:rsid w:val="004F5F01"/>
    <w:rsid w:val="004F61DC"/>
    <w:rsid w:val="004F66DC"/>
    <w:rsid w:val="004F6D18"/>
    <w:rsid w:val="004F70EE"/>
    <w:rsid w:val="004F715A"/>
    <w:rsid w:val="004F726D"/>
    <w:rsid w:val="004F7278"/>
    <w:rsid w:val="004F7A63"/>
    <w:rsid w:val="004F7BA1"/>
    <w:rsid w:val="004F7ECD"/>
    <w:rsid w:val="00500B89"/>
    <w:rsid w:val="00501A95"/>
    <w:rsid w:val="00501BF3"/>
    <w:rsid w:val="00501DB0"/>
    <w:rsid w:val="00502324"/>
    <w:rsid w:val="005024FD"/>
    <w:rsid w:val="0050281C"/>
    <w:rsid w:val="00502A33"/>
    <w:rsid w:val="005034EC"/>
    <w:rsid w:val="00503685"/>
    <w:rsid w:val="00503FBA"/>
    <w:rsid w:val="005042F4"/>
    <w:rsid w:val="005043AE"/>
    <w:rsid w:val="005044F9"/>
    <w:rsid w:val="00504617"/>
    <w:rsid w:val="005047CE"/>
    <w:rsid w:val="00504BD8"/>
    <w:rsid w:val="00504C79"/>
    <w:rsid w:val="00504D9B"/>
    <w:rsid w:val="0050612B"/>
    <w:rsid w:val="00506757"/>
    <w:rsid w:val="005072FB"/>
    <w:rsid w:val="005076D2"/>
    <w:rsid w:val="00507AB3"/>
    <w:rsid w:val="00507ED3"/>
    <w:rsid w:val="005109E2"/>
    <w:rsid w:val="00511358"/>
    <w:rsid w:val="0051186F"/>
    <w:rsid w:val="005119B7"/>
    <w:rsid w:val="00512152"/>
    <w:rsid w:val="005122F0"/>
    <w:rsid w:val="0051277F"/>
    <w:rsid w:val="00512FAF"/>
    <w:rsid w:val="00513628"/>
    <w:rsid w:val="00514006"/>
    <w:rsid w:val="00514245"/>
    <w:rsid w:val="00514DC7"/>
    <w:rsid w:val="0051500D"/>
    <w:rsid w:val="00515889"/>
    <w:rsid w:val="005158DB"/>
    <w:rsid w:val="00515C51"/>
    <w:rsid w:val="00515E3A"/>
    <w:rsid w:val="00516052"/>
    <w:rsid w:val="00517252"/>
    <w:rsid w:val="005177DF"/>
    <w:rsid w:val="00517D8C"/>
    <w:rsid w:val="00517F8A"/>
    <w:rsid w:val="0052044F"/>
    <w:rsid w:val="0052088C"/>
    <w:rsid w:val="00520B05"/>
    <w:rsid w:val="00520E54"/>
    <w:rsid w:val="00521095"/>
    <w:rsid w:val="0052144B"/>
    <w:rsid w:val="00521CF1"/>
    <w:rsid w:val="00522681"/>
    <w:rsid w:val="00522848"/>
    <w:rsid w:val="00522B5E"/>
    <w:rsid w:val="00522BE8"/>
    <w:rsid w:val="00523141"/>
    <w:rsid w:val="00523646"/>
    <w:rsid w:val="005239D5"/>
    <w:rsid w:val="00523BD5"/>
    <w:rsid w:val="00523E63"/>
    <w:rsid w:val="00524864"/>
    <w:rsid w:val="00524ADF"/>
    <w:rsid w:val="00524B04"/>
    <w:rsid w:val="00524D6A"/>
    <w:rsid w:val="00524EE3"/>
    <w:rsid w:val="005251EF"/>
    <w:rsid w:val="00526376"/>
    <w:rsid w:val="00526B6B"/>
    <w:rsid w:val="00526CDF"/>
    <w:rsid w:val="00526F1F"/>
    <w:rsid w:val="00527656"/>
    <w:rsid w:val="00527E5B"/>
    <w:rsid w:val="00530073"/>
    <w:rsid w:val="0053010E"/>
    <w:rsid w:val="00530AD5"/>
    <w:rsid w:val="00530E63"/>
    <w:rsid w:val="005314F2"/>
    <w:rsid w:val="00531846"/>
    <w:rsid w:val="005319B7"/>
    <w:rsid w:val="00532192"/>
    <w:rsid w:val="00532341"/>
    <w:rsid w:val="00532484"/>
    <w:rsid w:val="005327F4"/>
    <w:rsid w:val="0053312C"/>
    <w:rsid w:val="005331F7"/>
    <w:rsid w:val="00533341"/>
    <w:rsid w:val="005346B3"/>
    <w:rsid w:val="00534E38"/>
    <w:rsid w:val="005351B6"/>
    <w:rsid w:val="0053530E"/>
    <w:rsid w:val="005360C2"/>
    <w:rsid w:val="00536111"/>
    <w:rsid w:val="005369DB"/>
    <w:rsid w:val="00536F5B"/>
    <w:rsid w:val="00537928"/>
    <w:rsid w:val="005404DA"/>
    <w:rsid w:val="00540D8E"/>
    <w:rsid w:val="00540DC9"/>
    <w:rsid w:val="00540F21"/>
    <w:rsid w:val="00541177"/>
    <w:rsid w:val="0054118C"/>
    <w:rsid w:val="00541353"/>
    <w:rsid w:val="00541C37"/>
    <w:rsid w:val="0054206F"/>
    <w:rsid w:val="005421D6"/>
    <w:rsid w:val="0054236D"/>
    <w:rsid w:val="0054282E"/>
    <w:rsid w:val="0054292B"/>
    <w:rsid w:val="00542BBF"/>
    <w:rsid w:val="0054302C"/>
    <w:rsid w:val="00543318"/>
    <w:rsid w:val="00543411"/>
    <w:rsid w:val="0054381F"/>
    <w:rsid w:val="00543B86"/>
    <w:rsid w:val="005444CE"/>
    <w:rsid w:val="0054455B"/>
    <w:rsid w:val="00544878"/>
    <w:rsid w:val="00544F77"/>
    <w:rsid w:val="0054557B"/>
    <w:rsid w:val="0054560B"/>
    <w:rsid w:val="0054560F"/>
    <w:rsid w:val="0054566C"/>
    <w:rsid w:val="0054567A"/>
    <w:rsid w:val="00545ECE"/>
    <w:rsid w:val="005460A3"/>
    <w:rsid w:val="00546410"/>
    <w:rsid w:val="00546603"/>
    <w:rsid w:val="00546BE3"/>
    <w:rsid w:val="00546BEF"/>
    <w:rsid w:val="00547504"/>
    <w:rsid w:val="005501FD"/>
    <w:rsid w:val="00550DBF"/>
    <w:rsid w:val="00551238"/>
    <w:rsid w:val="005513F0"/>
    <w:rsid w:val="0055166C"/>
    <w:rsid w:val="005528C7"/>
    <w:rsid w:val="00552E01"/>
    <w:rsid w:val="00552ED5"/>
    <w:rsid w:val="00553E84"/>
    <w:rsid w:val="005542FA"/>
    <w:rsid w:val="0055479E"/>
    <w:rsid w:val="00554D8A"/>
    <w:rsid w:val="0055538F"/>
    <w:rsid w:val="00555553"/>
    <w:rsid w:val="00555560"/>
    <w:rsid w:val="00555D16"/>
    <w:rsid w:val="00555F35"/>
    <w:rsid w:val="00556DC3"/>
    <w:rsid w:val="005571C5"/>
    <w:rsid w:val="005573C4"/>
    <w:rsid w:val="00557A3D"/>
    <w:rsid w:val="005600F6"/>
    <w:rsid w:val="0056082E"/>
    <w:rsid w:val="00560BB0"/>
    <w:rsid w:val="005618A9"/>
    <w:rsid w:val="00562D11"/>
    <w:rsid w:val="00562D79"/>
    <w:rsid w:val="00562E8B"/>
    <w:rsid w:val="00562F85"/>
    <w:rsid w:val="00563006"/>
    <w:rsid w:val="00563129"/>
    <w:rsid w:val="005635D6"/>
    <w:rsid w:val="0056386C"/>
    <w:rsid w:val="00563900"/>
    <w:rsid w:val="005647EB"/>
    <w:rsid w:val="00564E27"/>
    <w:rsid w:val="00565391"/>
    <w:rsid w:val="00565C94"/>
    <w:rsid w:val="00565E39"/>
    <w:rsid w:val="00565F92"/>
    <w:rsid w:val="00566077"/>
    <w:rsid w:val="00566271"/>
    <w:rsid w:val="00566699"/>
    <w:rsid w:val="00566B09"/>
    <w:rsid w:val="00567011"/>
    <w:rsid w:val="00567837"/>
    <w:rsid w:val="00567972"/>
    <w:rsid w:val="005679B7"/>
    <w:rsid w:val="00567AF2"/>
    <w:rsid w:val="00567E3E"/>
    <w:rsid w:val="0057033F"/>
    <w:rsid w:val="00570BB4"/>
    <w:rsid w:val="00571547"/>
    <w:rsid w:val="00571925"/>
    <w:rsid w:val="00571AFC"/>
    <w:rsid w:val="00571D18"/>
    <w:rsid w:val="00572C20"/>
    <w:rsid w:val="005738B4"/>
    <w:rsid w:val="00573B6F"/>
    <w:rsid w:val="005744BA"/>
    <w:rsid w:val="00574698"/>
    <w:rsid w:val="00574918"/>
    <w:rsid w:val="0057501E"/>
    <w:rsid w:val="00575865"/>
    <w:rsid w:val="00575EA9"/>
    <w:rsid w:val="005760C5"/>
    <w:rsid w:val="00576D11"/>
    <w:rsid w:val="00576F23"/>
    <w:rsid w:val="005770E4"/>
    <w:rsid w:val="00577733"/>
    <w:rsid w:val="00577B7F"/>
    <w:rsid w:val="00577D2C"/>
    <w:rsid w:val="00580CDB"/>
    <w:rsid w:val="00580D6F"/>
    <w:rsid w:val="0058190D"/>
    <w:rsid w:val="005826F6"/>
    <w:rsid w:val="00583095"/>
    <w:rsid w:val="00583778"/>
    <w:rsid w:val="00583E88"/>
    <w:rsid w:val="00584E87"/>
    <w:rsid w:val="00585081"/>
    <w:rsid w:val="00585339"/>
    <w:rsid w:val="0058534C"/>
    <w:rsid w:val="0058556B"/>
    <w:rsid w:val="00585C30"/>
    <w:rsid w:val="00585E17"/>
    <w:rsid w:val="00585FAA"/>
    <w:rsid w:val="00586192"/>
    <w:rsid w:val="005862F3"/>
    <w:rsid w:val="005863C0"/>
    <w:rsid w:val="005864E9"/>
    <w:rsid w:val="005866C6"/>
    <w:rsid w:val="00586B2C"/>
    <w:rsid w:val="00587262"/>
    <w:rsid w:val="005876B0"/>
    <w:rsid w:val="0058787F"/>
    <w:rsid w:val="00587927"/>
    <w:rsid w:val="00587F55"/>
    <w:rsid w:val="005900F9"/>
    <w:rsid w:val="005902BB"/>
    <w:rsid w:val="0059048F"/>
    <w:rsid w:val="00590951"/>
    <w:rsid w:val="00590CF2"/>
    <w:rsid w:val="00590DF5"/>
    <w:rsid w:val="00590E60"/>
    <w:rsid w:val="0059128D"/>
    <w:rsid w:val="00591345"/>
    <w:rsid w:val="005914D7"/>
    <w:rsid w:val="0059167B"/>
    <w:rsid w:val="005918C5"/>
    <w:rsid w:val="00591CEA"/>
    <w:rsid w:val="005924C3"/>
    <w:rsid w:val="00592ABE"/>
    <w:rsid w:val="00592D37"/>
    <w:rsid w:val="00593737"/>
    <w:rsid w:val="005938B6"/>
    <w:rsid w:val="00594224"/>
    <w:rsid w:val="005944B0"/>
    <w:rsid w:val="005951E1"/>
    <w:rsid w:val="0059524A"/>
    <w:rsid w:val="00595B3D"/>
    <w:rsid w:val="00597020"/>
    <w:rsid w:val="005979A5"/>
    <w:rsid w:val="005979B8"/>
    <w:rsid w:val="00597F02"/>
    <w:rsid w:val="005A0059"/>
    <w:rsid w:val="005A0D66"/>
    <w:rsid w:val="005A0EAB"/>
    <w:rsid w:val="005A0F94"/>
    <w:rsid w:val="005A110C"/>
    <w:rsid w:val="005A139F"/>
    <w:rsid w:val="005A13A0"/>
    <w:rsid w:val="005A15B8"/>
    <w:rsid w:val="005A18CD"/>
    <w:rsid w:val="005A1978"/>
    <w:rsid w:val="005A1C3D"/>
    <w:rsid w:val="005A2040"/>
    <w:rsid w:val="005A2530"/>
    <w:rsid w:val="005A340B"/>
    <w:rsid w:val="005A361D"/>
    <w:rsid w:val="005A36AA"/>
    <w:rsid w:val="005A36FF"/>
    <w:rsid w:val="005A39AD"/>
    <w:rsid w:val="005A3BE0"/>
    <w:rsid w:val="005A4086"/>
    <w:rsid w:val="005A4707"/>
    <w:rsid w:val="005A4A40"/>
    <w:rsid w:val="005A5420"/>
    <w:rsid w:val="005B06F8"/>
    <w:rsid w:val="005B0A3E"/>
    <w:rsid w:val="005B0C02"/>
    <w:rsid w:val="005B0E14"/>
    <w:rsid w:val="005B1410"/>
    <w:rsid w:val="005B190C"/>
    <w:rsid w:val="005B19B2"/>
    <w:rsid w:val="005B1A2C"/>
    <w:rsid w:val="005B1BAD"/>
    <w:rsid w:val="005B1E91"/>
    <w:rsid w:val="005B223A"/>
    <w:rsid w:val="005B2D45"/>
    <w:rsid w:val="005B306F"/>
    <w:rsid w:val="005B3251"/>
    <w:rsid w:val="005B354E"/>
    <w:rsid w:val="005B3A6B"/>
    <w:rsid w:val="005B413D"/>
    <w:rsid w:val="005B4300"/>
    <w:rsid w:val="005B43B3"/>
    <w:rsid w:val="005B48FA"/>
    <w:rsid w:val="005B5479"/>
    <w:rsid w:val="005B5ADF"/>
    <w:rsid w:val="005B5D35"/>
    <w:rsid w:val="005B5DBA"/>
    <w:rsid w:val="005B6872"/>
    <w:rsid w:val="005B7547"/>
    <w:rsid w:val="005B7855"/>
    <w:rsid w:val="005C0221"/>
    <w:rsid w:val="005C047E"/>
    <w:rsid w:val="005C0843"/>
    <w:rsid w:val="005C0A10"/>
    <w:rsid w:val="005C130E"/>
    <w:rsid w:val="005C1F41"/>
    <w:rsid w:val="005C2366"/>
    <w:rsid w:val="005C2A82"/>
    <w:rsid w:val="005C30CA"/>
    <w:rsid w:val="005C35DE"/>
    <w:rsid w:val="005C4CE6"/>
    <w:rsid w:val="005C508F"/>
    <w:rsid w:val="005C50F6"/>
    <w:rsid w:val="005C58BF"/>
    <w:rsid w:val="005C624C"/>
    <w:rsid w:val="005C6713"/>
    <w:rsid w:val="005C684C"/>
    <w:rsid w:val="005C6D95"/>
    <w:rsid w:val="005C709D"/>
    <w:rsid w:val="005C736B"/>
    <w:rsid w:val="005C74E8"/>
    <w:rsid w:val="005C7563"/>
    <w:rsid w:val="005C759D"/>
    <w:rsid w:val="005C7B6C"/>
    <w:rsid w:val="005D02E8"/>
    <w:rsid w:val="005D08B4"/>
    <w:rsid w:val="005D11A8"/>
    <w:rsid w:val="005D138E"/>
    <w:rsid w:val="005D2402"/>
    <w:rsid w:val="005D2561"/>
    <w:rsid w:val="005D26B4"/>
    <w:rsid w:val="005D2978"/>
    <w:rsid w:val="005D2B89"/>
    <w:rsid w:val="005D3257"/>
    <w:rsid w:val="005D3979"/>
    <w:rsid w:val="005D3B94"/>
    <w:rsid w:val="005D42A7"/>
    <w:rsid w:val="005D4E1D"/>
    <w:rsid w:val="005D57BD"/>
    <w:rsid w:val="005D5D06"/>
    <w:rsid w:val="005D665F"/>
    <w:rsid w:val="005D674B"/>
    <w:rsid w:val="005D6B42"/>
    <w:rsid w:val="005D6B6A"/>
    <w:rsid w:val="005D6C0F"/>
    <w:rsid w:val="005D6D77"/>
    <w:rsid w:val="005D7061"/>
    <w:rsid w:val="005D7158"/>
    <w:rsid w:val="005D738B"/>
    <w:rsid w:val="005D745A"/>
    <w:rsid w:val="005D7F1F"/>
    <w:rsid w:val="005E03DE"/>
    <w:rsid w:val="005E049F"/>
    <w:rsid w:val="005E0758"/>
    <w:rsid w:val="005E0AF5"/>
    <w:rsid w:val="005E0BAE"/>
    <w:rsid w:val="005E0EE4"/>
    <w:rsid w:val="005E0F0F"/>
    <w:rsid w:val="005E1079"/>
    <w:rsid w:val="005E10F5"/>
    <w:rsid w:val="005E130A"/>
    <w:rsid w:val="005E1DE3"/>
    <w:rsid w:val="005E1E25"/>
    <w:rsid w:val="005E1E72"/>
    <w:rsid w:val="005E1F50"/>
    <w:rsid w:val="005E2325"/>
    <w:rsid w:val="005E31B1"/>
    <w:rsid w:val="005E31C6"/>
    <w:rsid w:val="005E33A8"/>
    <w:rsid w:val="005E3B0E"/>
    <w:rsid w:val="005E3B7D"/>
    <w:rsid w:val="005E4594"/>
    <w:rsid w:val="005E46B8"/>
    <w:rsid w:val="005E518E"/>
    <w:rsid w:val="005E5998"/>
    <w:rsid w:val="005E5B1C"/>
    <w:rsid w:val="005E5D83"/>
    <w:rsid w:val="005E5DD6"/>
    <w:rsid w:val="005E6F06"/>
    <w:rsid w:val="005E7C92"/>
    <w:rsid w:val="005F020A"/>
    <w:rsid w:val="005F025C"/>
    <w:rsid w:val="005F035F"/>
    <w:rsid w:val="005F065C"/>
    <w:rsid w:val="005F0713"/>
    <w:rsid w:val="005F09ED"/>
    <w:rsid w:val="005F0E3F"/>
    <w:rsid w:val="005F0EAC"/>
    <w:rsid w:val="005F1106"/>
    <w:rsid w:val="005F17C4"/>
    <w:rsid w:val="005F1B1E"/>
    <w:rsid w:val="005F2425"/>
    <w:rsid w:val="005F324F"/>
    <w:rsid w:val="005F37FF"/>
    <w:rsid w:val="005F39ED"/>
    <w:rsid w:val="005F3C04"/>
    <w:rsid w:val="005F3C33"/>
    <w:rsid w:val="005F3D87"/>
    <w:rsid w:val="005F4186"/>
    <w:rsid w:val="005F42CF"/>
    <w:rsid w:val="005F485F"/>
    <w:rsid w:val="005F4D87"/>
    <w:rsid w:val="005F5051"/>
    <w:rsid w:val="005F50E8"/>
    <w:rsid w:val="005F5137"/>
    <w:rsid w:val="005F5420"/>
    <w:rsid w:val="005F565F"/>
    <w:rsid w:val="005F62E4"/>
    <w:rsid w:val="005F6BDA"/>
    <w:rsid w:val="005F72FF"/>
    <w:rsid w:val="005F7391"/>
    <w:rsid w:val="005F7594"/>
    <w:rsid w:val="005F7A0C"/>
    <w:rsid w:val="005F7B9B"/>
    <w:rsid w:val="005F7D05"/>
    <w:rsid w:val="00600105"/>
    <w:rsid w:val="00600FDF"/>
    <w:rsid w:val="006012A2"/>
    <w:rsid w:val="0060188A"/>
    <w:rsid w:val="00601BCB"/>
    <w:rsid w:val="00601C35"/>
    <w:rsid w:val="00602319"/>
    <w:rsid w:val="006024AB"/>
    <w:rsid w:val="00602562"/>
    <w:rsid w:val="00602734"/>
    <w:rsid w:val="00602786"/>
    <w:rsid w:val="006032B9"/>
    <w:rsid w:val="006034B4"/>
    <w:rsid w:val="00604239"/>
    <w:rsid w:val="0060426D"/>
    <w:rsid w:val="00604429"/>
    <w:rsid w:val="00604C5D"/>
    <w:rsid w:val="00605DFF"/>
    <w:rsid w:val="00605F25"/>
    <w:rsid w:val="00606C47"/>
    <w:rsid w:val="00606DE0"/>
    <w:rsid w:val="00607098"/>
    <w:rsid w:val="0060715E"/>
    <w:rsid w:val="00607361"/>
    <w:rsid w:val="00610AAD"/>
    <w:rsid w:val="00610D2E"/>
    <w:rsid w:val="0061105C"/>
    <w:rsid w:val="0061122C"/>
    <w:rsid w:val="006112E7"/>
    <w:rsid w:val="0061164D"/>
    <w:rsid w:val="00611975"/>
    <w:rsid w:val="00611D5D"/>
    <w:rsid w:val="00611FA7"/>
    <w:rsid w:val="0061214D"/>
    <w:rsid w:val="00612196"/>
    <w:rsid w:val="006122B2"/>
    <w:rsid w:val="00612CD0"/>
    <w:rsid w:val="00613C20"/>
    <w:rsid w:val="00613C7C"/>
    <w:rsid w:val="00613D81"/>
    <w:rsid w:val="006142BB"/>
    <w:rsid w:val="0061676F"/>
    <w:rsid w:val="006202C0"/>
    <w:rsid w:val="0062030F"/>
    <w:rsid w:val="00620732"/>
    <w:rsid w:val="00620BC2"/>
    <w:rsid w:val="00620F49"/>
    <w:rsid w:val="00621987"/>
    <w:rsid w:val="00621A38"/>
    <w:rsid w:val="00621A69"/>
    <w:rsid w:val="00621EA9"/>
    <w:rsid w:val="00621F48"/>
    <w:rsid w:val="00622547"/>
    <w:rsid w:val="006227F5"/>
    <w:rsid w:val="00622A33"/>
    <w:rsid w:val="00622CA1"/>
    <w:rsid w:val="00622D83"/>
    <w:rsid w:val="006235ED"/>
    <w:rsid w:val="00623A90"/>
    <w:rsid w:val="00623BFC"/>
    <w:rsid w:val="00623DB1"/>
    <w:rsid w:val="006247AD"/>
    <w:rsid w:val="0062550A"/>
    <w:rsid w:val="006258E7"/>
    <w:rsid w:val="00626285"/>
    <w:rsid w:val="006265EF"/>
    <w:rsid w:val="00626AB0"/>
    <w:rsid w:val="00626E6E"/>
    <w:rsid w:val="00626E70"/>
    <w:rsid w:val="00626EEF"/>
    <w:rsid w:val="00627A7D"/>
    <w:rsid w:val="006306AB"/>
    <w:rsid w:val="00631194"/>
    <w:rsid w:val="006312DB"/>
    <w:rsid w:val="00631790"/>
    <w:rsid w:val="006318D8"/>
    <w:rsid w:val="00631935"/>
    <w:rsid w:val="0063193F"/>
    <w:rsid w:val="00631AD8"/>
    <w:rsid w:val="00632159"/>
    <w:rsid w:val="0063221B"/>
    <w:rsid w:val="0063228B"/>
    <w:rsid w:val="00632852"/>
    <w:rsid w:val="00632EDB"/>
    <w:rsid w:val="006330B9"/>
    <w:rsid w:val="006333BD"/>
    <w:rsid w:val="00633438"/>
    <w:rsid w:val="006339F6"/>
    <w:rsid w:val="00633F9D"/>
    <w:rsid w:val="00634AE2"/>
    <w:rsid w:val="00634BD2"/>
    <w:rsid w:val="00634CE5"/>
    <w:rsid w:val="00634F87"/>
    <w:rsid w:val="0063511E"/>
    <w:rsid w:val="00635701"/>
    <w:rsid w:val="00635A10"/>
    <w:rsid w:val="00635D92"/>
    <w:rsid w:val="00636479"/>
    <w:rsid w:val="006367E8"/>
    <w:rsid w:val="00636A6D"/>
    <w:rsid w:val="00636AC6"/>
    <w:rsid w:val="006372A4"/>
    <w:rsid w:val="0063734C"/>
    <w:rsid w:val="006376B9"/>
    <w:rsid w:val="006377E7"/>
    <w:rsid w:val="00637AA7"/>
    <w:rsid w:val="00637CC7"/>
    <w:rsid w:val="00637EDB"/>
    <w:rsid w:val="00640549"/>
    <w:rsid w:val="006407FD"/>
    <w:rsid w:val="0064108C"/>
    <w:rsid w:val="0064156E"/>
    <w:rsid w:val="00641A0F"/>
    <w:rsid w:val="00641A57"/>
    <w:rsid w:val="006423F3"/>
    <w:rsid w:val="006424E5"/>
    <w:rsid w:val="0064278C"/>
    <w:rsid w:val="00642D5E"/>
    <w:rsid w:val="00643498"/>
    <w:rsid w:val="00643CF9"/>
    <w:rsid w:val="00643DA8"/>
    <w:rsid w:val="00643DCB"/>
    <w:rsid w:val="00643F10"/>
    <w:rsid w:val="006441DF"/>
    <w:rsid w:val="00644601"/>
    <w:rsid w:val="00644945"/>
    <w:rsid w:val="00644BE5"/>
    <w:rsid w:val="00644D31"/>
    <w:rsid w:val="00645B6A"/>
    <w:rsid w:val="00645D94"/>
    <w:rsid w:val="006463C5"/>
    <w:rsid w:val="00646BD1"/>
    <w:rsid w:val="006477D7"/>
    <w:rsid w:val="0064790A"/>
    <w:rsid w:val="0064792D"/>
    <w:rsid w:val="00647AF4"/>
    <w:rsid w:val="00647CD9"/>
    <w:rsid w:val="006503BA"/>
    <w:rsid w:val="00650633"/>
    <w:rsid w:val="00650C86"/>
    <w:rsid w:val="006510C0"/>
    <w:rsid w:val="00651254"/>
    <w:rsid w:val="00651362"/>
    <w:rsid w:val="0065162E"/>
    <w:rsid w:val="00651B53"/>
    <w:rsid w:val="00651D5F"/>
    <w:rsid w:val="00651FB5"/>
    <w:rsid w:val="006527D8"/>
    <w:rsid w:val="0065294E"/>
    <w:rsid w:val="00652A8F"/>
    <w:rsid w:val="00652B79"/>
    <w:rsid w:val="00652BCB"/>
    <w:rsid w:val="00652DAC"/>
    <w:rsid w:val="00653A5A"/>
    <w:rsid w:val="00654578"/>
    <w:rsid w:val="00654A70"/>
    <w:rsid w:val="0065641A"/>
    <w:rsid w:val="0065687D"/>
    <w:rsid w:val="00656985"/>
    <w:rsid w:val="00656B51"/>
    <w:rsid w:val="00656B7B"/>
    <w:rsid w:val="00656BE8"/>
    <w:rsid w:val="00656DF0"/>
    <w:rsid w:val="00657472"/>
    <w:rsid w:val="00657A94"/>
    <w:rsid w:val="00657AEF"/>
    <w:rsid w:val="006605C5"/>
    <w:rsid w:val="00661303"/>
    <w:rsid w:val="0066194E"/>
    <w:rsid w:val="00661A0B"/>
    <w:rsid w:val="00662738"/>
    <w:rsid w:val="00662840"/>
    <w:rsid w:val="00662967"/>
    <w:rsid w:val="00662BBF"/>
    <w:rsid w:val="00663059"/>
    <w:rsid w:val="006630EF"/>
    <w:rsid w:val="00663750"/>
    <w:rsid w:val="00663E02"/>
    <w:rsid w:val="00664B42"/>
    <w:rsid w:val="00664DED"/>
    <w:rsid w:val="00665290"/>
    <w:rsid w:val="00666419"/>
    <w:rsid w:val="00667293"/>
    <w:rsid w:val="00667984"/>
    <w:rsid w:val="00667BBD"/>
    <w:rsid w:val="00667CC4"/>
    <w:rsid w:val="00670211"/>
    <w:rsid w:val="0067094B"/>
    <w:rsid w:val="00670DBB"/>
    <w:rsid w:val="00670E0F"/>
    <w:rsid w:val="00670ECC"/>
    <w:rsid w:val="006712C5"/>
    <w:rsid w:val="006718AD"/>
    <w:rsid w:val="00671F51"/>
    <w:rsid w:val="00671F96"/>
    <w:rsid w:val="006728F1"/>
    <w:rsid w:val="0067312B"/>
    <w:rsid w:val="0067323A"/>
    <w:rsid w:val="006732F6"/>
    <w:rsid w:val="0067362C"/>
    <w:rsid w:val="00673845"/>
    <w:rsid w:val="00673A69"/>
    <w:rsid w:val="00675697"/>
    <w:rsid w:val="00675A21"/>
    <w:rsid w:val="00675BF0"/>
    <w:rsid w:val="00675F9C"/>
    <w:rsid w:val="006768BF"/>
    <w:rsid w:val="00676AA7"/>
    <w:rsid w:val="00676CD5"/>
    <w:rsid w:val="00676FD2"/>
    <w:rsid w:val="00677446"/>
    <w:rsid w:val="00680421"/>
    <w:rsid w:val="006804E5"/>
    <w:rsid w:val="0068061F"/>
    <w:rsid w:val="0068082F"/>
    <w:rsid w:val="006809A5"/>
    <w:rsid w:val="00680BB5"/>
    <w:rsid w:val="00680C0C"/>
    <w:rsid w:val="00681509"/>
    <w:rsid w:val="006817E2"/>
    <w:rsid w:val="006818FE"/>
    <w:rsid w:val="00681BCE"/>
    <w:rsid w:val="006823DA"/>
    <w:rsid w:val="00682433"/>
    <w:rsid w:val="006826D1"/>
    <w:rsid w:val="00682AC3"/>
    <w:rsid w:val="00682BB5"/>
    <w:rsid w:val="00682C07"/>
    <w:rsid w:val="00682DA2"/>
    <w:rsid w:val="00682EBA"/>
    <w:rsid w:val="0068343A"/>
    <w:rsid w:val="006837EC"/>
    <w:rsid w:val="00683E5A"/>
    <w:rsid w:val="00684119"/>
    <w:rsid w:val="00684D7E"/>
    <w:rsid w:val="00685082"/>
    <w:rsid w:val="0068582E"/>
    <w:rsid w:val="00685912"/>
    <w:rsid w:val="00685E03"/>
    <w:rsid w:val="0068602A"/>
    <w:rsid w:val="0068614F"/>
    <w:rsid w:val="0068629B"/>
    <w:rsid w:val="00687A0B"/>
    <w:rsid w:val="00687A49"/>
    <w:rsid w:val="0069017C"/>
    <w:rsid w:val="006912BE"/>
    <w:rsid w:val="0069179F"/>
    <w:rsid w:val="00691B2C"/>
    <w:rsid w:val="00691BF7"/>
    <w:rsid w:val="00692030"/>
    <w:rsid w:val="00692244"/>
    <w:rsid w:val="0069236E"/>
    <w:rsid w:val="00692F85"/>
    <w:rsid w:val="0069387D"/>
    <w:rsid w:val="00693D6C"/>
    <w:rsid w:val="00693F2B"/>
    <w:rsid w:val="00694623"/>
    <w:rsid w:val="00694C4B"/>
    <w:rsid w:val="006954A4"/>
    <w:rsid w:val="00695EDD"/>
    <w:rsid w:val="0069639B"/>
    <w:rsid w:val="0069673A"/>
    <w:rsid w:val="0069678C"/>
    <w:rsid w:val="006969D3"/>
    <w:rsid w:val="00696A4E"/>
    <w:rsid w:val="006970E6"/>
    <w:rsid w:val="0069736B"/>
    <w:rsid w:val="006973D8"/>
    <w:rsid w:val="006974E7"/>
    <w:rsid w:val="00697B2B"/>
    <w:rsid w:val="00697D16"/>
    <w:rsid w:val="006A0336"/>
    <w:rsid w:val="006A05D9"/>
    <w:rsid w:val="006A0A35"/>
    <w:rsid w:val="006A0C3C"/>
    <w:rsid w:val="006A0CE1"/>
    <w:rsid w:val="006A0DF8"/>
    <w:rsid w:val="006A2089"/>
    <w:rsid w:val="006A20BC"/>
    <w:rsid w:val="006A2780"/>
    <w:rsid w:val="006A2A31"/>
    <w:rsid w:val="006A2BB5"/>
    <w:rsid w:val="006A3060"/>
    <w:rsid w:val="006A33B8"/>
    <w:rsid w:val="006A3D5B"/>
    <w:rsid w:val="006A3F19"/>
    <w:rsid w:val="006A45F5"/>
    <w:rsid w:val="006A4742"/>
    <w:rsid w:val="006A48FE"/>
    <w:rsid w:val="006A5558"/>
    <w:rsid w:val="006A5BDA"/>
    <w:rsid w:val="006A5C12"/>
    <w:rsid w:val="006A5EF0"/>
    <w:rsid w:val="006A65D0"/>
    <w:rsid w:val="006A68A4"/>
    <w:rsid w:val="006A6C52"/>
    <w:rsid w:val="006A6CC0"/>
    <w:rsid w:val="006A6E4E"/>
    <w:rsid w:val="006A703B"/>
    <w:rsid w:val="006A71B5"/>
    <w:rsid w:val="006A74F2"/>
    <w:rsid w:val="006A79DA"/>
    <w:rsid w:val="006A7B3D"/>
    <w:rsid w:val="006B0A5C"/>
    <w:rsid w:val="006B0FB4"/>
    <w:rsid w:val="006B135B"/>
    <w:rsid w:val="006B1877"/>
    <w:rsid w:val="006B2308"/>
    <w:rsid w:val="006B24FD"/>
    <w:rsid w:val="006B263C"/>
    <w:rsid w:val="006B2A2C"/>
    <w:rsid w:val="006B2A61"/>
    <w:rsid w:val="006B2B07"/>
    <w:rsid w:val="006B2C5C"/>
    <w:rsid w:val="006B3058"/>
    <w:rsid w:val="006B32B5"/>
    <w:rsid w:val="006B34B7"/>
    <w:rsid w:val="006B3771"/>
    <w:rsid w:val="006B4413"/>
    <w:rsid w:val="006B451F"/>
    <w:rsid w:val="006B4846"/>
    <w:rsid w:val="006B4A03"/>
    <w:rsid w:val="006B5988"/>
    <w:rsid w:val="006B6070"/>
    <w:rsid w:val="006B6762"/>
    <w:rsid w:val="006B67A0"/>
    <w:rsid w:val="006B6A8A"/>
    <w:rsid w:val="006B6CFA"/>
    <w:rsid w:val="006B70EC"/>
    <w:rsid w:val="006B7157"/>
    <w:rsid w:val="006B735D"/>
    <w:rsid w:val="006B79EA"/>
    <w:rsid w:val="006B7C27"/>
    <w:rsid w:val="006C083E"/>
    <w:rsid w:val="006C0F63"/>
    <w:rsid w:val="006C1A56"/>
    <w:rsid w:val="006C219D"/>
    <w:rsid w:val="006C225D"/>
    <w:rsid w:val="006C2584"/>
    <w:rsid w:val="006C25A3"/>
    <w:rsid w:val="006C318A"/>
    <w:rsid w:val="006C342D"/>
    <w:rsid w:val="006C38BC"/>
    <w:rsid w:val="006C396B"/>
    <w:rsid w:val="006C3A24"/>
    <w:rsid w:val="006C3C4C"/>
    <w:rsid w:val="006C3FA2"/>
    <w:rsid w:val="006C4AB3"/>
    <w:rsid w:val="006C55E1"/>
    <w:rsid w:val="006C58F3"/>
    <w:rsid w:val="006C6A2C"/>
    <w:rsid w:val="006C70C1"/>
    <w:rsid w:val="006C795B"/>
    <w:rsid w:val="006C7D1C"/>
    <w:rsid w:val="006D00D7"/>
    <w:rsid w:val="006D02A1"/>
    <w:rsid w:val="006D039B"/>
    <w:rsid w:val="006D0539"/>
    <w:rsid w:val="006D0964"/>
    <w:rsid w:val="006D0B68"/>
    <w:rsid w:val="006D1566"/>
    <w:rsid w:val="006D158B"/>
    <w:rsid w:val="006D19EC"/>
    <w:rsid w:val="006D1C83"/>
    <w:rsid w:val="006D1C8B"/>
    <w:rsid w:val="006D1DD3"/>
    <w:rsid w:val="006D202E"/>
    <w:rsid w:val="006D26A6"/>
    <w:rsid w:val="006D27F0"/>
    <w:rsid w:val="006D282A"/>
    <w:rsid w:val="006D2CC9"/>
    <w:rsid w:val="006D343A"/>
    <w:rsid w:val="006D3A34"/>
    <w:rsid w:val="006D3A4A"/>
    <w:rsid w:val="006D3B7A"/>
    <w:rsid w:val="006D4116"/>
    <w:rsid w:val="006D4B1E"/>
    <w:rsid w:val="006D51A4"/>
    <w:rsid w:val="006D55CE"/>
    <w:rsid w:val="006D5F96"/>
    <w:rsid w:val="006D6750"/>
    <w:rsid w:val="006D703E"/>
    <w:rsid w:val="006D7274"/>
    <w:rsid w:val="006D764A"/>
    <w:rsid w:val="006D7956"/>
    <w:rsid w:val="006D7D38"/>
    <w:rsid w:val="006D7D83"/>
    <w:rsid w:val="006D7F27"/>
    <w:rsid w:val="006D7F6A"/>
    <w:rsid w:val="006D7FC9"/>
    <w:rsid w:val="006E021B"/>
    <w:rsid w:val="006E088C"/>
    <w:rsid w:val="006E0EBB"/>
    <w:rsid w:val="006E11F6"/>
    <w:rsid w:val="006E131D"/>
    <w:rsid w:val="006E16B4"/>
    <w:rsid w:val="006E1BBE"/>
    <w:rsid w:val="006E2455"/>
    <w:rsid w:val="006E273D"/>
    <w:rsid w:val="006E27AB"/>
    <w:rsid w:val="006E2840"/>
    <w:rsid w:val="006E2F64"/>
    <w:rsid w:val="006E3CFF"/>
    <w:rsid w:val="006E3E6A"/>
    <w:rsid w:val="006E5D67"/>
    <w:rsid w:val="006E61CF"/>
    <w:rsid w:val="006E6400"/>
    <w:rsid w:val="006E64EF"/>
    <w:rsid w:val="006E69E2"/>
    <w:rsid w:val="006E6A7B"/>
    <w:rsid w:val="006E6C80"/>
    <w:rsid w:val="006E6CAB"/>
    <w:rsid w:val="006E7D03"/>
    <w:rsid w:val="006E7DBF"/>
    <w:rsid w:val="006F027D"/>
    <w:rsid w:val="006F05DC"/>
    <w:rsid w:val="006F1913"/>
    <w:rsid w:val="006F19D2"/>
    <w:rsid w:val="006F1ED5"/>
    <w:rsid w:val="006F2A5C"/>
    <w:rsid w:val="006F2E63"/>
    <w:rsid w:val="006F3EA8"/>
    <w:rsid w:val="006F40F6"/>
    <w:rsid w:val="006F4161"/>
    <w:rsid w:val="006F4761"/>
    <w:rsid w:val="006F47D7"/>
    <w:rsid w:val="006F485C"/>
    <w:rsid w:val="006F48F1"/>
    <w:rsid w:val="006F5604"/>
    <w:rsid w:val="006F7A87"/>
    <w:rsid w:val="006F7BEE"/>
    <w:rsid w:val="006F7E69"/>
    <w:rsid w:val="00700099"/>
    <w:rsid w:val="00700C13"/>
    <w:rsid w:val="00700C25"/>
    <w:rsid w:val="00701743"/>
    <w:rsid w:val="0070232A"/>
    <w:rsid w:val="0070253D"/>
    <w:rsid w:val="00703163"/>
    <w:rsid w:val="007036B7"/>
    <w:rsid w:val="007036B8"/>
    <w:rsid w:val="007037BE"/>
    <w:rsid w:val="0070390A"/>
    <w:rsid w:val="00703AF2"/>
    <w:rsid w:val="00703DDA"/>
    <w:rsid w:val="00703E1F"/>
    <w:rsid w:val="00704033"/>
    <w:rsid w:val="007043E4"/>
    <w:rsid w:val="00704659"/>
    <w:rsid w:val="00704729"/>
    <w:rsid w:val="0070512F"/>
    <w:rsid w:val="00705776"/>
    <w:rsid w:val="00705805"/>
    <w:rsid w:val="00705B95"/>
    <w:rsid w:val="0070701F"/>
    <w:rsid w:val="007070B2"/>
    <w:rsid w:val="007070D9"/>
    <w:rsid w:val="00707C88"/>
    <w:rsid w:val="00707E4D"/>
    <w:rsid w:val="00707EAB"/>
    <w:rsid w:val="00707F86"/>
    <w:rsid w:val="00710117"/>
    <w:rsid w:val="00710C1E"/>
    <w:rsid w:val="00710FB7"/>
    <w:rsid w:val="00711220"/>
    <w:rsid w:val="0071163E"/>
    <w:rsid w:val="0071178D"/>
    <w:rsid w:val="00711CEA"/>
    <w:rsid w:val="00711E18"/>
    <w:rsid w:val="00711F20"/>
    <w:rsid w:val="0071206A"/>
    <w:rsid w:val="007136D5"/>
    <w:rsid w:val="00713916"/>
    <w:rsid w:val="00715229"/>
    <w:rsid w:val="007152FD"/>
    <w:rsid w:val="00715A96"/>
    <w:rsid w:val="00715BB8"/>
    <w:rsid w:val="00715BBB"/>
    <w:rsid w:val="00715C7D"/>
    <w:rsid w:val="007168DA"/>
    <w:rsid w:val="00716A85"/>
    <w:rsid w:val="00716F51"/>
    <w:rsid w:val="00717182"/>
    <w:rsid w:val="00717DFC"/>
    <w:rsid w:val="00717EA1"/>
    <w:rsid w:val="0072088A"/>
    <w:rsid w:val="00720BAC"/>
    <w:rsid w:val="00720CDC"/>
    <w:rsid w:val="00720D07"/>
    <w:rsid w:val="0072121F"/>
    <w:rsid w:val="00721676"/>
    <w:rsid w:val="00721840"/>
    <w:rsid w:val="007222F6"/>
    <w:rsid w:val="00722EE7"/>
    <w:rsid w:val="00723087"/>
    <w:rsid w:val="00723E48"/>
    <w:rsid w:val="007243C0"/>
    <w:rsid w:val="00724927"/>
    <w:rsid w:val="00724AAD"/>
    <w:rsid w:val="00724BF5"/>
    <w:rsid w:val="00724D09"/>
    <w:rsid w:val="00724E99"/>
    <w:rsid w:val="007258B5"/>
    <w:rsid w:val="00725E72"/>
    <w:rsid w:val="007260D9"/>
    <w:rsid w:val="007260FD"/>
    <w:rsid w:val="00726266"/>
    <w:rsid w:val="00726483"/>
    <w:rsid w:val="00726A52"/>
    <w:rsid w:val="00726B34"/>
    <w:rsid w:val="00726F4C"/>
    <w:rsid w:val="00727197"/>
    <w:rsid w:val="0073015B"/>
    <w:rsid w:val="0073041D"/>
    <w:rsid w:val="00730510"/>
    <w:rsid w:val="0073072F"/>
    <w:rsid w:val="00730F0D"/>
    <w:rsid w:val="007311D3"/>
    <w:rsid w:val="00731955"/>
    <w:rsid w:val="0073278E"/>
    <w:rsid w:val="00732C5C"/>
    <w:rsid w:val="00732EBF"/>
    <w:rsid w:val="007331E3"/>
    <w:rsid w:val="007334E1"/>
    <w:rsid w:val="0073371B"/>
    <w:rsid w:val="007337BB"/>
    <w:rsid w:val="00733DA2"/>
    <w:rsid w:val="00733DD9"/>
    <w:rsid w:val="0073420F"/>
    <w:rsid w:val="0073424F"/>
    <w:rsid w:val="0073481F"/>
    <w:rsid w:val="00734902"/>
    <w:rsid w:val="0073563D"/>
    <w:rsid w:val="00735AE0"/>
    <w:rsid w:val="00735BA6"/>
    <w:rsid w:val="00735F6E"/>
    <w:rsid w:val="007362C6"/>
    <w:rsid w:val="00736413"/>
    <w:rsid w:val="007367A3"/>
    <w:rsid w:val="00736A9D"/>
    <w:rsid w:val="00737335"/>
    <w:rsid w:val="00737584"/>
    <w:rsid w:val="00737657"/>
    <w:rsid w:val="007406BE"/>
    <w:rsid w:val="00740C24"/>
    <w:rsid w:val="007424C7"/>
    <w:rsid w:val="007425D3"/>
    <w:rsid w:val="00743508"/>
    <w:rsid w:val="00743534"/>
    <w:rsid w:val="00743560"/>
    <w:rsid w:val="00743569"/>
    <w:rsid w:val="00743722"/>
    <w:rsid w:val="00743B3C"/>
    <w:rsid w:val="00743FBA"/>
    <w:rsid w:val="007443BD"/>
    <w:rsid w:val="007447FD"/>
    <w:rsid w:val="0074489D"/>
    <w:rsid w:val="00744B67"/>
    <w:rsid w:val="00745268"/>
    <w:rsid w:val="00745421"/>
    <w:rsid w:val="0074571A"/>
    <w:rsid w:val="00745B71"/>
    <w:rsid w:val="00746FD4"/>
    <w:rsid w:val="00747140"/>
    <w:rsid w:val="0074723E"/>
    <w:rsid w:val="0074745C"/>
    <w:rsid w:val="007502C8"/>
    <w:rsid w:val="00750426"/>
    <w:rsid w:val="0075064E"/>
    <w:rsid w:val="00751133"/>
    <w:rsid w:val="00751595"/>
    <w:rsid w:val="0075187B"/>
    <w:rsid w:val="00751E22"/>
    <w:rsid w:val="0075308B"/>
    <w:rsid w:val="00753B53"/>
    <w:rsid w:val="00753C09"/>
    <w:rsid w:val="007545D2"/>
    <w:rsid w:val="00755884"/>
    <w:rsid w:val="00755F46"/>
    <w:rsid w:val="00755F52"/>
    <w:rsid w:val="007567F2"/>
    <w:rsid w:val="00756855"/>
    <w:rsid w:val="00756903"/>
    <w:rsid w:val="00756B2A"/>
    <w:rsid w:val="00757281"/>
    <w:rsid w:val="00757657"/>
    <w:rsid w:val="00757EB5"/>
    <w:rsid w:val="00760C42"/>
    <w:rsid w:val="00760CC1"/>
    <w:rsid w:val="00761023"/>
    <w:rsid w:val="007615F1"/>
    <w:rsid w:val="00761A38"/>
    <w:rsid w:val="00761C8C"/>
    <w:rsid w:val="0076276E"/>
    <w:rsid w:val="00762EEC"/>
    <w:rsid w:val="007633BC"/>
    <w:rsid w:val="007639F8"/>
    <w:rsid w:val="00763D1D"/>
    <w:rsid w:val="00763D6D"/>
    <w:rsid w:val="00763E0B"/>
    <w:rsid w:val="00764426"/>
    <w:rsid w:val="00764C34"/>
    <w:rsid w:val="00764F35"/>
    <w:rsid w:val="0076562A"/>
    <w:rsid w:val="0076578B"/>
    <w:rsid w:val="00765EC9"/>
    <w:rsid w:val="00766148"/>
    <w:rsid w:val="00766319"/>
    <w:rsid w:val="007667AF"/>
    <w:rsid w:val="00766E70"/>
    <w:rsid w:val="00767032"/>
    <w:rsid w:val="00767418"/>
    <w:rsid w:val="00767964"/>
    <w:rsid w:val="00767B81"/>
    <w:rsid w:val="007705E5"/>
    <w:rsid w:val="00770856"/>
    <w:rsid w:val="00770CD3"/>
    <w:rsid w:val="00770E59"/>
    <w:rsid w:val="00771025"/>
    <w:rsid w:val="007714A0"/>
    <w:rsid w:val="00771529"/>
    <w:rsid w:val="007718C6"/>
    <w:rsid w:val="00771D4A"/>
    <w:rsid w:val="00771DB7"/>
    <w:rsid w:val="0077200F"/>
    <w:rsid w:val="00772246"/>
    <w:rsid w:val="0077272C"/>
    <w:rsid w:val="00772775"/>
    <w:rsid w:val="00773261"/>
    <w:rsid w:val="007737A8"/>
    <w:rsid w:val="00773BD9"/>
    <w:rsid w:val="00773EDD"/>
    <w:rsid w:val="00774163"/>
    <w:rsid w:val="00774F5C"/>
    <w:rsid w:val="007751B6"/>
    <w:rsid w:val="00775487"/>
    <w:rsid w:val="00775669"/>
    <w:rsid w:val="0077599E"/>
    <w:rsid w:val="00775C9E"/>
    <w:rsid w:val="007763DF"/>
    <w:rsid w:val="007776A2"/>
    <w:rsid w:val="00777C32"/>
    <w:rsid w:val="00777D62"/>
    <w:rsid w:val="00777FDB"/>
    <w:rsid w:val="007801EE"/>
    <w:rsid w:val="00780258"/>
    <w:rsid w:val="00780966"/>
    <w:rsid w:val="00780F85"/>
    <w:rsid w:val="007814BD"/>
    <w:rsid w:val="00782103"/>
    <w:rsid w:val="00782285"/>
    <w:rsid w:val="007824CD"/>
    <w:rsid w:val="00782A90"/>
    <w:rsid w:val="00782AAF"/>
    <w:rsid w:val="00783348"/>
    <w:rsid w:val="0078376F"/>
    <w:rsid w:val="00783C45"/>
    <w:rsid w:val="00783D4D"/>
    <w:rsid w:val="00783F2B"/>
    <w:rsid w:val="007840DF"/>
    <w:rsid w:val="0078451B"/>
    <w:rsid w:val="00784574"/>
    <w:rsid w:val="00784C44"/>
    <w:rsid w:val="00784CF3"/>
    <w:rsid w:val="007856BA"/>
    <w:rsid w:val="0078590D"/>
    <w:rsid w:val="007861A2"/>
    <w:rsid w:val="007861A9"/>
    <w:rsid w:val="0078659A"/>
    <w:rsid w:val="00786F87"/>
    <w:rsid w:val="0078727B"/>
    <w:rsid w:val="007875D3"/>
    <w:rsid w:val="00787695"/>
    <w:rsid w:val="00787A99"/>
    <w:rsid w:val="00787B21"/>
    <w:rsid w:val="00787D72"/>
    <w:rsid w:val="00787E31"/>
    <w:rsid w:val="00787E83"/>
    <w:rsid w:val="0079044C"/>
    <w:rsid w:val="0079045F"/>
    <w:rsid w:val="007904D4"/>
    <w:rsid w:val="00790937"/>
    <w:rsid w:val="00790C40"/>
    <w:rsid w:val="007911C4"/>
    <w:rsid w:val="0079161B"/>
    <w:rsid w:val="00791AAC"/>
    <w:rsid w:val="00793061"/>
    <w:rsid w:val="0079325F"/>
    <w:rsid w:val="0079421A"/>
    <w:rsid w:val="007949F6"/>
    <w:rsid w:val="00795353"/>
    <w:rsid w:val="007957BB"/>
    <w:rsid w:val="00795BA9"/>
    <w:rsid w:val="00795D52"/>
    <w:rsid w:val="00795E85"/>
    <w:rsid w:val="00796365"/>
    <w:rsid w:val="0079677E"/>
    <w:rsid w:val="00796905"/>
    <w:rsid w:val="00796940"/>
    <w:rsid w:val="00796B91"/>
    <w:rsid w:val="00797576"/>
    <w:rsid w:val="0079765F"/>
    <w:rsid w:val="00797765"/>
    <w:rsid w:val="007A05F1"/>
    <w:rsid w:val="007A0787"/>
    <w:rsid w:val="007A0975"/>
    <w:rsid w:val="007A0B65"/>
    <w:rsid w:val="007A0F5C"/>
    <w:rsid w:val="007A1AED"/>
    <w:rsid w:val="007A2270"/>
    <w:rsid w:val="007A251C"/>
    <w:rsid w:val="007A2BA5"/>
    <w:rsid w:val="007A2D26"/>
    <w:rsid w:val="007A3200"/>
    <w:rsid w:val="007A3E79"/>
    <w:rsid w:val="007A4096"/>
    <w:rsid w:val="007A45D0"/>
    <w:rsid w:val="007A4F60"/>
    <w:rsid w:val="007A50AA"/>
    <w:rsid w:val="007A53DC"/>
    <w:rsid w:val="007A5DA8"/>
    <w:rsid w:val="007A5DD5"/>
    <w:rsid w:val="007A5FCF"/>
    <w:rsid w:val="007A6B5C"/>
    <w:rsid w:val="007A6D42"/>
    <w:rsid w:val="007A74D1"/>
    <w:rsid w:val="007A7582"/>
    <w:rsid w:val="007B01A2"/>
    <w:rsid w:val="007B056C"/>
    <w:rsid w:val="007B086A"/>
    <w:rsid w:val="007B0A1C"/>
    <w:rsid w:val="007B109F"/>
    <w:rsid w:val="007B15C0"/>
    <w:rsid w:val="007B1739"/>
    <w:rsid w:val="007B18DF"/>
    <w:rsid w:val="007B1A4C"/>
    <w:rsid w:val="007B21F6"/>
    <w:rsid w:val="007B2C72"/>
    <w:rsid w:val="007B2CA1"/>
    <w:rsid w:val="007B2CE6"/>
    <w:rsid w:val="007B39BD"/>
    <w:rsid w:val="007B40DC"/>
    <w:rsid w:val="007B4DFC"/>
    <w:rsid w:val="007B4F06"/>
    <w:rsid w:val="007B53FB"/>
    <w:rsid w:val="007B5480"/>
    <w:rsid w:val="007B5CA4"/>
    <w:rsid w:val="007B5DA1"/>
    <w:rsid w:val="007B6475"/>
    <w:rsid w:val="007B671F"/>
    <w:rsid w:val="007B6F4E"/>
    <w:rsid w:val="007B72FA"/>
    <w:rsid w:val="007B73BB"/>
    <w:rsid w:val="007B7E04"/>
    <w:rsid w:val="007C031E"/>
    <w:rsid w:val="007C062A"/>
    <w:rsid w:val="007C07DD"/>
    <w:rsid w:val="007C0E7E"/>
    <w:rsid w:val="007C14C4"/>
    <w:rsid w:val="007C18A7"/>
    <w:rsid w:val="007C1F18"/>
    <w:rsid w:val="007C1FE8"/>
    <w:rsid w:val="007C2515"/>
    <w:rsid w:val="007C2EF7"/>
    <w:rsid w:val="007C2F19"/>
    <w:rsid w:val="007C2F4E"/>
    <w:rsid w:val="007C4299"/>
    <w:rsid w:val="007C435D"/>
    <w:rsid w:val="007C4609"/>
    <w:rsid w:val="007C46AC"/>
    <w:rsid w:val="007C4719"/>
    <w:rsid w:val="007C4A6C"/>
    <w:rsid w:val="007C4AC8"/>
    <w:rsid w:val="007C5173"/>
    <w:rsid w:val="007C5258"/>
    <w:rsid w:val="007C5487"/>
    <w:rsid w:val="007C55E2"/>
    <w:rsid w:val="007C5AEA"/>
    <w:rsid w:val="007C5CEB"/>
    <w:rsid w:val="007C621A"/>
    <w:rsid w:val="007C64F6"/>
    <w:rsid w:val="007C68DA"/>
    <w:rsid w:val="007C7575"/>
    <w:rsid w:val="007C7E17"/>
    <w:rsid w:val="007C7F6E"/>
    <w:rsid w:val="007D078D"/>
    <w:rsid w:val="007D1196"/>
    <w:rsid w:val="007D158E"/>
    <w:rsid w:val="007D19FC"/>
    <w:rsid w:val="007D1A37"/>
    <w:rsid w:val="007D1DCF"/>
    <w:rsid w:val="007D1FB2"/>
    <w:rsid w:val="007D234F"/>
    <w:rsid w:val="007D23A5"/>
    <w:rsid w:val="007D2C9F"/>
    <w:rsid w:val="007D2E01"/>
    <w:rsid w:val="007D3206"/>
    <w:rsid w:val="007D3612"/>
    <w:rsid w:val="007D36A2"/>
    <w:rsid w:val="007D3D3C"/>
    <w:rsid w:val="007D47DD"/>
    <w:rsid w:val="007D4CBF"/>
    <w:rsid w:val="007D4D98"/>
    <w:rsid w:val="007D4F9A"/>
    <w:rsid w:val="007D4FF3"/>
    <w:rsid w:val="007D5580"/>
    <w:rsid w:val="007D5CD3"/>
    <w:rsid w:val="007D5E4E"/>
    <w:rsid w:val="007D642A"/>
    <w:rsid w:val="007D6917"/>
    <w:rsid w:val="007D6C69"/>
    <w:rsid w:val="007D6DDA"/>
    <w:rsid w:val="007D71D7"/>
    <w:rsid w:val="007D783F"/>
    <w:rsid w:val="007D7A3F"/>
    <w:rsid w:val="007E07FD"/>
    <w:rsid w:val="007E0A36"/>
    <w:rsid w:val="007E161C"/>
    <w:rsid w:val="007E17A0"/>
    <w:rsid w:val="007E1A93"/>
    <w:rsid w:val="007E1E07"/>
    <w:rsid w:val="007E27DB"/>
    <w:rsid w:val="007E2992"/>
    <w:rsid w:val="007E2E69"/>
    <w:rsid w:val="007E347B"/>
    <w:rsid w:val="007E3491"/>
    <w:rsid w:val="007E4036"/>
    <w:rsid w:val="007E464C"/>
    <w:rsid w:val="007E4781"/>
    <w:rsid w:val="007E4B39"/>
    <w:rsid w:val="007E5537"/>
    <w:rsid w:val="007E55C2"/>
    <w:rsid w:val="007E5759"/>
    <w:rsid w:val="007E58B7"/>
    <w:rsid w:val="007E5B09"/>
    <w:rsid w:val="007E5B8C"/>
    <w:rsid w:val="007E7C3B"/>
    <w:rsid w:val="007F0579"/>
    <w:rsid w:val="007F0EDF"/>
    <w:rsid w:val="007F134D"/>
    <w:rsid w:val="007F197C"/>
    <w:rsid w:val="007F1DF7"/>
    <w:rsid w:val="007F1F83"/>
    <w:rsid w:val="007F1FA5"/>
    <w:rsid w:val="007F2167"/>
    <w:rsid w:val="007F268E"/>
    <w:rsid w:val="007F2AF6"/>
    <w:rsid w:val="007F339B"/>
    <w:rsid w:val="007F3490"/>
    <w:rsid w:val="007F42BF"/>
    <w:rsid w:val="007F47B3"/>
    <w:rsid w:val="007F485E"/>
    <w:rsid w:val="007F4FBF"/>
    <w:rsid w:val="007F51A5"/>
    <w:rsid w:val="007F51D5"/>
    <w:rsid w:val="007F56D9"/>
    <w:rsid w:val="007F580D"/>
    <w:rsid w:val="007F5AF7"/>
    <w:rsid w:val="007F5E05"/>
    <w:rsid w:val="007F65B5"/>
    <w:rsid w:val="007F6E83"/>
    <w:rsid w:val="007F7070"/>
    <w:rsid w:val="007F7099"/>
    <w:rsid w:val="007F75E0"/>
    <w:rsid w:val="007F7AD6"/>
    <w:rsid w:val="007F7BEF"/>
    <w:rsid w:val="007F7CEF"/>
    <w:rsid w:val="00800156"/>
    <w:rsid w:val="0080048C"/>
    <w:rsid w:val="00800AA0"/>
    <w:rsid w:val="00800F31"/>
    <w:rsid w:val="0080180E"/>
    <w:rsid w:val="00801E55"/>
    <w:rsid w:val="008020E6"/>
    <w:rsid w:val="0080221A"/>
    <w:rsid w:val="00802673"/>
    <w:rsid w:val="0080274E"/>
    <w:rsid w:val="00802922"/>
    <w:rsid w:val="00802B1C"/>
    <w:rsid w:val="00802EF9"/>
    <w:rsid w:val="00803840"/>
    <w:rsid w:val="00804598"/>
    <w:rsid w:val="0080462E"/>
    <w:rsid w:val="00805117"/>
    <w:rsid w:val="00805581"/>
    <w:rsid w:val="0080559A"/>
    <w:rsid w:val="008057A5"/>
    <w:rsid w:val="00805BBC"/>
    <w:rsid w:val="0080616E"/>
    <w:rsid w:val="00806437"/>
    <w:rsid w:val="008064E0"/>
    <w:rsid w:val="00807260"/>
    <w:rsid w:val="00807617"/>
    <w:rsid w:val="008079DF"/>
    <w:rsid w:val="00807DF2"/>
    <w:rsid w:val="008101E2"/>
    <w:rsid w:val="00810239"/>
    <w:rsid w:val="008104C6"/>
    <w:rsid w:val="00810907"/>
    <w:rsid w:val="00810936"/>
    <w:rsid w:val="0081173F"/>
    <w:rsid w:val="008124C3"/>
    <w:rsid w:val="00812B56"/>
    <w:rsid w:val="008130D6"/>
    <w:rsid w:val="00813308"/>
    <w:rsid w:val="00813604"/>
    <w:rsid w:val="00813A8E"/>
    <w:rsid w:val="00813F46"/>
    <w:rsid w:val="008140EE"/>
    <w:rsid w:val="008140F2"/>
    <w:rsid w:val="0081458B"/>
    <w:rsid w:val="00814829"/>
    <w:rsid w:val="00814E53"/>
    <w:rsid w:val="00814FC6"/>
    <w:rsid w:val="00815434"/>
    <w:rsid w:val="008154D1"/>
    <w:rsid w:val="0081577F"/>
    <w:rsid w:val="00815A0E"/>
    <w:rsid w:val="00815D07"/>
    <w:rsid w:val="008165A0"/>
    <w:rsid w:val="00816BB5"/>
    <w:rsid w:val="00816D94"/>
    <w:rsid w:val="00816FA5"/>
    <w:rsid w:val="008170B0"/>
    <w:rsid w:val="008170E4"/>
    <w:rsid w:val="00817827"/>
    <w:rsid w:val="00817887"/>
    <w:rsid w:val="00817DF1"/>
    <w:rsid w:val="00820076"/>
    <w:rsid w:val="008207A8"/>
    <w:rsid w:val="008208C5"/>
    <w:rsid w:val="00820CC1"/>
    <w:rsid w:val="00820EFB"/>
    <w:rsid w:val="00821808"/>
    <w:rsid w:val="00821DAA"/>
    <w:rsid w:val="00823071"/>
    <w:rsid w:val="00823DBD"/>
    <w:rsid w:val="00824094"/>
    <w:rsid w:val="0082418E"/>
    <w:rsid w:val="008247F7"/>
    <w:rsid w:val="00824B6B"/>
    <w:rsid w:val="00824CE0"/>
    <w:rsid w:val="00825168"/>
    <w:rsid w:val="008264D7"/>
    <w:rsid w:val="0082653B"/>
    <w:rsid w:val="0082664B"/>
    <w:rsid w:val="00827023"/>
    <w:rsid w:val="00827C8E"/>
    <w:rsid w:val="00827EE1"/>
    <w:rsid w:val="0083142B"/>
    <w:rsid w:val="0083156D"/>
    <w:rsid w:val="008315D5"/>
    <w:rsid w:val="00831802"/>
    <w:rsid w:val="00831FBB"/>
    <w:rsid w:val="0083241C"/>
    <w:rsid w:val="00832746"/>
    <w:rsid w:val="00832E4E"/>
    <w:rsid w:val="00832EB7"/>
    <w:rsid w:val="0083309E"/>
    <w:rsid w:val="008335DB"/>
    <w:rsid w:val="00833ED0"/>
    <w:rsid w:val="00833F20"/>
    <w:rsid w:val="00833F43"/>
    <w:rsid w:val="008341EF"/>
    <w:rsid w:val="00835060"/>
    <w:rsid w:val="00835274"/>
    <w:rsid w:val="0083559D"/>
    <w:rsid w:val="00835E02"/>
    <w:rsid w:val="00836017"/>
    <w:rsid w:val="00836086"/>
    <w:rsid w:val="008360C6"/>
    <w:rsid w:val="00836685"/>
    <w:rsid w:val="008366A8"/>
    <w:rsid w:val="0083685C"/>
    <w:rsid w:val="00836D7C"/>
    <w:rsid w:val="008373FE"/>
    <w:rsid w:val="00837E3A"/>
    <w:rsid w:val="00837F94"/>
    <w:rsid w:val="00840368"/>
    <w:rsid w:val="008405E0"/>
    <w:rsid w:val="0084115E"/>
    <w:rsid w:val="008411B4"/>
    <w:rsid w:val="00841B0F"/>
    <w:rsid w:val="00841EA3"/>
    <w:rsid w:val="00842EC4"/>
    <w:rsid w:val="00843B8C"/>
    <w:rsid w:val="00844512"/>
    <w:rsid w:val="00844ADA"/>
    <w:rsid w:val="00844BC6"/>
    <w:rsid w:val="00845A91"/>
    <w:rsid w:val="00845B9A"/>
    <w:rsid w:val="00845EF5"/>
    <w:rsid w:val="008464DC"/>
    <w:rsid w:val="00846B4D"/>
    <w:rsid w:val="00846D90"/>
    <w:rsid w:val="008471DA"/>
    <w:rsid w:val="0084779B"/>
    <w:rsid w:val="008478EA"/>
    <w:rsid w:val="008479B6"/>
    <w:rsid w:val="00847BF5"/>
    <w:rsid w:val="0085002A"/>
    <w:rsid w:val="008502A9"/>
    <w:rsid w:val="008502EC"/>
    <w:rsid w:val="00850779"/>
    <w:rsid w:val="00850920"/>
    <w:rsid w:val="00850D3F"/>
    <w:rsid w:val="00850D78"/>
    <w:rsid w:val="0085113B"/>
    <w:rsid w:val="00851191"/>
    <w:rsid w:val="0085210D"/>
    <w:rsid w:val="00852580"/>
    <w:rsid w:val="0085294E"/>
    <w:rsid w:val="00852EAA"/>
    <w:rsid w:val="00852F36"/>
    <w:rsid w:val="008533A2"/>
    <w:rsid w:val="0085343A"/>
    <w:rsid w:val="0085373C"/>
    <w:rsid w:val="00853876"/>
    <w:rsid w:val="00853F6A"/>
    <w:rsid w:val="00854845"/>
    <w:rsid w:val="00854D78"/>
    <w:rsid w:val="00854E61"/>
    <w:rsid w:val="008552DA"/>
    <w:rsid w:val="0085564A"/>
    <w:rsid w:val="00855A58"/>
    <w:rsid w:val="00856D42"/>
    <w:rsid w:val="00856E66"/>
    <w:rsid w:val="008575C0"/>
    <w:rsid w:val="0085793A"/>
    <w:rsid w:val="00857BB2"/>
    <w:rsid w:val="00857F91"/>
    <w:rsid w:val="00860484"/>
    <w:rsid w:val="00860F45"/>
    <w:rsid w:val="00860F98"/>
    <w:rsid w:val="008610F6"/>
    <w:rsid w:val="00861697"/>
    <w:rsid w:val="0086265C"/>
    <w:rsid w:val="00862BC3"/>
    <w:rsid w:val="00863807"/>
    <w:rsid w:val="00864235"/>
    <w:rsid w:val="00864701"/>
    <w:rsid w:val="00864773"/>
    <w:rsid w:val="0086504B"/>
    <w:rsid w:val="00865951"/>
    <w:rsid w:val="0086636A"/>
    <w:rsid w:val="00866A2E"/>
    <w:rsid w:val="00866B38"/>
    <w:rsid w:val="00866E7D"/>
    <w:rsid w:val="008673F4"/>
    <w:rsid w:val="0086750D"/>
    <w:rsid w:val="008677E7"/>
    <w:rsid w:val="00867B38"/>
    <w:rsid w:val="00867B8B"/>
    <w:rsid w:val="00867D6B"/>
    <w:rsid w:val="00870B5B"/>
    <w:rsid w:val="00870B82"/>
    <w:rsid w:val="008711B7"/>
    <w:rsid w:val="008715A8"/>
    <w:rsid w:val="008715AE"/>
    <w:rsid w:val="00871748"/>
    <w:rsid w:val="00871BF2"/>
    <w:rsid w:val="00871CAB"/>
    <w:rsid w:val="00872743"/>
    <w:rsid w:val="00872913"/>
    <w:rsid w:val="00872ADF"/>
    <w:rsid w:val="00872EC2"/>
    <w:rsid w:val="0087353A"/>
    <w:rsid w:val="00873C8D"/>
    <w:rsid w:val="00874B76"/>
    <w:rsid w:val="00875883"/>
    <w:rsid w:val="008759AE"/>
    <w:rsid w:val="00876392"/>
    <w:rsid w:val="00876A12"/>
    <w:rsid w:val="0087718C"/>
    <w:rsid w:val="008805E2"/>
    <w:rsid w:val="00880802"/>
    <w:rsid w:val="00880AA2"/>
    <w:rsid w:val="00880AC8"/>
    <w:rsid w:val="0088128F"/>
    <w:rsid w:val="008812DE"/>
    <w:rsid w:val="00882219"/>
    <w:rsid w:val="00882ED6"/>
    <w:rsid w:val="008837BA"/>
    <w:rsid w:val="0088434F"/>
    <w:rsid w:val="008844C8"/>
    <w:rsid w:val="00884F87"/>
    <w:rsid w:val="00885388"/>
    <w:rsid w:val="008854D0"/>
    <w:rsid w:val="00885E09"/>
    <w:rsid w:val="00885E2E"/>
    <w:rsid w:val="00886217"/>
    <w:rsid w:val="008863F4"/>
    <w:rsid w:val="00886473"/>
    <w:rsid w:val="00886E1A"/>
    <w:rsid w:val="0088703B"/>
    <w:rsid w:val="008876DC"/>
    <w:rsid w:val="00887D17"/>
    <w:rsid w:val="0089034C"/>
    <w:rsid w:val="0089040D"/>
    <w:rsid w:val="0089049C"/>
    <w:rsid w:val="00890E7D"/>
    <w:rsid w:val="0089114B"/>
    <w:rsid w:val="008911BE"/>
    <w:rsid w:val="00891283"/>
    <w:rsid w:val="0089131C"/>
    <w:rsid w:val="00891BCD"/>
    <w:rsid w:val="00891F5C"/>
    <w:rsid w:val="008921A0"/>
    <w:rsid w:val="0089241D"/>
    <w:rsid w:val="00892BEC"/>
    <w:rsid w:val="00892EB7"/>
    <w:rsid w:val="0089334D"/>
    <w:rsid w:val="00893E4D"/>
    <w:rsid w:val="00894516"/>
    <w:rsid w:val="0089464C"/>
    <w:rsid w:val="00894778"/>
    <w:rsid w:val="0089533C"/>
    <w:rsid w:val="00895851"/>
    <w:rsid w:val="00895C77"/>
    <w:rsid w:val="00895CF7"/>
    <w:rsid w:val="008960E6"/>
    <w:rsid w:val="00896BEE"/>
    <w:rsid w:val="00897175"/>
    <w:rsid w:val="0089795B"/>
    <w:rsid w:val="008A137E"/>
    <w:rsid w:val="008A172F"/>
    <w:rsid w:val="008A2340"/>
    <w:rsid w:val="008A250F"/>
    <w:rsid w:val="008A2758"/>
    <w:rsid w:val="008A28E2"/>
    <w:rsid w:val="008A2B26"/>
    <w:rsid w:val="008A2B8A"/>
    <w:rsid w:val="008A2C2B"/>
    <w:rsid w:val="008A2CA0"/>
    <w:rsid w:val="008A2CAA"/>
    <w:rsid w:val="008A303A"/>
    <w:rsid w:val="008A3133"/>
    <w:rsid w:val="008A3219"/>
    <w:rsid w:val="008A3443"/>
    <w:rsid w:val="008A36D0"/>
    <w:rsid w:val="008A38A9"/>
    <w:rsid w:val="008A3CE7"/>
    <w:rsid w:val="008A4C5C"/>
    <w:rsid w:val="008A4F43"/>
    <w:rsid w:val="008A5117"/>
    <w:rsid w:val="008A57F0"/>
    <w:rsid w:val="008A581C"/>
    <w:rsid w:val="008A5FC9"/>
    <w:rsid w:val="008A6021"/>
    <w:rsid w:val="008A62FF"/>
    <w:rsid w:val="008A664E"/>
    <w:rsid w:val="008A6909"/>
    <w:rsid w:val="008A6D44"/>
    <w:rsid w:val="008A6DB2"/>
    <w:rsid w:val="008A6FBB"/>
    <w:rsid w:val="008A751D"/>
    <w:rsid w:val="008A7A25"/>
    <w:rsid w:val="008B0083"/>
    <w:rsid w:val="008B0F1F"/>
    <w:rsid w:val="008B1707"/>
    <w:rsid w:val="008B2478"/>
    <w:rsid w:val="008B24BB"/>
    <w:rsid w:val="008B26E6"/>
    <w:rsid w:val="008B2776"/>
    <w:rsid w:val="008B29DD"/>
    <w:rsid w:val="008B2E0C"/>
    <w:rsid w:val="008B2F51"/>
    <w:rsid w:val="008B3A73"/>
    <w:rsid w:val="008B4771"/>
    <w:rsid w:val="008B481B"/>
    <w:rsid w:val="008B4A4E"/>
    <w:rsid w:val="008B4C7F"/>
    <w:rsid w:val="008B4F6C"/>
    <w:rsid w:val="008B5230"/>
    <w:rsid w:val="008B533F"/>
    <w:rsid w:val="008B53C7"/>
    <w:rsid w:val="008B5FD8"/>
    <w:rsid w:val="008B6A30"/>
    <w:rsid w:val="008B6A68"/>
    <w:rsid w:val="008B6C4D"/>
    <w:rsid w:val="008B6DEC"/>
    <w:rsid w:val="008B6E09"/>
    <w:rsid w:val="008B6E24"/>
    <w:rsid w:val="008C03A9"/>
    <w:rsid w:val="008C03B7"/>
    <w:rsid w:val="008C0468"/>
    <w:rsid w:val="008C04A6"/>
    <w:rsid w:val="008C1840"/>
    <w:rsid w:val="008C21F0"/>
    <w:rsid w:val="008C281E"/>
    <w:rsid w:val="008C2930"/>
    <w:rsid w:val="008C2EFF"/>
    <w:rsid w:val="008C3159"/>
    <w:rsid w:val="008C32F6"/>
    <w:rsid w:val="008C3AC9"/>
    <w:rsid w:val="008C413C"/>
    <w:rsid w:val="008C55AB"/>
    <w:rsid w:val="008C5B34"/>
    <w:rsid w:val="008C5F68"/>
    <w:rsid w:val="008C66B6"/>
    <w:rsid w:val="008C6948"/>
    <w:rsid w:val="008C6A69"/>
    <w:rsid w:val="008C6C52"/>
    <w:rsid w:val="008C6FB2"/>
    <w:rsid w:val="008C7398"/>
    <w:rsid w:val="008C73D6"/>
    <w:rsid w:val="008C7855"/>
    <w:rsid w:val="008D0356"/>
    <w:rsid w:val="008D0394"/>
    <w:rsid w:val="008D0E99"/>
    <w:rsid w:val="008D0F47"/>
    <w:rsid w:val="008D15A7"/>
    <w:rsid w:val="008D1919"/>
    <w:rsid w:val="008D2335"/>
    <w:rsid w:val="008D3483"/>
    <w:rsid w:val="008D38E1"/>
    <w:rsid w:val="008D39FF"/>
    <w:rsid w:val="008D3F8B"/>
    <w:rsid w:val="008D48C3"/>
    <w:rsid w:val="008D5331"/>
    <w:rsid w:val="008D5805"/>
    <w:rsid w:val="008D5A99"/>
    <w:rsid w:val="008D617B"/>
    <w:rsid w:val="008D64EF"/>
    <w:rsid w:val="008D7259"/>
    <w:rsid w:val="008D74CC"/>
    <w:rsid w:val="008D75E0"/>
    <w:rsid w:val="008D7725"/>
    <w:rsid w:val="008D7762"/>
    <w:rsid w:val="008D7BFD"/>
    <w:rsid w:val="008D7EB3"/>
    <w:rsid w:val="008D7EE3"/>
    <w:rsid w:val="008E09A8"/>
    <w:rsid w:val="008E0B77"/>
    <w:rsid w:val="008E0E1E"/>
    <w:rsid w:val="008E0FB6"/>
    <w:rsid w:val="008E1595"/>
    <w:rsid w:val="008E1816"/>
    <w:rsid w:val="008E1E47"/>
    <w:rsid w:val="008E21C0"/>
    <w:rsid w:val="008E28F7"/>
    <w:rsid w:val="008E2F95"/>
    <w:rsid w:val="008E2FA7"/>
    <w:rsid w:val="008E42C7"/>
    <w:rsid w:val="008E4839"/>
    <w:rsid w:val="008E4BC0"/>
    <w:rsid w:val="008E4C09"/>
    <w:rsid w:val="008E4DDC"/>
    <w:rsid w:val="008E4F89"/>
    <w:rsid w:val="008E5008"/>
    <w:rsid w:val="008E5276"/>
    <w:rsid w:val="008E54E7"/>
    <w:rsid w:val="008E5789"/>
    <w:rsid w:val="008E59C3"/>
    <w:rsid w:val="008E5BB6"/>
    <w:rsid w:val="008E5E6C"/>
    <w:rsid w:val="008E60D0"/>
    <w:rsid w:val="008E68CC"/>
    <w:rsid w:val="008E6AAF"/>
    <w:rsid w:val="008E6E3B"/>
    <w:rsid w:val="008E6EC2"/>
    <w:rsid w:val="008E70E1"/>
    <w:rsid w:val="008E7252"/>
    <w:rsid w:val="008E74F9"/>
    <w:rsid w:val="008E7B37"/>
    <w:rsid w:val="008F0A69"/>
    <w:rsid w:val="008F0C16"/>
    <w:rsid w:val="008F0F09"/>
    <w:rsid w:val="008F1375"/>
    <w:rsid w:val="008F143F"/>
    <w:rsid w:val="008F18A3"/>
    <w:rsid w:val="008F1954"/>
    <w:rsid w:val="008F1D7C"/>
    <w:rsid w:val="008F1DDC"/>
    <w:rsid w:val="008F201F"/>
    <w:rsid w:val="008F2612"/>
    <w:rsid w:val="008F2749"/>
    <w:rsid w:val="008F2C12"/>
    <w:rsid w:val="008F2CA0"/>
    <w:rsid w:val="008F4969"/>
    <w:rsid w:val="008F4D36"/>
    <w:rsid w:val="008F4DCD"/>
    <w:rsid w:val="008F4F15"/>
    <w:rsid w:val="008F535E"/>
    <w:rsid w:val="008F618B"/>
    <w:rsid w:val="008F6AED"/>
    <w:rsid w:val="008F6D03"/>
    <w:rsid w:val="008F7452"/>
    <w:rsid w:val="008F79D0"/>
    <w:rsid w:val="009008E3"/>
    <w:rsid w:val="00900E88"/>
    <w:rsid w:val="00900F85"/>
    <w:rsid w:val="009012BA"/>
    <w:rsid w:val="00901DFC"/>
    <w:rsid w:val="0090211B"/>
    <w:rsid w:val="009023D1"/>
    <w:rsid w:val="009023F1"/>
    <w:rsid w:val="0090286D"/>
    <w:rsid w:val="009029E8"/>
    <w:rsid w:val="00903527"/>
    <w:rsid w:val="00903A56"/>
    <w:rsid w:val="00903A84"/>
    <w:rsid w:val="00903FD8"/>
    <w:rsid w:val="00904017"/>
    <w:rsid w:val="00904134"/>
    <w:rsid w:val="009042C7"/>
    <w:rsid w:val="009045E6"/>
    <w:rsid w:val="00904F4F"/>
    <w:rsid w:val="00904FC1"/>
    <w:rsid w:val="0090580E"/>
    <w:rsid w:val="00905BEF"/>
    <w:rsid w:val="00905E76"/>
    <w:rsid w:val="009060A5"/>
    <w:rsid w:val="00906138"/>
    <w:rsid w:val="0090676E"/>
    <w:rsid w:val="00906B4A"/>
    <w:rsid w:val="009070A9"/>
    <w:rsid w:val="00907E39"/>
    <w:rsid w:val="009106FB"/>
    <w:rsid w:val="0091179B"/>
    <w:rsid w:val="00911BC9"/>
    <w:rsid w:val="00911DD9"/>
    <w:rsid w:val="00912A89"/>
    <w:rsid w:val="00912B05"/>
    <w:rsid w:val="00912CAC"/>
    <w:rsid w:val="009131E1"/>
    <w:rsid w:val="009131FB"/>
    <w:rsid w:val="00913463"/>
    <w:rsid w:val="00913A20"/>
    <w:rsid w:val="009141EC"/>
    <w:rsid w:val="009142B7"/>
    <w:rsid w:val="009143FD"/>
    <w:rsid w:val="009145B0"/>
    <w:rsid w:val="009147F4"/>
    <w:rsid w:val="00914A73"/>
    <w:rsid w:val="00914B9F"/>
    <w:rsid w:val="00914D1A"/>
    <w:rsid w:val="00914F55"/>
    <w:rsid w:val="0091564D"/>
    <w:rsid w:val="00915DE9"/>
    <w:rsid w:val="009162D4"/>
    <w:rsid w:val="00916303"/>
    <w:rsid w:val="0091633C"/>
    <w:rsid w:val="009167B4"/>
    <w:rsid w:val="009169DA"/>
    <w:rsid w:val="00916D76"/>
    <w:rsid w:val="00916D91"/>
    <w:rsid w:val="00916FC8"/>
    <w:rsid w:val="00917203"/>
    <w:rsid w:val="00917BEA"/>
    <w:rsid w:val="009201A5"/>
    <w:rsid w:val="0092066B"/>
    <w:rsid w:val="0092080F"/>
    <w:rsid w:val="009211B4"/>
    <w:rsid w:val="0092136D"/>
    <w:rsid w:val="0092199E"/>
    <w:rsid w:val="009225EA"/>
    <w:rsid w:val="00922AF8"/>
    <w:rsid w:val="00922D5B"/>
    <w:rsid w:val="00922D69"/>
    <w:rsid w:val="009230A3"/>
    <w:rsid w:val="009230A8"/>
    <w:rsid w:val="009232E5"/>
    <w:rsid w:val="00923718"/>
    <w:rsid w:val="009240DC"/>
    <w:rsid w:val="009241FF"/>
    <w:rsid w:val="009246A4"/>
    <w:rsid w:val="009246FF"/>
    <w:rsid w:val="00924BFF"/>
    <w:rsid w:val="009250C8"/>
    <w:rsid w:val="009265AC"/>
    <w:rsid w:val="009269F1"/>
    <w:rsid w:val="00926C03"/>
    <w:rsid w:val="00926CCA"/>
    <w:rsid w:val="009270FC"/>
    <w:rsid w:val="009272DD"/>
    <w:rsid w:val="00927C4B"/>
    <w:rsid w:val="00927DDA"/>
    <w:rsid w:val="0093063E"/>
    <w:rsid w:val="00930692"/>
    <w:rsid w:val="00930D1D"/>
    <w:rsid w:val="009312DC"/>
    <w:rsid w:val="0093144C"/>
    <w:rsid w:val="00931755"/>
    <w:rsid w:val="009318CE"/>
    <w:rsid w:val="00931BF2"/>
    <w:rsid w:val="00932E85"/>
    <w:rsid w:val="00933BD1"/>
    <w:rsid w:val="00933D46"/>
    <w:rsid w:val="00933FE7"/>
    <w:rsid w:val="00934381"/>
    <w:rsid w:val="009349C2"/>
    <w:rsid w:val="009353C9"/>
    <w:rsid w:val="009355A5"/>
    <w:rsid w:val="00935E24"/>
    <w:rsid w:val="00935FCA"/>
    <w:rsid w:val="00936603"/>
    <w:rsid w:val="00936FCC"/>
    <w:rsid w:val="009371CF"/>
    <w:rsid w:val="00937647"/>
    <w:rsid w:val="009377FA"/>
    <w:rsid w:val="00937FF9"/>
    <w:rsid w:val="0094027A"/>
    <w:rsid w:val="009412B6"/>
    <w:rsid w:val="009415BC"/>
    <w:rsid w:val="009427DF"/>
    <w:rsid w:val="0094306B"/>
    <w:rsid w:val="0094331D"/>
    <w:rsid w:val="0094355B"/>
    <w:rsid w:val="00943EE9"/>
    <w:rsid w:val="0094496E"/>
    <w:rsid w:val="00944CCC"/>
    <w:rsid w:val="00944CE9"/>
    <w:rsid w:val="009452CA"/>
    <w:rsid w:val="00945621"/>
    <w:rsid w:val="009458C6"/>
    <w:rsid w:val="0094730A"/>
    <w:rsid w:val="00947590"/>
    <w:rsid w:val="00947612"/>
    <w:rsid w:val="00947C8B"/>
    <w:rsid w:val="0095057A"/>
    <w:rsid w:val="009518EC"/>
    <w:rsid w:val="00951B96"/>
    <w:rsid w:val="00951FF7"/>
    <w:rsid w:val="009532A2"/>
    <w:rsid w:val="009541B0"/>
    <w:rsid w:val="00955034"/>
    <w:rsid w:val="00955063"/>
    <w:rsid w:val="0095549F"/>
    <w:rsid w:val="009557B8"/>
    <w:rsid w:val="00955C51"/>
    <w:rsid w:val="00955C80"/>
    <w:rsid w:val="00955C8F"/>
    <w:rsid w:val="00956177"/>
    <w:rsid w:val="00956ECB"/>
    <w:rsid w:val="00956FA2"/>
    <w:rsid w:val="00957063"/>
    <w:rsid w:val="0095717F"/>
    <w:rsid w:val="00960020"/>
    <w:rsid w:val="00960627"/>
    <w:rsid w:val="00960F10"/>
    <w:rsid w:val="00961059"/>
    <w:rsid w:val="00961B19"/>
    <w:rsid w:val="00961C1B"/>
    <w:rsid w:val="00961D51"/>
    <w:rsid w:val="00961D79"/>
    <w:rsid w:val="0096201D"/>
    <w:rsid w:val="009620BE"/>
    <w:rsid w:val="009628BE"/>
    <w:rsid w:val="00962F28"/>
    <w:rsid w:val="00962F6A"/>
    <w:rsid w:val="00963354"/>
    <w:rsid w:val="00963616"/>
    <w:rsid w:val="00963DDE"/>
    <w:rsid w:val="009642CF"/>
    <w:rsid w:val="0096468A"/>
    <w:rsid w:val="009648FA"/>
    <w:rsid w:val="00964997"/>
    <w:rsid w:val="00964E52"/>
    <w:rsid w:val="00964EDA"/>
    <w:rsid w:val="0096509F"/>
    <w:rsid w:val="009652AC"/>
    <w:rsid w:val="009656F3"/>
    <w:rsid w:val="009659B5"/>
    <w:rsid w:val="009660FD"/>
    <w:rsid w:val="00966DFF"/>
    <w:rsid w:val="00966F07"/>
    <w:rsid w:val="009670C6"/>
    <w:rsid w:val="0096727B"/>
    <w:rsid w:val="00967773"/>
    <w:rsid w:val="00967BAA"/>
    <w:rsid w:val="00967D16"/>
    <w:rsid w:val="00967FE8"/>
    <w:rsid w:val="00967FEC"/>
    <w:rsid w:val="00970643"/>
    <w:rsid w:val="00970B91"/>
    <w:rsid w:val="00970C84"/>
    <w:rsid w:val="00970F85"/>
    <w:rsid w:val="00971B6C"/>
    <w:rsid w:val="00971D93"/>
    <w:rsid w:val="00971F25"/>
    <w:rsid w:val="00972024"/>
    <w:rsid w:val="0097278D"/>
    <w:rsid w:val="0097293E"/>
    <w:rsid w:val="00973303"/>
    <w:rsid w:val="00973C2F"/>
    <w:rsid w:val="0097417D"/>
    <w:rsid w:val="0097430F"/>
    <w:rsid w:val="00974BC2"/>
    <w:rsid w:val="00974EF8"/>
    <w:rsid w:val="00974F18"/>
    <w:rsid w:val="00975358"/>
    <w:rsid w:val="009755F1"/>
    <w:rsid w:val="00975F07"/>
    <w:rsid w:val="00976436"/>
    <w:rsid w:val="0097654A"/>
    <w:rsid w:val="00977673"/>
    <w:rsid w:val="00977AF7"/>
    <w:rsid w:val="009802A3"/>
    <w:rsid w:val="00980512"/>
    <w:rsid w:val="009806E2"/>
    <w:rsid w:val="00980760"/>
    <w:rsid w:val="0098093F"/>
    <w:rsid w:val="00980C2C"/>
    <w:rsid w:val="00980DA6"/>
    <w:rsid w:val="00981452"/>
    <w:rsid w:val="00981FA1"/>
    <w:rsid w:val="00981FFE"/>
    <w:rsid w:val="00982DF6"/>
    <w:rsid w:val="00983C08"/>
    <w:rsid w:val="009857A6"/>
    <w:rsid w:val="00985876"/>
    <w:rsid w:val="0098589B"/>
    <w:rsid w:val="009858B2"/>
    <w:rsid w:val="0098597A"/>
    <w:rsid w:val="009859F7"/>
    <w:rsid w:val="00985E77"/>
    <w:rsid w:val="00985E9A"/>
    <w:rsid w:val="00986303"/>
    <w:rsid w:val="009863C0"/>
    <w:rsid w:val="0098642C"/>
    <w:rsid w:val="0098698E"/>
    <w:rsid w:val="00986D7F"/>
    <w:rsid w:val="0098765B"/>
    <w:rsid w:val="0099007A"/>
    <w:rsid w:val="00990BDC"/>
    <w:rsid w:val="00990C5E"/>
    <w:rsid w:val="00990CBC"/>
    <w:rsid w:val="00991008"/>
    <w:rsid w:val="00991248"/>
    <w:rsid w:val="009916FF"/>
    <w:rsid w:val="00991CAB"/>
    <w:rsid w:val="00992E0B"/>
    <w:rsid w:val="009931C0"/>
    <w:rsid w:val="00993367"/>
    <w:rsid w:val="009937F9"/>
    <w:rsid w:val="00994460"/>
    <w:rsid w:val="00994764"/>
    <w:rsid w:val="00994C7D"/>
    <w:rsid w:val="00996933"/>
    <w:rsid w:val="00996F76"/>
    <w:rsid w:val="0099772E"/>
    <w:rsid w:val="009A040D"/>
    <w:rsid w:val="009A0598"/>
    <w:rsid w:val="009A10EA"/>
    <w:rsid w:val="009A1341"/>
    <w:rsid w:val="009A1726"/>
    <w:rsid w:val="009A1BA7"/>
    <w:rsid w:val="009A1CC6"/>
    <w:rsid w:val="009A1EC0"/>
    <w:rsid w:val="009A2316"/>
    <w:rsid w:val="009A2FB4"/>
    <w:rsid w:val="009A3294"/>
    <w:rsid w:val="009A3797"/>
    <w:rsid w:val="009A44A6"/>
    <w:rsid w:val="009A4673"/>
    <w:rsid w:val="009A4790"/>
    <w:rsid w:val="009A499B"/>
    <w:rsid w:val="009A4BB5"/>
    <w:rsid w:val="009A4CCB"/>
    <w:rsid w:val="009A4F71"/>
    <w:rsid w:val="009A503B"/>
    <w:rsid w:val="009A5A64"/>
    <w:rsid w:val="009A5ED1"/>
    <w:rsid w:val="009A671F"/>
    <w:rsid w:val="009A6C37"/>
    <w:rsid w:val="009A7774"/>
    <w:rsid w:val="009B03D6"/>
    <w:rsid w:val="009B0575"/>
    <w:rsid w:val="009B0E96"/>
    <w:rsid w:val="009B14A5"/>
    <w:rsid w:val="009B191F"/>
    <w:rsid w:val="009B2270"/>
    <w:rsid w:val="009B2B08"/>
    <w:rsid w:val="009B2D60"/>
    <w:rsid w:val="009B3057"/>
    <w:rsid w:val="009B3612"/>
    <w:rsid w:val="009B3898"/>
    <w:rsid w:val="009B3A5A"/>
    <w:rsid w:val="009B3E80"/>
    <w:rsid w:val="009B4906"/>
    <w:rsid w:val="009B4AE5"/>
    <w:rsid w:val="009B4FB2"/>
    <w:rsid w:val="009B5B47"/>
    <w:rsid w:val="009B5B9B"/>
    <w:rsid w:val="009B6890"/>
    <w:rsid w:val="009B7322"/>
    <w:rsid w:val="009B7C22"/>
    <w:rsid w:val="009C0200"/>
    <w:rsid w:val="009C0223"/>
    <w:rsid w:val="009C0915"/>
    <w:rsid w:val="009C0D8A"/>
    <w:rsid w:val="009C13A2"/>
    <w:rsid w:val="009C15AB"/>
    <w:rsid w:val="009C1B03"/>
    <w:rsid w:val="009C1BE8"/>
    <w:rsid w:val="009C1D6D"/>
    <w:rsid w:val="009C1EA0"/>
    <w:rsid w:val="009C23FB"/>
    <w:rsid w:val="009C2A61"/>
    <w:rsid w:val="009C2BF9"/>
    <w:rsid w:val="009C2FDC"/>
    <w:rsid w:val="009C31A9"/>
    <w:rsid w:val="009C3788"/>
    <w:rsid w:val="009C4962"/>
    <w:rsid w:val="009C4E66"/>
    <w:rsid w:val="009C4F9F"/>
    <w:rsid w:val="009C5102"/>
    <w:rsid w:val="009C6096"/>
    <w:rsid w:val="009C61A0"/>
    <w:rsid w:val="009C6946"/>
    <w:rsid w:val="009C724A"/>
    <w:rsid w:val="009C76B3"/>
    <w:rsid w:val="009C77A3"/>
    <w:rsid w:val="009C7804"/>
    <w:rsid w:val="009D0363"/>
    <w:rsid w:val="009D06C6"/>
    <w:rsid w:val="009D0B24"/>
    <w:rsid w:val="009D0DDF"/>
    <w:rsid w:val="009D1789"/>
    <w:rsid w:val="009D28A5"/>
    <w:rsid w:val="009D2975"/>
    <w:rsid w:val="009D325B"/>
    <w:rsid w:val="009D3E84"/>
    <w:rsid w:val="009D49D4"/>
    <w:rsid w:val="009D4A10"/>
    <w:rsid w:val="009D4E16"/>
    <w:rsid w:val="009D4F03"/>
    <w:rsid w:val="009D50D9"/>
    <w:rsid w:val="009D51E0"/>
    <w:rsid w:val="009D5D9B"/>
    <w:rsid w:val="009D60F9"/>
    <w:rsid w:val="009D6570"/>
    <w:rsid w:val="009D6939"/>
    <w:rsid w:val="009D6A01"/>
    <w:rsid w:val="009D762D"/>
    <w:rsid w:val="009D7662"/>
    <w:rsid w:val="009D76F8"/>
    <w:rsid w:val="009D7C33"/>
    <w:rsid w:val="009D7D00"/>
    <w:rsid w:val="009D7EA2"/>
    <w:rsid w:val="009E0CFE"/>
    <w:rsid w:val="009E0E4C"/>
    <w:rsid w:val="009E1EC5"/>
    <w:rsid w:val="009E2C0A"/>
    <w:rsid w:val="009E314D"/>
    <w:rsid w:val="009E32CA"/>
    <w:rsid w:val="009E3D46"/>
    <w:rsid w:val="009E3FD6"/>
    <w:rsid w:val="009E4534"/>
    <w:rsid w:val="009E46AF"/>
    <w:rsid w:val="009E59EC"/>
    <w:rsid w:val="009E5D98"/>
    <w:rsid w:val="009E5DD9"/>
    <w:rsid w:val="009E6773"/>
    <w:rsid w:val="009E6D38"/>
    <w:rsid w:val="009E6D4A"/>
    <w:rsid w:val="009E73EF"/>
    <w:rsid w:val="009E7438"/>
    <w:rsid w:val="009E78B6"/>
    <w:rsid w:val="009E7DFA"/>
    <w:rsid w:val="009F0FED"/>
    <w:rsid w:val="009F13CF"/>
    <w:rsid w:val="009F2102"/>
    <w:rsid w:val="009F2557"/>
    <w:rsid w:val="009F2682"/>
    <w:rsid w:val="009F36C0"/>
    <w:rsid w:val="009F4189"/>
    <w:rsid w:val="009F4EE1"/>
    <w:rsid w:val="009F4FB7"/>
    <w:rsid w:val="009F5056"/>
    <w:rsid w:val="009F565D"/>
    <w:rsid w:val="009F56B7"/>
    <w:rsid w:val="009F678A"/>
    <w:rsid w:val="009F6859"/>
    <w:rsid w:val="009F6B9A"/>
    <w:rsid w:val="009F6FAA"/>
    <w:rsid w:val="009F741C"/>
    <w:rsid w:val="009F77E2"/>
    <w:rsid w:val="009F79F7"/>
    <w:rsid w:val="009F7B61"/>
    <w:rsid w:val="009F7DEB"/>
    <w:rsid w:val="009F7DFF"/>
    <w:rsid w:val="00A0091F"/>
    <w:rsid w:val="00A00FEE"/>
    <w:rsid w:val="00A010C9"/>
    <w:rsid w:val="00A012B2"/>
    <w:rsid w:val="00A01C91"/>
    <w:rsid w:val="00A01E15"/>
    <w:rsid w:val="00A01E3F"/>
    <w:rsid w:val="00A01E59"/>
    <w:rsid w:val="00A01FA4"/>
    <w:rsid w:val="00A02375"/>
    <w:rsid w:val="00A02C39"/>
    <w:rsid w:val="00A02CD8"/>
    <w:rsid w:val="00A02FE9"/>
    <w:rsid w:val="00A03193"/>
    <w:rsid w:val="00A041A6"/>
    <w:rsid w:val="00A049B4"/>
    <w:rsid w:val="00A04BBD"/>
    <w:rsid w:val="00A04DBE"/>
    <w:rsid w:val="00A04E40"/>
    <w:rsid w:val="00A04E94"/>
    <w:rsid w:val="00A05380"/>
    <w:rsid w:val="00A05D40"/>
    <w:rsid w:val="00A05EDA"/>
    <w:rsid w:val="00A06B0E"/>
    <w:rsid w:val="00A077E6"/>
    <w:rsid w:val="00A1060B"/>
    <w:rsid w:val="00A109E3"/>
    <w:rsid w:val="00A110B4"/>
    <w:rsid w:val="00A119F6"/>
    <w:rsid w:val="00A120BF"/>
    <w:rsid w:val="00A130AE"/>
    <w:rsid w:val="00A1386A"/>
    <w:rsid w:val="00A13DE6"/>
    <w:rsid w:val="00A14EE4"/>
    <w:rsid w:val="00A15134"/>
    <w:rsid w:val="00A15276"/>
    <w:rsid w:val="00A15C59"/>
    <w:rsid w:val="00A15C6E"/>
    <w:rsid w:val="00A15E8F"/>
    <w:rsid w:val="00A15F55"/>
    <w:rsid w:val="00A15F7A"/>
    <w:rsid w:val="00A16944"/>
    <w:rsid w:val="00A16D76"/>
    <w:rsid w:val="00A171DD"/>
    <w:rsid w:val="00A20387"/>
    <w:rsid w:val="00A20CB9"/>
    <w:rsid w:val="00A20E4D"/>
    <w:rsid w:val="00A21002"/>
    <w:rsid w:val="00A218C7"/>
    <w:rsid w:val="00A21D7A"/>
    <w:rsid w:val="00A22373"/>
    <w:rsid w:val="00A2253E"/>
    <w:rsid w:val="00A227B5"/>
    <w:rsid w:val="00A22B1C"/>
    <w:rsid w:val="00A22E70"/>
    <w:rsid w:val="00A230E3"/>
    <w:rsid w:val="00A23705"/>
    <w:rsid w:val="00A23F94"/>
    <w:rsid w:val="00A24926"/>
    <w:rsid w:val="00A24A42"/>
    <w:rsid w:val="00A24E2C"/>
    <w:rsid w:val="00A24E61"/>
    <w:rsid w:val="00A24F34"/>
    <w:rsid w:val="00A25934"/>
    <w:rsid w:val="00A26304"/>
    <w:rsid w:val="00A26AFA"/>
    <w:rsid w:val="00A27102"/>
    <w:rsid w:val="00A272F4"/>
    <w:rsid w:val="00A27325"/>
    <w:rsid w:val="00A27ADB"/>
    <w:rsid w:val="00A27B69"/>
    <w:rsid w:val="00A27D33"/>
    <w:rsid w:val="00A30224"/>
    <w:rsid w:val="00A3037F"/>
    <w:rsid w:val="00A3094A"/>
    <w:rsid w:val="00A30A4D"/>
    <w:rsid w:val="00A31073"/>
    <w:rsid w:val="00A316E3"/>
    <w:rsid w:val="00A31948"/>
    <w:rsid w:val="00A31EF6"/>
    <w:rsid w:val="00A3221B"/>
    <w:rsid w:val="00A32383"/>
    <w:rsid w:val="00A32737"/>
    <w:rsid w:val="00A3302E"/>
    <w:rsid w:val="00A330B4"/>
    <w:rsid w:val="00A3395F"/>
    <w:rsid w:val="00A34432"/>
    <w:rsid w:val="00A3460E"/>
    <w:rsid w:val="00A34768"/>
    <w:rsid w:val="00A3498C"/>
    <w:rsid w:val="00A35654"/>
    <w:rsid w:val="00A36464"/>
    <w:rsid w:val="00A36925"/>
    <w:rsid w:val="00A369A0"/>
    <w:rsid w:val="00A369B9"/>
    <w:rsid w:val="00A36A64"/>
    <w:rsid w:val="00A36C8F"/>
    <w:rsid w:val="00A37254"/>
    <w:rsid w:val="00A4002B"/>
    <w:rsid w:val="00A40235"/>
    <w:rsid w:val="00A4073F"/>
    <w:rsid w:val="00A40CA9"/>
    <w:rsid w:val="00A42141"/>
    <w:rsid w:val="00A4250E"/>
    <w:rsid w:val="00A425D4"/>
    <w:rsid w:val="00A431D9"/>
    <w:rsid w:val="00A438D8"/>
    <w:rsid w:val="00A438E7"/>
    <w:rsid w:val="00A4400E"/>
    <w:rsid w:val="00A44B5F"/>
    <w:rsid w:val="00A45216"/>
    <w:rsid w:val="00A45DB9"/>
    <w:rsid w:val="00A460FA"/>
    <w:rsid w:val="00A462FA"/>
    <w:rsid w:val="00A469F5"/>
    <w:rsid w:val="00A46E08"/>
    <w:rsid w:val="00A46EB2"/>
    <w:rsid w:val="00A47877"/>
    <w:rsid w:val="00A47B30"/>
    <w:rsid w:val="00A47C39"/>
    <w:rsid w:val="00A47E14"/>
    <w:rsid w:val="00A500C0"/>
    <w:rsid w:val="00A508ED"/>
    <w:rsid w:val="00A50A78"/>
    <w:rsid w:val="00A50EFE"/>
    <w:rsid w:val="00A51034"/>
    <w:rsid w:val="00A512A7"/>
    <w:rsid w:val="00A514FC"/>
    <w:rsid w:val="00A5172C"/>
    <w:rsid w:val="00A51A28"/>
    <w:rsid w:val="00A52A2B"/>
    <w:rsid w:val="00A52BFF"/>
    <w:rsid w:val="00A52DC1"/>
    <w:rsid w:val="00A53C1E"/>
    <w:rsid w:val="00A53DC1"/>
    <w:rsid w:val="00A5401B"/>
    <w:rsid w:val="00A54200"/>
    <w:rsid w:val="00A54327"/>
    <w:rsid w:val="00A553D3"/>
    <w:rsid w:val="00A559D4"/>
    <w:rsid w:val="00A55A24"/>
    <w:rsid w:val="00A55AB3"/>
    <w:rsid w:val="00A55B81"/>
    <w:rsid w:val="00A55EE2"/>
    <w:rsid w:val="00A5670E"/>
    <w:rsid w:val="00A56C3C"/>
    <w:rsid w:val="00A56DB5"/>
    <w:rsid w:val="00A5744D"/>
    <w:rsid w:val="00A57587"/>
    <w:rsid w:val="00A57F2E"/>
    <w:rsid w:val="00A57FC0"/>
    <w:rsid w:val="00A60429"/>
    <w:rsid w:val="00A6045F"/>
    <w:rsid w:val="00A605C3"/>
    <w:rsid w:val="00A60792"/>
    <w:rsid w:val="00A60F37"/>
    <w:rsid w:val="00A61337"/>
    <w:rsid w:val="00A61A2A"/>
    <w:rsid w:val="00A61E7F"/>
    <w:rsid w:val="00A62058"/>
    <w:rsid w:val="00A62123"/>
    <w:rsid w:val="00A62444"/>
    <w:rsid w:val="00A624E8"/>
    <w:rsid w:val="00A625E3"/>
    <w:rsid w:val="00A62C8B"/>
    <w:rsid w:val="00A63818"/>
    <w:rsid w:val="00A639A5"/>
    <w:rsid w:val="00A63AA4"/>
    <w:rsid w:val="00A63AD3"/>
    <w:rsid w:val="00A65877"/>
    <w:rsid w:val="00A66041"/>
    <w:rsid w:val="00A663E3"/>
    <w:rsid w:val="00A66CD0"/>
    <w:rsid w:val="00A66D92"/>
    <w:rsid w:val="00A677C7"/>
    <w:rsid w:val="00A7023C"/>
    <w:rsid w:val="00A70D12"/>
    <w:rsid w:val="00A70EEE"/>
    <w:rsid w:val="00A710C5"/>
    <w:rsid w:val="00A71363"/>
    <w:rsid w:val="00A714C4"/>
    <w:rsid w:val="00A715A4"/>
    <w:rsid w:val="00A71602"/>
    <w:rsid w:val="00A71821"/>
    <w:rsid w:val="00A719A6"/>
    <w:rsid w:val="00A71A85"/>
    <w:rsid w:val="00A71E14"/>
    <w:rsid w:val="00A71F91"/>
    <w:rsid w:val="00A71F9B"/>
    <w:rsid w:val="00A72130"/>
    <w:rsid w:val="00A724D4"/>
    <w:rsid w:val="00A72A2D"/>
    <w:rsid w:val="00A72A47"/>
    <w:rsid w:val="00A72FFD"/>
    <w:rsid w:val="00A746B4"/>
    <w:rsid w:val="00A74850"/>
    <w:rsid w:val="00A7621B"/>
    <w:rsid w:val="00A7715C"/>
    <w:rsid w:val="00A776B4"/>
    <w:rsid w:val="00A77E61"/>
    <w:rsid w:val="00A77FD3"/>
    <w:rsid w:val="00A806D7"/>
    <w:rsid w:val="00A80E51"/>
    <w:rsid w:val="00A81F58"/>
    <w:rsid w:val="00A822A3"/>
    <w:rsid w:val="00A826C1"/>
    <w:rsid w:val="00A82BA1"/>
    <w:rsid w:val="00A82E78"/>
    <w:rsid w:val="00A82E95"/>
    <w:rsid w:val="00A837C7"/>
    <w:rsid w:val="00A83CE2"/>
    <w:rsid w:val="00A83E05"/>
    <w:rsid w:val="00A84051"/>
    <w:rsid w:val="00A843E2"/>
    <w:rsid w:val="00A846B6"/>
    <w:rsid w:val="00A84917"/>
    <w:rsid w:val="00A8492A"/>
    <w:rsid w:val="00A84AEC"/>
    <w:rsid w:val="00A858CE"/>
    <w:rsid w:val="00A8609F"/>
    <w:rsid w:val="00A8675B"/>
    <w:rsid w:val="00A86C33"/>
    <w:rsid w:val="00A86EE2"/>
    <w:rsid w:val="00A87128"/>
    <w:rsid w:val="00A872DC"/>
    <w:rsid w:val="00A873A5"/>
    <w:rsid w:val="00A87D32"/>
    <w:rsid w:val="00A9040C"/>
    <w:rsid w:val="00A9116E"/>
    <w:rsid w:val="00A9128C"/>
    <w:rsid w:val="00A914FD"/>
    <w:rsid w:val="00A91A74"/>
    <w:rsid w:val="00A92228"/>
    <w:rsid w:val="00A92709"/>
    <w:rsid w:val="00A92816"/>
    <w:rsid w:val="00A92DE3"/>
    <w:rsid w:val="00A93223"/>
    <w:rsid w:val="00A9376D"/>
    <w:rsid w:val="00A93EAA"/>
    <w:rsid w:val="00A93FFC"/>
    <w:rsid w:val="00A945C3"/>
    <w:rsid w:val="00A94814"/>
    <w:rsid w:val="00A94D58"/>
    <w:rsid w:val="00A94F35"/>
    <w:rsid w:val="00A95102"/>
    <w:rsid w:val="00A95394"/>
    <w:rsid w:val="00A957F4"/>
    <w:rsid w:val="00A95900"/>
    <w:rsid w:val="00A95BB0"/>
    <w:rsid w:val="00A96789"/>
    <w:rsid w:val="00A967E4"/>
    <w:rsid w:val="00A96F71"/>
    <w:rsid w:val="00A978E4"/>
    <w:rsid w:val="00A97D22"/>
    <w:rsid w:val="00AA03FE"/>
    <w:rsid w:val="00AA0982"/>
    <w:rsid w:val="00AA0A9B"/>
    <w:rsid w:val="00AA0BFE"/>
    <w:rsid w:val="00AA0EF8"/>
    <w:rsid w:val="00AA13D5"/>
    <w:rsid w:val="00AA1C53"/>
    <w:rsid w:val="00AA250A"/>
    <w:rsid w:val="00AA2884"/>
    <w:rsid w:val="00AA2CC6"/>
    <w:rsid w:val="00AA2CE0"/>
    <w:rsid w:val="00AA452B"/>
    <w:rsid w:val="00AA48E4"/>
    <w:rsid w:val="00AA4CC7"/>
    <w:rsid w:val="00AA4FC6"/>
    <w:rsid w:val="00AA50FC"/>
    <w:rsid w:val="00AA52E6"/>
    <w:rsid w:val="00AA644E"/>
    <w:rsid w:val="00AA7055"/>
    <w:rsid w:val="00AB007A"/>
    <w:rsid w:val="00AB053C"/>
    <w:rsid w:val="00AB0CB5"/>
    <w:rsid w:val="00AB0E75"/>
    <w:rsid w:val="00AB104D"/>
    <w:rsid w:val="00AB1C13"/>
    <w:rsid w:val="00AB20DD"/>
    <w:rsid w:val="00AB26D7"/>
    <w:rsid w:val="00AB2E60"/>
    <w:rsid w:val="00AB33A8"/>
    <w:rsid w:val="00AB35AE"/>
    <w:rsid w:val="00AB35D5"/>
    <w:rsid w:val="00AB3713"/>
    <w:rsid w:val="00AB3868"/>
    <w:rsid w:val="00AB3ACC"/>
    <w:rsid w:val="00AB3CD6"/>
    <w:rsid w:val="00AB468D"/>
    <w:rsid w:val="00AB472D"/>
    <w:rsid w:val="00AB513E"/>
    <w:rsid w:val="00AB55A4"/>
    <w:rsid w:val="00AB5C5F"/>
    <w:rsid w:val="00AB5EDF"/>
    <w:rsid w:val="00AB5F3C"/>
    <w:rsid w:val="00AB631C"/>
    <w:rsid w:val="00AB65F8"/>
    <w:rsid w:val="00AB6BB5"/>
    <w:rsid w:val="00AB6D02"/>
    <w:rsid w:val="00AB741E"/>
    <w:rsid w:val="00AB78B6"/>
    <w:rsid w:val="00AB7DB3"/>
    <w:rsid w:val="00AB7EBF"/>
    <w:rsid w:val="00AC02AD"/>
    <w:rsid w:val="00AC0AE6"/>
    <w:rsid w:val="00AC0D2F"/>
    <w:rsid w:val="00AC0F81"/>
    <w:rsid w:val="00AC1309"/>
    <w:rsid w:val="00AC1574"/>
    <w:rsid w:val="00AC1966"/>
    <w:rsid w:val="00AC1A3C"/>
    <w:rsid w:val="00AC1C4B"/>
    <w:rsid w:val="00AC25FE"/>
    <w:rsid w:val="00AC3AE7"/>
    <w:rsid w:val="00AC3BFB"/>
    <w:rsid w:val="00AC41CA"/>
    <w:rsid w:val="00AC43AC"/>
    <w:rsid w:val="00AC44BD"/>
    <w:rsid w:val="00AC44F2"/>
    <w:rsid w:val="00AC4E74"/>
    <w:rsid w:val="00AC4EC8"/>
    <w:rsid w:val="00AC4F7C"/>
    <w:rsid w:val="00AC562F"/>
    <w:rsid w:val="00AC5734"/>
    <w:rsid w:val="00AC5ED2"/>
    <w:rsid w:val="00AC6A67"/>
    <w:rsid w:val="00AC6E8C"/>
    <w:rsid w:val="00AC6FEC"/>
    <w:rsid w:val="00AC763E"/>
    <w:rsid w:val="00AC7D00"/>
    <w:rsid w:val="00AD07AD"/>
    <w:rsid w:val="00AD0C9E"/>
    <w:rsid w:val="00AD0D4B"/>
    <w:rsid w:val="00AD1207"/>
    <w:rsid w:val="00AD149B"/>
    <w:rsid w:val="00AD1BB5"/>
    <w:rsid w:val="00AD2985"/>
    <w:rsid w:val="00AD2CA2"/>
    <w:rsid w:val="00AD3047"/>
    <w:rsid w:val="00AD316D"/>
    <w:rsid w:val="00AD32C7"/>
    <w:rsid w:val="00AD33D9"/>
    <w:rsid w:val="00AD36AD"/>
    <w:rsid w:val="00AD3BB1"/>
    <w:rsid w:val="00AD4041"/>
    <w:rsid w:val="00AD475D"/>
    <w:rsid w:val="00AD4A82"/>
    <w:rsid w:val="00AD4B62"/>
    <w:rsid w:val="00AD5614"/>
    <w:rsid w:val="00AD5B93"/>
    <w:rsid w:val="00AD5DCF"/>
    <w:rsid w:val="00AD646F"/>
    <w:rsid w:val="00AD6710"/>
    <w:rsid w:val="00AD714D"/>
    <w:rsid w:val="00AD7E1C"/>
    <w:rsid w:val="00AE0135"/>
    <w:rsid w:val="00AE03BD"/>
    <w:rsid w:val="00AE0B85"/>
    <w:rsid w:val="00AE0CDD"/>
    <w:rsid w:val="00AE1043"/>
    <w:rsid w:val="00AE10AE"/>
    <w:rsid w:val="00AE118E"/>
    <w:rsid w:val="00AE11AA"/>
    <w:rsid w:val="00AE19D3"/>
    <w:rsid w:val="00AE1A5A"/>
    <w:rsid w:val="00AE1CB4"/>
    <w:rsid w:val="00AE1D42"/>
    <w:rsid w:val="00AE219B"/>
    <w:rsid w:val="00AE2643"/>
    <w:rsid w:val="00AE267D"/>
    <w:rsid w:val="00AE285B"/>
    <w:rsid w:val="00AE3254"/>
    <w:rsid w:val="00AE357B"/>
    <w:rsid w:val="00AE3634"/>
    <w:rsid w:val="00AE3EEF"/>
    <w:rsid w:val="00AE3FD7"/>
    <w:rsid w:val="00AE42D0"/>
    <w:rsid w:val="00AE4307"/>
    <w:rsid w:val="00AE44AE"/>
    <w:rsid w:val="00AE46B1"/>
    <w:rsid w:val="00AE487D"/>
    <w:rsid w:val="00AE48D2"/>
    <w:rsid w:val="00AE5243"/>
    <w:rsid w:val="00AE5703"/>
    <w:rsid w:val="00AE5C5C"/>
    <w:rsid w:val="00AE5EED"/>
    <w:rsid w:val="00AE61A5"/>
    <w:rsid w:val="00AE623C"/>
    <w:rsid w:val="00AE698D"/>
    <w:rsid w:val="00AE712D"/>
    <w:rsid w:val="00AE7407"/>
    <w:rsid w:val="00AE740E"/>
    <w:rsid w:val="00AF0140"/>
    <w:rsid w:val="00AF0925"/>
    <w:rsid w:val="00AF0A6D"/>
    <w:rsid w:val="00AF0F59"/>
    <w:rsid w:val="00AF1921"/>
    <w:rsid w:val="00AF1C5F"/>
    <w:rsid w:val="00AF1DAC"/>
    <w:rsid w:val="00AF1E08"/>
    <w:rsid w:val="00AF1E4A"/>
    <w:rsid w:val="00AF2119"/>
    <w:rsid w:val="00AF2121"/>
    <w:rsid w:val="00AF2126"/>
    <w:rsid w:val="00AF246D"/>
    <w:rsid w:val="00AF29D4"/>
    <w:rsid w:val="00AF2AAB"/>
    <w:rsid w:val="00AF32CF"/>
    <w:rsid w:val="00AF3F79"/>
    <w:rsid w:val="00AF42D4"/>
    <w:rsid w:val="00AF44C6"/>
    <w:rsid w:val="00AF4903"/>
    <w:rsid w:val="00AF4906"/>
    <w:rsid w:val="00AF496E"/>
    <w:rsid w:val="00AF50A4"/>
    <w:rsid w:val="00AF53C2"/>
    <w:rsid w:val="00AF5474"/>
    <w:rsid w:val="00AF5541"/>
    <w:rsid w:val="00AF55A3"/>
    <w:rsid w:val="00AF5631"/>
    <w:rsid w:val="00AF5BDF"/>
    <w:rsid w:val="00AF5BE6"/>
    <w:rsid w:val="00AF5DAE"/>
    <w:rsid w:val="00AF5E48"/>
    <w:rsid w:val="00AF5F04"/>
    <w:rsid w:val="00AF654B"/>
    <w:rsid w:val="00AF69A5"/>
    <w:rsid w:val="00AF708B"/>
    <w:rsid w:val="00AF716C"/>
    <w:rsid w:val="00AF738B"/>
    <w:rsid w:val="00B00237"/>
    <w:rsid w:val="00B008E5"/>
    <w:rsid w:val="00B00EBA"/>
    <w:rsid w:val="00B00F14"/>
    <w:rsid w:val="00B010F1"/>
    <w:rsid w:val="00B0131E"/>
    <w:rsid w:val="00B01554"/>
    <w:rsid w:val="00B01BD4"/>
    <w:rsid w:val="00B01FFF"/>
    <w:rsid w:val="00B020F4"/>
    <w:rsid w:val="00B0289F"/>
    <w:rsid w:val="00B02957"/>
    <w:rsid w:val="00B02A5F"/>
    <w:rsid w:val="00B03126"/>
    <w:rsid w:val="00B03416"/>
    <w:rsid w:val="00B03448"/>
    <w:rsid w:val="00B03D71"/>
    <w:rsid w:val="00B03E5C"/>
    <w:rsid w:val="00B04288"/>
    <w:rsid w:val="00B04B44"/>
    <w:rsid w:val="00B04DAA"/>
    <w:rsid w:val="00B0601E"/>
    <w:rsid w:val="00B06485"/>
    <w:rsid w:val="00B0678B"/>
    <w:rsid w:val="00B06B66"/>
    <w:rsid w:val="00B0703E"/>
    <w:rsid w:val="00B07544"/>
    <w:rsid w:val="00B07662"/>
    <w:rsid w:val="00B07A9E"/>
    <w:rsid w:val="00B101A3"/>
    <w:rsid w:val="00B10490"/>
    <w:rsid w:val="00B109A3"/>
    <w:rsid w:val="00B10B58"/>
    <w:rsid w:val="00B11106"/>
    <w:rsid w:val="00B11D15"/>
    <w:rsid w:val="00B11D26"/>
    <w:rsid w:val="00B1202D"/>
    <w:rsid w:val="00B121D3"/>
    <w:rsid w:val="00B125F2"/>
    <w:rsid w:val="00B12BDE"/>
    <w:rsid w:val="00B12F4B"/>
    <w:rsid w:val="00B12FAB"/>
    <w:rsid w:val="00B12FE6"/>
    <w:rsid w:val="00B1320D"/>
    <w:rsid w:val="00B13622"/>
    <w:rsid w:val="00B1367E"/>
    <w:rsid w:val="00B13A66"/>
    <w:rsid w:val="00B14064"/>
    <w:rsid w:val="00B141DA"/>
    <w:rsid w:val="00B148D3"/>
    <w:rsid w:val="00B14BBF"/>
    <w:rsid w:val="00B154A3"/>
    <w:rsid w:val="00B15686"/>
    <w:rsid w:val="00B15B68"/>
    <w:rsid w:val="00B1609D"/>
    <w:rsid w:val="00B162D2"/>
    <w:rsid w:val="00B16F60"/>
    <w:rsid w:val="00B1787B"/>
    <w:rsid w:val="00B17C8F"/>
    <w:rsid w:val="00B17DE0"/>
    <w:rsid w:val="00B2080A"/>
    <w:rsid w:val="00B20919"/>
    <w:rsid w:val="00B211F2"/>
    <w:rsid w:val="00B212E3"/>
    <w:rsid w:val="00B214CB"/>
    <w:rsid w:val="00B221A7"/>
    <w:rsid w:val="00B2225F"/>
    <w:rsid w:val="00B2228E"/>
    <w:rsid w:val="00B227F8"/>
    <w:rsid w:val="00B22EEB"/>
    <w:rsid w:val="00B22FC2"/>
    <w:rsid w:val="00B236A0"/>
    <w:rsid w:val="00B2546B"/>
    <w:rsid w:val="00B256EF"/>
    <w:rsid w:val="00B2583F"/>
    <w:rsid w:val="00B2605D"/>
    <w:rsid w:val="00B26315"/>
    <w:rsid w:val="00B2661D"/>
    <w:rsid w:val="00B268B7"/>
    <w:rsid w:val="00B26DEA"/>
    <w:rsid w:val="00B27445"/>
    <w:rsid w:val="00B30397"/>
    <w:rsid w:val="00B30A76"/>
    <w:rsid w:val="00B30D94"/>
    <w:rsid w:val="00B30F95"/>
    <w:rsid w:val="00B31A15"/>
    <w:rsid w:val="00B31EA4"/>
    <w:rsid w:val="00B3208E"/>
    <w:rsid w:val="00B32671"/>
    <w:rsid w:val="00B32A1B"/>
    <w:rsid w:val="00B32C3E"/>
    <w:rsid w:val="00B32E5D"/>
    <w:rsid w:val="00B32E61"/>
    <w:rsid w:val="00B32EE3"/>
    <w:rsid w:val="00B3326C"/>
    <w:rsid w:val="00B33D7A"/>
    <w:rsid w:val="00B33DA1"/>
    <w:rsid w:val="00B34C39"/>
    <w:rsid w:val="00B34CE2"/>
    <w:rsid w:val="00B3529C"/>
    <w:rsid w:val="00B3541A"/>
    <w:rsid w:val="00B35649"/>
    <w:rsid w:val="00B35902"/>
    <w:rsid w:val="00B359B9"/>
    <w:rsid w:val="00B35A9A"/>
    <w:rsid w:val="00B35C34"/>
    <w:rsid w:val="00B35C60"/>
    <w:rsid w:val="00B35DAD"/>
    <w:rsid w:val="00B3613E"/>
    <w:rsid w:val="00B365F8"/>
    <w:rsid w:val="00B366A6"/>
    <w:rsid w:val="00B36713"/>
    <w:rsid w:val="00B369CA"/>
    <w:rsid w:val="00B3717D"/>
    <w:rsid w:val="00B3721F"/>
    <w:rsid w:val="00B37BED"/>
    <w:rsid w:val="00B37E2D"/>
    <w:rsid w:val="00B37F25"/>
    <w:rsid w:val="00B403AC"/>
    <w:rsid w:val="00B404BF"/>
    <w:rsid w:val="00B41069"/>
    <w:rsid w:val="00B42362"/>
    <w:rsid w:val="00B424A3"/>
    <w:rsid w:val="00B427F1"/>
    <w:rsid w:val="00B42D4C"/>
    <w:rsid w:val="00B43C6B"/>
    <w:rsid w:val="00B43C6F"/>
    <w:rsid w:val="00B43CFF"/>
    <w:rsid w:val="00B43F57"/>
    <w:rsid w:val="00B44856"/>
    <w:rsid w:val="00B4501C"/>
    <w:rsid w:val="00B45998"/>
    <w:rsid w:val="00B45A2F"/>
    <w:rsid w:val="00B45C3E"/>
    <w:rsid w:val="00B460A9"/>
    <w:rsid w:val="00B46358"/>
    <w:rsid w:val="00B46430"/>
    <w:rsid w:val="00B46690"/>
    <w:rsid w:val="00B46941"/>
    <w:rsid w:val="00B469B7"/>
    <w:rsid w:val="00B46D12"/>
    <w:rsid w:val="00B47168"/>
    <w:rsid w:val="00B47270"/>
    <w:rsid w:val="00B47DB9"/>
    <w:rsid w:val="00B47E6C"/>
    <w:rsid w:val="00B47E97"/>
    <w:rsid w:val="00B47F89"/>
    <w:rsid w:val="00B50BC1"/>
    <w:rsid w:val="00B50DA7"/>
    <w:rsid w:val="00B511A5"/>
    <w:rsid w:val="00B51D73"/>
    <w:rsid w:val="00B52434"/>
    <w:rsid w:val="00B525EB"/>
    <w:rsid w:val="00B526AD"/>
    <w:rsid w:val="00B52734"/>
    <w:rsid w:val="00B527B0"/>
    <w:rsid w:val="00B52D7C"/>
    <w:rsid w:val="00B52EE7"/>
    <w:rsid w:val="00B54609"/>
    <w:rsid w:val="00B54760"/>
    <w:rsid w:val="00B549C0"/>
    <w:rsid w:val="00B54B18"/>
    <w:rsid w:val="00B54C34"/>
    <w:rsid w:val="00B55650"/>
    <w:rsid w:val="00B558BD"/>
    <w:rsid w:val="00B55A13"/>
    <w:rsid w:val="00B55EAC"/>
    <w:rsid w:val="00B560F8"/>
    <w:rsid w:val="00B561E0"/>
    <w:rsid w:val="00B5654C"/>
    <w:rsid w:val="00B572CC"/>
    <w:rsid w:val="00B57671"/>
    <w:rsid w:val="00B57804"/>
    <w:rsid w:val="00B57DA4"/>
    <w:rsid w:val="00B60DB3"/>
    <w:rsid w:val="00B60FFD"/>
    <w:rsid w:val="00B61077"/>
    <w:rsid w:val="00B61154"/>
    <w:rsid w:val="00B61196"/>
    <w:rsid w:val="00B6133C"/>
    <w:rsid w:val="00B6157F"/>
    <w:rsid w:val="00B62229"/>
    <w:rsid w:val="00B62CCD"/>
    <w:rsid w:val="00B630F9"/>
    <w:rsid w:val="00B63252"/>
    <w:rsid w:val="00B63C31"/>
    <w:rsid w:val="00B642B5"/>
    <w:rsid w:val="00B644C3"/>
    <w:rsid w:val="00B646CD"/>
    <w:rsid w:val="00B64B6A"/>
    <w:rsid w:val="00B64CE4"/>
    <w:rsid w:val="00B653F5"/>
    <w:rsid w:val="00B65E6B"/>
    <w:rsid w:val="00B65F0E"/>
    <w:rsid w:val="00B6619A"/>
    <w:rsid w:val="00B66A58"/>
    <w:rsid w:val="00B6738B"/>
    <w:rsid w:val="00B67A3A"/>
    <w:rsid w:val="00B7062C"/>
    <w:rsid w:val="00B70B48"/>
    <w:rsid w:val="00B70BDF"/>
    <w:rsid w:val="00B70E2A"/>
    <w:rsid w:val="00B710B6"/>
    <w:rsid w:val="00B71218"/>
    <w:rsid w:val="00B71368"/>
    <w:rsid w:val="00B716CB"/>
    <w:rsid w:val="00B71921"/>
    <w:rsid w:val="00B72053"/>
    <w:rsid w:val="00B721E7"/>
    <w:rsid w:val="00B72DEA"/>
    <w:rsid w:val="00B73C15"/>
    <w:rsid w:val="00B73F0A"/>
    <w:rsid w:val="00B74049"/>
    <w:rsid w:val="00B744C9"/>
    <w:rsid w:val="00B75334"/>
    <w:rsid w:val="00B759D7"/>
    <w:rsid w:val="00B75E0D"/>
    <w:rsid w:val="00B75E17"/>
    <w:rsid w:val="00B76AEA"/>
    <w:rsid w:val="00B7726D"/>
    <w:rsid w:val="00B772CB"/>
    <w:rsid w:val="00B77B1B"/>
    <w:rsid w:val="00B804A7"/>
    <w:rsid w:val="00B806FC"/>
    <w:rsid w:val="00B80781"/>
    <w:rsid w:val="00B8081E"/>
    <w:rsid w:val="00B80F41"/>
    <w:rsid w:val="00B8103B"/>
    <w:rsid w:val="00B818CE"/>
    <w:rsid w:val="00B81A02"/>
    <w:rsid w:val="00B83049"/>
    <w:rsid w:val="00B8319B"/>
    <w:rsid w:val="00B83557"/>
    <w:rsid w:val="00B83573"/>
    <w:rsid w:val="00B83916"/>
    <w:rsid w:val="00B83BE3"/>
    <w:rsid w:val="00B83CA3"/>
    <w:rsid w:val="00B83F3A"/>
    <w:rsid w:val="00B8426E"/>
    <w:rsid w:val="00B84E2C"/>
    <w:rsid w:val="00B86044"/>
    <w:rsid w:val="00B8643D"/>
    <w:rsid w:val="00B86FBC"/>
    <w:rsid w:val="00B8704D"/>
    <w:rsid w:val="00B872D9"/>
    <w:rsid w:val="00B90082"/>
    <w:rsid w:val="00B90882"/>
    <w:rsid w:val="00B90A64"/>
    <w:rsid w:val="00B90C1A"/>
    <w:rsid w:val="00B90D5C"/>
    <w:rsid w:val="00B9117E"/>
    <w:rsid w:val="00B914BD"/>
    <w:rsid w:val="00B91799"/>
    <w:rsid w:val="00B92E96"/>
    <w:rsid w:val="00B93645"/>
    <w:rsid w:val="00B93FCC"/>
    <w:rsid w:val="00B9577B"/>
    <w:rsid w:val="00B9587F"/>
    <w:rsid w:val="00B97017"/>
    <w:rsid w:val="00B974C2"/>
    <w:rsid w:val="00B978E3"/>
    <w:rsid w:val="00B97DBB"/>
    <w:rsid w:val="00BA049D"/>
    <w:rsid w:val="00BA07D5"/>
    <w:rsid w:val="00BA1765"/>
    <w:rsid w:val="00BA1BA5"/>
    <w:rsid w:val="00BA1F8A"/>
    <w:rsid w:val="00BA2E93"/>
    <w:rsid w:val="00BA2FB6"/>
    <w:rsid w:val="00BA306F"/>
    <w:rsid w:val="00BA355D"/>
    <w:rsid w:val="00BA3B2C"/>
    <w:rsid w:val="00BA3DA6"/>
    <w:rsid w:val="00BA4097"/>
    <w:rsid w:val="00BA4213"/>
    <w:rsid w:val="00BA423E"/>
    <w:rsid w:val="00BA4D3D"/>
    <w:rsid w:val="00BA4E29"/>
    <w:rsid w:val="00BA4FEA"/>
    <w:rsid w:val="00BA502E"/>
    <w:rsid w:val="00BA513F"/>
    <w:rsid w:val="00BA516C"/>
    <w:rsid w:val="00BA5520"/>
    <w:rsid w:val="00BA5740"/>
    <w:rsid w:val="00BA5960"/>
    <w:rsid w:val="00BA63B5"/>
    <w:rsid w:val="00BA63F3"/>
    <w:rsid w:val="00BA6E01"/>
    <w:rsid w:val="00BA6E87"/>
    <w:rsid w:val="00BA7878"/>
    <w:rsid w:val="00BA7F7B"/>
    <w:rsid w:val="00BB07A4"/>
    <w:rsid w:val="00BB0BA8"/>
    <w:rsid w:val="00BB118C"/>
    <w:rsid w:val="00BB1742"/>
    <w:rsid w:val="00BB1773"/>
    <w:rsid w:val="00BB177E"/>
    <w:rsid w:val="00BB17F1"/>
    <w:rsid w:val="00BB1881"/>
    <w:rsid w:val="00BB1BC2"/>
    <w:rsid w:val="00BB1E34"/>
    <w:rsid w:val="00BB2155"/>
    <w:rsid w:val="00BB248A"/>
    <w:rsid w:val="00BB2796"/>
    <w:rsid w:val="00BB2C9C"/>
    <w:rsid w:val="00BB3202"/>
    <w:rsid w:val="00BB3380"/>
    <w:rsid w:val="00BB36D2"/>
    <w:rsid w:val="00BB3B78"/>
    <w:rsid w:val="00BB3FB5"/>
    <w:rsid w:val="00BB4591"/>
    <w:rsid w:val="00BB52E8"/>
    <w:rsid w:val="00BB6077"/>
    <w:rsid w:val="00BB74CB"/>
    <w:rsid w:val="00BB7749"/>
    <w:rsid w:val="00BB77A1"/>
    <w:rsid w:val="00BB77A9"/>
    <w:rsid w:val="00BB79DB"/>
    <w:rsid w:val="00BB7DA9"/>
    <w:rsid w:val="00BC00CA"/>
    <w:rsid w:val="00BC0240"/>
    <w:rsid w:val="00BC0664"/>
    <w:rsid w:val="00BC08D4"/>
    <w:rsid w:val="00BC0CA4"/>
    <w:rsid w:val="00BC0D7A"/>
    <w:rsid w:val="00BC166B"/>
    <w:rsid w:val="00BC21E4"/>
    <w:rsid w:val="00BC22B2"/>
    <w:rsid w:val="00BC254D"/>
    <w:rsid w:val="00BC283A"/>
    <w:rsid w:val="00BC2920"/>
    <w:rsid w:val="00BC2DF6"/>
    <w:rsid w:val="00BC3316"/>
    <w:rsid w:val="00BC36E2"/>
    <w:rsid w:val="00BC44AD"/>
    <w:rsid w:val="00BC45F4"/>
    <w:rsid w:val="00BC47D1"/>
    <w:rsid w:val="00BC6AA5"/>
    <w:rsid w:val="00BC7076"/>
    <w:rsid w:val="00BC70F4"/>
    <w:rsid w:val="00BC7493"/>
    <w:rsid w:val="00BC773C"/>
    <w:rsid w:val="00BC774D"/>
    <w:rsid w:val="00BC7AB0"/>
    <w:rsid w:val="00BC7C00"/>
    <w:rsid w:val="00BD0024"/>
    <w:rsid w:val="00BD03A1"/>
    <w:rsid w:val="00BD0539"/>
    <w:rsid w:val="00BD0AC3"/>
    <w:rsid w:val="00BD0F9A"/>
    <w:rsid w:val="00BD1268"/>
    <w:rsid w:val="00BD1F23"/>
    <w:rsid w:val="00BD2004"/>
    <w:rsid w:val="00BD20FF"/>
    <w:rsid w:val="00BD30AB"/>
    <w:rsid w:val="00BD36AC"/>
    <w:rsid w:val="00BD43CE"/>
    <w:rsid w:val="00BD443B"/>
    <w:rsid w:val="00BD46F6"/>
    <w:rsid w:val="00BD489B"/>
    <w:rsid w:val="00BD4926"/>
    <w:rsid w:val="00BD49C8"/>
    <w:rsid w:val="00BD4A4A"/>
    <w:rsid w:val="00BD4B03"/>
    <w:rsid w:val="00BD5B8E"/>
    <w:rsid w:val="00BD6297"/>
    <w:rsid w:val="00BD64F4"/>
    <w:rsid w:val="00BD68B2"/>
    <w:rsid w:val="00BD71C0"/>
    <w:rsid w:val="00BD72DC"/>
    <w:rsid w:val="00BE014F"/>
    <w:rsid w:val="00BE016A"/>
    <w:rsid w:val="00BE0478"/>
    <w:rsid w:val="00BE0551"/>
    <w:rsid w:val="00BE072B"/>
    <w:rsid w:val="00BE0BE4"/>
    <w:rsid w:val="00BE0CA6"/>
    <w:rsid w:val="00BE14AF"/>
    <w:rsid w:val="00BE2317"/>
    <w:rsid w:val="00BE276D"/>
    <w:rsid w:val="00BE2E34"/>
    <w:rsid w:val="00BE2E51"/>
    <w:rsid w:val="00BE2F68"/>
    <w:rsid w:val="00BE32F8"/>
    <w:rsid w:val="00BE38C4"/>
    <w:rsid w:val="00BE3AC6"/>
    <w:rsid w:val="00BE3B8A"/>
    <w:rsid w:val="00BE3DAB"/>
    <w:rsid w:val="00BE4892"/>
    <w:rsid w:val="00BE4CE2"/>
    <w:rsid w:val="00BE51A8"/>
    <w:rsid w:val="00BE5540"/>
    <w:rsid w:val="00BE57F1"/>
    <w:rsid w:val="00BE5C91"/>
    <w:rsid w:val="00BE5D66"/>
    <w:rsid w:val="00BE61B1"/>
    <w:rsid w:val="00BE6AD5"/>
    <w:rsid w:val="00BE6FBA"/>
    <w:rsid w:val="00BE6FD1"/>
    <w:rsid w:val="00BE74AA"/>
    <w:rsid w:val="00BE7536"/>
    <w:rsid w:val="00BF1595"/>
    <w:rsid w:val="00BF1DCB"/>
    <w:rsid w:val="00BF1E92"/>
    <w:rsid w:val="00BF2192"/>
    <w:rsid w:val="00BF2355"/>
    <w:rsid w:val="00BF2A6C"/>
    <w:rsid w:val="00BF2AD2"/>
    <w:rsid w:val="00BF2FE8"/>
    <w:rsid w:val="00BF302D"/>
    <w:rsid w:val="00BF3145"/>
    <w:rsid w:val="00BF3724"/>
    <w:rsid w:val="00BF39D4"/>
    <w:rsid w:val="00BF4101"/>
    <w:rsid w:val="00BF4492"/>
    <w:rsid w:val="00BF4B14"/>
    <w:rsid w:val="00BF4EE3"/>
    <w:rsid w:val="00BF502F"/>
    <w:rsid w:val="00BF5061"/>
    <w:rsid w:val="00BF508E"/>
    <w:rsid w:val="00BF54B5"/>
    <w:rsid w:val="00BF561A"/>
    <w:rsid w:val="00BF57FA"/>
    <w:rsid w:val="00BF5A67"/>
    <w:rsid w:val="00BF5F7A"/>
    <w:rsid w:val="00BF6008"/>
    <w:rsid w:val="00BF668A"/>
    <w:rsid w:val="00BF67AD"/>
    <w:rsid w:val="00BF6C08"/>
    <w:rsid w:val="00BF7C3F"/>
    <w:rsid w:val="00BF7E54"/>
    <w:rsid w:val="00C005E7"/>
    <w:rsid w:val="00C008F9"/>
    <w:rsid w:val="00C00C3D"/>
    <w:rsid w:val="00C00DA2"/>
    <w:rsid w:val="00C010F7"/>
    <w:rsid w:val="00C01248"/>
    <w:rsid w:val="00C0135D"/>
    <w:rsid w:val="00C01572"/>
    <w:rsid w:val="00C018E8"/>
    <w:rsid w:val="00C01AE1"/>
    <w:rsid w:val="00C01C6B"/>
    <w:rsid w:val="00C02AF8"/>
    <w:rsid w:val="00C03254"/>
    <w:rsid w:val="00C03497"/>
    <w:rsid w:val="00C03612"/>
    <w:rsid w:val="00C03EF5"/>
    <w:rsid w:val="00C040F5"/>
    <w:rsid w:val="00C041BF"/>
    <w:rsid w:val="00C04CF1"/>
    <w:rsid w:val="00C04E5F"/>
    <w:rsid w:val="00C0510F"/>
    <w:rsid w:val="00C052CA"/>
    <w:rsid w:val="00C052E0"/>
    <w:rsid w:val="00C053A7"/>
    <w:rsid w:val="00C05D23"/>
    <w:rsid w:val="00C05E0B"/>
    <w:rsid w:val="00C06061"/>
    <w:rsid w:val="00C064B1"/>
    <w:rsid w:val="00C066AD"/>
    <w:rsid w:val="00C06DD8"/>
    <w:rsid w:val="00C06E9A"/>
    <w:rsid w:val="00C072C5"/>
    <w:rsid w:val="00C072E6"/>
    <w:rsid w:val="00C077EF"/>
    <w:rsid w:val="00C07807"/>
    <w:rsid w:val="00C0795B"/>
    <w:rsid w:val="00C07BDA"/>
    <w:rsid w:val="00C07CDC"/>
    <w:rsid w:val="00C10168"/>
    <w:rsid w:val="00C10BF3"/>
    <w:rsid w:val="00C10E81"/>
    <w:rsid w:val="00C11955"/>
    <w:rsid w:val="00C11A3C"/>
    <w:rsid w:val="00C11B2A"/>
    <w:rsid w:val="00C12294"/>
    <w:rsid w:val="00C123BF"/>
    <w:rsid w:val="00C125B1"/>
    <w:rsid w:val="00C12ACC"/>
    <w:rsid w:val="00C12B61"/>
    <w:rsid w:val="00C12BD8"/>
    <w:rsid w:val="00C133E5"/>
    <w:rsid w:val="00C13619"/>
    <w:rsid w:val="00C13688"/>
    <w:rsid w:val="00C13834"/>
    <w:rsid w:val="00C138CA"/>
    <w:rsid w:val="00C13D66"/>
    <w:rsid w:val="00C13F53"/>
    <w:rsid w:val="00C142AE"/>
    <w:rsid w:val="00C14EA0"/>
    <w:rsid w:val="00C15250"/>
    <w:rsid w:val="00C153FF"/>
    <w:rsid w:val="00C1587A"/>
    <w:rsid w:val="00C15F90"/>
    <w:rsid w:val="00C162EE"/>
    <w:rsid w:val="00C168F0"/>
    <w:rsid w:val="00C16B49"/>
    <w:rsid w:val="00C173B9"/>
    <w:rsid w:val="00C17A22"/>
    <w:rsid w:val="00C17DD1"/>
    <w:rsid w:val="00C17F48"/>
    <w:rsid w:val="00C2018A"/>
    <w:rsid w:val="00C20883"/>
    <w:rsid w:val="00C20CCA"/>
    <w:rsid w:val="00C2147B"/>
    <w:rsid w:val="00C21A57"/>
    <w:rsid w:val="00C21E49"/>
    <w:rsid w:val="00C21EDB"/>
    <w:rsid w:val="00C2218D"/>
    <w:rsid w:val="00C228B2"/>
    <w:rsid w:val="00C22D84"/>
    <w:rsid w:val="00C22EEF"/>
    <w:rsid w:val="00C23154"/>
    <w:rsid w:val="00C232AA"/>
    <w:rsid w:val="00C23977"/>
    <w:rsid w:val="00C244F9"/>
    <w:rsid w:val="00C247CD"/>
    <w:rsid w:val="00C252D3"/>
    <w:rsid w:val="00C25553"/>
    <w:rsid w:val="00C25629"/>
    <w:rsid w:val="00C25DBF"/>
    <w:rsid w:val="00C26638"/>
    <w:rsid w:val="00C26890"/>
    <w:rsid w:val="00C26DE3"/>
    <w:rsid w:val="00C27026"/>
    <w:rsid w:val="00C2712A"/>
    <w:rsid w:val="00C2722A"/>
    <w:rsid w:val="00C274AA"/>
    <w:rsid w:val="00C27FB1"/>
    <w:rsid w:val="00C300C9"/>
    <w:rsid w:val="00C3025F"/>
    <w:rsid w:val="00C3142C"/>
    <w:rsid w:val="00C31A11"/>
    <w:rsid w:val="00C31B59"/>
    <w:rsid w:val="00C31B9F"/>
    <w:rsid w:val="00C31D48"/>
    <w:rsid w:val="00C31DD3"/>
    <w:rsid w:val="00C31E6F"/>
    <w:rsid w:val="00C3219E"/>
    <w:rsid w:val="00C321DB"/>
    <w:rsid w:val="00C345BD"/>
    <w:rsid w:val="00C345D6"/>
    <w:rsid w:val="00C34654"/>
    <w:rsid w:val="00C3501A"/>
    <w:rsid w:val="00C351DC"/>
    <w:rsid w:val="00C35CBE"/>
    <w:rsid w:val="00C36134"/>
    <w:rsid w:val="00C36564"/>
    <w:rsid w:val="00C36759"/>
    <w:rsid w:val="00C367AE"/>
    <w:rsid w:val="00C37AEF"/>
    <w:rsid w:val="00C37B93"/>
    <w:rsid w:val="00C421DB"/>
    <w:rsid w:val="00C42290"/>
    <w:rsid w:val="00C42BDD"/>
    <w:rsid w:val="00C42F1B"/>
    <w:rsid w:val="00C430E3"/>
    <w:rsid w:val="00C4335F"/>
    <w:rsid w:val="00C4426B"/>
    <w:rsid w:val="00C445B9"/>
    <w:rsid w:val="00C4467D"/>
    <w:rsid w:val="00C4473E"/>
    <w:rsid w:val="00C4496C"/>
    <w:rsid w:val="00C44A83"/>
    <w:rsid w:val="00C44B12"/>
    <w:rsid w:val="00C44D4A"/>
    <w:rsid w:val="00C44D96"/>
    <w:rsid w:val="00C45874"/>
    <w:rsid w:val="00C45C8F"/>
    <w:rsid w:val="00C45EC8"/>
    <w:rsid w:val="00C45F5F"/>
    <w:rsid w:val="00C46E9B"/>
    <w:rsid w:val="00C4707E"/>
    <w:rsid w:val="00C47316"/>
    <w:rsid w:val="00C47B0A"/>
    <w:rsid w:val="00C503A4"/>
    <w:rsid w:val="00C503AC"/>
    <w:rsid w:val="00C50837"/>
    <w:rsid w:val="00C50F8D"/>
    <w:rsid w:val="00C5185B"/>
    <w:rsid w:val="00C51C78"/>
    <w:rsid w:val="00C51DA7"/>
    <w:rsid w:val="00C5203D"/>
    <w:rsid w:val="00C52422"/>
    <w:rsid w:val="00C52700"/>
    <w:rsid w:val="00C52F05"/>
    <w:rsid w:val="00C52F88"/>
    <w:rsid w:val="00C5325A"/>
    <w:rsid w:val="00C534B5"/>
    <w:rsid w:val="00C538A1"/>
    <w:rsid w:val="00C539A9"/>
    <w:rsid w:val="00C53F0E"/>
    <w:rsid w:val="00C53FA4"/>
    <w:rsid w:val="00C54BD3"/>
    <w:rsid w:val="00C5514A"/>
    <w:rsid w:val="00C556F7"/>
    <w:rsid w:val="00C5572B"/>
    <w:rsid w:val="00C55804"/>
    <w:rsid w:val="00C55999"/>
    <w:rsid w:val="00C55C16"/>
    <w:rsid w:val="00C55F86"/>
    <w:rsid w:val="00C57044"/>
    <w:rsid w:val="00C57790"/>
    <w:rsid w:val="00C57871"/>
    <w:rsid w:val="00C60493"/>
    <w:rsid w:val="00C60ACE"/>
    <w:rsid w:val="00C623A4"/>
    <w:rsid w:val="00C6292D"/>
    <w:rsid w:val="00C630B6"/>
    <w:rsid w:val="00C64007"/>
    <w:rsid w:val="00C643F4"/>
    <w:rsid w:val="00C64653"/>
    <w:rsid w:val="00C64CA8"/>
    <w:rsid w:val="00C65863"/>
    <w:rsid w:val="00C65C8C"/>
    <w:rsid w:val="00C65FEC"/>
    <w:rsid w:val="00C6683E"/>
    <w:rsid w:val="00C670E5"/>
    <w:rsid w:val="00C701AA"/>
    <w:rsid w:val="00C702E6"/>
    <w:rsid w:val="00C70D4D"/>
    <w:rsid w:val="00C70DC2"/>
    <w:rsid w:val="00C71A7C"/>
    <w:rsid w:val="00C71B9B"/>
    <w:rsid w:val="00C728B3"/>
    <w:rsid w:val="00C72C87"/>
    <w:rsid w:val="00C72D6B"/>
    <w:rsid w:val="00C73188"/>
    <w:rsid w:val="00C734C7"/>
    <w:rsid w:val="00C73726"/>
    <w:rsid w:val="00C7391C"/>
    <w:rsid w:val="00C740B6"/>
    <w:rsid w:val="00C75924"/>
    <w:rsid w:val="00C75B35"/>
    <w:rsid w:val="00C76012"/>
    <w:rsid w:val="00C766EB"/>
    <w:rsid w:val="00C770E4"/>
    <w:rsid w:val="00C770EB"/>
    <w:rsid w:val="00C7753A"/>
    <w:rsid w:val="00C77D8A"/>
    <w:rsid w:val="00C80277"/>
    <w:rsid w:val="00C803E5"/>
    <w:rsid w:val="00C80408"/>
    <w:rsid w:val="00C80E8E"/>
    <w:rsid w:val="00C80ED8"/>
    <w:rsid w:val="00C81095"/>
    <w:rsid w:val="00C812FD"/>
    <w:rsid w:val="00C81915"/>
    <w:rsid w:val="00C81A06"/>
    <w:rsid w:val="00C81A11"/>
    <w:rsid w:val="00C82287"/>
    <w:rsid w:val="00C8282E"/>
    <w:rsid w:val="00C82841"/>
    <w:rsid w:val="00C82FFB"/>
    <w:rsid w:val="00C830E2"/>
    <w:rsid w:val="00C836B5"/>
    <w:rsid w:val="00C836EC"/>
    <w:rsid w:val="00C83C34"/>
    <w:rsid w:val="00C847F6"/>
    <w:rsid w:val="00C849F8"/>
    <w:rsid w:val="00C84E98"/>
    <w:rsid w:val="00C85023"/>
    <w:rsid w:val="00C852C5"/>
    <w:rsid w:val="00C85B00"/>
    <w:rsid w:val="00C85DEE"/>
    <w:rsid w:val="00C860A7"/>
    <w:rsid w:val="00C8658C"/>
    <w:rsid w:val="00C86640"/>
    <w:rsid w:val="00C8694C"/>
    <w:rsid w:val="00C86C56"/>
    <w:rsid w:val="00C8756A"/>
    <w:rsid w:val="00C87794"/>
    <w:rsid w:val="00C903DF"/>
    <w:rsid w:val="00C90C2D"/>
    <w:rsid w:val="00C91148"/>
    <w:rsid w:val="00C913C1"/>
    <w:rsid w:val="00C91D21"/>
    <w:rsid w:val="00C92194"/>
    <w:rsid w:val="00C923C3"/>
    <w:rsid w:val="00C9241A"/>
    <w:rsid w:val="00C92751"/>
    <w:rsid w:val="00C9299C"/>
    <w:rsid w:val="00C92A2C"/>
    <w:rsid w:val="00C9386C"/>
    <w:rsid w:val="00C93FF8"/>
    <w:rsid w:val="00C94141"/>
    <w:rsid w:val="00C947E1"/>
    <w:rsid w:val="00C947E3"/>
    <w:rsid w:val="00C951B2"/>
    <w:rsid w:val="00C955E9"/>
    <w:rsid w:val="00C95842"/>
    <w:rsid w:val="00C95C1C"/>
    <w:rsid w:val="00C95D7A"/>
    <w:rsid w:val="00C95EA8"/>
    <w:rsid w:val="00C95FAB"/>
    <w:rsid w:val="00C96809"/>
    <w:rsid w:val="00C968A7"/>
    <w:rsid w:val="00C969F3"/>
    <w:rsid w:val="00C96AB3"/>
    <w:rsid w:val="00C96C79"/>
    <w:rsid w:val="00C96DD2"/>
    <w:rsid w:val="00C976CF"/>
    <w:rsid w:val="00C978B7"/>
    <w:rsid w:val="00C97A83"/>
    <w:rsid w:val="00C97EFE"/>
    <w:rsid w:val="00CA0052"/>
    <w:rsid w:val="00CA013C"/>
    <w:rsid w:val="00CA05A9"/>
    <w:rsid w:val="00CA0795"/>
    <w:rsid w:val="00CA12BB"/>
    <w:rsid w:val="00CA1334"/>
    <w:rsid w:val="00CA1392"/>
    <w:rsid w:val="00CA25F4"/>
    <w:rsid w:val="00CA2856"/>
    <w:rsid w:val="00CA2B3F"/>
    <w:rsid w:val="00CA2C28"/>
    <w:rsid w:val="00CA2C37"/>
    <w:rsid w:val="00CA2DB6"/>
    <w:rsid w:val="00CA36C6"/>
    <w:rsid w:val="00CA3AD1"/>
    <w:rsid w:val="00CA3B4F"/>
    <w:rsid w:val="00CA414E"/>
    <w:rsid w:val="00CA4597"/>
    <w:rsid w:val="00CA4F55"/>
    <w:rsid w:val="00CA530B"/>
    <w:rsid w:val="00CA53FC"/>
    <w:rsid w:val="00CA5FC1"/>
    <w:rsid w:val="00CA61C8"/>
    <w:rsid w:val="00CA672C"/>
    <w:rsid w:val="00CA6C74"/>
    <w:rsid w:val="00CA7009"/>
    <w:rsid w:val="00CA7349"/>
    <w:rsid w:val="00CA73D4"/>
    <w:rsid w:val="00CA7784"/>
    <w:rsid w:val="00CA7CE7"/>
    <w:rsid w:val="00CA7FE1"/>
    <w:rsid w:val="00CB00A4"/>
    <w:rsid w:val="00CB0393"/>
    <w:rsid w:val="00CB0D0F"/>
    <w:rsid w:val="00CB1023"/>
    <w:rsid w:val="00CB14B8"/>
    <w:rsid w:val="00CB177D"/>
    <w:rsid w:val="00CB1959"/>
    <w:rsid w:val="00CB1DC5"/>
    <w:rsid w:val="00CB2026"/>
    <w:rsid w:val="00CB25EC"/>
    <w:rsid w:val="00CB272F"/>
    <w:rsid w:val="00CB2999"/>
    <w:rsid w:val="00CB2F03"/>
    <w:rsid w:val="00CB31E9"/>
    <w:rsid w:val="00CB335E"/>
    <w:rsid w:val="00CB40EB"/>
    <w:rsid w:val="00CB5133"/>
    <w:rsid w:val="00CB545E"/>
    <w:rsid w:val="00CB551F"/>
    <w:rsid w:val="00CB568B"/>
    <w:rsid w:val="00CB56D5"/>
    <w:rsid w:val="00CB5AF8"/>
    <w:rsid w:val="00CB5DF3"/>
    <w:rsid w:val="00CB5EEC"/>
    <w:rsid w:val="00CB6694"/>
    <w:rsid w:val="00CB66FE"/>
    <w:rsid w:val="00CB763E"/>
    <w:rsid w:val="00CB7852"/>
    <w:rsid w:val="00CB788B"/>
    <w:rsid w:val="00CB799E"/>
    <w:rsid w:val="00CC04F6"/>
    <w:rsid w:val="00CC07FB"/>
    <w:rsid w:val="00CC080F"/>
    <w:rsid w:val="00CC1173"/>
    <w:rsid w:val="00CC12AD"/>
    <w:rsid w:val="00CC1C7D"/>
    <w:rsid w:val="00CC2826"/>
    <w:rsid w:val="00CC2979"/>
    <w:rsid w:val="00CC2BCB"/>
    <w:rsid w:val="00CC2C23"/>
    <w:rsid w:val="00CC376E"/>
    <w:rsid w:val="00CC3AF2"/>
    <w:rsid w:val="00CC4006"/>
    <w:rsid w:val="00CC4206"/>
    <w:rsid w:val="00CC4B20"/>
    <w:rsid w:val="00CC4CA4"/>
    <w:rsid w:val="00CC5B34"/>
    <w:rsid w:val="00CC5B97"/>
    <w:rsid w:val="00CC5CBD"/>
    <w:rsid w:val="00CC5E6D"/>
    <w:rsid w:val="00CC62B8"/>
    <w:rsid w:val="00CC68A1"/>
    <w:rsid w:val="00CC6C30"/>
    <w:rsid w:val="00CC707B"/>
    <w:rsid w:val="00CC77DA"/>
    <w:rsid w:val="00CC7803"/>
    <w:rsid w:val="00CC7C97"/>
    <w:rsid w:val="00CD07B0"/>
    <w:rsid w:val="00CD156D"/>
    <w:rsid w:val="00CD18C2"/>
    <w:rsid w:val="00CD225D"/>
    <w:rsid w:val="00CD24E0"/>
    <w:rsid w:val="00CD24FC"/>
    <w:rsid w:val="00CD2573"/>
    <w:rsid w:val="00CD25FD"/>
    <w:rsid w:val="00CD2728"/>
    <w:rsid w:val="00CD288A"/>
    <w:rsid w:val="00CD2959"/>
    <w:rsid w:val="00CD3191"/>
    <w:rsid w:val="00CD32BE"/>
    <w:rsid w:val="00CD34AD"/>
    <w:rsid w:val="00CD401A"/>
    <w:rsid w:val="00CD4554"/>
    <w:rsid w:val="00CD4A2D"/>
    <w:rsid w:val="00CD4D8C"/>
    <w:rsid w:val="00CD5287"/>
    <w:rsid w:val="00CD543E"/>
    <w:rsid w:val="00CD5506"/>
    <w:rsid w:val="00CD58F9"/>
    <w:rsid w:val="00CD59F6"/>
    <w:rsid w:val="00CD639C"/>
    <w:rsid w:val="00CD6955"/>
    <w:rsid w:val="00CD6F4D"/>
    <w:rsid w:val="00CD70CC"/>
    <w:rsid w:val="00CD7BAF"/>
    <w:rsid w:val="00CE0BC0"/>
    <w:rsid w:val="00CE0F33"/>
    <w:rsid w:val="00CE19F4"/>
    <w:rsid w:val="00CE2158"/>
    <w:rsid w:val="00CE2701"/>
    <w:rsid w:val="00CE29D7"/>
    <w:rsid w:val="00CE2B9E"/>
    <w:rsid w:val="00CE2E99"/>
    <w:rsid w:val="00CE331E"/>
    <w:rsid w:val="00CE3F76"/>
    <w:rsid w:val="00CE4675"/>
    <w:rsid w:val="00CE4806"/>
    <w:rsid w:val="00CE4871"/>
    <w:rsid w:val="00CE4B81"/>
    <w:rsid w:val="00CE5D9E"/>
    <w:rsid w:val="00CE611D"/>
    <w:rsid w:val="00CE627B"/>
    <w:rsid w:val="00CE64BA"/>
    <w:rsid w:val="00CE687E"/>
    <w:rsid w:val="00CE6992"/>
    <w:rsid w:val="00CE6DDE"/>
    <w:rsid w:val="00CE78D4"/>
    <w:rsid w:val="00CE7F25"/>
    <w:rsid w:val="00CF03B2"/>
    <w:rsid w:val="00CF043D"/>
    <w:rsid w:val="00CF0F01"/>
    <w:rsid w:val="00CF0F92"/>
    <w:rsid w:val="00CF127D"/>
    <w:rsid w:val="00CF1769"/>
    <w:rsid w:val="00CF1BDE"/>
    <w:rsid w:val="00CF1F76"/>
    <w:rsid w:val="00CF2205"/>
    <w:rsid w:val="00CF2450"/>
    <w:rsid w:val="00CF270D"/>
    <w:rsid w:val="00CF38FB"/>
    <w:rsid w:val="00CF4273"/>
    <w:rsid w:val="00CF4335"/>
    <w:rsid w:val="00CF4417"/>
    <w:rsid w:val="00CF4CD8"/>
    <w:rsid w:val="00CF4E95"/>
    <w:rsid w:val="00CF551A"/>
    <w:rsid w:val="00CF5711"/>
    <w:rsid w:val="00CF5A63"/>
    <w:rsid w:val="00CF5ADE"/>
    <w:rsid w:val="00CF5AF7"/>
    <w:rsid w:val="00CF5F27"/>
    <w:rsid w:val="00CF6071"/>
    <w:rsid w:val="00CF60C0"/>
    <w:rsid w:val="00CF6993"/>
    <w:rsid w:val="00CF6A23"/>
    <w:rsid w:val="00CF6B4D"/>
    <w:rsid w:val="00CF6D94"/>
    <w:rsid w:val="00CF727D"/>
    <w:rsid w:val="00CF7A4E"/>
    <w:rsid w:val="00CF7DB1"/>
    <w:rsid w:val="00D000AB"/>
    <w:rsid w:val="00D00171"/>
    <w:rsid w:val="00D002F8"/>
    <w:rsid w:val="00D00836"/>
    <w:rsid w:val="00D01241"/>
    <w:rsid w:val="00D01747"/>
    <w:rsid w:val="00D01EDF"/>
    <w:rsid w:val="00D026B3"/>
    <w:rsid w:val="00D037E4"/>
    <w:rsid w:val="00D0389C"/>
    <w:rsid w:val="00D04063"/>
    <w:rsid w:val="00D04452"/>
    <w:rsid w:val="00D046CF"/>
    <w:rsid w:val="00D047F5"/>
    <w:rsid w:val="00D04E6C"/>
    <w:rsid w:val="00D051DA"/>
    <w:rsid w:val="00D053EE"/>
    <w:rsid w:val="00D0544B"/>
    <w:rsid w:val="00D057A9"/>
    <w:rsid w:val="00D05C5E"/>
    <w:rsid w:val="00D0620F"/>
    <w:rsid w:val="00D06701"/>
    <w:rsid w:val="00D0682C"/>
    <w:rsid w:val="00D069F3"/>
    <w:rsid w:val="00D06B45"/>
    <w:rsid w:val="00D06B9A"/>
    <w:rsid w:val="00D06F8B"/>
    <w:rsid w:val="00D07B2B"/>
    <w:rsid w:val="00D07CDF"/>
    <w:rsid w:val="00D102EF"/>
    <w:rsid w:val="00D10A7B"/>
    <w:rsid w:val="00D10B3A"/>
    <w:rsid w:val="00D10C5D"/>
    <w:rsid w:val="00D11595"/>
    <w:rsid w:val="00D117C5"/>
    <w:rsid w:val="00D11DEE"/>
    <w:rsid w:val="00D128DD"/>
    <w:rsid w:val="00D13036"/>
    <w:rsid w:val="00D13445"/>
    <w:rsid w:val="00D13F60"/>
    <w:rsid w:val="00D14255"/>
    <w:rsid w:val="00D14643"/>
    <w:rsid w:val="00D14ACC"/>
    <w:rsid w:val="00D1512D"/>
    <w:rsid w:val="00D151D5"/>
    <w:rsid w:val="00D15809"/>
    <w:rsid w:val="00D15C59"/>
    <w:rsid w:val="00D16294"/>
    <w:rsid w:val="00D17521"/>
    <w:rsid w:val="00D175D3"/>
    <w:rsid w:val="00D176DF"/>
    <w:rsid w:val="00D17F5B"/>
    <w:rsid w:val="00D207D4"/>
    <w:rsid w:val="00D20950"/>
    <w:rsid w:val="00D218CB"/>
    <w:rsid w:val="00D21EF7"/>
    <w:rsid w:val="00D222B1"/>
    <w:rsid w:val="00D22466"/>
    <w:rsid w:val="00D23410"/>
    <w:rsid w:val="00D23A11"/>
    <w:rsid w:val="00D24294"/>
    <w:rsid w:val="00D24654"/>
    <w:rsid w:val="00D249FD"/>
    <w:rsid w:val="00D253E2"/>
    <w:rsid w:val="00D255B5"/>
    <w:rsid w:val="00D25C4A"/>
    <w:rsid w:val="00D25C50"/>
    <w:rsid w:val="00D25D0D"/>
    <w:rsid w:val="00D268B2"/>
    <w:rsid w:val="00D26EE9"/>
    <w:rsid w:val="00D27A76"/>
    <w:rsid w:val="00D301C8"/>
    <w:rsid w:val="00D30785"/>
    <w:rsid w:val="00D30A93"/>
    <w:rsid w:val="00D30F16"/>
    <w:rsid w:val="00D31029"/>
    <w:rsid w:val="00D310C9"/>
    <w:rsid w:val="00D31138"/>
    <w:rsid w:val="00D31727"/>
    <w:rsid w:val="00D31AE0"/>
    <w:rsid w:val="00D3228D"/>
    <w:rsid w:val="00D32A81"/>
    <w:rsid w:val="00D32D0F"/>
    <w:rsid w:val="00D32F6C"/>
    <w:rsid w:val="00D330CB"/>
    <w:rsid w:val="00D331EC"/>
    <w:rsid w:val="00D33362"/>
    <w:rsid w:val="00D33C57"/>
    <w:rsid w:val="00D33DF1"/>
    <w:rsid w:val="00D340C1"/>
    <w:rsid w:val="00D34350"/>
    <w:rsid w:val="00D34601"/>
    <w:rsid w:val="00D35297"/>
    <w:rsid w:val="00D356C5"/>
    <w:rsid w:val="00D35875"/>
    <w:rsid w:val="00D35AE5"/>
    <w:rsid w:val="00D36564"/>
    <w:rsid w:val="00D36895"/>
    <w:rsid w:val="00D36BC7"/>
    <w:rsid w:val="00D36C27"/>
    <w:rsid w:val="00D36F45"/>
    <w:rsid w:val="00D378F3"/>
    <w:rsid w:val="00D37BC3"/>
    <w:rsid w:val="00D37F96"/>
    <w:rsid w:val="00D401ED"/>
    <w:rsid w:val="00D403A1"/>
    <w:rsid w:val="00D4056C"/>
    <w:rsid w:val="00D4064A"/>
    <w:rsid w:val="00D40950"/>
    <w:rsid w:val="00D409E5"/>
    <w:rsid w:val="00D40A1B"/>
    <w:rsid w:val="00D41CEC"/>
    <w:rsid w:val="00D426AA"/>
    <w:rsid w:val="00D42A3B"/>
    <w:rsid w:val="00D4305B"/>
    <w:rsid w:val="00D4340A"/>
    <w:rsid w:val="00D43419"/>
    <w:rsid w:val="00D4398B"/>
    <w:rsid w:val="00D43CD1"/>
    <w:rsid w:val="00D43E60"/>
    <w:rsid w:val="00D44462"/>
    <w:rsid w:val="00D449EF"/>
    <w:rsid w:val="00D44E0F"/>
    <w:rsid w:val="00D44F4C"/>
    <w:rsid w:val="00D458AF"/>
    <w:rsid w:val="00D462E3"/>
    <w:rsid w:val="00D4655D"/>
    <w:rsid w:val="00D46F0C"/>
    <w:rsid w:val="00D47463"/>
    <w:rsid w:val="00D476B2"/>
    <w:rsid w:val="00D47E44"/>
    <w:rsid w:val="00D50034"/>
    <w:rsid w:val="00D50577"/>
    <w:rsid w:val="00D505B1"/>
    <w:rsid w:val="00D507CF"/>
    <w:rsid w:val="00D50C63"/>
    <w:rsid w:val="00D52412"/>
    <w:rsid w:val="00D52416"/>
    <w:rsid w:val="00D5249F"/>
    <w:rsid w:val="00D52D21"/>
    <w:rsid w:val="00D53339"/>
    <w:rsid w:val="00D53665"/>
    <w:rsid w:val="00D53877"/>
    <w:rsid w:val="00D53ECE"/>
    <w:rsid w:val="00D545B1"/>
    <w:rsid w:val="00D54700"/>
    <w:rsid w:val="00D54864"/>
    <w:rsid w:val="00D54FEE"/>
    <w:rsid w:val="00D556AF"/>
    <w:rsid w:val="00D557FD"/>
    <w:rsid w:val="00D55885"/>
    <w:rsid w:val="00D56029"/>
    <w:rsid w:val="00D56771"/>
    <w:rsid w:val="00D56C31"/>
    <w:rsid w:val="00D5731D"/>
    <w:rsid w:val="00D57B42"/>
    <w:rsid w:val="00D606A1"/>
    <w:rsid w:val="00D60B1C"/>
    <w:rsid w:val="00D60CC1"/>
    <w:rsid w:val="00D611C5"/>
    <w:rsid w:val="00D6284D"/>
    <w:rsid w:val="00D629EE"/>
    <w:rsid w:val="00D62C6E"/>
    <w:rsid w:val="00D6338F"/>
    <w:rsid w:val="00D637BD"/>
    <w:rsid w:val="00D63B85"/>
    <w:rsid w:val="00D63E37"/>
    <w:rsid w:val="00D63E60"/>
    <w:rsid w:val="00D646A4"/>
    <w:rsid w:val="00D648A0"/>
    <w:rsid w:val="00D64DA6"/>
    <w:rsid w:val="00D65339"/>
    <w:rsid w:val="00D66017"/>
    <w:rsid w:val="00D660C1"/>
    <w:rsid w:val="00D66475"/>
    <w:rsid w:val="00D664CE"/>
    <w:rsid w:val="00D6688F"/>
    <w:rsid w:val="00D66C42"/>
    <w:rsid w:val="00D670C4"/>
    <w:rsid w:val="00D6719E"/>
    <w:rsid w:val="00D6748B"/>
    <w:rsid w:val="00D674C4"/>
    <w:rsid w:val="00D6795D"/>
    <w:rsid w:val="00D67984"/>
    <w:rsid w:val="00D67BE4"/>
    <w:rsid w:val="00D67F1D"/>
    <w:rsid w:val="00D7001F"/>
    <w:rsid w:val="00D701D1"/>
    <w:rsid w:val="00D70350"/>
    <w:rsid w:val="00D704A1"/>
    <w:rsid w:val="00D705B0"/>
    <w:rsid w:val="00D7069D"/>
    <w:rsid w:val="00D709FA"/>
    <w:rsid w:val="00D70B78"/>
    <w:rsid w:val="00D71531"/>
    <w:rsid w:val="00D7214E"/>
    <w:rsid w:val="00D7351B"/>
    <w:rsid w:val="00D73635"/>
    <w:rsid w:val="00D73948"/>
    <w:rsid w:val="00D73FC9"/>
    <w:rsid w:val="00D74062"/>
    <w:rsid w:val="00D7425E"/>
    <w:rsid w:val="00D74BAD"/>
    <w:rsid w:val="00D7505F"/>
    <w:rsid w:val="00D7529F"/>
    <w:rsid w:val="00D75392"/>
    <w:rsid w:val="00D754DA"/>
    <w:rsid w:val="00D7571B"/>
    <w:rsid w:val="00D76446"/>
    <w:rsid w:val="00D7671F"/>
    <w:rsid w:val="00D76D83"/>
    <w:rsid w:val="00D76DA2"/>
    <w:rsid w:val="00D77744"/>
    <w:rsid w:val="00D80375"/>
    <w:rsid w:val="00D803D7"/>
    <w:rsid w:val="00D80946"/>
    <w:rsid w:val="00D81470"/>
    <w:rsid w:val="00D81B0B"/>
    <w:rsid w:val="00D81BD5"/>
    <w:rsid w:val="00D81EB1"/>
    <w:rsid w:val="00D82494"/>
    <w:rsid w:val="00D82B46"/>
    <w:rsid w:val="00D82C73"/>
    <w:rsid w:val="00D8308A"/>
    <w:rsid w:val="00D83953"/>
    <w:rsid w:val="00D83CC3"/>
    <w:rsid w:val="00D83FB1"/>
    <w:rsid w:val="00D842FF"/>
    <w:rsid w:val="00D84D6C"/>
    <w:rsid w:val="00D8537E"/>
    <w:rsid w:val="00D8584A"/>
    <w:rsid w:val="00D859B4"/>
    <w:rsid w:val="00D85B6C"/>
    <w:rsid w:val="00D85D23"/>
    <w:rsid w:val="00D85E70"/>
    <w:rsid w:val="00D85F67"/>
    <w:rsid w:val="00D871ED"/>
    <w:rsid w:val="00D873B4"/>
    <w:rsid w:val="00D87547"/>
    <w:rsid w:val="00D87968"/>
    <w:rsid w:val="00D87A1E"/>
    <w:rsid w:val="00D87B35"/>
    <w:rsid w:val="00D901E2"/>
    <w:rsid w:val="00D901FD"/>
    <w:rsid w:val="00D905EA"/>
    <w:rsid w:val="00D906B4"/>
    <w:rsid w:val="00D90911"/>
    <w:rsid w:val="00D915AE"/>
    <w:rsid w:val="00D915D0"/>
    <w:rsid w:val="00D916A2"/>
    <w:rsid w:val="00D919A3"/>
    <w:rsid w:val="00D91A5E"/>
    <w:rsid w:val="00D91A7B"/>
    <w:rsid w:val="00D92031"/>
    <w:rsid w:val="00D93079"/>
    <w:rsid w:val="00D93139"/>
    <w:rsid w:val="00D9388A"/>
    <w:rsid w:val="00D939CB"/>
    <w:rsid w:val="00D93A71"/>
    <w:rsid w:val="00D93DDF"/>
    <w:rsid w:val="00D950D2"/>
    <w:rsid w:val="00D96290"/>
    <w:rsid w:val="00D96B4E"/>
    <w:rsid w:val="00D96BB1"/>
    <w:rsid w:val="00D96CBD"/>
    <w:rsid w:val="00D970D1"/>
    <w:rsid w:val="00D975B8"/>
    <w:rsid w:val="00D975E8"/>
    <w:rsid w:val="00D978F0"/>
    <w:rsid w:val="00D97C3B"/>
    <w:rsid w:val="00DA1282"/>
    <w:rsid w:val="00DA12D9"/>
    <w:rsid w:val="00DA13CD"/>
    <w:rsid w:val="00DA1425"/>
    <w:rsid w:val="00DA2188"/>
    <w:rsid w:val="00DA2858"/>
    <w:rsid w:val="00DA2976"/>
    <w:rsid w:val="00DA29FB"/>
    <w:rsid w:val="00DA3138"/>
    <w:rsid w:val="00DA3351"/>
    <w:rsid w:val="00DA361A"/>
    <w:rsid w:val="00DA40B0"/>
    <w:rsid w:val="00DA42C9"/>
    <w:rsid w:val="00DA458C"/>
    <w:rsid w:val="00DA5254"/>
    <w:rsid w:val="00DA571C"/>
    <w:rsid w:val="00DA5884"/>
    <w:rsid w:val="00DA5A07"/>
    <w:rsid w:val="00DA6F5B"/>
    <w:rsid w:val="00DA7320"/>
    <w:rsid w:val="00DA7461"/>
    <w:rsid w:val="00DA7476"/>
    <w:rsid w:val="00DA7581"/>
    <w:rsid w:val="00DA75D0"/>
    <w:rsid w:val="00DA7986"/>
    <w:rsid w:val="00DA7F6E"/>
    <w:rsid w:val="00DA7FE7"/>
    <w:rsid w:val="00DB0343"/>
    <w:rsid w:val="00DB06ED"/>
    <w:rsid w:val="00DB0A09"/>
    <w:rsid w:val="00DB0F35"/>
    <w:rsid w:val="00DB1053"/>
    <w:rsid w:val="00DB134E"/>
    <w:rsid w:val="00DB13D2"/>
    <w:rsid w:val="00DB1704"/>
    <w:rsid w:val="00DB17E8"/>
    <w:rsid w:val="00DB1CDD"/>
    <w:rsid w:val="00DB285E"/>
    <w:rsid w:val="00DB2931"/>
    <w:rsid w:val="00DB2A63"/>
    <w:rsid w:val="00DB2FC3"/>
    <w:rsid w:val="00DB3019"/>
    <w:rsid w:val="00DB3256"/>
    <w:rsid w:val="00DB3368"/>
    <w:rsid w:val="00DB356C"/>
    <w:rsid w:val="00DB48D2"/>
    <w:rsid w:val="00DB4AAB"/>
    <w:rsid w:val="00DB4F47"/>
    <w:rsid w:val="00DB50E3"/>
    <w:rsid w:val="00DB527D"/>
    <w:rsid w:val="00DB66D0"/>
    <w:rsid w:val="00DB7BBB"/>
    <w:rsid w:val="00DB7D10"/>
    <w:rsid w:val="00DC0188"/>
    <w:rsid w:val="00DC0473"/>
    <w:rsid w:val="00DC077E"/>
    <w:rsid w:val="00DC080A"/>
    <w:rsid w:val="00DC0986"/>
    <w:rsid w:val="00DC0A7C"/>
    <w:rsid w:val="00DC102A"/>
    <w:rsid w:val="00DC14E1"/>
    <w:rsid w:val="00DC1A67"/>
    <w:rsid w:val="00DC1FC1"/>
    <w:rsid w:val="00DC2303"/>
    <w:rsid w:val="00DC2C4F"/>
    <w:rsid w:val="00DC2DEB"/>
    <w:rsid w:val="00DC30F3"/>
    <w:rsid w:val="00DC328E"/>
    <w:rsid w:val="00DC33E9"/>
    <w:rsid w:val="00DC36FF"/>
    <w:rsid w:val="00DC38E7"/>
    <w:rsid w:val="00DC3A98"/>
    <w:rsid w:val="00DC3C76"/>
    <w:rsid w:val="00DC3D26"/>
    <w:rsid w:val="00DC4061"/>
    <w:rsid w:val="00DC4952"/>
    <w:rsid w:val="00DC4AB3"/>
    <w:rsid w:val="00DC4B07"/>
    <w:rsid w:val="00DC513E"/>
    <w:rsid w:val="00DC55D2"/>
    <w:rsid w:val="00DC57C1"/>
    <w:rsid w:val="00DC5B4E"/>
    <w:rsid w:val="00DC5FEB"/>
    <w:rsid w:val="00DC668D"/>
    <w:rsid w:val="00DC6CD7"/>
    <w:rsid w:val="00DC6D85"/>
    <w:rsid w:val="00DC7D2D"/>
    <w:rsid w:val="00DD02BE"/>
    <w:rsid w:val="00DD135F"/>
    <w:rsid w:val="00DD14CD"/>
    <w:rsid w:val="00DD1541"/>
    <w:rsid w:val="00DD2480"/>
    <w:rsid w:val="00DD2638"/>
    <w:rsid w:val="00DD3340"/>
    <w:rsid w:val="00DD33B7"/>
    <w:rsid w:val="00DD34D4"/>
    <w:rsid w:val="00DD3BB4"/>
    <w:rsid w:val="00DD3FE1"/>
    <w:rsid w:val="00DD4226"/>
    <w:rsid w:val="00DD449F"/>
    <w:rsid w:val="00DD4553"/>
    <w:rsid w:val="00DD4A6C"/>
    <w:rsid w:val="00DD5138"/>
    <w:rsid w:val="00DD51C4"/>
    <w:rsid w:val="00DD526A"/>
    <w:rsid w:val="00DD5669"/>
    <w:rsid w:val="00DD5B8A"/>
    <w:rsid w:val="00DD5EE3"/>
    <w:rsid w:val="00DD64D1"/>
    <w:rsid w:val="00DD6F47"/>
    <w:rsid w:val="00DD72CA"/>
    <w:rsid w:val="00DD7DC2"/>
    <w:rsid w:val="00DE0168"/>
    <w:rsid w:val="00DE0214"/>
    <w:rsid w:val="00DE06B5"/>
    <w:rsid w:val="00DE074E"/>
    <w:rsid w:val="00DE0979"/>
    <w:rsid w:val="00DE1824"/>
    <w:rsid w:val="00DE1E50"/>
    <w:rsid w:val="00DE1F7A"/>
    <w:rsid w:val="00DE1FBA"/>
    <w:rsid w:val="00DE2306"/>
    <w:rsid w:val="00DE29A6"/>
    <w:rsid w:val="00DE3046"/>
    <w:rsid w:val="00DE3569"/>
    <w:rsid w:val="00DE3B53"/>
    <w:rsid w:val="00DE3BDE"/>
    <w:rsid w:val="00DE40AF"/>
    <w:rsid w:val="00DE40F8"/>
    <w:rsid w:val="00DE4244"/>
    <w:rsid w:val="00DE43D4"/>
    <w:rsid w:val="00DE44BD"/>
    <w:rsid w:val="00DE4541"/>
    <w:rsid w:val="00DE4723"/>
    <w:rsid w:val="00DE474F"/>
    <w:rsid w:val="00DE4924"/>
    <w:rsid w:val="00DE4AC8"/>
    <w:rsid w:val="00DE4FEE"/>
    <w:rsid w:val="00DE50F4"/>
    <w:rsid w:val="00DE51FB"/>
    <w:rsid w:val="00DE5229"/>
    <w:rsid w:val="00DE5CE1"/>
    <w:rsid w:val="00DE5ECD"/>
    <w:rsid w:val="00DE6298"/>
    <w:rsid w:val="00DE6589"/>
    <w:rsid w:val="00DE6621"/>
    <w:rsid w:val="00DE6DA7"/>
    <w:rsid w:val="00DE6F3B"/>
    <w:rsid w:val="00DE701D"/>
    <w:rsid w:val="00DE72C6"/>
    <w:rsid w:val="00DE7361"/>
    <w:rsid w:val="00DF06D4"/>
    <w:rsid w:val="00DF0A31"/>
    <w:rsid w:val="00DF0BB4"/>
    <w:rsid w:val="00DF13C2"/>
    <w:rsid w:val="00DF182A"/>
    <w:rsid w:val="00DF1B5D"/>
    <w:rsid w:val="00DF1E92"/>
    <w:rsid w:val="00DF204A"/>
    <w:rsid w:val="00DF2333"/>
    <w:rsid w:val="00DF2496"/>
    <w:rsid w:val="00DF2654"/>
    <w:rsid w:val="00DF2AB7"/>
    <w:rsid w:val="00DF2ECC"/>
    <w:rsid w:val="00DF338A"/>
    <w:rsid w:val="00DF3ACA"/>
    <w:rsid w:val="00DF42DF"/>
    <w:rsid w:val="00DF43F8"/>
    <w:rsid w:val="00DF4C98"/>
    <w:rsid w:val="00DF5CCA"/>
    <w:rsid w:val="00DF6536"/>
    <w:rsid w:val="00DF7124"/>
    <w:rsid w:val="00DF7914"/>
    <w:rsid w:val="00DF7A2C"/>
    <w:rsid w:val="00DF7C85"/>
    <w:rsid w:val="00DF7CBF"/>
    <w:rsid w:val="00DF7EEE"/>
    <w:rsid w:val="00E00103"/>
    <w:rsid w:val="00E006E5"/>
    <w:rsid w:val="00E00763"/>
    <w:rsid w:val="00E00790"/>
    <w:rsid w:val="00E009DA"/>
    <w:rsid w:val="00E00E0E"/>
    <w:rsid w:val="00E00EDE"/>
    <w:rsid w:val="00E0112A"/>
    <w:rsid w:val="00E015F9"/>
    <w:rsid w:val="00E01D94"/>
    <w:rsid w:val="00E023B4"/>
    <w:rsid w:val="00E03585"/>
    <w:rsid w:val="00E03D56"/>
    <w:rsid w:val="00E043C2"/>
    <w:rsid w:val="00E045D4"/>
    <w:rsid w:val="00E04A17"/>
    <w:rsid w:val="00E04BD4"/>
    <w:rsid w:val="00E0656F"/>
    <w:rsid w:val="00E06766"/>
    <w:rsid w:val="00E06B91"/>
    <w:rsid w:val="00E06B94"/>
    <w:rsid w:val="00E0722A"/>
    <w:rsid w:val="00E07D83"/>
    <w:rsid w:val="00E100D8"/>
    <w:rsid w:val="00E10669"/>
    <w:rsid w:val="00E1095F"/>
    <w:rsid w:val="00E10E8A"/>
    <w:rsid w:val="00E11BBD"/>
    <w:rsid w:val="00E11D62"/>
    <w:rsid w:val="00E126FC"/>
    <w:rsid w:val="00E12D3D"/>
    <w:rsid w:val="00E13835"/>
    <w:rsid w:val="00E1388F"/>
    <w:rsid w:val="00E13E26"/>
    <w:rsid w:val="00E1496A"/>
    <w:rsid w:val="00E14AF4"/>
    <w:rsid w:val="00E14FA6"/>
    <w:rsid w:val="00E15262"/>
    <w:rsid w:val="00E155F1"/>
    <w:rsid w:val="00E16087"/>
    <w:rsid w:val="00E16EBC"/>
    <w:rsid w:val="00E173E2"/>
    <w:rsid w:val="00E17513"/>
    <w:rsid w:val="00E175D9"/>
    <w:rsid w:val="00E17D4D"/>
    <w:rsid w:val="00E200CC"/>
    <w:rsid w:val="00E201C3"/>
    <w:rsid w:val="00E2025F"/>
    <w:rsid w:val="00E209DB"/>
    <w:rsid w:val="00E20C05"/>
    <w:rsid w:val="00E20FF9"/>
    <w:rsid w:val="00E2214F"/>
    <w:rsid w:val="00E22980"/>
    <w:rsid w:val="00E23004"/>
    <w:rsid w:val="00E235D2"/>
    <w:rsid w:val="00E237AD"/>
    <w:rsid w:val="00E23FF3"/>
    <w:rsid w:val="00E2435E"/>
    <w:rsid w:val="00E247CB"/>
    <w:rsid w:val="00E24907"/>
    <w:rsid w:val="00E24B43"/>
    <w:rsid w:val="00E24E23"/>
    <w:rsid w:val="00E25076"/>
    <w:rsid w:val="00E25176"/>
    <w:rsid w:val="00E252B1"/>
    <w:rsid w:val="00E25583"/>
    <w:rsid w:val="00E25AC7"/>
    <w:rsid w:val="00E26D1C"/>
    <w:rsid w:val="00E26D42"/>
    <w:rsid w:val="00E274C7"/>
    <w:rsid w:val="00E27CFD"/>
    <w:rsid w:val="00E300B4"/>
    <w:rsid w:val="00E3067A"/>
    <w:rsid w:val="00E308C0"/>
    <w:rsid w:val="00E3136D"/>
    <w:rsid w:val="00E31484"/>
    <w:rsid w:val="00E31614"/>
    <w:rsid w:val="00E31AF1"/>
    <w:rsid w:val="00E31CE4"/>
    <w:rsid w:val="00E3210C"/>
    <w:rsid w:val="00E3242D"/>
    <w:rsid w:val="00E324EB"/>
    <w:rsid w:val="00E331D7"/>
    <w:rsid w:val="00E332DA"/>
    <w:rsid w:val="00E332E1"/>
    <w:rsid w:val="00E33384"/>
    <w:rsid w:val="00E33409"/>
    <w:rsid w:val="00E337A0"/>
    <w:rsid w:val="00E33A53"/>
    <w:rsid w:val="00E33AC7"/>
    <w:rsid w:val="00E33BC2"/>
    <w:rsid w:val="00E33C28"/>
    <w:rsid w:val="00E33DBB"/>
    <w:rsid w:val="00E3425F"/>
    <w:rsid w:val="00E34630"/>
    <w:rsid w:val="00E34642"/>
    <w:rsid w:val="00E34809"/>
    <w:rsid w:val="00E348B0"/>
    <w:rsid w:val="00E35667"/>
    <w:rsid w:val="00E35950"/>
    <w:rsid w:val="00E359BF"/>
    <w:rsid w:val="00E35C60"/>
    <w:rsid w:val="00E36189"/>
    <w:rsid w:val="00E36923"/>
    <w:rsid w:val="00E36AF2"/>
    <w:rsid w:val="00E370D9"/>
    <w:rsid w:val="00E40088"/>
    <w:rsid w:val="00E40AD2"/>
    <w:rsid w:val="00E40C51"/>
    <w:rsid w:val="00E411E9"/>
    <w:rsid w:val="00E41EB7"/>
    <w:rsid w:val="00E42023"/>
    <w:rsid w:val="00E42324"/>
    <w:rsid w:val="00E42340"/>
    <w:rsid w:val="00E426C6"/>
    <w:rsid w:val="00E428E4"/>
    <w:rsid w:val="00E42D48"/>
    <w:rsid w:val="00E434BC"/>
    <w:rsid w:val="00E4397E"/>
    <w:rsid w:val="00E43B52"/>
    <w:rsid w:val="00E442CD"/>
    <w:rsid w:val="00E44352"/>
    <w:rsid w:val="00E445EF"/>
    <w:rsid w:val="00E44A2F"/>
    <w:rsid w:val="00E44B59"/>
    <w:rsid w:val="00E44FFD"/>
    <w:rsid w:val="00E4511F"/>
    <w:rsid w:val="00E45227"/>
    <w:rsid w:val="00E455A4"/>
    <w:rsid w:val="00E45762"/>
    <w:rsid w:val="00E45923"/>
    <w:rsid w:val="00E464BE"/>
    <w:rsid w:val="00E47384"/>
    <w:rsid w:val="00E473F5"/>
    <w:rsid w:val="00E479AA"/>
    <w:rsid w:val="00E47AB2"/>
    <w:rsid w:val="00E514E5"/>
    <w:rsid w:val="00E515CC"/>
    <w:rsid w:val="00E51F71"/>
    <w:rsid w:val="00E521EE"/>
    <w:rsid w:val="00E5239F"/>
    <w:rsid w:val="00E525CF"/>
    <w:rsid w:val="00E5279A"/>
    <w:rsid w:val="00E529FE"/>
    <w:rsid w:val="00E52B6A"/>
    <w:rsid w:val="00E52D33"/>
    <w:rsid w:val="00E52D6C"/>
    <w:rsid w:val="00E53051"/>
    <w:rsid w:val="00E534D4"/>
    <w:rsid w:val="00E5435E"/>
    <w:rsid w:val="00E543AC"/>
    <w:rsid w:val="00E553EF"/>
    <w:rsid w:val="00E56128"/>
    <w:rsid w:val="00E56653"/>
    <w:rsid w:val="00E5696A"/>
    <w:rsid w:val="00E56B46"/>
    <w:rsid w:val="00E57337"/>
    <w:rsid w:val="00E57433"/>
    <w:rsid w:val="00E5757D"/>
    <w:rsid w:val="00E578C7"/>
    <w:rsid w:val="00E57CA1"/>
    <w:rsid w:val="00E600FB"/>
    <w:rsid w:val="00E601B5"/>
    <w:rsid w:val="00E6022E"/>
    <w:rsid w:val="00E603D3"/>
    <w:rsid w:val="00E60AF6"/>
    <w:rsid w:val="00E60E81"/>
    <w:rsid w:val="00E61553"/>
    <w:rsid w:val="00E62002"/>
    <w:rsid w:val="00E620B3"/>
    <w:rsid w:val="00E622F3"/>
    <w:rsid w:val="00E62A8A"/>
    <w:rsid w:val="00E63541"/>
    <w:rsid w:val="00E63588"/>
    <w:rsid w:val="00E636B3"/>
    <w:rsid w:val="00E6396F"/>
    <w:rsid w:val="00E63C60"/>
    <w:rsid w:val="00E64648"/>
    <w:rsid w:val="00E6484C"/>
    <w:rsid w:val="00E65646"/>
    <w:rsid w:val="00E659A2"/>
    <w:rsid w:val="00E659BE"/>
    <w:rsid w:val="00E664F9"/>
    <w:rsid w:val="00E667B4"/>
    <w:rsid w:val="00E66CF8"/>
    <w:rsid w:val="00E670F0"/>
    <w:rsid w:val="00E676BE"/>
    <w:rsid w:val="00E67C63"/>
    <w:rsid w:val="00E7009F"/>
    <w:rsid w:val="00E70438"/>
    <w:rsid w:val="00E70AF4"/>
    <w:rsid w:val="00E70D34"/>
    <w:rsid w:val="00E720FC"/>
    <w:rsid w:val="00E7228D"/>
    <w:rsid w:val="00E72665"/>
    <w:rsid w:val="00E72903"/>
    <w:rsid w:val="00E72B8E"/>
    <w:rsid w:val="00E72BE4"/>
    <w:rsid w:val="00E73245"/>
    <w:rsid w:val="00E732F1"/>
    <w:rsid w:val="00E74136"/>
    <w:rsid w:val="00E746F3"/>
    <w:rsid w:val="00E7475D"/>
    <w:rsid w:val="00E74781"/>
    <w:rsid w:val="00E749B6"/>
    <w:rsid w:val="00E74D10"/>
    <w:rsid w:val="00E74DDC"/>
    <w:rsid w:val="00E75096"/>
    <w:rsid w:val="00E755EB"/>
    <w:rsid w:val="00E75884"/>
    <w:rsid w:val="00E75927"/>
    <w:rsid w:val="00E76685"/>
    <w:rsid w:val="00E7734D"/>
    <w:rsid w:val="00E80109"/>
    <w:rsid w:val="00E8122B"/>
    <w:rsid w:val="00E81360"/>
    <w:rsid w:val="00E816F6"/>
    <w:rsid w:val="00E81799"/>
    <w:rsid w:val="00E81ACE"/>
    <w:rsid w:val="00E81E5A"/>
    <w:rsid w:val="00E82097"/>
    <w:rsid w:val="00E82246"/>
    <w:rsid w:val="00E8284D"/>
    <w:rsid w:val="00E82D73"/>
    <w:rsid w:val="00E83A67"/>
    <w:rsid w:val="00E83B44"/>
    <w:rsid w:val="00E83E75"/>
    <w:rsid w:val="00E8473F"/>
    <w:rsid w:val="00E84B6A"/>
    <w:rsid w:val="00E84B6E"/>
    <w:rsid w:val="00E84D60"/>
    <w:rsid w:val="00E8577D"/>
    <w:rsid w:val="00E8593D"/>
    <w:rsid w:val="00E85B0A"/>
    <w:rsid w:val="00E8629A"/>
    <w:rsid w:val="00E877AE"/>
    <w:rsid w:val="00E87A75"/>
    <w:rsid w:val="00E900D5"/>
    <w:rsid w:val="00E90A79"/>
    <w:rsid w:val="00E90D89"/>
    <w:rsid w:val="00E90F2C"/>
    <w:rsid w:val="00E91193"/>
    <w:rsid w:val="00E91D78"/>
    <w:rsid w:val="00E92235"/>
    <w:rsid w:val="00E923B3"/>
    <w:rsid w:val="00E924BA"/>
    <w:rsid w:val="00E92D0A"/>
    <w:rsid w:val="00E9350F"/>
    <w:rsid w:val="00E936FE"/>
    <w:rsid w:val="00E93CA2"/>
    <w:rsid w:val="00E945B5"/>
    <w:rsid w:val="00E94B77"/>
    <w:rsid w:val="00E94D4D"/>
    <w:rsid w:val="00E9551A"/>
    <w:rsid w:val="00E95E9B"/>
    <w:rsid w:val="00E96538"/>
    <w:rsid w:val="00E968FC"/>
    <w:rsid w:val="00E9724A"/>
    <w:rsid w:val="00E97593"/>
    <w:rsid w:val="00E97A2A"/>
    <w:rsid w:val="00E97D48"/>
    <w:rsid w:val="00E97F3C"/>
    <w:rsid w:val="00EA087E"/>
    <w:rsid w:val="00EA0BDE"/>
    <w:rsid w:val="00EA0E91"/>
    <w:rsid w:val="00EA163E"/>
    <w:rsid w:val="00EA19C0"/>
    <w:rsid w:val="00EA23E1"/>
    <w:rsid w:val="00EA28AA"/>
    <w:rsid w:val="00EA28B3"/>
    <w:rsid w:val="00EA29BF"/>
    <w:rsid w:val="00EA2B0A"/>
    <w:rsid w:val="00EA31ED"/>
    <w:rsid w:val="00EA33F7"/>
    <w:rsid w:val="00EA399B"/>
    <w:rsid w:val="00EA3A26"/>
    <w:rsid w:val="00EA3CC1"/>
    <w:rsid w:val="00EA40CD"/>
    <w:rsid w:val="00EA45B0"/>
    <w:rsid w:val="00EA4C80"/>
    <w:rsid w:val="00EA526E"/>
    <w:rsid w:val="00EA5BFA"/>
    <w:rsid w:val="00EA6635"/>
    <w:rsid w:val="00EA7C51"/>
    <w:rsid w:val="00EB0421"/>
    <w:rsid w:val="00EB0588"/>
    <w:rsid w:val="00EB0BE0"/>
    <w:rsid w:val="00EB0FD6"/>
    <w:rsid w:val="00EB18DA"/>
    <w:rsid w:val="00EB19FA"/>
    <w:rsid w:val="00EB2B88"/>
    <w:rsid w:val="00EB2E4F"/>
    <w:rsid w:val="00EB2FD9"/>
    <w:rsid w:val="00EB38D2"/>
    <w:rsid w:val="00EB3F3E"/>
    <w:rsid w:val="00EB4FC3"/>
    <w:rsid w:val="00EB59C8"/>
    <w:rsid w:val="00EB625D"/>
    <w:rsid w:val="00EB6367"/>
    <w:rsid w:val="00EB6458"/>
    <w:rsid w:val="00EB64DE"/>
    <w:rsid w:val="00EB6A61"/>
    <w:rsid w:val="00EB78F9"/>
    <w:rsid w:val="00EB7AED"/>
    <w:rsid w:val="00EB7CC1"/>
    <w:rsid w:val="00EC0008"/>
    <w:rsid w:val="00EC04DF"/>
    <w:rsid w:val="00EC0C4D"/>
    <w:rsid w:val="00EC1512"/>
    <w:rsid w:val="00EC1923"/>
    <w:rsid w:val="00EC20FF"/>
    <w:rsid w:val="00EC2467"/>
    <w:rsid w:val="00EC289A"/>
    <w:rsid w:val="00EC28BE"/>
    <w:rsid w:val="00EC29A0"/>
    <w:rsid w:val="00EC2A3A"/>
    <w:rsid w:val="00EC30F9"/>
    <w:rsid w:val="00EC3110"/>
    <w:rsid w:val="00EC373C"/>
    <w:rsid w:val="00EC3851"/>
    <w:rsid w:val="00EC3B7C"/>
    <w:rsid w:val="00EC3F8A"/>
    <w:rsid w:val="00EC41AA"/>
    <w:rsid w:val="00EC505C"/>
    <w:rsid w:val="00EC5383"/>
    <w:rsid w:val="00EC6089"/>
    <w:rsid w:val="00EC62E5"/>
    <w:rsid w:val="00EC62EC"/>
    <w:rsid w:val="00EC688E"/>
    <w:rsid w:val="00EC6920"/>
    <w:rsid w:val="00EC6982"/>
    <w:rsid w:val="00EC69F0"/>
    <w:rsid w:val="00EC6B35"/>
    <w:rsid w:val="00EC6C08"/>
    <w:rsid w:val="00EC714F"/>
    <w:rsid w:val="00EC7461"/>
    <w:rsid w:val="00EC74FC"/>
    <w:rsid w:val="00EC7731"/>
    <w:rsid w:val="00EC7774"/>
    <w:rsid w:val="00EC7AE0"/>
    <w:rsid w:val="00EC7B15"/>
    <w:rsid w:val="00EC7B90"/>
    <w:rsid w:val="00EC7C91"/>
    <w:rsid w:val="00ED1541"/>
    <w:rsid w:val="00ED1978"/>
    <w:rsid w:val="00ED1F90"/>
    <w:rsid w:val="00ED21B1"/>
    <w:rsid w:val="00ED368F"/>
    <w:rsid w:val="00ED3C56"/>
    <w:rsid w:val="00ED4410"/>
    <w:rsid w:val="00ED457C"/>
    <w:rsid w:val="00ED53B3"/>
    <w:rsid w:val="00ED5834"/>
    <w:rsid w:val="00ED5DF7"/>
    <w:rsid w:val="00ED6731"/>
    <w:rsid w:val="00ED68CD"/>
    <w:rsid w:val="00ED6E1E"/>
    <w:rsid w:val="00ED6EAA"/>
    <w:rsid w:val="00ED7188"/>
    <w:rsid w:val="00ED7698"/>
    <w:rsid w:val="00EE0270"/>
    <w:rsid w:val="00EE06B6"/>
    <w:rsid w:val="00EE07E9"/>
    <w:rsid w:val="00EE0E00"/>
    <w:rsid w:val="00EE1075"/>
    <w:rsid w:val="00EE128C"/>
    <w:rsid w:val="00EE12A9"/>
    <w:rsid w:val="00EE14A9"/>
    <w:rsid w:val="00EE2467"/>
    <w:rsid w:val="00EE24D2"/>
    <w:rsid w:val="00EE24DC"/>
    <w:rsid w:val="00EE2777"/>
    <w:rsid w:val="00EE2ACA"/>
    <w:rsid w:val="00EE2D4D"/>
    <w:rsid w:val="00EE2DC4"/>
    <w:rsid w:val="00EE30BB"/>
    <w:rsid w:val="00EE37B8"/>
    <w:rsid w:val="00EE39B0"/>
    <w:rsid w:val="00EE401B"/>
    <w:rsid w:val="00EE4388"/>
    <w:rsid w:val="00EE4A9C"/>
    <w:rsid w:val="00EE4E83"/>
    <w:rsid w:val="00EE4FD1"/>
    <w:rsid w:val="00EE4FE7"/>
    <w:rsid w:val="00EE549F"/>
    <w:rsid w:val="00EE57FA"/>
    <w:rsid w:val="00EE5AFB"/>
    <w:rsid w:val="00EE5EEE"/>
    <w:rsid w:val="00EE608E"/>
    <w:rsid w:val="00EE638F"/>
    <w:rsid w:val="00EE64D6"/>
    <w:rsid w:val="00EE6607"/>
    <w:rsid w:val="00EE667E"/>
    <w:rsid w:val="00EE6E86"/>
    <w:rsid w:val="00EE78AD"/>
    <w:rsid w:val="00EF02C0"/>
    <w:rsid w:val="00EF09B3"/>
    <w:rsid w:val="00EF13D8"/>
    <w:rsid w:val="00EF14D6"/>
    <w:rsid w:val="00EF188E"/>
    <w:rsid w:val="00EF1BC7"/>
    <w:rsid w:val="00EF2243"/>
    <w:rsid w:val="00EF3919"/>
    <w:rsid w:val="00EF3B07"/>
    <w:rsid w:val="00EF4091"/>
    <w:rsid w:val="00EF41BC"/>
    <w:rsid w:val="00EF4457"/>
    <w:rsid w:val="00EF4D90"/>
    <w:rsid w:val="00EF4FF4"/>
    <w:rsid w:val="00EF53B1"/>
    <w:rsid w:val="00EF544F"/>
    <w:rsid w:val="00EF5673"/>
    <w:rsid w:val="00EF56D8"/>
    <w:rsid w:val="00EF581F"/>
    <w:rsid w:val="00EF5D10"/>
    <w:rsid w:val="00EF5F87"/>
    <w:rsid w:val="00EF6229"/>
    <w:rsid w:val="00EF6B71"/>
    <w:rsid w:val="00EF7209"/>
    <w:rsid w:val="00EF7B84"/>
    <w:rsid w:val="00EF7C06"/>
    <w:rsid w:val="00EF7D41"/>
    <w:rsid w:val="00EF7E85"/>
    <w:rsid w:val="00EF7F97"/>
    <w:rsid w:val="00F0015E"/>
    <w:rsid w:val="00F003C7"/>
    <w:rsid w:val="00F00A60"/>
    <w:rsid w:val="00F00AA4"/>
    <w:rsid w:val="00F00C73"/>
    <w:rsid w:val="00F00D06"/>
    <w:rsid w:val="00F00D1D"/>
    <w:rsid w:val="00F00FC4"/>
    <w:rsid w:val="00F01563"/>
    <w:rsid w:val="00F01924"/>
    <w:rsid w:val="00F01965"/>
    <w:rsid w:val="00F01A09"/>
    <w:rsid w:val="00F02E81"/>
    <w:rsid w:val="00F02F99"/>
    <w:rsid w:val="00F0353E"/>
    <w:rsid w:val="00F03653"/>
    <w:rsid w:val="00F03804"/>
    <w:rsid w:val="00F03929"/>
    <w:rsid w:val="00F03C95"/>
    <w:rsid w:val="00F04203"/>
    <w:rsid w:val="00F04261"/>
    <w:rsid w:val="00F04B38"/>
    <w:rsid w:val="00F0545C"/>
    <w:rsid w:val="00F05BF4"/>
    <w:rsid w:val="00F05EA4"/>
    <w:rsid w:val="00F0629B"/>
    <w:rsid w:val="00F06334"/>
    <w:rsid w:val="00F063BA"/>
    <w:rsid w:val="00F06B14"/>
    <w:rsid w:val="00F07816"/>
    <w:rsid w:val="00F07ECD"/>
    <w:rsid w:val="00F102BC"/>
    <w:rsid w:val="00F105FB"/>
    <w:rsid w:val="00F10956"/>
    <w:rsid w:val="00F10D97"/>
    <w:rsid w:val="00F10E19"/>
    <w:rsid w:val="00F10F23"/>
    <w:rsid w:val="00F11286"/>
    <w:rsid w:val="00F1138B"/>
    <w:rsid w:val="00F113B6"/>
    <w:rsid w:val="00F1167A"/>
    <w:rsid w:val="00F11C2B"/>
    <w:rsid w:val="00F11ED6"/>
    <w:rsid w:val="00F11FCA"/>
    <w:rsid w:val="00F131E9"/>
    <w:rsid w:val="00F1391E"/>
    <w:rsid w:val="00F13CA2"/>
    <w:rsid w:val="00F13CDE"/>
    <w:rsid w:val="00F141DF"/>
    <w:rsid w:val="00F14AF8"/>
    <w:rsid w:val="00F14C14"/>
    <w:rsid w:val="00F14EBE"/>
    <w:rsid w:val="00F15357"/>
    <w:rsid w:val="00F1577E"/>
    <w:rsid w:val="00F15949"/>
    <w:rsid w:val="00F165AE"/>
    <w:rsid w:val="00F16FAF"/>
    <w:rsid w:val="00F17A92"/>
    <w:rsid w:val="00F17D66"/>
    <w:rsid w:val="00F203BA"/>
    <w:rsid w:val="00F20415"/>
    <w:rsid w:val="00F20AB6"/>
    <w:rsid w:val="00F2153D"/>
    <w:rsid w:val="00F21604"/>
    <w:rsid w:val="00F2162A"/>
    <w:rsid w:val="00F219CE"/>
    <w:rsid w:val="00F21B06"/>
    <w:rsid w:val="00F21E72"/>
    <w:rsid w:val="00F22523"/>
    <w:rsid w:val="00F22C2A"/>
    <w:rsid w:val="00F22E51"/>
    <w:rsid w:val="00F22F8D"/>
    <w:rsid w:val="00F23A4A"/>
    <w:rsid w:val="00F23BD3"/>
    <w:rsid w:val="00F241BE"/>
    <w:rsid w:val="00F246F3"/>
    <w:rsid w:val="00F24737"/>
    <w:rsid w:val="00F25721"/>
    <w:rsid w:val="00F25B0C"/>
    <w:rsid w:val="00F25C52"/>
    <w:rsid w:val="00F262CA"/>
    <w:rsid w:val="00F26424"/>
    <w:rsid w:val="00F264B8"/>
    <w:rsid w:val="00F2681C"/>
    <w:rsid w:val="00F26B52"/>
    <w:rsid w:val="00F26EE6"/>
    <w:rsid w:val="00F27251"/>
    <w:rsid w:val="00F27F3A"/>
    <w:rsid w:val="00F303DF"/>
    <w:rsid w:val="00F311AD"/>
    <w:rsid w:val="00F31289"/>
    <w:rsid w:val="00F31373"/>
    <w:rsid w:val="00F31DBD"/>
    <w:rsid w:val="00F324C6"/>
    <w:rsid w:val="00F32610"/>
    <w:rsid w:val="00F327FE"/>
    <w:rsid w:val="00F329AA"/>
    <w:rsid w:val="00F32BDF"/>
    <w:rsid w:val="00F32EE4"/>
    <w:rsid w:val="00F34118"/>
    <w:rsid w:val="00F341BC"/>
    <w:rsid w:val="00F34BE3"/>
    <w:rsid w:val="00F34C25"/>
    <w:rsid w:val="00F34C9C"/>
    <w:rsid w:val="00F34F56"/>
    <w:rsid w:val="00F354AF"/>
    <w:rsid w:val="00F35649"/>
    <w:rsid w:val="00F359F8"/>
    <w:rsid w:val="00F360EC"/>
    <w:rsid w:val="00F36363"/>
    <w:rsid w:val="00F36458"/>
    <w:rsid w:val="00F36B6A"/>
    <w:rsid w:val="00F3770C"/>
    <w:rsid w:val="00F37DD6"/>
    <w:rsid w:val="00F4079B"/>
    <w:rsid w:val="00F4179C"/>
    <w:rsid w:val="00F418CF"/>
    <w:rsid w:val="00F41CA7"/>
    <w:rsid w:val="00F421C2"/>
    <w:rsid w:val="00F435D2"/>
    <w:rsid w:val="00F438C0"/>
    <w:rsid w:val="00F439FA"/>
    <w:rsid w:val="00F445F8"/>
    <w:rsid w:val="00F4581D"/>
    <w:rsid w:val="00F45A6C"/>
    <w:rsid w:val="00F45F34"/>
    <w:rsid w:val="00F45F7E"/>
    <w:rsid w:val="00F46B2F"/>
    <w:rsid w:val="00F46F89"/>
    <w:rsid w:val="00F477EF"/>
    <w:rsid w:val="00F479C2"/>
    <w:rsid w:val="00F47A36"/>
    <w:rsid w:val="00F5038F"/>
    <w:rsid w:val="00F50E42"/>
    <w:rsid w:val="00F512FA"/>
    <w:rsid w:val="00F51AD5"/>
    <w:rsid w:val="00F51E11"/>
    <w:rsid w:val="00F52104"/>
    <w:rsid w:val="00F521B2"/>
    <w:rsid w:val="00F5316F"/>
    <w:rsid w:val="00F53183"/>
    <w:rsid w:val="00F5331D"/>
    <w:rsid w:val="00F53FFD"/>
    <w:rsid w:val="00F546BF"/>
    <w:rsid w:val="00F549C7"/>
    <w:rsid w:val="00F550ED"/>
    <w:rsid w:val="00F55323"/>
    <w:rsid w:val="00F557E0"/>
    <w:rsid w:val="00F55963"/>
    <w:rsid w:val="00F565DC"/>
    <w:rsid w:val="00F565F1"/>
    <w:rsid w:val="00F56C7E"/>
    <w:rsid w:val="00F60E00"/>
    <w:rsid w:val="00F60FFF"/>
    <w:rsid w:val="00F61057"/>
    <w:rsid w:val="00F610EA"/>
    <w:rsid w:val="00F614CE"/>
    <w:rsid w:val="00F61691"/>
    <w:rsid w:val="00F619C9"/>
    <w:rsid w:val="00F61BB0"/>
    <w:rsid w:val="00F61BB7"/>
    <w:rsid w:val="00F61E4E"/>
    <w:rsid w:val="00F62109"/>
    <w:rsid w:val="00F621F2"/>
    <w:rsid w:val="00F62504"/>
    <w:rsid w:val="00F628BD"/>
    <w:rsid w:val="00F631F1"/>
    <w:rsid w:val="00F63871"/>
    <w:rsid w:val="00F63C2A"/>
    <w:rsid w:val="00F64527"/>
    <w:rsid w:val="00F64C15"/>
    <w:rsid w:val="00F64C77"/>
    <w:rsid w:val="00F6579E"/>
    <w:rsid w:val="00F658B3"/>
    <w:rsid w:val="00F65FE1"/>
    <w:rsid w:val="00F66275"/>
    <w:rsid w:val="00F663B5"/>
    <w:rsid w:val="00F664EB"/>
    <w:rsid w:val="00F66BA4"/>
    <w:rsid w:val="00F66C2D"/>
    <w:rsid w:val="00F66F6C"/>
    <w:rsid w:val="00F66FE2"/>
    <w:rsid w:val="00F6768F"/>
    <w:rsid w:val="00F67B51"/>
    <w:rsid w:val="00F704BB"/>
    <w:rsid w:val="00F70B26"/>
    <w:rsid w:val="00F712D3"/>
    <w:rsid w:val="00F713AE"/>
    <w:rsid w:val="00F71497"/>
    <w:rsid w:val="00F71849"/>
    <w:rsid w:val="00F71E04"/>
    <w:rsid w:val="00F722CE"/>
    <w:rsid w:val="00F72552"/>
    <w:rsid w:val="00F72931"/>
    <w:rsid w:val="00F72AEB"/>
    <w:rsid w:val="00F72B6B"/>
    <w:rsid w:val="00F72E36"/>
    <w:rsid w:val="00F7353E"/>
    <w:rsid w:val="00F7353F"/>
    <w:rsid w:val="00F73A4A"/>
    <w:rsid w:val="00F73AE3"/>
    <w:rsid w:val="00F73E85"/>
    <w:rsid w:val="00F747B3"/>
    <w:rsid w:val="00F749DD"/>
    <w:rsid w:val="00F755A9"/>
    <w:rsid w:val="00F75727"/>
    <w:rsid w:val="00F75862"/>
    <w:rsid w:val="00F75965"/>
    <w:rsid w:val="00F75B05"/>
    <w:rsid w:val="00F75C24"/>
    <w:rsid w:val="00F75D8C"/>
    <w:rsid w:val="00F7649D"/>
    <w:rsid w:val="00F768C3"/>
    <w:rsid w:val="00F76F69"/>
    <w:rsid w:val="00F77465"/>
    <w:rsid w:val="00F774C1"/>
    <w:rsid w:val="00F7774E"/>
    <w:rsid w:val="00F77AC3"/>
    <w:rsid w:val="00F80209"/>
    <w:rsid w:val="00F810E6"/>
    <w:rsid w:val="00F81CF5"/>
    <w:rsid w:val="00F83066"/>
    <w:rsid w:val="00F834FB"/>
    <w:rsid w:val="00F843C5"/>
    <w:rsid w:val="00F848A9"/>
    <w:rsid w:val="00F84B1F"/>
    <w:rsid w:val="00F84B56"/>
    <w:rsid w:val="00F84DA4"/>
    <w:rsid w:val="00F84FF1"/>
    <w:rsid w:val="00F85670"/>
    <w:rsid w:val="00F858E0"/>
    <w:rsid w:val="00F85E59"/>
    <w:rsid w:val="00F860B6"/>
    <w:rsid w:val="00F86AE2"/>
    <w:rsid w:val="00F87339"/>
    <w:rsid w:val="00F90032"/>
    <w:rsid w:val="00F9100C"/>
    <w:rsid w:val="00F918BD"/>
    <w:rsid w:val="00F91B1A"/>
    <w:rsid w:val="00F91B48"/>
    <w:rsid w:val="00F91C97"/>
    <w:rsid w:val="00F9219E"/>
    <w:rsid w:val="00F924A4"/>
    <w:rsid w:val="00F92565"/>
    <w:rsid w:val="00F92841"/>
    <w:rsid w:val="00F9292F"/>
    <w:rsid w:val="00F92B19"/>
    <w:rsid w:val="00F92BA3"/>
    <w:rsid w:val="00F92D6A"/>
    <w:rsid w:val="00F92E2C"/>
    <w:rsid w:val="00F92E75"/>
    <w:rsid w:val="00F93478"/>
    <w:rsid w:val="00F93E0E"/>
    <w:rsid w:val="00F94096"/>
    <w:rsid w:val="00F94427"/>
    <w:rsid w:val="00F94819"/>
    <w:rsid w:val="00F94918"/>
    <w:rsid w:val="00F94A85"/>
    <w:rsid w:val="00F94D04"/>
    <w:rsid w:val="00F94F88"/>
    <w:rsid w:val="00F966F0"/>
    <w:rsid w:val="00F9686D"/>
    <w:rsid w:val="00F96B23"/>
    <w:rsid w:val="00F97081"/>
    <w:rsid w:val="00F971EC"/>
    <w:rsid w:val="00F97AB8"/>
    <w:rsid w:val="00FA08D4"/>
    <w:rsid w:val="00FA0AA0"/>
    <w:rsid w:val="00FA0CA7"/>
    <w:rsid w:val="00FA16D7"/>
    <w:rsid w:val="00FA17FC"/>
    <w:rsid w:val="00FA19E3"/>
    <w:rsid w:val="00FA1AAF"/>
    <w:rsid w:val="00FA1C89"/>
    <w:rsid w:val="00FA1D69"/>
    <w:rsid w:val="00FA2536"/>
    <w:rsid w:val="00FA2576"/>
    <w:rsid w:val="00FA2897"/>
    <w:rsid w:val="00FA2942"/>
    <w:rsid w:val="00FA2A8D"/>
    <w:rsid w:val="00FA3192"/>
    <w:rsid w:val="00FA36DE"/>
    <w:rsid w:val="00FA3C8A"/>
    <w:rsid w:val="00FA454E"/>
    <w:rsid w:val="00FA46BE"/>
    <w:rsid w:val="00FA4E09"/>
    <w:rsid w:val="00FA4EAF"/>
    <w:rsid w:val="00FA4EC0"/>
    <w:rsid w:val="00FA5043"/>
    <w:rsid w:val="00FA51A6"/>
    <w:rsid w:val="00FA5B70"/>
    <w:rsid w:val="00FA5C72"/>
    <w:rsid w:val="00FA5D72"/>
    <w:rsid w:val="00FA66B1"/>
    <w:rsid w:val="00FA6D04"/>
    <w:rsid w:val="00FA70A6"/>
    <w:rsid w:val="00FA744D"/>
    <w:rsid w:val="00FA7763"/>
    <w:rsid w:val="00FA7E82"/>
    <w:rsid w:val="00FB0A0D"/>
    <w:rsid w:val="00FB1280"/>
    <w:rsid w:val="00FB1ABC"/>
    <w:rsid w:val="00FB222A"/>
    <w:rsid w:val="00FB269E"/>
    <w:rsid w:val="00FB2D82"/>
    <w:rsid w:val="00FB3068"/>
    <w:rsid w:val="00FB30F1"/>
    <w:rsid w:val="00FB348F"/>
    <w:rsid w:val="00FB36B3"/>
    <w:rsid w:val="00FB41F0"/>
    <w:rsid w:val="00FB44D4"/>
    <w:rsid w:val="00FB5B21"/>
    <w:rsid w:val="00FB60EB"/>
    <w:rsid w:val="00FB6840"/>
    <w:rsid w:val="00FB6AE2"/>
    <w:rsid w:val="00FB6E71"/>
    <w:rsid w:val="00FB6EEA"/>
    <w:rsid w:val="00FB7374"/>
    <w:rsid w:val="00FB7401"/>
    <w:rsid w:val="00FB780E"/>
    <w:rsid w:val="00FB7E54"/>
    <w:rsid w:val="00FB7F79"/>
    <w:rsid w:val="00FC0189"/>
    <w:rsid w:val="00FC0240"/>
    <w:rsid w:val="00FC0273"/>
    <w:rsid w:val="00FC0392"/>
    <w:rsid w:val="00FC0A02"/>
    <w:rsid w:val="00FC0D70"/>
    <w:rsid w:val="00FC1378"/>
    <w:rsid w:val="00FC1756"/>
    <w:rsid w:val="00FC19DD"/>
    <w:rsid w:val="00FC1A47"/>
    <w:rsid w:val="00FC1C18"/>
    <w:rsid w:val="00FC2F15"/>
    <w:rsid w:val="00FC312A"/>
    <w:rsid w:val="00FC3A3C"/>
    <w:rsid w:val="00FC504E"/>
    <w:rsid w:val="00FC5085"/>
    <w:rsid w:val="00FC54D0"/>
    <w:rsid w:val="00FC5A98"/>
    <w:rsid w:val="00FC6620"/>
    <w:rsid w:val="00FC6817"/>
    <w:rsid w:val="00FC722E"/>
    <w:rsid w:val="00FC7D8D"/>
    <w:rsid w:val="00FD023C"/>
    <w:rsid w:val="00FD0401"/>
    <w:rsid w:val="00FD045B"/>
    <w:rsid w:val="00FD0638"/>
    <w:rsid w:val="00FD0818"/>
    <w:rsid w:val="00FD0826"/>
    <w:rsid w:val="00FD0D1B"/>
    <w:rsid w:val="00FD0E1C"/>
    <w:rsid w:val="00FD0FC2"/>
    <w:rsid w:val="00FD12E0"/>
    <w:rsid w:val="00FD1800"/>
    <w:rsid w:val="00FD18BF"/>
    <w:rsid w:val="00FD1936"/>
    <w:rsid w:val="00FD28B9"/>
    <w:rsid w:val="00FD28BA"/>
    <w:rsid w:val="00FD2A32"/>
    <w:rsid w:val="00FD2A68"/>
    <w:rsid w:val="00FD3EA7"/>
    <w:rsid w:val="00FD4212"/>
    <w:rsid w:val="00FD4948"/>
    <w:rsid w:val="00FD4D1F"/>
    <w:rsid w:val="00FD4F53"/>
    <w:rsid w:val="00FD5142"/>
    <w:rsid w:val="00FD5362"/>
    <w:rsid w:val="00FD5642"/>
    <w:rsid w:val="00FD5DB7"/>
    <w:rsid w:val="00FD5EA8"/>
    <w:rsid w:val="00FD6524"/>
    <w:rsid w:val="00FD667C"/>
    <w:rsid w:val="00FD6B67"/>
    <w:rsid w:val="00FD701A"/>
    <w:rsid w:val="00FD7449"/>
    <w:rsid w:val="00FD7C47"/>
    <w:rsid w:val="00FD7F2B"/>
    <w:rsid w:val="00FD7F2C"/>
    <w:rsid w:val="00FE032E"/>
    <w:rsid w:val="00FE10CC"/>
    <w:rsid w:val="00FE1177"/>
    <w:rsid w:val="00FE17C6"/>
    <w:rsid w:val="00FE1C29"/>
    <w:rsid w:val="00FE1DC8"/>
    <w:rsid w:val="00FE1E6A"/>
    <w:rsid w:val="00FE2490"/>
    <w:rsid w:val="00FE2A62"/>
    <w:rsid w:val="00FE2D2A"/>
    <w:rsid w:val="00FE41EE"/>
    <w:rsid w:val="00FE45B3"/>
    <w:rsid w:val="00FE4C7A"/>
    <w:rsid w:val="00FE53B5"/>
    <w:rsid w:val="00FE6D71"/>
    <w:rsid w:val="00FE6F40"/>
    <w:rsid w:val="00FE764E"/>
    <w:rsid w:val="00FF0281"/>
    <w:rsid w:val="00FF0435"/>
    <w:rsid w:val="00FF063B"/>
    <w:rsid w:val="00FF0722"/>
    <w:rsid w:val="00FF09AB"/>
    <w:rsid w:val="00FF1402"/>
    <w:rsid w:val="00FF151A"/>
    <w:rsid w:val="00FF15A1"/>
    <w:rsid w:val="00FF1824"/>
    <w:rsid w:val="00FF1836"/>
    <w:rsid w:val="00FF1998"/>
    <w:rsid w:val="00FF19E7"/>
    <w:rsid w:val="00FF1C61"/>
    <w:rsid w:val="00FF1EF7"/>
    <w:rsid w:val="00FF1FB4"/>
    <w:rsid w:val="00FF23C3"/>
    <w:rsid w:val="00FF2543"/>
    <w:rsid w:val="00FF25B6"/>
    <w:rsid w:val="00FF2681"/>
    <w:rsid w:val="00FF26BE"/>
    <w:rsid w:val="00FF2CDE"/>
    <w:rsid w:val="00FF2E53"/>
    <w:rsid w:val="00FF301D"/>
    <w:rsid w:val="00FF3A6E"/>
    <w:rsid w:val="00FF3AA9"/>
    <w:rsid w:val="00FF3AD4"/>
    <w:rsid w:val="00FF3B1A"/>
    <w:rsid w:val="00FF3D8D"/>
    <w:rsid w:val="00FF3F88"/>
    <w:rsid w:val="00FF46C6"/>
    <w:rsid w:val="00FF4963"/>
    <w:rsid w:val="00FF49FF"/>
    <w:rsid w:val="00FF4DEE"/>
    <w:rsid w:val="00FF4F15"/>
    <w:rsid w:val="00FF548F"/>
    <w:rsid w:val="00FF5824"/>
    <w:rsid w:val="00FF5DCE"/>
    <w:rsid w:val="00FF618E"/>
    <w:rsid w:val="00FF61D1"/>
    <w:rsid w:val="00FF67BE"/>
    <w:rsid w:val="00FF6877"/>
    <w:rsid w:val="00FF7326"/>
    <w:rsid w:val="00FF78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374F"/>
  <w15:docId w15:val="{858CB99E-B3BE-443A-A581-A4C1B4CF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69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63354"/>
    <w:pPr>
      <w:keepNext/>
      <w:outlineLvl w:val="0"/>
    </w:pPr>
    <w:rPr>
      <w:b/>
      <w:bCs/>
      <w:szCs w:val="20"/>
    </w:rPr>
  </w:style>
  <w:style w:type="paragraph" w:styleId="Heading2">
    <w:name w:val="heading 2"/>
    <w:basedOn w:val="Normal"/>
    <w:next w:val="Normal"/>
    <w:link w:val="Heading2Char"/>
    <w:unhideWhenUsed/>
    <w:qFormat/>
    <w:rsid w:val="002F29D8"/>
    <w:pPr>
      <w:keepNext/>
      <w:keepLines/>
      <w:spacing w:before="200"/>
      <w:outlineLvl w:val="1"/>
    </w:pPr>
    <w:rPr>
      <w:rFonts w:ascii="Cambria" w:hAnsi="Cambria"/>
      <w:b/>
      <w:bCs/>
      <w:color w:val="4F81BD"/>
      <w:sz w:val="26"/>
      <w:szCs w:val="26"/>
    </w:rPr>
  </w:style>
  <w:style w:type="paragraph" w:styleId="Heading3">
    <w:name w:val="heading 3"/>
    <w:aliases w:val=" Caracter"/>
    <w:basedOn w:val="Normal"/>
    <w:next w:val="Normal"/>
    <w:link w:val="Heading3Char"/>
    <w:qFormat/>
    <w:rsid w:val="00C252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2D3"/>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C252D3"/>
    <w:pPr>
      <w:spacing w:before="240" w:after="60"/>
      <w:outlineLvl w:val="4"/>
    </w:pPr>
    <w:rPr>
      <w:b/>
      <w:bCs/>
      <w:i/>
      <w:iCs/>
      <w:sz w:val="26"/>
      <w:szCs w:val="26"/>
    </w:rPr>
  </w:style>
  <w:style w:type="paragraph" w:styleId="Heading6">
    <w:name w:val="heading 6"/>
    <w:basedOn w:val="Normal"/>
    <w:next w:val="Normal"/>
    <w:link w:val="Heading6Char"/>
    <w:qFormat/>
    <w:rsid w:val="00C252D3"/>
    <w:pPr>
      <w:keepNext/>
      <w:tabs>
        <w:tab w:val="left" w:pos="5505"/>
      </w:tabs>
      <w:jc w:val="center"/>
      <w:outlineLvl w:val="5"/>
    </w:pPr>
    <w:rPr>
      <w:b/>
      <w:lang w:val="ro-RO"/>
    </w:rPr>
  </w:style>
  <w:style w:type="paragraph" w:styleId="Heading7">
    <w:name w:val="heading 7"/>
    <w:basedOn w:val="Normal"/>
    <w:next w:val="Normal"/>
    <w:link w:val="Heading7Char"/>
    <w:unhideWhenUsed/>
    <w:qFormat/>
    <w:rsid w:val="00B46D12"/>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252D3"/>
    <w:pPr>
      <w:keepNext/>
      <w:numPr>
        <w:numId w:val="3"/>
      </w:numPr>
      <w:tabs>
        <w:tab w:val="right" w:pos="8505"/>
      </w:tabs>
      <w:spacing w:line="240" w:lineRule="atLeast"/>
      <w:outlineLvl w:val="7"/>
    </w:pPr>
    <w:rPr>
      <w:b/>
      <w:sz w:val="20"/>
      <w:szCs w:val="20"/>
    </w:rPr>
  </w:style>
  <w:style w:type="paragraph" w:styleId="Heading9">
    <w:name w:val="heading 9"/>
    <w:basedOn w:val="Normal"/>
    <w:next w:val="Normal"/>
    <w:link w:val="Heading9Char"/>
    <w:qFormat/>
    <w:rsid w:val="00963354"/>
    <w:pPr>
      <w:keepNext/>
      <w:outlineLvl w:val="8"/>
    </w:pPr>
    <w:rPr>
      <w:rFonts w:eastAsia="SimSun"/>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E0478"/>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link w:val="BodyText3"/>
    <w:rsid w:val="00BE0478"/>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9659B5"/>
    <w:rPr>
      <w:rFonts w:ascii="Arial" w:eastAsia="Times New Roman" w:hAnsi="Arial"/>
      <w:sz w:val="28"/>
      <w:szCs w:val="28"/>
      <w:lang w:eastAsia="en-US"/>
    </w:rPr>
  </w:style>
  <w:style w:type="character" w:customStyle="1" w:styleId="NoSpacingChar">
    <w:name w:val="No Spacing Char"/>
    <w:link w:val="NoSpacing"/>
    <w:uiPriority w:val="1"/>
    <w:rsid w:val="009659B5"/>
    <w:rPr>
      <w:rFonts w:ascii="Arial" w:eastAsia="Times New Roman" w:hAnsi="Arial" w:cs="Times New Roman"/>
      <w:sz w:val="28"/>
      <w:szCs w:val="28"/>
    </w:rPr>
  </w:style>
  <w:style w:type="paragraph" w:styleId="BalloonText">
    <w:name w:val="Balloon Text"/>
    <w:basedOn w:val="Normal"/>
    <w:link w:val="BalloonTextChar"/>
    <w:unhideWhenUsed/>
    <w:rsid w:val="000F48D6"/>
    <w:rPr>
      <w:rFonts w:ascii="Tahoma" w:hAnsi="Tahoma" w:cs="Tahoma"/>
      <w:sz w:val="16"/>
      <w:szCs w:val="16"/>
    </w:rPr>
  </w:style>
  <w:style w:type="character" w:customStyle="1" w:styleId="BalloonTextChar">
    <w:name w:val="Balloon Text Char"/>
    <w:link w:val="BalloonText"/>
    <w:rsid w:val="000F48D6"/>
    <w:rPr>
      <w:rFonts w:ascii="Tahoma" w:eastAsia="Times New Roman" w:hAnsi="Tahoma" w:cs="Tahoma"/>
      <w:sz w:val="16"/>
      <w:szCs w:val="16"/>
      <w:lang w:val="en-US"/>
    </w:rPr>
  </w:style>
  <w:style w:type="character" w:styleId="Hyperlink">
    <w:name w:val="Hyperlink"/>
    <w:uiPriority w:val="99"/>
    <w:rsid w:val="006B2308"/>
    <w:rPr>
      <w:color w:val="0000FF"/>
      <w:u w:val="single"/>
    </w:rPr>
  </w:style>
  <w:style w:type="paragraph" w:styleId="ListParagraph">
    <w:name w:val="List Paragraph"/>
    <w:aliases w:val="Normal bullet 2,body 2,Lista 1,lp11,Lettre d'introduction,1st level - Bullet List Paragraph,Paragrafo elenco,Liste 1,Use Case List Paragraph,Colorful List - Accent 11,YC Bulet,Bullet List,Ha,Header bold,lp1,Heading x1,List Paragraph11"/>
    <w:basedOn w:val="Normal"/>
    <w:link w:val="ListParagraphChar"/>
    <w:uiPriority w:val="34"/>
    <w:qFormat/>
    <w:rsid w:val="001A4B5B"/>
    <w:pPr>
      <w:spacing w:after="200" w:line="276" w:lineRule="auto"/>
      <w:ind w:left="720"/>
      <w:contextualSpacing/>
    </w:pPr>
    <w:rPr>
      <w:rFonts w:ascii="Calibri" w:eastAsia="Calibri" w:hAnsi="Calibri"/>
      <w:sz w:val="22"/>
      <w:szCs w:val="22"/>
      <w:lang w:val="ro-RO"/>
    </w:rPr>
  </w:style>
  <w:style w:type="character" w:customStyle="1" w:styleId="ListParagraphChar">
    <w:name w:val="List Paragraph Char"/>
    <w:aliases w:val="Normal bullet 2 Char,body 2 Char,Lista 1 Char,lp11 Char,Lettre d'introduction Char,1st level - Bullet List Paragraph Char,Paragrafo elenco Char,Liste 1 Char,Use Case List Paragraph Char,Colorful List - Accent 11 Char,YC Bulet Char"/>
    <w:link w:val="ListParagraph"/>
    <w:uiPriority w:val="34"/>
    <w:qFormat/>
    <w:locked/>
    <w:rsid w:val="001A4B5B"/>
    <w:rPr>
      <w:rFonts w:ascii="Calibri" w:eastAsia="Calibri" w:hAnsi="Calibri" w:cs="Times New Roman"/>
    </w:rPr>
  </w:style>
  <w:style w:type="character" w:customStyle="1" w:styleId="Heading1Char">
    <w:name w:val="Heading 1 Char"/>
    <w:link w:val="Heading1"/>
    <w:rsid w:val="00963354"/>
    <w:rPr>
      <w:rFonts w:ascii="Times New Roman" w:eastAsia="Times New Roman" w:hAnsi="Times New Roman" w:cs="Times New Roman"/>
      <w:b/>
      <w:bCs/>
      <w:sz w:val="24"/>
      <w:szCs w:val="20"/>
    </w:rPr>
  </w:style>
  <w:style w:type="character" w:customStyle="1" w:styleId="Heading9Char">
    <w:name w:val="Heading 9 Char"/>
    <w:link w:val="Heading9"/>
    <w:rsid w:val="00963354"/>
    <w:rPr>
      <w:rFonts w:ascii="Times New Roman" w:eastAsia="SimSun" w:hAnsi="Times New Roman" w:cs="Times New Roman"/>
      <w:color w:val="000000"/>
      <w:sz w:val="24"/>
      <w:szCs w:val="20"/>
      <w:lang w:val="fr-FR" w:eastAsia="fr-FR"/>
    </w:rPr>
  </w:style>
  <w:style w:type="paragraph" w:customStyle="1" w:styleId="xl61">
    <w:name w:val="xl61"/>
    <w:basedOn w:val="Normal"/>
    <w:rsid w:val="00AD2985"/>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aliases w:val="Glava - napis, Char1,Char1,Header Char Char,Char1 Char1 Char Char,Char1 Char Char,Char1 Char1 Char,Char1 Char1,Char4"/>
    <w:basedOn w:val="Normal"/>
    <w:link w:val="HeaderChar"/>
    <w:uiPriority w:val="99"/>
    <w:rsid w:val="00835274"/>
    <w:pPr>
      <w:tabs>
        <w:tab w:val="center" w:pos="4536"/>
        <w:tab w:val="right" w:pos="9072"/>
      </w:tabs>
    </w:pPr>
    <w:rPr>
      <w:lang w:val="fr-FR" w:eastAsia="fr-FR"/>
    </w:rPr>
  </w:style>
  <w:style w:type="character" w:customStyle="1" w:styleId="HeaderChar">
    <w:name w:val="Header Char"/>
    <w:aliases w:val="Glava - napis Char, Char1 Char,Char1 Char,Header Char Char Char,Char1 Char1 Char Char Char,Char1 Char Char Char,Char1 Char1 Char Char1,Char1 Char1 Char1,Char4 Char"/>
    <w:link w:val="Header"/>
    <w:uiPriority w:val="99"/>
    <w:rsid w:val="00835274"/>
    <w:rPr>
      <w:rFonts w:ascii="Times New Roman" w:eastAsia="Times New Roman" w:hAnsi="Times New Roman" w:cs="Times New Roman"/>
      <w:sz w:val="24"/>
      <w:szCs w:val="24"/>
      <w:lang w:val="fr-FR" w:eastAsia="fr-FR"/>
    </w:rPr>
  </w:style>
  <w:style w:type="paragraph" w:styleId="BodyText2">
    <w:name w:val="Body Text 2"/>
    <w:basedOn w:val="Normal"/>
    <w:link w:val="BodyText2Char"/>
    <w:unhideWhenUsed/>
    <w:rsid w:val="00C244F9"/>
    <w:pPr>
      <w:spacing w:after="120" w:line="480" w:lineRule="auto"/>
    </w:pPr>
  </w:style>
  <w:style w:type="character" w:customStyle="1" w:styleId="BodyText2Char">
    <w:name w:val="Body Text 2 Char"/>
    <w:link w:val="BodyText2"/>
    <w:rsid w:val="00C244F9"/>
    <w:rPr>
      <w:rFonts w:ascii="Times New Roman" w:eastAsia="Times New Roman" w:hAnsi="Times New Roman" w:cs="Times New Roman"/>
      <w:sz w:val="24"/>
      <w:szCs w:val="24"/>
      <w:lang w:val="en-US"/>
    </w:rPr>
  </w:style>
  <w:style w:type="character" w:customStyle="1" w:styleId="Heading7Char">
    <w:name w:val="Heading 7 Char"/>
    <w:link w:val="Heading7"/>
    <w:rsid w:val="00B46D12"/>
    <w:rPr>
      <w:rFonts w:ascii="Cambria" w:eastAsia="Times New Roman" w:hAnsi="Cambria" w:cs="Times New Roman"/>
      <w:i/>
      <w:iCs/>
      <w:color w:val="404040"/>
      <w:sz w:val="24"/>
      <w:szCs w:val="24"/>
      <w:lang w:val="en-US"/>
    </w:rPr>
  </w:style>
  <w:style w:type="paragraph" w:customStyle="1" w:styleId="ZchnZchnCharCharChar">
    <w:name w:val="Zchn Zchn Char Char Char"/>
    <w:basedOn w:val="Normal"/>
    <w:rsid w:val="00AE5C5C"/>
    <w:pPr>
      <w:widowControl w:val="0"/>
      <w:adjustRightInd w:val="0"/>
      <w:jc w:val="both"/>
      <w:textAlignment w:val="baseline"/>
    </w:pPr>
    <w:rPr>
      <w:lang w:val="pl-PL" w:eastAsia="pl-PL"/>
    </w:rPr>
  </w:style>
  <w:style w:type="paragraph" w:customStyle="1" w:styleId="msolistparagraph0">
    <w:name w:val="msolistparagraph"/>
    <w:basedOn w:val="Normal"/>
    <w:rsid w:val="00AE5C5C"/>
    <w:pPr>
      <w:ind w:left="720"/>
    </w:pPr>
    <w:rPr>
      <w:rFonts w:ascii="Calibri" w:hAnsi="Calibri"/>
      <w:sz w:val="22"/>
      <w:szCs w:val="22"/>
      <w:lang w:val="ro-RO" w:eastAsia="ro-RO"/>
    </w:rPr>
  </w:style>
  <w:style w:type="character" w:customStyle="1" w:styleId="Heading2Char">
    <w:name w:val="Heading 2 Char"/>
    <w:link w:val="Heading2"/>
    <w:rsid w:val="002F29D8"/>
    <w:rPr>
      <w:rFonts w:ascii="Cambria" w:eastAsia="Times New Roman" w:hAnsi="Cambria" w:cs="Times New Roman"/>
      <w:b/>
      <w:bCs/>
      <w:color w:val="4F81BD"/>
      <w:sz w:val="26"/>
      <w:szCs w:val="26"/>
      <w:lang w:val="en-US"/>
    </w:rPr>
  </w:style>
  <w:style w:type="paragraph" w:styleId="BodyText">
    <w:name w:val="Body Text"/>
    <w:basedOn w:val="Normal"/>
    <w:link w:val="BodyTextChar"/>
    <w:unhideWhenUsed/>
    <w:rsid w:val="002F29D8"/>
    <w:pPr>
      <w:spacing w:after="120"/>
    </w:pPr>
  </w:style>
  <w:style w:type="character" w:customStyle="1" w:styleId="BodyTextChar">
    <w:name w:val="Body Text Char"/>
    <w:link w:val="BodyText"/>
    <w:rsid w:val="002F29D8"/>
    <w:rPr>
      <w:rFonts w:ascii="Times New Roman" w:eastAsia="Times New Roman" w:hAnsi="Times New Roman" w:cs="Times New Roman"/>
      <w:sz w:val="24"/>
      <w:szCs w:val="24"/>
      <w:lang w:val="en-US"/>
    </w:rPr>
  </w:style>
  <w:style w:type="paragraph" w:customStyle="1" w:styleId="Text1">
    <w:name w:val="Text 1"/>
    <w:basedOn w:val="Normal"/>
    <w:link w:val="Text1Char"/>
    <w:rsid w:val="002F29D8"/>
    <w:pPr>
      <w:spacing w:after="240"/>
      <w:ind w:left="482"/>
      <w:jc w:val="both"/>
    </w:pPr>
    <w:rPr>
      <w:szCs w:val="20"/>
      <w:lang w:val="ro-RO" w:eastAsia="fr-FR"/>
    </w:rPr>
  </w:style>
  <w:style w:type="character" w:customStyle="1" w:styleId="Text1Char">
    <w:name w:val="Text 1 Char"/>
    <w:link w:val="Text1"/>
    <w:rsid w:val="002F29D8"/>
    <w:rPr>
      <w:rFonts w:ascii="Times New Roman" w:eastAsia="Times New Roman" w:hAnsi="Times New Roman" w:cs="Times New Roman"/>
      <w:sz w:val="24"/>
      <w:szCs w:val="20"/>
      <w:lang w:eastAsia="fr-FR"/>
    </w:rPr>
  </w:style>
  <w:style w:type="character" w:styleId="Emphasis">
    <w:name w:val="Emphasis"/>
    <w:qFormat/>
    <w:rsid w:val="00D13036"/>
    <w:rPr>
      <w:i/>
      <w:iCs/>
    </w:rPr>
  </w:style>
  <w:style w:type="paragraph" w:styleId="Footer">
    <w:name w:val="footer"/>
    <w:basedOn w:val="Normal"/>
    <w:link w:val="FooterChar"/>
    <w:unhideWhenUsed/>
    <w:rsid w:val="00BB118C"/>
    <w:pPr>
      <w:tabs>
        <w:tab w:val="center" w:pos="4680"/>
        <w:tab w:val="right" w:pos="9360"/>
      </w:tabs>
    </w:pPr>
  </w:style>
  <w:style w:type="character" w:customStyle="1" w:styleId="FooterChar">
    <w:name w:val="Footer Char"/>
    <w:link w:val="Footer"/>
    <w:rsid w:val="00BB118C"/>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110665"/>
    <w:pPr>
      <w:spacing w:after="200"/>
    </w:pPr>
    <w:rPr>
      <w:b/>
      <w:bCs/>
      <w:color w:val="4F81BD"/>
      <w:sz w:val="18"/>
      <w:szCs w:val="18"/>
    </w:rPr>
  </w:style>
  <w:style w:type="character" w:customStyle="1" w:styleId="Heading3Char">
    <w:name w:val="Heading 3 Char"/>
    <w:aliases w:val=" Caracter Char"/>
    <w:link w:val="Heading3"/>
    <w:rsid w:val="00C252D3"/>
    <w:rPr>
      <w:rFonts w:ascii="Arial" w:eastAsia="Times New Roman" w:hAnsi="Arial" w:cs="Arial"/>
      <w:b/>
      <w:bCs/>
      <w:sz w:val="26"/>
      <w:szCs w:val="26"/>
      <w:lang w:val="en-US"/>
    </w:rPr>
  </w:style>
  <w:style w:type="character" w:customStyle="1" w:styleId="Heading4Char">
    <w:name w:val="Heading 4 Char"/>
    <w:link w:val="Heading4"/>
    <w:rsid w:val="00C252D3"/>
    <w:rPr>
      <w:rFonts w:ascii="Times New Roman" w:eastAsia="Times New Roman" w:hAnsi="Times New Roman" w:cs="Times New Roman"/>
      <w:b/>
      <w:i/>
      <w:sz w:val="20"/>
      <w:szCs w:val="20"/>
      <w:lang w:val="fr-FR" w:eastAsia="fr-FR"/>
    </w:rPr>
  </w:style>
  <w:style w:type="character" w:customStyle="1" w:styleId="Heading5Char">
    <w:name w:val="Heading 5 Char"/>
    <w:link w:val="Heading5"/>
    <w:rsid w:val="00C252D3"/>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C252D3"/>
    <w:rPr>
      <w:rFonts w:ascii="Times New Roman" w:eastAsia="Times New Roman" w:hAnsi="Times New Roman" w:cs="Times New Roman"/>
      <w:b/>
      <w:sz w:val="24"/>
      <w:szCs w:val="24"/>
    </w:rPr>
  </w:style>
  <w:style w:type="character" w:customStyle="1" w:styleId="Heading8Char">
    <w:name w:val="Heading 8 Char"/>
    <w:link w:val="Heading8"/>
    <w:rsid w:val="00C252D3"/>
    <w:rPr>
      <w:rFonts w:ascii="Times New Roman" w:eastAsia="Times New Roman" w:hAnsi="Times New Roman"/>
      <w:b/>
      <w:lang w:val="en-US" w:eastAsia="en-US"/>
    </w:rPr>
  </w:style>
  <w:style w:type="numbering" w:customStyle="1" w:styleId="NoList1">
    <w:name w:val="No List1"/>
    <w:next w:val="NoList"/>
    <w:semiHidden/>
    <w:unhideWhenUsed/>
    <w:rsid w:val="00C252D3"/>
  </w:style>
  <w:style w:type="paragraph" w:customStyle="1" w:styleId="CaracterCharCharCharCharCaracter">
    <w:name w:val="Caracter Char Char Char Char Caracter"/>
    <w:basedOn w:val="Normal"/>
    <w:rsid w:val="00C252D3"/>
    <w:rPr>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rsid w:val="00C252D3"/>
    <w:rPr>
      <w:sz w:val="20"/>
      <w:szCs w:val="20"/>
      <w:lang w:val="ro-RO"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link w:val="FootnoteText"/>
    <w:uiPriority w:val="99"/>
    <w:semiHidden/>
    <w:rsid w:val="00C252D3"/>
    <w:rPr>
      <w:rFonts w:ascii="Times New Roman" w:eastAsia="Times New Roman" w:hAnsi="Times New Roman" w:cs="Times New Roman"/>
      <w:sz w:val="20"/>
      <w:szCs w:val="20"/>
      <w:lang w:eastAsia="ro-RO"/>
    </w:rPr>
  </w:style>
  <w:style w:type="character" w:styleId="FootnoteReference">
    <w:name w:val="footnote reference"/>
    <w:aliases w:val="Footnote,Footnote symbol,Fussnota,ftref"/>
    <w:rsid w:val="00C252D3"/>
    <w:rPr>
      <w:vertAlign w:val="superscript"/>
    </w:rPr>
  </w:style>
  <w:style w:type="paragraph" w:customStyle="1" w:styleId="xl47">
    <w:name w:val="xl47"/>
    <w:basedOn w:val="Normal"/>
    <w:rsid w:val="00C252D3"/>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C252D3"/>
    <w:pPr>
      <w:spacing w:before="100" w:beforeAutospacing="1" w:after="100" w:afterAutospacing="1"/>
    </w:pPr>
    <w:rPr>
      <w:rFonts w:eastAsia="Arial Unicode MS"/>
      <w:b/>
      <w:bCs/>
      <w:szCs w:val="20"/>
      <w:lang w:val="ro-RO" w:eastAsia="ro-RO"/>
    </w:rPr>
  </w:style>
  <w:style w:type="paragraph" w:styleId="Subtitle">
    <w:name w:val="Subtitle"/>
    <w:basedOn w:val="Normal"/>
    <w:link w:val="SubtitleChar"/>
    <w:qFormat/>
    <w:rsid w:val="00C252D3"/>
    <w:pPr>
      <w:jc w:val="center"/>
    </w:pPr>
    <w:rPr>
      <w:b/>
      <w:bCs/>
      <w:u w:val="single"/>
      <w:lang w:val="fr-FR" w:eastAsia="fr-FR"/>
    </w:rPr>
  </w:style>
  <w:style w:type="character" w:customStyle="1" w:styleId="SubtitleChar">
    <w:name w:val="Subtitle Char"/>
    <w:link w:val="Subtitle"/>
    <w:rsid w:val="00C252D3"/>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C252D3"/>
    <w:pPr>
      <w:spacing w:after="240"/>
      <w:jc w:val="center"/>
    </w:pPr>
    <w:rPr>
      <w:b/>
      <w:sz w:val="32"/>
      <w:szCs w:val="20"/>
      <w:lang w:val="ro-RO" w:eastAsia="fr-FR"/>
    </w:rPr>
  </w:style>
  <w:style w:type="paragraph" w:styleId="Title">
    <w:name w:val="Title"/>
    <w:basedOn w:val="Normal"/>
    <w:link w:val="TitleChar"/>
    <w:qFormat/>
    <w:rsid w:val="00C252D3"/>
    <w:pPr>
      <w:jc w:val="center"/>
    </w:pPr>
    <w:rPr>
      <w:b/>
      <w:bCs/>
      <w:szCs w:val="20"/>
      <w:lang w:val="fr-FR" w:eastAsia="fr-FR"/>
    </w:rPr>
  </w:style>
  <w:style w:type="character" w:customStyle="1" w:styleId="TitleChar">
    <w:name w:val="Title Char"/>
    <w:link w:val="Title"/>
    <w:rsid w:val="00C252D3"/>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C252D3"/>
    <w:pPr>
      <w:spacing w:after="240"/>
      <w:jc w:val="center"/>
    </w:pPr>
    <w:rPr>
      <w:b/>
      <w:sz w:val="40"/>
      <w:szCs w:val="20"/>
      <w:lang w:val="ro-RO" w:eastAsia="fr-FR"/>
    </w:rPr>
  </w:style>
  <w:style w:type="paragraph" w:customStyle="1" w:styleId="Blockquote">
    <w:name w:val="Blockquote"/>
    <w:basedOn w:val="Normal"/>
    <w:rsid w:val="00C252D3"/>
    <w:pPr>
      <w:widowControl w:val="0"/>
      <w:spacing w:before="100" w:after="100"/>
      <w:ind w:left="360" w:right="360"/>
    </w:pPr>
    <w:rPr>
      <w:snapToGrid w:val="0"/>
      <w:szCs w:val="20"/>
    </w:rPr>
  </w:style>
  <w:style w:type="paragraph" w:styleId="BodyTextIndent">
    <w:name w:val="Body Text Indent"/>
    <w:basedOn w:val="Normal"/>
    <w:link w:val="BodyTextIndentChar"/>
    <w:rsid w:val="00C252D3"/>
    <w:pPr>
      <w:ind w:left="720" w:hanging="360"/>
      <w:jc w:val="both"/>
    </w:pPr>
    <w:rPr>
      <w:szCs w:val="20"/>
      <w:lang w:val="ro-RO"/>
    </w:rPr>
  </w:style>
  <w:style w:type="character" w:customStyle="1" w:styleId="BodyTextIndentChar">
    <w:name w:val="Body Text Indent Char"/>
    <w:link w:val="BodyTextIndent"/>
    <w:rsid w:val="00C252D3"/>
    <w:rPr>
      <w:rFonts w:ascii="Times New Roman" w:eastAsia="Times New Roman" w:hAnsi="Times New Roman" w:cs="Times New Roman"/>
      <w:sz w:val="24"/>
      <w:szCs w:val="20"/>
    </w:rPr>
  </w:style>
  <w:style w:type="paragraph" w:customStyle="1" w:styleId="xl65">
    <w:name w:val="xl65"/>
    <w:basedOn w:val="Normal"/>
    <w:rsid w:val="00C252D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C252D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C252D3"/>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BodyTextIndent3Char">
    <w:name w:val="Body Text Indent 3 Char"/>
    <w:link w:val="BodyTextIndent3"/>
    <w:rsid w:val="00C252D3"/>
    <w:rPr>
      <w:rFonts w:ascii="Times New Roman" w:eastAsia="Times New Roman" w:hAnsi="Times New Roman" w:cs="Times New Roman"/>
      <w:noProof/>
      <w:color w:val="FF00FF"/>
      <w:sz w:val="28"/>
      <w:szCs w:val="28"/>
      <w:lang w:val="en-US" w:eastAsia="ro-RO"/>
    </w:rPr>
  </w:style>
  <w:style w:type="paragraph" w:customStyle="1" w:styleId="xl35">
    <w:name w:val="xl35"/>
    <w:basedOn w:val="Normal"/>
    <w:rsid w:val="00C252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C252D3"/>
    <w:pPr>
      <w:jc w:val="center"/>
    </w:pPr>
    <w:rPr>
      <w:b/>
      <w:bCs/>
      <w:lang w:val="ro-RO" w:eastAsia="ro-RO"/>
    </w:rPr>
  </w:style>
  <w:style w:type="paragraph" w:customStyle="1" w:styleId="Stil1">
    <w:name w:val="Stil1"/>
    <w:basedOn w:val="Normal"/>
    <w:rsid w:val="00C252D3"/>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C252D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252D3"/>
    <w:pPr>
      <w:tabs>
        <w:tab w:val="left" w:pos="2161"/>
      </w:tabs>
      <w:spacing w:after="240"/>
      <w:ind w:left="1202"/>
      <w:jc w:val="both"/>
    </w:pPr>
    <w:rPr>
      <w:szCs w:val="20"/>
      <w:lang w:val="ro-RO" w:eastAsia="fr-FR"/>
    </w:rPr>
  </w:style>
  <w:style w:type="paragraph" w:customStyle="1" w:styleId="titlefront">
    <w:name w:val="title_front"/>
    <w:basedOn w:val="Normal"/>
    <w:rsid w:val="00C252D3"/>
    <w:pPr>
      <w:spacing w:before="240"/>
      <w:ind w:left="1701"/>
      <w:jc w:val="right"/>
    </w:pPr>
    <w:rPr>
      <w:rFonts w:ascii="Optima" w:hAnsi="Optima"/>
      <w:b/>
      <w:bCs/>
      <w:sz w:val="28"/>
      <w:szCs w:val="20"/>
      <w:lang w:val="en-GB"/>
    </w:rPr>
  </w:style>
  <w:style w:type="paragraph" w:customStyle="1" w:styleId="xl40">
    <w:name w:val="xl40"/>
    <w:basedOn w:val="Normal"/>
    <w:rsid w:val="00C252D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C252D3"/>
    <w:rPr>
      <w:b/>
      <w:bCs/>
      <w:i/>
      <w:iCs/>
      <w:sz w:val="24"/>
      <w:lang w:val="ro-RO" w:eastAsia="en-US" w:bidi="ar-SA"/>
    </w:rPr>
  </w:style>
  <w:style w:type="character" w:styleId="PageNumber">
    <w:name w:val="page number"/>
    <w:basedOn w:val="DefaultParagraphFont"/>
    <w:rsid w:val="00C252D3"/>
  </w:style>
  <w:style w:type="paragraph" w:styleId="BodyTextIndent2">
    <w:name w:val="Body Text Indent 2"/>
    <w:basedOn w:val="Normal"/>
    <w:link w:val="BodyTextIndent2Char"/>
    <w:rsid w:val="00C252D3"/>
    <w:pPr>
      <w:ind w:left="348"/>
      <w:jc w:val="both"/>
    </w:pPr>
    <w:rPr>
      <w:color w:val="FF0000"/>
      <w:sz w:val="20"/>
    </w:rPr>
  </w:style>
  <w:style w:type="character" w:customStyle="1" w:styleId="BodyTextIndent2Char">
    <w:name w:val="Body Text Indent 2 Char"/>
    <w:link w:val="BodyTextIndent2"/>
    <w:rsid w:val="00C252D3"/>
    <w:rPr>
      <w:rFonts w:ascii="Times New Roman" w:eastAsia="Times New Roman" w:hAnsi="Times New Roman" w:cs="Times New Roman"/>
      <w:color w:val="FF0000"/>
      <w:sz w:val="20"/>
      <w:szCs w:val="24"/>
      <w:lang w:val="en-US"/>
    </w:rPr>
  </w:style>
  <w:style w:type="paragraph" w:customStyle="1" w:styleId="xl34">
    <w:name w:val="xl34"/>
    <w:basedOn w:val="Normal"/>
    <w:rsid w:val="00C252D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C252D3"/>
    <w:rPr>
      <w:color w:val="800080"/>
      <w:u w:val="single"/>
    </w:rPr>
  </w:style>
  <w:style w:type="character" w:customStyle="1" w:styleId="titre1">
    <w:name w:val="titre1"/>
    <w:basedOn w:val="DefaultParagraphFont"/>
    <w:rsid w:val="00C252D3"/>
  </w:style>
  <w:style w:type="paragraph" w:customStyle="1" w:styleId="Address">
    <w:name w:val="Address"/>
    <w:basedOn w:val="Normal"/>
    <w:rsid w:val="00C252D3"/>
    <w:rPr>
      <w:szCs w:val="20"/>
      <w:lang w:val="en-GB" w:eastAsia="fr-FR"/>
    </w:rPr>
  </w:style>
  <w:style w:type="paragraph" w:customStyle="1" w:styleId="Titreobjet">
    <w:name w:val="Titre objet"/>
    <w:basedOn w:val="Normal"/>
    <w:next w:val="Normal"/>
    <w:rsid w:val="00C252D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C252D3"/>
    <w:rPr>
      <w:lang w:val="pl-PL" w:eastAsia="pl-PL"/>
    </w:rPr>
  </w:style>
  <w:style w:type="character" w:customStyle="1" w:styleId="tpt1">
    <w:name w:val="tpt1"/>
    <w:basedOn w:val="DefaultParagraphFont"/>
    <w:rsid w:val="00C252D3"/>
  </w:style>
  <w:style w:type="character" w:customStyle="1" w:styleId="pt1">
    <w:name w:val="pt1"/>
    <w:rsid w:val="00C252D3"/>
    <w:rPr>
      <w:b/>
      <w:bCs/>
      <w:color w:val="8F0000"/>
    </w:rPr>
  </w:style>
  <w:style w:type="paragraph" w:customStyle="1" w:styleId="CharCharCharChar">
    <w:name w:val="Char Char Char Char"/>
    <w:basedOn w:val="Normal"/>
    <w:rsid w:val="00C252D3"/>
    <w:rPr>
      <w:lang w:val="pl-PL" w:eastAsia="pl-PL"/>
    </w:rPr>
  </w:style>
  <w:style w:type="paragraph" w:customStyle="1" w:styleId="StilStil1Stnga">
    <w:name w:val="Stil Stil1 + Stânga"/>
    <w:basedOn w:val="Normal"/>
    <w:rsid w:val="00C252D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rsid w:val="00C252D3"/>
    <w:pPr>
      <w:spacing w:before="105" w:after="105"/>
      <w:ind w:left="105" w:right="105"/>
    </w:pPr>
    <w:rPr>
      <w:color w:val="000000"/>
      <w:lang w:val="en-GB"/>
    </w:rPr>
  </w:style>
  <w:style w:type="paragraph" w:customStyle="1" w:styleId="FR1">
    <w:name w:val="FR1"/>
    <w:rsid w:val="00C252D3"/>
    <w:pPr>
      <w:widowControl w:val="0"/>
    </w:pPr>
    <w:rPr>
      <w:rFonts w:ascii="Arial" w:eastAsia="Times New Roman" w:hAnsi="Arial"/>
      <w:b/>
      <w:sz w:val="36"/>
      <w:lang w:val="en-US" w:eastAsia="en-US"/>
    </w:rPr>
  </w:style>
  <w:style w:type="paragraph" w:customStyle="1" w:styleId="DefaultText">
    <w:name w:val="Default Text"/>
    <w:basedOn w:val="Normal"/>
    <w:rsid w:val="00C252D3"/>
    <w:pPr>
      <w:widowControl w:val="0"/>
    </w:pPr>
    <w:rPr>
      <w:szCs w:val="20"/>
      <w:lang w:eastAsia="ro-RO"/>
    </w:rPr>
  </w:style>
  <w:style w:type="paragraph" w:customStyle="1" w:styleId="CaracterCharCharCharCharCaracter1">
    <w:name w:val="Caracter Char Char Char Char Caracter1"/>
    <w:basedOn w:val="Normal"/>
    <w:rsid w:val="00C252D3"/>
    <w:rPr>
      <w:lang w:val="pl-PL" w:eastAsia="pl-PL"/>
    </w:rPr>
  </w:style>
  <w:style w:type="paragraph" w:customStyle="1" w:styleId="ZchnZchnCharCharCharCaracterCaracter">
    <w:name w:val="Zchn Zchn Char Char Char Caracter Caracter"/>
    <w:basedOn w:val="Normal"/>
    <w:rsid w:val="00C252D3"/>
    <w:pPr>
      <w:widowControl w:val="0"/>
      <w:adjustRightInd w:val="0"/>
      <w:jc w:val="both"/>
      <w:textAlignment w:val="baseline"/>
    </w:pPr>
    <w:rPr>
      <w:lang w:val="pl-PL" w:eastAsia="pl-PL"/>
    </w:rPr>
  </w:style>
  <w:style w:type="paragraph" w:customStyle="1" w:styleId="CaracterCaracter1">
    <w:name w:val="Caracter Caracter1"/>
    <w:basedOn w:val="Normal"/>
    <w:rsid w:val="00C252D3"/>
    <w:rPr>
      <w:lang w:val="pl-PL" w:eastAsia="pl-PL"/>
    </w:rPr>
  </w:style>
  <w:style w:type="table" w:styleId="TableGrid">
    <w:name w:val="Table Grid"/>
    <w:basedOn w:val="TableNormal"/>
    <w:uiPriority w:val="39"/>
    <w:rsid w:val="00C252D3"/>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C252D3"/>
    <w:pPr>
      <w:widowControl w:val="0"/>
      <w:adjustRightInd w:val="0"/>
      <w:jc w:val="both"/>
      <w:textAlignment w:val="baseline"/>
    </w:pPr>
    <w:rPr>
      <w:lang w:val="pl-PL" w:eastAsia="pl-PL"/>
    </w:rPr>
  </w:style>
  <w:style w:type="character" w:styleId="CommentReference">
    <w:name w:val="annotation reference"/>
    <w:uiPriority w:val="99"/>
    <w:rsid w:val="00C252D3"/>
    <w:rPr>
      <w:sz w:val="16"/>
      <w:szCs w:val="16"/>
    </w:rPr>
  </w:style>
  <w:style w:type="paragraph" w:styleId="CommentText">
    <w:name w:val="annotation text"/>
    <w:basedOn w:val="Normal"/>
    <w:link w:val="CommentTextChar"/>
    <w:uiPriority w:val="99"/>
    <w:rsid w:val="00C252D3"/>
    <w:rPr>
      <w:sz w:val="20"/>
      <w:szCs w:val="20"/>
    </w:rPr>
  </w:style>
  <w:style w:type="character" w:customStyle="1" w:styleId="CommentTextChar">
    <w:name w:val="Comment Text Char"/>
    <w:link w:val="CommentText"/>
    <w:uiPriority w:val="99"/>
    <w:rsid w:val="00C252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C252D3"/>
    <w:rPr>
      <w:b/>
      <w:bCs/>
    </w:rPr>
  </w:style>
  <w:style w:type="character" w:customStyle="1" w:styleId="CommentSubjectChar">
    <w:name w:val="Comment Subject Char"/>
    <w:link w:val="CommentSubject"/>
    <w:rsid w:val="00C252D3"/>
    <w:rPr>
      <w:rFonts w:ascii="Times New Roman" w:eastAsia="Times New Roman" w:hAnsi="Times New Roman" w:cs="Times New Roman"/>
      <w:b/>
      <w:bCs/>
      <w:sz w:val="20"/>
      <w:szCs w:val="20"/>
      <w:lang w:val="en-US"/>
    </w:rPr>
  </w:style>
  <w:style w:type="character" w:customStyle="1" w:styleId="CharChar12">
    <w:name w:val="Char Char12"/>
    <w:rsid w:val="00C252D3"/>
    <w:rPr>
      <w:rFonts w:ascii="Times New Roman" w:eastAsia="Times New Roman" w:hAnsi="Times New Roman" w:cs="Times New Roman"/>
      <w:b/>
      <w:sz w:val="20"/>
      <w:szCs w:val="20"/>
      <w:u w:val="single"/>
      <w:lang w:val="fr-FR" w:eastAsia="fr-FR"/>
    </w:rPr>
  </w:style>
  <w:style w:type="character" w:customStyle="1" w:styleId="CharChar14">
    <w:name w:val="Char Char14"/>
    <w:rsid w:val="00C252D3"/>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C252D3"/>
    <w:rPr>
      <w:lang w:val="pl-PL" w:eastAsia="pl-PL"/>
    </w:rPr>
  </w:style>
  <w:style w:type="character" w:customStyle="1" w:styleId="CharChar141">
    <w:name w:val="Char Char141"/>
    <w:locked/>
    <w:rsid w:val="00C252D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C252D3"/>
    <w:pPr>
      <w:widowControl w:val="0"/>
      <w:adjustRightInd w:val="0"/>
      <w:jc w:val="both"/>
    </w:pPr>
    <w:rPr>
      <w:lang w:val="pl-PL" w:eastAsia="pl-PL"/>
    </w:rPr>
  </w:style>
  <w:style w:type="character" w:customStyle="1" w:styleId="tsp1">
    <w:name w:val="tsp1"/>
    <w:basedOn w:val="DefaultParagraphFont"/>
    <w:rsid w:val="00C252D3"/>
  </w:style>
  <w:style w:type="character" w:customStyle="1" w:styleId="do1">
    <w:name w:val="do1"/>
    <w:rsid w:val="00C252D3"/>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C252D3"/>
    <w:pPr>
      <w:widowControl w:val="0"/>
      <w:adjustRightInd w:val="0"/>
      <w:jc w:val="both"/>
      <w:textAlignment w:val="baseline"/>
    </w:pPr>
    <w:rPr>
      <w:lang w:val="pl-PL" w:eastAsia="pl-PL"/>
    </w:rPr>
  </w:style>
  <w:style w:type="character" w:customStyle="1" w:styleId="arbore1">
    <w:name w:val="arbore1"/>
    <w:rsid w:val="00C252D3"/>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7311D3"/>
  </w:style>
  <w:style w:type="numbering" w:customStyle="1" w:styleId="NoList11">
    <w:name w:val="No List11"/>
    <w:next w:val="NoList"/>
    <w:uiPriority w:val="99"/>
    <w:semiHidden/>
    <w:unhideWhenUsed/>
    <w:rsid w:val="007311D3"/>
  </w:style>
  <w:style w:type="numbering" w:customStyle="1" w:styleId="NoList111">
    <w:name w:val="No List111"/>
    <w:next w:val="NoList"/>
    <w:semiHidden/>
    <w:unhideWhenUsed/>
    <w:rsid w:val="007311D3"/>
  </w:style>
  <w:style w:type="paragraph" w:styleId="z-TopofForm">
    <w:name w:val="HTML Top of Form"/>
    <w:basedOn w:val="Normal"/>
    <w:next w:val="Normal"/>
    <w:link w:val="z-TopofFormChar"/>
    <w:hidden/>
    <w:uiPriority w:val="99"/>
    <w:semiHidden/>
    <w:unhideWhenUsed/>
    <w:rsid w:val="00732C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32C5C"/>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732C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32C5C"/>
    <w:rPr>
      <w:rFonts w:ascii="Arial" w:eastAsia="Times New Roman" w:hAnsi="Arial" w:cs="Arial"/>
      <w:vanish/>
      <w:sz w:val="16"/>
      <w:szCs w:val="16"/>
      <w:lang w:val="en-US" w:eastAsia="en-US"/>
    </w:rPr>
  </w:style>
  <w:style w:type="character" w:customStyle="1" w:styleId="ar1">
    <w:name w:val="ar1"/>
    <w:rsid w:val="00846B4D"/>
    <w:rPr>
      <w:b/>
      <w:bCs/>
      <w:color w:val="0000AF"/>
      <w:sz w:val="22"/>
      <w:szCs w:val="22"/>
    </w:rPr>
  </w:style>
  <w:style w:type="character" w:customStyle="1" w:styleId="tal1">
    <w:name w:val="tal1"/>
    <w:rsid w:val="00113C71"/>
  </w:style>
  <w:style w:type="paragraph" w:styleId="Revision">
    <w:name w:val="Revision"/>
    <w:hidden/>
    <w:uiPriority w:val="99"/>
    <w:semiHidden/>
    <w:rsid w:val="008C6FB2"/>
    <w:rPr>
      <w:rFonts w:ascii="Times New Roman" w:eastAsia="Times New Roman" w:hAnsi="Times New Roman"/>
      <w:sz w:val="24"/>
      <w:szCs w:val="24"/>
      <w:lang w:val="en-US" w:eastAsia="en-US"/>
    </w:rPr>
  </w:style>
  <w:style w:type="character" w:customStyle="1" w:styleId="NormalWeb2Char">
    <w:name w:val="Normal (Web)2 Char"/>
    <w:link w:val="NormalWeb2"/>
    <w:locked/>
    <w:rsid w:val="009C4E66"/>
    <w:rPr>
      <w:rFonts w:ascii="Times New Roman" w:eastAsia="Times New Roman" w:hAnsi="Times New Roman"/>
      <w:color w:val="000000"/>
      <w:sz w:val="24"/>
      <w:szCs w:val="24"/>
      <w:lang w:val="en-GB" w:eastAsia="en-US"/>
    </w:rPr>
  </w:style>
  <w:style w:type="character" w:customStyle="1" w:styleId="UnresolvedMention1">
    <w:name w:val="Unresolved Mention1"/>
    <w:basedOn w:val="DefaultParagraphFont"/>
    <w:uiPriority w:val="99"/>
    <w:semiHidden/>
    <w:unhideWhenUsed/>
    <w:rsid w:val="00B366A6"/>
    <w:rPr>
      <w:color w:val="605E5C"/>
      <w:shd w:val="clear" w:color="auto" w:fill="E1DFDD"/>
    </w:rPr>
  </w:style>
  <w:style w:type="table" w:customStyle="1" w:styleId="TableGrid4">
    <w:name w:val="Table Grid4"/>
    <w:basedOn w:val="TableNormal"/>
    <w:next w:val="TableGrid"/>
    <w:uiPriority w:val="39"/>
    <w:rsid w:val="006C70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39E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5F1106"/>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semiHidden/>
    <w:rsid w:val="001075E8"/>
    <w:rPr>
      <w:rFonts w:ascii="Arial" w:eastAsia="Times New Roman" w:hAnsi="Arial" w:cs="Times New Roman"/>
      <w:sz w:val="20"/>
      <w:szCs w:val="20"/>
      <w:lang w:eastAsia="x-none"/>
    </w:rPr>
  </w:style>
  <w:style w:type="character" w:styleId="PlaceholderText">
    <w:name w:val="Placeholder Text"/>
    <w:basedOn w:val="DefaultParagraphFont"/>
    <w:uiPriority w:val="99"/>
    <w:semiHidden/>
    <w:rsid w:val="00524864"/>
    <w:rPr>
      <w:color w:val="808080"/>
    </w:rPr>
  </w:style>
  <w:style w:type="paragraph" w:styleId="EndnoteText">
    <w:name w:val="endnote text"/>
    <w:basedOn w:val="Normal"/>
    <w:link w:val="EndnoteTextChar"/>
    <w:uiPriority w:val="99"/>
    <w:semiHidden/>
    <w:unhideWhenUsed/>
    <w:rsid w:val="002E3A6C"/>
    <w:rPr>
      <w:sz w:val="20"/>
      <w:szCs w:val="20"/>
    </w:rPr>
  </w:style>
  <w:style w:type="character" w:customStyle="1" w:styleId="EndnoteTextChar">
    <w:name w:val="Endnote Text Char"/>
    <w:basedOn w:val="DefaultParagraphFont"/>
    <w:link w:val="EndnoteText"/>
    <w:uiPriority w:val="99"/>
    <w:semiHidden/>
    <w:rsid w:val="002E3A6C"/>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2E3A6C"/>
    <w:rPr>
      <w:vertAlign w:val="superscript"/>
    </w:rPr>
  </w:style>
  <w:style w:type="character" w:customStyle="1" w:styleId="normaltextrun">
    <w:name w:val="normaltextrun"/>
    <w:basedOn w:val="DefaultParagraphFont"/>
    <w:rsid w:val="0013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7656">
      <w:bodyDiv w:val="1"/>
      <w:marLeft w:val="0"/>
      <w:marRight w:val="0"/>
      <w:marTop w:val="0"/>
      <w:marBottom w:val="0"/>
      <w:divBdr>
        <w:top w:val="none" w:sz="0" w:space="0" w:color="auto"/>
        <w:left w:val="none" w:sz="0" w:space="0" w:color="auto"/>
        <w:bottom w:val="none" w:sz="0" w:space="0" w:color="auto"/>
        <w:right w:val="none" w:sz="0" w:space="0" w:color="auto"/>
      </w:divBdr>
    </w:div>
    <w:div w:id="117914478">
      <w:bodyDiv w:val="1"/>
      <w:marLeft w:val="0"/>
      <w:marRight w:val="0"/>
      <w:marTop w:val="0"/>
      <w:marBottom w:val="0"/>
      <w:divBdr>
        <w:top w:val="none" w:sz="0" w:space="0" w:color="auto"/>
        <w:left w:val="none" w:sz="0" w:space="0" w:color="auto"/>
        <w:bottom w:val="none" w:sz="0" w:space="0" w:color="auto"/>
        <w:right w:val="none" w:sz="0" w:space="0" w:color="auto"/>
      </w:divBdr>
    </w:div>
    <w:div w:id="150680705">
      <w:bodyDiv w:val="1"/>
      <w:marLeft w:val="0"/>
      <w:marRight w:val="0"/>
      <w:marTop w:val="0"/>
      <w:marBottom w:val="0"/>
      <w:divBdr>
        <w:top w:val="none" w:sz="0" w:space="0" w:color="auto"/>
        <w:left w:val="none" w:sz="0" w:space="0" w:color="auto"/>
        <w:bottom w:val="none" w:sz="0" w:space="0" w:color="auto"/>
        <w:right w:val="none" w:sz="0" w:space="0" w:color="auto"/>
      </w:divBdr>
    </w:div>
    <w:div w:id="229579139">
      <w:bodyDiv w:val="1"/>
      <w:marLeft w:val="0"/>
      <w:marRight w:val="0"/>
      <w:marTop w:val="0"/>
      <w:marBottom w:val="0"/>
      <w:divBdr>
        <w:top w:val="none" w:sz="0" w:space="0" w:color="auto"/>
        <w:left w:val="none" w:sz="0" w:space="0" w:color="auto"/>
        <w:bottom w:val="none" w:sz="0" w:space="0" w:color="auto"/>
        <w:right w:val="none" w:sz="0" w:space="0" w:color="auto"/>
      </w:divBdr>
    </w:div>
    <w:div w:id="245845163">
      <w:bodyDiv w:val="1"/>
      <w:marLeft w:val="0"/>
      <w:marRight w:val="0"/>
      <w:marTop w:val="0"/>
      <w:marBottom w:val="0"/>
      <w:divBdr>
        <w:top w:val="none" w:sz="0" w:space="0" w:color="auto"/>
        <w:left w:val="none" w:sz="0" w:space="0" w:color="auto"/>
        <w:bottom w:val="none" w:sz="0" w:space="0" w:color="auto"/>
        <w:right w:val="none" w:sz="0" w:space="0" w:color="auto"/>
      </w:divBdr>
    </w:div>
    <w:div w:id="306976631">
      <w:bodyDiv w:val="1"/>
      <w:marLeft w:val="0"/>
      <w:marRight w:val="0"/>
      <w:marTop w:val="0"/>
      <w:marBottom w:val="0"/>
      <w:divBdr>
        <w:top w:val="none" w:sz="0" w:space="0" w:color="auto"/>
        <w:left w:val="none" w:sz="0" w:space="0" w:color="auto"/>
        <w:bottom w:val="none" w:sz="0" w:space="0" w:color="auto"/>
        <w:right w:val="none" w:sz="0" w:space="0" w:color="auto"/>
      </w:divBdr>
    </w:div>
    <w:div w:id="317154415">
      <w:bodyDiv w:val="1"/>
      <w:marLeft w:val="0"/>
      <w:marRight w:val="0"/>
      <w:marTop w:val="0"/>
      <w:marBottom w:val="0"/>
      <w:divBdr>
        <w:top w:val="none" w:sz="0" w:space="0" w:color="auto"/>
        <w:left w:val="none" w:sz="0" w:space="0" w:color="auto"/>
        <w:bottom w:val="none" w:sz="0" w:space="0" w:color="auto"/>
        <w:right w:val="none" w:sz="0" w:space="0" w:color="auto"/>
      </w:divBdr>
    </w:div>
    <w:div w:id="325285982">
      <w:bodyDiv w:val="1"/>
      <w:marLeft w:val="0"/>
      <w:marRight w:val="0"/>
      <w:marTop w:val="0"/>
      <w:marBottom w:val="0"/>
      <w:divBdr>
        <w:top w:val="none" w:sz="0" w:space="0" w:color="auto"/>
        <w:left w:val="none" w:sz="0" w:space="0" w:color="auto"/>
        <w:bottom w:val="none" w:sz="0" w:space="0" w:color="auto"/>
        <w:right w:val="none" w:sz="0" w:space="0" w:color="auto"/>
      </w:divBdr>
    </w:div>
    <w:div w:id="346445037">
      <w:bodyDiv w:val="1"/>
      <w:marLeft w:val="0"/>
      <w:marRight w:val="0"/>
      <w:marTop w:val="0"/>
      <w:marBottom w:val="0"/>
      <w:divBdr>
        <w:top w:val="none" w:sz="0" w:space="0" w:color="auto"/>
        <w:left w:val="none" w:sz="0" w:space="0" w:color="auto"/>
        <w:bottom w:val="none" w:sz="0" w:space="0" w:color="auto"/>
        <w:right w:val="none" w:sz="0" w:space="0" w:color="auto"/>
      </w:divBdr>
    </w:div>
    <w:div w:id="415636092">
      <w:bodyDiv w:val="1"/>
      <w:marLeft w:val="0"/>
      <w:marRight w:val="0"/>
      <w:marTop w:val="0"/>
      <w:marBottom w:val="0"/>
      <w:divBdr>
        <w:top w:val="none" w:sz="0" w:space="0" w:color="auto"/>
        <w:left w:val="none" w:sz="0" w:space="0" w:color="auto"/>
        <w:bottom w:val="none" w:sz="0" w:space="0" w:color="auto"/>
        <w:right w:val="none" w:sz="0" w:space="0" w:color="auto"/>
      </w:divBdr>
    </w:div>
    <w:div w:id="472333797">
      <w:bodyDiv w:val="1"/>
      <w:marLeft w:val="0"/>
      <w:marRight w:val="0"/>
      <w:marTop w:val="0"/>
      <w:marBottom w:val="0"/>
      <w:divBdr>
        <w:top w:val="none" w:sz="0" w:space="0" w:color="auto"/>
        <w:left w:val="none" w:sz="0" w:space="0" w:color="auto"/>
        <w:bottom w:val="none" w:sz="0" w:space="0" w:color="auto"/>
        <w:right w:val="none" w:sz="0" w:space="0" w:color="auto"/>
      </w:divBdr>
    </w:div>
    <w:div w:id="504630628">
      <w:bodyDiv w:val="1"/>
      <w:marLeft w:val="0"/>
      <w:marRight w:val="0"/>
      <w:marTop w:val="0"/>
      <w:marBottom w:val="0"/>
      <w:divBdr>
        <w:top w:val="none" w:sz="0" w:space="0" w:color="auto"/>
        <w:left w:val="none" w:sz="0" w:space="0" w:color="auto"/>
        <w:bottom w:val="none" w:sz="0" w:space="0" w:color="auto"/>
        <w:right w:val="none" w:sz="0" w:space="0" w:color="auto"/>
      </w:divBdr>
    </w:div>
    <w:div w:id="510725621">
      <w:bodyDiv w:val="1"/>
      <w:marLeft w:val="0"/>
      <w:marRight w:val="0"/>
      <w:marTop w:val="0"/>
      <w:marBottom w:val="0"/>
      <w:divBdr>
        <w:top w:val="none" w:sz="0" w:space="0" w:color="auto"/>
        <w:left w:val="none" w:sz="0" w:space="0" w:color="auto"/>
        <w:bottom w:val="none" w:sz="0" w:space="0" w:color="auto"/>
        <w:right w:val="none" w:sz="0" w:space="0" w:color="auto"/>
      </w:divBdr>
    </w:div>
    <w:div w:id="568614081">
      <w:bodyDiv w:val="1"/>
      <w:marLeft w:val="0"/>
      <w:marRight w:val="0"/>
      <w:marTop w:val="0"/>
      <w:marBottom w:val="0"/>
      <w:divBdr>
        <w:top w:val="none" w:sz="0" w:space="0" w:color="auto"/>
        <w:left w:val="none" w:sz="0" w:space="0" w:color="auto"/>
        <w:bottom w:val="none" w:sz="0" w:space="0" w:color="auto"/>
        <w:right w:val="none" w:sz="0" w:space="0" w:color="auto"/>
      </w:divBdr>
    </w:div>
    <w:div w:id="607932235">
      <w:bodyDiv w:val="1"/>
      <w:marLeft w:val="0"/>
      <w:marRight w:val="0"/>
      <w:marTop w:val="0"/>
      <w:marBottom w:val="0"/>
      <w:divBdr>
        <w:top w:val="none" w:sz="0" w:space="0" w:color="auto"/>
        <w:left w:val="none" w:sz="0" w:space="0" w:color="auto"/>
        <w:bottom w:val="none" w:sz="0" w:space="0" w:color="auto"/>
        <w:right w:val="none" w:sz="0" w:space="0" w:color="auto"/>
      </w:divBdr>
    </w:div>
    <w:div w:id="617495588">
      <w:bodyDiv w:val="1"/>
      <w:marLeft w:val="0"/>
      <w:marRight w:val="0"/>
      <w:marTop w:val="0"/>
      <w:marBottom w:val="0"/>
      <w:divBdr>
        <w:top w:val="none" w:sz="0" w:space="0" w:color="auto"/>
        <w:left w:val="none" w:sz="0" w:space="0" w:color="auto"/>
        <w:bottom w:val="none" w:sz="0" w:space="0" w:color="auto"/>
        <w:right w:val="none" w:sz="0" w:space="0" w:color="auto"/>
      </w:divBdr>
    </w:div>
    <w:div w:id="685642608">
      <w:bodyDiv w:val="1"/>
      <w:marLeft w:val="0"/>
      <w:marRight w:val="0"/>
      <w:marTop w:val="0"/>
      <w:marBottom w:val="0"/>
      <w:divBdr>
        <w:top w:val="none" w:sz="0" w:space="0" w:color="auto"/>
        <w:left w:val="none" w:sz="0" w:space="0" w:color="auto"/>
        <w:bottom w:val="none" w:sz="0" w:space="0" w:color="auto"/>
        <w:right w:val="none" w:sz="0" w:space="0" w:color="auto"/>
      </w:divBdr>
    </w:div>
    <w:div w:id="834297826">
      <w:bodyDiv w:val="1"/>
      <w:marLeft w:val="0"/>
      <w:marRight w:val="0"/>
      <w:marTop w:val="0"/>
      <w:marBottom w:val="0"/>
      <w:divBdr>
        <w:top w:val="none" w:sz="0" w:space="0" w:color="auto"/>
        <w:left w:val="none" w:sz="0" w:space="0" w:color="auto"/>
        <w:bottom w:val="none" w:sz="0" w:space="0" w:color="auto"/>
        <w:right w:val="none" w:sz="0" w:space="0" w:color="auto"/>
      </w:divBdr>
    </w:div>
    <w:div w:id="866020970">
      <w:bodyDiv w:val="1"/>
      <w:marLeft w:val="0"/>
      <w:marRight w:val="0"/>
      <w:marTop w:val="0"/>
      <w:marBottom w:val="0"/>
      <w:divBdr>
        <w:top w:val="none" w:sz="0" w:space="0" w:color="auto"/>
        <w:left w:val="none" w:sz="0" w:space="0" w:color="auto"/>
        <w:bottom w:val="none" w:sz="0" w:space="0" w:color="auto"/>
        <w:right w:val="none" w:sz="0" w:space="0" w:color="auto"/>
      </w:divBdr>
    </w:div>
    <w:div w:id="879129254">
      <w:bodyDiv w:val="1"/>
      <w:marLeft w:val="0"/>
      <w:marRight w:val="0"/>
      <w:marTop w:val="0"/>
      <w:marBottom w:val="0"/>
      <w:divBdr>
        <w:top w:val="none" w:sz="0" w:space="0" w:color="auto"/>
        <w:left w:val="none" w:sz="0" w:space="0" w:color="auto"/>
        <w:bottom w:val="none" w:sz="0" w:space="0" w:color="auto"/>
        <w:right w:val="none" w:sz="0" w:space="0" w:color="auto"/>
      </w:divBdr>
    </w:div>
    <w:div w:id="955911621">
      <w:bodyDiv w:val="1"/>
      <w:marLeft w:val="0"/>
      <w:marRight w:val="0"/>
      <w:marTop w:val="0"/>
      <w:marBottom w:val="0"/>
      <w:divBdr>
        <w:top w:val="none" w:sz="0" w:space="0" w:color="auto"/>
        <w:left w:val="none" w:sz="0" w:space="0" w:color="auto"/>
        <w:bottom w:val="none" w:sz="0" w:space="0" w:color="auto"/>
        <w:right w:val="none" w:sz="0" w:space="0" w:color="auto"/>
      </w:divBdr>
    </w:div>
    <w:div w:id="971400533">
      <w:bodyDiv w:val="1"/>
      <w:marLeft w:val="0"/>
      <w:marRight w:val="0"/>
      <w:marTop w:val="0"/>
      <w:marBottom w:val="0"/>
      <w:divBdr>
        <w:top w:val="none" w:sz="0" w:space="0" w:color="auto"/>
        <w:left w:val="none" w:sz="0" w:space="0" w:color="auto"/>
        <w:bottom w:val="none" w:sz="0" w:space="0" w:color="auto"/>
        <w:right w:val="none" w:sz="0" w:space="0" w:color="auto"/>
      </w:divBdr>
    </w:div>
    <w:div w:id="1008754857">
      <w:bodyDiv w:val="1"/>
      <w:marLeft w:val="0"/>
      <w:marRight w:val="0"/>
      <w:marTop w:val="0"/>
      <w:marBottom w:val="0"/>
      <w:divBdr>
        <w:top w:val="none" w:sz="0" w:space="0" w:color="auto"/>
        <w:left w:val="none" w:sz="0" w:space="0" w:color="auto"/>
        <w:bottom w:val="none" w:sz="0" w:space="0" w:color="auto"/>
        <w:right w:val="none" w:sz="0" w:space="0" w:color="auto"/>
      </w:divBdr>
    </w:div>
    <w:div w:id="1013343785">
      <w:bodyDiv w:val="1"/>
      <w:marLeft w:val="0"/>
      <w:marRight w:val="0"/>
      <w:marTop w:val="0"/>
      <w:marBottom w:val="0"/>
      <w:divBdr>
        <w:top w:val="none" w:sz="0" w:space="0" w:color="auto"/>
        <w:left w:val="none" w:sz="0" w:space="0" w:color="auto"/>
        <w:bottom w:val="none" w:sz="0" w:space="0" w:color="auto"/>
        <w:right w:val="none" w:sz="0" w:space="0" w:color="auto"/>
      </w:divBdr>
    </w:div>
    <w:div w:id="1017391333">
      <w:bodyDiv w:val="1"/>
      <w:marLeft w:val="0"/>
      <w:marRight w:val="0"/>
      <w:marTop w:val="0"/>
      <w:marBottom w:val="0"/>
      <w:divBdr>
        <w:top w:val="none" w:sz="0" w:space="0" w:color="auto"/>
        <w:left w:val="none" w:sz="0" w:space="0" w:color="auto"/>
        <w:bottom w:val="none" w:sz="0" w:space="0" w:color="auto"/>
        <w:right w:val="none" w:sz="0" w:space="0" w:color="auto"/>
      </w:divBdr>
    </w:div>
    <w:div w:id="1047223378">
      <w:bodyDiv w:val="1"/>
      <w:marLeft w:val="0"/>
      <w:marRight w:val="0"/>
      <w:marTop w:val="0"/>
      <w:marBottom w:val="0"/>
      <w:divBdr>
        <w:top w:val="none" w:sz="0" w:space="0" w:color="auto"/>
        <w:left w:val="none" w:sz="0" w:space="0" w:color="auto"/>
        <w:bottom w:val="none" w:sz="0" w:space="0" w:color="auto"/>
        <w:right w:val="none" w:sz="0" w:space="0" w:color="auto"/>
      </w:divBdr>
    </w:div>
    <w:div w:id="1074812218">
      <w:bodyDiv w:val="1"/>
      <w:marLeft w:val="0"/>
      <w:marRight w:val="0"/>
      <w:marTop w:val="0"/>
      <w:marBottom w:val="0"/>
      <w:divBdr>
        <w:top w:val="none" w:sz="0" w:space="0" w:color="auto"/>
        <w:left w:val="none" w:sz="0" w:space="0" w:color="auto"/>
        <w:bottom w:val="none" w:sz="0" w:space="0" w:color="auto"/>
        <w:right w:val="none" w:sz="0" w:space="0" w:color="auto"/>
      </w:divBdr>
    </w:div>
    <w:div w:id="1089424454">
      <w:bodyDiv w:val="1"/>
      <w:marLeft w:val="0"/>
      <w:marRight w:val="0"/>
      <w:marTop w:val="0"/>
      <w:marBottom w:val="0"/>
      <w:divBdr>
        <w:top w:val="none" w:sz="0" w:space="0" w:color="auto"/>
        <w:left w:val="none" w:sz="0" w:space="0" w:color="auto"/>
        <w:bottom w:val="none" w:sz="0" w:space="0" w:color="auto"/>
        <w:right w:val="none" w:sz="0" w:space="0" w:color="auto"/>
      </w:divBdr>
    </w:div>
    <w:div w:id="1095982577">
      <w:bodyDiv w:val="1"/>
      <w:marLeft w:val="0"/>
      <w:marRight w:val="0"/>
      <w:marTop w:val="0"/>
      <w:marBottom w:val="0"/>
      <w:divBdr>
        <w:top w:val="none" w:sz="0" w:space="0" w:color="auto"/>
        <w:left w:val="none" w:sz="0" w:space="0" w:color="auto"/>
        <w:bottom w:val="none" w:sz="0" w:space="0" w:color="auto"/>
        <w:right w:val="none" w:sz="0" w:space="0" w:color="auto"/>
      </w:divBdr>
    </w:div>
    <w:div w:id="1105926803">
      <w:bodyDiv w:val="1"/>
      <w:marLeft w:val="0"/>
      <w:marRight w:val="0"/>
      <w:marTop w:val="0"/>
      <w:marBottom w:val="0"/>
      <w:divBdr>
        <w:top w:val="none" w:sz="0" w:space="0" w:color="auto"/>
        <w:left w:val="none" w:sz="0" w:space="0" w:color="auto"/>
        <w:bottom w:val="none" w:sz="0" w:space="0" w:color="auto"/>
        <w:right w:val="none" w:sz="0" w:space="0" w:color="auto"/>
      </w:divBdr>
    </w:div>
    <w:div w:id="1143500951">
      <w:bodyDiv w:val="1"/>
      <w:marLeft w:val="0"/>
      <w:marRight w:val="0"/>
      <w:marTop w:val="0"/>
      <w:marBottom w:val="0"/>
      <w:divBdr>
        <w:top w:val="none" w:sz="0" w:space="0" w:color="auto"/>
        <w:left w:val="none" w:sz="0" w:space="0" w:color="auto"/>
        <w:bottom w:val="none" w:sz="0" w:space="0" w:color="auto"/>
        <w:right w:val="none" w:sz="0" w:space="0" w:color="auto"/>
      </w:divBdr>
    </w:div>
    <w:div w:id="1194538860">
      <w:bodyDiv w:val="1"/>
      <w:marLeft w:val="0"/>
      <w:marRight w:val="0"/>
      <w:marTop w:val="0"/>
      <w:marBottom w:val="0"/>
      <w:divBdr>
        <w:top w:val="none" w:sz="0" w:space="0" w:color="auto"/>
        <w:left w:val="none" w:sz="0" w:space="0" w:color="auto"/>
        <w:bottom w:val="none" w:sz="0" w:space="0" w:color="auto"/>
        <w:right w:val="none" w:sz="0" w:space="0" w:color="auto"/>
      </w:divBdr>
    </w:div>
    <w:div w:id="1216433794">
      <w:bodyDiv w:val="1"/>
      <w:marLeft w:val="0"/>
      <w:marRight w:val="0"/>
      <w:marTop w:val="0"/>
      <w:marBottom w:val="0"/>
      <w:divBdr>
        <w:top w:val="none" w:sz="0" w:space="0" w:color="auto"/>
        <w:left w:val="none" w:sz="0" w:space="0" w:color="auto"/>
        <w:bottom w:val="none" w:sz="0" w:space="0" w:color="auto"/>
        <w:right w:val="none" w:sz="0" w:space="0" w:color="auto"/>
      </w:divBdr>
    </w:div>
    <w:div w:id="1400011451">
      <w:bodyDiv w:val="1"/>
      <w:marLeft w:val="0"/>
      <w:marRight w:val="0"/>
      <w:marTop w:val="0"/>
      <w:marBottom w:val="0"/>
      <w:divBdr>
        <w:top w:val="none" w:sz="0" w:space="0" w:color="auto"/>
        <w:left w:val="none" w:sz="0" w:space="0" w:color="auto"/>
        <w:bottom w:val="none" w:sz="0" w:space="0" w:color="auto"/>
        <w:right w:val="none" w:sz="0" w:space="0" w:color="auto"/>
      </w:divBdr>
    </w:div>
    <w:div w:id="1403021327">
      <w:bodyDiv w:val="1"/>
      <w:marLeft w:val="0"/>
      <w:marRight w:val="0"/>
      <w:marTop w:val="0"/>
      <w:marBottom w:val="0"/>
      <w:divBdr>
        <w:top w:val="none" w:sz="0" w:space="0" w:color="auto"/>
        <w:left w:val="none" w:sz="0" w:space="0" w:color="auto"/>
        <w:bottom w:val="none" w:sz="0" w:space="0" w:color="auto"/>
        <w:right w:val="none" w:sz="0" w:space="0" w:color="auto"/>
      </w:divBdr>
    </w:div>
    <w:div w:id="1414202851">
      <w:bodyDiv w:val="1"/>
      <w:marLeft w:val="0"/>
      <w:marRight w:val="0"/>
      <w:marTop w:val="0"/>
      <w:marBottom w:val="0"/>
      <w:divBdr>
        <w:top w:val="none" w:sz="0" w:space="0" w:color="auto"/>
        <w:left w:val="none" w:sz="0" w:space="0" w:color="auto"/>
        <w:bottom w:val="none" w:sz="0" w:space="0" w:color="auto"/>
        <w:right w:val="none" w:sz="0" w:space="0" w:color="auto"/>
      </w:divBdr>
    </w:div>
    <w:div w:id="1450853119">
      <w:bodyDiv w:val="1"/>
      <w:marLeft w:val="0"/>
      <w:marRight w:val="0"/>
      <w:marTop w:val="0"/>
      <w:marBottom w:val="0"/>
      <w:divBdr>
        <w:top w:val="none" w:sz="0" w:space="0" w:color="auto"/>
        <w:left w:val="none" w:sz="0" w:space="0" w:color="auto"/>
        <w:bottom w:val="none" w:sz="0" w:space="0" w:color="auto"/>
        <w:right w:val="none" w:sz="0" w:space="0" w:color="auto"/>
      </w:divBdr>
    </w:div>
    <w:div w:id="1459302127">
      <w:bodyDiv w:val="1"/>
      <w:marLeft w:val="0"/>
      <w:marRight w:val="0"/>
      <w:marTop w:val="0"/>
      <w:marBottom w:val="0"/>
      <w:divBdr>
        <w:top w:val="none" w:sz="0" w:space="0" w:color="auto"/>
        <w:left w:val="none" w:sz="0" w:space="0" w:color="auto"/>
        <w:bottom w:val="none" w:sz="0" w:space="0" w:color="auto"/>
        <w:right w:val="none" w:sz="0" w:space="0" w:color="auto"/>
      </w:divBdr>
    </w:div>
    <w:div w:id="1461916757">
      <w:bodyDiv w:val="1"/>
      <w:marLeft w:val="0"/>
      <w:marRight w:val="0"/>
      <w:marTop w:val="0"/>
      <w:marBottom w:val="0"/>
      <w:divBdr>
        <w:top w:val="none" w:sz="0" w:space="0" w:color="auto"/>
        <w:left w:val="none" w:sz="0" w:space="0" w:color="auto"/>
        <w:bottom w:val="none" w:sz="0" w:space="0" w:color="auto"/>
        <w:right w:val="none" w:sz="0" w:space="0" w:color="auto"/>
      </w:divBdr>
    </w:div>
    <w:div w:id="1481074515">
      <w:bodyDiv w:val="1"/>
      <w:marLeft w:val="0"/>
      <w:marRight w:val="0"/>
      <w:marTop w:val="0"/>
      <w:marBottom w:val="0"/>
      <w:divBdr>
        <w:top w:val="none" w:sz="0" w:space="0" w:color="auto"/>
        <w:left w:val="none" w:sz="0" w:space="0" w:color="auto"/>
        <w:bottom w:val="none" w:sz="0" w:space="0" w:color="auto"/>
        <w:right w:val="none" w:sz="0" w:space="0" w:color="auto"/>
      </w:divBdr>
    </w:div>
    <w:div w:id="1493908059">
      <w:bodyDiv w:val="1"/>
      <w:marLeft w:val="0"/>
      <w:marRight w:val="0"/>
      <w:marTop w:val="0"/>
      <w:marBottom w:val="0"/>
      <w:divBdr>
        <w:top w:val="none" w:sz="0" w:space="0" w:color="auto"/>
        <w:left w:val="none" w:sz="0" w:space="0" w:color="auto"/>
        <w:bottom w:val="none" w:sz="0" w:space="0" w:color="auto"/>
        <w:right w:val="none" w:sz="0" w:space="0" w:color="auto"/>
      </w:divBdr>
    </w:div>
    <w:div w:id="1551458779">
      <w:bodyDiv w:val="1"/>
      <w:marLeft w:val="0"/>
      <w:marRight w:val="0"/>
      <w:marTop w:val="0"/>
      <w:marBottom w:val="0"/>
      <w:divBdr>
        <w:top w:val="none" w:sz="0" w:space="0" w:color="auto"/>
        <w:left w:val="none" w:sz="0" w:space="0" w:color="auto"/>
        <w:bottom w:val="none" w:sz="0" w:space="0" w:color="auto"/>
        <w:right w:val="none" w:sz="0" w:space="0" w:color="auto"/>
      </w:divBdr>
    </w:div>
    <w:div w:id="1593080255">
      <w:bodyDiv w:val="1"/>
      <w:marLeft w:val="0"/>
      <w:marRight w:val="0"/>
      <w:marTop w:val="0"/>
      <w:marBottom w:val="0"/>
      <w:divBdr>
        <w:top w:val="none" w:sz="0" w:space="0" w:color="auto"/>
        <w:left w:val="none" w:sz="0" w:space="0" w:color="auto"/>
        <w:bottom w:val="none" w:sz="0" w:space="0" w:color="auto"/>
        <w:right w:val="none" w:sz="0" w:space="0" w:color="auto"/>
      </w:divBdr>
    </w:div>
    <w:div w:id="1765303199">
      <w:bodyDiv w:val="1"/>
      <w:marLeft w:val="0"/>
      <w:marRight w:val="0"/>
      <w:marTop w:val="0"/>
      <w:marBottom w:val="0"/>
      <w:divBdr>
        <w:top w:val="none" w:sz="0" w:space="0" w:color="auto"/>
        <w:left w:val="none" w:sz="0" w:space="0" w:color="auto"/>
        <w:bottom w:val="none" w:sz="0" w:space="0" w:color="auto"/>
        <w:right w:val="none" w:sz="0" w:space="0" w:color="auto"/>
      </w:divBdr>
    </w:div>
    <w:div w:id="1853254421">
      <w:bodyDiv w:val="1"/>
      <w:marLeft w:val="0"/>
      <w:marRight w:val="0"/>
      <w:marTop w:val="0"/>
      <w:marBottom w:val="0"/>
      <w:divBdr>
        <w:top w:val="none" w:sz="0" w:space="0" w:color="auto"/>
        <w:left w:val="none" w:sz="0" w:space="0" w:color="auto"/>
        <w:bottom w:val="none" w:sz="0" w:space="0" w:color="auto"/>
        <w:right w:val="none" w:sz="0" w:space="0" w:color="auto"/>
      </w:divBdr>
    </w:div>
    <w:div w:id="1921409138">
      <w:bodyDiv w:val="1"/>
      <w:marLeft w:val="0"/>
      <w:marRight w:val="0"/>
      <w:marTop w:val="0"/>
      <w:marBottom w:val="0"/>
      <w:divBdr>
        <w:top w:val="none" w:sz="0" w:space="0" w:color="auto"/>
        <w:left w:val="none" w:sz="0" w:space="0" w:color="auto"/>
        <w:bottom w:val="none" w:sz="0" w:space="0" w:color="auto"/>
        <w:right w:val="none" w:sz="0" w:space="0" w:color="auto"/>
      </w:divBdr>
    </w:div>
    <w:div w:id="2008088706">
      <w:bodyDiv w:val="1"/>
      <w:marLeft w:val="0"/>
      <w:marRight w:val="0"/>
      <w:marTop w:val="0"/>
      <w:marBottom w:val="0"/>
      <w:divBdr>
        <w:top w:val="none" w:sz="0" w:space="0" w:color="auto"/>
        <w:left w:val="none" w:sz="0" w:space="0" w:color="auto"/>
        <w:bottom w:val="none" w:sz="0" w:space="0" w:color="auto"/>
        <w:right w:val="none" w:sz="0" w:space="0" w:color="auto"/>
      </w:divBdr>
    </w:div>
    <w:div w:id="2072147898">
      <w:bodyDiv w:val="1"/>
      <w:marLeft w:val="0"/>
      <w:marRight w:val="0"/>
      <w:marTop w:val="0"/>
      <w:marBottom w:val="0"/>
      <w:divBdr>
        <w:top w:val="none" w:sz="0" w:space="0" w:color="auto"/>
        <w:left w:val="none" w:sz="0" w:space="0" w:color="auto"/>
        <w:bottom w:val="none" w:sz="0" w:space="0" w:color="auto"/>
        <w:right w:val="none" w:sz="0" w:space="0" w:color="auto"/>
      </w:divBdr>
    </w:div>
    <w:div w:id="2111511436">
      <w:bodyDiv w:val="1"/>
      <w:marLeft w:val="0"/>
      <w:marRight w:val="0"/>
      <w:marTop w:val="0"/>
      <w:marBottom w:val="0"/>
      <w:divBdr>
        <w:top w:val="none" w:sz="0" w:space="0" w:color="auto"/>
        <w:left w:val="none" w:sz="0" w:space="0" w:color="auto"/>
        <w:bottom w:val="none" w:sz="0" w:space="0" w:color="auto"/>
        <w:right w:val="none" w:sz="0" w:space="0" w:color="auto"/>
      </w:divBdr>
    </w:div>
    <w:div w:id="21385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cdrdba/ReportS_SPCDRDBA/report/Rapoarte%20IT%20AFIR/Informatii-verificari%20cereri%20de%20finantare" TargetMode="External"/><Relationship Id="rId18" Type="http://schemas.openxmlformats.org/officeDocument/2006/relationships/hyperlink" Target="https://portal.onrc.ro/ONRCPortalWeb/ONRCPortal.portal" TargetMode="External"/><Relationship Id="rId3" Type="http://schemas.openxmlformats.org/officeDocument/2006/relationships/styles" Target="styles.xml"/><Relationship Id="rId21" Type="http://schemas.openxmlformats.org/officeDocument/2006/relationships/hyperlink" Target="http://www.ecb.int/index.htm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ecb.int/index.html" TargetMode="External"/><Relationship Id="rId17" Type="http://schemas.openxmlformats.org/officeDocument/2006/relationships/hyperlink" Target="http://www.renascc.eu"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portal.onrc.ro/ONRCPortalWeb/ONRCPortal.portal" TargetMode="External"/><Relationship Id="rId20" Type="http://schemas.openxmlformats.org/officeDocument/2006/relationships/hyperlink" Target="https://eidas.ec.europa.eu/efda/tl-brow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renascc.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fs\metodologie%20nou\PNDR%202014-2020\Proceduri%202014%20-%202020\Proceduri%202016\lista%20proiectelor%20finantate%20din%20alte%20surse%20infrastructura%2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F260-5D4B-4A21-9653-7E281376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20658</Words>
  <Characters>117753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138135</CharactersWithSpaces>
  <SharedDoc>false</SharedDoc>
  <HLinks>
    <vt:vector size="30" baseType="variant">
      <vt:variant>
        <vt:i4>786507</vt:i4>
      </vt:variant>
      <vt:variant>
        <vt:i4>12</vt:i4>
      </vt:variant>
      <vt:variant>
        <vt:i4>0</vt:i4>
      </vt:variant>
      <vt:variant>
        <vt:i4>5</vt:i4>
      </vt:variant>
      <vt:variant>
        <vt:lpwstr>http://www.afir.info/</vt:lpwstr>
      </vt:variant>
      <vt:variant>
        <vt:lpwstr/>
      </vt:variant>
      <vt:variant>
        <vt:i4>7274555</vt:i4>
      </vt:variant>
      <vt:variant>
        <vt:i4>9</vt:i4>
      </vt:variant>
      <vt:variant>
        <vt:i4>0</vt:i4>
      </vt:variant>
      <vt:variant>
        <vt:i4>5</vt:i4>
      </vt:variant>
      <vt:variant>
        <vt:lpwstr>../AppData/Roaming/Microsoft/Word/AppData/Roaming/Microsoft/AppData/Roaming/mnicolescu/AppData/Roaming/Users/ccrisan.SAPARD/AppData/Roaming/Microsoft/121/USERS/abercu/AppData/Roaming/Microsoft/AppData/Local/Microsoft/Windows/Temporary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1114115</vt:i4>
      </vt:variant>
      <vt:variant>
        <vt:i4>6</vt:i4>
      </vt:variant>
      <vt:variant>
        <vt:i4>0</vt:i4>
      </vt:variant>
      <vt:variant>
        <vt:i4>5</vt:i4>
      </vt:variant>
      <vt:variant>
        <vt:lpwstr>\\spportal\davwwwroot\Departament\dcp\Instrumente</vt:lpwstr>
      </vt:variant>
      <vt:variant>
        <vt:lpwstr/>
      </vt:variant>
      <vt:variant>
        <vt:i4>5111912</vt:i4>
      </vt:variant>
      <vt:variant>
        <vt:i4>3</vt:i4>
      </vt:variant>
      <vt:variant>
        <vt:i4>0</vt:i4>
      </vt:variant>
      <vt:variant>
        <vt:i4>5</vt:i4>
      </vt:variant>
      <vt:variant>
        <vt:lpwstr>\\spportal\davwwwroot\Departament\dcp\Instrumente de lucru\Reziliate</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CRISAN</dc:creator>
  <cp:keywords/>
  <dc:description/>
  <cp:lastModifiedBy>Roxana CONSTANTINESCU</cp:lastModifiedBy>
  <cp:revision>4</cp:revision>
  <cp:lastPrinted>2025-03-12T09:13:00Z</cp:lastPrinted>
  <dcterms:created xsi:type="dcterms:W3CDTF">2025-03-24T11:32:00Z</dcterms:created>
  <dcterms:modified xsi:type="dcterms:W3CDTF">2025-03-24T11:41:00Z</dcterms:modified>
</cp:coreProperties>
</file>