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CA5" w:rsidRPr="00CE2D51" w:rsidRDefault="00F94464" w:rsidP="00DD6370">
      <w:pPr>
        <w:widowControl w:val="0"/>
        <w:autoSpaceDE w:val="0"/>
        <w:autoSpaceDN w:val="0"/>
        <w:adjustRightInd w:val="0"/>
        <w:spacing w:after="0" w:line="276" w:lineRule="auto"/>
        <w:outlineLvl w:val="4"/>
        <w:rPr>
          <w:rFonts w:ascii="Trebuchet MS" w:hAnsi="Trebuchet MS" w:cs="Trebuchet MS"/>
          <w:b/>
          <w:bCs/>
          <w:i/>
          <w:iCs/>
        </w:rPr>
      </w:pPr>
      <w:r w:rsidRPr="00CE2D51">
        <w:rPr>
          <w:rFonts w:ascii="Trebuchet MS" w:hAnsi="Trebuchet MS"/>
          <w:noProof/>
          <w:lang w:val="en-US" w:eastAsia="en-US"/>
        </w:rPr>
        <w:drawing>
          <wp:anchor distT="0" distB="0" distL="114300" distR="114300" simplePos="0" relativeHeight="251658240" behindDoc="0" locked="0" layoutInCell="1" allowOverlap="1" wp14:anchorId="1B7D4E3A" wp14:editId="312EDA3E">
            <wp:simplePos x="0" y="0"/>
            <wp:positionH relativeFrom="column">
              <wp:posOffset>0</wp:posOffset>
            </wp:positionH>
            <wp:positionV relativeFrom="paragraph">
              <wp:posOffset>53781</wp:posOffset>
            </wp:positionV>
            <wp:extent cx="3611880" cy="897890"/>
            <wp:effectExtent l="0" t="0" r="7620" b="0"/>
            <wp:wrapSquare wrapText="bothSides"/>
            <wp:docPr id="1" name="Picture 1" descr="D:\Profiles\Viorel.Streza\Desktop\template min 4 radu\logo_antet\logo_antet_MAD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files\Viorel.Streza\Desktop\template min 4 radu\logo_antet\logo_antet_MAD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11880" cy="897890"/>
                    </a:xfrm>
                    <a:prstGeom prst="rect">
                      <a:avLst/>
                    </a:prstGeom>
                    <a:noFill/>
                    <a:ln>
                      <a:noFill/>
                    </a:ln>
                  </pic:spPr>
                </pic:pic>
              </a:graphicData>
            </a:graphic>
          </wp:anchor>
        </w:drawing>
      </w:r>
    </w:p>
    <w:p w:rsidR="00991050" w:rsidRPr="00CE2D51" w:rsidRDefault="00A77CA5" w:rsidP="00A77CA5">
      <w:pPr>
        <w:widowControl w:val="0"/>
        <w:tabs>
          <w:tab w:val="center" w:pos="1805"/>
        </w:tabs>
        <w:autoSpaceDE w:val="0"/>
        <w:autoSpaceDN w:val="0"/>
        <w:adjustRightInd w:val="0"/>
        <w:spacing w:after="0" w:line="276" w:lineRule="auto"/>
        <w:outlineLvl w:val="4"/>
        <w:rPr>
          <w:rFonts w:ascii="Trebuchet MS" w:hAnsi="Trebuchet MS" w:cs="Trebuchet MS"/>
          <w:b/>
          <w:bCs/>
          <w:i/>
          <w:iCs/>
        </w:rPr>
      </w:pPr>
      <w:r w:rsidRPr="00CE2D51">
        <w:rPr>
          <w:rFonts w:ascii="Trebuchet MS" w:hAnsi="Trebuchet MS" w:cs="Trebuchet MS"/>
          <w:b/>
          <w:bCs/>
          <w:i/>
          <w:iCs/>
        </w:rPr>
        <w:tab/>
      </w:r>
    </w:p>
    <w:p w:rsidR="00BF59D6" w:rsidRPr="00CE2D51" w:rsidRDefault="00BF59D6" w:rsidP="00A77CA5">
      <w:pPr>
        <w:widowControl w:val="0"/>
        <w:tabs>
          <w:tab w:val="center" w:pos="1805"/>
        </w:tabs>
        <w:autoSpaceDE w:val="0"/>
        <w:autoSpaceDN w:val="0"/>
        <w:adjustRightInd w:val="0"/>
        <w:spacing w:after="0" w:line="276" w:lineRule="auto"/>
        <w:outlineLvl w:val="4"/>
        <w:rPr>
          <w:rFonts w:ascii="Trebuchet MS" w:hAnsi="Trebuchet MS" w:cs="Trebuchet MS"/>
          <w:b/>
          <w:bCs/>
          <w:i/>
          <w:iCs/>
        </w:rPr>
      </w:pPr>
    </w:p>
    <w:p w:rsidR="00991050" w:rsidRPr="00CE2D51" w:rsidRDefault="00991050" w:rsidP="00D506D7">
      <w:pPr>
        <w:widowControl w:val="0"/>
        <w:autoSpaceDE w:val="0"/>
        <w:autoSpaceDN w:val="0"/>
        <w:adjustRightInd w:val="0"/>
        <w:spacing w:after="0" w:line="276" w:lineRule="auto"/>
        <w:ind w:left="720"/>
        <w:jc w:val="center"/>
        <w:outlineLvl w:val="4"/>
        <w:rPr>
          <w:rFonts w:ascii="Trebuchet MS" w:hAnsi="Trebuchet MS" w:cs="Trebuchet MS"/>
          <w:b/>
          <w:bCs/>
          <w:i/>
          <w:iCs/>
        </w:rPr>
      </w:pPr>
    </w:p>
    <w:p w:rsidR="00991050" w:rsidRPr="00CE2D51" w:rsidRDefault="00F94464" w:rsidP="00F94464">
      <w:pPr>
        <w:widowControl w:val="0"/>
        <w:autoSpaceDE w:val="0"/>
        <w:autoSpaceDN w:val="0"/>
        <w:adjustRightInd w:val="0"/>
        <w:spacing w:after="0" w:line="276" w:lineRule="auto"/>
        <w:ind w:left="720"/>
        <w:jc w:val="right"/>
        <w:outlineLvl w:val="4"/>
        <w:rPr>
          <w:rFonts w:ascii="Trebuchet MS" w:hAnsi="Trebuchet MS" w:cs="Trebuchet MS"/>
          <w:b/>
          <w:bCs/>
          <w:iCs/>
        </w:rPr>
      </w:pPr>
      <w:r w:rsidRPr="00CE2D51">
        <w:rPr>
          <w:rFonts w:ascii="Trebuchet MS" w:hAnsi="Trebuchet MS" w:cs="Trebuchet MS"/>
          <w:b/>
          <w:bCs/>
          <w:iCs/>
        </w:rPr>
        <w:t>A</w:t>
      </w:r>
      <w:r w:rsidR="00991050" w:rsidRPr="00CE2D51">
        <w:rPr>
          <w:rFonts w:ascii="Trebuchet MS" w:hAnsi="Trebuchet MS" w:cs="Trebuchet MS"/>
          <w:b/>
          <w:bCs/>
          <w:iCs/>
        </w:rPr>
        <w:t>nexa la Ordin</w:t>
      </w:r>
      <w:proofErr w:type="spellStart"/>
      <w:r w:rsidR="00976A44" w:rsidRPr="00CE2D51">
        <w:rPr>
          <w:rFonts w:ascii="Trebuchet MS" w:hAnsi="Trebuchet MS" w:cs="Trebuchet MS"/>
          <w:b/>
          <w:bCs/>
          <w:iCs/>
          <w:lang w:val="fr-FR"/>
        </w:rPr>
        <w:t>ul</w:t>
      </w:r>
      <w:proofErr w:type="spellEnd"/>
      <w:r w:rsidR="00991050" w:rsidRPr="00CE2D51">
        <w:rPr>
          <w:rFonts w:ascii="Trebuchet MS" w:hAnsi="Trebuchet MS" w:cs="Trebuchet MS"/>
          <w:b/>
          <w:bCs/>
          <w:iCs/>
        </w:rPr>
        <w:t xml:space="preserve"> MADR nr. </w:t>
      </w:r>
      <w:r w:rsidR="00FE7845" w:rsidRPr="00CE2D51">
        <w:rPr>
          <w:rFonts w:ascii="Trebuchet MS" w:hAnsi="Trebuchet MS" w:cs="Trebuchet MS"/>
          <w:b/>
          <w:bCs/>
          <w:iCs/>
        </w:rPr>
        <w:t>____</w:t>
      </w:r>
      <w:r w:rsidR="00991050" w:rsidRPr="00CE2D51">
        <w:rPr>
          <w:rFonts w:ascii="Trebuchet MS" w:hAnsi="Trebuchet MS" w:cs="Trebuchet MS"/>
          <w:b/>
          <w:bCs/>
          <w:iCs/>
        </w:rPr>
        <w:t>___</w:t>
      </w:r>
      <w:r w:rsidR="00FE7845" w:rsidRPr="00CE2D51">
        <w:rPr>
          <w:rFonts w:ascii="Trebuchet MS" w:hAnsi="Trebuchet MS" w:cs="Trebuchet MS"/>
          <w:b/>
          <w:bCs/>
          <w:iCs/>
        </w:rPr>
        <w:t>___</w:t>
      </w:r>
      <w:r w:rsidR="00991050" w:rsidRPr="00CE2D51">
        <w:rPr>
          <w:rFonts w:ascii="Trebuchet MS" w:hAnsi="Trebuchet MS" w:cs="Trebuchet MS"/>
          <w:b/>
          <w:bCs/>
          <w:iCs/>
        </w:rPr>
        <w:t>__/____</w:t>
      </w:r>
      <w:r w:rsidR="00FE7845" w:rsidRPr="00CE2D51">
        <w:rPr>
          <w:rFonts w:ascii="Trebuchet MS" w:hAnsi="Trebuchet MS" w:cs="Trebuchet MS"/>
          <w:b/>
          <w:bCs/>
          <w:iCs/>
        </w:rPr>
        <w:t>_______</w:t>
      </w:r>
      <w:r w:rsidR="00991050" w:rsidRPr="00CE2D51">
        <w:rPr>
          <w:rFonts w:ascii="Trebuchet MS" w:hAnsi="Trebuchet MS" w:cs="Trebuchet MS"/>
          <w:b/>
          <w:bCs/>
          <w:iCs/>
        </w:rPr>
        <w:t>__</w:t>
      </w:r>
    </w:p>
    <w:p w:rsidR="00991050" w:rsidRPr="00CE2D51" w:rsidRDefault="00991050" w:rsidP="00D506D7">
      <w:pPr>
        <w:widowControl w:val="0"/>
        <w:autoSpaceDE w:val="0"/>
        <w:autoSpaceDN w:val="0"/>
        <w:adjustRightInd w:val="0"/>
        <w:spacing w:after="0" w:line="276" w:lineRule="auto"/>
        <w:jc w:val="both"/>
        <w:rPr>
          <w:rFonts w:ascii="Trebuchet MS" w:hAnsi="Trebuchet MS" w:cs="Trebuchet MS"/>
        </w:rPr>
      </w:pPr>
    </w:p>
    <w:p w:rsidR="00F94464" w:rsidRPr="00CE2D51" w:rsidRDefault="009E012A" w:rsidP="009E012A">
      <w:pPr>
        <w:jc w:val="center"/>
        <w:rPr>
          <w:rFonts w:ascii="Trebuchet MS" w:hAnsi="Trebuchet MS"/>
          <w:b/>
        </w:rPr>
      </w:pPr>
      <w:r w:rsidRPr="00CE2D51">
        <w:rPr>
          <w:rFonts w:ascii="Trebuchet MS" w:hAnsi="Trebuchet MS"/>
          <w:b/>
        </w:rPr>
        <w:t xml:space="preserve">                                                      </w:t>
      </w:r>
      <w:r w:rsidR="00582521" w:rsidRPr="00CE2D51">
        <w:rPr>
          <w:rFonts w:ascii="Trebuchet MS" w:hAnsi="Trebuchet MS"/>
          <w:b/>
        </w:rPr>
        <w:t>Se aprobă</w:t>
      </w:r>
      <w:r w:rsidR="00F94464" w:rsidRPr="00CE2D51">
        <w:rPr>
          <w:rFonts w:ascii="Trebuchet MS" w:hAnsi="Trebuchet MS"/>
          <w:b/>
        </w:rPr>
        <w:t>,</w:t>
      </w:r>
    </w:p>
    <w:p w:rsidR="00F94464" w:rsidRPr="00CE2D51" w:rsidRDefault="009E012A" w:rsidP="009E012A">
      <w:pPr>
        <w:ind w:left="720"/>
        <w:jc w:val="center"/>
        <w:rPr>
          <w:rFonts w:ascii="Trebuchet MS" w:hAnsi="Trebuchet MS"/>
          <w:b/>
        </w:rPr>
      </w:pPr>
      <w:r w:rsidRPr="00CE2D51">
        <w:rPr>
          <w:rFonts w:ascii="Trebuchet MS" w:hAnsi="Trebuchet MS"/>
          <w:b/>
        </w:rPr>
        <w:t xml:space="preserve">                                                </w:t>
      </w:r>
      <w:r w:rsidR="00582521" w:rsidRPr="00CE2D51">
        <w:rPr>
          <w:rFonts w:ascii="Trebuchet MS" w:hAnsi="Trebuchet MS"/>
          <w:b/>
        </w:rPr>
        <w:t>MINISTRU</w:t>
      </w:r>
      <w:r w:rsidR="00F94464" w:rsidRPr="00CE2D51">
        <w:rPr>
          <w:rFonts w:ascii="Trebuchet MS" w:hAnsi="Trebuchet MS"/>
          <w:b/>
        </w:rPr>
        <w:t xml:space="preserve"> </w:t>
      </w:r>
    </w:p>
    <w:p w:rsidR="00F94464" w:rsidRPr="00CE2D51" w:rsidRDefault="00DE5333" w:rsidP="00DE5333">
      <w:pPr>
        <w:jc w:val="center"/>
        <w:rPr>
          <w:rFonts w:ascii="Trebuchet MS" w:hAnsi="Trebuchet MS"/>
          <w:b/>
        </w:rPr>
      </w:pPr>
      <w:r w:rsidRPr="00CE2D51">
        <w:rPr>
          <w:rFonts w:ascii="Trebuchet MS" w:hAnsi="Trebuchet MS"/>
          <w:b/>
        </w:rPr>
        <w:t xml:space="preserve">                                                     </w:t>
      </w:r>
      <w:r w:rsidR="009E012A" w:rsidRPr="00CE2D51">
        <w:rPr>
          <w:rFonts w:ascii="Trebuchet MS" w:hAnsi="Trebuchet MS"/>
          <w:b/>
        </w:rPr>
        <w:t>Florin - Ionuț BARBU</w:t>
      </w:r>
    </w:p>
    <w:p w:rsidR="00F94464" w:rsidRPr="00CE2D51" w:rsidRDefault="00F94464" w:rsidP="00810AC3">
      <w:pPr>
        <w:rPr>
          <w:rFonts w:ascii="Trebuchet MS" w:hAnsi="Trebuchet MS"/>
          <w:b/>
        </w:rPr>
      </w:pPr>
    </w:p>
    <w:p w:rsidR="00F94464" w:rsidRPr="00CE2D51" w:rsidRDefault="00F94464" w:rsidP="00F94464">
      <w:pPr>
        <w:rPr>
          <w:rFonts w:ascii="Trebuchet MS" w:hAnsi="Trebuchet MS"/>
          <w:b/>
        </w:rPr>
      </w:pPr>
      <w:r w:rsidRPr="00CE2D51">
        <w:rPr>
          <w:rFonts w:ascii="Trebuchet MS" w:hAnsi="Trebuchet MS"/>
          <w:b/>
        </w:rPr>
        <w:t xml:space="preserve">             A</w:t>
      </w:r>
      <w:r w:rsidR="006C64A1" w:rsidRPr="00CE2D51">
        <w:rPr>
          <w:rFonts w:ascii="Trebuchet MS" w:hAnsi="Trebuchet MS"/>
          <w:b/>
        </w:rPr>
        <w:t>vizat</w:t>
      </w:r>
      <w:r w:rsidRPr="00CE2D51">
        <w:rPr>
          <w:rFonts w:ascii="Trebuchet MS" w:hAnsi="Trebuchet MS"/>
          <w:b/>
        </w:rPr>
        <w:t>,</w:t>
      </w:r>
    </w:p>
    <w:p w:rsidR="00F94464" w:rsidRPr="00CE2D51" w:rsidRDefault="00F94464" w:rsidP="00F94464">
      <w:pPr>
        <w:rPr>
          <w:rFonts w:ascii="Trebuchet MS" w:hAnsi="Trebuchet MS"/>
          <w:b/>
        </w:rPr>
      </w:pPr>
      <w:r w:rsidRPr="00CE2D51">
        <w:rPr>
          <w:rFonts w:ascii="Trebuchet MS" w:hAnsi="Trebuchet MS"/>
          <w:b/>
        </w:rPr>
        <w:t xml:space="preserve">       </w:t>
      </w:r>
      <w:r w:rsidR="00470A27" w:rsidRPr="00CE2D51">
        <w:rPr>
          <w:rFonts w:ascii="Trebuchet MS" w:hAnsi="Trebuchet MS"/>
          <w:b/>
        </w:rPr>
        <w:t xml:space="preserve">  </w:t>
      </w:r>
      <w:r w:rsidR="009E012A" w:rsidRPr="00CE2D51">
        <w:rPr>
          <w:rFonts w:ascii="Trebuchet MS" w:hAnsi="Trebuchet MS"/>
          <w:b/>
        </w:rPr>
        <w:t xml:space="preserve">Secretar General </w:t>
      </w:r>
    </w:p>
    <w:p w:rsidR="00F94464" w:rsidRPr="00CE2D51" w:rsidRDefault="00F94464" w:rsidP="00F94464">
      <w:pPr>
        <w:rPr>
          <w:rFonts w:ascii="Trebuchet MS" w:hAnsi="Trebuchet MS"/>
          <w:b/>
        </w:rPr>
      </w:pPr>
      <w:r w:rsidRPr="00CE2D51">
        <w:rPr>
          <w:rFonts w:ascii="Trebuchet MS" w:hAnsi="Trebuchet MS"/>
          <w:b/>
        </w:rPr>
        <w:t>Președinte al Comisiei de Monitorizare a SCIM</w:t>
      </w:r>
    </w:p>
    <w:p w:rsidR="00F94464" w:rsidRPr="00CE2D51" w:rsidRDefault="00FD55E7" w:rsidP="00F94464">
      <w:pPr>
        <w:rPr>
          <w:rFonts w:ascii="Trebuchet MS" w:hAnsi="Trebuchet MS"/>
          <w:b/>
        </w:rPr>
      </w:pPr>
      <w:r w:rsidRPr="00CE2D51">
        <w:rPr>
          <w:rFonts w:ascii="Trebuchet MS" w:hAnsi="Trebuchet MS"/>
          <w:b/>
        </w:rPr>
        <w:t xml:space="preserve">   </w:t>
      </w:r>
      <w:r w:rsidR="00B43A29" w:rsidRPr="00CE2D51">
        <w:rPr>
          <w:rFonts w:ascii="Trebuchet MS" w:hAnsi="Trebuchet MS"/>
          <w:b/>
        </w:rPr>
        <w:t xml:space="preserve">  </w:t>
      </w:r>
      <w:r w:rsidRPr="00CE2D51">
        <w:rPr>
          <w:rFonts w:ascii="Trebuchet MS" w:hAnsi="Trebuchet MS"/>
          <w:b/>
        </w:rPr>
        <w:t xml:space="preserve"> Spătărelu Mihail PUȚINTEI</w:t>
      </w:r>
    </w:p>
    <w:p w:rsidR="00F94464" w:rsidRPr="00CE2D51" w:rsidRDefault="00F94464" w:rsidP="00F94464">
      <w:pPr>
        <w:rPr>
          <w:rFonts w:ascii="Trebuchet MS" w:hAnsi="Trebuchet MS"/>
          <w:b/>
        </w:rPr>
      </w:pPr>
    </w:p>
    <w:p w:rsidR="00F94464" w:rsidRPr="00CE2D51" w:rsidRDefault="00F94464" w:rsidP="00F94464">
      <w:pPr>
        <w:rPr>
          <w:rFonts w:ascii="Trebuchet MS" w:hAnsi="Trebuchet MS"/>
          <w:b/>
        </w:rPr>
      </w:pPr>
    </w:p>
    <w:p w:rsidR="00810AC3" w:rsidRPr="00CE2D51" w:rsidRDefault="00810AC3" w:rsidP="00F94464">
      <w:pPr>
        <w:rPr>
          <w:rFonts w:ascii="Trebuchet MS" w:hAnsi="Trebuchet MS"/>
          <w:b/>
        </w:rPr>
      </w:pPr>
    </w:p>
    <w:p w:rsidR="00F0511A" w:rsidRPr="00CE2D51" w:rsidRDefault="00F0511A" w:rsidP="00F94464">
      <w:pPr>
        <w:rPr>
          <w:rFonts w:ascii="Trebuchet MS" w:hAnsi="Trebuchet MS"/>
          <w:b/>
        </w:rPr>
      </w:pPr>
    </w:p>
    <w:p w:rsidR="00810AC3" w:rsidRPr="00CE2D51" w:rsidRDefault="00810AC3" w:rsidP="00810AC3">
      <w:pPr>
        <w:tabs>
          <w:tab w:val="center" w:pos="4320"/>
          <w:tab w:val="right" w:pos="8640"/>
        </w:tabs>
        <w:spacing w:after="0" w:line="240" w:lineRule="auto"/>
        <w:ind w:firstLine="25"/>
        <w:jc w:val="center"/>
        <w:rPr>
          <w:rFonts w:ascii="Trebuchet MS" w:eastAsia="Times New Roman" w:hAnsi="Trebuchet MS" w:cs="Arial"/>
          <w:b/>
        </w:rPr>
      </w:pPr>
    </w:p>
    <w:p w:rsidR="00F94464" w:rsidRPr="00CE2D51" w:rsidRDefault="00F94464" w:rsidP="00F94464">
      <w:pPr>
        <w:rPr>
          <w:rFonts w:ascii="Trebuchet MS" w:hAnsi="Trebuchet MS"/>
          <w:b/>
        </w:rPr>
      </w:pPr>
    </w:p>
    <w:p w:rsidR="00894253" w:rsidRPr="00CE2D51" w:rsidRDefault="00894253" w:rsidP="00894253">
      <w:pPr>
        <w:spacing w:after="0" w:line="240" w:lineRule="auto"/>
        <w:jc w:val="center"/>
        <w:rPr>
          <w:rFonts w:ascii="Trebuchet MS" w:eastAsia="Calibri" w:hAnsi="Trebuchet MS" w:cs="Times New Roman"/>
          <w:b/>
        </w:rPr>
      </w:pPr>
      <w:r w:rsidRPr="00CE2D51">
        <w:rPr>
          <w:rFonts w:ascii="Trebuchet MS" w:eastAsia="Calibri" w:hAnsi="Trebuchet MS" w:cs="Times New Roman"/>
          <w:b/>
        </w:rPr>
        <w:t xml:space="preserve">PROCEDURĂ OPERAȚIONALĂ PENTRU ÎNSCRIEREA FURNIZORILOR DE FORMARE PROFESIONALĂ ÎN REGISTRUL FURNIZORILOR ELIGIBILI ȘI SELECȚIA CERERILOR DE FINANȚARE DEPUSE ÎN CADRUL </w:t>
      </w:r>
    </w:p>
    <w:p w:rsidR="00FE7845" w:rsidRPr="00CE2D51" w:rsidRDefault="00894253" w:rsidP="00F94464">
      <w:pPr>
        <w:spacing w:after="0" w:line="240" w:lineRule="auto"/>
        <w:jc w:val="center"/>
        <w:rPr>
          <w:rFonts w:ascii="Trebuchet MS" w:eastAsia="Calibri" w:hAnsi="Trebuchet MS" w:cs="Times New Roman"/>
          <w:b/>
        </w:rPr>
      </w:pPr>
      <w:r w:rsidRPr="00CE2D51">
        <w:rPr>
          <w:rFonts w:ascii="Trebuchet MS" w:eastAsia="Calibri" w:hAnsi="Trebuchet MS" w:cs="Times New Roman"/>
          <w:b/>
        </w:rPr>
        <w:t xml:space="preserve">INTERVENȚIEI DR 37 </w:t>
      </w:r>
      <w:r w:rsidR="00B43A29" w:rsidRPr="00CE2D51">
        <w:rPr>
          <w:rFonts w:ascii="Trebuchet MS" w:eastAsia="Calibri" w:hAnsi="Trebuchet MS" w:cs="Times New Roman"/>
          <w:b/>
        </w:rPr>
        <w:t xml:space="preserve">- </w:t>
      </w:r>
      <w:r w:rsidRPr="00CE2D51">
        <w:rPr>
          <w:rFonts w:ascii="Trebuchet MS" w:eastAsia="Calibri" w:hAnsi="Trebuchet MS" w:cs="Times New Roman"/>
          <w:b/>
        </w:rPr>
        <w:t>„TRANSFER DE CUNOȘTINȚE” DIN CADRUL P</w:t>
      </w:r>
      <w:r w:rsidR="00284E26" w:rsidRPr="00CE2D51">
        <w:rPr>
          <w:rFonts w:ascii="Trebuchet MS" w:eastAsia="Calibri" w:hAnsi="Trebuchet MS" w:cs="Times New Roman"/>
          <w:b/>
        </w:rPr>
        <w:t xml:space="preserve">LANULUI </w:t>
      </w:r>
      <w:r w:rsidRPr="00CE2D51">
        <w:rPr>
          <w:rFonts w:ascii="Trebuchet MS" w:eastAsia="Calibri" w:hAnsi="Trebuchet MS" w:cs="Times New Roman"/>
          <w:b/>
        </w:rPr>
        <w:t>S</w:t>
      </w:r>
      <w:r w:rsidR="00284E26" w:rsidRPr="00CE2D51">
        <w:rPr>
          <w:rFonts w:ascii="Trebuchet MS" w:eastAsia="Calibri" w:hAnsi="Trebuchet MS" w:cs="Times New Roman"/>
          <w:b/>
        </w:rPr>
        <w:t>TRATEGIC</w:t>
      </w:r>
      <w:r w:rsidRPr="00CE2D51">
        <w:rPr>
          <w:rFonts w:ascii="Trebuchet MS" w:eastAsia="Calibri" w:hAnsi="Trebuchet MS" w:cs="Times New Roman"/>
          <w:b/>
        </w:rPr>
        <w:t xml:space="preserve"> PAC 2023 – 2027</w:t>
      </w:r>
      <w:r w:rsidR="00256232" w:rsidRPr="00CE2D51">
        <w:rPr>
          <w:rFonts w:ascii="Trebuchet MS" w:eastAsia="Calibri" w:hAnsi="Trebuchet MS" w:cs="Times New Roman"/>
          <w:b/>
        </w:rPr>
        <w:t>,</w:t>
      </w:r>
      <w:r w:rsidRPr="00CE2D51">
        <w:rPr>
          <w:rFonts w:ascii="Trebuchet MS" w:eastAsia="Calibri" w:hAnsi="Trebuchet MS" w:cs="Times New Roman"/>
          <w:b/>
        </w:rPr>
        <w:t xml:space="preserve"> PRIN UTILIZAREA COSTURILOR UNITARE STANDARD</w:t>
      </w:r>
      <w:r w:rsidR="006E07BF" w:rsidRPr="00CE2D51">
        <w:rPr>
          <w:rFonts w:ascii="Trebuchet MS" w:eastAsia="Calibri" w:hAnsi="Trebuchet MS" w:cs="Times New Roman"/>
          <w:b/>
        </w:rPr>
        <w:t xml:space="preserve"> </w:t>
      </w:r>
    </w:p>
    <w:p w:rsidR="00F94464" w:rsidRPr="00CE2D51" w:rsidRDefault="00F94464" w:rsidP="00F94464">
      <w:pPr>
        <w:jc w:val="center"/>
        <w:rPr>
          <w:rFonts w:ascii="Trebuchet MS" w:hAnsi="Trebuchet MS"/>
          <w:b/>
        </w:rPr>
      </w:pPr>
    </w:p>
    <w:p w:rsidR="00F94464" w:rsidRPr="00CE2D51" w:rsidRDefault="00F94464" w:rsidP="00F94464">
      <w:pPr>
        <w:jc w:val="center"/>
        <w:rPr>
          <w:rFonts w:ascii="Trebuchet MS" w:hAnsi="Trebuchet MS"/>
          <w:b/>
        </w:rPr>
      </w:pPr>
      <w:r w:rsidRPr="00CE2D51">
        <w:rPr>
          <w:rFonts w:ascii="Trebuchet MS" w:hAnsi="Trebuchet MS"/>
          <w:b/>
        </w:rPr>
        <w:t xml:space="preserve">Cod PO – DGDR </w:t>
      </w:r>
      <w:r w:rsidR="004B6556" w:rsidRPr="00CE2D51">
        <w:rPr>
          <w:rFonts w:ascii="Trebuchet MS" w:hAnsi="Trebuchet MS"/>
          <w:b/>
        </w:rPr>
        <w:t>AM PNDR</w:t>
      </w:r>
      <w:r w:rsidRPr="00CE2D51">
        <w:rPr>
          <w:rFonts w:ascii="Trebuchet MS" w:hAnsi="Trebuchet MS"/>
          <w:b/>
        </w:rPr>
        <w:t xml:space="preserve"> –DATFP-SFP-</w:t>
      </w:r>
      <w:r w:rsidR="00AD61EA" w:rsidRPr="00CE2D51">
        <w:rPr>
          <w:rFonts w:ascii="Trebuchet MS" w:hAnsi="Trebuchet MS"/>
          <w:b/>
        </w:rPr>
        <w:t>12</w:t>
      </w:r>
    </w:p>
    <w:p w:rsidR="00F94464" w:rsidRPr="00CE2D51" w:rsidRDefault="00F94464" w:rsidP="00F94464">
      <w:pPr>
        <w:jc w:val="center"/>
        <w:rPr>
          <w:rFonts w:ascii="Trebuchet MS" w:hAnsi="Trebuchet MS"/>
          <w:b/>
        </w:rPr>
      </w:pPr>
      <w:r w:rsidRPr="00CE2D51">
        <w:rPr>
          <w:rFonts w:ascii="Trebuchet MS" w:hAnsi="Trebuchet MS"/>
          <w:b/>
        </w:rPr>
        <w:t>Ediția I</w:t>
      </w:r>
      <w:r w:rsidR="000E2C85" w:rsidRPr="00CE2D51">
        <w:rPr>
          <w:rFonts w:ascii="Trebuchet MS" w:hAnsi="Trebuchet MS"/>
          <w:b/>
        </w:rPr>
        <w:t>I</w:t>
      </w:r>
    </w:p>
    <w:p w:rsidR="00F94464" w:rsidRPr="00CE2D51" w:rsidRDefault="00F94464" w:rsidP="00F94464">
      <w:pPr>
        <w:jc w:val="center"/>
        <w:rPr>
          <w:rFonts w:ascii="Trebuchet MS" w:hAnsi="Trebuchet MS"/>
          <w:b/>
        </w:rPr>
      </w:pPr>
      <w:r w:rsidRPr="00CE2D51">
        <w:rPr>
          <w:rFonts w:ascii="Trebuchet MS" w:hAnsi="Trebuchet MS"/>
          <w:b/>
        </w:rPr>
        <w:t xml:space="preserve">Revizia </w:t>
      </w:r>
      <w:r w:rsidR="00095E92" w:rsidRPr="00CE2D51">
        <w:rPr>
          <w:rFonts w:ascii="Trebuchet MS" w:hAnsi="Trebuchet MS"/>
          <w:b/>
        </w:rPr>
        <w:t>0</w:t>
      </w:r>
    </w:p>
    <w:p w:rsidR="00FE7845" w:rsidRPr="00CE2D51" w:rsidRDefault="00E22E72" w:rsidP="006177EE">
      <w:pPr>
        <w:jc w:val="center"/>
        <w:rPr>
          <w:rFonts w:ascii="Trebuchet MS" w:hAnsi="Trebuchet MS"/>
          <w:b/>
        </w:rPr>
      </w:pPr>
      <w:r w:rsidRPr="00CE2D51">
        <w:rPr>
          <w:rFonts w:ascii="Trebuchet MS" w:hAnsi="Trebuchet MS"/>
          <w:b/>
        </w:rPr>
        <w:t xml:space="preserve">Anul </w:t>
      </w:r>
      <w:r w:rsidR="003F6274" w:rsidRPr="00CE2D51">
        <w:rPr>
          <w:rFonts w:ascii="Trebuchet MS" w:hAnsi="Trebuchet MS"/>
          <w:b/>
        </w:rPr>
        <w:t>2025</w:t>
      </w:r>
    </w:p>
    <w:p w:rsidR="006C56FC" w:rsidRPr="00CE2D51" w:rsidRDefault="006C56FC" w:rsidP="004F1465">
      <w:pPr>
        <w:spacing w:after="0" w:line="240" w:lineRule="auto"/>
        <w:rPr>
          <w:rFonts w:ascii="Trebuchet MS" w:hAnsi="Trebuchet MS"/>
          <w:b/>
        </w:rPr>
      </w:pPr>
    </w:p>
    <w:p w:rsidR="008B05D5" w:rsidRPr="00CE2D51" w:rsidRDefault="008B05D5" w:rsidP="004F1465">
      <w:pPr>
        <w:spacing w:after="0" w:line="240" w:lineRule="auto"/>
        <w:rPr>
          <w:rFonts w:ascii="Trebuchet MS" w:hAnsi="Trebuchet MS"/>
          <w:b/>
        </w:rPr>
      </w:pPr>
    </w:p>
    <w:p w:rsidR="008B05D5" w:rsidRPr="00CE2D51" w:rsidRDefault="008B05D5" w:rsidP="004F1465">
      <w:pPr>
        <w:spacing w:after="0" w:line="240" w:lineRule="auto"/>
        <w:rPr>
          <w:rFonts w:ascii="Trebuchet MS" w:hAnsi="Trebuchet MS"/>
          <w:b/>
        </w:rPr>
      </w:pPr>
    </w:p>
    <w:p w:rsidR="008B05D5" w:rsidRPr="00CE2D51" w:rsidRDefault="008B05D5" w:rsidP="004F1465">
      <w:pPr>
        <w:spacing w:after="0" w:line="240" w:lineRule="auto"/>
        <w:rPr>
          <w:rFonts w:ascii="Trebuchet MS" w:hAnsi="Trebuchet MS"/>
          <w:b/>
        </w:rPr>
      </w:pPr>
    </w:p>
    <w:p w:rsidR="008B05D5" w:rsidRPr="00CE2D51" w:rsidRDefault="008B05D5" w:rsidP="004F1465">
      <w:pPr>
        <w:spacing w:after="0" w:line="240" w:lineRule="auto"/>
        <w:rPr>
          <w:rFonts w:ascii="Trebuchet MS" w:hAnsi="Trebuchet MS"/>
          <w:b/>
        </w:rPr>
      </w:pPr>
    </w:p>
    <w:p w:rsidR="008B05D5" w:rsidRPr="00CE2D51" w:rsidRDefault="008B05D5" w:rsidP="004F1465">
      <w:pPr>
        <w:spacing w:after="0" w:line="240" w:lineRule="auto"/>
        <w:rPr>
          <w:rFonts w:ascii="Trebuchet MS" w:hAnsi="Trebuchet MS"/>
          <w:b/>
        </w:rPr>
      </w:pPr>
    </w:p>
    <w:p w:rsidR="008B05D5" w:rsidRPr="00CE2D51" w:rsidRDefault="008B05D5" w:rsidP="004F1465">
      <w:pPr>
        <w:spacing w:after="0" w:line="240" w:lineRule="auto"/>
        <w:rPr>
          <w:rFonts w:ascii="Trebuchet MS" w:hAnsi="Trebuchet MS"/>
          <w:b/>
        </w:rPr>
      </w:pPr>
    </w:p>
    <w:p w:rsidR="008B05D5" w:rsidRPr="00CE2D51" w:rsidRDefault="008B05D5" w:rsidP="004F1465">
      <w:pPr>
        <w:spacing w:after="0" w:line="240" w:lineRule="auto"/>
        <w:rPr>
          <w:rFonts w:ascii="Trebuchet MS" w:hAnsi="Trebuchet MS"/>
          <w:b/>
        </w:rPr>
      </w:pPr>
    </w:p>
    <w:p w:rsidR="008B05D5" w:rsidRPr="00CE2D51" w:rsidRDefault="008B05D5" w:rsidP="004F1465">
      <w:pPr>
        <w:spacing w:after="0" w:line="240" w:lineRule="auto"/>
        <w:rPr>
          <w:rFonts w:ascii="Trebuchet MS" w:hAnsi="Trebuchet MS"/>
          <w:b/>
        </w:rPr>
      </w:pPr>
    </w:p>
    <w:p w:rsidR="006C56FC" w:rsidRPr="00CE2D51" w:rsidRDefault="006C56FC" w:rsidP="004F1465">
      <w:pPr>
        <w:spacing w:after="0" w:line="240" w:lineRule="auto"/>
        <w:rPr>
          <w:rFonts w:ascii="Trebuchet MS" w:hAnsi="Trebuchet MS"/>
          <w:b/>
        </w:rPr>
      </w:pPr>
    </w:p>
    <w:p w:rsidR="004F1465" w:rsidRPr="00CE2D51" w:rsidRDefault="004F1465" w:rsidP="004F1465">
      <w:pPr>
        <w:spacing w:after="0" w:line="240" w:lineRule="auto"/>
        <w:rPr>
          <w:rFonts w:ascii="Trebuchet MS" w:hAnsi="Trebuchet MS"/>
          <w:b/>
        </w:rPr>
      </w:pPr>
      <w:r w:rsidRPr="00CE2D51">
        <w:rPr>
          <w:rFonts w:ascii="Trebuchet MS" w:hAnsi="Trebuchet MS"/>
          <w:b/>
        </w:rPr>
        <w:lastRenderedPageBreak/>
        <w:t>Cuprins</w:t>
      </w:r>
      <w:r w:rsidR="00C15ECC" w:rsidRPr="00CE2D51">
        <w:rPr>
          <w:rFonts w:ascii="Trebuchet MS" w:hAnsi="Trebuchet MS"/>
          <w:b/>
        </w:rPr>
        <w:t>:</w:t>
      </w:r>
    </w:p>
    <w:p w:rsidR="008B05D5" w:rsidRPr="00CE2D51" w:rsidRDefault="008B05D5" w:rsidP="004F1465">
      <w:pPr>
        <w:spacing w:after="0" w:line="240" w:lineRule="auto"/>
        <w:rPr>
          <w:rFonts w:ascii="Trebuchet MS" w:hAnsi="Trebuchet MS"/>
          <w:b/>
        </w:rPr>
      </w:pPr>
    </w:p>
    <w:p w:rsidR="008B05D5" w:rsidRPr="00CE2D51" w:rsidRDefault="008B05D5" w:rsidP="000E2C85">
      <w:pPr>
        <w:spacing w:after="0" w:line="720" w:lineRule="auto"/>
        <w:rPr>
          <w:rFonts w:ascii="Trebuchet MS" w:hAnsi="Trebuchet MS"/>
          <w:b/>
        </w:rPr>
      </w:pPr>
      <w:r w:rsidRPr="00CE2D51">
        <w:rPr>
          <w:rFonts w:ascii="Trebuchet MS" w:hAnsi="Trebuchet MS"/>
          <w:b/>
        </w:rPr>
        <w:t>Pagina de gardă......................................................................................</w:t>
      </w:r>
      <w:r w:rsidRPr="00CE2D51">
        <w:rPr>
          <w:rFonts w:ascii="Trebuchet MS" w:hAnsi="Trebuchet MS"/>
          <w:b/>
        </w:rPr>
        <w:tab/>
        <w:t>1</w:t>
      </w:r>
    </w:p>
    <w:p w:rsidR="008B05D5" w:rsidRPr="00CE2D51" w:rsidRDefault="008B05D5" w:rsidP="000E2C85">
      <w:pPr>
        <w:spacing w:after="0" w:line="720" w:lineRule="auto"/>
        <w:rPr>
          <w:rFonts w:ascii="Trebuchet MS" w:hAnsi="Trebuchet MS"/>
          <w:b/>
        </w:rPr>
      </w:pPr>
      <w:r w:rsidRPr="00CE2D51">
        <w:rPr>
          <w:rFonts w:ascii="Trebuchet MS" w:hAnsi="Trebuchet MS"/>
          <w:b/>
        </w:rPr>
        <w:t>Cuprins................................................................................................</w:t>
      </w:r>
      <w:r w:rsidRPr="00CE2D51">
        <w:rPr>
          <w:rFonts w:ascii="Trebuchet MS" w:hAnsi="Trebuchet MS"/>
          <w:b/>
        </w:rPr>
        <w:tab/>
        <w:t>2</w:t>
      </w:r>
    </w:p>
    <w:p w:rsidR="008B05D5" w:rsidRPr="00CE2D51" w:rsidRDefault="008B05D5" w:rsidP="000E2C85">
      <w:pPr>
        <w:spacing w:after="0" w:line="720" w:lineRule="auto"/>
        <w:rPr>
          <w:rFonts w:ascii="Trebuchet MS" w:hAnsi="Trebuchet MS"/>
          <w:b/>
        </w:rPr>
      </w:pPr>
      <w:r w:rsidRPr="00CE2D51">
        <w:rPr>
          <w:rFonts w:ascii="Trebuchet MS" w:hAnsi="Trebuchet MS"/>
          <w:b/>
        </w:rPr>
        <w:t>1.Formular analiză procedură ....................................................................3</w:t>
      </w:r>
    </w:p>
    <w:p w:rsidR="008B05D5" w:rsidRPr="00CE2D51" w:rsidRDefault="008B05D5" w:rsidP="000E2C85">
      <w:pPr>
        <w:spacing w:after="0" w:line="720" w:lineRule="auto"/>
        <w:rPr>
          <w:rFonts w:ascii="Trebuchet MS" w:hAnsi="Trebuchet MS"/>
          <w:b/>
        </w:rPr>
      </w:pPr>
      <w:r w:rsidRPr="00CE2D51">
        <w:rPr>
          <w:rFonts w:ascii="Trebuchet MS" w:hAnsi="Trebuchet MS"/>
          <w:b/>
        </w:rPr>
        <w:t>2.Formular evidență modificări...................................................................</w:t>
      </w:r>
      <w:r w:rsidRPr="00CE2D51">
        <w:rPr>
          <w:rFonts w:ascii="Trebuchet MS" w:hAnsi="Trebuchet MS"/>
          <w:b/>
        </w:rPr>
        <w:tab/>
        <w:t>3</w:t>
      </w:r>
    </w:p>
    <w:p w:rsidR="008B05D5" w:rsidRPr="00CE2D51" w:rsidRDefault="008B05D5" w:rsidP="000E2C85">
      <w:pPr>
        <w:spacing w:after="0" w:line="720" w:lineRule="auto"/>
        <w:rPr>
          <w:rFonts w:ascii="Trebuchet MS" w:hAnsi="Trebuchet MS"/>
          <w:b/>
        </w:rPr>
      </w:pPr>
      <w:r w:rsidRPr="00CE2D51">
        <w:rPr>
          <w:rFonts w:ascii="Trebuchet MS" w:hAnsi="Trebuchet MS"/>
          <w:b/>
        </w:rPr>
        <w:t>3.Formular distribuire procedură................................................................</w:t>
      </w:r>
      <w:r w:rsidRPr="00CE2D51">
        <w:rPr>
          <w:rFonts w:ascii="Trebuchet MS" w:hAnsi="Trebuchet MS"/>
          <w:b/>
        </w:rPr>
        <w:tab/>
        <w:t>4</w:t>
      </w:r>
    </w:p>
    <w:p w:rsidR="008B05D5" w:rsidRPr="00CE2D51" w:rsidRDefault="008B05D5" w:rsidP="000E2C85">
      <w:pPr>
        <w:spacing w:after="0" w:line="720" w:lineRule="auto"/>
        <w:rPr>
          <w:rFonts w:ascii="Trebuchet MS" w:hAnsi="Trebuchet MS"/>
          <w:b/>
        </w:rPr>
      </w:pPr>
      <w:r w:rsidRPr="00CE2D51">
        <w:rPr>
          <w:rFonts w:ascii="Trebuchet MS" w:hAnsi="Trebuchet MS"/>
          <w:b/>
        </w:rPr>
        <w:t>4.Scopul procedurii operaționale................................................................</w:t>
      </w:r>
      <w:r w:rsidRPr="00CE2D51">
        <w:rPr>
          <w:rFonts w:ascii="Trebuchet MS" w:hAnsi="Trebuchet MS"/>
          <w:b/>
        </w:rPr>
        <w:tab/>
        <w:t>5</w:t>
      </w:r>
    </w:p>
    <w:p w:rsidR="008B05D5" w:rsidRPr="00CE2D51" w:rsidRDefault="008B05D5" w:rsidP="000E2C85">
      <w:pPr>
        <w:spacing w:after="0" w:line="720" w:lineRule="auto"/>
        <w:rPr>
          <w:rFonts w:ascii="Trebuchet MS" w:hAnsi="Trebuchet MS"/>
          <w:b/>
        </w:rPr>
      </w:pPr>
      <w:r w:rsidRPr="00CE2D51">
        <w:rPr>
          <w:rFonts w:ascii="Trebuchet MS" w:hAnsi="Trebuchet MS"/>
          <w:b/>
        </w:rPr>
        <w:t>5.Domeniul de aplicare a procedurii operaționale............................................</w:t>
      </w:r>
      <w:r w:rsidRPr="00CE2D51">
        <w:rPr>
          <w:rFonts w:ascii="Trebuchet MS" w:hAnsi="Trebuchet MS"/>
          <w:b/>
        </w:rPr>
        <w:tab/>
        <w:t>5</w:t>
      </w:r>
    </w:p>
    <w:p w:rsidR="008B05D5" w:rsidRPr="00CE2D51" w:rsidRDefault="008B05D5" w:rsidP="000E2C85">
      <w:pPr>
        <w:spacing w:after="0" w:line="720" w:lineRule="auto"/>
        <w:rPr>
          <w:rFonts w:ascii="Trebuchet MS" w:hAnsi="Trebuchet MS"/>
          <w:b/>
        </w:rPr>
      </w:pPr>
      <w:r w:rsidRPr="00CE2D51">
        <w:rPr>
          <w:rFonts w:ascii="Trebuchet MS" w:hAnsi="Trebuchet MS"/>
          <w:b/>
        </w:rPr>
        <w:t xml:space="preserve">6.Documente de referință aplicabile activității </w:t>
      </w:r>
      <w:proofErr w:type="spellStart"/>
      <w:r w:rsidRPr="00CE2D51">
        <w:rPr>
          <w:rFonts w:ascii="Trebuchet MS" w:hAnsi="Trebuchet MS"/>
          <w:b/>
        </w:rPr>
        <w:t>procedurate</w:t>
      </w:r>
      <w:proofErr w:type="spellEnd"/>
      <w:r w:rsidRPr="00CE2D51">
        <w:rPr>
          <w:rFonts w:ascii="Trebuchet MS" w:hAnsi="Trebuchet MS"/>
          <w:b/>
        </w:rPr>
        <w:t>...............................</w:t>
      </w:r>
      <w:r w:rsidRPr="00CE2D51">
        <w:rPr>
          <w:rFonts w:ascii="Trebuchet MS" w:hAnsi="Trebuchet MS"/>
          <w:b/>
        </w:rPr>
        <w:tab/>
        <w:t>6</w:t>
      </w:r>
    </w:p>
    <w:p w:rsidR="008B05D5" w:rsidRPr="00CE2D51" w:rsidRDefault="008B05D5" w:rsidP="000E2C85">
      <w:pPr>
        <w:spacing w:after="0" w:line="720" w:lineRule="auto"/>
        <w:rPr>
          <w:rFonts w:ascii="Trebuchet MS" w:hAnsi="Trebuchet MS"/>
          <w:b/>
        </w:rPr>
      </w:pPr>
      <w:r w:rsidRPr="00CE2D51">
        <w:rPr>
          <w:rFonts w:ascii="Trebuchet MS" w:hAnsi="Trebuchet MS"/>
          <w:b/>
        </w:rPr>
        <w:t>7.Definiții și abrevieri ale termenilor utilizați în procedura operațională...............</w:t>
      </w:r>
      <w:r w:rsidRPr="00CE2D51">
        <w:rPr>
          <w:rFonts w:ascii="Trebuchet MS" w:hAnsi="Trebuchet MS"/>
          <w:b/>
        </w:rPr>
        <w:tab/>
        <w:t>7</w:t>
      </w:r>
    </w:p>
    <w:p w:rsidR="008B05D5" w:rsidRPr="00CE2D51" w:rsidRDefault="008B05D5" w:rsidP="000E2C85">
      <w:pPr>
        <w:spacing w:after="0" w:line="720" w:lineRule="auto"/>
        <w:rPr>
          <w:rFonts w:ascii="Trebuchet MS" w:hAnsi="Trebuchet MS"/>
          <w:b/>
        </w:rPr>
      </w:pPr>
      <w:r w:rsidRPr="00CE2D51">
        <w:rPr>
          <w:rFonts w:ascii="Trebuchet MS" w:hAnsi="Trebuchet MS"/>
          <w:b/>
        </w:rPr>
        <w:t>8.Descrierea procedurii operaționale...........................................................</w:t>
      </w:r>
      <w:r w:rsidRPr="00CE2D51">
        <w:rPr>
          <w:rFonts w:ascii="Trebuchet MS" w:hAnsi="Trebuchet MS"/>
          <w:b/>
        </w:rPr>
        <w:tab/>
        <w:t>9</w:t>
      </w:r>
    </w:p>
    <w:p w:rsidR="008B05D5" w:rsidRPr="00CE2D51" w:rsidRDefault="008B05D5" w:rsidP="000E2C85">
      <w:pPr>
        <w:spacing w:after="0" w:line="720" w:lineRule="auto"/>
        <w:rPr>
          <w:rFonts w:ascii="Trebuchet MS" w:hAnsi="Trebuchet MS"/>
          <w:b/>
        </w:rPr>
      </w:pPr>
      <w:r w:rsidRPr="00CE2D51">
        <w:rPr>
          <w:rFonts w:ascii="Trebuchet MS" w:hAnsi="Trebuchet MS"/>
          <w:b/>
        </w:rPr>
        <w:t>9.Responsabilități...................................................................................18</w:t>
      </w:r>
    </w:p>
    <w:p w:rsidR="008B05D5" w:rsidRPr="00CE2D51" w:rsidRDefault="008B05D5" w:rsidP="000E2C85">
      <w:pPr>
        <w:spacing w:after="0" w:line="720" w:lineRule="auto"/>
        <w:rPr>
          <w:rFonts w:ascii="Trebuchet MS" w:hAnsi="Trebuchet MS"/>
          <w:b/>
        </w:rPr>
      </w:pPr>
      <w:r w:rsidRPr="00CE2D51">
        <w:rPr>
          <w:rFonts w:ascii="Trebuchet MS" w:hAnsi="Trebuchet MS"/>
          <w:b/>
        </w:rPr>
        <w:t>10.Anexa, înregistrări, arhivări..................................................................1</w:t>
      </w:r>
      <w:r w:rsidR="00F43A57">
        <w:rPr>
          <w:rFonts w:ascii="Trebuchet MS" w:hAnsi="Trebuchet MS"/>
          <w:b/>
        </w:rPr>
        <w:t>9</w:t>
      </w:r>
    </w:p>
    <w:p w:rsidR="004F1465" w:rsidRPr="00CE2D51" w:rsidRDefault="004F1465" w:rsidP="000E2C85">
      <w:pPr>
        <w:spacing w:after="0" w:line="720" w:lineRule="auto"/>
        <w:jc w:val="center"/>
        <w:rPr>
          <w:rFonts w:ascii="Trebuchet MS" w:hAnsi="Trebuchet MS"/>
          <w:b/>
        </w:rPr>
      </w:pPr>
    </w:p>
    <w:p w:rsidR="004F1465" w:rsidRPr="00CE2D51" w:rsidRDefault="004F1465" w:rsidP="004F1465">
      <w:pPr>
        <w:spacing w:after="0" w:line="240" w:lineRule="auto"/>
        <w:jc w:val="center"/>
        <w:rPr>
          <w:rFonts w:ascii="Trebuchet MS" w:hAnsi="Trebuchet MS"/>
          <w:b/>
        </w:rPr>
      </w:pPr>
    </w:p>
    <w:p w:rsidR="00852ACD" w:rsidRPr="00CE2D51" w:rsidRDefault="00852ACD" w:rsidP="00370101">
      <w:pPr>
        <w:spacing w:line="276" w:lineRule="auto"/>
        <w:jc w:val="both"/>
        <w:rPr>
          <w:rFonts w:ascii="Trebuchet MS" w:eastAsia="Calibri" w:hAnsi="Trebuchet MS" w:cs="Times New Roman"/>
          <w:b/>
          <w:lang w:eastAsia="en-US"/>
        </w:rPr>
      </w:pPr>
    </w:p>
    <w:p w:rsidR="008B05D5" w:rsidRPr="00CE2D51" w:rsidRDefault="008B05D5" w:rsidP="00370101">
      <w:pPr>
        <w:spacing w:line="276" w:lineRule="auto"/>
        <w:jc w:val="both"/>
        <w:rPr>
          <w:rFonts w:ascii="Trebuchet MS" w:eastAsia="Calibri" w:hAnsi="Trebuchet MS" w:cs="Times New Roman"/>
          <w:b/>
          <w:lang w:eastAsia="en-US"/>
        </w:rPr>
      </w:pPr>
    </w:p>
    <w:p w:rsidR="008B05D5" w:rsidRPr="00CE2D51" w:rsidRDefault="008B05D5" w:rsidP="00370101">
      <w:pPr>
        <w:spacing w:line="276" w:lineRule="auto"/>
        <w:jc w:val="both"/>
        <w:rPr>
          <w:rFonts w:ascii="Trebuchet MS" w:eastAsia="Calibri" w:hAnsi="Trebuchet MS" w:cs="Times New Roman"/>
          <w:b/>
          <w:lang w:eastAsia="en-US"/>
        </w:rPr>
      </w:pPr>
    </w:p>
    <w:p w:rsidR="00593E58" w:rsidRPr="00CE2D51" w:rsidRDefault="008B05D5" w:rsidP="00B168E6">
      <w:pPr>
        <w:pStyle w:val="Heading5"/>
        <w:numPr>
          <w:ilvl w:val="0"/>
          <w:numId w:val="9"/>
        </w:numPr>
        <w:spacing w:before="0" w:after="0" w:line="240" w:lineRule="auto"/>
        <w:ind w:left="426" w:hanging="426"/>
        <w:contextualSpacing/>
        <w:jc w:val="both"/>
        <w:rPr>
          <w:rFonts w:ascii="Trebuchet MS" w:hAnsi="Trebuchet MS"/>
          <w:i w:val="0"/>
          <w:sz w:val="22"/>
          <w:szCs w:val="22"/>
        </w:rPr>
      </w:pPr>
      <w:bookmarkStart w:id="0" w:name="_Toc425341646"/>
      <w:bookmarkEnd w:id="0"/>
      <w:r w:rsidRPr="00CE2D51">
        <w:rPr>
          <w:rFonts w:ascii="Trebuchet MS" w:hAnsi="Trebuchet MS"/>
          <w:i w:val="0"/>
          <w:sz w:val="22"/>
          <w:szCs w:val="22"/>
        </w:rPr>
        <w:lastRenderedPageBreak/>
        <w:t>Formular analiză procedură</w:t>
      </w:r>
    </w:p>
    <w:p w:rsidR="00C15ECC" w:rsidRPr="00CE2D51" w:rsidRDefault="00C15ECC" w:rsidP="006F745F">
      <w:pPr>
        <w:spacing w:after="0" w:line="240" w:lineRule="auto"/>
        <w:jc w:val="both"/>
        <w:rPr>
          <w:rFonts w:ascii="Trebuchet MS" w:hAnsi="Trebuchet MS"/>
          <w:b/>
        </w:rPr>
      </w:pPr>
    </w:p>
    <w:p w:rsidR="004F1465" w:rsidRPr="00CE2D51" w:rsidRDefault="00C546F1" w:rsidP="00B168E6">
      <w:pPr>
        <w:numPr>
          <w:ilvl w:val="0"/>
          <w:numId w:val="9"/>
        </w:numPr>
        <w:spacing w:after="0" w:line="240" w:lineRule="auto"/>
        <w:jc w:val="both"/>
        <w:rPr>
          <w:rFonts w:ascii="Trebuchet MS" w:hAnsi="Trebuchet MS"/>
          <w:b/>
        </w:rPr>
      </w:pPr>
      <w:r w:rsidRPr="00CE2D51">
        <w:rPr>
          <w:rFonts w:ascii="Trebuchet MS" w:hAnsi="Trebuchet MS"/>
          <w:b/>
        </w:rPr>
        <w:t>Formular evidență modificări</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1358"/>
        <w:gridCol w:w="1624"/>
        <w:gridCol w:w="1530"/>
        <w:gridCol w:w="4822"/>
      </w:tblGrid>
      <w:tr w:rsidR="004F1465" w:rsidRPr="00CE2D51" w:rsidTr="00A77CA5">
        <w:tc>
          <w:tcPr>
            <w:tcW w:w="726" w:type="dxa"/>
            <w:tcBorders>
              <w:bottom w:val="nil"/>
            </w:tcBorders>
            <w:shd w:val="clear" w:color="auto" w:fill="auto"/>
          </w:tcPr>
          <w:p w:rsidR="004F1465" w:rsidRPr="00CE2D51" w:rsidRDefault="004F1465" w:rsidP="00D05E09">
            <w:pPr>
              <w:spacing w:after="0" w:line="240" w:lineRule="auto"/>
              <w:jc w:val="both"/>
              <w:rPr>
                <w:rFonts w:ascii="Trebuchet MS" w:hAnsi="Trebuchet MS"/>
                <w:b/>
              </w:rPr>
            </w:pPr>
            <w:r w:rsidRPr="00CE2D51">
              <w:rPr>
                <w:rFonts w:ascii="Trebuchet MS" w:hAnsi="Trebuchet MS"/>
                <w:b/>
              </w:rPr>
              <w:t>Nr.</w:t>
            </w:r>
          </w:p>
          <w:p w:rsidR="004F1465" w:rsidRPr="00CE2D51" w:rsidRDefault="004F1465" w:rsidP="00D05E09">
            <w:pPr>
              <w:spacing w:after="0" w:line="240" w:lineRule="auto"/>
              <w:jc w:val="both"/>
              <w:rPr>
                <w:rFonts w:ascii="Trebuchet MS" w:hAnsi="Trebuchet MS"/>
                <w:b/>
              </w:rPr>
            </w:pPr>
            <w:r w:rsidRPr="00CE2D51">
              <w:rPr>
                <w:rFonts w:ascii="Trebuchet MS" w:hAnsi="Trebuchet MS"/>
                <w:b/>
              </w:rPr>
              <w:t>crt.</w:t>
            </w:r>
          </w:p>
        </w:tc>
        <w:tc>
          <w:tcPr>
            <w:tcW w:w="1358" w:type="dxa"/>
            <w:shd w:val="clear" w:color="auto" w:fill="auto"/>
          </w:tcPr>
          <w:p w:rsidR="004F1465" w:rsidRPr="00CE2D51" w:rsidRDefault="004F1465">
            <w:pPr>
              <w:spacing w:after="0" w:line="240" w:lineRule="auto"/>
              <w:jc w:val="both"/>
              <w:rPr>
                <w:rFonts w:ascii="Trebuchet MS" w:hAnsi="Trebuchet MS"/>
                <w:b/>
              </w:rPr>
            </w:pPr>
            <w:r w:rsidRPr="00CE2D51">
              <w:rPr>
                <w:rFonts w:ascii="Trebuchet MS" w:hAnsi="Trebuchet MS"/>
                <w:b/>
              </w:rPr>
              <w:t xml:space="preserve">Ediția </w:t>
            </w:r>
            <w:r w:rsidR="00C15ECC" w:rsidRPr="00CE2D51">
              <w:rPr>
                <w:rFonts w:ascii="Trebuchet MS" w:hAnsi="Trebuchet MS"/>
                <w:b/>
              </w:rPr>
              <w:t xml:space="preserve">sau, după caz, revizia </w:t>
            </w:r>
          </w:p>
        </w:tc>
        <w:tc>
          <w:tcPr>
            <w:tcW w:w="1624" w:type="dxa"/>
            <w:shd w:val="clear" w:color="auto" w:fill="auto"/>
          </w:tcPr>
          <w:p w:rsidR="00B72D1C" w:rsidRPr="00CE2D51" w:rsidRDefault="004F1465" w:rsidP="00D05E09">
            <w:pPr>
              <w:spacing w:after="0" w:line="240" w:lineRule="auto"/>
              <w:jc w:val="both"/>
              <w:rPr>
                <w:rFonts w:ascii="Trebuchet MS" w:hAnsi="Trebuchet MS"/>
                <w:b/>
              </w:rPr>
            </w:pPr>
            <w:r w:rsidRPr="00CE2D51">
              <w:rPr>
                <w:rFonts w:ascii="Trebuchet MS" w:hAnsi="Trebuchet MS"/>
                <w:b/>
              </w:rPr>
              <w:t xml:space="preserve">Componenta </w:t>
            </w:r>
          </w:p>
          <w:p w:rsidR="004F1465" w:rsidRPr="00CE2D51" w:rsidRDefault="00C546F1">
            <w:pPr>
              <w:spacing w:after="0" w:line="240" w:lineRule="auto"/>
              <w:jc w:val="both"/>
              <w:rPr>
                <w:rFonts w:ascii="Trebuchet MS" w:hAnsi="Trebuchet MS"/>
                <w:b/>
              </w:rPr>
            </w:pPr>
            <w:r w:rsidRPr="00CE2D51">
              <w:rPr>
                <w:rFonts w:ascii="Trebuchet MS" w:hAnsi="Trebuchet MS"/>
                <w:b/>
              </w:rPr>
              <w:t>R</w:t>
            </w:r>
            <w:r w:rsidR="004F1465" w:rsidRPr="00CE2D51">
              <w:rPr>
                <w:rFonts w:ascii="Trebuchet MS" w:hAnsi="Trebuchet MS"/>
                <w:b/>
              </w:rPr>
              <w:t>evizuită</w:t>
            </w:r>
          </w:p>
        </w:tc>
        <w:tc>
          <w:tcPr>
            <w:tcW w:w="1530" w:type="dxa"/>
            <w:shd w:val="clear" w:color="auto" w:fill="auto"/>
          </w:tcPr>
          <w:p w:rsidR="004F1465" w:rsidRPr="00CE2D51" w:rsidRDefault="004F1465" w:rsidP="00D05E09">
            <w:pPr>
              <w:spacing w:after="0" w:line="240" w:lineRule="auto"/>
              <w:jc w:val="both"/>
              <w:rPr>
                <w:rFonts w:ascii="Trebuchet MS" w:hAnsi="Trebuchet MS"/>
                <w:b/>
              </w:rPr>
            </w:pPr>
            <w:r w:rsidRPr="00CE2D51">
              <w:rPr>
                <w:rFonts w:ascii="Trebuchet MS" w:hAnsi="Trebuchet MS"/>
                <w:b/>
              </w:rPr>
              <w:t xml:space="preserve">Modalitatea </w:t>
            </w:r>
          </w:p>
          <w:p w:rsidR="004F1465" w:rsidRPr="00CE2D51" w:rsidRDefault="00C15ECC" w:rsidP="00D05E09">
            <w:pPr>
              <w:spacing w:after="0" w:line="240" w:lineRule="auto"/>
              <w:jc w:val="both"/>
              <w:rPr>
                <w:rFonts w:ascii="Trebuchet MS" w:hAnsi="Trebuchet MS"/>
                <w:b/>
              </w:rPr>
            </w:pPr>
            <w:r w:rsidRPr="00CE2D51">
              <w:rPr>
                <w:rFonts w:ascii="Trebuchet MS" w:hAnsi="Trebuchet MS"/>
                <w:b/>
              </w:rPr>
              <w:t>reviziei</w:t>
            </w:r>
          </w:p>
        </w:tc>
        <w:tc>
          <w:tcPr>
            <w:tcW w:w="4822" w:type="dxa"/>
            <w:shd w:val="clear" w:color="auto" w:fill="auto"/>
          </w:tcPr>
          <w:p w:rsidR="004F1465" w:rsidRPr="00CE2D51" w:rsidRDefault="004F1465">
            <w:pPr>
              <w:spacing w:after="0" w:line="240" w:lineRule="auto"/>
              <w:jc w:val="both"/>
              <w:rPr>
                <w:rFonts w:ascii="Trebuchet MS" w:hAnsi="Trebuchet MS"/>
                <w:b/>
              </w:rPr>
            </w:pPr>
            <w:r w:rsidRPr="00CE2D51">
              <w:rPr>
                <w:rFonts w:ascii="Trebuchet MS" w:hAnsi="Trebuchet MS"/>
                <w:b/>
              </w:rPr>
              <w:t xml:space="preserve">Data de la care se aplică prevederile ediției sau reviziei </w:t>
            </w:r>
          </w:p>
        </w:tc>
      </w:tr>
      <w:tr w:rsidR="004F1465" w:rsidRPr="00CE2D51" w:rsidTr="00A77CA5">
        <w:tc>
          <w:tcPr>
            <w:tcW w:w="726" w:type="dxa"/>
            <w:tcBorders>
              <w:top w:val="nil"/>
            </w:tcBorders>
            <w:shd w:val="clear" w:color="auto" w:fill="auto"/>
          </w:tcPr>
          <w:p w:rsidR="004F1465" w:rsidRPr="00CE2D51" w:rsidRDefault="004F1465" w:rsidP="00D05E09">
            <w:pPr>
              <w:spacing w:after="0" w:line="240" w:lineRule="auto"/>
              <w:jc w:val="both"/>
              <w:rPr>
                <w:rFonts w:ascii="Trebuchet MS" w:hAnsi="Trebuchet MS"/>
                <w:b/>
              </w:rPr>
            </w:pPr>
          </w:p>
        </w:tc>
        <w:tc>
          <w:tcPr>
            <w:tcW w:w="1358" w:type="dxa"/>
            <w:shd w:val="clear" w:color="auto" w:fill="auto"/>
          </w:tcPr>
          <w:p w:rsidR="004F1465" w:rsidRPr="00CE2D51" w:rsidRDefault="004F1465" w:rsidP="00D05E09">
            <w:pPr>
              <w:spacing w:after="0" w:line="240" w:lineRule="auto"/>
              <w:jc w:val="center"/>
              <w:rPr>
                <w:rFonts w:ascii="Trebuchet MS" w:hAnsi="Trebuchet MS"/>
                <w:b/>
              </w:rPr>
            </w:pPr>
            <w:r w:rsidRPr="00CE2D51">
              <w:rPr>
                <w:rFonts w:ascii="Trebuchet MS" w:hAnsi="Trebuchet MS"/>
                <w:b/>
              </w:rPr>
              <w:t>1</w:t>
            </w:r>
          </w:p>
        </w:tc>
        <w:tc>
          <w:tcPr>
            <w:tcW w:w="1624" w:type="dxa"/>
            <w:shd w:val="clear" w:color="auto" w:fill="auto"/>
          </w:tcPr>
          <w:p w:rsidR="004F1465" w:rsidRPr="00CE2D51" w:rsidRDefault="004F1465" w:rsidP="00D05E09">
            <w:pPr>
              <w:spacing w:after="0" w:line="240" w:lineRule="auto"/>
              <w:jc w:val="center"/>
              <w:rPr>
                <w:rFonts w:ascii="Trebuchet MS" w:hAnsi="Trebuchet MS"/>
                <w:b/>
              </w:rPr>
            </w:pPr>
            <w:r w:rsidRPr="00CE2D51">
              <w:rPr>
                <w:rFonts w:ascii="Trebuchet MS" w:hAnsi="Trebuchet MS"/>
                <w:b/>
              </w:rPr>
              <w:t>2</w:t>
            </w:r>
          </w:p>
        </w:tc>
        <w:tc>
          <w:tcPr>
            <w:tcW w:w="1530" w:type="dxa"/>
            <w:shd w:val="clear" w:color="auto" w:fill="auto"/>
          </w:tcPr>
          <w:p w:rsidR="004F1465" w:rsidRPr="00CE2D51" w:rsidRDefault="004F1465" w:rsidP="00D05E09">
            <w:pPr>
              <w:spacing w:after="0" w:line="240" w:lineRule="auto"/>
              <w:jc w:val="center"/>
              <w:rPr>
                <w:rFonts w:ascii="Trebuchet MS" w:hAnsi="Trebuchet MS"/>
                <w:b/>
              </w:rPr>
            </w:pPr>
            <w:r w:rsidRPr="00CE2D51">
              <w:rPr>
                <w:rFonts w:ascii="Trebuchet MS" w:hAnsi="Trebuchet MS"/>
                <w:b/>
              </w:rPr>
              <w:t>3</w:t>
            </w:r>
          </w:p>
        </w:tc>
        <w:tc>
          <w:tcPr>
            <w:tcW w:w="4822" w:type="dxa"/>
            <w:shd w:val="clear" w:color="auto" w:fill="auto"/>
          </w:tcPr>
          <w:p w:rsidR="004F1465" w:rsidRPr="00CE2D51" w:rsidRDefault="004F1465" w:rsidP="00D05E09">
            <w:pPr>
              <w:spacing w:after="0" w:line="240" w:lineRule="auto"/>
              <w:jc w:val="center"/>
              <w:rPr>
                <w:rFonts w:ascii="Trebuchet MS" w:hAnsi="Trebuchet MS"/>
                <w:b/>
              </w:rPr>
            </w:pPr>
            <w:r w:rsidRPr="00CE2D51">
              <w:rPr>
                <w:rFonts w:ascii="Trebuchet MS" w:hAnsi="Trebuchet MS"/>
                <w:b/>
              </w:rPr>
              <w:t>4</w:t>
            </w:r>
          </w:p>
        </w:tc>
      </w:tr>
      <w:tr w:rsidR="001504F9" w:rsidRPr="00CE2D51" w:rsidTr="006F745F">
        <w:trPr>
          <w:trHeight w:val="389"/>
        </w:trPr>
        <w:tc>
          <w:tcPr>
            <w:tcW w:w="726" w:type="dxa"/>
            <w:shd w:val="clear" w:color="auto" w:fill="auto"/>
          </w:tcPr>
          <w:p w:rsidR="001504F9" w:rsidRPr="00CE2D51" w:rsidRDefault="001504F9" w:rsidP="00D05E09">
            <w:pPr>
              <w:spacing w:after="0" w:line="240" w:lineRule="auto"/>
              <w:jc w:val="both"/>
              <w:rPr>
                <w:rFonts w:ascii="Trebuchet MS" w:hAnsi="Trebuchet MS"/>
                <w:b/>
              </w:rPr>
            </w:pPr>
            <w:r w:rsidRPr="00CE2D51">
              <w:rPr>
                <w:rFonts w:ascii="Trebuchet MS" w:hAnsi="Trebuchet MS"/>
                <w:b/>
              </w:rPr>
              <w:t>2.1</w:t>
            </w:r>
          </w:p>
        </w:tc>
        <w:tc>
          <w:tcPr>
            <w:tcW w:w="1358" w:type="dxa"/>
            <w:shd w:val="clear" w:color="auto" w:fill="auto"/>
          </w:tcPr>
          <w:p w:rsidR="001504F9" w:rsidRPr="00CE2D51" w:rsidRDefault="001504F9" w:rsidP="00D05E09">
            <w:pPr>
              <w:spacing w:after="0" w:line="240" w:lineRule="auto"/>
              <w:jc w:val="both"/>
              <w:rPr>
                <w:rFonts w:ascii="Trebuchet MS" w:hAnsi="Trebuchet MS"/>
                <w:b/>
              </w:rPr>
            </w:pPr>
            <w:r w:rsidRPr="00CE2D51">
              <w:rPr>
                <w:rFonts w:ascii="Trebuchet MS" w:hAnsi="Trebuchet MS"/>
                <w:b/>
              </w:rPr>
              <w:t>Ediția I</w:t>
            </w:r>
            <w:r w:rsidR="00056FAE" w:rsidRPr="00CE2D51">
              <w:rPr>
                <w:rFonts w:ascii="Trebuchet MS" w:hAnsi="Trebuchet MS"/>
                <w:b/>
              </w:rPr>
              <w:t>I</w:t>
            </w:r>
          </w:p>
        </w:tc>
        <w:tc>
          <w:tcPr>
            <w:tcW w:w="1624" w:type="dxa"/>
            <w:shd w:val="clear" w:color="auto" w:fill="auto"/>
          </w:tcPr>
          <w:p w:rsidR="001504F9" w:rsidRPr="00CE2D51" w:rsidRDefault="001504F9" w:rsidP="00D05E09">
            <w:pPr>
              <w:spacing w:after="0" w:line="240" w:lineRule="auto"/>
              <w:jc w:val="center"/>
              <w:rPr>
                <w:rFonts w:ascii="Trebuchet MS" w:hAnsi="Trebuchet MS"/>
                <w:b/>
              </w:rPr>
            </w:pPr>
            <w:r w:rsidRPr="00CE2D51">
              <w:rPr>
                <w:rFonts w:ascii="Trebuchet MS" w:hAnsi="Trebuchet MS"/>
                <w:b/>
              </w:rPr>
              <w:t>x</w:t>
            </w:r>
          </w:p>
        </w:tc>
        <w:tc>
          <w:tcPr>
            <w:tcW w:w="1530" w:type="dxa"/>
            <w:shd w:val="clear" w:color="auto" w:fill="auto"/>
          </w:tcPr>
          <w:p w:rsidR="001504F9" w:rsidRPr="00CE2D51" w:rsidRDefault="001504F9" w:rsidP="00D05E09">
            <w:pPr>
              <w:spacing w:after="0" w:line="240" w:lineRule="auto"/>
              <w:jc w:val="center"/>
              <w:rPr>
                <w:rFonts w:ascii="Trebuchet MS" w:hAnsi="Trebuchet MS"/>
                <w:b/>
              </w:rPr>
            </w:pPr>
            <w:r w:rsidRPr="00CE2D51">
              <w:rPr>
                <w:rFonts w:ascii="Trebuchet MS" w:hAnsi="Trebuchet MS"/>
                <w:b/>
              </w:rPr>
              <w:t>X</w:t>
            </w:r>
          </w:p>
        </w:tc>
        <w:tc>
          <w:tcPr>
            <w:tcW w:w="4822" w:type="dxa"/>
            <w:vMerge w:val="restart"/>
            <w:shd w:val="clear" w:color="auto" w:fill="auto"/>
          </w:tcPr>
          <w:p w:rsidR="001504F9" w:rsidRPr="00CE2D51" w:rsidRDefault="001504F9" w:rsidP="00D05E09">
            <w:pPr>
              <w:spacing w:after="0" w:line="240" w:lineRule="auto"/>
              <w:jc w:val="both"/>
              <w:rPr>
                <w:rFonts w:ascii="Trebuchet MS" w:hAnsi="Trebuchet MS"/>
                <w:b/>
              </w:rPr>
            </w:pPr>
            <w:r w:rsidRPr="00CE2D51">
              <w:rPr>
                <w:rFonts w:ascii="Trebuchet MS" w:hAnsi="Trebuchet MS"/>
              </w:rPr>
              <w:t>Cu aplicare de la data aprobării ordinului ministrului agriculturii și dezvoltării rurale</w:t>
            </w:r>
          </w:p>
        </w:tc>
      </w:tr>
      <w:tr w:rsidR="001504F9" w:rsidRPr="00CE2D51" w:rsidTr="00A77CA5">
        <w:tc>
          <w:tcPr>
            <w:tcW w:w="726" w:type="dxa"/>
            <w:shd w:val="clear" w:color="auto" w:fill="auto"/>
          </w:tcPr>
          <w:p w:rsidR="001504F9" w:rsidRPr="00CE2D51" w:rsidRDefault="001504F9" w:rsidP="00D05E09">
            <w:pPr>
              <w:spacing w:after="0" w:line="240" w:lineRule="auto"/>
              <w:jc w:val="both"/>
              <w:rPr>
                <w:rFonts w:ascii="Trebuchet MS" w:hAnsi="Trebuchet MS"/>
                <w:b/>
              </w:rPr>
            </w:pPr>
            <w:r w:rsidRPr="00CE2D51">
              <w:rPr>
                <w:rFonts w:ascii="Trebuchet MS" w:hAnsi="Trebuchet MS"/>
                <w:b/>
              </w:rPr>
              <w:t>2.2</w:t>
            </w:r>
          </w:p>
        </w:tc>
        <w:tc>
          <w:tcPr>
            <w:tcW w:w="1358" w:type="dxa"/>
            <w:shd w:val="clear" w:color="auto" w:fill="auto"/>
          </w:tcPr>
          <w:p w:rsidR="001504F9" w:rsidRPr="00CE2D51" w:rsidRDefault="001504F9" w:rsidP="00D05E09">
            <w:pPr>
              <w:spacing w:after="0" w:line="240" w:lineRule="auto"/>
              <w:jc w:val="both"/>
              <w:rPr>
                <w:rFonts w:ascii="Trebuchet MS" w:hAnsi="Trebuchet MS"/>
                <w:b/>
              </w:rPr>
            </w:pPr>
            <w:r w:rsidRPr="00CE2D51">
              <w:rPr>
                <w:rFonts w:ascii="Trebuchet MS" w:hAnsi="Trebuchet MS"/>
                <w:b/>
              </w:rPr>
              <w:t xml:space="preserve">Revizia </w:t>
            </w:r>
            <w:r w:rsidR="00056FAE" w:rsidRPr="00CE2D51">
              <w:rPr>
                <w:rFonts w:ascii="Trebuchet MS" w:hAnsi="Trebuchet MS"/>
                <w:b/>
              </w:rPr>
              <w:t>0</w:t>
            </w:r>
          </w:p>
        </w:tc>
        <w:tc>
          <w:tcPr>
            <w:tcW w:w="1624" w:type="dxa"/>
            <w:shd w:val="clear" w:color="auto" w:fill="auto"/>
          </w:tcPr>
          <w:p w:rsidR="001504F9" w:rsidRPr="00CE2D51" w:rsidRDefault="001504F9" w:rsidP="00D05E09">
            <w:pPr>
              <w:spacing w:after="0" w:line="240" w:lineRule="auto"/>
              <w:jc w:val="center"/>
              <w:rPr>
                <w:rFonts w:ascii="Trebuchet MS" w:hAnsi="Trebuchet MS"/>
                <w:b/>
              </w:rPr>
            </w:pPr>
            <w:r w:rsidRPr="00CE2D51">
              <w:rPr>
                <w:rFonts w:ascii="Trebuchet MS" w:hAnsi="Trebuchet MS"/>
                <w:b/>
              </w:rPr>
              <w:t>x</w:t>
            </w:r>
          </w:p>
        </w:tc>
        <w:tc>
          <w:tcPr>
            <w:tcW w:w="1530" w:type="dxa"/>
            <w:shd w:val="clear" w:color="auto" w:fill="auto"/>
          </w:tcPr>
          <w:p w:rsidR="001504F9" w:rsidRPr="00CE2D51" w:rsidRDefault="001504F9" w:rsidP="00D05E09">
            <w:pPr>
              <w:spacing w:after="0" w:line="240" w:lineRule="auto"/>
              <w:jc w:val="center"/>
              <w:rPr>
                <w:rFonts w:ascii="Trebuchet MS" w:hAnsi="Trebuchet MS"/>
                <w:b/>
              </w:rPr>
            </w:pPr>
            <w:r w:rsidRPr="00CE2D51">
              <w:rPr>
                <w:rFonts w:ascii="Trebuchet MS" w:hAnsi="Trebuchet MS"/>
                <w:b/>
              </w:rPr>
              <w:t>x</w:t>
            </w:r>
          </w:p>
        </w:tc>
        <w:tc>
          <w:tcPr>
            <w:tcW w:w="4822" w:type="dxa"/>
            <w:vMerge/>
            <w:shd w:val="clear" w:color="auto" w:fill="auto"/>
          </w:tcPr>
          <w:p w:rsidR="001504F9" w:rsidRPr="00CE2D51" w:rsidRDefault="001504F9" w:rsidP="00D05E09">
            <w:pPr>
              <w:spacing w:after="0" w:line="240" w:lineRule="auto"/>
              <w:jc w:val="both"/>
              <w:rPr>
                <w:rFonts w:ascii="Trebuchet MS" w:hAnsi="Trebuchet MS"/>
              </w:rPr>
            </w:pPr>
          </w:p>
        </w:tc>
      </w:tr>
    </w:tbl>
    <w:p w:rsidR="001504F9" w:rsidRPr="00CE2D51" w:rsidRDefault="001504F9" w:rsidP="00056FAE">
      <w:pPr>
        <w:pStyle w:val="ListParagraph"/>
        <w:spacing w:after="0" w:line="240" w:lineRule="auto"/>
        <w:ind w:left="502"/>
        <w:jc w:val="both"/>
        <w:rPr>
          <w:rFonts w:ascii="Trebuchet MS" w:hAnsi="Trebuchet MS" w:cs="Arial"/>
          <w:b/>
          <w:bCs/>
        </w:rPr>
      </w:pPr>
      <w:r w:rsidRPr="00CE2D51">
        <w:rPr>
          <w:rFonts w:ascii="Trebuchet MS" w:hAnsi="Trebuchet MS" w:cs="Arial"/>
          <w:b/>
          <w:bCs/>
        </w:rPr>
        <w:t xml:space="preserve"> </w:t>
      </w:r>
    </w:p>
    <w:p w:rsidR="004F1465" w:rsidRPr="00CE2D51" w:rsidRDefault="001504F9" w:rsidP="006F745F">
      <w:pPr>
        <w:pStyle w:val="ListParagraph"/>
        <w:numPr>
          <w:ilvl w:val="0"/>
          <w:numId w:val="9"/>
        </w:numPr>
        <w:spacing w:after="0" w:line="240" w:lineRule="auto"/>
        <w:jc w:val="both"/>
        <w:rPr>
          <w:rFonts w:ascii="Trebuchet MS" w:hAnsi="Trebuchet MS" w:cs="Arial"/>
          <w:b/>
          <w:bCs/>
        </w:rPr>
      </w:pPr>
      <w:proofErr w:type="spellStart"/>
      <w:r w:rsidRPr="00CE2D51">
        <w:rPr>
          <w:rFonts w:ascii="Trebuchet MS" w:hAnsi="Trebuchet MS" w:cs="Arial"/>
          <w:b/>
          <w:bCs/>
        </w:rPr>
        <w:t>Formualar</w:t>
      </w:r>
      <w:proofErr w:type="spellEnd"/>
      <w:r w:rsidRPr="00CE2D51">
        <w:rPr>
          <w:rFonts w:ascii="Trebuchet MS" w:hAnsi="Trebuchet MS" w:cs="Arial"/>
          <w:b/>
          <w:bCs/>
        </w:rPr>
        <w:t xml:space="preserve"> distribuire procedură</w:t>
      </w:r>
    </w:p>
    <w:p w:rsidR="004F1465" w:rsidRPr="00CE2D51" w:rsidRDefault="00E45EDD" w:rsidP="00E412D4">
      <w:pPr>
        <w:spacing w:after="0" w:line="240" w:lineRule="auto"/>
        <w:jc w:val="both"/>
        <w:rPr>
          <w:rFonts w:ascii="Trebuchet MS" w:hAnsi="Trebuchet MS" w:cs="Trebuchet MS"/>
        </w:rPr>
      </w:pPr>
      <w:bookmarkStart w:id="1" w:name="_GoBack"/>
      <w:bookmarkEnd w:id="1"/>
      <w:r w:rsidRPr="00CE2D51">
        <w:rPr>
          <w:rFonts w:ascii="Trebuchet MS" w:hAnsi="Trebuchet MS" w:cs="Trebuchet MS"/>
        </w:rPr>
        <w:t>P</w:t>
      </w:r>
      <w:r w:rsidR="004F1465" w:rsidRPr="00CE2D51">
        <w:rPr>
          <w:rFonts w:ascii="Trebuchet MS" w:hAnsi="Trebuchet MS" w:cs="Trebuchet MS"/>
        </w:rPr>
        <w:t xml:space="preserve">ersonalul DGDR </w:t>
      </w:r>
      <w:r w:rsidR="004B6556" w:rsidRPr="00CE2D51">
        <w:rPr>
          <w:rFonts w:ascii="Trebuchet MS" w:hAnsi="Trebuchet MS" w:cs="Trebuchet MS"/>
        </w:rPr>
        <w:t>AM PNDR</w:t>
      </w:r>
      <w:r w:rsidR="00995429" w:rsidRPr="00CE2D51">
        <w:rPr>
          <w:rFonts w:ascii="Trebuchet MS" w:hAnsi="Trebuchet MS" w:cs="Trebuchet MS"/>
        </w:rPr>
        <w:t>, CDRJ</w:t>
      </w:r>
      <w:r w:rsidR="004B6556" w:rsidRPr="00CE2D51">
        <w:rPr>
          <w:rFonts w:ascii="Trebuchet MS" w:hAnsi="Trebuchet MS" w:cs="Trebuchet MS"/>
        </w:rPr>
        <w:t xml:space="preserve"> </w:t>
      </w:r>
      <w:r w:rsidR="004F1465" w:rsidRPr="00CE2D51">
        <w:rPr>
          <w:rFonts w:ascii="Trebuchet MS" w:hAnsi="Trebuchet MS" w:cs="Trebuchet MS"/>
        </w:rPr>
        <w:t xml:space="preserve">și al </w:t>
      </w:r>
      <w:r w:rsidR="004567FD" w:rsidRPr="00CE2D51">
        <w:rPr>
          <w:rFonts w:ascii="Trebuchet MS" w:hAnsi="Trebuchet MS" w:cs="Trebuchet MS"/>
        </w:rPr>
        <w:t xml:space="preserve">AFIR </w:t>
      </w:r>
      <w:r w:rsidRPr="00CE2D51">
        <w:rPr>
          <w:rFonts w:ascii="Trebuchet MS" w:hAnsi="Trebuchet MS" w:cs="Trebuchet MS"/>
        </w:rPr>
        <w:t xml:space="preserve">implicat în derularea </w:t>
      </w:r>
      <w:r w:rsidR="00F84344" w:rsidRPr="00CE2D51">
        <w:rPr>
          <w:rFonts w:ascii="Trebuchet MS" w:hAnsi="Trebuchet MS" w:cs="Trebuchet MS"/>
        </w:rPr>
        <w:t>intervenției DR</w:t>
      </w:r>
      <w:r w:rsidR="008223DF" w:rsidRPr="00CE2D51">
        <w:rPr>
          <w:rFonts w:ascii="Trebuchet MS" w:hAnsi="Trebuchet MS" w:cs="Trebuchet MS"/>
        </w:rPr>
        <w:t xml:space="preserve"> </w:t>
      </w:r>
      <w:r w:rsidR="00F84344" w:rsidRPr="00CE2D51">
        <w:rPr>
          <w:rFonts w:ascii="Trebuchet MS" w:hAnsi="Trebuchet MS" w:cs="Trebuchet MS"/>
        </w:rPr>
        <w:t>37</w:t>
      </w:r>
      <w:r w:rsidR="003407FF" w:rsidRPr="00CE2D51">
        <w:rPr>
          <w:rFonts w:ascii="Trebuchet MS" w:hAnsi="Trebuchet MS" w:cs="Trebuchet MS"/>
        </w:rPr>
        <w:t xml:space="preserve"> – Transfer de cunoștințe</w:t>
      </w:r>
      <w:r w:rsidR="006E47FA" w:rsidRPr="00CE2D51">
        <w:rPr>
          <w:rFonts w:ascii="Trebuchet MS" w:hAnsi="Trebuchet MS" w:cs="Trebuchet MS"/>
        </w:rPr>
        <w:t xml:space="preserve"> </w:t>
      </w:r>
      <w:r w:rsidR="004F1465" w:rsidRPr="00CE2D51">
        <w:rPr>
          <w:rFonts w:ascii="Trebuchet MS" w:hAnsi="Trebuchet MS" w:cs="Trebuchet MS"/>
        </w:rPr>
        <w:t>are obligația însușirii și respectării prevederilor din prezenta procedură.</w:t>
      </w:r>
    </w:p>
    <w:p w:rsidR="00817934" w:rsidRPr="00CE2D51" w:rsidRDefault="00817934" w:rsidP="00FF22F1">
      <w:pPr>
        <w:spacing w:after="0" w:line="240" w:lineRule="auto"/>
        <w:jc w:val="both"/>
        <w:rPr>
          <w:rFonts w:ascii="Trebuchet MS" w:hAnsi="Trebuchet MS" w:cs="Arial"/>
          <w:bCs/>
        </w:rPr>
      </w:pPr>
    </w:p>
    <w:p w:rsidR="00817934" w:rsidRPr="00CE2D51" w:rsidRDefault="008473DC" w:rsidP="0070240B">
      <w:pPr>
        <w:numPr>
          <w:ilvl w:val="0"/>
          <w:numId w:val="9"/>
        </w:numPr>
        <w:spacing w:after="0" w:line="240" w:lineRule="auto"/>
        <w:jc w:val="both"/>
        <w:rPr>
          <w:rFonts w:ascii="Trebuchet MS" w:hAnsi="Trebuchet MS" w:cs="Arial"/>
          <w:b/>
          <w:bCs/>
        </w:rPr>
      </w:pPr>
      <w:r w:rsidRPr="00CE2D51">
        <w:rPr>
          <w:rFonts w:ascii="Trebuchet MS" w:hAnsi="Trebuchet MS" w:cs="Arial"/>
          <w:b/>
          <w:bCs/>
        </w:rPr>
        <w:t xml:space="preserve">Scopul procedurii </w:t>
      </w:r>
      <w:r w:rsidR="002848A3" w:rsidRPr="00CE2D51">
        <w:rPr>
          <w:rFonts w:ascii="Trebuchet MS" w:hAnsi="Trebuchet MS" w:cs="Arial"/>
          <w:b/>
          <w:bCs/>
        </w:rPr>
        <w:t>operaționale</w:t>
      </w:r>
    </w:p>
    <w:p w:rsidR="007D02DB" w:rsidRPr="00CE2D51" w:rsidRDefault="00CA18DD" w:rsidP="0070240B">
      <w:pPr>
        <w:widowControl w:val="0"/>
        <w:autoSpaceDE w:val="0"/>
        <w:autoSpaceDN w:val="0"/>
        <w:adjustRightInd w:val="0"/>
        <w:spacing w:after="0" w:line="276" w:lineRule="auto"/>
        <w:jc w:val="both"/>
        <w:rPr>
          <w:rFonts w:ascii="Trebuchet MS" w:hAnsi="Trebuchet MS" w:cs="Calibri"/>
        </w:rPr>
      </w:pPr>
      <w:r w:rsidRPr="00CE2D51">
        <w:rPr>
          <w:rFonts w:ascii="Trebuchet MS" w:hAnsi="Trebuchet MS" w:cs="Trebuchet MS"/>
        </w:rPr>
        <w:t>Prezent</w:t>
      </w:r>
      <w:r w:rsidR="00E80CED" w:rsidRPr="00CE2D51">
        <w:rPr>
          <w:rFonts w:ascii="Trebuchet MS" w:hAnsi="Trebuchet MS" w:cs="Trebuchet MS"/>
        </w:rPr>
        <w:t>a</w:t>
      </w:r>
      <w:r w:rsidRPr="00CE2D51">
        <w:rPr>
          <w:rFonts w:ascii="Trebuchet MS" w:hAnsi="Trebuchet MS" w:cs="Trebuchet MS"/>
        </w:rPr>
        <w:t xml:space="preserve"> </w:t>
      </w:r>
      <w:r w:rsidR="00E80CED" w:rsidRPr="00CE2D51">
        <w:rPr>
          <w:rFonts w:ascii="Trebuchet MS" w:hAnsi="Trebuchet MS" w:cs="Trebuchet MS"/>
        </w:rPr>
        <w:t>procedură</w:t>
      </w:r>
      <w:r w:rsidRPr="00CE2D51">
        <w:rPr>
          <w:rFonts w:ascii="Trebuchet MS" w:hAnsi="Trebuchet MS" w:cs="Trebuchet MS"/>
        </w:rPr>
        <w:t xml:space="preserve"> oferă un mecanism de lucru pentru personalul DGDR </w:t>
      </w:r>
      <w:r w:rsidR="004B6556" w:rsidRPr="00CE2D51">
        <w:rPr>
          <w:rFonts w:ascii="Trebuchet MS" w:hAnsi="Trebuchet MS" w:cs="Trebuchet MS"/>
        </w:rPr>
        <w:t>AM PNDR</w:t>
      </w:r>
      <w:r w:rsidRPr="00CE2D51">
        <w:rPr>
          <w:rFonts w:ascii="Trebuchet MS" w:hAnsi="Trebuchet MS" w:cs="Trebuchet MS"/>
        </w:rPr>
        <w:t xml:space="preserve"> în care sunt descriși </w:t>
      </w:r>
      <w:proofErr w:type="spellStart"/>
      <w:r w:rsidRPr="00CE2D51">
        <w:rPr>
          <w:rFonts w:ascii="Trebuchet MS" w:hAnsi="Trebuchet MS" w:cs="Trebuchet MS"/>
        </w:rPr>
        <w:t>paşii</w:t>
      </w:r>
      <w:proofErr w:type="spellEnd"/>
      <w:r w:rsidRPr="00CE2D51">
        <w:rPr>
          <w:rFonts w:ascii="Trebuchet MS" w:hAnsi="Trebuchet MS" w:cs="Trebuchet MS"/>
        </w:rPr>
        <w:t xml:space="preserve"> procedurali necesari în vederea derulării </w:t>
      </w:r>
      <w:r w:rsidR="00E10604" w:rsidRPr="00CE2D51">
        <w:rPr>
          <w:rFonts w:ascii="Trebuchet MS" w:hAnsi="Trebuchet MS" w:cs="Trebuchet MS"/>
        </w:rPr>
        <w:t>etapelor de înregistrare</w:t>
      </w:r>
      <w:r w:rsidR="00243ABA" w:rsidRPr="00CE2D51">
        <w:rPr>
          <w:rFonts w:ascii="Trebuchet MS" w:hAnsi="Trebuchet MS" w:cs="Trebuchet MS"/>
        </w:rPr>
        <w:t xml:space="preserve"> furnizori de formare profesională,</w:t>
      </w:r>
      <w:r w:rsidR="00E10604" w:rsidRPr="00CE2D51">
        <w:rPr>
          <w:rFonts w:ascii="Trebuchet MS" w:hAnsi="Trebuchet MS" w:cs="Trebuchet MS"/>
        </w:rPr>
        <w:t xml:space="preserve"> </w:t>
      </w:r>
      <w:proofErr w:type="spellStart"/>
      <w:r w:rsidR="00E10604" w:rsidRPr="00CE2D51">
        <w:rPr>
          <w:rFonts w:ascii="Trebuchet MS" w:hAnsi="Trebuchet MS" w:cs="Trebuchet MS"/>
        </w:rPr>
        <w:t>depunere</w:t>
      </w:r>
      <w:r w:rsidR="000F505F" w:rsidRPr="00CE2D51">
        <w:rPr>
          <w:rFonts w:ascii="Trebuchet MS" w:hAnsi="Trebuchet MS" w:cs="Trebuchet MS"/>
        </w:rPr>
        <w:t>ii</w:t>
      </w:r>
      <w:proofErr w:type="spellEnd"/>
      <w:r w:rsidR="007D02DB" w:rsidRPr="00CE2D51">
        <w:rPr>
          <w:rFonts w:ascii="Trebuchet MS" w:hAnsi="Trebuchet MS" w:cs="Trebuchet MS"/>
        </w:rPr>
        <w:t xml:space="preserve"> și</w:t>
      </w:r>
      <w:r w:rsidR="00E10604" w:rsidRPr="00CE2D51">
        <w:rPr>
          <w:rFonts w:ascii="Trebuchet MS" w:hAnsi="Trebuchet MS" w:cs="Trebuchet MS"/>
        </w:rPr>
        <w:t xml:space="preserve"> selecție</w:t>
      </w:r>
      <w:r w:rsidR="000F505F" w:rsidRPr="00CE2D51">
        <w:rPr>
          <w:rFonts w:ascii="Trebuchet MS" w:hAnsi="Trebuchet MS" w:cs="Trebuchet MS"/>
        </w:rPr>
        <w:t>i</w:t>
      </w:r>
      <w:r w:rsidR="00E10604" w:rsidRPr="00CE2D51">
        <w:rPr>
          <w:rFonts w:ascii="Trebuchet MS" w:hAnsi="Trebuchet MS" w:cs="Trebuchet MS"/>
        </w:rPr>
        <w:t xml:space="preserve"> cereri</w:t>
      </w:r>
      <w:r w:rsidR="000F505F" w:rsidRPr="00CE2D51">
        <w:rPr>
          <w:rFonts w:ascii="Trebuchet MS" w:hAnsi="Trebuchet MS" w:cs="Trebuchet MS"/>
        </w:rPr>
        <w:t>lor</w:t>
      </w:r>
      <w:r w:rsidR="00E10604" w:rsidRPr="00CE2D51">
        <w:rPr>
          <w:rFonts w:ascii="Trebuchet MS" w:hAnsi="Trebuchet MS" w:cs="Trebuchet MS"/>
        </w:rPr>
        <w:t xml:space="preserve"> de finanțare</w:t>
      </w:r>
      <w:r w:rsidR="00FF22F1" w:rsidRPr="00CE2D51">
        <w:rPr>
          <w:rFonts w:ascii="Trebuchet MS" w:hAnsi="Trebuchet MS" w:cs="Trebuchet MS"/>
        </w:rPr>
        <w:t xml:space="preserve">, </w:t>
      </w:r>
      <w:r w:rsidR="00243ABA" w:rsidRPr="00CE2D51">
        <w:rPr>
          <w:rFonts w:ascii="Trebuchet MS" w:hAnsi="Trebuchet MS" w:cs="Trebuchet MS"/>
        </w:rPr>
        <w:t xml:space="preserve">pentru accesarea </w:t>
      </w:r>
      <w:r w:rsidR="00FF22F1" w:rsidRPr="00CE2D51">
        <w:rPr>
          <w:rFonts w:ascii="Trebuchet MS" w:hAnsi="Trebuchet MS" w:cs="Trebuchet MS"/>
        </w:rPr>
        <w:t>intervenției DR</w:t>
      </w:r>
      <w:r w:rsidR="008223DF" w:rsidRPr="00CE2D51">
        <w:rPr>
          <w:rFonts w:ascii="Trebuchet MS" w:hAnsi="Trebuchet MS" w:cs="Trebuchet MS"/>
        </w:rPr>
        <w:t xml:space="preserve"> </w:t>
      </w:r>
      <w:r w:rsidR="00FF22F1" w:rsidRPr="00CE2D51">
        <w:rPr>
          <w:rFonts w:ascii="Trebuchet MS" w:hAnsi="Trebuchet MS" w:cs="Trebuchet MS"/>
        </w:rPr>
        <w:t>37</w:t>
      </w:r>
      <w:r w:rsidR="00DE6C0E" w:rsidRPr="00CE2D51">
        <w:rPr>
          <w:rFonts w:ascii="Trebuchet MS" w:hAnsi="Trebuchet MS" w:cs="Trebuchet MS"/>
        </w:rPr>
        <w:t xml:space="preserve"> -</w:t>
      </w:r>
      <w:r w:rsidR="00DE6C0E" w:rsidRPr="00CE2D51">
        <w:rPr>
          <w:rFonts w:ascii="Trebuchet MS" w:hAnsi="Trebuchet MS" w:cs="Calibri"/>
        </w:rPr>
        <w:t>„Transfer de cunoștințe”</w:t>
      </w:r>
      <w:r w:rsidR="00243ABA" w:rsidRPr="00CE2D51">
        <w:rPr>
          <w:rFonts w:ascii="Trebuchet MS" w:hAnsi="Trebuchet MS" w:cs="Trebuchet MS"/>
        </w:rPr>
        <w:t>, din PS PAC 2023-2027,</w:t>
      </w:r>
      <w:r w:rsidR="00FF22F1" w:rsidRPr="00CE2D51">
        <w:rPr>
          <w:rFonts w:ascii="Trebuchet MS" w:hAnsi="Trebuchet MS" w:cs="Trebuchet MS"/>
        </w:rPr>
        <w:t xml:space="preserve"> </w:t>
      </w:r>
      <w:r w:rsidR="0017416F" w:rsidRPr="00CE2D51">
        <w:rPr>
          <w:rFonts w:ascii="Trebuchet MS" w:hAnsi="Trebuchet MS" w:cs="Trebuchet MS"/>
        </w:rPr>
        <w:t>prin utilizarea costurilor unitare standard</w:t>
      </w:r>
      <w:r w:rsidR="00FF22F1" w:rsidRPr="00CE2D51">
        <w:rPr>
          <w:rFonts w:ascii="Trebuchet MS" w:hAnsi="Trebuchet MS" w:cs="Trebuchet MS"/>
        </w:rPr>
        <w:t>.</w:t>
      </w:r>
      <w:r w:rsidR="00FF22F1" w:rsidRPr="00CE2D51">
        <w:rPr>
          <w:rFonts w:ascii="Trebuchet MS" w:hAnsi="Trebuchet MS" w:cs="Calibri"/>
        </w:rPr>
        <w:t xml:space="preserve"> </w:t>
      </w:r>
      <w:bookmarkStart w:id="2" w:name="_Toc502232786"/>
      <w:bookmarkStart w:id="3" w:name="_Toc519517869"/>
      <w:bookmarkStart w:id="4" w:name="_Toc519517870"/>
      <w:bookmarkEnd w:id="2"/>
      <w:bookmarkEnd w:id="3"/>
      <w:bookmarkEnd w:id="4"/>
    </w:p>
    <w:p w:rsidR="007D02DB" w:rsidRPr="00CE2D51" w:rsidRDefault="007D02DB" w:rsidP="00056FAE">
      <w:pPr>
        <w:spacing w:after="0" w:line="276" w:lineRule="auto"/>
        <w:jc w:val="both"/>
        <w:rPr>
          <w:rFonts w:ascii="Trebuchet MS" w:hAnsi="Trebuchet MS" w:cs="Calibri"/>
        </w:rPr>
      </w:pPr>
      <w:r w:rsidRPr="00CE2D51">
        <w:rPr>
          <w:rFonts w:ascii="Trebuchet MS" w:hAnsi="Trebuchet MS" w:cs="Calibri"/>
        </w:rPr>
        <w:t>În cadrul procedur</w:t>
      </w:r>
      <w:r w:rsidR="00E80CED" w:rsidRPr="00CE2D51">
        <w:rPr>
          <w:rFonts w:ascii="Trebuchet MS" w:hAnsi="Trebuchet MS" w:cs="Calibri"/>
        </w:rPr>
        <w:t>ii</w:t>
      </w:r>
      <w:r w:rsidRPr="00CE2D51">
        <w:rPr>
          <w:rFonts w:ascii="Trebuchet MS" w:hAnsi="Trebuchet MS" w:cs="Calibri"/>
        </w:rPr>
        <w:t xml:space="preserve"> sunt prezentate etapele de lucru privind realizarea activităților, repartizarea </w:t>
      </w:r>
      <w:proofErr w:type="spellStart"/>
      <w:r w:rsidRPr="00CE2D51">
        <w:rPr>
          <w:rFonts w:ascii="Trebuchet MS" w:hAnsi="Trebuchet MS" w:cs="Calibri"/>
        </w:rPr>
        <w:t>atribuţiilor</w:t>
      </w:r>
      <w:proofErr w:type="spellEnd"/>
      <w:r w:rsidRPr="00CE2D51">
        <w:rPr>
          <w:rFonts w:ascii="Trebuchet MS" w:hAnsi="Trebuchet MS" w:cs="Calibri"/>
        </w:rPr>
        <w:t xml:space="preserve"> </w:t>
      </w:r>
      <w:proofErr w:type="spellStart"/>
      <w:r w:rsidRPr="00CE2D51">
        <w:rPr>
          <w:rFonts w:ascii="Trebuchet MS" w:hAnsi="Trebuchet MS" w:cs="Calibri"/>
        </w:rPr>
        <w:t>şi</w:t>
      </w:r>
      <w:proofErr w:type="spellEnd"/>
      <w:r w:rsidRPr="00CE2D51">
        <w:rPr>
          <w:rFonts w:ascii="Trebuchet MS" w:hAnsi="Trebuchet MS" w:cs="Calibri"/>
        </w:rPr>
        <w:t xml:space="preserve"> a </w:t>
      </w:r>
      <w:proofErr w:type="spellStart"/>
      <w:r w:rsidRPr="00CE2D51">
        <w:rPr>
          <w:rFonts w:ascii="Trebuchet MS" w:hAnsi="Trebuchet MS" w:cs="Calibri"/>
        </w:rPr>
        <w:t>responsabilităţilor</w:t>
      </w:r>
      <w:proofErr w:type="spellEnd"/>
      <w:r w:rsidRPr="00CE2D51">
        <w:rPr>
          <w:rFonts w:ascii="Trebuchet MS" w:hAnsi="Trebuchet MS" w:cs="Calibri"/>
        </w:rPr>
        <w:t xml:space="preserve"> între structurile </w:t>
      </w:r>
      <w:proofErr w:type="spellStart"/>
      <w:r w:rsidRPr="00CE2D51">
        <w:rPr>
          <w:rFonts w:ascii="Trebuchet MS" w:hAnsi="Trebuchet MS" w:cs="Calibri"/>
        </w:rPr>
        <w:t>şi</w:t>
      </w:r>
      <w:proofErr w:type="spellEnd"/>
      <w:r w:rsidRPr="00CE2D51">
        <w:rPr>
          <w:rFonts w:ascii="Trebuchet MS" w:hAnsi="Trebuchet MS" w:cs="Calibri"/>
        </w:rPr>
        <w:t xml:space="preserve"> organismele implicate, formularele și documentele utilizate, precum </w:t>
      </w:r>
      <w:proofErr w:type="spellStart"/>
      <w:r w:rsidRPr="00CE2D51">
        <w:rPr>
          <w:rFonts w:ascii="Trebuchet MS" w:hAnsi="Trebuchet MS" w:cs="Calibri"/>
        </w:rPr>
        <w:t>şi</w:t>
      </w:r>
      <w:proofErr w:type="spellEnd"/>
      <w:r w:rsidRPr="00CE2D51">
        <w:rPr>
          <w:rFonts w:ascii="Trebuchet MS" w:hAnsi="Trebuchet MS" w:cs="Calibri"/>
        </w:rPr>
        <w:t xml:space="preserve"> termenele care trebuie respectate. </w:t>
      </w:r>
    </w:p>
    <w:p w:rsidR="007D02DB" w:rsidRPr="00CE2D51" w:rsidRDefault="00E80CED" w:rsidP="00056FAE">
      <w:pPr>
        <w:spacing w:after="0" w:line="276" w:lineRule="auto"/>
        <w:jc w:val="both"/>
        <w:rPr>
          <w:rFonts w:ascii="Trebuchet MS" w:hAnsi="Trebuchet MS" w:cs="Calibri"/>
        </w:rPr>
      </w:pPr>
      <w:r w:rsidRPr="00CE2D51">
        <w:rPr>
          <w:rFonts w:ascii="Trebuchet MS" w:hAnsi="Trebuchet MS" w:cs="Calibri"/>
        </w:rPr>
        <w:t xml:space="preserve">Procedura </w:t>
      </w:r>
      <w:r w:rsidR="007D02DB" w:rsidRPr="00CE2D51">
        <w:rPr>
          <w:rFonts w:ascii="Trebuchet MS" w:hAnsi="Trebuchet MS" w:cs="Calibri"/>
        </w:rPr>
        <w:t>a fost elaborat</w:t>
      </w:r>
      <w:r w:rsidRPr="00CE2D51">
        <w:rPr>
          <w:rFonts w:ascii="Trebuchet MS" w:hAnsi="Trebuchet MS" w:cs="Calibri"/>
        </w:rPr>
        <w:t>ă</w:t>
      </w:r>
      <w:r w:rsidR="007D02DB" w:rsidRPr="00CE2D51">
        <w:rPr>
          <w:rFonts w:ascii="Trebuchet MS" w:hAnsi="Trebuchet MS" w:cs="Calibri"/>
        </w:rPr>
        <w:t xml:space="preserve"> de către Serviciul </w:t>
      </w:r>
      <w:r w:rsidR="00740E9F" w:rsidRPr="00CE2D51">
        <w:rPr>
          <w:rFonts w:ascii="Trebuchet MS" w:hAnsi="Trebuchet MS" w:cs="Calibri"/>
        </w:rPr>
        <w:t xml:space="preserve">Formare Profesională </w:t>
      </w:r>
      <w:r w:rsidR="00D46508" w:rsidRPr="00CE2D51">
        <w:rPr>
          <w:rFonts w:ascii="Trebuchet MS" w:hAnsi="Trebuchet MS" w:cs="Calibri"/>
        </w:rPr>
        <w:t>(</w:t>
      </w:r>
      <w:r w:rsidR="007D02DB" w:rsidRPr="00CE2D51">
        <w:rPr>
          <w:rFonts w:ascii="Trebuchet MS" w:hAnsi="Trebuchet MS" w:cs="Calibri"/>
        </w:rPr>
        <w:t>SFP</w:t>
      </w:r>
      <w:r w:rsidR="00D46508" w:rsidRPr="00CE2D51">
        <w:rPr>
          <w:rFonts w:ascii="Trebuchet MS" w:hAnsi="Trebuchet MS" w:cs="Calibri"/>
        </w:rPr>
        <w:t>)</w:t>
      </w:r>
      <w:r w:rsidR="007D02DB" w:rsidRPr="00CE2D51">
        <w:rPr>
          <w:rFonts w:ascii="Trebuchet MS" w:hAnsi="Trebuchet MS" w:cs="Calibri"/>
        </w:rPr>
        <w:t xml:space="preserve"> și va fi respectat</w:t>
      </w:r>
      <w:r w:rsidR="003407FF" w:rsidRPr="00CE2D51">
        <w:rPr>
          <w:rFonts w:ascii="Trebuchet MS" w:hAnsi="Trebuchet MS" w:cs="Calibri"/>
        </w:rPr>
        <w:t>ă</w:t>
      </w:r>
      <w:r w:rsidR="007D02DB" w:rsidRPr="00CE2D51">
        <w:rPr>
          <w:rFonts w:ascii="Trebuchet MS" w:hAnsi="Trebuchet MS" w:cs="Calibri"/>
        </w:rPr>
        <w:t xml:space="preserve"> de către personalul DGDR </w:t>
      </w:r>
      <w:r w:rsidR="004B6556" w:rsidRPr="00CE2D51">
        <w:rPr>
          <w:rFonts w:ascii="Trebuchet MS" w:hAnsi="Trebuchet MS" w:cs="Calibri"/>
        </w:rPr>
        <w:t>AM PNDR</w:t>
      </w:r>
      <w:r w:rsidR="006E4A5B" w:rsidRPr="00CE2D51">
        <w:rPr>
          <w:rFonts w:ascii="Trebuchet MS" w:hAnsi="Trebuchet MS" w:cs="Calibri"/>
        </w:rPr>
        <w:t>, AFIR</w:t>
      </w:r>
      <w:r w:rsidR="007D02DB" w:rsidRPr="00CE2D51">
        <w:rPr>
          <w:rFonts w:ascii="Trebuchet MS" w:hAnsi="Trebuchet MS" w:cs="Calibri"/>
        </w:rPr>
        <w:t xml:space="preserve"> cu atribuții specifice privind intervenția DR</w:t>
      </w:r>
      <w:r w:rsidR="008223DF" w:rsidRPr="00CE2D51">
        <w:rPr>
          <w:rFonts w:ascii="Trebuchet MS" w:hAnsi="Trebuchet MS" w:cs="Calibri"/>
        </w:rPr>
        <w:t xml:space="preserve"> </w:t>
      </w:r>
      <w:r w:rsidR="007D02DB" w:rsidRPr="00CE2D51">
        <w:rPr>
          <w:rFonts w:ascii="Trebuchet MS" w:hAnsi="Trebuchet MS" w:cs="Calibri"/>
        </w:rPr>
        <w:t xml:space="preserve">37 – </w:t>
      </w:r>
      <w:r w:rsidR="00384ADF" w:rsidRPr="00CE2D51">
        <w:rPr>
          <w:rFonts w:ascii="Trebuchet MS" w:hAnsi="Trebuchet MS" w:cs="Calibri"/>
        </w:rPr>
        <w:t>„</w:t>
      </w:r>
      <w:r w:rsidR="007D02DB" w:rsidRPr="00CE2D51">
        <w:rPr>
          <w:rFonts w:ascii="Trebuchet MS" w:hAnsi="Trebuchet MS" w:cs="Calibri"/>
        </w:rPr>
        <w:t>Transfer de cunoștințe</w:t>
      </w:r>
      <w:r w:rsidR="00384ADF" w:rsidRPr="00CE2D51">
        <w:rPr>
          <w:rFonts w:ascii="Trebuchet MS" w:hAnsi="Trebuchet MS" w:cs="Calibri"/>
        </w:rPr>
        <w:t>”</w:t>
      </w:r>
      <w:r w:rsidR="007D02DB" w:rsidRPr="00CE2D51">
        <w:rPr>
          <w:rFonts w:ascii="Trebuchet MS" w:hAnsi="Trebuchet MS" w:cs="Calibri"/>
        </w:rPr>
        <w:t xml:space="preserve"> de la toate nive</w:t>
      </w:r>
      <w:r w:rsidR="00DE6C0E" w:rsidRPr="00CE2D51">
        <w:rPr>
          <w:rFonts w:ascii="Trebuchet MS" w:hAnsi="Trebuchet MS" w:cs="Calibri"/>
        </w:rPr>
        <w:t>lurile</w:t>
      </w:r>
      <w:r w:rsidR="007D02DB" w:rsidRPr="00CE2D51">
        <w:rPr>
          <w:rFonts w:ascii="Trebuchet MS" w:hAnsi="Trebuchet MS" w:cs="Calibri"/>
        </w:rPr>
        <w:t xml:space="preserve"> (central, regional și </w:t>
      </w:r>
      <w:proofErr w:type="spellStart"/>
      <w:r w:rsidR="007D02DB" w:rsidRPr="00CE2D51">
        <w:rPr>
          <w:rFonts w:ascii="Trebuchet MS" w:hAnsi="Trebuchet MS" w:cs="Calibri"/>
        </w:rPr>
        <w:t>judeţean</w:t>
      </w:r>
      <w:proofErr w:type="spellEnd"/>
      <w:r w:rsidR="007D02DB" w:rsidRPr="00CE2D51">
        <w:rPr>
          <w:rFonts w:ascii="Trebuchet MS" w:hAnsi="Trebuchet MS" w:cs="Calibri"/>
        </w:rPr>
        <w:t xml:space="preserve">), conform fișelor de post. </w:t>
      </w:r>
    </w:p>
    <w:p w:rsidR="00FF22F1" w:rsidRDefault="005F56CF" w:rsidP="0063623D">
      <w:pPr>
        <w:widowControl w:val="0"/>
        <w:autoSpaceDE w:val="0"/>
        <w:autoSpaceDN w:val="0"/>
        <w:adjustRightInd w:val="0"/>
        <w:spacing w:after="0" w:line="276" w:lineRule="auto"/>
        <w:jc w:val="both"/>
        <w:rPr>
          <w:rFonts w:ascii="Trebuchet MS" w:hAnsi="Trebuchet MS" w:cs="Trebuchet MS"/>
        </w:rPr>
      </w:pPr>
      <w:r>
        <w:rPr>
          <w:rFonts w:ascii="Trebuchet MS" w:hAnsi="Trebuchet MS" w:cs="Trebuchet MS"/>
        </w:rPr>
        <w:t xml:space="preserve">Având în vedere prevederile art. 9 din Regulamentul (UE) 2021/2115 principiile </w:t>
      </w:r>
      <w:bookmarkStart w:id="5" w:name="_Hlk190769716"/>
      <w:r w:rsidRPr="005F56CF">
        <w:rPr>
          <w:rFonts w:ascii="Trebuchet MS" w:hAnsi="Trebuchet MS" w:cs="Trebuchet MS"/>
        </w:rPr>
        <w:t>Cart</w:t>
      </w:r>
      <w:r>
        <w:rPr>
          <w:rFonts w:ascii="Trebuchet MS" w:hAnsi="Trebuchet MS" w:cs="Trebuchet MS"/>
        </w:rPr>
        <w:t>ei</w:t>
      </w:r>
      <w:r w:rsidRPr="005F56CF">
        <w:rPr>
          <w:rFonts w:ascii="Trebuchet MS" w:hAnsi="Trebuchet MS" w:cs="Trebuchet MS"/>
        </w:rPr>
        <w:t xml:space="preserve"> drepturilor fundamentale a Uniunii Europene </w:t>
      </w:r>
      <w:bookmarkEnd w:id="5"/>
      <w:r>
        <w:rPr>
          <w:rFonts w:ascii="Trebuchet MS" w:hAnsi="Trebuchet MS" w:cs="Trebuchet MS"/>
        </w:rPr>
        <w:t xml:space="preserve">se respectă pe tot parcursul fluxului </w:t>
      </w:r>
      <w:r w:rsidR="00A63604">
        <w:rPr>
          <w:rFonts w:ascii="Trebuchet MS" w:hAnsi="Trebuchet MS" w:cs="Trebuchet MS"/>
        </w:rPr>
        <w:t>administrativ</w:t>
      </w:r>
      <w:r w:rsidRPr="005F56CF">
        <w:rPr>
          <w:rFonts w:ascii="Trebuchet MS" w:hAnsi="Trebuchet MS" w:cs="Trebuchet MS"/>
        </w:rPr>
        <w:t>.</w:t>
      </w:r>
    </w:p>
    <w:p w:rsidR="005F56CF" w:rsidRPr="00CE2D51" w:rsidRDefault="005F56CF" w:rsidP="0063623D">
      <w:pPr>
        <w:widowControl w:val="0"/>
        <w:autoSpaceDE w:val="0"/>
        <w:autoSpaceDN w:val="0"/>
        <w:adjustRightInd w:val="0"/>
        <w:spacing w:after="0" w:line="276" w:lineRule="auto"/>
        <w:jc w:val="both"/>
        <w:rPr>
          <w:rFonts w:ascii="Trebuchet MS" w:hAnsi="Trebuchet MS" w:cs="Trebuchet MS"/>
        </w:rPr>
      </w:pPr>
    </w:p>
    <w:p w:rsidR="00817934" w:rsidRPr="00CE2D51" w:rsidRDefault="008473DC" w:rsidP="0070240B">
      <w:pPr>
        <w:pStyle w:val="ListParagraph"/>
        <w:widowControl w:val="0"/>
        <w:numPr>
          <w:ilvl w:val="0"/>
          <w:numId w:val="9"/>
        </w:numPr>
        <w:autoSpaceDE w:val="0"/>
        <w:autoSpaceDN w:val="0"/>
        <w:adjustRightInd w:val="0"/>
        <w:spacing w:after="0" w:line="276" w:lineRule="auto"/>
        <w:jc w:val="both"/>
        <w:rPr>
          <w:rFonts w:ascii="Trebuchet MS" w:hAnsi="Trebuchet MS" w:cs="Arial"/>
          <w:b/>
          <w:bCs/>
        </w:rPr>
      </w:pPr>
      <w:r w:rsidRPr="00CE2D51">
        <w:rPr>
          <w:rFonts w:ascii="Trebuchet MS" w:hAnsi="Trebuchet MS" w:cs="Arial"/>
          <w:b/>
          <w:bCs/>
        </w:rPr>
        <w:t xml:space="preserve">Domeniul de aplicare a procedurii </w:t>
      </w:r>
      <w:r w:rsidR="002848A3" w:rsidRPr="00CE2D51">
        <w:rPr>
          <w:rFonts w:ascii="Trebuchet MS" w:hAnsi="Trebuchet MS" w:cs="Arial"/>
          <w:b/>
          <w:bCs/>
        </w:rPr>
        <w:t>operaționale</w:t>
      </w:r>
    </w:p>
    <w:p w:rsidR="000F505F" w:rsidRPr="00CE2D51" w:rsidRDefault="00CA18DD" w:rsidP="000F505F">
      <w:pPr>
        <w:pStyle w:val="ListParagraph"/>
        <w:widowControl w:val="0"/>
        <w:numPr>
          <w:ilvl w:val="0"/>
          <w:numId w:val="93"/>
        </w:numPr>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DGDR </w:t>
      </w:r>
      <w:r w:rsidR="00AB59D9" w:rsidRPr="00CE2D51">
        <w:rPr>
          <w:rFonts w:ascii="Trebuchet MS" w:hAnsi="Trebuchet MS" w:cs="Trebuchet MS"/>
        </w:rPr>
        <w:t xml:space="preserve">AM </w:t>
      </w:r>
      <w:r w:rsidR="00AE03A3" w:rsidRPr="00CE2D51">
        <w:rPr>
          <w:rFonts w:ascii="Trebuchet MS" w:hAnsi="Trebuchet MS" w:cs="Trebuchet MS"/>
        </w:rPr>
        <w:t>PNDR</w:t>
      </w:r>
      <w:r w:rsidR="00464024" w:rsidRPr="00CE2D51">
        <w:rPr>
          <w:rFonts w:ascii="Trebuchet MS" w:hAnsi="Trebuchet MS" w:cs="Trebuchet MS"/>
        </w:rPr>
        <w:t xml:space="preserve">, prin serviciul de specialitate responsabil cu implementarea </w:t>
      </w:r>
      <w:r w:rsidR="00FF22F1" w:rsidRPr="00CE2D51">
        <w:rPr>
          <w:rFonts w:ascii="Trebuchet MS" w:hAnsi="Trebuchet MS" w:cs="Trebuchet MS"/>
        </w:rPr>
        <w:t>intervenției DR</w:t>
      </w:r>
      <w:r w:rsidR="003E1D8A" w:rsidRPr="00CE2D51">
        <w:rPr>
          <w:rFonts w:ascii="Trebuchet MS" w:hAnsi="Trebuchet MS" w:cs="Trebuchet MS"/>
        </w:rPr>
        <w:t xml:space="preserve"> </w:t>
      </w:r>
      <w:r w:rsidR="00FF22F1" w:rsidRPr="00CE2D51">
        <w:rPr>
          <w:rFonts w:ascii="Trebuchet MS" w:hAnsi="Trebuchet MS" w:cs="Trebuchet MS"/>
        </w:rPr>
        <w:t>37</w:t>
      </w:r>
      <w:r w:rsidR="00DE6C0E" w:rsidRPr="00CE2D51">
        <w:rPr>
          <w:rFonts w:ascii="Trebuchet MS" w:hAnsi="Trebuchet MS" w:cs="Trebuchet MS"/>
        </w:rPr>
        <w:t>-</w:t>
      </w:r>
      <w:r w:rsidR="00DE6C0E" w:rsidRPr="00CE2D51">
        <w:rPr>
          <w:rFonts w:ascii="Trebuchet MS" w:hAnsi="Trebuchet MS" w:cs="Calibri"/>
        </w:rPr>
        <w:t>„Transfer de cunoștințe”</w:t>
      </w:r>
      <w:r w:rsidR="00FF22F1" w:rsidRPr="00CE2D51">
        <w:rPr>
          <w:rFonts w:ascii="Trebuchet MS" w:hAnsi="Trebuchet MS" w:cs="Trebuchet MS"/>
        </w:rPr>
        <w:t xml:space="preserve"> </w:t>
      </w:r>
      <w:r w:rsidRPr="00CE2D51">
        <w:rPr>
          <w:rFonts w:ascii="Trebuchet MS" w:hAnsi="Trebuchet MS" w:cs="Trebuchet MS"/>
        </w:rPr>
        <w:t>este responsabilă cu:</w:t>
      </w:r>
      <w:r w:rsidR="000F505F" w:rsidRPr="00CE2D51">
        <w:rPr>
          <w:rFonts w:ascii="Trebuchet MS" w:hAnsi="Trebuchet MS" w:cs="Trebuchet MS"/>
        </w:rPr>
        <w:t xml:space="preserve"> </w:t>
      </w:r>
    </w:p>
    <w:p w:rsidR="000F505F" w:rsidRPr="00CE2D51" w:rsidRDefault="00CA18DD" w:rsidP="000F505F">
      <w:pPr>
        <w:pStyle w:val="ListParagraph"/>
        <w:widowControl w:val="0"/>
        <w:autoSpaceDE w:val="0"/>
        <w:autoSpaceDN w:val="0"/>
        <w:adjustRightInd w:val="0"/>
        <w:spacing w:after="0" w:line="276" w:lineRule="auto"/>
        <w:jc w:val="both"/>
        <w:rPr>
          <w:rFonts w:ascii="Trebuchet MS" w:hAnsi="Trebuchet MS" w:cs="Trebuchet MS"/>
          <w:b/>
          <w:bCs/>
        </w:rPr>
      </w:pPr>
      <w:r w:rsidRPr="00CE2D51">
        <w:rPr>
          <w:rFonts w:ascii="Trebuchet MS" w:hAnsi="Trebuchet MS" w:cs="Trebuchet MS"/>
        </w:rPr>
        <w:t>- etapa de verificare a eligibilit</w:t>
      </w:r>
      <w:r w:rsidR="00E36D29" w:rsidRPr="00CE2D51">
        <w:rPr>
          <w:rFonts w:ascii="Trebuchet MS" w:hAnsi="Trebuchet MS" w:cs="Trebuchet MS"/>
        </w:rPr>
        <w:t>ății</w:t>
      </w:r>
      <w:r w:rsidRPr="00CE2D51">
        <w:rPr>
          <w:rFonts w:ascii="Trebuchet MS" w:hAnsi="Trebuchet MS" w:cs="Trebuchet MS"/>
        </w:rPr>
        <w:t xml:space="preserve"> furnizorilor de servicii de formare profesională </w:t>
      </w:r>
      <w:r w:rsidR="00E36D29" w:rsidRPr="00CE2D51">
        <w:rPr>
          <w:rFonts w:ascii="Trebuchet MS" w:hAnsi="Trebuchet MS" w:cs="Trebuchet MS"/>
        </w:rPr>
        <w:t xml:space="preserve">și </w:t>
      </w:r>
      <w:r w:rsidRPr="00CE2D51">
        <w:rPr>
          <w:rFonts w:ascii="Trebuchet MS" w:hAnsi="Trebuchet MS" w:cs="Trebuchet MS"/>
        </w:rPr>
        <w:t xml:space="preserve"> înregistrarea </w:t>
      </w:r>
      <w:r w:rsidR="00E36D29" w:rsidRPr="00CE2D51">
        <w:rPr>
          <w:rFonts w:ascii="Trebuchet MS" w:hAnsi="Trebuchet MS" w:cs="Trebuchet MS"/>
        </w:rPr>
        <w:t xml:space="preserve">acestora </w:t>
      </w:r>
      <w:r w:rsidRPr="00CE2D51">
        <w:rPr>
          <w:rFonts w:ascii="Trebuchet MS" w:hAnsi="Trebuchet MS" w:cs="Trebuchet MS"/>
        </w:rPr>
        <w:t xml:space="preserve">în </w:t>
      </w:r>
      <w:r w:rsidRPr="00CE2D51">
        <w:rPr>
          <w:rFonts w:ascii="Trebuchet MS" w:hAnsi="Trebuchet MS" w:cs="Trebuchet MS"/>
          <w:b/>
          <w:bCs/>
        </w:rPr>
        <w:t>„</w:t>
      </w:r>
      <w:r w:rsidRPr="00CE2D51">
        <w:rPr>
          <w:rFonts w:ascii="Trebuchet MS" w:hAnsi="Trebuchet MS" w:cs="Trebuchet MS"/>
        </w:rPr>
        <w:t>Registrul furnizorilor eligibili”</w:t>
      </w:r>
      <w:r w:rsidRPr="00CE2D51">
        <w:rPr>
          <w:rFonts w:ascii="Trebuchet MS" w:hAnsi="Trebuchet MS" w:cs="Trebuchet MS"/>
          <w:b/>
          <w:bCs/>
        </w:rPr>
        <w:t>;</w:t>
      </w:r>
    </w:p>
    <w:p w:rsidR="00817934" w:rsidRPr="00CE2D51" w:rsidRDefault="00CA18DD" w:rsidP="000F505F">
      <w:pPr>
        <w:pStyle w:val="ListParagraph"/>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b/>
          <w:bCs/>
        </w:rPr>
        <w:t xml:space="preserve">- </w:t>
      </w:r>
      <w:r w:rsidRPr="00CE2D51">
        <w:rPr>
          <w:rFonts w:ascii="Trebuchet MS" w:hAnsi="Trebuchet MS" w:cs="Trebuchet MS"/>
        </w:rPr>
        <w:t>etapa de verificare a eligibilit</w:t>
      </w:r>
      <w:r w:rsidR="00DE6C0E" w:rsidRPr="00CE2D51">
        <w:rPr>
          <w:rFonts w:ascii="Trebuchet MS" w:hAnsi="Trebuchet MS" w:cs="Trebuchet MS"/>
        </w:rPr>
        <w:t>ăț</w:t>
      </w:r>
      <w:r w:rsidRPr="00CE2D51">
        <w:rPr>
          <w:rFonts w:ascii="Trebuchet MS" w:hAnsi="Trebuchet MS" w:cs="Trebuchet MS"/>
        </w:rPr>
        <w:t xml:space="preserve">ii </w:t>
      </w:r>
      <w:r w:rsidR="00D56876" w:rsidRPr="00CE2D51">
        <w:rPr>
          <w:rFonts w:ascii="Trebuchet MS" w:hAnsi="Trebuchet MS" w:cs="Trebuchet MS"/>
        </w:rPr>
        <w:t xml:space="preserve">cererilor de finanțare </w:t>
      </w:r>
      <w:r w:rsidRPr="00CE2D51">
        <w:rPr>
          <w:rFonts w:ascii="Trebuchet MS" w:hAnsi="Trebuchet MS" w:cs="Trebuchet MS"/>
        </w:rPr>
        <w:t>depuse de c</w:t>
      </w:r>
      <w:r w:rsidR="008A674A" w:rsidRPr="00CE2D51">
        <w:rPr>
          <w:rFonts w:ascii="Trebuchet MS" w:hAnsi="Trebuchet MS" w:cs="Trebuchet MS"/>
        </w:rPr>
        <w:t>ă</w:t>
      </w:r>
      <w:r w:rsidRPr="00CE2D51">
        <w:rPr>
          <w:rFonts w:ascii="Trebuchet MS" w:hAnsi="Trebuchet MS" w:cs="Trebuchet MS"/>
        </w:rPr>
        <w:t>tre furnizorii de formare profesională înscri</w:t>
      </w:r>
      <w:r w:rsidR="008A674A" w:rsidRPr="00CE2D51">
        <w:rPr>
          <w:rFonts w:ascii="Trebuchet MS" w:hAnsi="Trebuchet MS" w:cs="Trebuchet MS"/>
        </w:rPr>
        <w:t>ș</w:t>
      </w:r>
      <w:r w:rsidRPr="00CE2D51">
        <w:rPr>
          <w:rFonts w:ascii="Trebuchet MS" w:hAnsi="Trebuchet MS" w:cs="Trebuchet MS"/>
        </w:rPr>
        <w:t xml:space="preserve">i în </w:t>
      </w:r>
      <w:r w:rsidR="00CA446C" w:rsidRPr="00CE2D51">
        <w:rPr>
          <w:rFonts w:ascii="Trebuchet MS" w:hAnsi="Trebuchet MS" w:cs="Trebuchet MS"/>
        </w:rPr>
        <w:t>„Registrul furnizorilor eligibili”</w:t>
      </w:r>
      <w:r w:rsidR="00E36D29" w:rsidRPr="00CE2D51">
        <w:rPr>
          <w:rFonts w:ascii="Trebuchet MS" w:hAnsi="Trebuchet MS" w:cs="Trebuchet MS"/>
        </w:rPr>
        <w:t>,</w:t>
      </w:r>
      <w:r w:rsidR="00CA446C" w:rsidRPr="00CE2D51">
        <w:rPr>
          <w:rFonts w:ascii="Trebuchet MS" w:hAnsi="Trebuchet MS" w:cs="Trebuchet MS"/>
        </w:rPr>
        <w:t xml:space="preserve"> </w:t>
      </w:r>
      <w:r w:rsidR="00D56876" w:rsidRPr="00CE2D51">
        <w:rPr>
          <w:rFonts w:ascii="Trebuchet MS" w:hAnsi="Trebuchet MS" w:cs="Trebuchet MS"/>
        </w:rPr>
        <w:t xml:space="preserve">precum și etapa de </w:t>
      </w:r>
      <w:r w:rsidRPr="00CE2D51">
        <w:rPr>
          <w:rFonts w:ascii="Trebuchet MS" w:hAnsi="Trebuchet MS" w:cs="Trebuchet MS"/>
        </w:rPr>
        <w:t>selecți</w:t>
      </w:r>
      <w:r w:rsidR="00D56876" w:rsidRPr="00CE2D51">
        <w:rPr>
          <w:rFonts w:ascii="Trebuchet MS" w:hAnsi="Trebuchet MS" w:cs="Trebuchet MS"/>
        </w:rPr>
        <w:t>e a</w:t>
      </w:r>
      <w:r w:rsidRPr="00CE2D51">
        <w:rPr>
          <w:rFonts w:ascii="Trebuchet MS" w:hAnsi="Trebuchet MS" w:cs="Trebuchet MS"/>
        </w:rPr>
        <w:t xml:space="preserve"> acestora</w:t>
      </w:r>
      <w:r w:rsidR="00C2026A" w:rsidRPr="00CE2D51">
        <w:rPr>
          <w:rFonts w:ascii="Trebuchet MS" w:hAnsi="Trebuchet MS" w:cs="Trebuchet MS"/>
        </w:rPr>
        <w:t>.</w:t>
      </w:r>
    </w:p>
    <w:p w:rsidR="000D4E86" w:rsidRPr="00CE2D51" w:rsidRDefault="00CA18DD" w:rsidP="000D4E86">
      <w:pPr>
        <w:pStyle w:val="ListParagraph"/>
        <w:widowControl w:val="0"/>
        <w:numPr>
          <w:ilvl w:val="0"/>
          <w:numId w:val="93"/>
        </w:numPr>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AFIR este respon</w:t>
      </w:r>
      <w:r w:rsidR="00E66532" w:rsidRPr="00CE2D51">
        <w:rPr>
          <w:rFonts w:ascii="Trebuchet MS" w:hAnsi="Trebuchet MS" w:cs="Trebuchet MS"/>
        </w:rPr>
        <w:t>s</w:t>
      </w:r>
      <w:r w:rsidRPr="00CE2D51">
        <w:rPr>
          <w:rFonts w:ascii="Trebuchet MS" w:hAnsi="Trebuchet MS" w:cs="Trebuchet MS"/>
        </w:rPr>
        <w:t xml:space="preserve">abilă cu </w:t>
      </w:r>
      <w:r w:rsidR="003C60ED" w:rsidRPr="00CE2D51">
        <w:rPr>
          <w:rFonts w:ascii="Trebuchet MS" w:hAnsi="Trebuchet MS" w:cs="Trebuchet MS"/>
        </w:rPr>
        <w:t xml:space="preserve">contractarea, monitorizarea implementării și </w:t>
      </w:r>
      <w:r w:rsidRPr="00CE2D51">
        <w:rPr>
          <w:rFonts w:ascii="Trebuchet MS" w:hAnsi="Trebuchet MS" w:cs="Trebuchet MS"/>
        </w:rPr>
        <w:t xml:space="preserve">plata </w:t>
      </w:r>
      <w:r w:rsidR="00D56876" w:rsidRPr="00CE2D51">
        <w:rPr>
          <w:rFonts w:ascii="Trebuchet MS" w:hAnsi="Trebuchet MS" w:cs="Trebuchet MS"/>
        </w:rPr>
        <w:t xml:space="preserve">cererilor de finanțare </w:t>
      </w:r>
      <w:r w:rsidRPr="00CE2D51">
        <w:rPr>
          <w:rFonts w:ascii="Trebuchet MS" w:hAnsi="Trebuchet MS" w:cs="Trebuchet MS"/>
        </w:rPr>
        <w:t xml:space="preserve">de formare profesională. </w:t>
      </w:r>
    </w:p>
    <w:p w:rsidR="00CA18DD" w:rsidRPr="00CE2D51" w:rsidRDefault="00CA18DD" w:rsidP="000D4E86">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Procedurile ambelor structuri prevăd utilizarea costurilor unitare standard și se vor desfășura </w:t>
      </w:r>
      <w:r w:rsidR="00D56876" w:rsidRPr="00CE2D51">
        <w:rPr>
          <w:rFonts w:ascii="Trebuchet MS" w:hAnsi="Trebuchet MS" w:cs="Trebuchet MS"/>
        </w:rPr>
        <w:t>în cadrul</w:t>
      </w:r>
      <w:r w:rsidRPr="00CE2D51">
        <w:rPr>
          <w:rFonts w:ascii="Trebuchet MS" w:hAnsi="Trebuchet MS" w:cs="Trebuchet MS"/>
        </w:rPr>
        <w:t xml:space="preserve"> platform</w:t>
      </w:r>
      <w:r w:rsidR="00D56876" w:rsidRPr="00CE2D51">
        <w:rPr>
          <w:rFonts w:ascii="Trebuchet MS" w:hAnsi="Trebuchet MS" w:cs="Trebuchet MS"/>
        </w:rPr>
        <w:t>ei</w:t>
      </w:r>
      <w:r w:rsidRPr="00CE2D51">
        <w:rPr>
          <w:rFonts w:ascii="Trebuchet MS" w:hAnsi="Trebuchet MS" w:cs="Trebuchet MS"/>
        </w:rPr>
        <w:t xml:space="preserve"> on-line</w:t>
      </w:r>
      <w:r w:rsidR="00E84BA8" w:rsidRPr="00CE2D51">
        <w:rPr>
          <w:rFonts w:ascii="Trebuchet MS" w:hAnsi="Trebuchet MS" w:cs="Trebuchet MS"/>
        </w:rPr>
        <w:t>.</w:t>
      </w:r>
      <w:r w:rsidRPr="00CE2D51">
        <w:rPr>
          <w:rFonts w:ascii="Trebuchet MS" w:hAnsi="Trebuchet MS" w:cs="Trebuchet MS"/>
        </w:rPr>
        <w:t xml:space="preserve"> </w:t>
      </w:r>
    </w:p>
    <w:p w:rsidR="00CA18DD" w:rsidRPr="00CE2D51" w:rsidRDefault="00E80CED" w:rsidP="000D4E86">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Procedura</w:t>
      </w:r>
      <w:r w:rsidR="00DE6C0E" w:rsidRPr="00CE2D51">
        <w:rPr>
          <w:rFonts w:ascii="Trebuchet MS" w:hAnsi="Trebuchet MS" w:cs="Trebuchet MS"/>
        </w:rPr>
        <w:t xml:space="preserve"> operațională DR37 - </w:t>
      </w:r>
      <w:r w:rsidR="00DE6C0E" w:rsidRPr="00CE2D51">
        <w:rPr>
          <w:rFonts w:ascii="Trebuchet MS" w:hAnsi="Trebuchet MS" w:cs="Calibri"/>
        </w:rPr>
        <w:t>„Transfer de cunoștințe”</w:t>
      </w:r>
      <w:r w:rsidR="00CA18DD" w:rsidRPr="00CE2D51">
        <w:rPr>
          <w:rFonts w:ascii="Trebuchet MS" w:hAnsi="Trebuchet MS" w:cs="Trebuchet MS"/>
        </w:rPr>
        <w:t>, Ghidul solicitantului</w:t>
      </w:r>
      <w:r w:rsidR="00DE6C0E" w:rsidRPr="00CE2D51">
        <w:rPr>
          <w:rFonts w:ascii="Trebuchet MS" w:hAnsi="Trebuchet MS" w:cs="Trebuchet MS"/>
        </w:rPr>
        <w:t xml:space="preserve"> DR37-</w:t>
      </w:r>
      <w:r w:rsidR="00DE6C0E" w:rsidRPr="00CE2D51">
        <w:rPr>
          <w:rFonts w:ascii="Trebuchet MS" w:hAnsi="Trebuchet MS" w:cs="Calibri"/>
        </w:rPr>
        <w:t xml:space="preserve">„Transfer </w:t>
      </w:r>
      <w:r w:rsidR="00DE6C0E" w:rsidRPr="00CE2D51">
        <w:rPr>
          <w:rFonts w:ascii="Trebuchet MS" w:hAnsi="Trebuchet MS" w:cs="Calibri"/>
        </w:rPr>
        <w:lastRenderedPageBreak/>
        <w:t>de cunoștințe”</w:t>
      </w:r>
      <w:r w:rsidR="00CA18DD" w:rsidRPr="00CE2D51">
        <w:rPr>
          <w:rFonts w:ascii="Trebuchet MS" w:hAnsi="Trebuchet MS" w:cs="Trebuchet MS"/>
        </w:rPr>
        <w:t xml:space="preserve"> </w:t>
      </w:r>
      <w:proofErr w:type="spellStart"/>
      <w:r w:rsidR="00CA18DD" w:rsidRPr="00CE2D51">
        <w:rPr>
          <w:rFonts w:ascii="Trebuchet MS" w:hAnsi="Trebuchet MS" w:cs="Trebuchet MS"/>
        </w:rPr>
        <w:t>şi</w:t>
      </w:r>
      <w:proofErr w:type="spellEnd"/>
      <w:r w:rsidR="00CA18DD" w:rsidRPr="00CE2D51">
        <w:rPr>
          <w:rFonts w:ascii="Trebuchet MS" w:hAnsi="Trebuchet MS" w:cs="Trebuchet MS"/>
        </w:rPr>
        <w:t xml:space="preserve"> anexele aferente acestora sunt elaborate</w:t>
      </w:r>
      <w:r w:rsidR="001C343F" w:rsidRPr="00CE2D51">
        <w:rPr>
          <w:rFonts w:ascii="Trebuchet MS" w:hAnsi="Trebuchet MS"/>
        </w:rPr>
        <w:t xml:space="preserve"> </w:t>
      </w:r>
      <w:r w:rsidR="001C343F" w:rsidRPr="00CE2D51">
        <w:rPr>
          <w:rFonts w:ascii="Trebuchet MS" w:hAnsi="Trebuchet MS" w:cs="Trebuchet MS"/>
        </w:rPr>
        <w:t>la nivelul DGDR AM PNDR</w:t>
      </w:r>
      <w:r w:rsidR="00CA18DD" w:rsidRPr="00CE2D51">
        <w:rPr>
          <w:rFonts w:ascii="Trebuchet MS" w:hAnsi="Trebuchet MS" w:cs="Trebuchet MS"/>
        </w:rPr>
        <w:t xml:space="preserve">, verificate </w:t>
      </w:r>
      <w:r w:rsidR="00B72D1C" w:rsidRPr="00CE2D51">
        <w:rPr>
          <w:rFonts w:ascii="Trebuchet MS" w:hAnsi="Trebuchet MS" w:cs="Trebuchet MS"/>
        </w:rPr>
        <w:t>ș</w:t>
      </w:r>
      <w:r w:rsidR="00CA18DD" w:rsidRPr="00CE2D51">
        <w:rPr>
          <w:rFonts w:ascii="Trebuchet MS" w:hAnsi="Trebuchet MS" w:cs="Trebuchet MS"/>
        </w:rPr>
        <w:t xml:space="preserve">i avizate la nivelul DGDR </w:t>
      </w:r>
      <w:r w:rsidR="004B6556" w:rsidRPr="00CE2D51">
        <w:rPr>
          <w:rFonts w:ascii="Trebuchet MS" w:hAnsi="Trebuchet MS" w:cs="Trebuchet MS"/>
        </w:rPr>
        <w:t>AM PNDR</w:t>
      </w:r>
      <w:r w:rsidR="00CA18DD" w:rsidRPr="00CE2D51">
        <w:rPr>
          <w:rFonts w:ascii="Trebuchet MS" w:hAnsi="Trebuchet MS" w:cs="Trebuchet MS"/>
        </w:rPr>
        <w:t xml:space="preserve"> </w:t>
      </w:r>
      <w:r w:rsidR="00382AB2" w:rsidRPr="00CE2D51">
        <w:rPr>
          <w:rFonts w:ascii="Trebuchet MS" w:hAnsi="Trebuchet MS" w:cs="Trebuchet MS"/>
        </w:rPr>
        <w:t xml:space="preserve">și AFIR </w:t>
      </w:r>
      <w:r w:rsidR="00CA18DD" w:rsidRPr="00CE2D51">
        <w:rPr>
          <w:rFonts w:ascii="Trebuchet MS" w:hAnsi="Trebuchet MS" w:cs="Trebuchet MS"/>
        </w:rPr>
        <w:t xml:space="preserve">și aprobate prin ordin al ministrului </w:t>
      </w:r>
      <w:r w:rsidR="00E84BA8" w:rsidRPr="00CE2D51">
        <w:rPr>
          <w:rFonts w:ascii="Trebuchet MS" w:hAnsi="Trebuchet MS" w:cs="Trebuchet MS"/>
        </w:rPr>
        <w:t>agriculturii și dezvoltării rurale</w:t>
      </w:r>
      <w:r w:rsidR="00CA18DD" w:rsidRPr="00CE2D51">
        <w:rPr>
          <w:rFonts w:ascii="Trebuchet MS" w:hAnsi="Trebuchet MS" w:cs="Trebuchet MS"/>
        </w:rPr>
        <w:t>.</w:t>
      </w:r>
    </w:p>
    <w:p w:rsidR="00CA18DD" w:rsidRPr="00CE2D51" w:rsidRDefault="00CA18DD" w:rsidP="000D4E86">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După aprobare, documentele se publică pe site-urile MADR și AFIR, în baza unei Note de publicare transmisă structurii care administrează site-ul, conform procedurilor de lucru </w:t>
      </w:r>
      <w:proofErr w:type="spellStart"/>
      <w:r w:rsidRPr="00CE2D51">
        <w:rPr>
          <w:rFonts w:ascii="Trebuchet MS" w:hAnsi="Trebuchet MS" w:cs="Trebuchet MS"/>
        </w:rPr>
        <w:t>şi</w:t>
      </w:r>
      <w:proofErr w:type="spellEnd"/>
      <w:r w:rsidRPr="00CE2D51">
        <w:rPr>
          <w:rFonts w:ascii="Trebuchet MS" w:hAnsi="Trebuchet MS" w:cs="Trebuchet MS"/>
        </w:rPr>
        <w:t>/sau Acordurilor de delegare</w:t>
      </w:r>
      <w:r w:rsidR="00406619" w:rsidRPr="00CE2D51">
        <w:rPr>
          <w:rFonts w:ascii="Trebuchet MS" w:hAnsi="Trebuchet MS" w:cs="Trebuchet MS"/>
        </w:rPr>
        <w:t>, precum și în cadrul aplicației online.</w:t>
      </w:r>
      <w:r w:rsidRPr="00CE2D51">
        <w:rPr>
          <w:rFonts w:ascii="Trebuchet MS" w:hAnsi="Trebuchet MS" w:cs="Trebuchet MS"/>
        </w:rPr>
        <w:t xml:space="preserve"> </w:t>
      </w:r>
    </w:p>
    <w:p w:rsidR="00CA18DD" w:rsidRPr="00CE2D51" w:rsidRDefault="00CA18DD" w:rsidP="00A77CA5">
      <w:pPr>
        <w:spacing w:after="0" w:line="240" w:lineRule="auto"/>
        <w:jc w:val="both"/>
        <w:rPr>
          <w:rFonts w:ascii="Trebuchet MS" w:hAnsi="Trebuchet MS" w:cs="Arial"/>
          <w:b/>
          <w:bCs/>
        </w:rPr>
      </w:pPr>
    </w:p>
    <w:p w:rsidR="008473DC" w:rsidRPr="00CE2D51" w:rsidRDefault="008473DC" w:rsidP="00B168E6">
      <w:pPr>
        <w:pStyle w:val="ListParagraph"/>
        <w:numPr>
          <w:ilvl w:val="0"/>
          <w:numId w:val="9"/>
        </w:numPr>
        <w:spacing w:after="0" w:line="240" w:lineRule="auto"/>
        <w:jc w:val="both"/>
        <w:rPr>
          <w:rFonts w:ascii="Trebuchet MS" w:hAnsi="Trebuchet MS" w:cs="Arial"/>
          <w:b/>
          <w:bCs/>
        </w:rPr>
      </w:pPr>
      <w:r w:rsidRPr="00CE2D51">
        <w:rPr>
          <w:rFonts w:ascii="Trebuchet MS" w:hAnsi="Trebuchet MS" w:cs="Arial"/>
          <w:b/>
          <w:bCs/>
        </w:rPr>
        <w:t>Documente de referință</w:t>
      </w:r>
      <w:r w:rsidR="00DE6C0E" w:rsidRPr="00CE2D51">
        <w:rPr>
          <w:rFonts w:ascii="Trebuchet MS" w:hAnsi="Trebuchet MS" w:cs="Arial"/>
          <w:b/>
          <w:bCs/>
        </w:rPr>
        <w:t xml:space="preserve"> </w:t>
      </w:r>
      <w:r w:rsidRPr="00CE2D51">
        <w:rPr>
          <w:rFonts w:ascii="Trebuchet MS" w:hAnsi="Trebuchet MS" w:cs="Arial"/>
          <w:b/>
          <w:bCs/>
        </w:rPr>
        <w:t>aplicabile activității procedura</w:t>
      </w:r>
      <w:r w:rsidR="000660DF" w:rsidRPr="00CE2D51">
        <w:rPr>
          <w:rFonts w:ascii="Trebuchet MS" w:hAnsi="Trebuchet MS" w:cs="Arial"/>
          <w:b/>
          <w:bCs/>
        </w:rPr>
        <w:t>l</w:t>
      </w:r>
      <w:r w:rsidRPr="00CE2D51">
        <w:rPr>
          <w:rFonts w:ascii="Trebuchet MS" w:hAnsi="Trebuchet MS" w:cs="Arial"/>
          <w:b/>
          <w:bCs/>
        </w:rPr>
        <w:t>e</w:t>
      </w:r>
    </w:p>
    <w:p w:rsidR="008473DC" w:rsidRPr="00CE2D51" w:rsidRDefault="000660DF" w:rsidP="008473DC">
      <w:pPr>
        <w:spacing w:after="120" w:line="240" w:lineRule="auto"/>
        <w:ind w:firstLine="720"/>
        <w:jc w:val="both"/>
        <w:rPr>
          <w:rFonts w:ascii="Trebuchet MS" w:hAnsi="Trebuchet MS" w:cs="Trebuchet MS"/>
          <w:b/>
        </w:rPr>
      </w:pPr>
      <w:r w:rsidRPr="00CE2D51">
        <w:rPr>
          <w:rFonts w:ascii="Trebuchet MS" w:hAnsi="Trebuchet MS" w:cs="Trebuchet MS"/>
          <w:b/>
        </w:rPr>
        <w:t xml:space="preserve">6.1 </w:t>
      </w:r>
      <w:r w:rsidR="008473DC" w:rsidRPr="00CE2D51">
        <w:rPr>
          <w:rFonts w:ascii="Trebuchet MS" w:hAnsi="Trebuchet MS" w:cs="Trebuchet MS"/>
          <w:b/>
        </w:rPr>
        <w:t xml:space="preserve">Reglementări </w:t>
      </w:r>
      <w:r w:rsidR="00E66532" w:rsidRPr="00CE2D51">
        <w:rPr>
          <w:rFonts w:ascii="Trebuchet MS" w:hAnsi="Trebuchet MS" w:cs="Trebuchet MS"/>
          <w:b/>
        </w:rPr>
        <w:t>internaționale</w:t>
      </w:r>
      <w:r w:rsidRPr="00CE2D51">
        <w:rPr>
          <w:rFonts w:ascii="Trebuchet MS" w:hAnsi="Trebuchet MS" w:cs="Trebuchet MS"/>
          <w:b/>
        </w:rPr>
        <w:t>:</w:t>
      </w:r>
    </w:p>
    <w:p w:rsidR="008A674A" w:rsidRPr="00CE2D51" w:rsidRDefault="008A674A" w:rsidP="00B168E6">
      <w:pPr>
        <w:pStyle w:val="ListParagraph"/>
        <w:numPr>
          <w:ilvl w:val="0"/>
          <w:numId w:val="47"/>
        </w:numPr>
        <w:spacing w:after="200" w:line="276" w:lineRule="auto"/>
        <w:jc w:val="both"/>
        <w:rPr>
          <w:rFonts w:ascii="Trebuchet MS" w:hAnsi="Trebuchet MS" w:cstheme="minorHAnsi"/>
          <w:bCs/>
          <w:lang w:val="x-none"/>
        </w:rPr>
      </w:pPr>
      <w:proofErr w:type="spellStart"/>
      <w:r w:rsidRPr="00CE2D51">
        <w:rPr>
          <w:rFonts w:ascii="Trebuchet MS" w:hAnsi="Trebuchet MS" w:cstheme="minorHAnsi"/>
          <w:b/>
          <w:bCs/>
          <w:lang w:val="x-none"/>
        </w:rPr>
        <w:t>Regulamentul</w:t>
      </w:r>
      <w:proofErr w:type="spellEnd"/>
      <w:r w:rsidRPr="00CE2D51">
        <w:rPr>
          <w:rFonts w:ascii="Trebuchet MS" w:hAnsi="Trebuchet MS" w:cstheme="minorHAnsi"/>
          <w:b/>
          <w:bCs/>
          <w:lang w:val="x-none"/>
        </w:rPr>
        <w:t xml:space="preserve"> (UE) 2021/1060</w:t>
      </w:r>
      <w:r w:rsidRPr="00CE2D51">
        <w:rPr>
          <w:rFonts w:ascii="Trebuchet MS" w:hAnsi="Trebuchet MS" w:cstheme="minorHAnsi"/>
          <w:bCs/>
          <w:lang w:val="x-none"/>
        </w:rPr>
        <w:t xml:space="preserve"> </w:t>
      </w:r>
      <w:r w:rsidR="00A1036E" w:rsidRPr="00CE2D51">
        <w:rPr>
          <w:rFonts w:ascii="Trebuchet MS" w:hAnsi="Trebuchet MS" w:cstheme="minorHAnsi"/>
          <w:bCs/>
          <w:lang w:val="x-none"/>
        </w:rPr>
        <w:t xml:space="preserve">al </w:t>
      </w:r>
      <w:proofErr w:type="spellStart"/>
      <w:r w:rsidR="00A1036E" w:rsidRPr="00CE2D51">
        <w:rPr>
          <w:rFonts w:ascii="Trebuchet MS" w:hAnsi="Trebuchet MS" w:cstheme="minorHAnsi"/>
          <w:bCs/>
          <w:lang w:val="x-none"/>
        </w:rPr>
        <w:t>Parlamentului</w:t>
      </w:r>
      <w:proofErr w:type="spellEnd"/>
      <w:r w:rsidR="00A1036E" w:rsidRPr="00CE2D51">
        <w:rPr>
          <w:rFonts w:ascii="Trebuchet MS" w:hAnsi="Trebuchet MS" w:cstheme="minorHAnsi"/>
          <w:bCs/>
          <w:lang w:val="x-none"/>
        </w:rPr>
        <w:t xml:space="preserve"> European </w:t>
      </w:r>
      <w:proofErr w:type="spellStart"/>
      <w:r w:rsidR="00A1036E" w:rsidRPr="00CE2D51">
        <w:rPr>
          <w:rFonts w:ascii="Trebuchet MS" w:hAnsi="Trebuchet MS" w:cstheme="minorHAnsi"/>
          <w:bCs/>
          <w:lang w:val="x-none"/>
        </w:rPr>
        <w:t>și</w:t>
      </w:r>
      <w:proofErr w:type="spellEnd"/>
      <w:r w:rsidR="00A1036E" w:rsidRPr="00CE2D51">
        <w:rPr>
          <w:rFonts w:ascii="Trebuchet MS" w:hAnsi="Trebuchet MS" w:cstheme="minorHAnsi"/>
          <w:bCs/>
          <w:lang w:val="x-none"/>
        </w:rPr>
        <w:t xml:space="preserve"> al </w:t>
      </w:r>
      <w:proofErr w:type="spellStart"/>
      <w:r w:rsidR="00A1036E" w:rsidRPr="00CE2D51">
        <w:rPr>
          <w:rFonts w:ascii="Trebuchet MS" w:hAnsi="Trebuchet MS" w:cstheme="minorHAnsi"/>
          <w:bCs/>
          <w:lang w:val="x-none"/>
        </w:rPr>
        <w:t>Consiliului</w:t>
      </w:r>
      <w:proofErr w:type="spellEnd"/>
      <w:r w:rsidR="00A1036E" w:rsidRPr="00CE2D51">
        <w:rPr>
          <w:rFonts w:ascii="Trebuchet MS" w:hAnsi="Trebuchet MS" w:cstheme="minorHAnsi"/>
          <w:bCs/>
          <w:lang w:val="x-none"/>
        </w:rPr>
        <w:t xml:space="preserve"> </w:t>
      </w:r>
      <w:r w:rsidRPr="00CE2D51">
        <w:rPr>
          <w:rFonts w:ascii="Trebuchet MS" w:hAnsi="Trebuchet MS" w:cstheme="minorHAnsi"/>
          <w:bCs/>
          <w:lang w:val="x-none"/>
        </w:rPr>
        <w:t xml:space="preserve">din 24 </w:t>
      </w:r>
      <w:proofErr w:type="spellStart"/>
      <w:r w:rsidRPr="00CE2D51">
        <w:rPr>
          <w:rFonts w:ascii="Trebuchet MS" w:hAnsi="Trebuchet MS" w:cstheme="minorHAnsi"/>
          <w:bCs/>
          <w:lang w:val="x-none"/>
        </w:rPr>
        <w:t>iunie</w:t>
      </w:r>
      <w:proofErr w:type="spellEnd"/>
      <w:r w:rsidRPr="00CE2D51">
        <w:rPr>
          <w:rFonts w:ascii="Trebuchet MS" w:hAnsi="Trebuchet MS" w:cstheme="minorHAnsi"/>
          <w:bCs/>
          <w:lang w:val="x-none"/>
        </w:rPr>
        <w:t xml:space="preserve"> 2021 de </w:t>
      </w:r>
      <w:proofErr w:type="spellStart"/>
      <w:r w:rsidRPr="00CE2D51">
        <w:rPr>
          <w:rFonts w:ascii="Trebuchet MS" w:hAnsi="Trebuchet MS" w:cstheme="minorHAnsi"/>
          <w:bCs/>
          <w:lang w:val="x-none"/>
        </w:rPr>
        <w:t>stabilire</w:t>
      </w:r>
      <w:proofErr w:type="spellEnd"/>
      <w:r w:rsidRPr="00CE2D51">
        <w:rPr>
          <w:rFonts w:ascii="Trebuchet MS" w:hAnsi="Trebuchet MS" w:cstheme="minorHAnsi"/>
          <w:bCs/>
          <w:lang w:val="x-none"/>
        </w:rPr>
        <w:t xml:space="preserve"> a </w:t>
      </w:r>
      <w:proofErr w:type="spellStart"/>
      <w:r w:rsidRPr="00CE2D51">
        <w:rPr>
          <w:rFonts w:ascii="Trebuchet MS" w:hAnsi="Trebuchet MS" w:cstheme="minorHAnsi"/>
          <w:bCs/>
          <w:lang w:val="x-none"/>
        </w:rPr>
        <w:t>dispozițiilor</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comune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privind</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Fondul</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european</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dezvoltare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regională</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Fondul</w:t>
      </w:r>
      <w:proofErr w:type="spellEnd"/>
      <w:r w:rsidRPr="00CE2D51">
        <w:rPr>
          <w:rFonts w:ascii="Trebuchet MS" w:hAnsi="Trebuchet MS" w:cstheme="minorHAnsi"/>
          <w:bCs/>
          <w:lang w:val="x-none"/>
        </w:rPr>
        <w:t xml:space="preserve"> social </w:t>
      </w:r>
      <w:proofErr w:type="spellStart"/>
      <w:r w:rsidRPr="00CE2D51">
        <w:rPr>
          <w:rFonts w:ascii="Trebuchet MS" w:hAnsi="Trebuchet MS" w:cstheme="minorHAnsi"/>
          <w:bCs/>
          <w:lang w:val="x-none"/>
        </w:rPr>
        <w:t>european</w:t>
      </w:r>
      <w:proofErr w:type="spellEnd"/>
      <w:r w:rsidRPr="00CE2D51">
        <w:rPr>
          <w:rFonts w:ascii="Trebuchet MS" w:hAnsi="Trebuchet MS" w:cstheme="minorHAnsi"/>
          <w:bCs/>
          <w:lang w:val="x-none"/>
        </w:rPr>
        <w:t xml:space="preserve"> Plus, </w:t>
      </w:r>
      <w:proofErr w:type="spellStart"/>
      <w:r w:rsidRPr="00CE2D51">
        <w:rPr>
          <w:rFonts w:ascii="Trebuchet MS" w:hAnsi="Trebuchet MS" w:cstheme="minorHAnsi"/>
          <w:bCs/>
          <w:lang w:val="x-none"/>
        </w:rPr>
        <w:t>Fondul</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coeziune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Fondul</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pentru</w:t>
      </w:r>
      <w:proofErr w:type="spellEnd"/>
      <w:r w:rsidRPr="00CE2D51">
        <w:rPr>
          <w:rFonts w:ascii="Trebuchet MS" w:hAnsi="Trebuchet MS" w:cstheme="minorHAnsi"/>
          <w:bCs/>
          <w:lang w:val="x-none"/>
        </w:rPr>
        <w:t xml:space="preserve"> o </w:t>
      </w:r>
      <w:proofErr w:type="spellStart"/>
      <w:r w:rsidRPr="00CE2D51">
        <w:rPr>
          <w:rFonts w:ascii="Trebuchet MS" w:hAnsi="Trebuchet MS" w:cstheme="minorHAnsi"/>
          <w:bCs/>
          <w:lang w:val="x-none"/>
        </w:rPr>
        <w:t>tranziție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justă</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Fondul</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european</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pentru</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afaceri</w:t>
      </w:r>
      <w:proofErr w:type="spellEnd"/>
      <w:r w:rsidRPr="00CE2D51">
        <w:rPr>
          <w:rFonts w:ascii="Trebuchet MS" w:hAnsi="Trebuchet MS" w:cstheme="minorHAnsi"/>
          <w:bCs/>
          <w:lang w:val="x-none"/>
        </w:rPr>
        <w:t xml:space="preserve"> maritime, </w:t>
      </w:r>
      <w:proofErr w:type="spellStart"/>
      <w:r w:rsidRPr="00CE2D51">
        <w:rPr>
          <w:rFonts w:ascii="Trebuchet MS" w:hAnsi="Trebuchet MS" w:cstheme="minorHAnsi"/>
          <w:bCs/>
          <w:lang w:val="x-none"/>
        </w:rPr>
        <w:t>pescuit</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acvacultură</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stabilire</w:t>
      </w:r>
      <w:proofErr w:type="spellEnd"/>
      <w:r w:rsidRPr="00CE2D51">
        <w:rPr>
          <w:rFonts w:ascii="Trebuchet MS" w:hAnsi="Trebuchet MS" w:cstheme="minorHAnsi"/>
          <w:bCs/>
          <w:lang w:val="x-none"/>
        </w:rPr>
        <w:t xml:space="preserve"> a </w:t>
      </w:r>
      <w:proofErr w:type="spellStart"/>
      <w:r w:rsidRPr="00CE2D51">
        <w:rPr>
          <w:rFonts w:ascii="Trebuchet MS" w:hAnsi="Trebuchet MS" w:cstheme="minorHAnsi"/>
          <w:bCs/>
          <w:lang w:val="x-none"/>
        </w:rPr>
        <w:t>normelor</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financiare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aplicabile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acestor</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fonduri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precum</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Fondului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pentru</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azil</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migrație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integrare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Fondului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pentru</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securitate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internă</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Instrumentului</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sprijin</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financiar</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pentru</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managementul</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frontierelor</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politica</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vize</w:t>
      </w:r>
      <w:proofErr w:type="spellEnd"/>
      <w:r w:rsidR="00B266CD" w:rsidRPr="00CE2D51">
        <w:rPr>
          <w:rFonts w:ascii="Trebuchet MS" w:hAnsi="Trebuchet MS" w:cstheme="minorHAnsi"/>
          <w:bCs/>
          <w:lang w:val="x-none"/>
        </w:rPr>
        <w:t>;</w:t>
      </w:r>
    </w:p>
    <w:p w:rsidR="00B266CD" w:rsidRPr="00CE2D51" w:rsidRDefault="00B266CD" w:rsidP="00B91324">
      <w:pPr>
        <w:pStyle w:val="ListParagraph"/>
        <w:spacing w:after="200" w:line="276" w:lineRule="auto"/>
        <w:jc w:val="both"/>
        <w:rPr>
          <w:rFonts w:ascii="Trebuchet MS" w:hAnsi="Trebuchet MS" w:cstheme="minorHAnsi"/>
          <w:bCs/>
          <w:lang w:val="x-none"/>
        </w:rPr>
      </w:pPr>
    </w:p>
    <w:p w:rsidR="00D64D24" w:rsidRPr="00CE2D51" w:rsidRDefault="008A674A" w:rsidP="00D64D24">
      <w:pPr>
        <w:pStyle w:val="ListParagraph"/>
        <w:numPr>
          <w:ilvl w:val="0"/>
          <w:numId w:val="47"/>
        </w:numPr>
        <w:spacing w:after="200" w:line="276" w:lineRule="auto"/>
        <w:jc w:val="both"/>
        <w:rPr>
          <w:rFonts w:ascii="Trebuchet MS" w:hAnsi="Trebuchet MS" w:cstheme="minorHAnsi"/>
          <w:bCs/>
          <w:lang w:val="x-none"/>
        </w:rPr>
      </w:pPr>
      <w:proofErr w:type="spellStart"/>
      <w:r w:rsidRPr="00CE2D51">
        <w:rPr>
          <w:rFonts w:ascii="Trebuchet MS" w:hAnsi="Trebuchet MS" w:cstheme="minorHAnsi"/>
          <w:b/>
          <w:bCs/>
          <w:lang w:val="x-none"/>
        </w:rPr>
        <w:t>Regulamentul</w:t>
      </w:r>
      <w:proofErr w:type="spellEnd"/>
      <w:r w:rsidRPr="00CE2D51">
        <w:rPr>
          <w:rFonts w:ascii="Trebuchet MS" w:hAnsi="Trebuchet MS" w:cstheme="minorHAnsi"/>
          <w:b/>
          <w:bCs/>
          <w:lang w:val="x-none"/>
        </w:rPr>
        <w:t xml:space="preserve"> (UE) 2021/2115</w:t>
      </w:r>
      <w:r w:rsidRPr="00CE2D51">
        <w:rPr>
          <w:rFonts w:ascii="Trebuchet MS" w:hAnsi="Trebuchet MS" w:cstheme="minorHAnsi"/>
          <w:bCs/>
          <w:lang w:val="x-none"/>
        </w:rPr>
        <w:t xml:space="preserve"> al </w:t>
      </w:r>
      <w:proofErr w:type="spellStart"/>
      <w:r w:rsidRPr="00CE2D51">
        <w:rPr>
          <w:rFonts w:ascii="Trebuchet MS" w:hAnsi="Trebuchet MS" w:cstheme="minorHAnsi"/>
          <w:bCs/>
          <w:lang w:val="x-none"/>
        </w:rPr>
        <w:t>Parlamentului</w:t>
      </w:r>
      <w:proofErr w:type="spellEnd"/>
      <w:r w:rsidRPr="00CE2D51">
        <w:rPr>
          <w:rFonts w:ascii="Trebuchet MS" w:hAnsi="Trebuchet MS" w:cstheme="minorHAnsi"/>
          <w:bCs/>
          <w:lang w:val="x-none"/>
        </w:rPr>
        <w:t xml:space="preserve"> European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al </w:t>
      </w:r>
      <w:proofErr w:type="spellStart"/>
      <w:r w:rsidRPr="00CE2D51">
        <w:rPr>
          <w:rFonts w:ascii="Trebuchet MS" w:hAnsi="Trebuchet MS" w:cstheme="minorHAnsi"/>
          <w:bCs/>
          <w:lang w:val="x-none"/>
        </w:rPr>
        <w:t>Consiliului</w:t>
      </w:r>
      <w:proofErr w:type="spellEnd"/>
      <w:r w:rsidRPr="00CE2D51">
        <w:rPr>
          <w:rFonts w:ascii="Trebuchet MS" w:hAnsi="Trebuchet MS" w:cstheme="minorHAnsi"/>
          <w:bCs/>
          <w:lang w:val="x-none"/>
        </w:rPr>
        <w:t xml:space="preserve"> din 2 </w:t>
      </w:r>
      <w:proofErr w:type="spellStart"/>
      <w:r w:rsidRPr="00CE2D51">
        <w:rPr>
          <w:rFonts w:ascii="Trebuchet MS" w:hAnsi="Trebuchet MS" w:cstheme="minorHAnsi"/>
          <w:bCs/>
          <w:lang w:val="x-none"/>
        </w:rPr>
        <w:t>decembrie</w:t>
      </w:r>
      <w:proofErr w:type="spellEnd"/>
      <w:r w:rsidRPr="00CE2D51">
        <w:rPr>
          <w:rFonts w:ascii="Trebuchet MS" w:hAnsi="Trebuchet MS" w:cstheme="minorHAnsi"/>
          <w:bCs/>
          <w:lang w:val="x-none"/>
        </w:rPr>
        <w:t xml:space="preserve"> 2021</w:t>
      </w:r>
      <w:r w:rsidR="00B266CD" w:rsidRPr="00CE2D51">
        <w:rPr>
          <w:rFonts w:ascii="Trebuchet MS" w:hAnsi="Trebuchet MS" w:cstheme="minorHAnsi"/>
          <w:bCs/>
        </w:rPr>
        <w:t xml:space="preserve"> </w:t>
      </w:r>
      <w:r w:rsidRPr="00CE2D51">
        <w:rPr>
          <w:rFonts w:ascii="Trebuchet MS" w:hAnsi="Trebuchet MS" w:cstheme="minorHAnsi"/>
          <w:bCs/>
          <w:lang w:val="x-none"/>
        </w:rPr>
        <w:t xml:space="preserve">de </w:t>
      </w:r>
      <w:proofErr w:type="spellStart"/>
      <w:r w:rsidRPr="00CE2D51">
        <w:rPr>
          <w:rFonts w:ascii="Trebuchet MS" w:hAnsi="Trebuchet MS" w:cstheme="minorHAnsi"/>
          <w:bCs/>
          <w:lang w:val="x-none"/>
        </w:rPr>
        <w:t>stabilire</w:t>
      </w:r>
      <w:proofErr w:type="spellEnd"/>
      <w:r w:rsidRPr="00CE2D51">
        <w:rPr>
          <w:rFonts w:ascii="Trebuchet MS" w:hAnsi="Trebuchet MS" w:cstheme="minorHAnsi"/>
          <w:bCs/>
          <w:lang w:val="x-none"/>
        </w:rPr>
        <w:t xml:space="preserve"> a </w:t>
      </w:r>
      <w:proofErr w:type="spellStart"/>
      <w:r w:rsidRPr="00CE2D51">
        <w:rPr>
          <w:rFonts w:ascii="Trebuchet MS" w:hAnsi="Trebuchet MS" w:cstheme="minorHAnsi"/>
          <w:bCs/>
          <w:lang w:val="x-none"/>
        </w:rPr>
        <w:t>normelor</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privind</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sprijinul</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pentru</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planurile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strategice</w:t>
      </w:r>
      <w:proofErr w:type="spellEnd"/>
      <w:r w:rsidRPr="00CE2D51">
        <w:rPr>
          <w:rFonts w:ascii="Trebuchet MS" w:hAnsi="Trebuchet MS" w:cstheme="minorHAnsi"/>
          <w:bCs/>
          <w:lang w:val="x-none"/>
        </w:rPr>
        <w:t xml:space="preserve"> care </w:t>
      </w:r>
      <w:proofErr w:type="spellStart"/>
      <w:r w:rsidRPr="00CE2D51">
        <w:rPr>
          <w:rFonts w:ascii="Trebuchet MS" w:hAnsi="Trebuchet MS" w:cstheme="minorHAnsi"/>
          <w:bCs/>
          <w:lang w:val="x-none"/>
        </w:rPr>
        <w:t>urmează</w:t>
      </w:r>
      <w:proofErr w:type="spellEnd"/>
      <w:r w:rsidRPr="00CE2D51">
        <w:rPr>
          <w:rFonts w:ascii="Trebuchet MS" w:hAnsi="Trebuchet MS" w:cstheme="minorHAnsi"/>
          <w:bCs/>
          <w:lang w:val="x-none"/>
        </w:rPr>
        <w:t xml:space="preserve"> a fi elaborate de </w:t>
      </w:r>
      <w:proofErr w:type="spellStart"/>
      <w:r w:rsidRPr="00CE2D51">
        <w:rPr>
          <w:rFonts w:ascii="Trebuchet MS" w:hAnsi="Trebuchet MS" w:cstheme="minorHAnsi"/>
          <w:bCs/>
          <w:lang w:val="x-none"/>
        </w:rPr>
        <w:t>statele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membre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în</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cadrul</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politicii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agricole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comune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planurile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strategice</w:t>
      </w:r>
      <w:proofErr w:type="spellEnd"/>
      <w:r w:rsidRPr="00CE2D51">
        <w:rPr>
          <w:rFonts w:ascii="Trebuchet MS" w:hAnsi="Trebuchet MS" w:cstheme="minorHAnsi"/>
          <w:bCs/>
          <w:lang w:val="x-none"/>
        </w:rPr>
        <w:t xml:space="preserve"> PAC)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finanțate</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Fondul</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european</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garantare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agricolă</w:t>
      </w:r>
      <w:proofErr w:type="spellEnd"/>
      <w:r w:rsidRPr="00CE2D51">
        <w:rPr>
          <w:rFonts w:ascii="Trebuchet MS" w:hAnsi="Trebuchet MS" w:cstheme="minorHAnsi"/>
          <w:bCs/>
          <w:lang w:val="x-none"/>
        </w:rPr>
        <w:t xml:space="preserve"> (FEGA)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Fondul</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european</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agricol</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pentru</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dezvoltare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rurală</w:t>
      </w:r>
      <w:proofErr w:type="spellEnd"/>
      <w:r w:rsidRPr="00CE2D51">
        <w:rPr>
          <w:rFonts w:ascii="Trebuchet MS" w:hAnsi="Trebuchet MS" w:cstheme="minorHAnsi"/>
          <w:bCs/>
          <w:lang w:val="x-none"/>
        </w:rPr>
        <w:t xml:space="preserve"> (FEADR)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abrogare</w:t>
      </w:r>
      <w:proofErr w:type="spellEnd"/>
      <w:r w:rsidRPr="00CE2D51">
        <w:rPr>
          <w:rFonts w:ascii="Trebuchet MS" w:hAnsi="Trebuchet MS" w:cstheme="minorHAnsi"/>
          <w:bCs/>
          <w:lang w:val="x-none"/>
        </w:rPr>
        <w:t xml:space="preserve"> a </w:t>
      </w:r>
      <w:proofErr w:type="spellStart"/>
      <w:r w:rsidRPr="00CE2D51">
        <w:rPr>
          <w:rFonts w:ascii="Trebuchet MS" w:hAnsi="Trebuchet MS" w:cstheme="minorHAnsi"/>
          <w:bCs/>
          <w:lang w:val="x-none"/>
        </w:rPr>
        <w:t>Regulamentelor</w:t>
      </w:r>
      <w:proofErr w:type="spellEnd"/>
      <w:r w:rsidRPr="00CE2D51">
        <w:rPr>
          <w:rFonts w:ascii="Trebuchet MS" w:hAnsi="Trebuchet MS" w:cstheme="minorHAnsi"/>
          <w:bCs/>
          <w:lang w:val="x-none"/>
        </w:rPr>
        <w:t xml:space="preserve"> (UE) nr. 1305/2013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(UE) </w:t>
      </w:r>
      <w:proofErr w:type="spellStart"/>
      <w:r w:rsidRPr="00CE2D51">
        <w:rPr>
          <w:rFonts w:ascii="Trebuchet MS" w:hAnsi="Trebuchet MS" w:cstheme="minorHAnsi"/>
          <w:bCs/>
          <w:lang w:val="x-none"/>
        </w:rPr>
        <w:t>nr</w:t>
      </w:r>
      <w:proofErr w:type="spellEnd"/>
      <w:r w:rsidRPr="00CE2D51">
        <w:rPr>
          <w:rFonts w:ascii="Trebuchet MS" w:hAnsi="Trebuchet MS" w:cstheme="minorHAnsi"/>
          <w:bCs/>
          <w:lang w:val="x-none"/>
        </w:rPr>
        <w:t>. 1307/2013</w:t>
      </w:r>
      <w:r w:rsidR="00D64D24" w:rsidRPr="00CE2D51">
        <w:rPr>
          <w:rFonts w:ascii="Trebuchet MS" w:hAnsi="Trebuchet MS" w:cstheme="minorHAnsi"/>
          <w:bCs/>
        </w:rPr>
        <w:t xml:space="preserve"> cu modificările și completările ulterioare;</w:t>
      </w:r>
    </w:p>
    <w:p w:rsidR="008A674A" w:rsidRPr="00CE2D51" w:rsidRDefault="008A674A" w:rsidP="00C2026A">
      <w:pPr>
        <w:pStyle w:val="ListParagraph"/>
        <w:spacing w:after="200" w:line="276" w:lineRule="auto"/>
        <w:jc w:val="both"/>
        <w:rPr>
          <w:rFonts w:ascii="Trebuchet MS" w:hAnsi="Trebuchet MS" w:cstheme="minorHAnsi"/>
          <w:bCs/>
          <w:lang w:val="x-none"/>
        </w:rPr>
      </w:pPr>
    </w:p>
    <w:p w:rsidR="00D64D24" w:rsidRPr="00CE2D51" w:rsidRDefault="008A674A" w:rsidP="00D64D24">
      <w:pPr>
        <w:pStyle w:val="ListParagraph"/>
        <w:numPr>
          <w:ilvl w:val="0"/>
          <w:numId w:val="47"/>
        </w:numPr>
        <w:spacing w:after="200" w:line="276" w:lineRule="auto"/>
        <w:jc w:val="both"/>
        <w:rPr>
          <w:rFonts w:ascii="Trebuchet MS" w:hAnsi="Trebuchet MS" w:cstheme="minorHAnsi"/>
          <w:bCs/>
          <w:lang w:val="x-none"/>
        </w:rPr>
      </w:pPr>
      <w:proofErr w:type="spellStart"/>
      <w:r w:rsidRPr="00CE2D51">
        <w:rPr>
          <w:rFonts w:ascii="Trebuchet MS" w:hAnsi="Trebuchet MS" w:cstheme="minorHAnsi"/>
          <w:b/>
          <w:bCs/>
          <w:lang w:val="x-none"/>
        </w:rPr>
        <w:t>Regulamentul</w:t>
      </w:r>
      <w:proofErr w:type="spellEnd"/>
      <w:r w:rsidRPr="00CE2D51">
        <w:rPr>
          <w:rFonts w:ascii="Trebuchet MS" w:hAnsi="Trebuchet MS" w:cstheme="minorHAnsi"/>
          <w:b/>
          <w:bCs/>
          <w:lang w:val="x-none"/>
        </w:rPr>
        <w:t xml:space="preserve"> (UE) 2021/2116</w:t>
      </w:r>
      <w:r w:rsidRPr="00CE2D51">
        <w:rPr>
          <w:rFonts w:ascii="Trebuchet MS" w:hAnsi="Trebuchet MS" w:cstheme="minorHAnsi"/>
          <w:bCs/>
          <w:lang w:val="x-none"/>
        </w:rPr>
        <w:t xml:space="preserve"> al </w:t>
      </w:r>
      <w:proofErr w:type="spellStart"/>
      <w:r w:rsidRPr="00CE2D51">
        <w:rPr>
          <w:rFonts w:ascii="Trebuchet MS" w:hAnsi="Trebuchet MS" w:cstheme="minorHAnsi"/>
          <w:bCs/>
          <w:lang w:val="x-none"/>
        </w:rPr>
        <w:t>Parlamentului</w:t>
      </w:r>
      <w:proofErr w:type="spellEnd"/>
      <w:r w:rsidRPr="00CE2D51">
        <w:rPr>
          <w:rFonts w:ascii="Trebuchet MS" w:hAnsi="Trebuchet MS" w:cstheme="minorHAnsi"/>
          <w:bCs/>
          <w:lang w:val="x-none"/>
        </w:rPr>
        <w:t xml:space="preserve"> European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al </w:t>
      </w:r>
      <w:proofErr w:type="spellStart"/>
      <w:r w:rsidRPr="00CE2D51">
        <w:rPr>
          <w:rFonts w:ascii="Trebuchet MS" w:hAnsi="Trebuchet MS" w:cstheme="minorHAnsi"/>
          <w:bCs/>
          <w:lang w:val="x-none"/>
        </w:rPr>
        <w:t>Consiliului</w:t>
      </w:r>
      <w:proofErr w:type="spellEnd"/>
      <w:r w:rsidRPr="00CE2D51">
        <w:rPr>
          <w:rFonts w:ascii="Trebuchet MS" w:hAnsi="Trebuchet MS" w:cstheme="minorHAnsi"/>
          <w:bCs/>
          <w:lang w:val="x-none"/>
        </w:rPr>
        <w:t xml:space="preserve"> din 2 </w:t>
      </w:r>
      <w:proofErr w:type="spellStart"/>
      <w:r w:rsidRPr="00CE2D51">
        <w:rPr>
          <w:rFonts w:ascii="Trebuchet MS" w:hAnsi="Trebuchet MS" w:cstheme="minorHAnsi"/>
          <w:bCs/>
          <w:lang w:val="x-none"/>
        </w:rPr>
        <w:t>decembrie</w:t>
      </w:r>
      <w:proofErr w:type="spellEnd"/>
      <w:r w:rsidRPr="00CE2D51">
        <w:rPr>
          <w:rFonts w:ascii="Trebuchet MS" w:hAnsi="Trebuchet MS" w:cstheme="minorHAnsi"/>
          <w:bCs/>
          <w:lang w:val="x-none"/>
        </w:rPr>
        <w:t xml:space="preserve"> 2021 </w:t>
      </w:r>
      <w:proofErr w:type="spellStart"/>
      <w:r w:rsidRPr="00CE2D51">
        <w:rPr>
          <w:rFonts w:ascii="Trebuchet MS" w:hAnsi="Trebuchet MS" w:cstheme="minorHAnsi"/>
          <w:bCs/>
          <w:lang w:val="x-none"/>
        </w:rPr>
        <w:t>privind</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finanțarea</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gestionarea</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monitorizarea</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politicii</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agricole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comune</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abrogare</w:t>
      </w:r>
      <w:proofErr w:type="spellEnd"/>
      <w:r w:rsidRPr="00CE2D51">
        <w:rPr>
          <w:rFonts w:ascii="Trebuchet MS" w:hAnsi="Trebuchet MS" w:cstheme="minorHAnsi"/>
          <w:bCs/>
          <w:lang w:val="x-none"/>
        </w:rPr>
        <w:t xml:space="preserve"> a </w:t>
      </w:r>
      <w:proofErr w:type="spellStart"/>
      <w:r w:rsidRPr="00CE2D51">
        <w:rPr>
          <w:rFonts w:ascii="Trebuchet MS" w:hAnsi="Trebuchet MS" w:cstheme="minorHAnsi"/>
          <w:bCs/>
          <w:lang w:val="x-none"/>
        </w:rPr>
        <w:t>Regulamentului</w:t>
      </w:r>
      <w:proofErr w:type="spellEnd"/>
      <w:r w:rsidRPr="00CE2D51">
        <w:rPr>
          <w:rFonts w:ascii="Trebuchet MS" w:hAnsi="Trebuchet MS" w:cstheme="minorHAnsi"/>
          <w:bCs/>
          <w:lang w:val="x-none"/>
        </w:rPr>
        <w:t xml:space="preserve"> (UE) </w:t>
      </w:r>
      <w:proofErr w:type="spellStart"/>
      <w:r w:rsidRPr="00CE2D51">
        <w:rPr>
          <w:rFonts w:ascii="Trebuchet MS" w:hAnsi="Trebuchet MS" w:cstheme="minorHAnsi"/>
          <w:bCs/>
          <w:lang w:val="x-none"/>
        </w:rPr>
        <w:t>nr</w:t>
      </w:r>
      <w:proofErr w:type="spellEnd"/>
      <w:r w:rsidRPr="00CE2D51">
        <w:rPr>
          <w:rFonts w:ascii="Trebuchet MS" w:hAnsi="Trebuchet MS" w:cstheme="minorHAnsi"/>
          <w:bCs/>
          <w:lang w:val="x-none"/>
        </w:rPr>
        <w:t>. 1306/2013</w:t>
      </w:r>
      <w:r w:rsidR="00D64D24" w:rsidRPr="00CE2D51">
        <w:rPr>
          <w:rFonts w:ascii="Trebuchet MS" w:hAnsi="Trebuchet MS" w:cstheme="minorHAnsi"/>
          <w:bCs/>
        </w:rPr>
        <w:t xml:space="preserve"> cu modificările și completările ulterioare;</w:t>
      </w:r>
    </w:p>
    <w:p w:rsidR="00382AB2" w:rsidRPr="00CE2D51" w:rsidRDefault="00382AB2" w:rsidP="003C7F13">
      <w:pPr>
        <w:pStyle w:val="ListParagraph"/>
        <w:rPr>
          <w:rFonts w:ascii="Trebuchet MS" w:hAnsi="Trebuchet MS" w:cstheme="minorHAnsi"/>
          <w:bCs/>
          <w:lang w:val="x-none"/>
        </w:rPr>
      </w:pPr>
    </w:p>
    <w:p w:rsidR="00382AB2" w:rsidRDefault="00382AB2" w:rsidP="00382AB2">
      <w:pPr>
        <w:pStyle w:val="ListParagraph"/>
        <w:numPr>
          <w:ilvl w:val="0"/>
          <w:numId w:val="47"/>
        </w:numPr>
        <w:rPr>
          <w:rFonts w:ascii="Trebuchet MS" w:hAnsi="Trebuchet MS" w:cstheme="minorHAnsi"/>
          <w:bCs/>
          <w:lang w:val="x-none"/>
        </w:rPr>
      </w:pPr>
      <w:proofErr w:type="spellStart"/>
      <w:r w:rsidRPr="00CE2D51">
        <w:rPr>
          <w:rFonts w:ascii="Trebuchet MS" w:hAnsi="Trebuchet MS" w:cstheme="minorHAnsi"/>
          <w:b/>
          <w:bCs/>
          <w:lang w:val="x-none"/>
        </w:rPr>
        <w:t>Regulamentul</w:t>
      </w:r>
      <w:proofErr w:type="spellEnd"/>
      <w:r w:rsidRPr="00CE2D51">
        <w:rPr>
          <w:rFonts w:ascii="Trebuchet MS" w:hAnsi="Trebuchet MS" w:cstheme="minorHAnsi"/>
          <w:b/>
          <w:bCs/>
          <w:lang w:val="x-none"/>
        </w:rPr>
        <w:t xml:space="preserve"> (UE) 2015/848</w:t>
      </w:r>
      <w:r w:rsidRPr="00CE2D51">
        <w:rPr>
          <w:rFonts w:ascii="Trebuchet MS" w:hAnsi="Trebuchet MS" w:cstheme="minorHAnsi"/>
          <w:bCs/>
          <w:lang w:val="x-none"/>
        </w:rPr>
        <w:t xml:space="preserve"> al </w:t>
      </w:r>
      <w:proofErr w:type="spellStart"/>
      <w:r w:rsidRPr="00CE2D51">
        <w:rPr>
          <w:rFonts w:ascii="Trebuchet MS" w:hAnsi="Trebuchet MS" w:cstheme="minorHAnsi"/>
          <w:bCs/>
          <w:lang w:val="x-none"/>
        </w:rPr>
        <w:t>Parlamentului</w:t>
      </w:r>
      <w:proofErr w:type="spellEnd"/>
      <w:r w:rsidRPr="00CE2D51">
        <w:rPr>
          <w:rFonts w:ascii="Trebuchet MS" w:hAnsi="Trebuchet MS" w:cstheme="minorHAnsi"/>
          <w:bCs/>
          <w:lang w:val="x-none"/>
        </w:rPr>
        <w:t xml:space="preserve"> European </w:t>
      </w:r>
      <w:proofErr w:type="spellStart"/>
      <w:r w:rsidRPr="00CE2D51">
        <w:rPr>
          <w:rFonts w:ascii="Trebuchet MS" w:hAnsi="Trebuchet MS" w:cstheme="minorHAnsi"/>
          <w:bCs/>
          <w:lang w:val="x-none"/>
        </w:rPr>
        <w:t>și</w:t>
      </w:r>
      <w:proofErr w:type="spellEnd"/>
      <w:r w:rsidRPr="00CE2D51">
        <w:rPr>
          <w:rFonts w:ascii="Trebuchet MS" w:hAnsi="Trebuchet MS" w:cstheme="minorHAnsi"/>
          <w:bCs/>
          <w:lang w:val="x-none"/>
        </w:rPr>
        <w:t xml:space="preserve"> al </w:t>
      </w:r>
      <w:proofErr w:type="spellStart"/>
      <w:r w:rsidRPr="00CE2D51">
        <w:rPr>
          <w:rFonts w:ascii="Trebuchet MS" w:hAnsi="Trebuchet MS" w:cstheme="minorHAnsi"/>
          <w:bCs/>
          <w:lang w:val="x-none"/>
        </w:rPr>
        <w:t>Consiliului</w:t>
      </w:r>
      <w:proofErr w:type="spellEnd"/>
      <w:r w:rsidRPr="00CE2D51">
        <w:rPr>
          <w:rFonts w:ascii="Trebuchet MS" w:hAnsi="Trebuchet MS" w:cstheme="minorHAnsi"/>
          <w:bCs/>
          <w:lang w:val="x-none"/>
        </w:rPr>
        <w:t xml:space="preserve"> din 20 </w:t>
      </w:r>
      <w:proofErr w:type="spellStart"/>
      <w:r w:rsidRPr="00CE2D51">
        <w:rPr>
          <w:rFonts w:ascii="Trebuchet MS" w:hAnsi="Trebuchet MS" w:cstheme="minorHAnsi"/>
          <w:bCs/>
          <w:lang w:val="x-none"/>
        </w:rPr>
        <w:t>mai</w:t>
      </w:r>
      <w:proofErr w:type="spellEnd"/>
      <w:r w:rsidRPr="00CE2D51">
        <w:rPr>
          <w:rFonts w:ascii="Trebuchet MS" w:hAnsi="Trebuchet MS" w:cstheme="minorHAnsi"/>
          <w:bCs/>
          <w:lang w:val="x-none"/>
        </w:rPr>
        <w:t xml:space="preserve"> 2015 </w:t>
      </w:r>
      <w:proofErr w:type="spellStart"/>
      <w:r w:rsidRPr="00CE2D51">
        <w:rPr>
          <w:rFonts w:ascii="Trebuchet MS" w:hAnsi="Trebuchet MS" w:cstheme="minorHAnsi"/>
          <w:bCs/>
          <w:lang w:val="x-none"/>
        </w:rPr>
        <w:t>privind</w:t>
      </w:r>
      <w:proofErr w:type="spellEnd"/>
      <w:r w:rsidRPr="00CE2D51">
        <w:rPr>
          <w:rFonts w:ascii="Trebuchet MS" w:hAnsi="Trebuchet MS" w:cstheme="minorHAnsi"/>
          <w:bCs/>
          <w:lang w:val="x-none"/>
        </w:rPr>
        <w:t xml:space="preserve"> </w:t>
      </w:r>
      <w:proofErr w:type="spellStart"/>
      <w:r w:rsidRPr="00CE2D51">
        <w:rPr>
          <w:rFonts w:ascii="Trebuchet MS" w:hAnsi="Trebuchet MS" w:cstheme="minorHAnsi"/>
          <w:bCs/>
          <w:lang w:val="x-none"/>
        </w:rPr>
        <w:t>procedurile</w:t>
      </w:r>
      <w:proofErr w:type="spellEnd"/>
      <w:r w:rsidRPr="00CE2D51">
        <w:rPr>
          <w:rFonts w:ascii="Trebuchet MS" w:hAnsi="Trebuchet MS" w:cstheme="minorHAnsi"/>
          <w:bCs/>
          <w:lang w:val="x-none"/>
        </w:rPr>
        <w:t xml:space="preserve"> de </w:t>
      </w:r>
      <w:proofErr w:type="spellStart"/>
      <w:r w:rsidRPr="00CE2D51">
        <w:rPr>
          <w:rFonts w:ascii="Trebuchet MS" w:hAnsi="Trebuchet MS" w:cstheme="minorHAnsi"/>
          <w:bCs/>
          <w:lang w:val="x-none"/>
        </w:rPr>
        <w:t>insolvență</w:t>
      </w:r>
      <w:proofErr w:type="spellEnd"/>
      <w:r w:rsidRPr="00CE2D51">
        <w:rPr>
          <w:rFonts w:ascii="Trebuchet MS" w:hAnsi="Trebuchet MS" w:cstheme="minorHAnsi"/>
          <w:bCs/>
          <w:lang w:val="x-none"/>
        </w:rPr>
        <w:t>;</w:t>
      </w:r>
    </w:p>
    <w:p w:rsidR="00B236CD" w:rsidRPr="00B236CD" w:rsidRDefault="00B236CD" w:rsidP="00B236CD">
      <w:pPr>
        <w:pStyle w:val="ListParagraph"/>
        <w:rPr>
          <w:rFonts w:ascii="Trebuchet MS" w:hAnsi="Trebuchet MS" w:cstheme="minorHAnsi"/>
          <w:bCs/>
          <w:lang w:val="x-none"/>
        </w:rPr>
      </w:pPr>
    </w:p>
    <w:p w:rsidR="00B236CD" w:rsidRPr="005924D3" w:rsidRDefault="00B236CD" w:rsidP="00382AB2">
      <w:pPr>
        <w:pStyle w:val="ListParagraph"/>
        <w:numPr>
          <w:ilvl w:val="0"/>
          <w:numId w:val="47"/>
        </w:numPr>
        <w:rPr>
          <w:rFonts w:ascii="Trebuchet MS" w:hAnsi="Trebuchet MS" w:cstheme="minorHAnsi"/>
          <w:b/>
          <w:bCs/>
          <w:lang w:val="x-none"/>
        </w:rPr>
      </w:pPr>
      <w:r w:rsidRPr="005924D3">
        <w:rPr>
          <w:rFonts w:ascii="Trebuchet MS" w:hAnsi="Trebuchet MS" w:cstheme="minorHAnsi"/>
          <w:b/>
          <w:bCs/>
          <w:lang w:val="x-none"/>
        </w:rPr>
        <w:t>Cart</w:t>
      </w:r>
      <w:r w:rsidRPr="005924D3">
        <w:rPr>
          <w:rFonts w:ascii="Trebuchet MS" w:hAnsi="Trebuchet MS" w:cstheme="minorHAnsi"/>
          <w:b/>
          <w:bCs/>
        </w:rPr>
        <w:t>a</w:t>
      </w:r>
      <w:r w:rsidRPr="005924D3">
        <w:rPr>
          <w:rFonts w:ascii="Trebuchet MS" w:hAnsi="Trebuchet MS" w:cstheme="minorHAnsi"/>
          <w:b/>
          <w:bCs/>
          <w:lang w:val="x-none"/>
        </w:rPr>
        <w:t xml:space="preserve"> </w:t>
      </w:r>
      <w:proofErr w:type="spellStart"/>
      <w:r w:rsidRPr="005924D3">
        <w:rPr>
          <w:rFonts w:ascii="Trebuchet MS" w:hAnsi="Trebuchet MS" w:cstheme="minorHAnsi"/>
          <w:b/>
          <w:bCs/>
          <w:lang w:val="x-none"/>
        </w:rPr>
        <w:t>drepturilor</w:t>
      </w:r>
      <w:proofErr w:type="spellEnd"/>
      <w:r w:rsidRPr="005924D3">
        <w:rPr>
          <w:rFonts w:ascii="Trebuchet MS" w:hAnsi="Trebuchet MS" w:cstheme="minorHAnsi"/>
          <w:b/>
          <w:bCs/>
          <w:lang w:val="x-none"/>
        </w:rPr>
        <w:t xml:space="preserve"> </w:t>
      </w:r>
      <w:proofErr w:type="spellStart"/>
      <w:r w:rsidRPr="005924D3">
        <w:rPr>
          <w:rFonts w:ascii="Trebuchet MS" w:hAnsi="Trebuchet MS" w:cstheme="minorHAnsi"/>
          <w:b/>
          <w:bCs/>
          <w:lang w:val="x-none"/>
        </w:rPr>
        <w:t>fundamentale</w:t>
      </w:r>
      <w:proofErr w:type="spellEnd"/>
      <w:r w:rsidRPr="005924D3">
        <w:rPr>
          <w:rFonts w:ascii="Trebuchet MS" w:hAnsi="Trebuchet MS" w:cstheme="minorHAnsi"/>
          <w:b/>
          <w:bCs/>
          <w:lang w:val="x-none"/>
        </w:rPr>
        <w:t xml:space="preserve"> a </w:t>
      </w:r>
      <w:proofErr w:type="spellStart"/>
      <w:r w:rsidRPr="005924D3">
        <w:rPr>
          <w:rFonts w:ascii="Trebuchet MS" w:hAnsi="Trebuchet MS" w:cstheme="minorHAnsi"/>
          <w:b/>
          <w:bCs/>
          <w:lang w:val="x-none"/>
        </w:rPr>
        <w:t>Uniunii</w:t>
      </w:r>
      <w:proofErr w:type="spellEnd"/>
      <w:r w:rsidRPr="005924D3">
        <w:rPr>
          <w:rFonts w:ascii="Trebuchet MS" w:hAnsi="Trebuchet MS" w:cstheme="minorHAnsi"/>
          <w:b/>
          <w:bCs/>
          <w:lang w:val="x-none"/>
        </w:rPr>
        <w:t xml:space="preserve"> </w:t>
      </w:r>
      <w:proofErr w:type="spellStart"/>
      <w:r w:rsidRPr="005924D3">
        <w:rPr>
          <w:rFonts w:ascii="Trebuchet MS" w:hAnsi="Trebuchet MS" w:cstheme="minorHAnsi"/>
          <w:b/>
          <w:bCs/>
          <w:lang w:val="x-none"/>
        </w:rPr>
        <w:t>Europene</w:t>
      </w:r>
      <w:proofErr w:type="spellEnd"/>
      <w:r w:rsidRPr="005924D3">
        <w:rPr>
          <w:rFonts w:ascii="Trebuchet MS" w:hAnsi="Trebuchet MS" w:cstheme="minorHAnsi"/>
          <w:bCs/>
          <w:lang w:val="x-none"/>
        </w:rPr>
        <w:t>;</w:t>
      </w:r>
    </w:p>
    <w:p w:rsidR="00E66532" w:rsidRPr="00CE2D51" w:rsidRDefault="00E66532" w:rsidP="00056FAE">
      <w:pPr>
        <w:pStyle w:val="ListParagraph"/>
        <w:rPr>
          <w:rFonts w:ascii="Trebuchet MS" w:hAnsi="Trebuchet MS" w:cstheme="minorHAnsi"/>
          <w:bCs/>
          <w:lang w:val="x-none"/>
        </w:rPr>
      </w:pPr>
    </w:p>
    <w:p w:rsidR="00E66532" w:rsidRPr="00CE2D51" w:rsidRDefault="00E66532" w:rsidP="00E66532">
      <w:pPr>
        <w:pStyle w:val="ListParagraph"/>
        <w:numPr>
          <w:ilvl w:val="0"/>
          <w:numId w:val="47"/>
        </w:numPr>
        <w:spacing w:after="200" w:line="276" w:lineRule="auto"/>
        <w:jc w:val="both"/>
        <w:rPr>
          <w:rFonts w:ascii="Trebuchet MS" w:hAnsi="Trebuchet MS" w:cstheme="minorHAnsi"/>
          <w:bCs/>
          <w:lang w:val="x-none"/>
        </w:rPr>
      </w:pPr>
      <w:r w:rsidRPr="00CE2D51">
        <w:rPr>
          <w:rFonts w:ascii="Trebuchet MS" w:hAnsi="Trebuchet MS"/>
          <w:b/>
        </w:rPr>
        <w:t>Decizia</w:t>
      </w:r>
      <w:r w:rsidRPr="00CE2D51">
        <w:rPr>
          <w:rFonts w:ascii="Trebuchet MS" w:hAnsi="Trebuchet MS"/>
        </w:rPr>
        <w:t xml:space="preserve"> de punere în aplicare a Comisiei nr. C (2022) 8783 din 7 decembrie 2022 de aprobare a planului strategic PAC 2023-2027 al României în vederea unui sprijin din partea Uniunii finanțat de Fondul european de garantare agricolă și de Fondul european agricol pentru dezvoltare rurală, cu modificările și completările ulterioare, disponibil pe site-ul www.madr.ro</w:t>
      </w:r>
      <w:r w:rsidR="00B236CD">
        <w:rPr>
          <w:rFonts w:ascii="Trebuchet MS" w:hAnsi="Trebuchet MS"/>
        </w:rPr>
        <w:t>.</w:t>
      </w:r>
    </w:p>
    <w:p w:rsidR="00817934" w:rsidRPr="00CE2D51" w:rsidRDefault="00817934" w:rsidP="004567FD">
      <w:pPr>
        <w:pStyle w:val="ListParagraph"/>
        <w:widowControl w:val="0"/>
        <w:autoSpaceDE w:val="0"/>
        <w:autoSpaceDN w:val="0"/>
        <w:adjustRightInd w:val="0"/>
        <w:spacing w:after="0" w:line="276" w:lineRule="auto"/>
        <w:jc w:val="both"/>
        <w:rPr>
          <w:rFonts w:ascii="Trebuchet MS" w:hAnsi="Trebuchet MS" w:cstheme="minorHAnsi"/>
        </w:rPr>
      </w:pPr>
    </w:p>
    <w:p w:rsidR="00D93C12" w:rsidRPr="00CE2D51" w:rsidRDefault="00DE7EC6" w:rsidP="00E412D4">
      <w:pPr>
        <w:pStyle w:val="NoSpacing"/>
        <w:ind w:firstLine="567"/>
        <w:rPr>
          <w:rFonts w:ascii="Trebuchet MS" w:hAnsi="Trebuchet MS"/>
          <w:b/>
          <w:noProof/>
          <w:sz w:val="22"/>
          <w:szCs w:val="22"/>
        </w:rPr>
      </w:pPr>
      <w:r w:rsidRPr="00CE2D51">
        <w:rPr>
          <w:rFonts w:ascii="Trebuchet MS" w:hAnsi="Trebuchet MS"/>
          <w:b/>
          <w:noProof/>
          <w:sz w:val="22"/>
          <w:szCs w:val="22"/>
        </w:rPr>
        <w:t xml:space="preserve">6.2. Legislație primară: </w:t>
      </w:r>
    </w:p>
    <w:p w:rsidR="00DE5333" w:rsidRPr="00CE2D51" w:rsidRDefault="00DE5333" w:rsidP="00DE5333">
      <w:pPr>
        <w:pStyle w:val="ListParagraph"/>
        <w:numPr>
          <w:ilvl w:val="0"/>
          <w:numId w:val="48"/>
        </w:numPr>
        <w:autoSpaceDE w:val="0"/>
        <w:autoSpaceDN w:val="0"/>
        <w:spacing w:after="0" w:line="240" w:lineRule="auto"/>
        <w:jc w:val="both"/>
        <w:rPr>
          <w:rFonts w:ascii="Trebuchet MS" w:eastAsia="Trebuchet MS" w:hAnsi="Trebuchet MS" w:cs="Trebuchet MS"/>
          <w:lang w:val="ro"/>
        </w:rPr>
      </w:pPr>
      <w:proofErr w:type="spellStart"/>
      <w:r w:rsidRPr="00CE2D51">
        <w:rPr>
          <w:rFonts w:ascii="Trebuchet MS" w:hAnsi="Trebuchet MS" w:cs="Verdana-Bold"/>
          <w:b/>
          <w:bCs/>
          <w:lang w:val="en-US"/>
        </w:rPr>
        <w:lastRenderedPageBreak/>
        <w:t>Ordonanţă</w:t>
      </w:r>
      <w:proofErr w:type="spellEnd"/>
      <w:r w:rsidRPr="00CE2D51">
        <w:rPr>
          <w:rFonts w:ascii="Trebuchet MS" w:hAnsi="Trebuchet MS" w:cs="Verdana-Bold"/>
          <w:b/>
          <w:bCs/>
          <w:lang w:val="en-US"/>
        </w:rPr>
        <w:t xml:space="preserve"> de </w:t>
      </w:r>
      <w:proofErr w:type="spellStart"/>
      <w:r w:rsidRPr="00CE2D51">
        <w:rPr>
          <w:rFonts w:ascii="Trebuchet MS" w:hAnsi="Trebuchet MS" w:cs="Verdana-Bold"/>
          <w:b/>
          <w:bCs/>
          <w:lang w:val="en-US"/>
        </w:rPr>
        <w:t>urgenţă</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nr</w:t>
      </w:r>
      <w:proofErr w:type="spellEnd"/>
      <w:r w:rsidRPr="00CE2D51">
        <w:rPr>
          <w:rFonts w:ascii="Trebuchet MS" w:hAnsi="Trebuchet MS" w:cs="Verdana-Bold"/>
          <w:bCs/>
          <w:lang w:val="en-US"/>
        </w:rPr>
        <w:t xml:space="preserve">. 41 din 18 </w:t>
      </w:r>
      <w:proofErr w:type="spellStart"/>
      <w:r w:rsidRPr="00CE2D51">
        <w:rPr>
          <w:rFonts w:ascii="Trebuchet MS" w:hAnsi="Trebuchet MS" w:cs="Verdana-Bold"/>
          <w:bCs/>
          <w:lang w:val="en-US"/>
        </w:rPr>
        <w:t>iunie</w:t>
      </w:r>
      <w:proofErr w:type="spellEnd"/>
      <w:r w:rsidRPr="00CE2D51">
        <w:rPr>
          <w:rFonts w:ascii="Trebuchet MS" w:hAnsi="Trebuchet MS" w:cs="Verdana-Bold"/>
          <w:bCs/>
          <w:lang w:val="en-US"/>
        </w:rPr>
        <w:t xml:space="preserve"> 2014 </w:t>
      </w:r>
      <w:proofErr w:type="spellStart"/>
      <w:r w:rsidRPr="00CE2D51">
        <w:rPr>
          <w:rFonts w:ascii="Trebuchet MS" w:hAnsi="Trebuchet MS" w:cs="Verdana-Bold"/>
          <w:bCs/>
          <w:lang w:val="en-US"/>
        </w:rPr>
        <w:t>privind</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înfiinţarea</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organizarea</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şi</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funcţionarea</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Agenţiei</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pentru</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Finanţarea</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Investiţiilor</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Rurale</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prin</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reorganizarea</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Agenţiei</w:t>
      </w:r>
      <w:proofErr w:type="spellEnd"/>
      <w:r w:rsidRPr="00CE2D51">
        <w:rPr>
          <w:rFonts w:ascii="Trebuchet MS" w:hAnsi="Trebuchet MS" w:cs="Verdana-Bold"/>
          <w:bCs/>
          <w:lang w:val="en-US"/>
        </w:rPr>
        <w:t xml:space="preserve"> de </w:t>
      </w:r>
      <w:proofErr w:type="spellStart"/>
      <w:r w:rsidRPr="00CE2D51">
        <w:rPr>
          <w:rFonts w:ascii="Trebuchet MS" w:hAnsi="Trebuchet MS" w:cs="Verdana-Bold"/>
          <w:bCs/>
          <w:lang w:val="en-US"/>
        </w:rPr>
        <w:t>Plăţi</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pentru</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Dezvoltare</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Rurală</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şi</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Pescuit</w:t>
      </w:r>
      <w:proofErr w:type="spellEnd"/>
      <w:r w:rsidRPr="00CE2D51">
        <w:rPr>
          <w:rFonts w:ascii="Trebuchet MS" w:hAnsi="Trebuchet MS" w:cs="Verdana-Bold"/>
          <w:bCs/>
          <w:lang w:val="en-US"/>
        </w:rPr>
        <w:t xml:space="preserve"> cu </w:t>
      </w:r>
      <w:proofErr w:type="spellStart"/>
      <w:r w:rsidRPr="00CE2D51">
        <w:rPr>
          <w:rFonts w:ascii="Trebuchet MS" w:hAnsi="Trebuchet MS" w:cs="Verdana-Bold"/>
          <w:bCs/>
          <w:lang w:val="en-US"/>
        </w:rPr>
        <w:t>modificările</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și</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completările</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ulterioare</w:t>
      </w:r>
      <w:proofErr w:type="spellEnd"/>
      <w:r w:rsidRPr="00CE2D51">
        <w:rPr>
          <w:rFonts w:ascii="Trebuchet MS" w:hAnsi="Trebuchet MS" w:cs="Verdana-Bold"/>
          <w:bCs/>
          <w:lang w:val="en-US"/>
        </w:rPr>
        <w:t>;</w:t>
      </w:r>
    </w:p>
    <w:p w:rsidR="00E66532" w:rsidRPr="00CE2D51" w:rsidRDefault="00DE5333" w:rsidP="00DE5333">
      <w:pPr>
        <w:pStyle w:val="ListParagraph"/>
        <w:numPr>
          <w:ilvl w:val="0"/>
          <w:numId w:val="48"/>
        </w:numPr>
        <w:spacing w:after="200" w:line="276" w:lineRule="auto"/>
        <w:jc w:val="both"/>
        <w:rPr>
          <w:rFonts w:ascii="Trebuchet MS" w:hAnsi="Trebuchet MS"/>
        </w:rPr>
      </w:pPr>
      <w:proofErr w:type="spellStart"/>
      <w:r w:rsidRPr="00CE2D51">
        <w:rPr>
          <w:rFonts w:ascii="Trebuchet MS" w:hAnsi="Trebuchet MS" w:cstheme="minorHAnsi"/>
          <w:b/>
          <w:bCs/>
          <w:lang w:val="x-none"/>
        </w:rPr>
        <w:t>Ordonanţa</w:t>
      </w:r>
      <w:proofErr w:type="spellEnd"/>
      <w:r w:rsidRPr="00CE2D51">
        <w:rPr>
          <w:rFonts w:ascii="Trebuchet MS" w:hAnsi="Trebuchet MS" w:cstheme="minorHAnsi"/>
          <w:b/>
          <w:bCs/>
          <w:lang w:val="x-none"/>
        </w:rPr>
        <w:t xml:space="preserve"> de </w:t>
      </w:r>
      <w:proofErr w:type="spellStart"/>
      <w:r w:rsidRPr="00CE2D51">
        <w:rPr>
          <w:rFonts w:ascii="Trebuchet MS" w:hAnsi="Trebuchet MS" w:cstheme="minorHAnsi"/>
          <w:b/>
          <w:bCs/>
          <w:lang w:val="x-none"/>
        </w:rPr>
        <w:t>Urgenţă</w:t>
      </w:r>
      <w:proofErr w:type="spellEnd"/>
      <w:r w:rsidRPr="00CE2D51">
        <w:rPr>
          <w:rFonts w:ascii="Trebuchet MS" w:hAnsi="Trebuchet MS" w:cstheme="minorHAnsi"/>
          <w:b/>
          <w:bCs/>
          <w:lang w:val="x-none"/>
        </w:rPr>
        <w:t xml:space="preserve"> a </w:t>
      </w:r>
      <w:proofErr w:type="spellStart"/>
      <w:r w:rsidRPr="00CE2D51">
        <w:rPr>
          <w:rFonts w:ascii="Trebuchet MS" w:hAnsi="Trebuchet MS" w:cstheme="minorHAnsi"/>
          <w:b/>
          <w:bCs/>
          <w:lang w:val="x-none"/>
        </w:rPr>
        <w:t>Guvernului</w:t>
      </w:r>
      <w:proofErr w:type="spellEnd"/>
      <w:r w:rsidRPr="00CE2D51">
        <w:rPr>
          <w:rFonts w:ascii="Trebuchet MS" w:hAnsi="Trebuchet MS" w:cstheme="minorHAnsi"/>
          <w:b/>
          <w:bCs/>
          <w:lang w:val="x-none"/>
        </w:rPr>
        <w:t xml:space="preserve"> </w:t>
      </w:r>
      <w:proofErr w:type="spellStart"/>
      <w:r w:rsidRPr="00CE2D51">
        <w:rPr>
          <w:rFonts w:ascii="Trebuchet MS" w:hAnsi="Trebuchet MS" w:cstheme="minorHAnsi"/>
          <w:b/>
          <w:bCs/>
          <w:lang w:val="x-none"/>
        </w:rPr>
        <w:t>nr</w:t>
      </w:r>
      <w:proofErr w:type="spellEnd"/>
      <w:r w:rsidRPr="00CE2D51">
        <w:rPr>
          <w:rFonts w:ascii="Trebuchet MS" w:hAnsi="Trebuchet MS" w:cstheme="minorHAnsi"/>
          <w:b/>
          <w:bCs/>
          <w:lang w:val="x-none"/>
        </w:rPr>
        <w:t>.</w:t>
      </w:r>
      <w:r w:rsidRPr="00CE2D51">
        <w:rPr>
          <w:rFonts w:ascii="Trebuchet MS" w:hAnsi="Trebuchet MS" w:cstheme="minorHAnsi"/>
          <w:b/>
          <w:bCs/>
        </w:rPr>
        <w:t xml:space="preserve"> 66/2011</w:t>
      </w:r>
      <w:r w:rsidRPr="00CE2D51">
        <w:rPr>
          <w:rFonts w:ascii="Trebuchet MS" w:hAnsi="Trebuchet MS" w:cstheme="minorHAnsi"/>
          <w:bCs/>
        </w:rPr>
        <w:t xml:space="preserve"> privind prevenirea, constatarea și sancționarea </w:t>
      </w:r>
      <w:r w:rsidRPr="00CE2D51">
        <w:rPr>
          <w:rFonts w:ascii="Trebuchet MS" w:hAnsi="Trebuchet MS"/>
        </w:rPr>
        <w:t xml:space="preserve">neregulilor apărute în </w:t>
      </w:r>
      <w:proofErr w:type="spellStart"/>
      <w:r w:rsidRPr="00CE2D51">
        <w:rPr>
          <w:rFonts w:ascii="Trebuchet MS" w:hAnsi="Trebuchet MS"/>
        </w:rPr>
        <w:t>obţinerea</w:t>
      </w:r>
      <w:proofErr w:type="spellEnd"/>
      <w:r w:rsidRPr="00CE2D51">
        <w:rPr>
          <w:rFonts w:ascii="Trebuchet MS" w:hAnsi="Trebuchet MS"/>
        </w:rPr>
        <w:t xml:space="preserve"> </w:t>
      </w:r>
      <w:proofErr w:type="spellStart"/>
      <w:r w:rsidRPr="00CE2D51">
        <w:rPr>
          <w:rFonts w:ascii="Trebuchet MS" w:hAnsi="Trebuchet MS"/>
        </w:rPr>
        <w:t>şi</w:t>
      </w:r>
      <w:proofErr w:type="spellEnd"/>
      <w:r w:rsidRPr="00CE2D51">
        <w:rPr>
          <w:rFonts w:ascii="Trebuchet MS" w:hAnsi="Trebuchet MS"/>
        </w:rPr>
        <w:t xml:space="preserve"> utilizarea fondurilor europene </w:t>
      </w:r>
      <w:proofErr w:type="spellStart"/>
      <w:r w:rsidRPr="00CE2D51">
        <w:rPr>
          <w:rFonts w:ascii="Trebuchet MS" w:hAnsi="Trebuchet MS"/>
        </w:rPr>
        <w:t>şi</w:t>
      </w:r>
      <w:proofErr w:type="spellEnd"/>
      <w:r w:rsidRPr="00CE2D51">
        <w:rPr>
          <w:rFonts w:ascii="Trebuchet MS" w:hAnsi="Trebuchet MS"/>
        </w:rPr>
        <w:t xml:space="preserve">/sau a fondurilor publice </w:t>
      </w:r>
      <w:proofErr w:type="spellStart"/>
      <w:r w:rsidRPr="00CE2D51">
        <w:rPr>
          <w:rFonts w:ascii="Trebuchet MS" w:hAnsi="Trebuchet MS"/>
        </w:rPr>
        <w:t>naţionale</w:t>
      </w:r>
      <w:proofErr w:type="spellEnd"/>
      <w:r w:rsidRPr="00CE2D51">
        <w:rPr>
          <w:rFonts w:ascii="Trebuchet MS" w:hAnsi="Trebuchet MS"/>
        </w:rPr>
        <w:t xml:space="preserve"> aferente acestora, cu modificările și completările ulterioare</w:t>
      </w:r>
      <w:r w:rsidR="00E66532" w:rsidRPr="00CE2D51">
        <w:rPr>
          <w:rFonts w:ascii="Trebuchet MS" w:hAnsi="Trebuchet MS" w:cstheme="minorHAnsi"/>
        </w:rPr>
        <w:t>;</w:t>
      </w:r>
    </w:p>
    <w:p w:rsidR="00E66532" w:rsidRPr="00CE2D51" w:rsidRDefault="00E66532" w:rsidP="00E66532">
      <w:pPr>
        <w:pStyle w:val="ListParagraph"/>
        <w:numPr>
          <w:ilvl w:val="0"/>
          <w:numId w:val="48"/>
        </w:numPr>
        <w:spacing w:after="200" w:line="276" w:lineRule="auto"/>
        <w:jc w:val="both"/>
        <w:rPr>
          <w:rFonts w:ascii="Trebuchet MS" w:hAnsi="Trebuchet MS"/>
        </w:rPr>
      </w:pPr>
      <w:proofErr w:type="spellStart"/>
      <w:r w:rsidRPr="00CE2D51">
        <w:rPr>
          <w:rFonts w:ascii="Trebuchet MS" w:hAnsi="Trebuchet MS"/>
          <w:b/>
        </w:rPr>
        <w:t>Ordonanţa</w:t>
      </w:r>
      <w:proofErr w:type="spellEnd"/>
      <w:r w:rsidRPr="00CE2D51">
        <w:rPr>
          <w:rFonts w:ascii="Trebuchet MS" w:hAnsi="Trebuchet MS"/>
          <w:b/>
        </w:rPr>
        <w:t xml:space="preserve"> de </w:t>
      </w:r>
      <w:proofErr w:type="spellStart"/>
      <w:r w:rsidRPr="00CE2D51">
        <w:rPr>
          <w:rFonts w:ascii="Trebuchet MS" w:hAnsi="Trebuchet MS"/>
          <w:b/>
        </w:rPr>
        <w:t>urgenţă</w:t>
      </w:r>
      <w:proofErr w:type="spellEnd"/>
      <w:r w:rsidRPr="00CE2D51">
        <w:rPr>
          <w:rFonts w:ascii="Trebuchet MS" w:hAnsi="Trebuchet MS"/>
          <w:b/>
        </w:rPr>
        <w:t xml:space="preserve"> a Guvernului nr. 85/2023</w:t>
      </w:r>
      <w:r w:rsidRPr="00CE2D51">
        <w:rPr>
          <w:rFonts w:ascii="Trebuchet MS" w:hAnsi="Trebuchet MS"/>
        </w:rPr>
        <w:t xml:space="preserve"> privind gestionarea financiară a fondurilor europene nerambursabile alocate României din FEGA </w:t>
      </w:r>
      <w:proofErr w:type="spellStart"/>
      <w:r w:rsidRPr="00CE2D51">
        <w:rPr>
          <w:rFonts w:ascii="Trebuchet MS" w:hAnsi="Trebuchet MS"/>
        </w:rPr>
        <w:t>şi</w:t>
      </w:r>
      <w:proofErr w:type="spellEnd"/>
      <w:r w:rsidRPr="00CE2D51">
        <w:rPr>
          <w:rFonts w:ascii="Trebuchet MS" w:hAnsi="Trebuchet MS"/>
        </w:rPr>
        <w:t xml:space="preserve"> FEADR, aferente politicii agricole comune, precum </w:t>
      </w:r>
      <w:proofErr w:type="spellStart"/>
      <w:r w:rsidRPr="00CE2D51">
        <w:rPr>
          <w:rFonts w:ascii="Trebuchet MS" w:hAnsi="Trebuchet MS"/>
        </w:rPr>
        <w:t>şi</w:t>
      </w:r>
      <w:proofErr w:type="spellEnd"/>
      <w:r w:rsidRPr="00CE2D51">
        <w:rPr>
          <w:rFonts w:ascii="Trebuchet MS" w:hAnsi="Trebuchet MS"/>
        </w:rPr>
        <w:t xml:space="preserve"> a fondurilor alocate de la bugetul de stat pentru perioada de programare 2023-2027 </w:t>
      </w:r>
      <w:proofErr w:type="spellStart"/>
      <w:r w:rsidRPr="00CE2D51">
        <w:rPr>
          <w:rFonts w:ascii="Trebuchet MS" w:hAnsi="Trebuchet MS"/>
        </w:rPr>
        <w:t>şi</w:t>
      </w:r>
      <w:proofErr w:type="spellEnd"/>
      <w:r w:rsidRPr="00CE2D51">
        <w:rPr>
          <w:rFonts w:ascii="Trebuchet MS" w:hAnsi="Trebuchet MS"/>
        </w:rPr>
        <w:t xml:space="preserve"> pentru modificarea </w:t>
      </w:r>
      <w:proofErr w:type="spellStart"/>
      <w:r w:rsidRPr="00CE2D51">
        <w:rPr>
          <w:rFonts w:ascii="Trebuchet MS" w:hAnsi="Trebuchet MS"/>
        </w:rPr>
        <w:t>şi</w:t>
      </w:r>
      <w:proofErr w:type="spellEnd"/>
      <w:r w:rsidRPr="00CE2D51">
        <w:rPr>
          <w:rFonts w:ascii="Trebuchet MS" w:hAnsi="Trebuchet MS"/>
        </w:rPr>
        <w:t xml:space="preserve"> completarea unor acte normative din domeniul garantării, cu modificările și completările ulterioare;</w:t>
      </w:r>
    </w:p>
    <w:p w:rsidR="00DE5333" w:rsidRPr="00CE2D51" w:rsidRDefault="00DE5333" w:rsidP="00056FAE">
      <w:pPr>
        <w:pStyle w:val="ListParagraph"/>
        <w:spacing w:after="200" w:line="276" w:lineRule="auto"/>
        <w:ind w:left="1080"/>
        <w:jc w:val="both"/>
        <w:rPr>
          <w:rFonts w:ascii="Trebuchet MS" w:hAnsi="Trebuchet MS"/>
        </w:rPr>
      </w:pPr>
    </w:p>
    <w:p w:rsidR="00DE7EC6" w:rsidRPr="00CE2D51" w:rsidRDefault="00DE7EC6" w:rsidP="00ED0339">
      <w:pPr>
        <w:pStyle w:val="NoSpacing"/>
        <w:ind w:left="720"/>
        <w:rPr>
          <w:rFonts w:ascii="Trebuchet MS" w:hAnsi="Trebuchet MS"/>
          <w:b/>
          <w:noProof/>
          <w:sz w:val="22"/>
          <w:szCs w:val="22"/>
        </w:rPr>
      </w:pPr>
      <w:r w:rsidRPr="00CE2D51">
        <w:rPr>
          <w:rFonts w:ascii="Trebuchet MS" w:hAnsi="Trebuchet MS"/>
          <w:b/>
          <w:noProof/>
          <w:sz w:val="22"/>
          <w:szCs w:val="22"/>
        </w:rPr>
        <w:t>6.3. Legislație secundară:</w:t>
      </w:r>
    </w:p>
    <w:p w:rsidR="008A674A" w:rsidRPr="00CE2D51" w:rsidRDefault="008A674A" w:rsidP="00B168E6">
      <w:pPr>
        <w:pStyle w:val="ListParagraph"/>
        <w:numPr>
          <w:ilvl w:val="0"/>
          <w:numId w:val="48"/>
        </w:numPr>
        <w:spacing w:after="200" w:line="276" w:lineRule="auto"/>
        <w:jc w:val="both"/>
        <w:rPr>
          <w:rFonts w:ascii="Trebuchet MS" w:hAnsi="Trebuchet MS"/>
        </w:rPr>
      </w:pPr>
      <w:r w:rsidRPr="00CE2D51">
        <w:rPr>
          <w:rFonts w:ascii="Trebuchet MS" w:hAnsi="Trebuchet MS"/>
          <w:b/>
        </w:rPr>
        <w:t>Hotărârea Guvernului nr. 30/2017</w:t>
      </w:r>
      <w:r w:rsidRPr="00CE2D51">
        <w:rPr>
          <w:rFonts w:ascii="Trebuchet MS" w:hAnsi="Trebuchet MS"/>
        </w:rPr>
        <w:t xml:space="preserve"> privind organizarea </w:t>
      </w:r>
      <w:proofErr w:type="spellStart"/>
      <w:r w:rsidRPr="00CE2D51">
        <w:rPr>
          <w:rFonts w:ascii="Trebuchet MS" w:hAnsi="Trebuchet MS"/>
        </w:rPr>
        <w:t>şi</w:t>
      </w:r>
      <w:proofErr w:type="spellEnd"/>
      <w:r w:rsidRPr="00CE2D51">
        <w:rPr>
          <w:rFonts w:ascii="Trebuchet MS" w:hAnsi="Trebuchet MS"/>
        </w:rPr>
        <w:t xml:space="preserve"> </w:t>
      </w:r>
      <w:proofErr w:type="spellStart"/>
      <w:r w:rsidRPr="00CE2D51">
        <w:rPr>
          <w:rFonts w:ascii="Trebuchet MS" w:hAnsi="Trebuchet MS"/>
        </w:rPr>
        <w:t>funcţionarea</w:t>
      </w:r>
      <w:proofErr w:type="spellEnd"/>
      <w:r w:rsidRPr="00CE2D51">
        <w:rPr>
          <w:rFonts w:ascii="Trebuchet MS" w:hAnsi="Trebuchet MS"/>
        </w:rPr>
        <w:t xml:space="preserve"> Ministerului Agriculturii </w:t>
      </w:r>
      <w:proofErr w:type="spellStart"/>
      <w:r w:rsidRPr="00CE2D51">
        <w:rPr>
          <w:rFonts w:ascii="Trebuchet MS" w:hAnsi="Trebuchet MS"/>
        </w:rPr>
        <w:t>şi</w:t>
      </w:r>
      <w:proofErr w:type="spellEnd"/>
      <w:r w:rsidRPr="00CE2D51">
        <w:rPr>
          <w:rFonts w:ascii="Trebuchet MS" w:hAnsi="Trebuchet MS"/>
        </w:rPr>
        <w:t xml:space="preserve"> Dezvoltării Rurale, precum </w:t>
      </w:r>
      <w:proofErr w:type="spellStart"/>
      <w:r w:rsidRPr="00CE2D51">
        <w:rPr>
          <w:rFonts w:ascii="Trebuchet MS" w:hAnsi="Trebuchet MS"/>
        </w:rPr>
        <w:t>şi</w:t>
      </w:r>
      <w:proofErr w:type="spellEnd"/>
      <w:r w:rsidRPr="00CE2D51">
        <w:rPr>
          <w:rFonts w:ascii="Trebuchet MS" w:hAnsi="Trebuchet MS"/>
        </w:rPr>
        <w:t xml:space="preserve"> pentru modificarea art. 6 alin. (6) din Hotărârea Guvernului nr. 1.186/2014 privind organizarea </w:t>
      </w:r>
      <w:proofErr w:type="spellStart"/>
      <w:r w:rsidRPr="00CE2D51">
        <w:rPr>
          <w:rFonts w:ascii="Trebuchet MS" w:hAnsi="Trebuchet MS"/>
        </w:rPr>
        <w:t>şi</w:t>
      </w:r>
      <w:proofErr w:type="spellEnd"/>
      <w:r w:rsidRPr="00CE2D51">
        <w:rPr>
          <w:rFonts w:ascii="Trebuchet MS" w:hAnsi="Trebuchet MS"/>
        </w:rPr>
        <w:t xml:space="preserve"> </w:t>
      </w:r>
      <w:proofErr w:type="spellStart"/>
      <w:r w:rsidRPr="00CE2D51">
        <w:rPr>
          <w:rFonts w:ascii="Trebuchet MS" w:hAnsi="Trebuchet MS"/>
        </w:rPr>
        <w:t>funcţionarea</w:t>
      </w:r>
      <w:proofErr w:type="spellEnd"/>
      <w:r w:rsidRPr="00CE2D51">
        <w:rPr>
          <w:rFonts w:ascii="Trebuchet MS" w:hAnsi="Trebuchet MS"/>
        </w:rPr>
        <w:t xml:space="preserve"> </w:t>
      </w:r>
      <w:proofErr w:type="spellStart"/>
      <w:r w:rsidRPr="00CE2D51">
        <w:rPr>
          <w:rFonts w:ascii="Trebuchet MS" w:hAnsi="Trebuchet MS"/>
        </w:rPr>
        <w:t>Autorităţii</w:t>
      </w:r>
      <w:proofErr w:type="spellEnd"/>
      <w:r w:rsidRPr="00CE2D51">
        <w:rPr>
          <w:rFonts w:ascii="Trebuchet MS" w:hAnsi="Trebuchet MS"/>
        </w:rPr>
        <w:t xml:space="preserve"> pentru Administrarea Sistemului </w:t>
      </w:r>
      <w:proofErr w:type="spellStart"/>
      <w:r w:rsidRPr="00CE2D51">
        <w:rPr>
          <w:rFonts w:ascii="Trebuchet MS" w:hAnsi="Trebuchet MS"/>
        </w:rPr>
        <w:t>Naţional</w:t>
      </w:r>
      <w:proofErr w:type="spellEnd"/>
      <w:r w:rsidRPr="00CE2D51">
        <w:rPr>
          <w:rFonts w:ascii="Trebuchet MS" w:hAnsi="Trebuchet MS"/>
        </w:rPr>
        <w:t xml:space="preserve"> Antigrindină </w:t>
      </w:r>
      <w:proofErr w:type="spellStart"/>
      <w:r w:rsidRPr="00CE2D51">
        <w:rPr>
          <w:rFonts w:ascii="Trebuchet MS" w:hAnsi="Trebuchet MS"/>
        </w:rPr>
        <w:t>şi</w:t>
      </w:r>
      <w:proofErr w:type="spellEnd"/>
      <w:r w:rsidRPr="00CE2D51">
        <w:rPr>
          <w:rFonts w:ascii="Trebuchet MS" w:hAnsi="Trebuchet MS"/>
        </w:rPr>
        <w:t xml:space="preserve"> de </w:t>
      </w:r>
      <w:proofErr w:type="spellStart"/>
      <w:r w:rsidRPr="00CE2D51">
        <w:rPr>
          <w:rFonts w:ascii="Trebuchet MS" w:hAnsi="Trebuchet MS"/>
        </w:rPr>
        <w:t>Creştere</w:t>
      </w:r>
      <w:proofErr w:type="spellEnd"/>
      <w:r w:rsidRPr="00CE2D51">
        <w:rPr>
          <w:rFonts w:ascii="Trebuchet MS" w:hAnsi="Trebuchet MS"/>
        </w:rPr>
        <w:t xml:space="preserve"> a </w:t>
      </w:r>
      <w:proofErr w:type="spellStart"/>
      <w:r w:rsidRPr="00CE2D51">
        <w:rPr>
          <w:rFonts w:ascii="Trebuchet MS" w:hAnsi="Trebuchet MS"/>
        </w:rPr>
        <w:t>Precipitaţiilor</w:t>
      </w:r>
      <w:proofErr w:type="spellEnd"/>
      <w:r w:rsidRPr="00CE2D51">
        <w:rPr>
          <w:rFonts w:ascii="Trebuchet MS" w:hAnsi="Trebuchet MS"/>
        </w:rPr>
        <w:t xml:space="preserve">, cu modificările și completările ulterioare; </w:t>
      </w:r>
    </w:p>
    <w:p w:rsidR="006B032C" w:rsidRPr="00CE2D51" w:rsidRDefault="008A674A">
      <w:pPr>
        <w:pStyle w:val="ListParagraph"/>
        <w:numPr>
          <w:ilvl w:val="0"/>
          <w:numId w:val="48"/>
        </w:numPr>
        <w:autoSpaceDE w:val="0"/>
        <w:autoSpaceDN w:val="0"/>
        <w:spacing w:after="0" w:line="240" w:lineRule="auto"/>
        <w:jc w:val="both"/>
        <w:rPr>
          <w:rFonts w:ascii="Trebuchet MS" w:eastAsia="Times New Roman" w:hAnsi="Trebuchet MS"/>
          <w:i/>
          <w:iCs/>
        </w:rPr>
      </w:pPr>
      <w:r w:rsidRPr="00CE2D51">
        <w:rPr>
          <w:rFonts w:ascii="Trebuchet MS" w:eastAsia="Times New Roman" w:hAnsi="Trebuchet MS" w:cs="Arial"/>
          <w:b/>
          <w:bCs/>
        </w:rPr>
        <w:t xml:space="preserve">Hotărârea Guvernului </w:t>
      </w:r>
      <w:r w:rsidRPr="00CE2D51">
        <w:rPr>
          <w:rFonts w:ascii="Trebuchet MS" w:eastAsia="Times New Roman" w:hAnsi="Trebuchet MS"/>
          <w:b/>
          <w:bCs/>
        </w:rPr>
        <w:t>nr. 1570/2022</w:t>
      </w:r>
      <w:r w:rsidRPr="00CE2D51">
        <w:rPr>
          <w:rFonts w:ascii="Trebuchet MS" w:eastAsia="Times New Roman" w:hAnsi="Trebuchet MS"/>
        </w:rPr>
        <w:t>  privind stabilirea cadrului general de implementare a intervențiilor specifice dezvoltării rurale cuprinse în Planul strategic PAC 2023-2027</w:t>
      </w:r>
      <w:bookmarkStart w:id="6" w:name="_Hlk174000068"/>
      <w:r w:rsidR="00B236CD">
        <w:rPr>
          <w:rFonts w:ascii="Trebuchet MS" w:eastAsia="Times New Roman" w:hAnsi="Trebuchet MS"/>
        </w:rPr>
        <w:t xml:space="preserve"> cu modificările și completările ulterioare</w:t>
      </w:r>
      <w:r w:rsidRPr="00CE2D51">
        <w:rPr>
          <w:rFonts w:ascii="Trebuchet MS" w:hAnsi="Trebuchet MS"/>
        </w:rPr>
        <w:t>;</w:t>
      </w:r>
      <w:bookmarkEnd w:id="6"/>
    </w:p>
    <w:p w:rsidR="00D56654" w:rsidRPr="00CE2D51" w:rsidRDefault="006B032C" w:rsidP="00295757">
      <w:pPr>
        <w:pStyle w:val="ListParagraph"/>
        <w:numPr>
          <w:ilvl w:val="0"/>
          <w:numId w:val="48"/>
        </w:numPr>
        <w:autoSpaceDE w:val="0"/>
        <w:autoSpaceDN w:val="0"/>
        <w:adjustRightInd w:val="0"/>
        <w:spacing w:after="0" w:line="276" w:lineRule="auto"/>
        <w:jc w:val="both"/>
        <w:rPr>
          <w:rFonts w:ascii="Trebuchet MS" w:hAnsi="Trebuchet MS"/>
        </w:rPr>
      </w:pPr>
      <w:r w:rsidRPr="005924D3">
        <w:rPr>
          <w:rFonts w:ascii="Trebuchet MS" w:eastAsia="Times New Roman" w:hAnsi="Trebuchet MS"/>
          <w:b/>
          <w:iCs/>
        </w:rPr>
        <w:t>Ghidul solicitantului</w:t>
      </w:r>
      <w:r w:rsidRPr="00CE2D51">
        <w:rPr>
          <w:rFonts w:ascii="Trebuchet MS" w:eastAsia="Times New Roman" w:hAnsi="Trebuchet MS"/>
          <w:iCs/>
        </w:rPr>
        <w:t xml:space="preserve"> pentru accesarea intervenției DR37 – ”Transfer de cunoștințe”, prin utilizarea costurilor unitare standard</w:t>
      </w:r>
      <w:r w:rsidR="00B236CD">
        <w:rPr>
          <w:rFonts w:ascii="Trebuchet MS" w:eastAsia="Times New Roman" w:hAnsi="Trebuchet MS"/>
          <w:iCs/>
        </w:rPr>
        <w:t>, aprobat prin OMADR nr. 31/01.2025</w:t>
      </w:r>
      <w:r w:rsidRPr="00CE2D51">
        <w:rPr>
          <w:rFonts w:ascii="Trebuchet MS" w:eastAsia="Times New Roman" w:hAnsi="Trebuchet MS"/>
          <w:iCs/>
        </w:rPr>
        <w:t>;</w:t>
      </w:r>
      <w:bookmarkStart w:id="7" w:name="_Hlk149115680"/>
    </w:p>
    <w:p w:rsidR="00295757" w:rsidRPr="00CE2D51" w:rsidRDefault="00776844" w:rsidP="00C948EB">
      <w:pPr>
        <w:pStyle w:val="ListParagraph"/>
        <w:numPr>
          <w:ilvl w:val="0"/>
          <w:numId w:val="48"/>
        </w:numPr>
        <w:autoSpaceDE w:val="0"/>
        <w:autoSpaceDN w:val="0"/>
        <w:adjustRightInd w:val="0"/>
        <w:spacing w:after="0" w:line="276" w:lineRule="auto"/>
        <w:jc w:val="both"/>
        <w:rPr>
          <w:rFonts w:ascii="Trebuchet MS" w:hAnsi="Trebuchet MS"/>
        </w:rPr>
      </w:pPr>
      <w:r w:rsidRPr="00CE2D51">
        <w:rPr>
          <w:rFonts w:ascii="Trebuchet MS" w:hAnsi="Trebuchet MS"/>
          <w:b/>
        </w:rPr>
        <w:t>Regulament</w:t>
      </w:r>
      <w:r w:rsidRPr="00CE2D51">
        <w:rPr>
          <w:rFonts w:ascii="Trebuchet MS" w:hAnsi="Trebuchet MS"/>
        </w:rPr>
        <w:t xml:space="preserve"> de organizare și funcționare al procesului de selecție, precum și al procesului de soluționare a contestațiilor pentru proiectele aferente intervenției DR 37 - „Transfer de cunoștințe” din </w:t>
      </w:r>
      <w:r w:rsidR="00634DDF" w:rsidRPr="00CE2D51">
        <w:rPr>
          <w:rFonts w:ascii="Trebuchet MS" w:hAnsi="Trebuchet MS"/>
        </w:rPr>
        <w:t xml:space="preserve">Planul </w:t>
      </w:r>
      <w:r w:rsidRPr="00CE2D51">
        <w:rPr>
          <w:rFonts w:ascii="Trebuchet MS" w:hAnsi="Trebuchet MS"/>
        </w:rPr>
        <w:t>Strategic 2023-2027 (PS 2023-2027), prin utilizarea costurilor unitare standard</w:t>
      </w:r>
      <w:r w:rsidR="00D56654" w:rsidRPr="00CE2D51">
        <w:rPr>
          <w:rFonts w:ascii="Trebuchet MS" w:hAnsi="Trebuchet MS"/>
        </w:rPr>
        <w:t xml:space="preserve">, </w:t>
      </w:r>
      <w:bookmarkStart w:id="8" w:name="_Hlk190770567"/>
      <w:r w:rsidR="00D56654" w:rsidRPr="00CE2D51">
        <w:rPr>
          <w:rFonts w:ascii="Trebuchet MS" w:hAnsi="Trebuchet MS"/>
        </w:rPr>
        <w:t xml:space="preserve">aprobat prin Ordinul ministrului agriculturii și dezvoltării rurale </w:t>
      </w:r>
      <w:r w:rsidR="00B236CD">
        <w:rPr>
          <w:rFonts w:ascii="Trebuchet MS" w:hAnsi="Trebuchet MS"/>
        </w:rPr>
        <w:t xml:space="preserve">nr. 434/2023 cu modificările și completările ulterioare prin </w:t>
      </w:r>
      <w:r w:rsidR="00B236CD" w:rsidRPr="00B236CD">
        <w:rPr>
          <w:rFonts w:ascii="Trebuchet MS" w:hAnsi="Trebuchet MS"/>
        </w:rPr>
        <w:t xml:space="preserve">Ordinul ministrului agriculturii și dezvoltării rurale </w:t>
      </w:r>
      <w:r w:rsidR="00D56654" w:rsidRPr="00CE2D51">
        <w:rPr>
          <w:rFonts w:ascii="Trebuchet MS" w:hAnsi="Trebuchet MS"/>
        </w:rPr>
        <w:t xml:space="preserve">nr. </w:t>
      </w:r>
      <w:r w:rsidR="00C948EB" w:rsidRPr="00CE2D51">
        <w:rPr>
          <w:rFonts w:ascii="Trebuchet MS" w:hAnsi="Trebuchet MS"/>
        </w:rPr>
        <w:t>30/31.01.2025</w:t>
      </w:r>
      <w:bookmarkEnd w:id="8"/>
      <w:r w:rsidR="00A507A9" w:rsidRPr="00CE2D51">
        <w:rPr>
          <w:rFonts w:ascii="Trebuchet MS" w:hAnsi="Trebuchet MS"/>
        </w:rPr>
        <w:t>.</w:t>
      </w:r>
    </w:p>
    <w:p w:rsidR="00E66532" w:rsidRPr="00CE2D51" w:rsidRDefault="00E66532" w:rsidP="00056FAE">
      <w:pPr>
        <w:pStyle w:val="ListParagraph"/>
        <w:numPr>
          <w:ilvl w:val="0"/>
          <w:numId w:val="48"/>
        </w:numPr>
        <w:autoSpaceDE w:val="0"/>
        <w:autoSpaceDN w:val="0"/>
        <w:spacing w:after="0" w:line="240" w:lineRule="auto"/>
        <w:jc w:val="both"/>
        <w:rPr>
          <w:rFonts w:ascii="Trebuchet MS" w:hAnsi="Trebuchet MS"/>
        </w:rPr>
      </w:pPr>
      <w:proofErr w:type="spellStart"/>
      <w:r w:rsidRPr="00CE2D51">
        <w:rPr>
          <w:rFonts w:ascii="Trebuchet MS" w:hAnsi="Trebuchet MS" w:cs="Verdana-Bold"/>
          <w:b/>
          <w:bCs/>
          <w:lang w:val="en-US"/>
        </w:rPr>
        <w:t>Ordinul</w:t>
      </w:r>
      <w:proofErr w:type="spellEnd"/>
      <w:r w:rsidRPr="00CE2D51">
        <w:rPr>
          <w:rFonts w:ascii="Trebuchet MS" w:hAnsi="Trebuchet MS" w:cs="Verdana-Bold"/>
          <w:b/>
          <w:bCs/>
          <w:lang w:val="en-US"/>
        </w:rPr>
        <w:t xml:space="preserve"> </w:t>
      </w:r>
      <w:proofErr w:type="spellStart"/>
      <w:r w:rsidRPr="00CE2D51">
        <w:rPr>
          <w:rFonts w:ascii="Trebuchet MS" w:hAnsi="Trebuchet MS" w:cs="Verdana-Bold"/>
          <w:b/>
          <w:bCs/>
          <w:lang w:val="en-US"/>
        </w:rPr>
        <w:t>ministrului</w:t>
      </w:r>
      <w:proofErr w:type="spellEnd"/>
      <w:r w:rsidRPr="00CE2D51">
        <w:rPr>
          <w:rFonts w:ascii="Trebuchet MS" w:hAnsi="Trebuchet MS" w:cs="Verdana-Bold"/>
          <w:b/>
          <w:bCs/>
          <w:lang w:val="en-US"/>
        </w:rPr>
        <w:t xml:space="preserve"> </w:t>
      </w:r>
      <w:proofErr w:type="spellStart"/>
      <w:r w:rsidRPr="00CE2D51">
        <w:rPr>
          <w:rFonts w:ascii="Trebuchet MS" w:hAnsi="Trebuchet MS" w:cs="Verdana-Bold"/>
          <w:b/>
          <w:bCs/>
          <w:lang w:val="en-US"/>
        </w:rPr>
        <w:t>agriculturii</w:t>
      </w:r>
      <w:proofErr w:type="spellEnd"/>
      <w:r w:rsidRPr="00CE2D51">
        <w:rPr>
          <w:rFonts w:ascii="Trebuchet MS" w:hAnsi="Trebuchet MS" w:cs="Verdana-Bold"/>
          <w:b/>
          <w:bCs/>
          <w:lang w:val="en-US"/>
        </w:rPr>
        <w:t xml:space="preserve"> </w:t>
      </w:r>
      <w:proofErr w:type="spellStart"/>
      <w:r w:rsidRPr="00CE2D51">
        <w:rPr>
          <w:rFonts w:ascii="Trebuchet MS" w:hAnsi="Trebuchet MS" w:cs="Verdana-Bold"/>
          <w:b/>
          <w:bCs/>
          <w:lang w:val="en-US"/>
        </w:rPr>
        <w:t>și</w:t>
      </w:r>
      <w:proofErr w:type="spellEnd"/>
      <w:r w:rsidRPr="00CE2D51">
        <w:rPr>
          <w:rFonts w:ascii="Trebuchet MS" w:hAnsi="Trebuchet MS" w:cs="Verdana-Bold"/>
          <w:b/>
          <w:bCs/>
          <w:lang w:val="en-US"/>
        </w:rPr>
        <w:t xml:space="preserve"> </w:t>
      </w:r>
      <w:proofErr w:type="spellStart"/>
      <w:r w:rsidRPr="00CE2D51">
        <w:rPr>
          <w:rFonts w:ascii="Trebuchet MS" w:hAnsi="Trebuchet MS" w:cs="Verdana-Bold"/>
          <w:b/>
          <w:bCs/>
          <w:lang w:val="en-US"/>
        </w:rPr>
        <w:t>dezvoltării</w:t>
      </w:r>
      <w:proofErr w:type="spellEnd"/>
      <w:r w:rsidRPr="00CE2D51">
        <w:rPr>
          <w:rFonts w:ascii="Trebuchet MS" w:hAnsi="Trebuchet MS" w:cs="Verdana-Bold"/>
          <w:b/>
          <w:bCs/>
          <w:lang w:val="en-US"/>
        </w:rPr>
        <w:t xml:space="preserve"> </w:t>
      </w:r>
      <w:proofErr w:type="spellStart"/>
      <w:r w:rsidRPr="00CE2D51">
        <w:rPr>
          <w:rFonts w:ascii="Trebuchet MS" w:hAnsi="Trebuchet MS" w:cs="Verdana-Bold"/>
          <w:b/>
          <w:bCs/>
          <w:lang w:val="en-US"/>
        </w:rPr>
        <w:t>rurale</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nr</w:t>
      </w:r>
      <w:proofErr w:type="spellEnd"/>
      <w:r w:rsidRPr="00CE2D51">
        <w:rPr>
          <w:rFonts w:ascii="Trebuchet MS" w:hAnsi="Trebuchet MS" w:cs="Verdana-Bold"/>
          <w:bCs/>
          <w:lang w:val="en-US"/>
        </w:rPr>
        <w:t xml:space="preserve">. 286/2023 </w:t>
      </w:r>
      <w:proofErr w:type="spellStart"/>
      <w:r w:rsidRPr="00CE2D51">
        <w:rPr>
          <w:rFonts w:ascii="Trebuchet MS" w:hAnsi="Trebuchet MS" w:cs="Verdana-Bold"/>
          <w:bCs/>
          <w:lang w:val="en-US"/>
        </w:rPr>
        <w:t>pentru</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aprobarea</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delegării</w:t>
      </w:r>
      <w:proofErr w:type="spell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sarcinilor</w:t>
      </w:r>
      <w:proofErr w:type="spellEnd"/>
      <w:r w:rsidRPr="00CE2D51">
        <w:rPr>
          <w:rFonts w:ascii="Trebuchet MS" w:hAnsi="Trebuchet MS" w:cs="Verdana-Bold"/>
          <w:bCs/>
          <w:lang w:val="en-US"/>
        </w:rPr>
        <w:t xml:space="preserve"> de </w:t>
      </w:r>
      <w:proofErr w:type="spellStart"/>
      <w:r w:rsidRPr="00CE2D51">
        <w:rPr>
          <w:rFonts w:ascii="Trebuchet MS" w:hAnsi="Trebuchet MS" w:cs="Verdana-Bold"/>
          <w:bCs/>
          <w:lang w:val="en-US"/>
        </w:rPr>
        <w:t>implementare</w:t>
      </w:r>
      <w:proofErr w:type="spellEnd"/>
      <w:r w:rsidRPr="00CE2D51">
        <w:rPr>
          <w:rFonts w:ascii="Trebuchet MS" w:hAnsi="Trebuchet MS" w:cs="Verdana-Bold"/>
          <w:bCs/>
          <w:lang w:val="en-US"/>
        </w:rPr>
        <w:t xml:space="preserve"> </w:t>
      </w:r>
      <w:proofErr w:type="gramStart"/>
      <w:r w:rsidRPr="00CE2D51">
        <w:rPr>
          <w:rFonts w:ascii="Trebuchet MS" w:hAnsi="Trebuchet MS" w:cs="Verdana-Bold"/>
          <w:bCs/>
          <w:lang w:val="en-US"/>
        </w:rPr>
        <w:t>a</w:t>
      </w:r>
      <w:proofErr w:type="gramEnd"/>
      <w:r w:rsidRPr="00CE2D51">
        <w:rPr>
          <w:rFonts w:ascii="Trebuchet MS" w:hAnsi="Trebuchet MS" w:cs="Verdana-Bold"/>
          <w:bCs/>
          <w:lang w:val="en-US"/>
        </w:rPr>
        <w:t xml:space="preserve"> </w:t>
      </w:r>
      <w:proofErr w:type="spellStart"/>
      <w:r w:rsidRPr="00CE2D51">
        <w:rPr>
          <w:rFonts w:ascii="Trebuchet MS" w:hAnsi="Trebuchet MS" w:cs="Verdana-Bold"/>
          <w:bCs/>
          <w:lang w:val="en-US"/>
        </w:rPr>
        <w:t>intervențiilor</w:t>
      </w:r>
      <w:proofErr w:type="spellEnd"/>
      <w:r w:rsidRPr="00CE2D51">
        <w:rPr>
          <w:rFonts w:ascii="Trebuchet MS" w:hAnsi="Trebuchet MS" w:cs="Verdana-Bold"/>
          <w:bCs/>
          <w:lang w:val="en-US"/>
        </w:rPr>
        <w:t xml:space="preserve"> din </w:t>
      </w:r>
      <w:proofErr w:type="spellStart"/>
      <w:r w:rsidRPr="00CE2D51">
        <w:rPr>
          <w:rFonts w:ascii="Trebuchet MS" w:hAnsi="Trebuchet MS" w:cs="Verdana-Bold"/>
          <w:bCs/>
          <w:lang w:val="en-US"/>
        </w:rPr>
        <w:t>Planul</w:t>
      </w:r>
      <w:proofErr w:type="spellEnd"/>
      <w:r w:rsidRPr="00CE2D51">
        <w:rPr>
          <w:rFonts w:ascii="Trebuchet MS" w:hAnsi="Trebuchet MS" w:cs="Verdana-Bold"/>
          <w:bCs/>
          <w:lang w:val="en-US"/>
        </w:rPr>
        <w:t xml:space="preserve"> strategic PAC 2023-2027.</w:t>
      </w:r>
    </w:p>
    <w:bookmarkEnd w:id="7"/>
    <w:p w:rsidR="004B120E" w:rsidRPr="00CE2D51" w:rsidRDefault="004B120E" w:rsidP="004567FD">
      <w:pPr>
        <w:pStyle w:val="ListParagraph"/>
        <w:autoSpaceDE w:val="0"/>
        <w:autoSpaceDN w:val="0"/>
        <w:adjustRightInd w:val="0"/>
        <w:spacing w:after="0" w:line="276" w:lineRule="auto"/>
        <w:ind w:left="450"/>
        <w:jc w:val="both"/>
        <w:rPr>
          <w:rFonts w:ascii="Trebuchet MS" w:hAnsi="Trebuchet MS" w:cstheme="minorHAnsi"/>
          <w:bCs/>
        </w:rPr>
      </w:pPr>
    </w:p>
    <w:p w:rsidR="008473DC" w:rsidRPr="00CE2D51" w:rsidRDefault="008473DC" w:rsidP="00B168E6">
      <w:pPr>
        <w:pStyle w:val="ListParagraph"/>
        <w:numPr>
          <w:ilvl w:val="0"/>
          <w:numId w:val="9"/>
        </w:numPr>
        <w:spacing w:after="0" w:line="240" w:lineRule="auto"/>
        <w:jc w:val="both"/>
        <w:rPr>
          <w:rFonts w:ascii="Trebuchet MS" w:hAnsi="Trebuchet MS" w:cs="Arial"/>
          <w:b/>
        </w:rPr>
      </w:pPr>
      <w:r w:rsidRPr="00CE2D51">
        <w:rPr>
          <w:rFonts w:ascii="Trebuchet MS" w:hAnsi="Trebuchet MS" w:cs="Arial"/>
          <w:b/>
        </w:rPr>
        <w:t>Definiții și abrevieri ale termenilor utilizați în procedura formalizată</w:t>
      </w:r>
    </w:p>
    <w:p w:rsidR="008473DC" w:rsidRPr="00CE2D51" w:rsidRDefault="008473DC" w:rsidP="004567FD">
      <w:pPr>
        <w:spacing w:after="0" w:line="240" w:lineRule="auto"/>
        <w:ind w:left="720"/>
        <w:contextualSpacing/>
        <w:jc w:val="both"/>
        <w:rPr>
          <w:rFonts w:ascii="Trebuchet MS" w:hAnsi="Trebuchet MS" w:cs="Arial"/>
          <w:b/>
        </w:rPr>
      </w:pPr>
      <w:r w:rsidRPr="00CE2D51">
        <w:rPr>
          <w:rFonts w:ascii="Trebuchet MS" w:hAnsi="Trebuchet MS" w:cs="Arial"/>
          <w:b/>
        </w:rPr>
        <w:t>7.1. Definiții ale termenilor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3"/>
        <w:gridCol w:w="2651"/>
        <w:gridCol w:w="5975"/>
      </w:tblGrid>
      <w:tr w:rsidR="008473DC" w:rsidRPr="00CE2D51" w:rsidTr="00E412D4">
        <w:tc>
          <w:tcPr>
            <w:tcW w:w="613" w:type="dxa"/>
            <w:shd w:val="clear" w:color="auto" w:fill="auto"/>
          </w:tcPr>
          <w:p w:rsidR="008473DC" w:rsidRPr="00CE2D51" w:rsidRDefault="008473DC" w:rsidP="004567FD">
            <w:pPr>
              <w:spacing w:after="0" w:line="240" w:lineRule="auto"/>
              <w:contextualSpacing/>
              <w:jc w:val="both"/>
              <w:rPr>
                <w:rFonts w:ascii="Trebuchet MS" w:hAnsi="Trebuchet MS" w:cs="Arial"/>
                <w:b/>
              </w:rPr>
            </w:pPr>
            <w:r w:rsidRPr="00CE2D51">
              <w:rPr>
                <w:rFonts w:ascii="Trebuchet MS" w:hAnsi="Trebuchet MS" w:cs="Arial"/>
                <w:b/>
              </w:rPr>
              <w:t>Nr.</w:t>
            </w:r>
          </w:p>
          <w:p w:rsidR="008473DC" w:rsidRPr="00CE2D51" w:rsidRDefault="008473DC" w:rsidP="004567FD">
            <w:pPr>
              <w:spacing w:after="0" w:line="240" w:lineRule="auto"/>
              <w:contextualSpacing/>
              <w:jc w:val="both"/>
              <w:rPr>
                <w:rFonts w:ascii="Trebuchet MS" w:hAnsi="Trebuchet MS" w:cs="Arial"/>
                <w:b/>
              </w:rPr>
            </w:pPr>
            <w:r w:rsidRPr="00CE2D51">
              <w:rPr>
                <w:rFonts w:ascii="Trebuchet MS" w:hAnsi="Trebuchet MS" w:cs="Arial"/>
                <w:b/>
              </w:rPr>
              <w:t>Crt.</w:t>
            </w:r>
          </w:p>
        </w:tc>
        <w:tc>
          <w:tcPr>
            <w:tcW w:w="2651" w:type="dxa"/>
            <w:shd w:val="clear" w:color="auto" w:fill="auto"/>
          </w:tcPr>
          <w:p w:rsidR="008473DC" w:rsidRPr="00CE2D51" w:rsidRDefault="008473DC" w:rsidP="004567FD">
            <w:pPr>
              <w:spacing w:after="0" w:line="240" w:lineRule="auto"/>
              <w:contextualSpacing/>
              <w:jc w:val="center"/>
              <w:rPr>
                <w:rFonts w:ascii="Trebuchet MS" w:hAnsi="Trebuchet MS" w:cs="Arial"/>
                <w:b/>
              </w:rPr>
            </w:pPr>
            <w:r w:rsidRPr="00CE2D51">
              <w:rPr>
                <w:rFonts w:ascii="Trebuchet MS" w:hAnsi="Trebuchet MS" w:cs="Arial"/>
                <w:b/>
              </w:rPr>
              <w:t>Termenul</w:t>
            </w:r>
          </w:p>
        </w:tc>
        <w:tc>
          <w:tcPr>
            <w:tcW w:w="5975" w:type="dxa"/>
            <w:shd w:val="clear" w:color="auto" w:fill="auto"/>
          </w:tcPr>
          <w:p w:rsidR="008473DC" w:rsidRPr="00CE2D51" w:rsidRDefault="008473DC" w:rsidP="004567FD">
            <w:pPr>
              <w:spacing w:after="0" w:line="240" w:lineRule="auto"/>
              <w:contextualSpacing/>
              <w:jc w:val="both"/>
              <w:rPr>
                <w:rFonts w:ascii="Trebuchet MS" w:hAnsi="Trebuchet MS" w:cs="Arial"/>
                <w:b/>
              </w:rPr>
            </w:pPr>
            <w:r w:rsidRPr="00CE2D51">
              <w:rPr>
                <w:rFonts w:ascii="Trebuchet MS" w:hAnsi="Trebuchet MS" w:cs="Arial"/>
                <w:b/>
              </w:rPr>
              <w:t>Definiția și/sau, dacă este cazul, actul care definește termenul</w:t>
            </w:r>
          </w:p>
        </w:tc>
      </w:tr>
      <w:tr w:rsidR="008473DC" w:rsidRPr="00CE2D51" w:rsidTr="00E412D4">
        <w:tc>
          <w:tcPr>
            <w:tcW w:w="613" w:type="dxa"/>
            <w:shd w:val="clear" w:color="auto" w:fill="auto"/>
          </w:tcPr>
          <w:p w:rsidR="008473DC" w:rsidRPr="00CE2D51" w:rsidRDefault="008473DC" w:rsidP="004567FD">
            <w:pPr>
              <w:spacing w:after="0" w:line="240" w:lineRule="auto"/>
              <w:contextualSpacing/>
              <w:jc w:val="both"/>
              <w:rPr>
                <w:rFonts w:ascii="Trebuchet MS" w:hAnsi="Trebuchet MS" w:cs="Arial"/>
              </w:rPr>
            </w:pPr>
            <w:r w:rsidRPr="00CE2D51">
              <w:rPr>
                <w:rFonts w:ascii="Trebuchet MS" w:hAnsi="Trebuchet MS" w:cs="Arial"/>
              </w:rPr>
              <w:lastRenderedPageBreak/>
              <w:t>1.</w:t>
            </w:r>
          </w:p>
        </w:tc>
        <w:tc>
          <w:tcPr>
            <w:tcW w:w="2651" w:type="dxa"/>
            <w:shd w:val="clear" w:color="auto" w:fill="auto"/>
          </w:tcPr>
          <w:p w:rsidR="008473DC" w:rsidRPr="00CE2D51" w:rsidRDefault="008473DC" w:rsidP="004567FD">
            <w:pPr>
              <w:spacing w:after="0" w:line="240" w:lineRule="auto"/>
              <w:contextualSpacing/>
              <w:jc w:val="both"/>
              <w:rPr>
                <w:rFonts w:ascii="Trebuchet MS" w:hAnsi="Trebuchet MS" w:cs="Arial"/>
              </w:rPr>
            </w:pPr>
            <w:r w:rsidRPr="00CE2D51">
              <w:rPr>
                <w:rFonts w:ascii="Trebuchet MS" w:hAnsi="Trebuchet MS" w:cs="Trebuchet MS"/>
                <w:bCs/>
              </w:rPr>
              <w:t>Beneficiari</w:t>
            </w:r>
            <w:r w:rsidR="000E6F18" w:rsidRPr="00CE2D51">
              <w:rPr>
                <w:rFonts w:ascii="Trebuchet MS" w:hAnsi="Trebuchet MS" w:cs="Trebuchet MS"/>
                <w:bCs/>
              </w:rPr>
              <w:t>/Solicitanți</w:t>
            </w:r>
          </w:p>
        </w:tc>
        <w:tc>
          <w:tcPr>
            <w:tcW w:w="5975" w:type="dxa"/>
            <w:shd w:val="clear" w:color="auto" w:fill="auto"/>
          </w:tcPr>
          <w:p w:rsidR="00817934" w:rsidRPr="00CE2D51" w:rsidRDefault="00805F8E" w:rsidP="00D92CDB">
            <w:pPr>
              <w:pBdr>
                <w:top w:val="single" w:sz="4" w:space="1" w:color="auto"/>
                <w:left w:val="single" w:sz="4" w:space="4" w:color="auto"/>
                <w:bottom w:val="single" w:sz="4" w:space="1" w:color="auto"/>
                <w:right w:val="single" w:sz="4" w:space="3" w:color="auto"/>
              </w:pBdr>
              <w:spacing w:line="276" w:lineRule="auto"/>
              <w:jc w:val="both"/>
              <w:rPr>
                <w:rFonts w:ascii="Trebuchet MS" w:hAnsi="Trebuchet MS" w:cs="Trebuchet MS"/>
                <w:bCs/>
              </w:rPr>
            </w:pPr>
            <w:r w:rsidRPr="00CE2D51">
              <w:rPr>
                <w:rFonts w:ascii="Trebuchet MS" w:hAnsi="Trebuchet MS"/>
              </w:rPr>
              <w:t>Entități</w:t>
            </w:r>
            <w:r w:rsidR="00D56876" w:rsidRPr="00CE2D51">
              <w:rPr>
                <w:rFonts w:ascii="Trebuchet MS" w:hAnsi="Trebuchet MS"/>
              </w:rPr>
              <w:t>/consorții publice sau private</w:t>
            </w:r>
            <w:r w:rsidR="00D92CDB" w:rsidRPr="00CE2D51">
              <w:rPr>
                <w:rFonts w:ascii="Trebuchet MS" w:hAnsi="Trebuchet MS"/>
              </w:rPr>
              <w:t>,</w:t>
            </w:r>
            <w:r w:rsidR="00D56876" w:rsidRPr="00CE2D51">
              <w:rPr>
                <w:rFonts w:ascii="Trebuchet MS" w:hAnsi="Trebuchet MS"/>
              </w:rPr>
              <w:t xml:space="preserve"> </w:t>
            </w:r>
            <w:r w:rsidR="00D92CDB" w:rsidRPr="00CE2D51">
              <w:rPr>
                <w:rFonts w:ascii="Trebuchet MS" w:hAnsi="Trebuchet MS"/>
              </w:rPr>
              <w:t xml:space="preserve">constituite conform </w:t>
            </w:r>
            <w:proofErr w:type="spellStart"/>
            <w:r w:rsidR="00D92CDB" w:rsidRPr="00CE2D51">
              <w:rPr>
                <w:rFonts w:ascii="Trebuchet MS" w:hAnsi="Trebuchet MS"/>
              </w:rPr>
              <w:t>legislaţiei</w:t>
            </w:r>
            <w:proofErr w:type="spellEnd"/>
            <w:r w:rsidR="00D92CDB" w:rsidRPr="00CE2D51">
              <w:rPr>
                <w:rFonts w:ascii="Trebuchet MS" w:hAnsi="Trebuchet MS"/>
              </w:rPr>
              <w:t xml:space="preserve"> în vigoare în România,</w:t>
            </w:r>
            <w:r w:rsidR="00D758C5" w:rsidRPr="00CE2D51">
              <w:rPr>
                <w:rFonts w:ascii="Trebuchet MS" w:hAnsi="Trebuchet MS"/>
              </w:rPr>
              <w:t xml:space="preserve"> </w:t>
            </w:r>
            <w:r w:rsidR="00D56876" w:rsidRPr="00CE2D51">
              <w:rPr>
                <w:rFonts w:ascii="Trebuchet MS" w:hAnsi="Trebuchet MS"/>
              </w:rPr>
              <w:t xml:space="preserve">care </w:t>
            </w:r>
            <w:r w:rsidRPr="00CE2D51">
              <w:rPr>
                <w:rFonts w:ascii="Trebuchet MS" w:hAnsi="Trebuchet MS"/>
              </w:rPr>
              <w:t>îndeplinesc criteriile de eligibilitate și de selecție.</w:t>
            </w:r>
          </w:p>
        </w:tc>
      </w:tr>
      <w:tr w:rsidR="00ED3B0C" w:rsidRPr="00CE2D51" w:rsidTr="00E412D4">
        <w:tc>
          <w:tcPr>
            <w:tcW w:w="613" w:type="dxa"/>
            <w:shd w:val="clear" w:color="auto" w:fill="auto"/>
          </w:tcPr>
          <w:p w:rsidR="00ED3B0C" w:rsidRPr="00CE2D51" w:rsidRDefault="00ED3B0C" w:rsidP="00CA18DD">
            <w:pPr>
              <w:spacing w:after="0" w:line="240" w:lineRule="auto"/>
              <w:contextualSpacing/>
              <w:jc w:val="both"/>
              <w:rPr>
                <w:rFonts w:ascii="Trebuchet MS" w:hAnsi="Trebuchet MS" w:cs="Arial"/>
              </w:rPr>
            </w:pPr>
            <w:r w:rsidRPr="00CE2D51">
              <w:rPr>
                <w:rFonts w:ascii="Trebuchet MS" w:hAnsi="Trebuchet MS" w:cs="Arial"/>
              </w:rPr>
              <w:t>2.</w:t>
            </w:r>
          </w:p>
        </w:tc>
        <w:tc>
          <w:tcPr>
            <w:tcW w:w="2651" w:type="dxa"/>
            <w:shd w:val="clear" w:color="auto" w:fill="auto"/>
          </w:tcPr>
          <w:p w:rsidR="00ED3B0C" w:rsidRPr="00CE2D51" w:rsidRDefault="00ED3B0C" w:rsidP="00CA18DD">
            <w:pPr>
              <w:spacing w:after="0" w:line="240" w:lineRule="auto"/>
              <w:contextualSpacing/>
              <w:jc w:val="both"/>
              <w:rPr>
                <w:rFonts w:ascii="Trebuchet MS" w:hAnsi="Trebuchet MS" w:cs="Trebuchet MS"/>
                <w:bCs/>
              </w:rPr>
            </w:pPr>
            <w:r w:rsidRPr="00CE2D51">
              <w:rPr>
                <w:rFonts w:ascii="Trebuchet MS" w:hAnsi="Trebuchet MS" w:cs="Trebuchet MS"/>
                <w:bCs/>
              </w:rPr>
              <w:t xml:space="preserve">Cerere de </w:t>
            </w:r>
            <w:proofErr w:type="spellStart"/>
            <w:r w:rsidRPr="00CE2D51">
              <w:rPr>
                <w:rFonts w:ascii="Trebuchet MS" w:hAnsi="Trebuchet MS" w:cs="Trebuchet MS"/>
                <w:bCs/>
              </w:rPr>
              <w:t>Finanţare</w:t>
            </w:r>
            <w:proofErr w:type="spellEnd"/>
          </w:p>
        </w:tc>
        <w:tc>
          <w:tcPr>
            <w:tcW w:w="5975" w:type="dxa"/>
            <w:shd w:val="clear" w:color="auto" w:fill="auto"/>
          </w:tcPr>
          <w:p w:rsidR="00ED3B0C" w:rsidRPr="00CE2D51" w:rsidRDefault="00D36AA5" w:rsidP="00CA18DD">
            <w:pPr>
              <w:spacing w:after="0" w:line="240" w:lineRule="auto"/>
              <w:contextualSpacing/>
              <w:jc w:val="both"/>
              <w:rPr>
                <w:rFonts w:ascii="Trebuchet MS" w:hAnsi="Trebuchet MS" w:cs="Trebuchet MS"/>
                <w:bCs/>
              </w:rPr>
            </w:pPr>
            <w:r w:rsidRPr="00CE2D51">
              <w:rPr>
                <w:rFonts w:ascii="Trebuchet MS" w:hAnsi="Trebuchet MS" w:cs="Trebuchet MS"/>
                <w:color w:val="000000"/>
              </w:rPr>
              <w:t xml:space="preserve">Document depus de către un solicitant prin care se solicită sprijin financiar nerambursabil, elaborată în conformitate cu ghidurile specifice pentru </w:t>
            </w:r>
            <w:proofErr w:type="spellStart"/>
            <w:r w:rsidRPr="00CE2D51">
              <w:rPr>
                <w:rFonts w:ascii="Trebuchet MS" w:hAnsi="Trebuchet MS" w:cs="Trebuchet MS"/>
                <w:color w:val="000000"/>
              </w:rPr>
              <w:t>finanţarea</w:t>
            </w:r>
            <w:proofErr w:type="spellEnd"/>
            <w:r w:rsidRPr="00CE2D51">
              <w:rPr>
                <w:rFonts w:ascii="Trebuchet MS" w:hAnsi="Trebuchet MS" w:cs="Trebuchet MS"/>
                <w:color w:val="000000"/>
              </w:rPr>
              <w:t xml:space="preserve"> </w:t>
            </w:r>
            <w:proofErr w:type="spellStart"/>
            <w:r w:rsidRPr="00CE2D51">
              <w:rPr>
                <w:rFonts w:ascii="Trebuchet MS" w:hAnsi="Trebuchet MS" w:cs="Trebuchet MS"/>
                <w:color w:val="000000"/>
              </w:rPr>
              <w:t>activităţilor</w:t>
            </w:r>
            <w:proofErr w:type="spellEnd"/>
            <w:r w:rsidRPr="00CE2D51">
              <w:rPr>
                <w:rFonts w:ascii="Trebuchet MS" w:hAnsi="Trebuchet MS" w:cs="Trebuchet MS"/>
                <w:color w:val="000000"/>
              </w:rPr>
              <w:t xml:space="preserve"> care fac obiectul proiectului.</w:t>
            </w:r>
          </w:p>
        </w:tc>
      </w:tr>
      <w:tr w:rsidR="00DE7EC6" w:rsidRPr="00CE2D51" w:rsidTr="00DE7EC6">
        <w:tc>
          <w:tcPr>
            <w:tcW w:w="613" w:type="dxa"/>
            <w:shd w:val="clear" w:color="auto" w:fill="auto"/>
          </w:tcPr>
          <w:p w:rsidR="00DE7EC6" w:rsidRPr="00CE2D51" w:rsidRDefault="00DE7EC6" w:rsidP="00B7524F">
            <w:pPr>
              <w:spacing w:after="0" w:line="240" w:lineRule="auto"/>
              <w:contextualSpacing/>
              <w:jc w:val="both"/>
              <w:rPr>
                <w:rFonts w:ascii="Trebuchet MS" w:hAnsi="Trebuchet MS" w:cs="Arial"/>
              </w:rPr>
            </w:pPr>
            <w:r w:rsidRPr="00CE2D51">
              <w:rPr>
                <w:rFonts w:ascii="Trebuchet MS" w:hAnsi="Trebuchet MS" w:cs="Arial"/>
              </w:rPr>
              <w:t>3.</w:t>
            </w:r>
          </w:p>
        </w:tc>
        <w:tc>
          <w:tcPr>
            <w:tcW w:w="2651" w:type="dxa"/>
            <w:shd w:val="clear" w:color="auto" w:fill="auto"/>
          </w:tcPr>
          <w:p w:rsidR="00DE7EC6" w:rsidRPr="00CE2D51" w:rsidRDefault="00DE7EC6" w:rsidP="00B7524F">
            <w:pPr>
              <w:spacing w:after="0" w:line="240" w:lineRule="auto"/>
              <w:contextualSpacing/>
              <w:jc w:val="both"/>
              <w:rPr>
                <w:rFonts w:ascii="Trebuchet MS" w:hAnsi="Trebuchet MS" w:cs="Arial"/>
              </w:rPr>
            </w:pPr>
            <w:r w:rsidRPr="00CE2D51">
              <w:rPr>
                <w:rFonts w:ascii="Trebuchet MS" w:hAnsi="Trebuchet MS" w:cs="Calibri"/>
                <w:color w:val="000000"/>
              </w:rPr>
              <w:t>Contract de finanțare</w:t>
            </w:r>
          </w:p>
        </w:tc>
        <w:tc>
          <w:tcPr>
            <w:tcW w:w="5975" w:type="dxa"/>
            <w:shd w:val="clear" w:color="auto" w:fill="auto"/>
          </w:tcPr>
          <w:p w:rsidR="00DE7EC6" w:rsidRPr="00CE2D51" w:rsidRDefault="00DE7EC6" w:rsidP="00B7524F">
            <w:pPr>
              <w:widowControl w:val="0"/>
              <w:autoSpaceDE w:val="0"/>
              <w:autoSpaceDN w:val="0"/>
              <w:adjustRightInd w:val="0"/>
              <w:spacing w:after="0" w:line="240" w:lineRule="auto"/>
              <w:contextualSpacing/>
              <w:jc w:val="both"/>
              <w:rPr>
                <w:rFonts w:ascii="Trebuchet MS" w:hAnsi="Trebuchet MS" w:cs="Arial"/>
              </w:rPr>
            </w:pPr>
            <w:r w:rsidRPr="00CE2D51">
              <w:rPr>
                <w:rFonts w:ascii="Trebuchet MS" w:hAnsi="Trebuchet MS"/>
              </w:rPr>
              <w:t xml:space="preserve">Reprezintă documentul juridic încheiat în </w:t>
            </w:r>
            <w:proofErr w:type="spellStart"/>
            <w:r w:rsidRPr="00CE2D51">
              <w:rPr>
                <w:rFonts w:ascii="Trebuchet MS" w:hAnsi="Trebuchet MS"/>
              </w:rPr>
              <w:t>condiţiile</w:t>
            </w:r>
            <w:proofErr w:type="spellEnd"/>
            <w:r w:rsidRPr="00CE2D51">
              <w:rPr>
                <w:rFonts w:ascii="Trebuchet MS" w:hAnsi="Trebuchet MS"/>
              </w:rPr>
              <w:t xml:space="preserve"> legii între </w:t>
            </w:r>
            <w:proofErr w:type="spellStart"/>
            <w:r w:rsidRPr="00CE2D51">
              <w:rPr>
                <w:rFonts w:ascii="Trebuchet MS" w:hAnsi="Trebuchet MS"/>
              </w:rPr>
              <w:t>Agenţia</w:t>
            </w:r>
            <w:proofErr w:type="spellEnd"/>
            <w:r w:rsidRPr="00CE2D51">
              <w:rPr>
                <w:rFonts w:ascii="Trebuchet MS" w:hAnsi="Trebuchet MS"/>
              </w:rPr>
              <w:t xml:space="preserve"> pentru </w:t>
            </w:r>
            <w:proofErr w:type="spellStart"/>
            <w:r w:rsidRPr="00CE2D51">
              <w:rPr>
                <w:rFonts w:ascii="Trebuchet MS" w:hAnsi="Trebuchet MS"/>
              </w:rPr>
              <w:t>Finanţarea</w:t>
            </w:r>
            <w:proofErr w:type="spellEnd"/>
            <w:r w:rsidRPr="00CE2D51">
              <w:rPr>
                <w:rFonts w:ascii="Trebuchet MS" w:hAnsi="Trebuchet MS"/>
              </w:rPr>
              <w:t xml:space="preserve"> </w:t>
            </w:r>
            <w:proofErr w:type="spellStart"/>
            <w:r w:rsidRPr="00CE2D51">
              <w:rPr>
                <w:rFonts w:ascii="Trebuchet MS" w:hAnsi="Trebuchet MS"/>
              </w:rPr>
              <w:t>Investiţiilor</w:t>
            </w:r>
            <w:proofErr w:type="spellEnd"/>
            <w:r w:rsidRPr="00CE2D51">
              <w:rPr>
                <w:rFonts w:ascii="Trebuchet MS" w:hAnsi="Trebuchet MS"/>
              </w:rPr>
              <w:t xml:space="preserve"> Rurale (AFIR) </w:t>
            </w:r>
            <w:proofErr w:type="spellStart"/>
            <w:r w:rsidRPr="00CE2D51">
              <w:rPr>
                <w:rFonts w:ascii="Trebuchet MS" w:hAnsi="Trebuchet MS"/>
              </w:rPr>
              <w:t>şi</w:t>
            </w:r>
            <w:proofErr w:type="spellEnd"/>
            <w:r w:rsidRPr="00CE2D51">
              <w:rPr>
                <w:rFonts w:ascii="Trebuchet MS" w:hAnsi="Trebuchet MS"/>
              </w:rPr>
              <w:t xml:space="preserve"> beneficiar, prin care se stabilesc obiectul, drepturile </w:t>
            </w:r>
            <w:proofErr w:type="spellStart"/>
            <w:r w:rsidRPr="00CE2D51">
              <w:rPr>
                <w:rFonts w:ascii="Trebuchet MS" w:hAnsi="Trebuchet MS"/>
              </w:rPr>
              <w:t>şi</w:t>
            </w:r>
            <w:proofErr w:type="spellEnd"/>
            <w:r w:rsidRPr="00CE2D51">
              <w:rPr>
                <w:rFonts w:ascii="Trebuchet MS" w:hAnsi="Trebuchet MS"/>
              </w:rPr>
              <w:t xml:space="preserve"> </w:t>
            </w:r>
            <w:proofErr w:type="spellStart"/>
            <w:r w:rsidRPr="00CE2D51">
              <w:rPr>
                <w:rFonts w:ascii="Trebuchet MS" w:hAnsi="Trebuchet MS"/>
              </w:rPr>
              <w:t>obligaţiile</w:t>
            </w:r>
            <w:proofErr w:type="spellEnd"/>
            <w:r w:rsidRPr="00CE2D51">
              <w:rPr>
                <w:rFonts w:ascii="Trebuchet MS" w:hAnsi="Trebuchet MS"/>
              </w:rPr>
              <w:t xml:space="preserve"> </w:t>
            </w:r>
            <w:proofErr w:type="spellStart"/>
            <w:r w:rsidRPr="00CE2D51">
              <w:rPr>
                <w:rFonts w:ascii="Trebuchet MS" w:hAnsi="Trebuchet MS"/>
              </w:rPr>
              <w:t>părţilor</w:t>
            </w:r>
            <w:proofErr w:type="spellEnd"/>
            <w:r w:rsidRPr="00CE2D51">
              <w:rPr>
                <w:rFonts w:ascii="Trebuchet MS" w:hAnsi="Trebuchet MS"/>
              </w:rPr>
              <w:t xml:space="preserve">, durata de </w:t>
            </w:r>
            <w:proofErr w:type="spellStart"/>
            <w:r w:rsidRPr="00CE2D51">
              <w:rPr>
                <w:rFonts w:ascii="Trebuchet MS" w:hAnsi="Trebuchet MS"/>
              </w:rPr>
              <w:t>execuţie</w:t>
            </w:r>
            <w:proofErr w:type="spellEnd"/>
            <w:r w:rsidRPr="00CE2D51">
              <w:rPr>
                <w:rFonts w:ascii="Trebuchet MS" w:hAnsi="Trebuchet MS"/>
              </w:rPr>
              <w:t xml:space="preserve">, valoarea, plata, precum </w:t>
            </w:r>
            <w:proofErr w:type="spellStart"/>
            <w:r w:rsidRPr="00CE2D51">
              <w:rPr>
                <w:rFonts w:ascii="Trebuchet MS" w:hAnsi="Trebuchet MS"/>
              </w:rPr>
              <w:t>şi</w:t>
            </w:r>
            <w:proofErr w:type="spellEnd"/>
            <w:r w:rsidRPr="00CE2D51">
              <w:rPr>
                <w:rFonts w:ascii="Trebuchet MS" w:hAnsi="Trebuchet MS"/>
              </w:rPr>
              <w:t xml:space="preserve"> alte </w:t>
            </w:r>
            <w:proofErr w:type="spellStart"/>
            <w:r w:rsidRPr="00CE2D51">
              <w:rPr>
                <w:rFonts w:ascii="Trebuchet MS" w:hAnsi="Trebuchet MS"/>
              </w:rPr>
              <w:t>dispoziţii</w:t>
            </w:r>
            <w:proofErr w:type="spellEnd"/>
            <w:r w:rsidRPr="00CE2D51">
              <w:rPr>
                <w:rFonts w:ascii="Trebuchet MS" w:hAnsi="Trebuchet MS"/>
              </w:rPr>
              <w:t xml:space="preserve"> </w:t>
            </w:r>
            <w:proofErr w:type="spellStart"/>
            <w:r w:rsidRPr="00CE2D51">
              <w:rPr>
                <w:rFonts w:ascii="Trebuchet MS" w:hAnsi="Trebuchet MS"/>
              </w:rPr>
              <w:t>şi</w:t>
            </w:r>
            <w:proofErr w:type="spellEnd"/>
            <w:r w:rsidRPr="00CE2D51">
              <w:rPr>
                <w:rFonts w:ascii="Trebuchet MS" w:hAnsi="Trebuchet MS"/>
              </w:rPr>
              <w:t xml:space="preserve"> </w:t>
            </w:r>
            <w:proofErr w:type="spellStart"/>
            <w:r w:rsidRPr="00CE2D51">
              <w:rPr>
                <w:rFonts w:ascii="Trebuchet MS" w:hAnsi="Trebuchet MS"/>
              </w:rPr>
              <w:t>condiţii</w:t>
            </w:r>
            <w:proofErr w:type="spellEnd"/>
            <w:r w:rsidRPr="00CE2D51">
              <w:rPr>
                <w:rFonts w:ascii="Trebuchet MS" w:hAnsi="Trebuchet MS"/>
              </w:rPr>
              <w:t xml:space="preserve"> specifice, prin care se acordă </w:t>
            </w:r>
            <w:proofErr w:type="spellStart"/>
            <w:r w:rsidRPr="00CE2D51">
              <w:rPr>
                <w:rFonts w:ascii="Trebuchet MS" w:hAnsi="Trebuchet MS"/>
              </w:rPr>
              <w:t>asistenţă</w:t>
            </w:r>
            <w:proofErr w:type="spellEnd"/>
            <w:r w:rsidRPr="00CE2D51">
              <w:rPr>
                <w:rFonts w:ascii="Trebuchet MS" w:hAnsi="Trebuchet MS"/>
              </w:rPr>
              <w:t xml:space="preserve"> financiară nerambursabilă din FEADR </w:t>
            </w:r>
            <w:proofErr w:type="spellStart"/>
            <w:r w:rsidRPr="00CE2D51">
              <w:rPr>
                <w:rFonts w:ascii="Trebuchet MS" w:hAnsi="Trebuchet MS"/>
              </w:rPr>
              <w:t>şi</w:t>
            </w:r>
            <w:proofErr w:type="spellEnd"/>
            <w:r w:rsidRPr="00CE2D51">
              <w:rPr>
                <w:rFonts w:ascii="Trebuchet MS" w:hAnsi="Trebuchet MS"/>
              </w:rPr>
              <w:t xml:space="preserve"> de la bugetul de stat, în scopul atingerii obiectivelor măsurilor cuprinse în PS PAC 2023-2027</w:t>
            </w:r>
            <w:r w:rsidR="00D37D04">
              <w:rPr>
                <w:rFonts w:ascii="Trebuchet MS" w:hAnsi="Trebuchet MS"/>
              </w:rPr>
              <w:t>.</w:t>
            </w:r>
          </w:p>
        </w:tc>
      </w:tr>
      <w:tr w:rsidR="00ED3B0C" w:rsidRPr="00CE2D51" w:rsidTr="00E412D4">
        <w:tc>
          <w:tcPr>
            <w:tcW w:w="613" w:type="dxa"/>
            <w:shd w:val="clear" w:color="auto" w:fill="auto"/>
          </w:tcPr>
          <w:p w:rsidR="00ED3B0C" w:rsidRPr="00CE2D51" w:rsidRDefault="00DE7EC6" w:rsidP="004567FD">
            <w:pPr>
              <w:spacing w:after="0" w:line="240" w:lineRule="auto"/>
              <w:contextualSpacing/>
              <w:jc w:val="both"/>
              <w:rPr>
                <w:rFonts w:ascii="Trebuchet MS" w:hAnsi="Trebuchet MS" w:cs="Arial"/>
              </w:rPr>
            </w:pPr>
            <w:r w:rsidRPr="00CE2D51">
              <w:rPr>
                <w:rFonts w:ascii="Trebuchet MS" w:hAnsi="Trebuchet MS" w:cs="Arial"/>
              </w:rPr>
              <w:t>4</w:t>
            </w:r>
            <w:r w:rsidR="00ED3B0C" w:rsidRPr="00CE2D51">
              <w:rPr>
                <w:rFonts w:ascii="Trebuchet MS" w:hAnsi="Trebuchet MS" w:cs="Arial"/>
              </w:rPr>
              <w:t xml:space="preserve">. </w:t>
            </w:r>
          </w:p>
        </w:tc>
        <w:tc>
          <w:tcPr>
            <w:tcW w:w="2651" w:type="dxa"/>
            <w:shd w:val="clear" w:color="auto" w:fill="auto"/>
          </w:tcPr>
          <w:p w:rsidR="00ED3B0C" w:rsidRPr="00CE2D51" w:rsidRDefault="00ED3B0C" w:rsidP="004567FD">
            <w:pPr>
              <w:spacing w:after="0" w:line="240" w:lineRule="auto"/>
              <w:contextualSpacing/>
              <w:jc w:val="both"/>
              <w:rPr>
                <w:rFonts w:ascii="Trebuchet MS" w:hAnsi="Trebuchet MS" w:cs="Arial"/>
              </w:rPr>
            </w:pPr>
            <w:r w:rsidRPr="00CE2D51">
              <w:rPr>
                <w:rFonts w:ascii="Trebuchet MS" w:hAnsi="Trebuchet MS" w:cs="Arial"/>
              </w:rPr>
              <w:t>Ediție a unei proceduri formalizate</w:t>
            </w:r>
          </w:p>
        </w:tc>
        <w:tc>
          <w:tcPr>
            <w:tcW w:w="5975" w:type="dxa"/>
            <w:shd w:val="clear" w:color="auto" w:fill="auto"/>
          </w:tcPr>
          <w:p w:rsidR="00ED3B0C" w:rsidRPr="00CE2D51" w:rsidRDefault="00ED3B0C" w:rsidP="004567FD">
            <w:pPr>
              <w:widowControl w:val="0"/>
              <w:autoSpaceDE w:val="0"/>
              <w:autoSpaceDN w:val="0"/>
              <w:adjustRightInd w:val="0"/>
              <w:spacing w:after="0" w:line="240" w:lineRule="auto"/>
              <w:contextualSpacing/>
              <w:jc w:val="both"/>
              <w:rPr>
                <w:rFonts w:ascii="Trebuchet MS" w:hAnsi="Trebuchet MS" w:cs="Trebuchet MS"/>
              </w:rPr>
            </w:pPr>
            <w:r w:rsidRPr="00CE2D51">
              <w:rPr>
                <w:rFonts w:ascii="Trebuchet MS" w:hAnsi="Trebuchet MS" w:cs="Arial"/>
              </w:rPr>
              <w:t>Forma inițială sau actualizată, după caz, a unei proceduri formalizate, aprobată și difuzată.</w:t>
            </w:r>
          </w:p>
        </w:tc>
      </w:tr>
      <w:tr w:rsidR="00ED3B0C" w:rsidRPr="00CE2D51" w:rsidTr="00E412D4">
        <w:tc>
          <w:tcPr>
            <w:tcW w:w="613" w:type="dxa"/>
            <w:shd w:val="clear" w:color="auto" w:fill="auto"/>
          </w:tcPr>
          <w:p w:rsidR="00ED3B0C" w:rsidRPr="00CE2D51" w:rsidRDefault="00DE7EC6" w:rsidP="00DE7EC6">
            <w:pPr>
              <w:spacing w:after="0" w:line="240" w:lineRule="auto"/>
              <w:contextualSpacing/>
              <w:jc w:val="both"/>
              <w:rPr>
                <w:rFonts w:ascii="Trebuchet MS" w:hAnsi="Trebuchet MS" w:cs="Arial"/>
              </w:rPr>
            </w:pPr>
            <w:r w:rsidRPr="00CE2D51">
              <w:rPr>
                <w:rFonts w:ascii="Trebuchet MS" w:hAnsi="Trebuchet MS" w:cs="Arial"/>
              </w:rPr>
              <w:t>5</w:t>
            </w:r>
            <w:r w:rsidR="00ED3B0C" w:rsidRPr="00CE2D51">
              <w:rPr>
                <w:rFonts w:ascii="Trebuchet MS" w:hAnsi="Trebuchet MS" w:cs="Arial"/>
              </w:rPr>
              <w:t>.</w:t>
            </w:r>
          </w:p>
        </w:tc>
        <w:tc>
          <w:tcPr>
            <w:tcW w:w="2651" w:type="dxa"/>
            <w:shd w:val="clear" w:color="auto" w:fill="auto"/>
          </w:tcPr>
          <w:p w:rsidR="00ED3B0C" w:rsidRPr="00CE2D51" w:rsidRDefault="00ED3B0C" w:rsidP="004567FD">
            <w:pPr>
              <w:spacing w:after="0" w:line="240" w:lineRule="auto"/>
              <w:contextualSpacing/>
              <w:jc w:val="both"/>
              <w:rPr>
                <w:rFonts w:ascii="Trebuchet MS" w:hAnsi="Trebuchet MS" w:cs="Arial"/>
              </w:rPr>
            </w:pPr>
            <w:r w:rsidRPr="00CE2D51">
              <w:rPr>
                <w:rFonts w:ascii="Trebuchet MS" w:hAnsi="Trebuchet MS" w:cs="Trebuchet MS"/>
                <w:bCs/>
              </w:rPr>
              <w:t>Eligibilitate</w:t>
            </w:r>
          </w:p>
        </w:tc>
        <w:tc>
          <w:tcPr>
            <w:tcW w:w="5975" w:type="dxa"/>
            <w:shd w:val="clear" w:color="auto" w:fill="auto"/>
          </w:tcPr>
          <w:p w:rsidR="00ED3B0C" w:rsidRPr="00CE2D51" w:rsidRDefault="00C04789" w:rsidP="00C86218">
            <w:pPr>
              <w:spacing w:after="0" w:line="240" w:lineRule="auto"/>
              <w:contextualSpacing/>
              <w:jc w:val="both"/>
              <w:rPr>
                <w:rFonts w:ascii="Trebuchet MS" w:hAnsi="Trebuchet MS" w:cs="Arial"/>
              </w:rPr>
            </w:pPr>
            <w:r w:rsidRPr="00CE2D51">
              <w:rPr>
                <w:rFonts w:ascii="Trebuchet MS" w:hAnsi="Trebuchet MS" w:cs="Trebuchet MS"/>
                <w:color w:val="000000"/>
              </w:rPr>
              <w:t xml:space="preserve">Totalitatea condițiilor de eligibilitate </w:t>
            </w:r>
            <w:r w:rsidR="00ED3B0C" w:rsidRPr="00CE2D51">
              <w:rPr>
                <w:rFonts w:ascii="Trebuchet MS" w:hAnsi="Trebuchet MS" w:cs="Trebuchet MS"/>
                <w:color w:val="000000"/>
              </w:rPr>
              <w:t xml:space="preserve">pe care un solicitant trebuie să le îndeplinească în vederea obținerii finanțării prin </w:t>
            </w:r>
            <w:r w:rsidR="007D02DB" w:rsidRPr="00CE2D51">
              <w:rPr>
                <w:rFonts w:ascii="Trebuchet MS" w:hAnsi="Trebuchet MS" w:cs="Trebuchet MS"/>
                <w:color w:val="000000"/>
              </w:rPr>
              <w:t>intervențiile</w:t>
            </w:r>
            <w:r w:rsidR="00ED3B0C" w:rsidRPr="00CE2D51">
              <w:rPr>
                <w:rFonts w:ascii="Trebuchet MS" w:hAnsi="Trebuchet MS" w:cs="Trebuchet MS"/>
                <w:color w:val="000000"/>
              </w:rPr>
              <w:t xml:space="preserve"> din FEADR</w:t>
            </w:r>
            <w:r w:rsidR="00ED3B0C" w:rsidRPr="00CE2D51">
              <w:rPr>
                <w:rFonts w:ascii="Trebuchet MS" w:hAnsi="Trebuchet MS" w:cs="Trebuchet MS"/>
              </w:rPr>
              <w:t>.</w:t>
            </w:r>
          </w:p>
        </w:tc>
      </w:tr>
      <w:tr w:rsidR="00DE7EC6" w:rsidRPr="00CE2D51" w:rsidTr="00DE7EC6">
        <w:tc>
          <w:tcPr>
            <w:tcW w:w="613" w:type="dxa"/>
            <w:tcBorders>
              <w:top w:val="single" w:sz="4" w:space="0" w:color="auto"/>
              <w:left w:val="single" w:sz="4" w:space="0" w:color="auto"/>
              <w:bottom w:val="single" w:sz="4" w:space="0" w:color="auto"/>
              <w:right w:val="single" w:sz="4" w:space="0" w:color="auto"/>
            </w:tcBorders>
            <w:shd w:val="clear" w:color="auto" w:fill="auto"/>
          </w:tcPr>
          <w:p w:rsidR="00DE7EC6" w:rsidRPr="00CE2D51" w:rsidRDefault="00DE7EC6" w:rsidP="00DE7EC6">
            <w:pPr>
              <w:spacing w:after="0" w:line="240" w:lineRule="auto"/>
              <w:contextualSpacing/>
              <w:jc w:val="both"/>
              <w:rPr>
                <w:rFonts w:ascii="Trebuchet MS" w:hAnsi="Trebuchet MS" w:cs="Arial"/>
              </w:rPr>
            </w:pPr>
            <w:r w:rsidRPr="00CE2D51">
              <w:rPr>
                <w:rFonts w:ascii="Trebuchet MS" w:hAnsi="Trebuchet MS" w:cs="Arial"/>
              </w:rPr>
              <w:t>6.</w:t>
            </w:r>
          </w:p>
        </w:tc>
        <w:tc>
          <w:tcPr>
            <w:tcW w:w="2651" w:type="dxa"/>
            <w:tcBorders>
              <w:top w:val="single" w:sz="4" w:space="0" w:color="auto"/>
              <w:left w:val="single" w:sz="4" w:space="0" w:color="auto"/>
              <w:bottom w:val="single" w:sz="4" w:space="0" w:color="auto"/>
              <w:right w:val="single" w:sz="4" w:space="0" w:color="auto"/>
            </w:tcBorders>
            <w:shd w:val="clear" w:color="auto" w:fill="auto"/>
          </w:tcPr>
          <w:p w:rsidR="00DE7EC6" w:rsidRPr="00CE2D51" w:rsidRDefault="00DE7EC6" w:rsidP="00B7524F">
            <w:pPr>
              <w:spacing w:after="0" w:line="240" w:lineRule="auto"/>
              <w:contextualSpacing/>
              <w:jc w:val="both"/>
              <w:rPr>
                <w:rFonts w:ascii="Trebuchet MS" w:hAnsi="Trebuchet MS" w:cs="Trebuchet MS"/>
                <w:bCs/>
              </w:rPr>
            </w:pPr>
            <w:r w:rsidRPr="00CE2D51">
              <w:rPr>
                <w:rFonts w:ascii="Trebuchet MS" w:hAnsi="Trebuchet MS" w:cs="Trebuchet MS"/>
                <w:bCs/>
              </w:rPr>
              <w:t>Fișa intervenției</w:t>
            </w:r>
          </w:p>
        </w:tc>
        <w:tc>
          <w:tcPr>
            <w:tcW w:w="5975" w:type="dxa"/>
            <w:tcBorders>
              <w:top w:val="single" w:sz="4" w:space="0" w:color="auto"/>
              <w:left w:val="single" w:sz="4" w:space="0" w:color="auto"/>
              <w:bottom w:val="single" w:sz="4" w:space="0" w:color="auto"/>
              <w:right w:val="single" w:sz="4" w:space="0" w:color="auto"/>
            </w:tcBorders>
            <w:shd w:val="clear" w:color="auto" w:fill="auto"/>
          </w:tcPr>
          <w:p w:rsidR="00DE7EC6" w:rsidRPr="00CE2D51" w:rsidRDefault="00DE7EC6" w:rsidP="00DE7EC6">
            <w:pPr>
              <w:spacing w:after="0" w:line="240" w:lineRule="auto"/>
              <w:contextualSpacing/>
              <w:jc w:val="both"/>
              <w:rPr>
                <w:rFonts w:ascii="Trebuchet MS" w:hAnsi="Trebuchet MS" w:cs="Trebuchet MS"/>
                <w:color w:val="000000"/>
              </w:rPr>
            </w:pPr>
            <w:r w:rsidRPr="00CE2D51">
              <w:rPr>
                <w:rFonts w:ascii="Trebuchet MS" w:hAnsi="Trebuchet MS" w:cs="Trebuchet MS"/>
                <w:color w:val="000000"/>
              </w:rPr>
              <w:t>Reprezintă documentul care descrie motivația sprijinului financiar nerambursabil oferit, obiectivele intervenției, aria de aplicare și acțiunile prevăzute, tipul</w:t>
            </w:r>
            <w:r w:rsidR="002F7D12" w:rsidRPr="00CE2D51">
              <w:rPr>
                <w:rFonts w:ascii="Trebuchet MS" w:hAnsi="Trebuchet MS" w:cs="Trebuchet MS"/>
                <w:color w:val="000000"/>
              </w:rPr>
              <w:t xml:space="preserve"> </w:t>
            </w:r>
            <w:r w:rsidRPr="00CE2D51">
              <w:rPr>
                <w:rFonts w:ascii="Trebuchet MS" w:hAnsi="Trebuchet MS" w:cs="Trebuchet MS"/>
                <w:color w:val="000000"/>
              </w:rPr>
              <w:t>serviciilor, categoriile de beneficiari și tipul sprijinului</w:t>
            </w:r>
            <w:r w:rsidR="002F7D12" w:rsidRPr="00CE2D51">
              <w:rPr>
                <w:rFonts w:ascii="Trebuchet MS" w:hAnsi="Trebuchet MS" w:cs="Trebuchet MS"/>
                <w:color w:val="000000"/>
              </w:rPr>
              <w:t>.</w:t>
            </w:r>
          </w:p>
        </w:tc>
      </w:tr>
      <w:tr w:rsidR="00ED3B0C" w:rsidRPr="00CE2D51" w:rsidTr="00E412D4">
        <w:tc>
          <w:tcPr>
            <w:tcW w:w="613" w:type="dxa"/>
            <w:shd w:val="clear" w:color="auto" w:fill="auto"/>
          </w:tcPr>
          <w:p w:rsidR="00ED3B0C" w:rsidRPr="00CE2D51" w:rsidRDefault="00DE7EC6" w:rsidP="004567FD">
            <w:pPr>
              <w:spacing w:after="0" w:line="240" w:lineRule="auto"/>
              <w:contextualSpacing/>
              <w:jc w:val="both"/>
              <w:rPr>
                <w:rFonts w:ascii="Trebuchet MS" w:hAnsi="Trebuchet MS" w:cs="Arial"/>
              </w:rPr>
            </w:pPr>
            <w:r w:rsidRPr="00CE2D51">
              <w:rPr>
                <w:rFonts w:ascii="Trebuchet MS" w:hAnsi="Trebuchet MS" w:cs="Arial"/>
              </w:rPr>
              <w:t>7</w:t>
            </w:r>
            <w:r w:rsidR="00ED3B0C" w:rsidRPr="00CE2D51">
              <w:rPr>
                <w:rFonts w:ascii="Trebuchet MS" w:hAnsi="Trebuchet MS" w:cs="Arial"/>
              </w:rPr>
              <w:t>.</w:t>
            </w:r>
          </w:p>
        </w:tc>
        <w:tc>
          <w:tcPr>
            <w:tcW w:w="2651" w:type="dxa"/>
            <w:shd w:val="clear" w:color="auto" w:fill="auto"/>
          </w:tcPr>
          <w:p w:rsidR="00ED3B0C" w:rsidRPr="00CE2D51" w:rsidRDefault="00ED3B0C" w:rsidP="004567FD">
            <w:pPr>
              <w:spacing w:after="0" w:line="240" w:lineRule="auto"/>
              <w:contextualSpacing/>
              <w:jc w:val="both"/>
              <w:rPr>
                <w:rFonts w:ascii="Trebuchet MS" w:hAnsi="Trebuchet MS" w:cs="Arial"/>
              </w:rPr>
            </w:pPr>
            <w:r w:rsidRPr="00CE2D51">
              <w:rPr>
                <w:rFonts w:ascii="Trebuchet MS" w:hAnsi="Trebuchet MS" w:cs="Trebuchet MS"/>
                <w:bCs/>
              </w:rPr>
              <w:t xml:space="preserve">Grup țintă  </w:t>
            </w:r>
          </w:p>
        </w:tc>
        <w:tc>
          <w:tcPr>
            <w:tcW w:w="5975" w:type="dxa"/>
            <w:shd w:val="clear" w:color="auto" w:fill="auto"/>
          </w:tcPr>
          <w:p w:rsidR="00ED3B0C" w:rsidRPr="00CE2D51" w:rsidRDefault="00ED3B0C" w:rsidP="00D758C5">
            <w:pPr>
              <w:spacing w:after="0" w:line="240" w:lineRule="auto"/>
              <w:contextualSpacing/>
              <w:jc w:val="both"/>
              <w:rPr>
                <w:rFonts w:ascii="Trebuchet MS" w:hAnsi="Trebuchet MS" w:cs="Arial"/>
              </w:rPr>
            </w:pPr>
            <w:r w:rsidRPr="00CE2D51">
              <w:rPr>
                <w:rFonts w:ascii="Trebuchet MS" w:hAnsi="Trebuchet MS" w:cs="Trebuchet MS"/>
                <w:bCs/>
              </w:rPr>
              <w:t>Fermieri</w:t>
            </w:r>
            <w:r w:rsidR="002E7777" w:rsidRPr="00CE2D51">
              <w:rPr>
                <w:rFonts w:ascii="Trebuchet MS" w:hAnsi="Trebuchet MS" w:cs="Trebuchet MS"/>
                <w:bCs/>
              </w:rPr>
              <w:t xml:space="preserve">, inclusiv </w:t>
            </w:r>
            <w:r w:rsidR="00D758C5" w:rsidRPr="00CE2D51">
              <w:rPr>
                <w:rFonts w:ascii="Trebuchet MS" w:hAnsi="Trebuchet MS" w:cs="Trebuchet MS"/>
                <w:bCs/>
              </w:rPr>
              <w:t xml:space="preserve">membri ai </w:t>
            </w:r>
            <w:r w:rsidR="002E7777" w:rsidRPr="00CE2D51">
              <w:rPr>
                <w:rFonts w:ascii="Trebuchet MS" w:hAnsi="Trebuchet MS" w:cs="Trebuchet MS"/>
                <w:bCs/>
              </w:rPr>
              <w:t>cooperative</w:t>
            </w:r>
            <w:r w:rsidR="00D758C5" w:rsidRPr="00CE2D51">
              <w:rPr>
                <w:rFonts w:ascii="Trebuchet MS" w:hAnsi="Trebuchet MS" w:cs="Trebuchet MS"/>
                <w:bCs/>
              </w:rPr>
              <w:t>lor</w:t>
            </w:r>
            <w:r w:rsidR="002E7777" w:rsidRPr="00CE2D51">
              <w:rPr>
                <w:rFonts w:ascii="Trebuchet MS" w:hAnsi="Trebuchet MS" w:cs="Trebuchet MS"/>
                <w:bCs/>
              </w:rPr>
              <w:t xml:space="preserve"> și grupuri</w:t>
            </w:r>
            <w:r w:rsidR="00D758C5" w:rsidRPr="00CE2D51">
              <w:rPr>
                <w:rFonts w:ascii="Trebuchet MS" w:hAnsi="Trebuchet MS" w:cs="Trebuchet MS"/>
                <w:bCs/>
              </w:rPr>
              <w:t>lor</w:t>
            </w:r>
            <w:r w:rsidR="002E7777" w:rsidRPr="00CE2D51">
              <w:rPr>
                <w:rFonts w:ascii="Trebuchet MS" w:hAnsi="Trebuchet MS" w:cs="Trebuchet MS"/>
                <w:bCs/>
              </w:rPr>
              <w:t xml:space="preserve"> de producători care pot participa în cadrul cursurilor de formare profesională conform ghidului solicitantului</w:t>
            </w:r>
            <w:r w:rsidR="00D37D04">
              <w:rPr>
                <w:rFonts w:ascii="Trebuchet MS" w:hAnsi="Trebuchet MS" w:cs="Trebuchet MS"/>
                <w:bCs/>
              </w:rPr>
              <w:t>.</w:t>
            </w:r>
          </w:p>
        </w:tc>
      </w:tr>
      <w:tr w:rsidR="00ED3B0C" w:rsidRPr="00CE2D51" w:rsidTr="00E412D4">
        <w:tc>
          <w:tcPr>
            <w:tcW w:w="613" w:type="dxa"/>
            <w:shd w:val="clear" w:color="auto" w:fill="auto"/>
          </w:tcPr>
          <w:p w:rsidR="00ED3B0C" w:rsidRPr="00CE2D51" w:rsidRDefault="00DE7EC6" w:rsidP="004567FD">
            <w:pPr>
              <w:spacing w:after="0" w:line="240" w:lineRule="auto"/>
              <w:contextualSpacing/>
              <w:jc w:val="both"/>
              <w:rPr>
                <w:rFonts w:ascii="Trebuchet MS" w:hAnsi="Trebuchet MS" w:cs="Arial"/>
              </w:rPr>
            </w:pPr>
            <w:r w:rsidRPr="00CE2D51">
              <w:rPr>
                <w:rFonts w:ascii="Trebuchet MS" w:hAnsi="Trebuchet MS" w:cs="Arial"/>
              </w:rPr>
              <w:t>8</w:t>
            </w:r>
            <w:r w:rsidR="00ED3B0C" w:rsidRPr="00CE2D51">
              <w:rPr>
                <w:rFonts w:ascii="Trebuchet MS" w:hAnsi="Trebuchet MS" w:cs="Arial"/>
              </w:rPr>
              <w:t>.</w:t>
            </w:r>
          </w:p>
        </w:tc>
        <w:tc>
          <w:tcPr>
            <w:tcW w:w="2651" w:type="dxa"/>
            <w:shd w:val="clear" w:color="auto" w:fill="auto"/>
          </w:tcPr>
          <w:p w:rsidR="00ED3B0C" w:rsidRPr="00CE2D51" w:rsidRDefault="000E6F18" w:rsidP="004567FD">
            <w:pPr>
              <w:spacing w:after="0" w:line="240" w:lineRule="auto"/>
              <w:contextualSpacing/>
              <w:jc w:val="both"/>
              <w:rPr>
                <w:rFonts w:ascii="Trebuchet MS" w:hAnsi="Trebuchet MS" w:cs="Trebuchet MS"/>
                <w:bCs/>
              </w:rPr>
            </w:pPr>
            <w:r w:rsidRPr="00CE2D51">
              <w:rPr>
                <w:rFonts w:ascii="Trebuchet MS" w:hAnsi="Trebuchet MS" w:cs="Trebuchet MS"/>
                <w:bCs/>
                <w:color w:val="000000"/>
              </w:rPr>
              <w:t>Intervenție</w:t>
            </w:r>
          </w:p>
        </w:tc>
        <w:tc>
          <w:tcPr>
            <w:tcW w:w="5975" w:type="dxa"/>
            <w:shd w:val="clear" w:color="auto" w:fill="auto"/>
          </w:tcPr>
          <w:p w:rsidR="00ED3B0C" w:rsidRPr="00CE2D51" w:rsidRDefault="000E6F18" w:rsidP="004567FD">
            <w:pPr>
              <w:widowControl w:val="0"/>
              <w:autoSpaceDE w:val="0"/>
              <w:autoSpaceDN w:val="0"/>
              <w:adjustRightInd w:val="0"/>
              <w:spacing w:after="0" w:line="240" w:lineRule="auto"/>
              <w:contextualSpacing/>
              <w:jc w:val="both"/>
              <w:rPr>
                <w:rFonts w:ascii="Trebuchet MS" w:hAnsi="Trebuchet MS" w:cs="Trebuchet MS"/>
                <w:bCs/>
              </w:rPr>
            </w:pPr>
            <w:r w:rsidRPr="00CE2D51">
              <w:rPr>
                <w:rFonts w:ascii="Trebuchet MS" w:hAnsi="Trebuchet MS" w:cs="Trebuchet MS"/>
                <w:color w:val="000000"/>
              </w:rPr>
              <w:t>Intervenția DR 37 – Transfer de cunoștințe</w:t>
            </w:r>
            <w:r w:rsidR="00DE6C0E" w:rsidRPr="00CE2D51">
              <w:rPr>
                <w:rFonts w:ascii="Trebuchet MS" w:hAnsi="Trebuchet MS" w:cs="Trebuchet MS"/>
                <w:color w:val="000000"/>
              </w:rPr>
              <w:t xml:space="preserve"> cuprinsă în PS PAC 2023-2027</w:t>
            </w:r>
            <w:r w:rsidR="000F505F" w:rsidRPr="00CE2D51">
              <w:rPr>
                <w:rFonts w:ascii="Trebuchet MS" w:hAnsi="Trebuchet MS" w:cs="Trebuchet MS"/>
                <w:color w:val="000000"/>
              </w:rPr>
              <w:t>.</w:t>
            </w:r>
          </w:p>
        </w:tc>
      </w:tr>
      <w:tr w:rsidR="00DE7EC6" w:rsidRPr="00CE2D51" w:rsidTr="00B7524F">
        <w:tc>
          <w:tcPr>
            <w:tcW w:w="613" w:type="dxa"/>
            <w:shd w:val="clear" w:color="auto" w:fill="auto"/>
          </w:tcPr>
          <w:p w:rsidR="00DE7EC6" w:rsidRPr="00CE2D51" w:rsidRDefault="00DE7EC6" w:rsidP="00B7524F">
            <w:pPr>
              <w:spacing w:after="0" w:line="240" w:lineRule="auto"/>
              <w:contextualSpacing/>
              <w:jc w:val="both"/>
              <w:rPr>
                <w:rFonts w:ascii="Trebuchet MS" w:hAnsi="Trebuchet MS" w:cs="Arial"/>
              </w:rPr>
            </w:pPr>
            <w:r w:rsidRPr="00CE2D51">
              <w:rPr>
                <w:rFonts w:ascii="Trebuchet MS" w:hAnsi="Trebuchet MS" w:cs="Arial"/>
              </w:rPr>
              <w:t>9.</w:t>
            </w:r>
          </w:p>
        </w:tc>
        <w:tc>
          <w:tcPr>
            <w:tcW w:w="2651" w:type="dxa"/>
            <w:shd w:val="clear" w:color="auto" w:fill="auto"/>
          </w:tcPr>
          <w:p w:rsidR="00DE7EC6" w:rsidRPr="00CE2D51" w:rsidRDefault="00DE7EC6" w:rsidP="00B7524F">
            <w:pPr>
              <w:spacing w:after="0" w:line="240" w:lineRule="auto"/>
              <w:contextualSpacing/>
              <w:jc w:val="both"/>
              <w:rPr>
                <w:rFonts w:ascii="Trebuchet MS" w:hAnsi="Trebuchet MS" w:cs="Calibri"/>
                <w:color w:val="000000"/>
              </w:rPr>
            </w:pPr>
            <w:r w:rsidRPr="00CE2D51">
              <w:rPr>
                <w:rFonts w:ascii="Trebuchet MS" w:hAnsi="Trebuchet MS" w:cs="Calibri"/>
                <w:color w:val="000000"/>
              </w:rPr>
              <w:t>Lider de parteneriat</w:t>
            </w:r>
          </w:p>
        </w:tc>
        <w:tc>
          <w:tcPr>
            <w:tcW w:w="5975" w:type="dxa"/>
            <w:shd w:val="clear" w:color="auto" w:fill="auto"/>
          </w:tcPr>
          <w:p w:rsidR="00DE7EC6" w:rsidRPr="00CE2D51" w:rsidRDefault="00DE7EC6" w:rsidP="00B7524F">
            <w:pPr>
              <w:widowControl w:val="0"/>
              <w:autoSpaceDE w:val="0"/>
              <w:autoSpaceDN w:val="0"/>
              <w:adjustRightInd w:val="0"/>
              <w:spacing w:after="0" w:line="240" w:lineRule="auto"/>
              <w:contextualSpacing/>
              <w:jc w:val="both"/>
              <w:rPr>
                <w:rFonts w:ascii="Trebuchet MS" w:hAnsi="Trebuchet MS" w:cs="Calibri"/>
                <w:color w:val="000000"/>
              </w:rPr>
            </w:pPr>
            <w:r w:rsidRPr="00CE2D51">
              <w:rPr>
                <w:rFonts w:ascii="Trebuchet MS" w:hAnsi="Trebuchet MS" w:cs="Calibri"/>
                <w:color w:val="000000"/>
              </w:rPr>
              <w:t>Entitate publică sau privată care depune cererea de finanțare, semnează contractul de finanțare, implementează activitățile din proiect conform prevederilor cererii de finanțare și asigură relația cu Autoritatea Contractantă potrivit Acordului de parteneriat</w:t>
            </w:r>
            <w:r w:rsidR="000F505F" w:rsidRPr="00CE2D51">
              <w:rPr>
                <w:rFonts w:ascii="Trebuchet MS" w:hAnsi="Trebuchet MS" w:cs="Calibri"/>
                <w:color w:val="000000"/>
              </w:rPr>
              <w:t>.</w:t>
            </w:r>
          </w:p>
        </w:tc>
      </w:tr>
      <w:tr w:rsidR="00ED3B0C" w:rsidRPr="00CE2D51" w:rsidTr="00E412D4">
        <w:tc>
          <w:tcPr>
            <w:tcW w:w="613" w:type="dxa"/>
            <w:shd w:val="clear" w:color="auto" w:fill="auto"/>
          </w:tcPr>
          <w:p w:rsidR="00ED3B0C" w:rsidRPr="00CE2D51" w:rsidRDefault="00DE7EC6" w:rsidP="004567FD">
            <w:pPr>
              <w:spacing w:after="0" w:line="240" w:lineRule="auto"/>
              <w:contextualSpacing/>
              <w:jc w:val="both"/>
              <w:rPr>
                <w:rFonts w:ascii="Trebuchet MS" w:hAnsi="Trebuchet MS" w:cs="Arial"/>
              </w:rPr>
            </w:pPr>
            <w:r w:rsidRPr="00CE2D51">
              <w:rPr>
                <w:rFonts w:ascii="Trebuchet MS" w:hAnsi="Trebuchet MS" w:cs="Arial"/>
              </w:rPr>
              <w:t>10</w:t>
            </w:r>
          </w:p>
        </w:tc>
        <w:tc>
          <w:tcPr>
            <w:tcW w:w="2651" w:type="dxa"/>
            <w:shd w:val="clear" w:color="auto" w:fill="auto"/>
          </w:tcPr>
          <w:p w:rsidR="00ED3B0C" w:rsidRPr="00CE2D51" w:rsidRDefault="00ED3B0C" w:rsidP="004567FD">
            <w:pPr>
              <w:spacing w:after="0" w:line="240" w:lineRule="auto"/>
              <w:contextualSpacing/>
              <w:jc w:val="both"/>
              <w:rPr>
                <w:rFonts w:ascii="Trebuchet MS" w:hAnsi="Trebuchet MS" w:cs="Trebuchet MS"/>
                <w:bCs/>
              </w:rPr>
            </w:pPr>
            <w:r w:rsidRPr="00CE2D51">
              <w:rPr>
                <w:rFonts w:ascii="Trebuchet MS" w:hAnsi="Trebuchet MS" w:cs="Trebuchet MS"/>
                <w:bCs/>
              </w:rPr>
              <w:t>Partener</w:t>
            </w:r>
          </w:p>
        </w:tc>
        <w:tc>
          <w:tcPr>
            <w:tcW w:w="5975" w:type="dxa"/>
            <w:shd w:val="clear" w:color="auto" w:fill="auto"/>
          </w:tcPr>
          <w:p w:rsidR="00ED3B0C" w:rsidRPr="00CE2D51" w:rsidRDefault="00ED3B0C" w:rsidP="00C86218">
            <w:pPr>
              <w:widowControl w:val="0"/>
              <w:autoSpaceDE w:val="0"/>
              <w:autoSpaceDN w:val="0"/>
              <w:adjustRightInd w:val="0"/>
              <w:spacing w:after="0" w:line="240" w:lineRule="auto"/>
              <w:contextualSpacing/>
              <w:jc w:val="both"/>
              <w:rPr>
                <w:rFonts w:ascii="Trebuchet MS" w:hAnsi="Trebuchet MS" w:cs="Trebuchet MS"/>
                <w:color w:val="000000"/>
              </w:rPr>
            </w:pPr>
            <w:r w:rsidRPr="00CE2D51">
              <w:rPr>
                <w:rFonts w:ascii="Trebuchet MS" w:hAnsi="Trebuchet MS" w:cs="Trebuchet MS"/>
                <w:bCs/>
              </w:rPr>
              <w:t xml:space="preserve">Entitate publică sau privată care poate participa alături de solicitant la depunerea unei Cereri de finanțare </w:t>
            </w:r>
            <w:r w:rsidRPr="00CE2D51">
              <w:rPr>
                <w:rFonts w:ascii="Trebuchet MS" w:eastAsia="Times New Roman" w:hAnsi="Trebuchet MS" w:cs="Trebuchet MS"/>
                <w:bCs/>
              </w:rPr>
              <w:t xml:space="preserve">și implementarea proiectului în cadrul </w:t>
            </w:r>
            <w:r w:rsidR="000E6F18" w:rsidRPr="00CE2D51">
              <w:rPr>
                <w:rFonts w:ascii="Trebuchet MS" w:eastAsia="Times New Roman" w:hAnsi="Trebuchet MS" w:cs="Trebuchet MS"/>
                <w:bCs/>
              </w:rPr>
              <w:t>PS 2023-2027</w:t>
            </w:r>
            <w:r w:rsidRPr="00CE2D51">
              <w:rPr>
                <w:rFonts w:ascii="Trebuchet MS" w:eastAsia="Times New Roman" w:hAnsi="Trebuchet MS" w:cs="Trebuchet MS"/>
                <w:bCs/>
              </w:rPr>
              <w:t>, în conformitate cu prevederile Acordului de parteneriat semnat.</w:t>
            </w:r>
          </w:p>
        </w:tc>
      </w:tr>
      <w:tr w:rsidR="00ED3B0C" w:rsidRPr="00CE2D51" w:rsidTr="00E412D4">
        <w:tc>
          <w:tcPr>
            <w:tcW w:w="613" w:type="dxa"/>
            <w:shd w:val="clear" w:color="auto" w:fill="auto"/>
          </w:tcPr>
          <w:p w:rsidR="00ED3B0C" w:rsidRPr="00CE2D51" w:rsidRDefault="00DE7EC6" w:rsidP="004567FD">
            <w:pPr>
              <w:spacing w:after="0" w:line="240" w:lineRule="auto"/>
              <w:contextualSpacing/>
              <w:jc w:val="both"/>
              <w:rPr>
                <w:rFonts w:ascii="Trebuchet MS" w:hAnsi="Trebuchet MS" w:cs="Arial"/>
              </w:rPr>
            </w:pPr>
            <w:r w:rsidRPr="00CE2D51">
              <w:rPr>
                <w:rFonts w:ascii="Trebuchet MS" w:hAnsi="Trebuchet MS" w:cs="Arial"/>
              </w:rPr>
              <w:t>11</w:t>
            </w:r>
            <w:r w:rsidR="00ED3B0C" w:rsidRPr="00CE2D51">
              <w:rPr>
                <w:rFonts w:ascii="Trebuchet MS" w:hAnsi="Trebuchet MS" w:cs="Arial"/>
              </w:rPr>
              <w:t>.</w:t>
            </w:r>
          </w:p>
        </w:tc>
        <w:tc>
          <w:tcPr>
            <w:tcW w:w="2651" w:type="dxa"/>
            <w:shd w:val="clear" w:color="auto" w:fill="auto"/>
          </w:tcPr>
          <w:p w:rsidR="00ED3B0C" w:rsidRPr="00CE2D51" w:rsidRDefault="00ED3B0C" w:rsidP="004567FD">
            <w:pPr>
              <w:spacing w:after="0" w:line="240" w:lineRule="auto"/>
              <w:contextualSpacing/>
              <w:jc w:val="both"/>
              <w:rPr>
                <w:rFonts w:ascii="Trebuchet MS" w:hAnsi="Trebuchet MS" w:cs="Arial"/>
              </w:rPr>
            </w:pPr>
            <w:r w:rsidRPr="00CE2D51">
              <w:rPr>
                <w:rFonts w:ascii="Trebuchet MS" w:hAnsi="Trebuchet MS" w:cs="Arial"/>
              </w:rPr>
              <w:t>Procedură</w:t>
            </w:r>
          </w:p>
          <w:p w:rsidR="00ED3B0C" w:rsidRPr="00CE2D51" w:rsidRDefault="00ED3B0C" w:rsidP="004567FD">
            <w:pPr>
              <w:spacing w:after="0" w:line="240" w:lineRule="auto"/>
              <w:contextualSpacing/>
              <w:jc w:val="both"/>
              <w:rPr>
                <w:rFonts w:ascii="Trebuchet MS" w:hAnsi="Trebuchet MS" w:cs="Trebuchet MS"/>
                <w:bCs/>
              </w:rPr>
            </w:pPr>
            <w:r w:rsidRPr="00CE2D51">
              <w:rPr>
                <w:rFonts w:ascii="Trebuchet MS" w:hAnsi="Trebuchet MS" w:cs="Arial"/>
              </w:rPr>
              <w:t>formalizată</w:t>
            </w:r>
          </w:p>
        </w:tc>
        <w:tc>
          <w:tcPr>
            <w:tcW w:w="5975" w:type="dxa"/>
            <w:shd w:val="clear" w:color="auto" w:fill="auto"/>
          </w:tcPr>
          <w:p w:rsidR="00ED3B0C" w:rsidRPr="00CE2D51" w:rsidRDefault="000F505F" w:rsidP="004567FD">
            <w:pPr>
              <w:widowControl w:val="0"/>
              <w:autoSpaceDE w:val="0"/>
              <w:autoSpaceDN w:val="0"/>
              <w:adjustRightInd w:val="0"/>
              <w:spacing w:after="0" w:line="240" w:lineRule="auto"/>
              <w:contextualSpacing/>
              <w:jc w:val="both"/>
              <w:rPr>
                <w:rFonts w:ascii="Trebuchet MS" w:hAnsi="Trebuchet MS" w:cs="Trebuchet MS"/>
                <w:color w:val="000000"/>
              </w:rPr>
            </w:pPr>
            <w:r w:rsidRPr="00CE2D51">
              <w:rPr>
                <w:rFonts w:ascii="Trebuchet MS" w:hAnsi="Trebuchet MS" w:cs="Arial"/>
              </w:rPr>
              <w:t>Procedură care descrie totalitatea</w:t>
            </w:r>
            <w:r w:rsidR="00ED3B0C" w:rsidRPr="00CE2D51">
              <w:rPr>
                <w:rFonts w:ascii="Trebuchet MS" w:hAnsi="Trebuchet MS" w:cs="Arial"/>
              </w:rPr>
              <w:t xml:space="preserve"> pașilor ce trebuie urmați, în succesiune logică, a modalităților de lucru, persoanelor responsabile și a regulilor de aplicat, pentru realizarea activităților/proceselor, având în vedere prevederile legale în vigoare.</w:t>
            </w:r>
          </w:p>
        </w:tc>
      </w:tr>
      <w:tr w:rsidR="00ED3B0C" w:rsidRPr="00CE2D51" w:rsidTr="00E412D4">
        <w:tc>
          <w:tcPr>
            <w:tcW w:w="613" w:type="dxa"/>
            <w:shd w:val="clear" w:color="auto" w:fill="auto"/>
          </w:tcPr>
          <w:p w:rsidR="00ED3B0C" w:rsidRPr="00CE2D51" w:rsidRDefault="00805F8E" w:rsidP="00DE7EC6">
            <w:pPr>
              <w:spacing w:after="0" w:line="240" w:lineRule="auto"/>
              <w:contextualSpacing/>
              <w:jc w:val="both"/>
              <w:rPr>
                <w:rFonts w:ascii="Trebuchet MS" w:hAnsi="Trebuchet MS" w:cs="Arial"/>
              </w:rPr>
            </w:pPr>
            <w:r w:rsidRPr="00CE2D51">
              <w:rPr>
                <w:rFonts w:ascii="Trebuchet MS" w:hAnsi="Trebuchet MS" w:cs="Arial"/>
              </w:rPr>
              <w:lastRenderedPageBreak/>
              <w:t>1</w:t>
            </w:r>
            <w:r w:rsidR="00DE7EC6" w:rsidRPr="00CE2D51">
              <w:rPr>
                <w:rFonts w:ascii="Trebuchet MS" w:hAnsi="Trebuchet MS" w:cs="Arial"/>
              </w:rPr>
              <w:t>2</w:t>
            </w:r>
            <w:r w:rsidRPr="00CE2D51">
              <w:rPr>
                <w:rFonts w:ascii="Trebuchet MS" w:hAnsi="Trebuchet MS" w:cs="Arial"/>
              </w:rPr>
              <w:t>.</w:t>
            </w:r>
          </w:p>
        </w:tc>
        <w:tc>
          <w:tcPr>
            <w:tcW w:w="2651" w:type="dxa"/>
            <w:shd w:val="clear" w:color="auto" w:fill="auto"/>
          </w:tcPr>
          <w:p w:rsidR="00ED3B0C" w:rsidRPr="00CE2D51" w:rsidRDefault="00ED3B0C" w:rsidP="004567FD">
            <w:pPr>
              <w:spacing w:after="0" w:line="240" w:lineRule="auto"/>
              <w:contextualSpacing/>
              <w:jc w:val="both"/>
              <w:rPr>
                <w:rFonts w:ascii="Trebuchet MS" w:hAnsi="Trebuchet MS" w:cs="Trebuchet MS"/>
                <w:bCs/>
              </w:rPr>
            </w:pPr>
            <w:r w:rsidRPr="00CE2D51">
              <w:rPr>
                <w:rFonts w:ascii="Trebuchet MS" w:hAnsi="Trebuchet MS" w:cs="Arial"/>
              </w:rPr>
              <w:t>Procedură operațională</w:t>
            </w:r>
          </w:p>
        </w:tc>
        <w:tc>
          <w:tcPr>
            <w:tcW w:w="5975" w:type="dxa"/>
            <w:shd w:val="clear" w:color="auto" w:fill="auto"/>
          </w:tcPr>
          <w:p w:rsidR="00ED3B0C" w:rsidRPr="00CE2D51" w:rsidRDefault="00ED3B0C" w:rsidP="004567FD">
            <w:pPr>
              <w:widowControl w:val="0"/>
              <w:autoSpaceDE w:val="0"/>
              <w:autoSpaceDN w:val="0"/>
              <w:adjustRightInd w:val="0"/>
              <w:spacing w:after="0" w:line="240" w:lineRule="auto"/>
              <w:contextualSpacing/>
              <w:jc w:val="both"/>
              <w:rPr>
                <w:rFonts w:ascii="Trebuchet MS" w:hAnsi="Trebuchet MS" w:cs="Trebuchet MS"/>
                <w:color w:val="000000"/>
              </w:rPr>
            </w:pPr>
            <w:r w:rsidRPr="00CE2D51">
              <w:rPr>
                <w:rFonts w:ascii="Trebuchet MS" w:hAnsi="Trebuchet MS" w:cs="Arial"/>
              </w:rPr>
              <w:t>Procedura care descrie o activitate sau un proces care se desfășoară la nivelul uneia sau mai multor structuri din cadrul Ministerului Agriculturii și Dezvoltării Rurale.</w:t>
            </w:r>
          </w:p>
        </w:tc>
      </w:tr>
      <w:tr w:rsidR="00ED3B0C" w:rsidRPr="00CE2D51" w:rsidTr="00E412D4">
        <w:tc>
          <w:tcPr>
            <w:tcW w:w="613" w:type="dxa"/>
            <w:shd w:val="clear" w:color="auto" w:fill="auto"/>
          </w:tcPr>
          <w:p w:rsidR="00ED3B0C" w:rsidRPr="00CE2D51" w:rsidRDefault="00ED3B0C" w:rsidP="004567FD">
            <w:pPr>
              <w:spacing w:after="0" w:line="240" w:lineRule="auto"/>
              <w:contextualSpacing/>
              <w:jc w:val="both"/>
              <w:rPr>
                <w:rFonts w:ascii="Trebuchet MS" w:hAnsi="Trebuchet MS" w:cs="Arial"/>
              </w:rPr>
            </w:pPr>
            <w:r w:rsidRPr="00CE2D51">
              <w:rPr>
                <w:rFonts w:ascii="Trebuchet MS" w:hAnsi="Trebuchet MS" w:cs="Arial"/>
              </w:rPr>
              <w:t>1</w:t>
            </w:r>
            <w:r w:rsidR="00DE7EC6" w:rsidRPr="00CE2D51">
              <w:rPr>
                <w:rFonts w:ascii="Trebuchet MS" w:hAnsi="Trebuchet MS" w:cs="Arial"/>
              </w:rPr>
              <w:t>3</w:t>
            </w:r>
            <w:r w:rsidR="00805F8E" w:rsidRPr="00CE2D51">
              <w:rPr>
                <w:rFonts w:ascii="Trebuchet MS" w:hAnsi="Trebuchet MS" w:cs="Arial"/>
              </w:rPr>
              <w:t>.</w:t>
            </w:r>
          </w:p>
        </w:tc>
        <w:tc>
          <w:tcPr>
            <w:tcW w:w="2651" w:type="dxa"/>
            <w:shd w:val="clear" w:color="auto" w:fill="auto"/>
          </w:tcPr>
          <w:p w:rsidR="00ED3B0C" w:rsidRPr="00CE2D51" w:rsidRDefault="00ED3B0C" w:rsidP="004567FD">
            <w:pPr>
              <w:spacing w:after="0" w:line="240" w:lineRule="auto"/>
              <w:contextualSpacing/>
              <w:jc w:val="both"/>
              <w:rPr>
                <w:rFonts w:ascii="Trebuchet MS" w:hAnsi="Trebuchet MS" w:cs="Trebuchet MS"/>
                <w:bCs/>
              </w:rPr>
            </w:pPr>
            <w:r w:rsidRPr="00CE2D51">
              <w:rPr>
                <w:rFonts w:ascii="Trebuchet MS" w:hAnsi="Trebuchet MS" w:cstheme="minorHAnsi"/>
                <w:bCs/>
                <w:color w:val="000000"/>
              </w:rPr>
              <w:t>Reprezentant legal</w:t>
            </w:r>
          </w:p>
        </w:tc>
        <w:tc>
          <w:tcPr>
            <w:tcW w:w="5975" w:type="dxa"/>
            <w:shd w:val="clear" w:color="auto" w:fill="auto"/>
          </w:tcPr>
          <w:p w:rsidR="00ED3B0C" w:rsidRPr="00CE2D51" w:rsidRDefault="000E6F18" w:rsidP="00C86218">
            <w:pPr>
              <w:widowControl w:val="0"/>
              <w:autoSpaceDE w:val="0"/>
              <w:autoSpaceDN w:val="0"/>
              <w:adjustRightInd w:val="0"/>
              <w:spacing w:after="0" w:line="240" w:lineRule="auto"/>
              <w:contextualSpacing/>
              <w:jc w:val="both"/>
              <w:rPr>
                <w:rFonts w:ascii="Trebuchet MS" w:hAnsi="Trebuchet MS" w:cs="Trebuchet MS"/>
                <w:iCs/>
              </w:rPr>
            </w:pPr>
            <w:r w:rsidRPr="00CE2D51">
              <w:rPr>
                <w:rFonts w:ascii="Trebuchet MS" w:hAnsi="Trebuchet MS" w:cstheme="minorHAnsi"/>
                <w:bCs/>
                <w:color w:val="000000"/>
              </w:rPr>
              <w:t xml:space="preserve">Persoana </w:t>
            </w:r>
            <w:r w:rsidR="00ED3B0C" w:rsidRPr="00CE2D51">
              <w:rPr>
                <w:rFonts w:ascii="Trebuchet MS" w:hAnsi="Trebuchet MS" w:cstheme="minorHAnsi"/>
                <w:bCs/>
                <w:color w:val="000000"/>
              </w:rPr>
              <w:t xml:space="preserve">care are dreptul de a reprezenta din punct de vedere legal solicitantul, respectiv beneficiarul, potrivit actului de organizare și funcționare al entității care depune proiectul și care semnează Cererea de finanțare, respectiv Contractul de </w:t>
            </w:r>
            <w:proofErr w:type="spellStart"/>
            <w:r w:rsidR="00ED3B0C" w:rsidRPr="00CE2D51">
              <w:rPr>
                <w:rFonts w:ascii="Trebuchet MS" w:hAnsi="Trebuchet MS" w:cstheme="minorHAnsi"/>
                <w:bCs/>
                <w:color w:val="000000"/>
              </w:rPr>
              <w:t>Finanţare</w:t>
            </w:r>
            <w:proofErr w:type="spellEnd"/>
            <w:r w:rsidR="00ED3B0C" w:rsidRPr="00CE2D51">
              <w:rPr>
                <w:rFonts w:ascii="Trebuchet MS" w:hAnsi="Trebuchet MS" w:cstheme="minorHAnsi"/>
                <w:bCs/>
                <w:color w:val="000000"/>
              </w:rPr>
              <w:t xml:space="preserve"> sau persoana împuternicită, în condițiile legii, de către Reprezentantul legal prin procură notarială.</w:t>
            </w:r>
          </w:p>
        </w:tc>
      </w:tr>
      <w:tr w:rsidR="00ED3B0C" w:rsidRPr="00CE2D51" w:rsidTr="00E412D4">
        <w:tc>
          <w:tcPr>
            <w:tcW w:w="613" w:type="dxa"/>
            <w:shd w:val="clear" w:color="auto" w:fill="auto"/>
          </w:tcPr>
          <w:p w:rsidR="00ED3B0C" w:rsidRPr="00CE2D51" w:rsidRDefault="00ED3B0C" w:rsidP="004567FD">
            <w:pPr>
              <w:spacing w:after="0" w:line="240" w:lineRule="auto"/>
              <w:contextualSpacing/>
              <w:jc w:val="both"/>
              <w:rPr>
                <w:rFonts w:ascii="Trebuchet MS" w:hAnsi="Trebuchet MS" w:cs="Arial"/>
              </w:rPr>
            </w:pPr>
            <w:r w:rsidRPr="00CE2D51">
              <w:rPr>
                <w:rFonts w:ascii="Trebuchet MS" w:hAnsi="Trebuchet MS" w:cs="Arial"/>
              </w:rPr>
              <w:t>1</w:t>
            </w:r>
            <w:r w:rsidR="00DE7EC6" w:rsidRPr="00CE2D51">
              <w:rPr>
                <w:rFonts w:ascii="Trebuchet MS" w:hAnsi="Trebuchet MS" w:cs="Arial"/>
              </w:rPr>
              <w:t>4</w:t>
            </w:r>
            <w:r w:rsidRPr="00CE2D51">
              <w:rPr>
                <w:rFonts w:ascii="Trebuchet MS" w:hAnsi="Trebuchet MS" w:cs="Arial"/>
              </w:rPr>
              <w:t>.</w:t>
            </w:r>
          </w:p>
        </w:tc>
        <w:tc>
          <w:tcPr>
            <w:tcW w:w="2651" w:type="dxa"/>
            <w:shd w:val="clear" w:color="auto" w:fill="auto"/>
          </w:tcPr>
          <w:p w:rsidR="00ED3B0C" w:rsidRPr="00CE2D51" w:rsidRDefault="00ED3B0C" w:rsidP="004567FD">
            <w:pPr>
              <w:spacing w:after="0" w:line="240" w:lineRule="auto"/>
              <w:contextualSpacing/>
              <w:jc w:val="both"/>
              <w:rPr>
                <w:rFonts w:ascii="Trebuchet MS" w:hAnsi="Trebuchet MS" w:cs="Trebuchet MS"/>
                <w:bCs/>
                <w:color w:val="000000"/>
              </w:rPr>
            </w:pPr>
            <w:r w:rsidRPr="00CE2D51">
              <w:rPr>
                <w:rFonts w:ascii="Trebuchet MS" w:hAnsi="Trebuchet MS" w:cs="Arial"/>
              </w:rPr>
              <w:t>Revizie în cadrul unei ediții</w:t>
            </w:r>
          </w:p>
        </w:tc>
        <w:tc>
          <w:tcPr>
            <w:tcW w:w="5975" w:type="dxa"/>
            <w:shd w:val="clear" w:color="auto" w:fill="auto"/>
          </w:tcPr>
          <w:p w:rsidR="00ED3B0C" w:rsidRPr="00CE2D51" w:rsidRDefault="00ED3B0C" w:rsidP="004567FD">
            <w:pPr>
              <w:widowControl w:val="0"/>
              <w:autoSpaceDE w:val="0"/>
              <w:autoSpaceDN w:val="0"/>
              <w:adjustRightInd w:val="0"/>
              <w:spacing w:after="0" w:line="240" w:lineRule="auto"/>
              <w:contextualSpacing/>
              <w:jc w:val="both"/>
              <w:rPr>
                <w:rFonts w:ascii="Trebuchet MS" w:hAnsi="Trebuchet MS" w:cs="Trebuchet MS"/>
                <w:color w:val="000000"/>
              </w:rPr>
            </w:pPr>
            <w:r w:rsidRPr="00CE2D51">
              <w:rPr>
                <w:rFonts w:ascii="Trebuchet MS" w:hAnsi="Trebuchet MS" w:cs="Arial"/>
              </w:rPr>
              <w:t>Acțiunile de modificare, adăugare, suprimare sau altele asemenea, după caz, a uneia sau a mai multor componente ale unei ediții a procedurii formalizate, acțiuni care au fost aprobate și difuzate.</w:t>
            </w:r>
          </w:p>
        </w:tc>
      </w:tr>
    </w:tbl>
    <w:p w:rsidR="00365D9C" w:rsidRPr="00CE2D51" w:rsidRDefault="00365D9C" w:rsidP="004567FD">
      <w:pPr>
        <w:autoSpaceDE w:val="0"/>
        <w:autoSpaceDN w:val="0"/>
        <w:adjustRightInd w:val="0"/>
        <w:spacing w:after="0" w:line="240" w:lineRule="auto"/>
        <w:jc w:val="both"/>
        <w:rPr>
          <w:rFonts w:ascii="Trebuchet MS" w:hAnsi="Trebuchet MS" w:cs="Trebuchet MS"/>
          <w:b/>
          <w:bCs/>
          <w:u w:val="single"/>
        </w:rPr>
      </w:pPr>
      <w:bookmarkStart w:id="9" w:name="_Toc424298352"/>
      <w:bookmarkStart w:id="10" w:name="_Toc424298353"/>
      <w:bookmarkEnd w:id="9"/>
      <w:bookmarkEnd w:id="10"/>
    </w:p>
    <w:p w:rsidR="00737401" w:rsidRPr="00CE2D51" w:rsidRDefault="00737401" w:rsidP="004567FD">
      <w:pPr>
        <w:autoSpaceDE w:val="0"/>
        <w:autoSpaceDN w:val="0"/>
        <w:adjustRightInd w:val="0"/>
        <w:spacing w:after="0" w:line="240" w:lineRule="auto"/>
        <w:jc w:val="both"/>
        <w:rPr>
          <w:rFonts w:ascii="Trebuchet MS" w:hAnsi="Trebuchet MS" w:cs="Trebuchet MS"/>
          <w:b/>
          <w:bCs/>
          <w:u w:val="single"/>
        </w:rPr>
      </w:pPr>
    </w:p>
    <w:p w:rsidR="00534D1F" w:rsidRPr="00CE2D51" w:rsidRDefault="00534D1F" w:rsidP="004567FD">
      <w:pPr>
        <w:autoSpaceDE w:val="0"/>
        <w:autoSpaceDN w:val="0"/>
        <w:adjustRightInd w:val="0"/>
        <w:spacing w:after="0" w:line="240" w:lineRule="auto"/>
        <w:jc w:val="both"/>
        <w:rPr>
          <w:rFonts w:ascii="Trebuchet MS" w:hAnsi="Trebuchet MS" w:cs="Trebuchet MS"/>
          <w:b/>
          <w:bCs/>
          <w:u w:val="single"/>
        </w:rPr>
      </w:pPr>
    </w:p>
    <w:p w:rsidR="00070F52" w:rsidRPr="00CE2D51" w:rsidRDefault="00070F52" w:rsidP="00B168E6">
      <w:pPr>
        <w:pStyle w:val="ListParagraph"/>
        <w:numPr>
          <w:ilvl w:val="1"/>
          <w:numId w:val="10"/>
        </w:numPr>
        <w:spacing w:after="120" w:line="240" w:lineRule="auto"/>
        <w:jc w:val="both"/>
        <w:rPr>
          <w:rFonts w:ascii="Trebuchet MS" w:hAnsi="Trebuchet MS" w:cs="Arial"/>
          <w:b/>
        </w:rPr>
      </w:pPr>
      <w:r w:rsidRPr="00CE2D51">
        <w:rPr>
          <w:rFonts w:ascii="Trebuchet MS" w:hAnsi="Trebuchet MS" w:cs="Arial"/>
          <w:b/>
        </w:rPr>
        <w:t>Abrevieri ale termenilor</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1878"/>
        <w:gridCol w:w="7200"/>
      </w:tblGrid>
      <w:tr w:rsidR="00070F52" w:rsidRPr="00CE2D51" w:rsidTr="006C4C98">
        <w:tc>
          <w:tcPr>
            <w:tcW w:w="840" w:type="dxa"/>
            <w:shd w:val="clear" w:color="auto" w:fill="auto"/>
          </w:tcPr>
          <w:p w:rsidR="00070F52" w:rsidRPr="00CE2D51" w:rsidRDefault="00070F52" w:rsidP="006C4C98">
            <w:pPr>
              <w:spacing w:after="0" w:line="240" w:lineRule="auto"/>
              <w:contextualSpacing/>
              <w:jc w:val="both"/>
              <w:rPr>
                <w:rFonts w:ascii="Trebuchet MS" w:hAnsi="Trebuchet MS" w:cs="Arial"/>
                <w:b/>
              </w:rPr>
            </w:pPr>
            <w:r w:rsidRPr="00CE2D51">
              <w:rPr>
                <w:rFonts w:ascii="Trebuchet MS" w:hAnsi="Trebuchet MS" w:cs="Arial"/>
                <w:b/>
              </w:rPr>
              <w:t>Nr.</w:t>
            </w:r>
          </w:p>
          <w:p w:rsidR="00070F52" w:rsidRPr="00CE2D51" w:rsidRDefault="00070F52" w:rsidP="006C4C98">
            <w:pPr>
              <w:spacing w:after="0" w:line="240" w:lineRule="auto"/>
              <w:contextualSpacing/>
              <w:jc w:val="both"/>
              <w:rPr>
                <w:rFonts w:ascii="Trebuchet MS" w:hAnsi="Trebuchet MS" w:cs="Arial"/>
                <w:b/>
              </w:rPr>
            </w:pPr>
            <w:r w:rsidRPr="00CE2D51">
              <w:rPr>
                <w:rFonts w:ascii="Trebuchet MS" w:hAnsi="Trebuchet MS" w:cs="Arial"/>
                <w:b/>
              </w:rPr>
              <w:t>crt.</w:t>
            </w:r>
          </w:p>
        </w:tc>
        <w:tc>
          <w:tcPr>
            <w:tcW w:w="1878" w:type="dxa"/>
            <w:shd w:val="clear" w:color="auto" w:fill="auto"/>
          </w:tcPr>
          <w:p w:rsidR="00070F52" w:rsidRPr="00CE2D51" w:rsidRDefault="00070F52" w:rsidP="006C4C98">
            <w:pPr>
              <w:spacing w:after="0" w:line="240" w:lineRule="auto"/>
              <w:contextualSpacing/>
              <w:jc w:val="center"/>
              <w:rPr>
                <w:rFonts w:ascii="Trebuchet MS" w:hAnsi="Trebuchet MS" w:cs="Arial"/>
                <w:b/>
              </w:rPr>
            </w:pPr>
            <w:r w:rsidRPr="00CE2D51">
              <w:rPr>
                <w:rFonts w:ascii="Trebuchet MS" w:hAnsi="Trebuchet MS" w:cs="Arial"/>
                <w:b/>
              </w:rPr>
              <w:t>Abrevierea</w:t>
            </w:r>
          </w:p>
        </w:tc>
        <w:tc>
          <w:tcPr>
            <w:tcW w:w="7200" w:type="dxa"/>
            <w:shd w:val="clear" w:color="auto" w:fill="auto"/>
          </w:tcPr>
          <w:p w:rsidR="00070F52" w:rsidRPr="00CE2D51" w:rsidRDefault="00070F52" w:rsidP="006C4C98">
            <w:pPr>
              <w:spacing w:after="0" w:line="240" w:lineRule="auto"/>
              <w:contextualSpacing/>
              <w:jc w:val="center"/>
              <w:rPr>
                <w:rFonts w:ascii="Trebuchet MS" w:hAnsi="Trebuchet MS" w:cs="Arial"/>
                <w:b/>
              </w:rPr>
            </w:pPr>
            <w:r w:rsidRPr="00CE2D51">
              <w:rPr>
                <w:rFonts w:ascii="Trebuchet MS" w:hAnsi="Trebuchet MS" w:cs="Arial"/>
                <w:b/>
              </w:rPr>
              <w:t>Termenul abreviat</w:t>
            </w:r>
          </w:p>
        </w:tc>
      </w:tr>
      <w:tr w:rsidR="00070F52" w:rsidRPr="00CE2D51" w:rsidTr="006C4C98">
        <w:tc>
          <w:tcPr>
            <w:tcW w:w="840" w:type="dxa"/>
            <w:shd w:val="clear" w:color="auto" w:fill="auto"/>
          </w:tcPr>
          <w:p w:rsidR="00070F52" w:rsidRPr="00CE2D51" w:rsidRDefault="00070F52" w:rsidP="006C4C98">
            <w:pPr>
              <w:spacing w:after="0" w:line="240" w:lineRule="auto"/>
              <w:contextualSpacing/>
              <w:jc w:val="both"/>
              <w:rPr>
                <w:rFonts w:ascii="Trebuchet MS" w:hAnsi="Trebuchet MS" w:cs="Arial"/>
              </w:rPr>
            </w:pPr>
            <w:r w:rsidRPr="00CE2D51">
              <w:rPr>
                <w:rFonts w:ascii="Trebuchet MS" w:hAnsi="Trebuchet MS" w:cs="Arial"/>
              </w:rPr>
              <w:t>1.</w:t>
            </w:r>
          </w:p>
        </w:tc>
        <w:tc>
          <w:tcPr>
            <w:tcW w:w="1878" w:type="dxa"/>
            <w:shd w:val="clear" w:color="auto" w:fill="auto"/>
          </w:tcPr>
          <w:p w:rsidR="00070F52" w:rsidRPr="00CE2D51" w:rsidRDefault="00070F52" w:rsidP="006C4C98">
            <w:pPr>
              <w:spacing w:after="0" w:line="240" w:lineRule="auto"/>
              <w:contextualSpacing/>
              <w:jc w:val="center"/>
              <w:rPr>
                <w:rFonts w:ascii="Trebuchet MS" w:hAnsi="Trebuchet MS" w:cs="Arial"/>
              </w:rPr>
            </w:pPr>
            <w:r w:rsidRPr="00CE2D51">
              <w:rPr>
                <w:rFonts w:ascii="Trebuchet MS" w:hAnsi="Trebuchet MS" w:cs="Trebuchet MS"/>
              </w:rPr>
              <w:t>AFIR</w:t>
            </w:r>
          </w:p>
        </w:tc>
        <w:tc>
          <w:tcPr>
            <w:tcW w:w="7200" w:type="dxa"/>
            <w:shd w:val="clear" w:color="auto" w:fill="auto"/>
          </w:tcPr>
          <w:p w:rsidR="00070F52" w:rsidRPr="00CE2D51" w:rsidRDefault="00070F52" w:rsidP="006C4C98">
            <w:pPr>
              <w:spacing w:after="0" w:line="240" w:lineRule="auto"/>
              <w:contextualSpacing/>
              <w:jc w:val="center"/>
              <w:rPr>
                <w:rFonts w:ascii="Trebuchet MS" w:hAnsi="Trebuchet MS" w:cs="Arial"/>
                <w:b/>
              </w:rPr>
            </w:pPr>
            <w:proofErr w:type="spellStart"/>
            <w:r w:rsidRPr="00CE2D51">
              <w:rPr>
                <w:rFonts w:ascii="Trebuchet MS" w:hAnsi="Trebuchet MS" w:cs="Trebuchet MS"/>
              </w:rPr>
              <w:t>Agenţia</w:t>
            </w:r>
            <w:proofErr w:type="spellEnd"/>
            <w:r w:rsidRPr="00CE2D51">
              <w:rPr>
                <w:rFonts w:ascii="Trebuchet MS" w:hAnsi="Trebuchet MS" w:cs="Trebuchet MS"/>
              </w:rPr>
              <w:t xml:space="preserve"> pentru </w:t>
            </w:r>
            <w:proofErr w:type="spellStart"/>
            <w:r w:rsidRPr="00CE2D51">
              <w:rPr>
                <w:rFonts w:ascii="Trebuchet MS" w:hAnsi="Trebuchet MS" w:cs="Trebuchet MS"/>
              </w:rPr>
              <w:t>Finanţarea</w:t>
            </w:r>
            <w:proofErr w:type="spellEnd"/>
            <w:r w:rsidRPr="00CE2D51">
              <w:rPr>
                <w:rFonts w:ascii="Trebuchet MS" w:hAnsi="Trebuchet MS" w:cs="Trebuchet MS"/>
              </w:rPr>
              <w:t xml:space="preserve"> </w:t>
            </w:r>
            <w:proofErr w:type="spellStart"/>
            <w:r w:rsidRPr="00CE2D51">
              <w:rPr>
                <w:rFonts w:ascii="Trebuchet MS" w:hAnsi="Trebuchet MS" w:cs="Trebuchet MS"/>
              </w:rPr>
              <w:t>Investiţiilor</w:t>
            </w:r>
            <w:proofErr w:type="spellEnd"/>
            <w:r w:rsidRPr="00CE2D51">
              <w:rPr>
                <w:rFonts w:ascii="Trebuchet MS" w:hAnsi="Trebuchet MS" w:cs="Trebuchet MS"/>
              </w:rPr>
              <w:t xml:space="preserve"> Rurale</w:t>
            </w:r>
          </w:p>
        </w:tc>
      </w:tr>
      <w:tr w:rsidR="00BF56AA" w:rsidRPr="00CE2D51" w:rsidTr="006C4C98">
        <w:tc>
          <w:tcPr>
            <w:tcW w:w="840" w:type="dxa"/>
            <w:shd w:val="clear" w:color="auto" w:fill="auto"/>
          </w:tcPr>
          <w:p w:rsidR="00BF56AA"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2.</w:t>
            </w:r>
          </w:p>
        </w:tc>
        <w:tc>
          <w:tcPr>
            <w:tcW w:w="1878"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AM PS</w:t>
            </w:r>
          </w:p>
        </w:tc>
        <w:tc>
          <w:tcPr>
            <w:tcW w:w="7200"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Autoritate de Management pentru Planul Strategic</w:t>
            </w:r>
          </w:p>
        </w:tc>
      </w:tr>
      <w:tr w:rsidR="00CC1B49" w:rsidRPr="00CE2D51" w:rsidTr="006C4C98">
        <w:tc>
          <w:tcPr>
            <w:tcW w:w="840" w:type="dxa"/>
            <w:shd w:val="clear" w:color="auto" w:fill="auto"/>
          </w:tcPr>
          <w:p w:rsidR="00CC1B49"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3.</w:t>
            </w:r>
          </w:p>
        </w:tc>
        <w:tc>
          <w:tcPr>
            <w:tcW w:w="1878" w:type="dxa"/>
            <w:shd w:val="clear" w:color="auto" w:fill="auto"/>
          </w:tcPr>
          <w:p w:rsidR="00CC1B49" w:rsidRPr="00CE2D51" w:rsidRDefault="00CC1B49" w:rsidP="00BF56AA">
            <w:pPr>
              <w:spacing w:after="0" w:line="240" w:lineRule="auto"/>
              <w:contextualSpacing/>
              <w:jc w:val="center"/>
              <w:rPr>
                <w:rFonts w:ascii="Trebuchet MS" w:hAnsi="Trebuchet MS" w:cs="Trebuchet MS"/>
              </w:rPr>
            </w:pPr>
            <w:r w:rsidRPr="00CE2D51">
              <w:rPr>
                <w:rFonts w:ascii="Trebuchet MS" w:hAnsi="Trebuchet MS" w:cs="Trebuchet MS"/>
              </w:rPr>
              <w:t>APIA</w:t>
            </w:r>
          </w:p>
        </w:tc>
        <w:tc>
          <w:tcPr>
            <w:tcW w:w="7200" w:type="dxa"/>
            <w:shd w:val="clear" w:color="auto" w:fill="auto"/>
          </w:tcPr>
          <w:p w:rsidR="00CC1B49" w:rsidRPr="00CE2D51" w:rsidRDefault="00CC1B49" w:rsidP="00BF56AA">
            <w:pPr>
              <w:spacing w:after="0" w:line="240" w:lineRule="auto"/>
              <w:contextualSpacing/>
              <w:jc w:val="center"/>
              <w:rPr>
                <w:rFonts w:ascii="Trebuchet MS" w:hAnsi="Trebuchet MS" w:cs="Trebuchet MS"/>
              </w:rPr>
            </w:pPr>
            <w:r w:rsidRPr="00CE2D51">
              <w:rPr>
                <w:rFonts w:ascii="Trebuchet MS" w:hAnsi="Trebuchet MS" w:cs="Trebuchet MS"/>
              </w:rPr>
              <w:t xml:space="preserve">Agenția de Plăți </w:t>
            </w:r>
            <w:r w:rsidR="006E4A5B" w:rsidRPr="00CE2D51">
              <w:rPr>
                <w:rFonts w:ascii="Trebuchet MS" w:hAnsi="Trebuchet MS" w:cs="Trebuchet MS"/>
              </w:rPr>
              <w:t>ș</w:t>
            </w:r>
            <w:r w:rsidRPr="00CE2D51">
              <w:rPr>
                <w:rFonts w:ascii="Trebuchet MS" w:hAnsi="Trebuchet MS" w:cs="Trebuchet MS"/>
              </w:rPr>
              <w:t>i Intervenție pentru Agricultură</w:t>
            </w:r>
          </w:p>
        </w:tc>
      </w:tr>
      <w:tr w:rsidR="00BF56AA" w:rsidRPr="00CE2D51" w:rsidTr="006C4C98">
        <w:tc>
          <w:tcPr>
            <w:tcW w:w="840" w:type="dxa"/>
            <w:shd w:val="clear" w:color="auto" w:fill="auto"/>
          </w:tcPr>
          <w:p w:rsidR="00BF56AA"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4</w:t>
            </w:r>
            <w:r w:rsidR="00BF56AA" w:rsidRPr="00CE2D51">
              <w:rPr>
                <w:rFonts w:ascii="Trebuchet MS" w:hAnsi="Trebuchet MS" w:cs="Arial"/>
              </w:rPr>
              <w:t>.</w:t>
            </w:r>
          </w:p>
        </w:tc>
        <w:tc>
          <w:tcPr>
            <w:tcW w:w="1878"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CAEN</w:t>
            </w:r>
          </w:p>
        </w:tc>
        <w:tc>
          <w:tcPr>
            <w:tcW w:w="7200"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Clasificarea Activităților din Economia Națională</w:t>
            </w:r>
          </w:p>
        </w:tc>
      </w:tr>
      <w:tr w:rsidR="00BF56AA" w:rsidRPr="00CE2D51" w:rsidTr="006C4C98">
        <w:tc>
          <w:tcPr>
            <w:tcW w:w="840" w:type="dxa"/>
            <w:shd w:val="clear" w:color="auto" w:fill="auto"/>
          </w:tcPr>
          <w:p w:rsidR="00BF56AA"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5</w:t>
            </w:r>
            <w:r w:rsidR="00BF56AA" w:rsidRPr="00CE2D51">
              <w:rPr>
                <w:rFonts w:ascii="Trebuchet MS" w:hAnsi="Trebuchet MS" w:cs="Arial"/>
              </w:rPr>
              <w:t>.</w:t>
            </w:r>
          </w:p>
        </w:tc>
        <w:tc>
          <w:tcPr>
            <w:tcW w:w="1878"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CDRJ</w:t>
            </w:r>
          </w:p>
        </w:tc>
        <w:tc>
          <w:tcPr>
            <w:tcW w:w="7200"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 xml:space="preserve">Compartimentul de Dezvoltare Rurală </w:t>
            </w:r>
            <w:proofErr w:type="spellStart"/>
            <w:r w:rsidRPr="00CE2D51">
              <w:rPr>
                <w:rFonts w:ascii="Trebuchet MS" w:hAnsi="Trebuchet MS" w:cs="Trebuchet MS"/>
              </w:rPr>
              <w:t>Judeţean</w:t>
            </w:r>
            <w:proofErr w:type="spellEnd"/>
          </w:p>
        </w:tc>
      </w:tr>
      <w:tr w:rsidR="00CC1B49" w:rsidRPr="00CE2D51" w:rsidTr="006C4C98">
        <w:tc>
          <w:tcPr>
            <w:tcW w:w="840" w:type="dxa"/>
            <w:shd w:val="clear" w:color="auto" w:fill="auto"/>
          </w:tcPr>
          <w:p w:rsidR="00CC1B49"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6.</w:t>
            </w:r>
          </w:p>
        </w:tc>
        <w:tc>
          <w:tcPr>
            <w:tcW w:w="1878" w:type="dxa"/>
            <w:shd w:val="clear" w:color="auto" w:fill="auto"/>
          </w:tcPr>
          <w:p w:rsidR="00CC1B49" w:rsidRPr="00CE2D51" w:rsidRDefault="00CC1B49" w:rsidP="00BF56AA">
            <w:pPr>
              <w:spacing w:after="0" w:line="240" w:lineRule="auto"/>
              <w:contextualSpacing/>
              <w:jc w:val="center"/>
              <w:rPr>
                <w:rFonts w:ascii="Trebuchet MS" w:hAnsi="Trebuchet MS" w:cs="Trebuchet MS"/>
              </w:rPr>
            </w:pPr>
            <w:r w:rsidRPr="00CE2D51">
              <w:rPr>
                <w:rFonts w:ascii="Trebuchet MS" w:hAnsi="Trebuchet MS" w:cs="Trebuchet MS"/>
              </w:rPr>
              <w:t>CF</w:t>
            </w:r>
          </w:p>
        </w:tc>
        <w:tc>
          <w:tcPr>
            <w:tcW w:w="7200" w:type="dxa"/>
            <w:shd w:val="clear" w:color="auto" w:fill="auto"/>
          </w:tcPr>
          <w:p w:rsidR="00CC1B49" w:rsidRPr="00CE2D51" w:rsidRDefault="00CC1B49" w:rsidP="00BF56AA">
            <w:pPr>
              <w:spacing w:after="0" w:line="240" w:lineRule="auto"/>
              <w:contextualSpacing/>
              <w:jc w:val="center"/>
              <w:rPr>
                <w:rFonts w:ascii="Trebuchet MS" w:hAnsi="Trebuchet MS" w:cs="Trebuchet MS"/>
              </w:rPr>
            </w:pPr>
            <w:r w:rsidRPr="00CE2D51">
              <w:rPr>
                <w:rFonts w:ascii="Trebuchet MS" w:hAnsi="Trebuchet MS" w:cs="Trebuchet MS"/>
              </w:rPr>
              <w:t>Cerere de finanțare</w:t>
            </w:r>
          </w:p>
        </w:tc>
      </w:tr>
      <w:tr w:rsidR="00CC1B49" w:rsidRPr="00CE2D51" w:rsidTr="006C4C98">
        <w:tc>
          <w:tcPr>
            <w:tcW w:w="840" w:type="dxa"/>
            <w:shd w:val="clear" w:color="auto" w:fill="auto"/>
          </w:tcPr>
          <w:p w:rsidR="00CC1B49"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7.</w:t>
            </w:r>
          </w:p>
        </w:tc>
        <w:tc>
          <w:tcPr>
            <w:tcW w:w="1878" w:type="dxa"/>
            <w:shd w:val="clear" w:color="auto" w:fill="auto"/>
          </w:tcPr>
          <w:p w:rsidR="00CC1B49" w:rsidRPr="00CE2D51" w:rsidRDefault="00CC1B49" w:rsidP="00BF56AA">
            <w:pPr>
              <w:spacing w:after="0" w:line="240" w:lineRule="auto"/>
              <w:contextualSpacing/>
              <w:jc w:val="center"/>
              <w:rPr>
                <w:rFonts w:ascii="Trebuchet MS" w:hAnsi="Trebuchet MS" w:cs="Trebuchet MS"/>
              </w:rPr>
            </w:pPr>
            <w:r w:rsidRPr="00CE2D51">
              <w:rPr>
                <w:rFonts w:ascii="Trebuchet MS" w:hAnsi="Trebuchet MS" w:cs="Trebuchet MS"/>
              </w:rPr>
              <w:t>CS</w:t>
            </w:r>
          </w:p>
        </w:tc>
        <w:tc>
          <w:tcPr>
            <w:tcW w:w="7200" w:type="dxa"/>
            <w:shd w:val="clear" w:color="auto" w:fill="auto"/>
          </w:tcPr>
          <w:p w:rsidR="00CC1B49" w:rsidRPr="00CE2D51" w:rsidRDefault="00CC1B49" w:rsidP="00BF56AA">
            <w:pPr>
              <w:spacing w:after="0" w:line="240" w:lineRule="auto"/>
              <w:contextualSpacing/>
              <w:jc w:val="center"/>
              <w:rPr>
                <w:rFonts w:ascii="Trebuchet MS" w:hAnsi="Trebuchet MS" w:cs="Trebuchet MS"/>
              </w:rPr>
            </w:pPr>
            <w:r w:rsidRPr="00CE2D51">
              <w:rPr>
                <w:rFonts w:ascii="Trebuchet MS" w:hAnsi="Trebuchet MS" w:cs="Trebuchet MS"/>
              </w:rPr>
              <w:t>Criteriu Selecție</w:t>
            </w:r>
          </w:p>
        </w:tc>
      </w:tr>
      <w:tr w:rsidR="00CC1B49" w:rsidRPr="00CE2D51" w:rsidTr="006C4C98">
        <w:tc>
          <w:tcPr>
            <w:tcW w:w="840" w:type="dxa"/>
            <w:shd w:val="clear" w:color="auto" w:fill="auto"/>
          </w:tcPr>
          <w:p w:rsidR="00CC1B49"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8.</w:t>
            </w:r>
          </w:p>
        </w:tc>
        <w:tc>
          <w:tcPr>
            <w:tcW w:w="1878" w:type="dxa"/>
            <w:shd w:val="clear" w:color="auto" w:fill="auto"/>
          </w:tcPr>
          <w:p w:rsidR="00CC1B49" w:rsidRPr="00CE2D51" w:rsidRDefault="00CC1B49" w:rsidP="00BF56AA">
            <w:pPr>
              <w:spacing w:after="0" w:line="240" w:lineRule="auto"/>
              <w:contextualSpacing/>
              <w:jc w:val="center"/>
              <w:rPr>
                <w:rFonts w:ascii="Trebuchet MS" w:hAnsi="Trebuchet MS" w:cs="Trebuchet MS"/>
              </w:rPr>
            </w:pPr>
            <w:r w:rsidRPr="00CE2D51">
              <w:rPr>
                <w:rFonts w:ascii="Trebuchet MS" w:hAnsi="Trebuchet MS" w:cs="Trebuchet MS"/>
              </w:rPr>
              <w:t>C</w:t>
            </w:r>
            <w:r w:rsidR="00095E92" w:rsidRPr="00CE2D51">
              <w:rPr>
                <w:rFonts w:ascii="Trebuchet MS" w:hAnsi="Trebuchet MS" w:cs="Trebuchet MS"/>
              </w:rPr>
              <w:t>US</w:t>
            </w:r>
          </w:p>
        </w:tc>
        <w:tc>
          <w:tcPr>
            <w:tcW w:w="7200" w:type="dxa"/>
            <w:shd w:val="clear" w:color="auto" w:fill="auto"/>
          </w:tcPr>
          <w:p w:rsidR="00CC1B49" w:rsidRPr="00CE2D51" w:rsidRDefault="00095E92" w:rsidP="00BF56AA">
            <w:pPr>
              <w:spacing w:after="0" w:line="240" w:lineRule="auto"/>
              <w:contextualSpacing/>
              <w:jc w:val="center"/>
              <w:rPr>
                <w:rFonts w:ascii="Trebuchet MS" w:hAnsi="Trebuchet MS" w:cs="Trebuchet MS"/>
              </w:rPr>
            </w:pPr>
            <w:r w:rsidRPr="00CE2D51">
              <w:rPr>
                <w:rFonts w:ascii="Trebuchet MS" w:hAnsi="Trebuchet MS" w:cs="Trebuchet MS"/>
              </w:rPr>
              <w:t>Cost Unitar Standard</w:t>
            </w:r>
          </w:p>
        </w:tc>
      </w:tr>
      <w:tr w:rsidR="00BF56AA" w:rsidRPr="00CE2D51" w:rsidTr="006C4C98">
        <w:tc>
          <w:tcPr>
            <w:tcW w:w="840" w:type="dxa"/>
            <w:shd w:val="clear" w:color="auto" w:fill="auto"/>
          </w:tcPr>
          <w:p w:rsidR="00BF56AA"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9</w:t>
            </w:r>
            <w:r w:rsidR="00BF56AA" w:rsidRPr="00CE2D51">
              <w:rPr>
                <w:rFonts w:ascii="Trebuchet MS" w:hAnsi="Trebuchet MS" w:cs="Arial"/>
              </w:rPr>
              <w:t>.</w:t>
            </w:r>
          </w:p>
        </w:tc>
        <w:tc>
          <w:tcPr>
            <w:tcW w:w="1878"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CV</w:t>
            </w:r>
          </w:p>
        </w:tc>
        <w:tc>
          <w:tcPr>
            <w:tcW w:w="7200"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 xml:space="preserve">Curriculum </w:t>
            </w:r>
            <w:r w:rsidR="00095E92" w:rsidRPr="00CE2D51">
              <w:rPr>
                <w:rFonts w:ascii="Trebuchet MS" w:hAnsi="Trebuchet MS" w:cs="Trebuchet MS"/>
              </w:rPr>
              <w:t>vitae</w:t>
            </w:r>
          </w:p>
        </w:tc>
      </w:tr>
      <w:tr w:rsidR="00BF56AA" w:rsidRPr="00CE2D51" w:rsidTr="006C4C98">
        <w:tc>
          <w:tcPr>
            <w:tcW w:w="840" w:type="dxa"/>
            <w:shd w:val="clear" w:color="auto" w:fill="auto"/>
          </w:tcPr>
          <w:p w:rsidR="00BF56AA"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10</w:t>
            </w:r>
            <w:r w:rsidR="00BF56AA" w:rsidRPr="00CE2D51">
              <w:rPr>
                <w:rFonts w:ascii="Trebuchet MS" w:hAnsi="Trebuchet MS" w:cs="Arial"/>
              </w:rPr>
              <w:t>.</w:t>
            </w:r>
          </w:p>
        </w:tc>
        <w:tc>
          <w:tcPr>
            <w:tcW w:w="1878"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DATFP</w:t>
            </w:r>
          </w:p>
        </w:tc>
        <w:tc>
          <w:tcPr>
            <w:tcW w:w="7200"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 xml:space="preserve">Direcția </w:t>
            </w:r>
            <w:proofErr w:type="spellStart"/>
            <w:r w:rsidRPr="00CE2D51">
              <w:rPr>
                <w:rFonts w:ascii="Trebuchet MS" w:hAnsi="Trebuchet MS" w:cs="Trebuchet MS"/>
              </w:rPr>
              <w:t>Asistenţă</w:t>
            </w:r>
            <w:proofErr w:type="spellEnd"/>
            <w:r w:rsidRPr="00CE2D51">
              <w:rPr>
                <w:rFonts w:ascii="Trebuchet MS" w:hAnsi="Trebuchet MS" w:cs="Trebuchet MS"/>
              </w:rPr>
              <w:t xml:space="preserve"> Tehnică </w:t>
            </w:r>
            <w:proofErr w:type="spellStart"/>
            <w:r w:rsidRPr="00CE2D51">
              <w:rPr>
                <w:rFonts w:ascii="Trebuchet MS" w:hAnsi="Trebuchet MS" w:cs="Trebuchet MS"/>
              </w:rPr>
              <w:t>şi</w:t>
            </w:r>
            <w:proofErr w:type="spellEnd"/>
            <w:r w:rsidRPr="00CE2D51">
              <w:rPr>
                <w:rFonts w:ascii="Trebuchet MS" w:hAnsi="Trebuchet MS" w:cs="Trebuchet MS"/>
              </w:rPr>
              <w:t xml:space="preserve"> Formare Profesională</w:t>
            </w:r>
          </w:p>
        </w:tc>
      </w:tr>
      <w:tr w:rsidR="00BF56AA" w:rsidRPr="00CE2D51" w:rsidTr="006C4C98">
        <w:tc>
          <w:tcPr>
            <w:tcW w:w="840" w:type="dxa"/>
            <w:shd w:val="clear" w:color="auto" w:fill="auto"/>
          </w:tcPr>
          <w:p w:rsidR="00BF56AA"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11</w:t>
            </w:r>
            <w:r w:rsidR="00BF56AA" w:rsidRPr="00CE2D51">
              <w:rPr>
                <w:rFonts w:ascii="Trebuchet MS" w:hAnsi="Trebuchet MS" w:cs="Arial"/>
              </w:rPr>
              <w:t>.</w:t>
            </w:r>
          </w:p>
        </w:tc>
        <w:tc>
          <w:tcPr>
            <w:tcW w:w="1878"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 xml:space="preserve">DGDR AM PNDR </w:t>
            </w:r>
          </w:p>
        </w:tc>
        <w:tc>
          <w:tcPr>
            <w:tcW w:w="7200"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 xml:space="preserve">Direcția Generală Dezvoltare Rurală Autoritate de Management pentru  Programul Național de </w:t>
            </w:r>
            <w:proofErr w:type="spellStart"/>
            <w:r w:rsidRPr="00CE2D51">
              <w:rPr>
                <w:rFonts w:ascii="Trebuchet MS" w:hAnsi="Trebuchet MS" w:cs="Trebuchet MS"/>
              </w:rPr>
              <w:t>Dezoltare</w:t>
            </w:r>
            <w:proofErr w:type="spellEnd"/>
            <w:r w:rsidRPr="00CE2D51">
              <w:rPr>
                <w:rFonts w:ascii="Trebuchet MS" w:hAnsi="Trebuchet MS" w:cs="Trebuchet MS"/>
              </w:rPr>
              <w:t xml:space="preserve"> Rurală având funcția de Autoritate de Management pentru Planul Strategic </w:t>
            </w:r>
          </w:p>
        </w:tc>
      </w:tr>
      <w:tr w:rsidR="00BF56AA" w:rsidRPr="00CE2D51" w:rsidTr="006C4C98">
        <w:tc>
          <w:tcPr>
            <w:tcW w:w="840" w:type="dxa"/>
            <w:shd w:val="clear" w:color="auto" w:fill="auto"/>
          </w:tcPr>
          <w:p w:rsidR="00BF56AA"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12</w:t>
            </w:r>
            <w:r w:rsidR="00BF56AA" w:rsidRPr="00CE2D51">
              <w:rPr>
                <w:rFonts w:ascii="Trebuchet MS" w:hAnsi="Trebuchet MS" w:cs="Arial"/>
              </w:rPr>
              <w:t>.</w:t>
            </w:r>
          </w:p>
        </w:tc>
        <w:tc>
          <w:tcPr>
            <w:tcW w:w="1878"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EG</w:t>
            </w:r>
          </w:p>
        </w:tc>
        <w:tc>
          <w:tcPr>
            <w:tcW w:w="7200"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Eligibilitate</w:t>
            </w:r>
          </w:p>
        </w:tc>
      </w:tr>
      <w:tr w:rsidR="00BF56AA" w:rsidRPr="00CE2D51" w:rsidTr="006C4C98">
        <w:tc>
          <w:tcPr>
            <w:tcW w:w="840" w:type="dxa"/>
            <w:shd w:val="clear" w:color="auto" w:fill="auto"/>
          </w:tcPr>
          <w:p w:rsidR="00BF56AA"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13</w:t>
            </w:r>
            <w:r w:rsidR="00BF56AA" w:rsidRPr="00CE2D51">
              <w:rPr>
                <w:rFonts w:ascii="Trebuchet MS" w:hAnsi="Trebuchet MS" w:cs="Arial"/>
              </w:rPr>
              <w:t>.</w:t>
            </w:r>
          </w:p>
        </w:tc>
        <w:tc>
          <w:tcPr>
            <w:tcW w:w="1878"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FEADR</w:t>
            </w:r>
          </w:p>
        </w:tc>
        <w:tc>
          <w:tcPr>
            <w:tcW w:w="7200"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Fondul European Agricol pentru Dezvoltare Rurală</w:t>
            </w:r>
          </w:p>
        </w:tc>
      </w:tr>
      <w:tr w:rsidR="00BF56AA" w:rsidRPr="00CE2D51" w:rsidTr="006C4C98">
        <w:tc>
          <w:tcPr>
            <w:tcW w:w="840" w:type="dxa"/>
            <w:shd w:val="clear" w:color="auto" w:fill="auto"/>
          </w:tcPr>
          <w:p w:rsidR="00BF56AA"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14</w:t>
            </w:r>
            <w:r w:rsidR="00BF56AA" w:rsidRPr="00CE2D51">
              <w:rPr>
                <w:rFonts w:ascii="Trebuchet MS" w:hAnsi="Trebuchet MS" w:cs="Arial"/>
              </w:rPr>
              <w:t>.</w:t>
            </w:r>
          </w:p>
        </w:tc>
        <w:tc>
          <w:tcPr>
            <w:tcW w:w="1878"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MADR</w:t>
            </w:r>
          </w:p>
        </w:tc>
        <w:tc>
          <w:tcPr>
            <w:tcW w:w="7200" w:type="dxa"/>
            <w:shd w:val="clear" w:color="auto" w:fill="auto"/>
          </w:tcPr>
          <w:p w:rsidR="00BF56AA" w:rsidRPr="00CE2D51" w:rsidRDefault="00BF56AA" w:rsidP="00BF56AA">
            <w:pPr>
              <w:spacing w:after="0" w:line="240" w:lineRule="auto"/>
              <w:contextualSpacing/>
              <w:jc w:val="center"/>
              <w:rPr>
                <w:rFonts w:ascii="Trebuchet MS" w:hAnsi="Trebuchet MS" w:cs="Trebuchet MS"/>
              </w:rPr>
            </w:pPr>
            <w:r w:rsidRPr="00CE2D51">
              <w:rPr>
                <w:rFonts w:ascii="Trebuchet MS" w:hAnsi="Trebuchet MS" w:cs="Trebuchet MS"/>
              </w:rPr>
              <w:t xml:space="preserve">Ministerul Agriculturii </w:t>
            </w:r>
            <w:proofErr w:type="spellStart"/>
            <w:r w:rsidRPr="00CE2D51">
              <w:rPr>
                <w:rFonts w:ascii="Trebuchet MS" w:hAnsi="Trebuchet MS" w:cs="Trebuchet MS"/>
              </w:rPr>
              <w:t>şi</w:t>
            </w:r>
            <w:proofErr w:type="spellEnd"/>
            <w:r w:rsidRPr="00CE2D51">
              <w:rPr>
                <w:rFonts w:ascii="Trebuchet MS" w:hAnsi="Trebuchet MS" w:cs="Trebuchet MS"/>
              </w:rPr>
              <w:t xml:space="preserve"> Dezvoltării Rurale</w:t>
            </w:r>
          </w:p>
        </w:tc>
      </w:tr>
      <w:tr w:rsidR="00CC1B49" w:rsidRPr="00CE2D51" w:rsidTr="006C4C98">
        <w:tc>
          <w:tcPr>
            <w:tcW w:w="840" w:type="dxa"/>
            <w:shd w:val="clear" w:color="auto" w:fill="auto"/>
          </w:tcPr>
          <w:p w:rsidR="00CC1B49" w:rsidRPr="00CE2D51" w:rsidRDefault="00CC1B49" w:rsidP="00BF56AA">
            <w:pPr>
              <w:spacing w:after="0" w:line="240" w:lineRule="auto"/>
              <w:contextualSpacing/>
              <w:jc w:val="both"/>
              <w:rPr>
                <w:rFonts w:ascii="Trebuchet MS" w:hAnsi="Trebuchet MS" w:cs="Arial"/>
              </w:rPr>
            </w:pPr>
            <w:r w:rsidRPr="00CE2D51">
              <w:rPr>
                <w:rFonts w:ascii="Trebuchet MS" w:hAnsi="Trebuchet MS" w:cs="Arial"/>
              </w:rPr>
              <w:t>15.</w:t>
            </w:r>
          </w:p>
        </w:tc>
        <w:tc>
          <w:tcPr>
            <w:tcW w:w="1878" w:type="dxa"/>
            <w:shd w:val="clear" w:color="auto" w:fill="auto"/>
          </w:tcPr>
          <w:p w:rsidR="00CC1B49" w:rsidRPr="00CE2D51" w:rsidRDefault="00CC1B49" w:rsidP="00BF56AA">
            <w:pPr>
              <w:spacing w:after="0" w:line="240" w:lineRule="auto"/>
              <w:contextualSpacing/>
              <w:jc w:val="center"/>
              <w:rPr>
                <w:rFonts w:ascii="Trebuchet MS" w:hAnsi="Trebuchet MS" w:cs="Trebuchet MS"/>
              </w:rPr>
            </w:pPr>
            <w:r w:rsidRPr="00CE2D51">
              <w:rPr>
                <w:rFonts w:ascii="Trebuchet MS" w:hAnsi="Trebuchet MS" w:cs="Trebuchet MS"/>
              </w:rPr>
              <w:t>Ms Team</w:t>
            </w:r>
          </w:p>
        </w:tc>
        <w:tc>
          <w:tcPr>
            <w:tcW w:w="7200" w:type="dxa"/>
            <w:shd w:val="clear" w:color="auto" w:fill="auto"/>
          </w:tcPr>
          <w:p w:rsidR="00CC1B49" w:rsidRPr="00CE2D51" w:rsidRDefault="00CC1B49" w:rsidP="00BF56AA">
            <w:pPr>
              <w:spacing w:after="0" w:line="240" w:lineRule="auto"/>
              <w:contextualSpacing/>
              <w:jc w:val="center"/>
              <w:rPr>
                <w:rFonts w:ascii="Trebuchet MS" w:hAnsi="Trebuchet MS" w:cs="Trebuchet MS"/>
              </w:rPr>
            </w:pPr>
            <w:r w:rsidRPr="00CE2D51">
              <w:rPr>
                <w:rFonts w:ascii="Trebuchet MS" w:hAnsi="Trebuchet MS" w:cs="Trebuchet MS"/>
              </w:rPr>
              <w:t xml:space="preserve">Microsoft </w:t>
            </w:r>
            <w:r w:rsidR="006E4A5B" w:rsidRPr="00CE2D51">
              <w:rPr>
                <w:rFonts w:ascii="Trebuchet MS" w:hAnsi="Trebuchet MS" w:cs="Trebuchet MS"/>
              </w:rPr>
              <w:t>Team</w:t>
            </w:r>
          </w:p>
        </w:tc>
      </w:tr>
      <w:tr w:rsidR="00CC1B49" w:rsidRPr="00CE2D51" w:rsidTr="006C4C98">
        <w:tc>
          <w:tcPr>
            <w:tcW w:w="840" w:type="dxa"/>
            <w:shd w:val="clear" w:color="auto" w:fill="auto"/>
          </w:tcPr>
          <w:p w:rsidR="00CC1B49" w:rsidRPr="00CE2D51" w:rsidRDefault="00CC1B49" w:rsidP="00CC1B49">
            <w:pPr>
              <w:spacing w:after="0" w:line="240" w:lineRule="auto"/>
              <w:contextualSpacing/>
              <w:jc w:val="both"/>
              <w:rPr>
                <w:rFonts w:ascii="Trebuchet MS" w:hAnsi="Trebuchet MS" w:cs="Arial"/>
              </w:rPr>
            </w:pPr>
            <w:r w:rsidRPr="00CE2D51">
              <w:rPr>
                <w:rFonts w:ascii="Trebuchet MS" w:hAnsi="Trebuchet MS" w:cs="Arial"/>
              </w:rPr>
              <w:t>16.</w:t>
            </w:r>
          </w:p>
        </w:tc>
        <w:tc>
          <w:tcPr>
            <w:tcW w:w="1878" w:type="dxa"/>
            <w:shd w:val="clear" w:color="auto" w:fill="auto"/>
          </w:tcPr>
          <w:p w:rsidR="00CC1B49" w:rsidRPr="00CE2D51" w:rsidRDefault="00CC1B49" w:rsidP="00CC1B49">
            <w:pPr>
              <w:spacing w:after="0" w:line="240" w:lineRule="auto"/>
              <w:contextualSpacing/>
              <w:jc w:val="center"/>
              <w:rPr>
                <w:rFonts w:ascii="Trebuchet MS" w:hAnsi="Trebuchet MS" w:cs="Trebuchet MS"/>
              </w:rPr>
            </w:pPr>
            <w:r w:rsidRPr="00CE2D51">
              <w:rPr>
                <w:rFonts w:ascii="Trebuchet MS" w:hAnsi="Trebuchet MS" w:cs="Trebuchet MS"/>
              </w:rPr>
              <w:t>PAC</w:t>
            </w:r>
          </w:p>
        </w:tc>
        <w:tc>
          <w:tcPr>
            <w:tcW w:w="7200" w:type="dxa"/>
            <w:shd w:val="clear" w:color="auto" w:fill="auto"/>
          </w:tcPr>
          <w:p w:rsidR="00CC1B49" w:rsidRPr="00CE2D51" w:rsidRDefault="00CC1B49" w:rsidP="00CC1B49">
            <w:pPr>
              <w:spacing w:after="0" w:line="240" w:lineRule="auto"/>
              <w:contextualSpacing/>
              <w:jc w:val="center"/>
              <w:rPr>
                <w:rFonts w:ascii="Trebuchet MS" w:hAnsi="Trebuchet MS" w:cs="Trebuchet MS"/>
              </w:rPr>
            </w:pPr>
            <w:r w:rsidRPr="00CE2D51">
              <w:rPr>
                <w:rFonts w:ascii="Trebuchet MS" w:hAnsi="Trebuchet MS" w:cs="Trebuchet MS"/>
              </w:rPr>
              <w:t xml:space="preserve"> Politica Agricolă Comună</w:t>
            </w:r>
          </w:p>
        </w:tc>
      </w:tr>
      <w:tr w:rsidR="00CC1B49" w:rsidRPr="00CE2D51" w:rsidTr="006C4C98">
        <w:tc>
          <w:tcPr>
            <w:tcW w:w="840" w:type="dxa"/>
            <w:shd w:val="clear" w:color="auto" w:fill="auto"/>
          </w:tcPr>
          <w:p w:rsidR="00CC1B49" w:rsidRPr="00CE2D51" w:rsidRDefault="00CC1B49" w:rsidP="00CC1B49">
            <w:pPr>
              <w:spacing w:after="0" w:line="240" w:lineRule="auto"/>
              <w:contextualSpacing/>
              <w:jc w:val="both"/>
              <w:rPr>
                <w:rFonts w:ascii="Trebuchet MS" w:hAnsi="Trebuchet MS" w:cs="Arial"/>
              </w:rPr>
            </w:pPr>
            <w:r w:rsidRPr="00CE2D51">
              <w:rPr>
                <w:rFonts w:ascii="Trebuchet MS" w:hAnsi="Trebuchet MS" w:cs="Arial"/>
              </w:rPr>
              <w:t>17.</w:t>
            </w:r>
          </w:p>
        </w:tc>
        <w:tc>
          <w:tcPr>
            <w:tcW w:w="1878" w:type="dxa"/>
            <w:shd w:val="clear" w:color="auto" w:fill="auto"/>
          </w:tcPr>
          <w:p w:rsidR="00CC1B49" w:rsidRPr="00CE2D51" w:rsidRDefault="00CC1B49" w:rsidP="00CC1B49">
            <w:pPr>
              <w:spacing w:after="0" w:line="240" w:lineRule="auto"/>
              <w:contextualSpacing/>
              <w:jc w:val="center"/>
              <w:rPr>
                <w:rFonts w:ascii="Trebuchet MS" w:hAnsi="Trebuchet MS" w:cs="Trebuchet MS"/>
              </w:rPr>
            </w:pPr>
            <w:r w:rsidRPr="00CE2D51">
              <w:rPr>
                <w:rFonts w:ascii="Trebuchet MS" w:hAnsi="Trebuchet MS" w:cs="Trebuchet MS"/>
              </w:rPr>
              <w:t>PS</w:t>
            </w:r>
          </w:p>
        </w:tc>
        <w:tc>
          <w:tcPr>
            <w:tcW w:w="7200" w:type="dxa"/>
            <w:shd w:val="clear" w:color="auto" w:fill="auto"/>
          </w:tcPr>
          <w:p w:rsidR="00CC1B49" w:rsidRPr="00CE2D51" w:rsidRDefault="00CC1B49" w:rsidP="00CC1B49">
            <w:pPr>
              <w:spacing w:after="0" w:line="240" w:lineRule="auto"/>
              <w:contextualSpacing/>
              <w:jc w:val="center"/>
              <w:rPr>
                <w:rFonts w:ascii="Trebuchet MS" w:hAnsi="Trebuchet MS" w:cs="Trebuchet MS"/>
              </w:rPr>
            </w:pPr>
            <w:r w:rsidRPr="00CE2D51">
              <w:rPr>
                <w:rFonts w:ascii="Trebuchet MS" w:hAnsi="Trebuchet MS" w:cs="Trebuchet MS"/>
              </w:rPr>
              <w:t>Planul Strategic</w:t>
            </w:r>
          </w:p>
        </w:tc>
      </w:tr>
      <w:tr w:rsidR="00CC1B49" w:rsidRPr="00CE2D51" w:rsidTr="006C4C98">
        <w:tc>
          <w:tcPr>
            <w:tcW w:w="840" w:type="dxa"/>
            <w:shd w:val="clear" w:color="auto" w:fill="auto"/>
          </w:tcPr>
          <w:p w:rsidR="00CC1B49" w:rsidRPr="00CE2D51" w:rsidRDefault="00CC1B49" w:rsidP="00CC1B49">
            <w:pPr>
              <w:spacing w:after="0" w:line="240" w:lineRule="auto"/>
              <w:contextualSpacing/>
              <w:jc w:val="both"/>
              <w:rPr>
                <w:rFonts w:ascii="Trebuchet MS" w:hAnsi="Trebuchet MS" w:cs="Arial"/>
              </w:rPr>
            </w:pPr>
            <w:r w:rsidRPr="00CE2D51">
              <w:rPr>
                <w:rFonts w:ascii="Trebuchet MS" w:hAnsi="Trebuchet MS" w:cs="Arial"/>
              </w:rPr>
              <w:t>18.</w:t>
            </w:r>
          </w:p>
        </w:tc>
        <w:tc>
          <w:tcPr>
            <w:tcW w:w="1878" w:type="dxa"/>
            <w:shd w:val="clear" w:color="auto" w:fill="auto"/>
          </w:tcPr>
          <w:p w:rsidR="00CC1B49" w:rsidRPr="00CE2D51" w:rsidRDefault="00CC1B49" w:rsidP="00CC1B49">
            <w:pPr>
              <w:spacing w:after="0" w:line="240" w:lineRule="auto"/>
              <w:contextualSpacing/>
              <w:jc w:val="center"/>
              <w:rPr>
                <w:rFonts w:ascii="Trebuchet MS" w:hAnsi="Trebuchet MS" w:cs="Trebuchet MS"/>
              </w:rPr>
            </w:pPr>
            <w:r w:rsidRPr="00CE2D51">
              <w:rPr>
                <w:rFonts w:ascii="Trebuchet MS" w:hAnsi="Trebuchet MS" w:cs="Trebuchet MS"/>
              </w:rPr>
              <w:t>SFP</w:t>
            </w:r>
          </w:p>
        </w:tc>
        <w:tc>
          <w:tcPr>
            <w:tcW w:w="7200" w:type="dxa"/>
            <w:shd w:val="clear" w:color="auto" w:fill="auto"/>
          </w:tcPr>
          <w:p w:rsidR="00CC1B49" w:rsidRPr="00CE2D51" w:rsidRDefault="00CC1B49" w:rsidP="00CC1B49">
            <w:pPr>
              <w:spacing w:after="0" w:line="240" w:lineRule="auto"/>
              <w:contextualSpacing/>
              <w:jc w:val="center"/>
              <w:rPr>
                <w:rFonts w:ascii="Trebuchet MS" w:hAnsi="Trebuchet MS" w:cs="Trebuchet MS"/>
              </w:rPr>
            </w:pPr>
            <w:r w:rsidRPr="00CE2D51">
              <w:rPr>
                <w:rFonts w:ascii="Trebuchet MS" w:hAnsi="Trebuchet MS" w:cs="Trebuchet MS"/>
              </w:rPr>
              <w:t>Serviciul de Formare Profesională</w:t>
            </w:r>
          </w:p>
        </w:tc>
      </w:tr>
      <w:tr w:rsidR="00CC1B49" w:rsidRPr="00CE2D51" w:rsidTr="006C4C98">
        <w:tc>
          <w:tcPr>
            <w:tcW w:w="840" w:type="dxa"/>
            <w:shd w:val="clear" w:color="auto" w:fill="auto"/>
          </w:tcPr>
          <w:p w:rsidR="00CC1B49" w:rsidRPr="00CE2D51" w:rsidRDefault="00CC1B49" w:rsidP="00CC1B49">
            <w:pPr>
              <w:spacing w:after="0" w:line="240" w:lineRule="auto"/>
              <w:contextualSpacing/>
              <w:jc w:val="both"/>
              <w:rPr>
                <w:rFonts w:ascii="Trebuchet MS" w:hAnsi="Trebuchet MS" w:cs="Arial"/>
              </w:rPr>
            </w:pPr>
            <w:r w:rsidRPr="00CE2D51">
              <w:rPr>
                <w:rFonts w:ascii="Trebuchet MS" w:hAnsi="Trebuchet MS" w:cs="Arial"/>
              </w:rPr>
              <w:t>19.</w:t>
            </w:r>
          </w:p>
        </w:tc>
        <w:tc>
          <w:tcPr>
            <w:tcW w:w="1878" w:type="dxa"/>
            <w:shd w:val="clear" w:color="auto" w:fill="auto"/>
          </w:tcPr>
          <w:p w:rsidR="00CC1B49" w:rsidRPr="00CE2D51" w:rsidRDefault="00CC1B49" w:rsidP="00CC1B49">
            <w:pPr>
              <w:spacing w:after="0" w:line="240" w:lineRule="auto"/>
              <w:contextualSpacing/>
              <w:jc w:val="center"/>
              <w:rPr>
                <w:rFonts w:ascii="Trebuchet MS" w:hAnsi="Trebuchet MS" w:cs="Trebuchet MS"/>
              </w:rPr>
            </w:pPr>
            <w:r w:rsidRPr="00CE2D51">
              <w:rPr>
                <w:rFonts w:ascii="Trebuchet MS" w:hAnsi="Trebuchet MS" w:cs="Trebuchet MS"/>
              </w:rPr>
              <w:t>Tf</w:t>
            </w:r>
          </w:p>
        </w:tc>
        <w:tc>
          <w:tcPr>
            <w:tcW w:w="7200" w:type="dxa"/>
            <w:shd w:val="clear" w:color="auto" w:fill="auto"/>
          </w:tcPr>
          <w:p w:rsidR="00CC1B49" w:rsidRPr="00CE2D51" w:rsidRDefault="00CC1B49" w:rsidP="00CC1B49">
            <w:pPr>
              <w:spacing w:after="0" w:line="240" w:lineRule="auto"/>
              <w:contextualSpacing/>
              <w:jc w:val="center"/>
              <w:rPr>
                <w:rFonts w:ascii="Trebuchet MS" w:hAnsi="Trebuchet MS" w:cs="Trebuchet MS"/>
              </w:rPr>
            </w:pPr>
            <w:r w:rsidRPr="00CE2D51">
              <w:rPr>
                <w:rFonts w:ascii="Trebuchet MS" w:hAnsi="Trebuchet MS" w:cs="Trebuchet MS"/>
              </w:rPr>
              <w:t>Telefon</w:t>
            </w:r>
          </w:p>
        </w:tc>
      </w:tr>
      <w:tr w:rsidR="00CC1B49" w:rsidRPr="00CE2D51" w:rsidTr="006C4C98">
        <w:tc>
          <w:tcPr>
            <w:tcW w:w="840" w:type="dxa"/>
            <w:shd w:val="clear" w:color="auto" w:fill="auto"/>
          </w:tcPr>
          <w:p w:rsidR="00CC1B49" w:rsidRPr="00CE2D51" w:rsidRDefault="00CC1B49" w:rsidP="00CC1B49">
            <w:pPr>
              <w:spacing w:after="0" w:line="240" w:lineRule="auto"/>
              <w:contextualSpacing/>
              <w:jc w:val="both"/>
              <w:rPr>
                <w:rFonts w:ascii="Trebuchet MS" w:hAnsi="Trebuchet MS" w:cs="Arial"/>
              </w:rPr>
            </w:pPr>
            <w:r w:rsidRPr="00CE2D51">
              <w:rPr>
                <w:rFonts w:ascii="Trebuchet MS" w:hAnsi="Trebuchet MS" w:cs="Arial"/>
              </w:rPr>
              <w:t>20.</w:t>
            </w:r>
          </w:p>
        </w:tc>
        <w:tc>
          <w:tcPr>
            <w:tcW w:w="1878" w:type="dxa"/>
            <w:shd w:val="clear" w:color="auto" w:fill="auto"/>
          </w:tcPr>
          <w:p w:rsidR="00CC1B49" w:rsidRPr="00CE2D51" w:rsidRDefault="00CC1B49" w:rsidP="00CC1B49">
            <w:pPr>
              <w:spacing w:after="0" w:line="240" w:lineRule="auto"/>
              <w:contextualSpacing/>
              <w:jc w:val="center"/>
              <w:rPr>
                <w:rFonts w:ascii="Trebuchet MS" w:hAnsi="Trebuchet MS" w:cs="Trebuchet MS"/>
              </w:rPr>
            </w:pPr>
            <w:r w:rsidRPr="00CE2D51">
              <w:rPr>
                <w:rFonts w:ascii="Trebuchet MS" w:hAnsi="Trebuchet MS" w:cs="Trebuchet MS"/>
              </w:rPr>
              <w:t>TVA</w:t>
            </w:r>
          </w:p>
        </w:tc>
        <w:tc>
          <w:tcPr>
            <w:tcW w:w="7200" w:type="dxa"/>
            <w:shd w:val="clear" w:color="auto" w:fill="auto"/>
          </w:tcPr>
          <w:p w:rsidR="00CC1B49" w:rsidRPr="00CE2D51" w:rsidDel="00CC1B49" w:rsidRDefault="00CC1B49" w:rsidP="00CC1B49">
            <w:pPr>
              <w:spacing w:after="0" w:line="240" w:lineRule="auto"/>
              <w:contextualSpacing/>
              <w:jc w:val="center"/>
              <w:rPr>
                <w:rFonts w:ascii="Trebuchet MS" w:hAnsi="Trebuchet MS" w:cs="Trebuchet MS"/>
              </w:rPr>
            </w:pPr>
            <w:r w:rsidRPr="00CE2D51">
              <w:rPr>
                <w:rFonts w:ascii="Trebuchet MS" w:hAnsi="Trebuchet MS" w:cs="Trebuchet MS"/>
              </w:rPr>
              <w:t>Taxă pe Valoare Adăugată</w:t>
            </w:r>
          </w:p>
        </w:tc>
      </w:tr>
    </w:tbl>
    <w:p w:rsidR="007D02DB" w:rsidRPr="00CE2D51" w:rsidRDefault="007D02DB" w:rsidP="00D506D7">
      <w:pPr>
        <w:widowControl w:val="0"/>
        <w:autoSpaceDE w:val="0"/>
        <w:autoSpaceDN w:val="0"/>
        <w:adjustRightInd w:val="0"/>
        <w:spacing w:after="0" w:line="276" w:lineRule="auto"/>
        <w:jc w:val="both"/>
        <w:rPr>
          <w:rFonts w:ascii="Trebuchet MS" w:hAnsi="Trebuchet MS" w:cs="Trebuchet MS"/>
          <w:b/>
          <w:bCs/>
          <w:u w:val="single"/>
        </w:rPr>
      </w:pPr>
    </w:p>
    <w:p w:rsidR="00556EE1" w:rsidRPr="00CE2D51" w:rsidRDefault="00B4678C" w:rsidP="005E16B8">
      <w:pPr>
        <w:widowControl w:val="0"/>
        <w:autoSpaceDE w:val="0"/>
        <w:autoSpaceDN w:val="0"/>
        <w:adjustRightInd w:val="0"/>
        <w:spacing w:after="0" w:line="276" w:lineRule="auto"/>
        <w:jc w:val="both"/>
        <w:rPr>
          <w:rFonts w:ascii="Trebuchet MS" w:hAnsi="Trebuchet MS" w:cs="Trebuchet MS"/>
          <w:b/>
          <w:bCs/>
          <w:u w:val="single"/>
        </w:rPr>
      </w:pPr>
      <w:r w:rsidRPr="00CE2D51">
        <w:rPr>
          <w:rFonts w:ascii="Trebuchet MS" w:hAnsi="Trebuchet MS"/>
          <w:b/>
        </w:rPr>
        <w:t>8. Descrierea procedurii</w:t>
      </w:r>
      <w:r w:rsidR="00556EE1" w:rsidRPr="00CE2D51">
        <w:rPr>
          <w:rFonts w:ascii="Trebuchet MS" w:hAnsi="Trebuchet MS"/>
          <w:b/>
        </w:rPr>
        <w:t xml:space="preserve"> </w:t>
      </w:r>
      <w:proofErr w:type="spellStart"/>
      <w:r w:rsidR="00556EE1" w:rsidRPr="00CE2D51">
        <w:rPr>
          <w:rFonts w:ascii="Trebuchet MS" w:hAnsi="Trebuchet MS"/>
          <w:b/>
        </w:rPr>
        <w:t>operationale</w:t>
      </w:r>
      <w:proofErr w:type="spellEnd"/>
    </w:p>
    <w:p w:rsidR="00556EE1" w:rsidRPr="00CE2D51" w:rsidRDefault="00556EE1" w:rsidP="00556EE1">
      <w:pPr>
        <w:pStyle w:val="HTMLPreformatted"/>
        <w:shd w:val="clear" w:color="auto" w:fill="FFFFFF"/>
        <w:rPr>
          <w:rFonts w:ascii="Trebuchet MS" w:hAnsi="Trebuchet MS" w:cs="Tahoma"/>
          <w:b/>
          <w:color w:val="000000"/>
          <w:sz w:val="22"/>
          <w:szCs w:val="22"/>
          <w:lang w:val="es-ES_tradnl"/>
        </w:rPr>
      </w:pPr>
      <w:r w:rsidRPr="00CE2D51">
        <w:rPr>
          <w:rFonts w:ascii="Trebuchet MS" w:hAnsi="Trebuchet MS" w:cs="Tahoma"/>
          <w:b/>
          <w:color w:val="000000"/>
          <w:sz w:val="22"/>
          <w:szCs w:val="22"/>
          <w:lang w:val="es-ES_tradnl"/>
        </w:rPr>
        <w:t xml:space="preserve">8.1. </w:t>
      </w:r>
      <w:proofErr w:type="spellStart"/>
      <w:r w:rsidRPr="00CE2D51">
        <w:rPr>
          <w:rFonts w:ascii="Trebuchet MS" w:hAnsi="Trebuchet MS" w:cs="Tahoma"/>
          <w:b/>
          <w:color w:val="000000"/>
          <w:sz w:val="22"/>
          <w:szCs w:val="22"/>
          <w:lang w:val="es-ES_tradnl"/>
        </w:rPr>
        <w:t>Generalităţi</w:t>
      </w:r>
      <w:proofErr w:type="spellEnd"/>
    </w:p>
    <w:p w:rsidR="00556EE1" w:rsidRPr="00CE2D51" w:rsidRDefault="00B7524F" w:rsidP="00B7524F">
      <w:pPr>
        <w:widowControl w:val="0"/>
        <w:autoSpaceDE w:val="0"/>
        <w:autoSpaceDN w:val="0"/>
        <w:adjustRightInd w:val="0"/>
        <w:spacing w:after="0" w:line="276" w:lineRule="auto"/>
        <w:jc w:val="both"/>
        <w:rPr>
          <w:rFonts w:ascii="Trebuchet MS" w:hAnsi="Trebuchet MS" w:cs="Trebuchet MS"/>
          <w:bCs/>
        </w:rPr>
      </w:pPr>
      <w:r w:rsidRPr="00CE2D51">
        <w:rPr>
          <w:rFonts w:ascii="Trebuchet MS" w:hAnsi="Trebuchet MS" w:cs="Trebuchet MS"/>
          <w:bCs/>
        </w:rPr>
        <w:lastRenderedPageBreak/>
        <w:t>D</w:t>
      </w:r>
      <w:r w:rsidR="005E16B8" w:rsidRPr="00CE2D51">
        <w:rPr>
          <w:rFonts w:ascii="Trebuchet MS" w:hAnsi="Trebuchet MS" w:cs="Trebuchet MS"/>
          <w:bCs/>
        </w:rPr>
        <w:t xml:space="preserve">ocumentele prin care se realizează implementarea intervenției DR37 – Transfer de cunoștințe, se inițiază de către structura de specialitate din cadrul </w:t>
      </w:r>
      <w:r w:rsidR="00527A10" w:rsidRPr="00CE2D51">
        <w:rPr>
          <w:rFonts w:ascii="Trebuchet MS" w:hAnsi="Trebuchet MS" w:cs="Trebuchet MS"/>
          <w:bCs/>
        </w:rPr>
        <w:t xml:space="preserve">DGDR </w:t>
      </w:r>
      <w:r w:rsidR="004B6556" w:rsidRPr="00CE2D51">
        <w:rPr>
          <w:rFonts w:ascii="Trebuchet MS" w:hAnsi="Trebuchet MS" w:cs="Trebuchet MS"/>
          <w:bCs/>
        </w:rPr>
        <w:t>AM P</w:t>
      </w:r>
      <w:r w:rsidR="00527A10" w:rsidRPr="00CE2D51">
        <w:rPr>
          <w:rFonts w:ascii="Trebuchet MS" w:hAnsi="Trebuchet MS" w:cs="Trebuchet MS"/>
          <w:bCs/>
        </w:rPr>
        <w:t>NDR</w:t>
      </w:r>
      <w:r w:rsidR="005E16B8" w:rsidRPr="00CE2D51">
        <w:rPr>
          <w:rFonts w:ascii="Trebuchet MS" w:hAnsi="Trebuchet MS" w:cs="Trebuchet MS"/>
          <w:bCs/>
        </w:rPr>
        <w:t>, respectiv Serviciul de Formare Profesională (SFP)/alte servicii, și după semnarea lor de către persoanele responsabile din cadrul structurii se înaintează pe circuitul de avizare, aprobare.</w:t>
      </w:r>
    </w:p>
    <w:p w:rsidR="00556EE1" w:rsidRPr="00CE2D51" w:rsidRDefault="005E16B8" w:rsidP="005E16B8">
      <w:pPr>
        <w:widowControl w:val="0"/>
        <w:autoSpaceDE w:val="0"/>
        <w:autoSpaceDN w:val="0"/>
        <w:adjustRightInd w:val="0"/>
        <w:spacing w:after="0" w:line="276" w:lineRule="auto"/>
        <w:jc w:val="both"/>
        <w:rPr>
          <w:rFonts w:ascii="Trebuchet MS" w:hAnsi="Trebuchet MS" w:cs="Trebuchet MS"/>
          <w:bCs/>
        </w:rPr>
      </w:pPr>
      <w:r w:rsidRPr="00CE2D51">
        <w:rPr>
          <w:rFonts w:ascii="Trebuchet MS" w:hAnsi="Trebuchet MS" w:cs="Trebuchet MS"/>
          <w:bCs/>
        </w:rPr>
        <w:t xml:space="preserve">Toate documentele vor fi înregistrate la secretariatul DGDR </w:t>
      </w:r>
      <w:r w:rsidR="004B6556" w:rsidRPr="00CE2D51">
        <w:rPr>
          <w:rFonts w:ascii="Trebuchet MS" w:hAnsi="Trebuchet MS" w:cs="Trebuchet MS"/>
          <w:bCs/>
        </w:rPr>
        <w:t>AM P</w:t>
      </w:r>
      <w:r w:rsidR="00A507A9" w:rsidRPr="00CE2D51">
        <w:rPr>
          <w:rFonts w:ascii="Trebuchet MS" w:hAnsi="Trebuchet MS" w:cs="Trebuchet MS"/>
          <w:bCs/>
        </w:rPr>
        <w:t>NDR</w:t>
      </w:r>
      <w:r w:rsidRPr="00CE2D51">
        <w:rPr>
          <w:rFonts w:ascii="Trebuchet MS" w:hAnsi="Trebuchet MS" w:cs="Trebuchet MS"/>
          <w:bCs/>
        </w:rPr>
        <w:t xml:space="preserve"> sau la SFP în registrul de evidență.</w:t>
      </w:r>
    </w:p>
    <w:p w:rsidR="006E3068" w:rsidRPr="00CE2D51" w:rsidRDefault="006E3068" w:rsidP="005E16B8">
      <w:pPr>
        <w:widowControl w:val="0"/>
        <w:autoSpaceDE w:val="0"/>
        <w:autoSpaceDN w:val="0"/>
        <w:adjustRightInd w:val="0"/>
        <w:spacing w:after="0" w:line="276" w:lineRule="auto"/>
        <w:jc w:val="both"/>
        <w:rPr>
          <w:rFonts w:ascii="Trebuchet MS" w:hAnsi="Trebuchet MS" w:cs="Trebuchet MS"/>
          <w:b/>
          <w:bCs/>
          <w:u w:val="single"/>
        </w:rPr>
      </w:pPr>
    </w:p>
    <w:p w:rsidR="00556EE1" w:rsidRPr="00CE2D51" w:rsidRDefault="00556EE1" w:rsidP="00E412D4">
      <w:pPr>
        <w:pStyle w:val="HTMLPreformatted"/>
        <w:shd w:val="clear" w:color="auto" w:fill="FFFFFF"/>
        <w:rPr>
          <w:rFonts w:ascii="Trebuchet MS" w:hAnsi="Trebuchet MS"/>
          <w:sz w:val="22"/>
          <w:szCs w:val="22"/>
        </w:rPr>
      </w:pPr>
      <w:r w:rsidRPr="00CE2D51">
        <w:rPr>
          <w:rFonts w:ascii="Trebuchet MS" w:hAnsi="Trebuchet MS" w:cs="Tahoma"/>
          <w:b/>
          <w:color w:val="000000"/>
          <w:sz w:val="22"/>
          <w:szCs w:val="22"/>
          <w:lang w:val="es-ES_tradnl"/>
        </w:rPr>
        <w:t xml:space="preserve">8.2. Formulare </w:t>
      </w:r>
      <w:proofErr w:type="spellStart"/>
      <w:r w:rsidRPr="00CE2D51">
        <w:rPr>
          <w:rFonts w:ascii="Trebuchet MS" w:hAnsi="Trebuchet MS" w:cs="Tahoma"/>
          <w:b/>
          <w:color w:val="000000"/>
          <w:sz w:val="22"/>
          <w:szCs w:val="22"/>
          <w:lang w:val="es-ES_tradnl"/>
        </w:rPr>
        <w:t>utilizate</w:t>
      </w:r>
      <w:proofErr w:type="spellEnd"/>
      <w:r w:rsidRPr="00CE2D51">
        <w:rPr>
          <w:rFonts w:ascii="Trebuchet MS" w:hAnsi="Trebuchet MS" w:cs="Tahoma"/>
          <w:b/>
          <w:color w:val="000000"/>
          <w:sz w:val="22"/>
          <w:szCs w:val="22"/>
          <w:lang w:val="es-ES_tradnl"/>
        </w:rPr>
        <w:t xml:space="preserve"> – </w:t>
      </w:r>
      <w:proofErr w:type="spellStart"/>
      <w:r w:rsidRPr="00CE2D51">
        <w:rPr>
          <w:rFonts w:ascii="Trebuchet MS" w:hAnsi="Trebuchet MS" w:cs="Tahoma"/>
          <w:b/>
          <w:color w:val="000000"/>
          <w:sz w:val="22"/>
          <w:szCs w:val="22"/>
          <w:lang w:val="es-ES_tradnl"/>
        </w:rPr>
        <w:t>sunt</w:t>
      </w:r>
      <w:proofErr w:type="spellEnd"/>
      <w:r w:rsidRPr="00CE2D51">
        <w:rPr>
          <w:rFonts w:ascii="Trebuchet MS" w:hAnsi="Trebuchet MS" w:cs="Tahoma"/>
          <w:b/>
          <w:color w:val="000000"/>
          <w:sz w:val="22"/>
          <w:szCs w:val="22"/>
          <w:lang w:val="es-ES_tradnl"/>
        </w:rPr>
        <w:t xml:space="preserve"> </w:t>
      </w:r>
      <w:proofErr w:type="spellStart"/>
      <w:r w:rsidRPr="00CE2D51">
        <w:rPr>
          <w:rFonts w:ascii="Trebuchet MS" w:hAnsi="Trebuchet MS" w:cs="Tahoma"/>
          <w:b/>
          <w:color w:val="000000"/>
          <w:sz w:val="22"/>
          <w:szCs w:val="22"/>
          <w:lang w:val="es-ES_tradnl"/>
        </w:rPr>
        <w:t>precizate</w:t>
      </w:r>
      <w:proofErr w:type="spellEnd"/>
      <w:r w:rsidRPr="00CE2D51">
        <w:rPr>
          <w:rFonts w:ascii="Trebuchet MS" w:hAnsi="Trebuchet MS" w:cs="Tahoma"/>
          <w:b/>
          <w:color w:val="000000"/>
          <w:sz w:val="22"/>
          <w:szCs w:val="22"/>
          <w:lang w:val="es-ES_tradnl"/>
        </w:rPr>
        <w:t xml:space="preserve"> la pct.8.4 </w:t>
      </w:r>
      <w:proofErr w:type="spellStart"/>
      <w:r w:rsidRPr="00CE2D51">
        <w:rPr>
          <w:rFonts w:ascii="Trebuchet MS" w:hAnsi="Trebuchet MS" w:cs="Tahoma"/>
          <w:b/>
          <w:color w:val="000000"/>
          <w:sz w:val="22"/>
          <w:szCs w:val="22"/>
          <w:lang w:val="es-ES_tradnl"/>
        </w:rPr>
        <w:t>Modul</w:t>
      </w:r>
      <w:proofErr w:type="spellEnd"/>
      <w:r w:rsidRPr="00CE2D51">
        <w:rPr>
          <w:rFonts w:ascii="Trebuchet MS" w:hAnsi="Trebuchet MS" w:cs="Tahoma"/>
          <w:b/>
          <w:color w:val="000000"/>
          <w:sz w:val="22"/>
          <w:szCs w:val="22"/>
          <w:lang w:val="es-ES_tradnl"/>
        </w:rPr>
        <w:t xml:space="preserve"> de </w:t>
      </w:r>
      <w:proofErr w:type="spellStart"/>
      <w:r w:rsidRPr="00CE2D51">
        <w:rPr>
          <w:rFonts w:ascii="Trebuchet MS" w:hAnsi="Trebuchet MS" w:cs="Tahoma"/>
          <w:b/>
          <w:color w:val="000000"/>
          <w:sz w:val="22"/>
          <w:szCs w:val="22"/>
          <w:lang w:val="es-ES_tradnl"/>
        </w:rPr>
        <w:t>lucru</w:t>
      </w:r>
      <w:proofErr w:type="spellEnd"/>
    </w:p>
    <w:p w:rsidR="006E3068" w:rsidRPr="00CE2D51" w:rsidRDefault="006E3068" w:rsidP="00E412D4">
      <w:pPr>
        <w:pStyle w:val="NormalWeb"/>
        <w:shd w:val="clear" w:color="auto" w:fill="FFFFFF"/>
        <w:spacing w:before="0"/>
        <w:jc w:val="both"/>
        <w:rPr>
          <w:rFonts w:ascii="Trebuchet MS" w:hAnsi="Trebuchet MS" w:cs="Tahoma"/>
          <w:b/>
          <w:bCs/>
          <w:sz w:val="22"/>
          <w:szCs w:val="22"/>
        </w:rPr>
      </w:pPr>
    </w:p>
    <w:p w:rsidR="00556EE1" w:rsidRPr="00CE2D51" w:rsidRDefault="00556EE1" w:rsidP="00E412D4">
      <w:pPr>
        <w:pStyle w:val="NormalWeb"/>
        <w:shd w:val="clear" w:color="auto" w:fill="FFFFFF"/>
        <w:spacing w:before="0"/>
        <w:jc w:val="both"/>
        <w:rPr>
          <w:rFonts w:ascii="Trebuchet MS" w:hAnsi="Trebuchet MS" w:cs="Tahoma"/>
          <w:b/>
          <w:bCs/>
          <w:sz w:val="22"/>
          <w:szCs w:val="22"/>
        </w:rPr>
      </w:pPr>
      <w:r w:rsidRPr="00CE2D51">
        <w:rPr>
          <w:rFonts w:ascii="Trebuchet MS" w:hAnsi="Trebuchet MS" w:cs="Tahoma"/>
          <w:b/>
          <w:bCs/>
          <w:sz w:val="22"/>
          <w:szCs w:val="22"/>
        </w:rPr>
        <w:t xml:space="preserve">8.3. </w:t>
      </w:r>
      <w:proofErr w:type="spellStart"/>
      <w:r w:rsidRPr="00CE2D51">
        <w:rPr>
          <w:rFonts w:ascii="Trebuchet MS" w:hAnsi="Trebuchet MS" w:cs="Tahoma"/>
          <w:b/>
          <w:bCs/>
          <w:sz w:val="22"/>
          <w:szCs w:val="22"/>
        </w:rPr>
        <w:t>Resurse</w:t>
      </w:r>
      <w:proofErr w:type="spellEnd"/>
      <w:r w:rsidRPr="00CE2D51">
        <w:rPr>
          <w:rFonts w:ascii="Trebuchet MS" w:hAnsi="Trebuchet MS" w:cs="Tahoma"/>
          <w:b/>
          <w:bCs/>
          <w:sz w:val="22"/>
          <w:szCs w:val="22"/>
        </w:rPr>
        <w:t xml:space="preserve"> </w:t>
      </w:r>
      <w:proofErr w:type="spellStart"/>
      <w:r w:rsidRPr="00CE2D51">
        <w:rPr>
          <w:rFonts w:ascii="Trebuchet MS" w:hAnsi="Trebuchet MS" w:cs="Tahoma"/>
          <w:b/>
          <w:bCs/>
          <w:sz w:val="22"/>
          <w:szCs w:val="22"/>
        </w:rPr>
        <w:t>necesare</w:t>
      </w:r>
      <w:proofErr w:type="spellEnd"/>
      <w:r w:rsidRPr="00CE2D51">
        <w:rPr>
          <w:rFonts w:ascii="Trebuchet MS" w:hAnsi="Trebuchet MS" w:cs="Tahoma"/>
          <w:b/>
          <w:bCs/>
          <w:sz w:val="22"/>
          <w:szCs w:val="22"/>
        </w:rPr>
        <w:t xml:space="preserve">  </w:t>
      </w:r>
    </w:p>
    <w:p w:rsidR="00556EE1" w:rsidRPr="00CE2D51" w:rsidRDefault="00556EE1" w:rsidP="00556EE1">
      <w:pPr>
        <w:pStyle w:val="NormalWeb"/>
        <w:shd w:val="clear" w:color="auto" w:fill="FFFFFF"/>
        <w:spacing w:before="0"/>
        <w:ind w:firstLine="567"/>
        <w:jc w:val="both"/>
        <w:rPr>
          <w:rFonts w:ascii="Trebuchet MS" w:hAnsi="Trebuchet MS" w:cs="Tahoma"/>
          <w:b/>
          <w:bCs/>
          <w:sz w:val="22"/>
          <w:szCs w:val="22"/>
        </w:rPr>
      </w:pPr>
      <w:r w:rsidRPr="00CE2D51">
        <w:rPr>
          <w:rFonts w:ascii="Trebuchet MS" w:hAnsi="Trebuchet MS" w:cs="Tahoma"/>
          <w:b/>
          <w:bCs/>
          <w:sz w:val="22"/>
          <w:szCs w:val="22"/>
        </w:rPr>
        <w:t xml:space="preserve">8.3.1. </w:t>
      </w:r>
      <w:proofErr w:type="spellStart"/>
      <w:r w:rsidRPr="00CE2D51">
        <w:rPr>
          <w:rFonts w:ascii="Trebuchet MS" w:hAnsi="Trebuchet MS" w:cs="Tahoma"/>
          <w:b/>
          <w:bCs/>
          <w:sz w:val="22"/>
          <w:szCs w:val="22"/>
        </w:rPr>
        <w:t>Resurse</w:t>
      </w:r>
      <w:proofErr w:type="spellEnd"/>
      <w:r w:rsidRPr="00CE2D51">
        <w:rPr>
          <w:rFonts w:ascii="Trebuchet MS" w:hAnsi="Trebuchet MS" w:cs="Tahoma"/>
          <w:b/>
          <w:bCs/>
          <w:sz w:val="22"/>
          <w:szCs w:val="22"/>
        </w:rPr>
        <w:t xml:space="preserve"> </w:t>
      </w:r>
      <w:proofErr w:type="spellStart"/>
      <w:r w:rsidRPr="00CE2D51">
        <w:rPr>
          <w:rFonts w:ascii="Trebuchet MS" w:hAnsi="Trebuchet MS" w:cs="Tahoma"/>
          <w:b/>
          <w:bCs/>
          <w:sz w:val="22"/>
          <w:szCs w:val="22"/>
        </w:rPr>
        <w:t>umane</w:t>
      </w:r>
      <w:proofErr w:type="spellEnd"/>
      <w:r w:rsidRPr="00CE2D51">
        <w:rPr>
          <w:rFonts w:ascii="Trebuchet MS" w:hAnsi="Trebuchet MS" w:cs="Tahoma"/>
          <w:b/>
          <w:bCs/>
          <w:sz w:val="22"/>
          <w:szCs w:val="22"/>
        </w:rPr>
        <w:t>:</w:t>
      </w:r>
    </w:p>
    <w:p w:rsidR="00556EE1" w:rsidRPr="00CE2D51" w:rsidRDefault="00556EE1" w:rsidP="00E412D4">
      <w:pPr>
        <w:numPr>
          <w:ilvl w:val="0"/>
          <w:numId w:val="90"/>
        </w:numPr>
        <w:shd w:val="clear" w:color="auto" w:fill="FFFFFF"/>
        <w:tabs>
          <w:tab w:val="left" w:pos="142"/>
        </w:tabs>
        <w:spacing w:after="0" w:line="240" w:lineRule="auto"/>
        <w:ind w:left="0" w:firstLine="0"/>
        <w:jc w:val="both"/>
        <w:rPr>
          <w:rFonts w:ascii="Trebuchet MS" w:hAnsi="Trebuchet MS"/>
        </w:rPr>
      </w:pPr>
      <w:r w:rsidRPr="00CE2D51">
        <w:rPr>
          <w:rFonts w:ascii="Trebuchet MS" w:hAnsi="Trebuchet MS" w:cs="Tahoma"/>
        </w:rPr>
        <w:t xml:space="preserve">Personal de conducere </w:t>
      </w:r>
      <w:proofErr w:type="spellStart"/>
      <w:r w:rsidRPr="00CE2D51">
        <w:rPr>
          <w:rFonts w:ascii="Trebuchet MS" w:hAnsi="Trebuchet MS" w:cs="Tahoma"/>
        </w:rPr>
        <w:t>şi</w:t>
      </w:r>
      <w:proofErr w:type="spellEnd"/>
      <w:r w:rsidRPr="00CE2D51">
        <w:rPr>
          <w:rFonts w:ascii="Trebuchet MS" w:hAnsi="Trebuchet MS" w:cs="Tahoma"/>
        </w:rPr>
        <w:t xml:space="preserve"> </w:t>
      </w:r>
      <w:proofErr w:type="spellStart"/>
      <w:r w:rsidRPr="00CE2D51">
        <w:rPr>
          <w:rFonts w:ascii="Trebuchet MS" w:hAnsi="Trebuchet MS" w:cs="Tahoma"/>
        </w:rPr>
        <w:t>execuţie</w:t>
      </w:r>
      <w:proofErr w:type="spellEnd"/>
      <w:r w:rsidRPr="00CE2D51">
        <w:rPr>
          <w:rFonts w:ascii="Trebuchet MS" w:hAnsi="Trebuchet MS" w:cs="Tahoma"/>
        </w:rPr>
        <w:t xml:space="preserve"> din cadrul DGDR </w:t>
      </w:r>
      <w:r w:rsidR="004B6556" w:rsidRPr="00CE2D51">
        <w:rPr>
          <w:rFonts w:ascii="Trebuchet MS" w:hAnsi="Trebuchet MS" w:cs="Tahoma"/>
        </w:rPr>
        <w:t>AM PNDR</w:t>
      </w:r>
      <w:r w:rsidRPr="00CE2D51">
        <w:rPr>
          <w:rFonts w:ascii="Trebuchet MS" w:hAnsi="Trebuchet MS" w:cs="Tahoma"/>
        </w:rPr>
        <w:t>, AFIR.</w:t>
      </w:r>
    </w:p>
    <w:p w:rsidR="00556EE1" w:rsidRPr="00CE2D51" w:rsidRDefault="00556EE1" w:rsidP="00556EE1">
      <w:pPr>
        <w:pStyle w:val="NormalWeb"/>
        <w:shd w:val="clear" w:color="auto" w:fill="FFFFFF"/>
        <w:tabs>
          <w:tab w:val="left" w:pos="142"/>
        </w:tabs>
        <w:spacing w:before="0"/>
        <w:ind w:firstLine="567"/>
        <w:rPr>
          <w:rFonts w:ascii="Trebuchet MS" w:hAnsi="Trebuchet MS" w:cs="Tahoma"/>
          <w:b/>
          <w:bCs/>
          <w:sz w:val="22"/>
          <w:szCs w:val="22"/>
          <w:lang w:val="ro-RO"/>
        </w:rPr>
      </w:pPr>
      <w:r w:rsidRPr="00CE2D51">
        <w:rPr>
          <w:rFonts w:ascii="Trebuchet MS" w:hAnsi="Trebuchet MS" w:cs="Tahoma"/>
          <w:b/>
          <w:bCs/>
          <w:sz w:val="22"/>
          <w:szCs w:val="22"/>
        </w:rPr>
        <w:t xml:space="preserve">8.3.2. </w:t>
      </w:r>
      <w:proofErr w:type="spellStart"/>
      <w:r w:rsidRPr="00CE2D51">
        <w:rPr>
          <w:rFonts w:ascii="Trebuchet MS" w:hAnsi="Trebuchet MS" w:cs="Tahoma"/>
          <w:b/>
          <w:bCs/>
          <w:sz w:val="22"/>
          <w:szCs w:val="22"/>
        </w:rPr>
        <w:t>Resurse</w:t>
      </w:r>
      <w:proofErr w:type="spellEnd"/>
      <w:r w:rsidRPr="00CE2D51">
        <w:rPr>
          <w:rFonts w:ascii="Trebuchet MS" w:hAnsi="Trebuchet MS" w:cs="Tahoma"/>
          <w:b/>
          <w:bCs/>
          <w:sz w:val="22"/>
          <w:szCs w:val="22"/>
        </w:rPr>
        <w:t xml:space="preserve"> </w:t>
      </w:r>
      <w:proofErr w:type="spellStart"/>
      <w:r w:rsidRPr="00CE2D51">
        <w:rPr>
          <w:rFonts w:ascii="Trebuchet MS" w:hAnsi="Trebuchet MS" w:cs="Tahoma"/>
          <w:b/>
          <w:bCs/>
          <w:sz w:val="22"/>
          <w:szCs w:val="22"/>
        </w:rPr>
        <w:t>materiale</w:t>
      </w:r>
      <w:proofErr w:type="spellEnd"/>
      <w:r w:rsidRPr="00CE2D51">
        <w:rPr>
          <w:rFonts w:ascii="Trebuchet MS" w:hAnsi="Trebuchet MS" w:cs="Tahoma"/>
          <w:b/>
          <w:bCs/>
          <w:sz w:val="22"/>
          <w:szCs w:val="22"/>
          <w:lang w:val="ro-RO"/>
        </w:rPr>
        <w:t xml:space="preserve">: </w:t>
      </w:r>
    </w:p>
    <w:p w:rsidR="00556EE1" w:rsidRPr="00CE2D51" w:rsidRDefault="00556EE1" w:rsidP="00556EE1">
      <w:pPr>
        <w:numPr>
          <w:ilvl w:val="0"/>
          <w:numId w:val="91"/>
        </w:numPr>
        <w:shd w:val="clear" w:color="auto" w:fill="FFFFFF"/>
        <w:tabs>
          <w:tab w:val="left" w:pos="142"/>
        </w:tabs>
        <w:spacing w:after="0" w:line="240" w:lineRule="auto"/>
        <w:ind w:left="0" w:firstLine="0"/>
        <w:jc w:val="both"/>
        <w:rPr>
          <w:rFonts w:ascii="Trebuchet MS" w:hAnsi="Trebuchet MS" w:cs="Tahoma"/>
        </w:rPr>
      </w:pPr>
      <w:r w:rsidRPr="00CE2D51">
        <w:rPr>
          <w:rFonts w:ascii="Trebuchet MS" w:hAnsi="Trebuchet MS" w:cs="Tahoma"/>
        </w:rPr>
        <w:t xml:space="preserve">mobilier pentru personalul din cadrul DGDR </w:t>
      </w:r>
      <w:r w:rsidR="004B6556" w:rsidRPr="00CE2D51">
        <w:rPr>
          <w:rFonts w:ascii="Trebuchet MS" w:hAnsi="Trebuchet MS" w:cs="Tahoma"/>
        </w:rPr>
        <w:t>AM PNDR</w:t>
      </w:r>
      <w:r w:rsidRPr="00CE2D51">
        <w:rPr>
          <w:rFonts w:ascii="Trebuchet MS" w:hAnsi="Trebuchet MS" w:cs="Tahoma"/>
        </w:rPr>
        <w:t>;</w:t>
      </w:r>
    </w:p>
    <w:p w:rsidR="00556EE1" w:rsidRPr="00CE2D51" w:rsidRDefault="00556EE1" w:rsidP="00556EE1">
      <w:pPr>
        <w:numPr>
          <w:ilvl w:val="0"/>
          <w:numId w:val="91"/>
        </w:numPr>
        <w:shd w:val="clear" w:color="auto" w:fill="FFFFFF"/>
        <w:tabs>
          <w:tab w:val="left" w:pos="142"/>
        </w:tabs>
        <w:spacing w:after="0" w:line="240" w:lineRule="auto"/>
        <w:ind w:left="0" w:firstLine="0"/>
        <w:jc w:val="both"/>
        <w:rPr>
          <w:rFonts w:ascii="Trebuchet MS" w:hAnsi="Trebuchet MS" w:cs="Tahoma"/>
        </w:rPr>
      </w:pPr>
      <w:r w:rsidRPr="00CE2D51">
        <w:rPr>
          <w:rFonts w:ascii="Trebuchet MS" w:hAnsi="Trebuchet MS" w:cs="Tahoma"/>
        </w:rPr>
        <w:t>PC-uri</w:t>
      </w:r>
      <w:r w:rsidR="005E16B8" w:rsidRPr="00CE2D51">
        <w:rPr>
          <w:rFonts w:ascii="Trebuchet MS" w:hAnsi="Trebuchet MS" w:cs="Tahoma"/>
        </w:rPr>
        <w:t>/laptopuri</w:t>
      </w:r>
      <w:r w:rsidRPr="00CE2D51">
        <w:rPr>
          <w:rFonts w:ascii="Trebuchet MS" w:hAnsi="Trebuchet MS" w:cs="Tahoma"/>
        </w:rPr>
        <w:t xml:space="preserve"> cu acces la internet </w:t>
      </w:r>
      <w:proofErr w:type="spellStart"/>
      <w:r w:rsidRPr="00CE2D51">
        <w:rPr>
          <w:rFonts w:ascii="Trebuchet MS" w:hAnsi="Trebuchet MS" w:cs="Tahoma"/>
        </w:rPr>
        <w:t>şi</w:t>
      </w:r>
      <w:proofErr w:type="spellEnd"/>
      <w:r w:rsidRPr="00CE2D51">
        <w:rPr>
          <w:rFonts w:ascii="Trebuchet MS" w:hAnsi="Trebuchet MS" w:cs="Tahoma"/>
        </w:rPr>
        <w:t xml:space="preserve"> la </w:t>
      </w:r>
      <w:proofErr w:type="spellStart"/>
      <w:r w:rsidRPr="00CE2D51">
        <w:rPr>
          <w:rFonts w:ascii="Trebuchet MS" w:hAnsi="Trebuchet MS" w:cs="Tahoma"/>
        </w:rPr>
        <w:t>reţeaua</w:t>
      </w:r>
      <w:proofErr w:type="spellEnd"/>
      <w:r w:rsidRPr="00CE2D51">
        <w:rPr>
          <w:rFonts w:ascii="Trebuchet MS" w:hAnsi="Trebuchet MS" w:cs="Tahoma"/>
        </w:rPr>
        <w:t xml:space="preserve"> proprie a MADR;</w:t>
      </w:r>
    </w:p>
    <w:p w:rsidR="00556EE1" w:rsidRPr="00CE2D51" w:rsidRDefault="00556EE1" w:rsidP="00556EE1">
      <w:pPr>
        <w:numPr>
          <w:ilvl w:val="0"/>
          <w:numId w:val="91"/>
        </w:numPr>
        <w:shd w:val="clear" w:color="auto" w:fill="FFFFFF"/>
        <w:tabs>
          <w:tab w:val="left" w:pos="142"/>
        </w:tabs>
        <w:spacing w:after="0" w:line="240" w:lineRule="auto"/>
        <w:ind w:left="0" w:firstLine="0"/>
        <w:jc w:val="both"/>
        <w:rPr>
          <w:rFonts w:ascii="Trebuchet MS" w:hAnsi="Trebuchet MS" w:cs="Tahoma"/>
        </w:rPr>
      </w:pPr>
      <w:r w:rsidRPr="00CE2D51">
        <w:rPr>
          <w:rFonts w:ascii="Trebuchet MS" w:hAnsi="Trebuchet MS" w:cs="Tahoma"/>
        </w:rPr>
        <w:t>acces program legislativ;</w:t>
      </w:r>
    </w:p>
    <w:p w:rsidR="00556EE1" w:rsidRPr="00CE2D51" w:rsidRDefault="00556EE1" w:rsidP="00556EE1">
      <w:pPr>
        <w:numPr>
          <w:ilvl w:val="0"/>
          <w:numId w:val="91"/>
        </w:numPr>
        <w:shd w:val="clear" w:color="auto" w:fill="FFFFFF"/>
        <w:tabs>
          <w:tab w:val="left" w:pos="142"/>
        </w:tabs>
        <w:spacing w:after="0" w:line="240" w:lineRule="auto"/>
        <w:ind w:left="0" w:firstLine="0"/>
        <w:jc w:val="both"/>
        <w:rPr>
          <w:rFonts w:ascii="Trebuchet MS" w:hAnsi="Trebuchet MS" w:cs="Tahoma"/>
        </w:rPr>
      </w:pPr>
      <w:r w:rsidRPr="00CE2D51">
        <w:rPr>
          <w:rFonts w:ascii="Trebuchet MS" w:hAnsi="Trebuchet MS" w:cs="Tahoma"/>
        </w:rPr>
        <w:t>linie telefonică;</w:t>
      </w:r>
    </w:p>
    <w:p w:rsidR="00556EE1" w:rsidRPr="00CE2D51" w:rsidRDefault="00556EE1" w:rsidP="00556EE1">
      <w:pPr>
        <w:numPr>
          <w:ilvl w:val="0"/>
          <w:numId w:val="91"/>
        </w:numPr>
        <w:shd w:val="clear" w:color="auto" w:fill="FFFFFF"/>
        <w:tabs>
          <w:tab w:val="left" w:pos="142"/>
        </w:tabs>
        <w:spacing w:after="0" w:line="240" w:lineRule="auto"/>
        <w:ind w:left="0" w:firstLine="0"/>
        <w:jc w:val="both"/>
        <w:rPr>
          <w:rFonts w:ascii="Trebuchet MS" w:hAnsi="Trebuchet MS" w:cs="Tahoma"/>
        </w:rPr>
      </w:pPr>
      <w:r w:rsidRPr="00CE2D51">
        <w:rPr>
          <w:rFonts w:ascii="Trebuchet MS" w:hAnsi="Trebuchet MS" w:cs="Tahoma"/>
        </w:rPr>
        <w:t>copiator, imprimantă;</w:t>
      </w:r>
    </w:p>
    <w:p w:rsidR="00556EE1" w:rsidRPr="00CE2D51" w:rsidRDefault="00556EE1" w:rsidP="00556EE1">
      <w:pPr>
        <w:numPr>
          <w:ilvl w:val="0"/>
          <w:numId w:val="91"/>
        </w:numPr>
        <w:shd w:val="clear" w:color="auto" w:fill="FFFFFF"/>
        <w:tabs>
          <w:tab w:val="left" w:pos="142"/>
        </w:tabs>
        <w:spacing w:after="0" w:line="240" w:lineRule="auto"/>
        <w:ind w:left="0" w:firstLine="0"/>
        <w:jc w:val="both"/>
        <w:rPr>
          <w:rFonts w:ascii="Trebuchet MS" w:hAnsi="Trebuchet MS" w:cs="Tahoma"/>
        </w:rPr>
      </w:pPr>
      <w:r w:rsidRPr="00CE2D51">
        <w:rPr>
          <w:rFonts w:ascii="Trebuchet MS" w:hAnsi="Trebuchet MS" w:cs="Tahoma"/>
        </w:rPr>
        <w:t>rechizite specifice;</w:t>
      </w:r>
    </w:p>
    <w:p w:rsidR="00556EE1" w:rsidRPr="00CE2D51" w:rsidRDefault="00556EE1" w:rsidP="00556EE1">
      <w:pPr>
        <w:numPr>
          <w:ilvl w:val="0"/>
          <w:numId w:val="91"/>
        </w:numPr>
        <w:shd w:val="clear" w:color="auto" w:fill="FFFFFF"/>
        <w:tabs>
          <w:tab w:val="left" w:pos="142"/>
        </w:tabs>
        <w:spacing w:after="0" w:line="240" w:lineRule="auto"/>
        <w:ind w:left="0" w:firstLine="0"/>
        <w:jc w:val="both"/>
        <w:rPr>
          <w:rFonts w:ascii="Trebuchet MS" w:hAnsi="Trebuchet MS" w:cs="Tahoma"/>
        </w:rPr>
      </w:pPr>
      <w:r w:rsidRPr="00CE2D51">
        <w:rPr>
          <w:rFonts w:ascii="Trebuchet MS" w:hAnsi="Trebuchet MS" w:cs="Tahoma"/>
        </w:rPr>
        <w:t>semnătură electronic</w:t>
      </w:r>
      <w:r w:rsidR="005E16B8" w:rsidRPr="00CE2D51">
        <w:rPr>
          <w:rFonts w:ascii="Trebuchet MS" w:hAnsi="Trebuchet MS" w:cs="Tahoma"/>
        </w:rPr>
        <w:t>ă</w:t>
      </w:r>
      <w:r w:rsidRPr="00CE2D51">
        <w:rPr>
          <w:rFonts w:ascii="Trebuchet MS" w:hAnsi="Trebuchet MS" w:cs="Tahoma"/>
        </w:rPr>
        <w:t>;</w:t>
      </w:r>
    </w:p>
    <w:p w:rsidR="00556EE1" w:rsidRPr="00CE2D51" w:rsidRDefault="00556EE1" w:rsidP="00E412D4">
      <w:pPr>
        <w:numPr>
          <w:ilvl w:val="0"/>
          <w:numId w:val="91"/>
        </w:numPr>
        <w:shd w:val="clear" w:color="auto" w:fill="FFFFFF"/>
        <w:tabs>
          <w:tab w:val="left" w:pos="142"/>
        </w:tabs>
        <w:spacing w:after="0" w:line="240" w:lineRule="auto"/>
        <w:ind w:left="0" w:firstLine="0"/>
        <w:jc w:val="both"/>
        <w:rPr>
          <w:rFonts w:ascii="Trebuchet MS" w:hAnsi="Trebuchet MS" w:cs="Tahoma"/>
        </w:rPr>
      </w:pPr>
      <w:r w:rsidRPr="00CE2D51">
        <w:rPr>
          <w:rFonts w:ascii="Trebuchet MS" w:hAnsi="Trebuchet MS" w:cs="Tahoma"/>
        </w:rPr>
        <w:t>mijloace de transport auto.</w:t>
      </w:r>
    </w:p>
    <w:p w:rsidR="00DB430C" w:rsidRPr="00CE2D51" w:rsidRDefault="00DB430C" w:rsidP="00E412D4">
      <w:pPr>
        <w:pStyle w:val="NormalWeb"/>
        <w:shd w:val="clear" w:color="auto" w:fill="FFFFFF"/>
        <w:spacing w:before="0"/>
        <w:ind w:firstLine="720"/>
        <w:rPr>
          <w:rFonts w:ascii="Trebuchet MS" w:hAnsi="Trebuchet MS" w:cs="Tahoma"/>
          <w:b/>
          <w:bCs/>
          <w:sz w:val="22"/>
          <w:szCs w:val="22"/>
        </w:rPr>
      </w:pPr>
    </w:p>
    <w:p w:rsidR="00556EE1" w:rsidRPr="00CE2D51" w:rsidRDefault="00556EE1" w:rsidP="00E412D4">
      <w:pPr>
        <w:pStyle w:val="NormalWeb"/>
        <w:shd w:val="clear" w:color="auto" w:fill="FFFFFF"/>
        <w:spacing w:before="0"/>
        <w:ind w:firstLine="720"/>
        <w:rPr>
          <w:rFonts w:ascii="Trebuchet MS" w:hAnsi="Trebuchet MS" w:cs="Tahoma"/>
          <w:b/>
          <w:bCs/>
          <w:sz w:val="22"/>
          <w:szCs w:val="22"/>
        </w:rPr>
      </w:pPr>
      <w:r w:rsidRPr="00CE2D51">
        <w:rPr>
          <w:rFonts w:ascii="Trebuchet MS" w:hAnsi="Trebuchet MS" w:cs="Tahoma"/>
          <w:b/>
          <w:bCs/>
          <w:sz w:val="22"/>
          <w:szCs w:val="22"/>
        </w:rPr>
        <w:t xml:space="preserve">8.3.3. </w:t>
      </w:r>
      <w:proofErr w:type="spellStart"/>
      <w:r w:rsidRPr="00CE2D51">
        <w:rPr>
          <w:rFonts w:ascii="Trebuchet MS" w:hAnsi="Trebuchet MS" w:cs="Tahoma"/>
          <w:b/>
          <w:bCs/>
          <w:sz w:val="22"/>
          <w:szCs w:val="22"/>
        </w:rPr>
        <w:t>Resurse</w:t>
      </w:r>
      <w:proofErr w:type="spellEnd"/>
      <w:r w:rsidRPr="00CE2D51">
        <w:rPr>
          <w:rFonts w:ascii="Trebuchet MS" w:hAnsi="Trebuchet MS" w:cs="Tahoma"/>
          <w:b/>
          <w:bCs/>
          <w:sz w:val="22"/>
          <w:szCs w:val="22"/>
        </w:rPr>
        <w:t xml:space="preserve"> </w:t>
      </w:r>
      <w:proofErr w:type="spellStart"/>
      <w:r w:rsidRPr="00CE2D51">
        <w:rPr>
          <w:rFonts w:ascii="Trebuchet MS" w:hAnsi="Trebuchet MS" w:cs="Tahoma"/>
          <w:b/>
          <w:bCs/>
          <w:sz w:val="22"/>
          <w:szCs w:val="22"/>
        </w:rPr>
        <w:t>financiare</w:t>
      </w:r>
      <w:proofErr w:type="spellEnd"/>
    </w:p>
    <w:p w:rsidR="00556EE1" w:rsidRPr="00CE2D51" w:rsidRDefault="00556EE1" w:rsidP="00556EE1">
      <w:pPr>
        <w:numPr>
          <w:ilvl w:val="0"/>
          <w:numId w:val="92"/>
        </w:numPr>
        <w:shd w:val="clear" w:color="auto" w:fill="FFFFFF"/>
        <w:tabs>
          <w:tab w:val="left" w:pos="284"/>
        </w:tabs>
        <w:spacing w:after="0" w:line="240" w:lineRule="auto"/>
        <w:ind w:left="0" w:firstLine="0"/>
        <w:jc w:val="both"/>
        <w:rPr>
          <w:rFonts w:ascii="Trebuchet MS" w:hAnsi="Trebuchet MS" w:cs="Tahoma"/>
        </w:rPr>
      </w:pPr>
      <w:r w:rsidRPr="00CE2D51">
        <w:rPr>
          <w:rFonts w:ascii="Trebuchet MS" w:hAnsi="Trebuchet MS" w:cs="Tahoma"/>
        </w:rPr>
        <w:t xml:space="preserve">Conform bugetului Ministerului Agriculturii </w:t>
      </w:r>
      <w:proofErr w:type="spellStart"/>
      <w:r w:rsidRPr="00CE2D51">
        <w:rPr>
          <w:rFonts w:ascii="Trebuchet MS" w:hAnsi="Trebuchet MS" w:cs="Tahoma"/>
        </w:rPr>
        <w:t>şi</w:t>
      </w:r>
      <w:proofErr w:type="spellEnd"/>
      <w:r w:rsidRPr="00CE2D51">
        <w:rPr>
          <w:rFonts w:ascii="Trebuchet MS" w:hAnsi="Trebuchet MS" w:cs="Tahoma"/>
        </w:rPr>
        <w:t xml:space="preserve"> Dezvoltării Rurale</w:t>
      </w:r>
      <w:r w:rsidR="008533D1" w:rsidRPr="00CE2D51">
        <w:rPr>
          <w:rFonts w:ascii="Trebuchet MS" w:hAnsi="Trebuchet MS" w:cs="Tahoma"/>
        </w:rPr>
        <w:t xml:space="preserve"> și alocării de care dispune Intervenția DR37 – Transfer de cunoștințe, din cadrul PS PAC 2023-2027</w:t>
      </w:r>
      <w:r w:rsidRPr="00CE2D51">
        <w:rPr>
          <w:rFonts w:ascii="Trebuchet MS" w:hAnsi="Trebuchet MS" w:cs="Tahoma"/>
        </w:rPr>
        <w:t>.</w:t>
      </w:r>
    </w:p>
    <w:p w:rsidR="00556EE1" w:rsidRPr="00CE2D51" w:rsidRDefault="00556EE1" w:rsidP="008533D1">
      <w:pPr>
        <w:widowControl w:val="0"/>
        <w:autoSpaceDE w:val="0"/>
        <w:autoSpaceDN w:val="0"/>
        <w:adjustRightInd w:val="0"/>
        <w:spacing w:after="0" w:line="276" w:lineRule="auto"/>
        <w:jc w:val="both"/>
        <w:rPr>
          <w:rFonts w:ascii="Trebuchet MS" w:hAnsi="Trebuchet MS" w:cs="Tahoma"/>
          <w:b/>
          <w:color w:val="000000"/>
        </w:rPr>
      </w:pPr>
    </w:p>
    <w:p w:rsidR="00DD08A3" w:rsidRPr="00CE2D51" w:rsidRDefault="00556EE1" w:rsidP="008533D1">
      <w:pPr>
        <w:widowControl w:val="0"/>
        <w:autoSpaceDE w:val="0"/>
        <w:autoSpaceDN w:val="0"/>
        <w:adjustRightInd w:val="0"/>
        <w:spacing w:after="0" w:line="276" w:lineRule="auto"/>
        <w:jc w:val="both"/>
        <w:rPr>
          <w:rFonts w:ascii="Trebuchet MS" w:hAnsi="Trebuchet MS" w:cs="Trebuchet MS"/>
          <w:b/>
          <w:bCs/>
          <w:u w:val="single"/>
        </w:rPr>
      </w:pPr>
      <w:r w:rsidRPr="00CE2D51">
        <w:rPr>
          <w:rFonts w:ascii="Trebuchet MS" w:hAnsi="Trebuchet MS" w:cs="Tahoma"/>
          <w:b/>
          <w:color w:val="000000"/>
        </w:rPr>
        <w:t>8.4.</w:t>
      </w:r>
      <w:r w:rsidR="00B96475">
        <w:rPr>
          <w:rFonts w:ascii="Trebuchet MS" w:hAnsi="Trebuchet MS" w:cs="Tahoma"/>
          <w:b/>
          <w:color w:val="000000"/>
        </w:rPr>
        <w:t xml:space="preserve"> </w:t>
      </w:r>
      <w:r w:rsidRPr="00CE2D51">
        <w:rPr>
          <w:rFonts w:ascii="Trebuchet MS" w:hAnsi="Trebuchet MS" w:cs="Tahoma"/>
          <w:b/>
          <w:color w:val="000000"/>
        </w:rPr>
        <w:t>Modul de lucru</w:t>
      </w:r>
    </w:p>
    <w:p w:rsidR="00B4678C" w:rsidRPr="00CE2D51" w:rsidRDefault="00B4678C" w:rsidP="00B4678C">
      <w:pPr>
        <w:widowControl w:val="0"/>
        <w:autoSpaceDE w:val="0"/>
        <w:autoSpaceDN w:val="0"/>
        <w:adjustRightInd w:val="0"/>
        <w:spacing w:before="240" w:after="0" w:line="276" w:lineRule="auto"/>
        <w:jc w:val="both"/>
        <w:rPr>
          <w:rFonts w:ascii="Trebuchet MS" w:hAnsi="Trebuchet MS" w:cs="Trebuchet MS"/>
          <w:b/>
        </w:rPr>
      </w:pPr>
      <w:r w:rsidRPr="00CE2D51">
        <w:rPr>
          <w:rFonts w:ascii="Trebuchet MS" w:hAnsi="Trebuchet MS" w:cs="Trebuchet MS"/>
          <w:b/>
          <w:u w:val="single"/>
        </w:rPr>
        <w:t xml:space="preserve">ÎNSCRIEREA FURNIZORILOR DE FORMARE PROFESIONALĂ ÎN „REGISTRUL FURNIZORILOR ELIGIBILI” </w:t>
      </w:r>
      <w:r w:rsidRPr="00CE2D51">
        <w:rPr>
          <w:rFonts w:ascii="Trebuchet MS" w:hAnsi="Trebuchet MS" w:cstheme="minorHAnsi"/>
          <w:b/>
          <w:u w:val="single"/>
        </w:rPr>
        <w:t>ȘI SELECȚIA CERERILOR DE FINANȚARE DEPUSE ÎN CADRUL INTERVENȚIEI DR</w:t>
      </w:r>
      <w:r w:rsidR="00DE2712" w:rsidRPr="00CE2D51">
        <w:rPr>
          <w:rFonts w:ascii="Trebuchet MS" w:hAnsi="Trebuchet MS" w:cstheme="minorHAnsi"/>
          <w:b/>
          <w:u w:val="single"/>
        </w:rPr>
        <w:t xml:space="preserve"> </w:t>
      </w:r>
      <w:r w:rsidRPr="00CE2D51">
        <w:rPr>
          <w:rFonts w:ascii="Trebuchet MS" w:hAnsi="Trebuchet MS" w:cstheme="minorHAnsi"/>
          <w:b/>
          <w:u w:val="single"/>
        </w:rPr>
        <w:t xml:space="preserve">37 </w:t>
      </w:r>
      <w:r w:rsidR="002E09E1" w:rsidRPr="00CE2D51">
        <w:rPr>
          <w:rFonts w:ascii="Trebuchet MS" w:hAnsi="Trebuchet MS" w:cstheme="minorHAnsi"/>
          <w:b/>
          <w:u w:val="single"/>
        </w:rPr>
        <w:t xml:space="preserve">- </w:t>
      </w:r>
      <w:r w:rsidRPr="00CE2D51">
        <w:rPr>
          <w:rFonts w:ascii="Trebuchet MS" w:hAnsi="Trebuchet MS" w:cstheme="minorHAnsi"/>
          <w:b/>
          <w:u w:val="single"/>
        </w:rPr>
        <w:t>„TRANSFER DE CUNOȘTINȚE”.</w:t>
      </w:r>
    </w:p>
    <w:p w:rsidR="00C967BA" w:rsidRPr="00CE2D51" w:rsidRDefault="00C967BA" w:rsidP="00C967BA">
      <w:pPr>
        <w:widowControl w:val="0"/>
        <w:autoSpaceDE w:val="0"/>
        <w:autoSpaceDN w:val="0"/>
        <w:adjustRightInd w:val="0"/>
        <w:spacing w:after="0" w:line="276" w:lineRule="auto"/>
        <w:jc w:val="both"/>
        <w:rPr>
          <w:rFonts w:ascii="Trebuchet MS" w:hAnsi="Trebuchet MS" w:cs="Trebuchet MS"/>
          <w:b/>
        </w:rPr>
      </w:pPr>
      <w:bookmarkStart w:id="11" w:name="_Toc425341647"/>
      <w:bookmarkStart w:id="12" w:name="_Toc425341648"/>
      <w:bookmarkStart w:id="13" w:name="_Toc425341651"/>
      <w:bookmarkEnd w:id="11"/>
      <w:bookmarkEnd w:id="12"/>
      <w:bookmarkEnd w:id="13"/>
    </w:p>
    <w:p w:rsidR="00817E15" w:rsidRPr="00CE2D51" w:rsidRDefault="00C967BA" w:rsidP="004448FB">
      <w:pPr>
        <w:widowControl w:val="0"/>
        <w:autoSpaceDE w:val="0"/>
        <w:autoSpaceDN w:val="0"/>
        <w:adjustRightInd w:val="0"/>
        <w:spacing w:after="0" w:line="276" w:lineRule="auto"/>
        <w:jc w:val="both"/>
        <w:rPr>
          <w:rFonts w:ascii="Trebuchet MS" w:hAnsi="Trebuchet MS" w:cs="Trebuchet MS"/>
          <w:b/>
        </w:rPr>
      </w:pPr>
      <w:r w:rsidRPr="00CE2D51">
        <w:rPr>
          <w:rFonts w:ascii="Trebuchet MS" w:hAnsi="Trebuchet MS" w:cs="Trebuchet MS"/>
          <w:b/>
        </w:rPr>
        <w:t>8.</w:t>
      </w:r>
      <w:r w:rsidR="00002307" w:rsidRPr="00CE2D51">
        <w:rPr>
          <w:rFonts w:ascii="Trebuchet MS" w:hAnsi="Trebuchet MS" w:cs="Trebuchet MS"/>
          <w:b/>
        </w:rPr>
        <w:t>4.</w:t>
      </w:r>
      <w:r w:rsidRPr="00CE2D51">
        <w:rPr>
          <w:rFonts w:ascii="Trebuchet MS" w:hAnsi="Trebuchet MS" w:cs="Trebuchet MS"/>
          <w:b/>
        </w:rPr>
        <w:t xml:space="preserve">1 </w:t>
      </w:r>
      <w:r w:rsidRPr="00CE2D51">
        <w:rPr>
          <w:rFonts w:ascii="Trebuchet MS" w:hAnsi="Trebuchet MS" w:cs="Trebuchet MS"/>
          <w:b/>
          <w:bCs/>
        </w:rPr>
        <w:t>DESCRIEREA ACTIVITĂŢII</w:t>
      </w:r>
      <w:bookmarkStart w:id="14" w:name="_Toc425341652"/>
      <w:bookmarkEnd w:id="14"/>
    </w:p>
    <w:p w:rsidR="00854905" w:rsidRPr="00CE2D51" w:rsidRDefault="00B03527" w:rsidP="00883C70">
      <w:pPr>
        <w:keepNext/>
        <w:widowControl w:val="0"/>
        <w:autoSpaceDE w:val="0"/>
        <w:autoSpaceDN w:val="0"/>
        <w:adjustRightInd w:val="0"/>
        <w:spacing w:after="0" w:line="276" w:lineRule="auto"/>
        <w:jc w:val="both"/>
        <w:outlineLvl w:val="2"/>
        <w:rPr>
          <w:rFonts w:ascii="Trebuchet MS" w:hAnsi="Trebuchet MS" w:cs="Trebuchet MS"/>
          <w:b/>
          <w:u w:val="single"/>
        </w:rPr>
      </w:pPr>
      <w:bookmarkStart w:id="15" w:name="_Toc429656284"/>
      <w:r w:rsidRPr="00CE2D51">
        <w:rPr>
          <w:rFonts w:ascii="Trebuchet MS" w:hAnsi="Trebuchet MS" w:cs="Trebuchet MS"/>
          <w:b/>
          <w:bCs/>
          <w:u w:val="single"/>
        </w:rPr>
        <w:t xml:space="preserve">Organizarea </w:t>
      </w:r>
      <w:r w:rsidR="00401757" w:rsidRPr="00CE2D51">
        <w:rPr>
          <w:rFonts w:ascii="Trebuchet MS" w:hAnsi="Trebuchet MS" w:cs="Trebuchet MS"/>
          <w:b/>
          <w:bCs/>
          <w:u w:val="single"/>
        </w:rPr>
        <w:t xml:space="preserve">celor două etape, respectiv a </w:t>
      </w:r>
      <w:r w:rsidRPr="00CE2D51">
        <w:rPr>
          <w:rFonts w:ascii="Trebuchet MS" w:hAnsi="Trebuchet MS" w:cs="Trebuchet MS"/>
          <w:b/>
          <w:bCs/>
          <w:u w:val="single"/>
        </w:rPr>
        <w:t>activită</w:t>
      </w:r>
      <w:r w:rsidR="008679FD" w:rsidRPr="00CE2D51">
        <w:rPr>
          <w:rFonts w:ascii="Trebuchet MS" w:hAnsi="Trebuchet MS" w:cs="Trebuchet MS"/>
          <w:b/>
          <w:bCs/>
          <w:u w:val="single"/>
        </w:rPr>
        <w:t>ț</w:t>
      </w:r>
      <w:r w:rsidR="00883C70" w:rsidRPr="00CE2D51">
        <w:rPr>
          <w:rFonts w:ascii="Trebuchet MS" w:hAnsi="Trebuchet MS" w:cs="Trebuchet MS"/>
          <w:b/>
          <w:bCs/>
          <w:u w:val="single"/>
        </w:rPr>
        <w:t>ii de verificare a condi</w:t>
      </w:r>
      <w:r w:rsidR="00B4678C" w:rsidRPr="00CE2D51">
        <w:rPr>
          <w:rFonts w:ascii="Trebuchet MS" w:hAnsi="Trebuchet MS" w:cs="Trebuchet MS"/>
          <w:b/>
          <w:bCs/>
          <w:u w:val="single"/>
        </w:rPr>
        <w:t>ț</w:t>
      </w:r>
      <w:r w:rsidR="00883C70" w:rsidRPr="00CE2D51">
        <w:rPr>
          <w:rFonts w:ascii="Trebuchet MS" w:hAnsi="Trebuchet MS" w:cs="Trebuchet MS"/>
          <w:b/>
          <w:bCs/>
          <w:u w:val="single"/>
        </w:rPr>
        <w:t>iilor de eligibilitate pentru furnizorii de formare profesi</w:t>
      </w:r>
      <w:r w:rsidRPr="00CE2D51">
        <w:rPr>
          <w:rFonts w:ascii="Trebuchet MS" w:hAnsi="Trebuchet MS" w:cs="Trebuchet MS"/>
          <w:b/>
          <w:bCs/>
          <w:u w:val="single"/>
        </w:rPr>
        <w:t xml:space="preserve">onală în cadrul </w:t>
      </w:r>
      <w:r w:rsidR="00DE5C9F" w:rsidRPr="00CE2D51">
        <w:rPr>
          <w:rFonts w:ascii="Trebuchet MS" w:hAnsi="Trebuchet MS" w:cs="Trebuchet MS"/>
          <w:b/>
          <w:bCs/>
          <w:u w:val="single"/>
        </w:rPr>
        <w:t>intervenției DR</w:t>
      </w:r>
      <w:r w:rsidR="00DE2712" w:rsidRPr="00CE2D51">
        <w:rPr>
          <w:rFonts w:ascii="Trebuchet MS" w:hAnsi="Trebuchet MS" w:cs="Trebuchet MS"/>
          <w:b/>
          <w:bCs/>
          <w:u w:val="single"/>
        </w:rPr>
        <w:t xml:space="preserve"> </w:t>
      </w:r>
      <w:r w:rsidR="00DE5C9F" w:rsidRPr="00CE2D51">
        <w:rPr>
          <w:rFonts w:ascii="Trebuchet MS" w:hAnsi="Trebuchet MS" w:cs="Trebuchet MS"/>
          <w:b/>
          <w:bCs/>
          <w:u w:val="single"/>
        </w:rPr>
        <w:t>37</w:t>
      </w:r>
      <w:r w:rsidR="00DE6C0E" w:rsidRPr="00CE2D51">
        <w:rPr>
          <w:rFonts w:ascii="Trebuchet MS" w:hAnsi="Trebuchet MS" w:cs="Trebuchet MS"/>
          <w:b/>
          <w:bCs/>
          <w:u w:val="single"/>
        </w:rPr>
        <w:t xml:space="preserve"> -</w:t>
      </w:r>
      <w:r w:rsidR="00DE6C0E" w:rsidRPr="00CE2D51">
        <w:rPr>
          <w:rFonts w:ascii="Trebuchet MS" w:hAnsi="Trebuchet MS" w:cs="Calibri"/>
          <w:b/>
          <w:u w:val="single"/>
        </w:rPr>
        <w:t>„Transfer de cunoștințe”</w:t>
      </w:r>
      <w:r w:rsidRPr="00CE2D51">
        <w:rPr>
          <w:rFonts w:ascii="Trebuchet MS" w:hAnsi="Trebuchet MS" w:cs="Trebuchet MS"/>
          <w:b/>
          <w:bCs/>
          <w:u w:val="single"/>
        </w:rPr>
        <w:t xml:space="preserve"> ș</w:t>
      </w:r>
      <w:r w:rsidR="00883C70" w:rsidRPr="00CE2D51">
        <w:rPr>
          <w:rFonts w:ascii="Trebuchet MS" w:hAnsi="Trebuchet MS" w:cs="Trebuchet MS"/>
          <w:b/>
          <w:bCs/>
          <w:u w:val="single"/>
        </w:rPr>
        <w:t xml:space="preserve">i </w:t>
      </w:r>
      <w:r w:rsidRPr="00CE2D51">
        <w:rPr>
          <w:rFonts w:ascii="Trebuchet MS" w:hAnsi="Trebuchet MS" w:cs="Trebuchet MS"/>
          <w:b/>
          <w:bCs/>
          <w:u w:val="single"/>
        </w:rPr>
        <w:t>includerea acestora în</w:t>
      </w:r>
      <w:r w:rsidR="00883C70" w:rsidRPr="00CE2D51">
        <w:rPr>
          <w:rFonts w:ascii="Trebuchet MS" w:hAnsi="Trebuchet MS" w:cs="Trebuchet MS"/>
          <w:b/>
          <w:bCs/>
          <w:u w:val="single"/>
        </w:rPr>
        <w:t xml:space="preserve"> „</w:t>
      </w:r>
      <w:r w:rsidR="00883C70" w:rsidRPr="00CE2D51">
        <w:rPr>
          <w:rFonts w:ascii="Trebuchet MS" w:hAnsi="Trebuchet MS" w:cs="Trebuchet MS"/>
          <w:b/>
          <w:u w:val="single"/>
        </w:rPr>
        <w:t>Registrul furnizorilor eligibili”</w:t>
      </w:r>
      <w:r w:rsidR="00401757" w:rsidRPr="00CE2D51">
        <w:rPr>
          <w:rFonts w:ascii="Trebuchet MS" w:hAnsi="Trebuchet MS" w:cs="Trebuchet MS"/>
          <w:b/>
          <w:u w:val="single"/>
        </w:rPr>
        <w:t xml:space="preserve"> precum și verificarea din punct de vedere al eligibilității și a </w:t>
      </w:r>
      <w:r w:rsidR="007C6824" w:rsidRPr="00CE2D51">
        <w:rPr>
          <w:rFonts w:ascii="Trebuchet MS" w:hAnsi="Trebuchet MS" w:cs="Trebuchet MS"/>
          <w:b/>
          <w:u w:val="single"/>
        </w:rPr>
        <w:t>criteriilor</w:t>
      </w:r>
      <w:r w:rsidR="00401757" w:rsidRPr="00CE2D51">
        <w:rPr>
          <w:rFonts w:ascii="Trebuchet MS" w:hAnsi="Trebuchet MS" w:cs="Trebuchet MS"/>
          <w:b/>
          <w:u w:val="single"/>
        </w:rPr>
        <w:t xml:space="preserve"> de selecție a cererilor de finanțare depuse.</w:t>
      </w:r>
    </w:p>
    <w:p w:rsidR="00883C70" w:rsidRPr="00CE2D51" w:rsidRDefault="00A15D64" w:rsidP="00883C70">
      <w:pPr>
        <w:keepNext/>
        <w:widowControl w:val="0"/>
        <w:autoSpaceDE w:val="0"/>
        <w:autoSpaceDN w:val="0"/>
        <w:adjustRightInd w:val="0"/>
        <w:spacing w:after="0" w:line="276" w:lineRule="auto"/>
        <w:jc w:val="both"/>
        <w:outlineLvl w:val="2"/>
        <w:rPr>
          <w:rFonts w:ascii="Trebuchet MS" w:hAnsi="Trebuchet MS" w:cs="Trebuchet MS"/>
        </w:rPr>
      </w:pPr>
      <w:r w:rsidRPr="00CE2D51">
        <w:rPr>
          <w:rFonts w:ascii="Trebuchet MS" w:hAnsi="Trebuchet MS" w:cs="Trebuchet MS"/>
        </w:rPr>
        <w:t>Î</w:t>
      </w:r>
      <w:r w:rsidR="00883C70" w:rsidRPr="00CE2D51">
        <w:rPr>
          <w:rFonts w:ascii="Trebuchet MS" w:hAnsi="Trebuchet MS" w:cs="Trebuchet MS"/>
        </w:rPr>
        <w:t>n vederea</w:t>
      </w:r>
      <w:r w:rsidR="00B03527" w:rsidRPr="00CE2D51">
        <w:rPr>
          <w:rFonts w:ascii="Trebuchet MS" w:hAnsi="Trebuchet MS" w:cs="Trebuchet MS"/>
        </w:rPr>
        <w:t xml:space="preserve"> lansă</w:t>
      </w:r>
      <w:r w:rsidR="00883C70" w:rsidRPr="00CE2D51">
        <w:rPr>
          <w:rFonts w:ascii="Trebuchet MS" w:hAnsi="Trebuchet MS" w:cs="Trebuchet MS"/>
        </w:rPr>
        <w:t xml:space="preserve">rii </w:t>
      </w:r>
      <w:r w:rsidRPr="00CE2D51">
        <w:rPr>
          <w:rFonts w:ascii="Trebuchet MS" w:hAnsi="Trebuchet MS" w:cs="Trebuchet MS"/>
        </w:rPr>
        <w:t xml:space="preserve">sesiunii </w:t>
      </w:r>
      <w:r w:rsidR="00401757" w:rsidRPr="00CE2D51">
        <w:rPr>
          <w:rFonts w:ascii="Trebuchet MS" w:hAnsi="Trebuchet MS" w:cs="Trebuchet MS"/>
        </w:rPr>
        <w:t xml:space="preserve">care cuprinde cele două etape prezentate mai sus </w:t>
      </w:r>
      <w:r w:rsidR="00883C70" w:rsidRPr="00CE2D51">
        <w:rPr>
          <w:rFonts w:ascii="Trebuchet MS" w:hAnsi="Trebuchet MS" w:cs="Trebuchet MS"/>
        </w:rPr>
        <w:t xml:space="preserve">prin intermediul platformei on-line, se va întocmi o </w:t>
      </w:r>
      <w:r w:rsidR="00883C70" w:rsidRPr="00CE2D51">
        <w:rPr>
          <w:rFonts w:ascii="Trebuchet MS" w:hAnsi="Trebuchet MS" w:cs="Trebuchet MS"/>
          <w:b/>
        </w:rPr>
        <w:t>Notă</w:t>
      </w:r>
      <w:r w:rsidR="00401757" w:rsidRPr="00CE2D51">
        <w:rPr>
          <w:rFonts w:ascii="Trebuchet MS" w:hAnsi="Trebuchet MS" w:cs="Trebuchet MS"/>
          <w:b/>
        </w:rPr>
        <w:t xml:space="preserve"> justificativă</w:t>
      </w:r>
      <w:r w:rsidR="00883C70" w:rsidRPr="00CE2D51">
        <w:rPr>
          <w:rFonts w:ascii="Trebuchet MS" w:hAnsi="Trebuchet MS" w:cs="Trebuchet MS"/>
        </w:rPr>
        <w:t xml:space="preserve">, conform modelului prezentat în </w:t>
      </w:r>
      <w:r w:rsidR="00883C70" w:rsidRPr="00CE2D51">
        <w:rPr>
          <w:rFonts w:ascii="Trebuchet MS" w:hAnsi="Trebuchet MS" w:cs="Trebuchet MS"/>
          <w:b/>
          <w:bCs/>
        </w:rPr>
        <w:t xml:space="preserve">Anexa 1 </w:t>
      </w:r>
      <w:r w:rsidR="00883C70" w:rsidRPr="00CE2D51">
        <w:rPr>
          <w:rFonts w:ascii="Trebuchet MS" w:hAnsi="Trebuchet MS" w:cs="Trebuchet MS"/>
          <w:bCs/>
        </w:rPr>
        <w:t>la prezent</w:t>
      </w:r>
      <w:r w:rsidR="00E80CED" w:rsidRPr="00CE2D51">
        <w:rPr>
          <w:rFonts w:ascii="Trebuchet MS" w:hAnsi="Trebuchet MS" w:cs="Trebuchet MS"/>
          <w:bCs/>
        </w:rPr>
        <w:t>a</w:t>
      </w:r>
      <w:r w:rsidR="00883C70" w:rsidRPr="00CE2D51">
        <w:rPr>
          <w:rFonts w:ascii="Trebuchet MS" w:hAnsi="Trebuchet MS" w:cs="Trebuchet MS"/>
          <w:bCs/>
        </w:rPr>
        <w:t xml:space="preserve"> </w:t>
      </w:r>
      <w:r w:rsidR="00E80CED" w:rsidRPr="00CE2D51">
        <w:rPr>
          <w:rFonts w:ascii="Trebuchet MS" w:hAnsi="Trebuchet MS" w:cs="Trebuchet MS"/>
          <w:bCs/>
        </w:rPr>
        <w:t>procedură</w:t>
      </w:r>
      <w:r w:rsidR="00883C70" w:rsidRPr="00CE2D51">
        <w:rPr>
          <w:rFonts w:ascii="Trebuchet MS" w:hAnsi="Trebuchet MS" w:cs="Trebuchet MS"/>
        </w:rPr>
        <w:t xml:space="preserve">, care va fi aprobată de </w:t>
      </w:r>
      <w:r w:rsidR="00B03527" w:rsidRPr="00CE2D51">
        <w:rPr>
          <w:rFonts w:ascii="Trebuchet MS" w:hAnsi="Trebuchet MS" w:cs="Trebuchet MS"/>
        </w:rPr>
        <w:t xml:space="preserve">către </w:t>
      </w:r>
      <w:r w:rsidR="00453E85" w:rsidRPr="00CE2D51">
        <w:rPr>
          <w:rFonts w:ascii="Trebuchet MS" w:hAnsi="Trebuchet MS" w:cs="Trebuchet MS"/>
        </w:rPr>
        <w:t xml:space="preserve">ministrul agriculturii și </w:t>
      </w:r>
      <w:r w:rsidR="00C42FF8" w:rsidRPr="00CE2D51">
        <w:rPr>
          <w:rFonts w:ascii="Trebuchet MS" w:hAnsi="Trebuchet MS" w:cs="Trebuchet MS"/>
        </w:rPr>
        <w:t>dezvoltării rurale</w:t>
      </w:r>
      <w:r w:rsidR="00883C70" w:rsidRPr="00CE2D51">
        <w:rPr>
          <w:rFonts w:ascii="Trebuchet MS" w:hAnsi="Trebuchet MS" w:cs="Trebuchet MS"/>
        </w:rPr>
        <w:t xml:space="preserve">. După aprobarea Notei justificative și în baza ei, se va elabora </w:t>
      </w:r>
      <w:r w:rsidR="00883C70" w:rsidRPr="00CE2D51">
        <w:rPr>
          <w:rFonts w:ascii="Trebuchet MS" w:hAnsi="Trebuchet MS" w:cstheme="minorHAnsi"/>
          <w:b/>
          <w:bCs/>
        </w:rPr>
        <w:t>Anunțul</w:t>
      </w:r>
      <w:r w:rsidR="00883C70" w:rsidRPr="00CE2D51">
        <w:rPr>
          <w:rFonts w:ascii="Trebuchet MS" w:hAnsi="Trebuchet MS" w:cstheme="minorHAnsi"/>
          <w:bCs/>
        </w:rPr>
        <w:t xml:space="preserve"> </w:t>
      </w:r>
      <w:r w:rsidR="00401757" w:rsidRPr="00CE2D51">
        <w:rPr>
          <w:rFonts w:ascii="Trebuchet MS" w:hAnsi="Trebuchet MS" w:cstheme="minorHAnsi"/>
          <w:bCs/>
        </w:rPr>
        <w:t>de lansare a apelului de proiecte pentru DR37</w:t>
      </w:r>
      <w:r w:rsidR="002E09E1" w:rsidRPr="00CE2D51">
        <w:rPr>
          <w:rFonts w:ascii="Trebuchet MS" w:hAnsi="Trebuchet MS" w:cstheme="minorHAnsi"/>
          <w:bCs/>
        </w:rPr>
        <w:t xml:space="preserve"> - </w:t>
      </w:r>
      <w:r w:rsidR="002E09E1" w:rsidRPr="00CE2D51">
        <w:rPr>
          <w:rFonts w:ascii="Trebuchet MS" w:hAnsi="Trebuchet MS" w:cs="Trebuchet MS"/>
        </w:rPr>
        <w:t>„Transfer de cunoștințe</w:t>
      </w:r>
      <w:r w:rsidR="002E09E1" w:rsidRPr="00CE2D51">
        <w:rPr>
          <w:rFonts w:ascii="Trebuchet MS" w:hAnsi="Trebuchet MS" w:cs="Trebuchet MS"/>
          <w:bCs/>
        </w:rPr>
        <w:t>”</w:t>
      </w:r>
      <w:r w:rsidR="00401757" w:rsidRPr="00CE2D51">
        <w:rPr>
          <w:rFonts w:ascii="Trebuchet MS" w:hAnsi="Trebuchet MS" w:cstheme="minorHAnsi"/>
          <w:bCs/>
        </w:rPr>
        <w:t>,</w:t>
      </w:r>
      <w:r w:rsidR="00883C70" w:rsidRPr="00CE2D51">
        <w:rPr>
          <w:rFonts w:ascii="Trebuchet MS" w:hAnsi="Trebuchet MS" w:cs="Trebuchet MS"/>
        </w:rPr>
        <w:t xml:space="preserve"> </w:t>
      </w:r>
      <w:r w:rsidR="00883C70" w:rsidRPr="00CE2D51">
        <w:rPr>
          <w:rFonts w:ascii="Trebuchet MS" w:hAnsi="Trebuchet MS" w:cs="Trebuchet MS"/>
          <w:b/>
        </w:rPr>
        <w:t>Anexa 2</w:t>
      </w:r>
      <w:r w:rsidR="00883C70" w:rsidRPr="00CE2D51">
        <w:rPr>
          <w:rFonts w:ascii="Trebuchet MS" w:hAnsi="Trebuchet MS" w:cs="Trebuchet MS"/>
          <w:b/>
          <w:bCs/>
        </w:rPr>
        <w:t xml:space="preserve"> </w:t>
      </w:r>
      <w:r w:rsidR="00883C70" w:rsidRPr="00CE2D51">
        <w:rPr>
          <w:rFonts w:ascii="Trebuchet MS" w:hAnsi="Trebuchet MS" w:cs="Trebuchet MS"/>
          <w:bCs/>
        </w:rPr>
        <w:t xml:space="preserve">la </w:t>
      </w:r>
      <w:r w:rsidR="00E80CED" w:rsidRPr="00CE2D51">
        <w:rPr>
          <w:rFonts w:ascii="Trebuchet MS" w:hAnsi="Trebuchet MS" w:cs="Trebuchet MS"/>
          <w:bCs/>
        </w:rPr>
        <w:t>prezenta procedură</w:t>
      </w:r>
      <w:r w:rsidR="00883C70" w:rsidRPr="00CE2D51">
        <w:rPr>
          <w:rFonts w:ascii="Trebuchet MS" w:hAnsi="Trebuchet MS" w:cs="Trebuchet MS"/>
        </w:rPr>
        <w:t>.</w:t>
      </w:r>
      <w:r w:rsidR="00261ED7" w:rsidRPr="00CE2D51">
        <w:rPr>
          <w:rFonts w:ascii="Trebuchet MS" w:hAnsi="Trebuchet MS" w:cs="Trebuchet MS"/>
        </w:rPr>
        <w:t xml:space="preserve"> </w:t>
      </w:r>
      <w:r w:rsidR="00E10604" w:rsidRPr="00CE2D51">
        <w:rPr>
          <w:rFonts w:ascii="Trebuchet MS" w:hAnsi="Trebuchet MS" w:cs="Trebuchet MS"/>
        </w:rPr>
        <w:t xml:space="preserve">Nota </w:t>
      </w:r>
      <w:r w:rsidR="00E10604" w:rsidRPr="00CE2D51">
        <w:rPr>
          <w:rFonts w:ascii="Trebuchet MS" w:hAnsi="Trebuchet MS" w:cs="Trebuchet MS"/>
        </w:rPr>
        <w:lastRenderedPageBreak/>
        <w:t xml:space="preserve">justificativă și Anunțul vor fi întocmite de către un consilier </w:t>
      </w:r>
      <w:r w:rsidR="00931B66" w:rsidRPr="00CE2D51">
        <w:rPr>
          <w:rFonts w:ascii="Trebuchet MS" w:hAnsi="Trebuchet MS" w:cs="Trebuchet MS"/>
        </w:rPr>
        <w:t xml:space="preserve">din cadrul </w:t>
      </w:r>
      <w:r w:rsidR="00E10604" w:rsidRPr="00CE2D51">
        <w:rPr>
          <w:rFonts w:ascii="Trebuchet MS" w:hAnsi="Trebuchet MS" w:cs="Trebuchet MS"/>
        </w:rPr>
        <w:t xml:space="preserve">SFP numit de șeful </w:t>
      </w:r>
      <w:r w:rsidR="008A674A" w:rsidRPr="00CE2D51">
        <w:rPr>
          <w:rFonts w:ascii="Trebuchet MS" w:hAnsi="Trebuchet MS" w:cs="Trebuchet MS"/>
        </w:rPr>
        <w:t xml:space="preserve">Serviciului </w:t>
      </w:r>
      <w:r w:rsidR="00CA446C" w:rsidRPr="00CE2D51">
        <w:rPr>
          <w:rFonts w:ascii="Trebuchet MS" w:hAnsi="Trebuchet MS" w:cs="Trebuchet MS"/>
        </w:rPr>
        <w:t>Formare Profesională</w:t>
      </w:r>
      <w:r w:rsidR="00E10604" w:rsidRPr="00CE2D51">
        <w:rPr>
          <w:rFonts w:ascii="Trebuchet MS" w:hAnsi="Trebuchet MS" w:cs="Trebuchet MS"/>
        </w:rPr>
        <w:t>.</w:t>
      </w:r>
    </w:p>
    <w:p w:rsidR="00883C70" w:rsidRPr="00CE2D51" w:rsidRDefault="00934392" w:rsidP="00A15D64">
      <w:pPr>
        <w:widowControl w:val="0"/>
        <w:autoSpaceDE w:val="0"/>
        <w:autoSpaceDN w:val="0"/>
        <w:adjustRightInd w:val="0"/>
        <w:spacing w:before="240" w:after="0" w:line="276" w:lineRule="auto"/>
        <w:jc w:val="both"/>
        <w:rPr>
          <w:rFonts w:ascii="Trebuchet MS" w:hAnsi="Trebuchet MS" w:cs="Trebuchet MS"/>
        </w:rPr>
      </w:pPr>
      <w:r w:rsidRPr="00CE2D51">
        <w:rPr>
          <w:rFonts w:ascii="Trebuchet MS" w:hAnsi="Trebuchet MS" w:cs="Trebuchet MS"/>
          <w:bCs/>
        </w:rPr>
        <w:t>Anunț</w:t>
      </w:r>
      <w:r w:rsidR="00883C70" w:rsidRPr="00CE2D51">
        <w:rPr>
          <w:rFonts w:ascii="Trebuchet MS" w:hAnsi="Trebuchet MS" w:cs="Trebuchet MS"/>
          <w:bCs/>
        </w:rPr>
        <w:t>ul va cu</w:t>
      </w:r>
      <w:r w:rsidR="00C473F1" w:rsidRPr="00CE2D51">
        <w:rPr>
          <w:rFonts w:ascii="Trebuchet MS" w:hAnsi="Trebuchet MS" w:cs="Trebuchet MS"/>
          <w:bCs/>
        </w:rPr>
        <w:t xml:space="preserve">prinde </w:t>
      </w:r>
      <w:r w:rsidR="003B6F8D" w:rsidRPr="00CE2D51">
        <w:rPr>
          <w:rFonts w:ascii="Trebuchet MS" w:hAnsi="Trebuchet MS" w:cs="Trebuchet MS"/>
          <w:bCs/>
        </w:rPr>
        <w:t xml:space="preserve">informații </w:t>
      </w:r>
      <w:r w:rsidR="00401757" w:rsidRPr="00CE2D51">
        <w:rPr>
          <w:rFonts w:ascii="Trebuchet MS" w:hAnsi="Trebuchet MS" w:cs="Trebuchet MS"/>
          <w:bCs/>
        </w:rPr>
        <w:t xml:space="preserve">generale </w:t>
      </w:r>
      <w:r w:rsidR="005C32CF" w:rsidRPr="00CE2D51">
        <w:rPr>
          <w:rFonts w:ascii="Trebuchet MS" w:hAnsi="Trebuchet MS" w:cs="Trebuchet MS"/>
          <w:bCs/>
        </w:rPr>
        <w:t xml:space="preserve">privind </w:t>
      </w:r>
      <w:r w:rsidR="005C32CF" w:rsidRPr="00CE2D51">
        <w:rPr>
          <w:rFonts w:ascii="Trebuchet MS" w:hAnsi="Trebuchet MS" w:cs="Trebuchet MS"/>
        </w:rPr>
        <w:t>intervenția DR 37 - „Transfer de cunoștințe</w:t>
      </w:r>
      <w:r w:rsidR="002E09E1" w:rsidRPr="00CE2D51">
        <w:rPr>
          <w:rFonts w:ascii="Trebuchet MS" w:hAnsi="Trebuchet MS" w:cs="Trebuchet MS"/>
          <w:bCs/>
        </w:rPr>
        <w:t>”</w:t>
      </w:r>
      <w:r w:rsidR="005C32CF" w:rsidRPr="00CE2D51">
        <w:rPr>
          <w:rFonts w:ascii="Trebuchet MS" w:hAnsi="Trebuchet MS" w:cs="Trebuchet MS"/>
        </w:rPr>
        <w:t xml:space="preserve">, </w:t>
      </w:r>
      <w:r w:rsidR="005C32CF" w:rsidRPr="00CE2D51">
        <w:rPr>
          <w:rFonts w:ascii="Trebuchet MS" w:hAnsi="Trebuchet MS" w:cs="Trebuchet MS"/>
          <w:bCs/>
        </w:rPr>
        <w:t xml:space="preserve"> </w:t>
      </w:r>
      <w:r w:rsidR="00E90CA6" w:rsidRPr="00CE2D51">
        <w:rPr>
          <w:rFonts w:ascii="Trebuchet MS" w:hAnsi="Trebuchet MS" w:cs="Trebuchet MS"/>
          <w:bCs/>
        </w:rPr>
        <w:t>modalitatea în care se vor</w:t>
      </w:r>
      <w:r w:rsidRPr="00CE2D51">
        <w:rPr>
          <w:rFonts w:ascii="Trebuchet MS" w:hAnsi="Trebuchet MS" w:cs="Trebuchet MS"/>
          <w:bCs/>
        </w:rPr>
        <w:t xml:space="preserve"> </w:t>
      </w:r>
      <w:r w:rsidR="00E90CA6" w:rsidRPr="00CE2D51">
        <w:rPr>
          <w:rFonts w:ascii="Trebuchet MS" w:hAnsi="Trebuchet MS" w:cs="Trebuchet MS"/>
          <w:bCs/>
        </w:rPr>
        <w:t xml:space="preserve">înregistra </w:t>
      </w:r>
      <w:r w:rsidR="00883C70" w:rsidRPr="00CE2D51">
        <w:rPr>
          <w:rFonts w:ascii="Trebuchet MS" w:hAnsi="Trebuchet MS" w:cs="Trebuchet MS"/>
          <w:bCs/>
        </w:rPr>
        <w:t>fu</w:t>
      </w:r>
      <w:r w:rsidR="00A15D64" w:rsidRPr="00CE2D51">
        <w:rPr>
          <w:rFonts w:ascii="Trebuchet MS" w:hAnsi="Trebuchet MS" w:cs="Trebuchet MS"/>
          <w:bCs/>
        </w:rPr>
        <w:t>rnizorii de formare profesională</w:t>
      </w:r>
      <w:r w:rsidR="00B03527" w:rsidRPr="00CE2D51">
        <w:rPr>
          <w:rFonts w:ascii="Trebuchet MS" w:hAnsi="Trebuchet MS" w:cs="Trebuchet MS"/>
          <w:bCs/>
        </w:rPr>
        <w:t xml:space="preserve"> </w:t>
      </w:r>
      <w:bookmarkStart w:id="16" w:name="_Hlk179460926"/>
      <w:r w:rsidR="00B03527" w:rsidRPr="00CE2D51">
        <w:rPr>
          <w:rFonts w:ascii="Trebuchet MS" w:hAnsi="Trebuchet MS" w:cs="Trebuchet MS"/>
          <w:bCs/>
        </w:rPr>
        <w:t xml:space="preserve">în vederea înscrierii în </w:t>
      </w:r>
      <w:r w:rsidR="00261ED7" w:rsidRPr="00CE2D51">
        <w:rPr>
          <w:rFonts w:ascii="Trebuchet MS" w:hAnsi="Trebuchet MS" w:cs="Trebuchet MS"/>
        </w:rPr>
        <w:t>„</w:t>
      </w:r>
      <w:r w:rsidR="00B03527" w:rsidRPr="00CE2D51">
        <w:rPr>
          <w:rFonts w:ascii="Trebuchet MS" w:hAnsi="Trebuchet MS" w:cs="Trebuchet MS"/>
          <w:bCs/>
        </w:rPr>
        <w:t>Registrul furnizorilor eligibili”</w:t>
      </w:r>
      <w:bookmarkEnd w:id="16"/>
      <w:r w:rsidR="001F267D" w:rsidRPr="00CE2D51">
        <w:rPr>
          <w:rFonts w:ascii="Trebuchet MS" w:hAnsi="Trebuchet MS" w:cs="Trebuchet MS"/>
          <w:bCs/>
        </w:rPr>
        <w:t xml:space="preserve">, domeniile de formare profesională, alocarea financiară </w:t>
      </w:r>
      <w:r w:rsidR="0016108B" w:rsidRPr="00CE2D51">
        <w:rPr>
          <w:rFonts w:ascii="Trebuchet MS" w:hAnsi="Trebuchet MS" w:cs="Trebuchet MS"/>
          <w:bCs/>
        </w:rPr>
        <w:t>lansată</w:t>
      </w:r>
      <w:r w:rsidR="003946FE" w:rsidRPr="00CE2D51">
        <w:rPr>
          <w:rFonts w:ascii="Trebuchet MS" w:hAnsi="Trebuchet MS" w:cs="Trebuchet MS"/>
          <w:bCs/>
        </w:rPr>
        <w:t xml:space="preserve">, perioada </w:t>
      </w:r>
      <w:r w:rsidR="005C32CF" w:rsidRPr="00CE2D51">
        <w:rPr>
          <w:rFonts w:ascii="Trebuchet MS" w:hAnsi="Trebuchet MS" w:cs="Trebuchet MS"/>
          <w:bCs/>
        </w:rPr>
        <w:t xml:space="preserve">până la care va fi posibilă înregistrarea în </w:t>
      </w:r>
      <w:r w:rsidR="005C32CF" w:rsidRPr="00CE2D51">
        <w:rPr>
          <w:rFonts w:ascii="Trebuchet MS" w:hAnsi="Trebuchet MS" w:cs="Trebuchet MS"/>
          <w:bCs/>
          <w:u w:val="single"/>
        </w:rPr>
        <w:t>„</w:t>
      </w:r>
      <w:r w:rsidR="005C32CF" w:rsidRPr="00CE2D51">
        <w:rPr>
          <w:rFonts w:ascii="Trebuchet MS" w:hAnsi="Trebuchet MS" w:cs="Trebuchet MS"/>
          <w:u w:val="single"/>
        </w:rPr>
        <w:t xml:space="preserve">Registrul furnizorilor eligibili” precum și perioada până la care se vor putea depune cererile de finanțare. Anunțul </w:t>
      </w:r>
      <w:r w:rsidR="00F60A72" w:rsidRPr="00CE2D51">
        <w:rPr>
          <w:rFonts w:ascii="Trebuchet MS" w:hAnsi="Trebuchet MS" w:cs="Trebuchet MS"/>
          <w:bCs/>
        </w:rPr>
        <w:t xml:space="preserve">va fi </w:t>
      </w:r>
      <w:r w:rsidR="00F60A72" w:rsidRPr="00CE2D51">
        <w:rPr>
          <w:rFonts w:ascii="Trebuchet MS" w:hAnsi="Trebuchet MS" w:cs="Trebuchet MS"/>
        </w:rPr>
        <w:t xml:space="preserve">postat pe </w:t>
      </w:r>
      <w:r w:rsidR="00D91A59" w:rsidRPr="00CE2D51">
        <w:rPr>
          <w:rFonts w:ascii="Trebuchet MS" w:hAnsi="Trebuchet MS" w:cs="Trebuchet MS"/>
        </w:rPr>
        <w:t>web</w:t>
      </w:r>
      <w:r w:rsidR="00F60A72" w:rsidRPr="00CE2D51">
        <w:rPr>
          <w:rFonts w:ascii="Trebuchet MS" w:hAnsi="Trebuchet MS" w:cs="Trebuchet MS"/>
        </w:rPr>
        <w:t>site-</w:t>
      </w:r>
      <w:proofErr w:type="spellStart"/>
      <w:r w:rsidR="00F60A72" w:rsidRPr="00CE2D51">
        <w:rPr>
          <w:rFonts w:ascii="Trebuchet MS" w:hAnsi="Trebuchet MS" w:cs="Trebuchet MS"/>
        </w:rPr>
        <w:t>ul</w:t>
      </w:r>
      <w:proofErr w:type="spellEnd"/>
      <w:r w:rsidR="00F60A72" w:rsidRPr="00CE2D51">
        <w:rPr>
          <w:rFonts w:ascii="Trebuchet MS" w:hAnsi="Trebuchet MS" w:cs="Trebuchet MS"/>
        </w:rPr>
        <w:t xml:space="preserve"> </w:t>
      </w:r>
      <w:hyperlink r:id="rId9" w:history="1">
        <w:r w:rsidR="00F60A72" w:rsidRPr="00CE2D51">
          <w:rPr>
            <w:rStyle w:val="Hyperlink"/>
            <w:rFonts w:ascii="Trebuchet MS" w:hAnsi="Trebuchet MS" w:cs="Trebuchet MS"/>
          </w:rPr>
          <w:t>www.madr.ro</w:t>
        </w:r>
      </w:hyperlink>
      <w:r w:rsidR="00C3203D" w:rsidRPr="00CE2D51">
        <w:rPr>
          <w:rFonts w:ascii="Trebuchet MS" w:hAnsi="Trebuchet MS" w:cs="Trebuchet MS"/>
        </w:rPr>
        <w:t>,</w:t>
      </w:r>
      <w:r w:rsidR="00F60A72" w:rsidRPr="00CE2D51">
        <w:rPr>
          <w:rFonts w:ascii="Trebuchet MS" w:hAnsi="Trebuchet MS" w:cs="Trebuchet MS"/>
        </w:rPr>
        <w:t xml:space="preserve"> </w:t>
      </w:r>
      <w:r w:rsidR="00D91A59" w:rsidRPr="00CE2D51">
        <w:rPr>
          <w:rFonts w:ascii="Trebuchet MS" w:hAnsi="Trebuchet MS" w:cs="Trebuchet MS"/>
        </w:rPr>
        <w:t>web</w:t>
      </w:r>
      <w:r w:rsidR="00F60A72" w:rsidRPr="00CE2D51">
        <w:rPr>
          <w:rFonts w:ascii="Trebuchet MS" w:hAnsi="Trebuchet MS" w:cs="Trebuchet MS"/>
        </w:rPr>
        <w:t>site-</w:t>
      </w:r>
      <w:proofErr w:type="spellStart"/>
      <w:r w:rsidR="00F60A72" w:rsidRPr="00CE2D51">
        <w:rPr>
          <w:rFonts w:ascii="Trebuchet MS" w:hAnsi="Trebuchet MS" w:cs="Trebuchet MS"/>
        </w:rPr>
        <w:t>ul</w:t>
      </w:r>
      <w:proofErr w:type="spellEnd"/>
      <w:r w:rsidR="00F60A72" w:rsidRPr="00CE2D51">
        <w:rPr>
          <w:rFonts w:ascii="Trebuchet MS" w:hAnsi="Trebuchet MS" w:cs="Trebuchet MS"/>
        </w:rPr>
        <w:t xml:space="preserve"> </w:t>
      </w:r>
      <w:hyperlink r:id="rId10" w:history="1">
        <w:r w:rsidR="007F5CCD" w:rsidRPr="00CE2D51">
          <w:rPr>
            <w:rStyle w:val="Hyperlink"/>
            <w:rFonts w:ascii="Trebuchet MS" w:hAnsi="Trebuchet MS" w:cs="Trebuchet MS"/>
          </w:rPr>
          <w:t>www.afir.ro</w:t>
        </w:r>
      </w:hyperlink>
      <w:r w:rsidR="00C3203D" w:rsidRPr="00CE2D51">
        <w:rPr>
          <w:rStyle w:val="Hyperlink"/>
          <w:rFonts w:ascii="Trebuchet MS" w:hAnsi="Trebuchet MS" w:cs="Trebuchet MS"/>
        </w:rPr>
        <w:t xml:space="preserve"> și</w:t>
      </w:r>
      <w:r w:rsidR="009047BA" w:rsidRPr="00CE2D51">
        <w:rPr>
          <w:rFonts w:ascii="Trebuchet MS" w:hAnsi="Trebuchet MS"/>
        </w:rPr>
        <w:t xml:space="preserve"> </w:t>
      </w:r>
      <w:r w:rsidR="009047BA" w:rsidRPr="00CE2D51">
        <w:rPr>
          <w:rStyle w:val="Hyperlink"/>
          <w:rFonts w:ascii="Trebuchet MS" w:hAnsi="Trebuchet MS" w:cs="Trebuchet MS"/>
        </w:rPr>
        <w:t xml:space="preserve">https://depunereDR37.afir.ro </w:t>
      </w:r>
      <w:r w:rsidR="00A15D64" w:rsidRPr="00CE2D51">
        <w:rPr>
          <w:rFonts w:ascii="Trebuchet MS" w:hAnsi="Trebuchet MS" w:cs="Trebuchet MS"/>
        </w:rPr>
        <w:t>.</w:t>
      </w:r>
    </w:p>
    <w:p w:rsidR="00F60A72" w:rsidRPr="00CE2D51" w:rsidRDefault="004A03A9" w:rsidP="00551F15">
      <w:pPr>
        <w:widowControl w:val="0"/>
        <w:autoSpaceDE w:val="0"/>
        <w:autoSpaceDN w:val="0"/>
        <w:adjustRightInd w:val="0"/>
        <w:spacing w:before="240" w:after="0" w:line="276" w:lineRule="auto"/>
        <w:jc w:val="both"/>
        <w:rPr>
          <w:rFonts w:ascii="Trebuchet MS" w:hAnsi="Trebuchet MS" w:cs="Trebuchet MS"/>
        </w:rPr>
      </w:pPr>
      <w:r w:rsidRPr="00CE2D51">
        <w:rPr>
          <w:rFonts w:ascii="Trebuchet MS" w:hAnsi="Trebuchet MS" w:cs="Trebuchet MS"/>
        </w:rPr>
        <w:t>În</w:t>
      </w:r>
      <w:r w:rsidR="00C05260" w:rsidRPr="00CE2D51">
        <w:rPr>
          <w:rFonts w:ascii="Trebuchet MS" w:hAnsi="Trebuchet MS" w:cs="Trebuchet MS"/>
        </w:rPr>
        <w:t xml:space="preserve">scrierea furnizorilor </w:t>
      </w:r>
      <w:r w:rsidR="004312AA" w:rsidRPr="00CE2D51">
        <w:rPr>
          <w:rFonts w:ascii="Trebuchet MS" w:hAnsi="Trebuchet MS" w:cs="Trebuchet MS"/>
        </w:rPr>
        <w:t xml:space="preserve">de formare profesională </w:t>
      </w:r>
      <w:r w:rsidR="00C05260" w:rsidRPr="00CE2D51">
        <w:rPr>
          <w:rFonts w:ascii="Trebuchet MS" w:hAnsi="Trebuchet MS" w:cs="Trebuchet MS"/>
        </w:rPr>
        <w:t>și depunerea cererilor de finanțare</w:t>
      </w:r>
      <w:r w:rsidR="002F0303" w:rsidRPr="00CE2D51">
        <w:rPr>
          <w:rFonts w:ascii="Trebuchet MS" w:hAnsi="Trebuchet MS" w:cs="Trebuchet MS"/>
        </w:rPr>
        <w:t xml:space="preserve"> se derulează prin intermediul platforme</w:t>
      </w:r>
      <w:r w:rsidR="00A50DDD" w:rsidRPr="00CE2D51">
        <w:rPr>
          <w:rFonts w:ascii="Trebuchet MS" w:hAnsi="Trebuchet MS" w:cs="Trebuchet MS"/>
        </w:rPr>
        <w:t>i</w:t>
      </w:r>
      <w:r w:rsidR="002F0303" w:rsidRPr="00CE2D51">
        <w:rPr>
          <w:rFonts w:ascii="Trebuchet MS" w:hAnsi="Trebuchet MS" w:cs="Trebuchet MS"/>
        </w:rPr>
        <w:t xml:space="preserve"> on-line</w:t>
      </w:r>
      <w:r w:rsidR="004312AA" w:rsidRPr="00CE2D51">
        <w:rPr>
          <w:rFonts w:ascii="Trebuchet MS" w:hAnsi="Trebuchet MS" w:cs="Trebuchet MS"/>
        </w:rPr>
        <w:t>, respectiv https://depunereDR37.afir.ro</w:t>
      </w:r>
      <w:r w:rsidR="00D91A59" w:rsidRPr="00CE2D51">
        <w:rPr>
          <w:rFonts w:ascii="Trebuchet MS" w:hAnsi="Trebuchet MS" w:cs="Trebuchet MS"/>
        </w:rPr>
        <w:t>.</w:t>
      </w:r>
    </w:p>
    <w:p w:rsidR="00551F15" w:rsidRPr="00CE2D51" w:rsidRDefault="00D91A59" w:rsidP="00551F15">
      <w:pPr>
        <w:spacing w:after="240"/>
        <w:jc w:val="both"/>
        <w:rPr>
          <w:rFonts w:ascii="Trebuchet MS" w:hAnsi="Trebuchet MS" w:cstheme="minorHAnsi"/>
        </w:rPr>
      </w:pPr>
      <w:r w:rsidRPr="00CE2D51">
        <w:rPr>
          <w:rFonts w:ascii="Trebuchet MS" w:hAnsi="Trebuchet MS" w:cstheme="minorHAnsi"/>
        </w:rPr>
        <w:t>Beneficiarii/solicitanții eligibili sunt entități/consorții publice sau private</w:t>
      </w:r>
      <w:r w:rsidR="00D50798" w:rsidRPr="00CE2D51">
        <w:rPr>
          <w:rFonts w:ascii="Trebuchet MS" w:hAnsi="Trebuchet MS" w:cstheme="minorHAnsi"/>
        </w:rPr>
        <w:t>,</w:t>
      </w:r>
      <w:r w:rsidRPr="00CE2D51">
        <w:rPr>
          <w:rFonts w:ascii="Trebuchet MS" w:hAnsi="Trebuchet MS" w:cstheme="minorHAnsi"/>
        </w:rPr>
        <w:t xml:space="preserve"> care activează în domeniul formării profesionale, care îndeplinesc criteriile de eligibilitate și de selecție. </w:t>
      </w:r>
    </w:p>
    <w:p w:rsidR="006927FF" w:rsidRPr="00CE2D51" w:rsidRDefault="006927FF" w:rsidP="00883C70">
      <w:pPr>
        <w:widowControl w:val="0"/>
        <w:autoSpaceDE w:val="0"/>
        <w:autoSpaceDN w:val="0"/>
        <w:adjustRightInd w:val="0"/>
        <w:spacing w:after="0"/>
        <w:jc w:val="both"/>
        <w:rPr>
          <w:rFonts w:ascii="Trebuchet MS" w:hAnsi="Trebuchet MS" w:cs="Trebuchet MS"/>
          <w:b/>
          <w:bCs/>
        </w:rPr>
      </w:pPr>
    </w:p>
    <w:p w:rsidR="00883C70" w:rsidRPr="00CE2D51" w:rsidRDefault="00BF13E9" w:rsidP="00883C70">
      <w:pPr>
        <w:widowControl w:val="0"/>
        <w:autoSpaceDE w:val="0"/>
        <w:autoSpaceDN w:val="0"/>
        <w:adjustRightInd w:val="0"/>
        <w:spacing w:after="0"/>
        <w:jc w:val="both"/>
        <w:rPr>
          <w:rFonts w:ascii="Trebuchet MS" w:hAnsi="Trebuchet MS" w:cs="Trebuchet MS"/>
          <w:b/>
          <w:bCs/>
        </w:rPr>
      </w:pPr>
      <w:r w:rsidRPr="00CE2D51">
        <w:rPr>
          <w:rFonts w:ascii="Trebuchet MS" w:hAnsi="Trebuchet MS" w:cs="Trebuchet MS"/>
          <w:b/>
          <w:bCs/>
        </w:rPr>
        <w:t xml:space="preserve">8.4.1.1. </w:t>
      </w:r>
      <w:r w:rsidR="00824AA1" w:rsidRPr="00CE2D51">
        <w:rPr>
          <w:rFonts w:ascii="Trebuchet MS" w:hAnsi="Trebuchet MS" w:cs="Trebuchet MS"/>
          <w:b/>
          <w:bCs/>
        </w:rPr>
        <w:t>V</w:t>
      </w:r>
      <w:r w:rsidR="0059201A" w:rsidRPr="00CE2D51">
        <w:rPr>
          <w:rFonts w:ascii="Trebuchet MS" w:hAnsi="Trebuchet MS" w:cs="Trebuchet MS"/>
          <w:b/>
          <w:bCs/>
        </w:rPr>
        <w:t>erificarea condițiilor de eligibilitate</w:t>
      </w:r>
      <w:r w:rsidR="002208E0" w:rsidRPr="00CE2D51">
        <w:rPr>
          <w:rFonts w:ascii="Trebuchet MS" w:hAnsi="Trebuchet MS" w:cs="Trebuchet MS"/>
          <w:b/>
          <w:bCs/>
        </w:rPr>
        <w:t xml:space="preserve"> în vederea înscrierii în „Registrul furnizorilor eligibili”</w:t>
      </w:r>
    </w:p>
    <w:p w:rsidR="00BF13E9" w:rsidRPr="00CE2D51" w:rsidRDefault="00BF13E9" w:rsidP="00BF13E9">
      <w:pPr>
        <w:keepNext/>
        <w:widowControl w:val="0"/>
        <w:autoSpaceDE w:val="0"/>
        <w:autoSpaceDN w:val="0"/>
        <w:adjustRightInd w:val="0"/>
        <w:spacing w:before="240" w:after="60" w:line="240" w:lineRule="auto"/>
        <w:jc w:val="both"/>
        <w:outlineLvl w:val="0"/>
        <w:rPr>
          <w:rFonts w:ascii="Trebuchet MS" w:hAnsi="Trebuchet MS" w:cs="Trebuchet MS"/>
          <w:bCs/>
        </w:rPr>
      </w:pPr>
      <w:r w:rsidRPr="00CE2D51">
        <w:rPr>
          <w:rFonts w:ascii="Trebuchet MS" w:hAnsi="Trebuchet MS" w:cstheme="minorHAnsi"/>
          <w:bCs/>
          <w:color w:val="000000"/>
        </w:rPr>
        <w:t xml:space="preserve">Furnizorii de servicii de formare profesională înregistrați în </w:t>
      </w:r>
      <w:r w:rsidR="00C3203D" w:rsidRPr="00CE2D51">
        <w:rPr>
          <w:rFonts w:ascii="Trebuchet MS" w:hAnsi="Trebuchet MS" w:cstheme="minorHAnsi"/>
          <w:bCs/>
          <w:color w:val="000000"/>
        </w:rPr>
        <w:t>Dosar furnizori</w:t>
      </w:r>
      <w:r w:rsidRPr="00CE2D51">
        <w:rPr>
          <w:rFonts w:ascii="Trebuchet MS" w:hAnsi="Trebuchet MS" w:cstheme="minorHAnsi"/>
          <w:bCs/>
          <w:color w:val="000000"/>
        </w:rPr>
        <w:t xml:space="preserve"> vor fi verificați de către DGDR AM PNDR/SFP în vederea îndeplinirii condițiilor de eligibilitate necesare înscrierii în „Registrul furnizorilor eligibili”, prin completarea Fișei </w:t>
      </w:r>
      <w:r w:rsidRPr="00CE2D51">
        <w:rPr>
          <w:rFonts w:ascii="Trebuchet MS" w:hAnsi="Trebuchet MS" w:cs="Trebuchet MS"/>
          <w:bCs/>
          <w:lang w:val="x-none"/>
        </w:rPr>
        <w:t xml:space="preserve">de </w:t>
      </w:r>
      <w:proofErr w:type="spellStart"/>
      <w:r w:rsidRPr="00CE2D51">
        <w:rPr>
          <w:rFonts w:ascii="Trebuchet MS" w:hAnsi="Trebuchet MS" w:cs="Trebuchet MS"/>
          <w:bCs/>
          <w:lang w:val="x-none"/>
        </w:rPr>
        <w:t>verificare</w:t>
      </w:r>
      <w:proofErr w:type="spellEnd"/>
      <w:r w:rsidRPr="00CE2D51">
        <w:rPr>
          <w:rFonts w:ascii="Trebuchet MS" w:hAnsi="Trebuchet MS" w:cs="Trebuchet MS"/>
          <w:bCs/>
          <w:lang w:val="x-none"/>
        </w:rPr>
        <w:t xml:space="preserve"> a </w:t>
      </w:r>
      <w:r w:rsidRPr="00CE2D51">
        <w:rPr>
          <w:rFonts w:ascii="Trebuchet MS" w:hAnsi="Trebuchet MS" w:cs="Trebuchet MS"/>
          <w:bCs/>
        </w:rPr>
        <w:t>condițiilor</w:t>
      </w:r>
      <w:r w:rsidRPr="00CE2D51">
        <w:rPr>
          <w:rFonts w:ascii="Trebuchet MS" w:hAnsi="Trebuchet MS" w:cs="Trebuchet MS"/>
          <w:bCs/>
          <w:lang w:val="x-none"/>
        </w:rPr>
        <w:t xml:space="preserve"> de </w:t>
      </w:r>
      <w:r w:rsidRPr="00CE2D51">
        <w:rPr>
          <w:rFonts w:ascii="Trebuchet MS" w:hAnsi="Trebuchet MS" w:cs="Trebuchet MS"/>
          <w:bCs/>
        </w:rPr>
        <w:t xml:space="preserve">eligibilitate ale solicitanților de servicii de formare profesională – Anexa 4 la prezenta procedură. </w:t>
      </w:r>
    </w:p>
    <w:p w:rsidR="00BF13E9" w:rsidRPr="00CE2D51" w:rsidRDefault="00BF13E9" w:rsidP="00883C70">
      <w:pPr>
        <w:widowControl w:val="0"/>
        <w:autoSpaceDE w:val="0"/>
        <w:autoSpaceDN w:val="0"/>
        <w:adjustRightInd w:val="0"/>
        <w:spacing w:after="0"/>
        <w:jc w:val="both"/>
        <w:rPr>
          <w:rFonts w:ascii="Trebuchet MS" w:hAnsi="Trebuchet MS" w:cs="Trebuchet MS"/>
          <w:b/>
          <w:bCs/>
        </w:rPr>
      </w:pPr>
      <w:r w:rsidRPr="00CE2D51">
        <w:rPr>
          <w:rFonts w:ascii="Trebuchet MS" w:hAnsi="Trebuchet MS" w:cstheme="minorHAnsi"/>
        </w:rPr>
        <w:t>Ulterior, solicitanții selectați vor putea depune cereri de finanțare în cadrul apelului având în vedere domeniile de instruire a fermierilor.</w:t>
      </w:r>
    </w:p>
    <w:p w:rsidR="0059201A" w:rsidRPr="00CE2D51" w:rsidRDefault="00E11ADE" w:rsidP="00883C70">
      <w:pPr>
        <w:widowControl w:val="0"/>
        <w:autoSpaceDE w:val="0"/>
        <w:autoSpaceDN w:val="0"/>
        <w:adjustRightInd w:val="0"/>
        <w:spacing w:after="0"/>
        <w:jc w:val="both"/>
        <w:rPr>
          <w:rFonts w:ascii="Trebuchet MS" w:hAnsi="Trebuchet MS" w:cs="Trebuchet MS"/>
        </w:rPr>
      </w:pPr>
      <w:r w:rsidRPr="00CE2D51">
        <w:rPr>
          <w:rFonts w:ascii="Trebuchet MS" w:hAnsi="Trebuchet MS" w:cs="Trebuchet MS"/>
        </w:rPr>
        <w:t xml:space="preserve">Consilierii </w:t>
      </w:r>
      <w:r w:rsidR="002E1533" w:rsidRPr="00CE2D51">
        <w:rPr>
          <w:rFonts w:ascii="Trebuchet MS" w:hAnsi="Trebuchet MS" w:cs="Trebuchet MS"/>
        </w:rPr>
        <w:t>din cadrul SFP v</w:t>
      </w:r>
      <w:r w:rsidRPr="00CE2D51">
        <w:rPr>
          <w:rFonts w:ascii="Trebuchet MS" w:hAnsi="Trebuchet MS" w:cs="Trebuchet MS"/>
        </w:rPr>
        <w:t>or</w:t>
      </w:r>
      <w:r w:rsidR="002E1533" w:rsidRPr="00CE2D51">
        <w:rPr>
          <w:rFonts w:ascii="Trebuchet MS" w:hAnsi="Trebuchet MS" w:cs="Trebuchet MS"/>
        </w:rPr>
        <w:t xml:space="preserve"> avea cont de acces în platforma informatică pentru a parcurge etapele de verificare. De asemenea, un consilier SFP va avea acces în platforma informatică la nivelul echivalent de acces precum </w:t>
      </w:r>
      <w:r w:rsidR="00DF487D" w:rsidRPr="00CE2D51">
        <w:rPr>
          <w:rFonts w:ascii="Trebuchet MS" w:hAnsi="Trebuchet MS" w:cs="Trebuchet MS"/>
        </w:rPr>
        <w:t xml:space="preserve">Direcția </w:t>
      </w:r>
      <w:r w:rsidR="002E1533" w:rsidRPr="00CE2D51">
        <w:rPr>
          <w:rFonts w:ascii="Trebuchet MS" w:hAnsi="Trebuchet MS" w:cs="Trebuchet MS"/>
        </w:rPr>
        <w:t>IT din cadrul AFIR.</w:t>
      </w:r>
    </w:p>
    <w:p w:rsidR="0059201A" w:rsidRPr="00CE2D51" w:rsidRDefault="00D12F63" w:rsidP="00883C70">
      <w:pPr>
        <w:widowControl w:val="0"/>
        <w:autoSpaceDE w:val="0"/>
        <w:autoSpaceDN w:val="0"/>
        <w:adjustRightInd w:val="0"/>
        <w:spacing w:after="0"/>
        <w:jc w:val="both"/>
        <w:rPr>
          <w:rFonts w:ascii="Trebuchet MS" w:hAnsi="Trebuchet MS" w:cs="Trebuchet MS"/>
          <w:iCs/>
        </w:rPr>
      </w:pPr>
      <w:r w:rsidRPr="00CE2D51">
        <w:rPr>
          <w:rFonts w:ascii="Trebuchet MS" w:hAnsi="Trebuchet MS" w:cs="Trebuchet MS"/>
        </w:rPr>
        <w:t>Fiecare C</w:t>
      </w:r>
      <w:r w:rsidR="00934392" w:rsidRPr="00CE2D51">
        <w:rPr>
          <w:rFonts w:ascii="Trebuchet MS" w:hAnsi="Trebuchet MS" w:cs="Trebuchet MS"/>
        </w:rPr>
        <w:t>erere de î</w:t>
      </w:r>
      <w:r w:rsidR="00407D6E" w:rsidRPr="00CE2D51">
        <w:rPr>
          <w:rFonts w:ascii="Trebuchet MS" w:hAnsi="Trebuchet MS" w:cs="Trebuchet MS"/>
        </w:rPr>
        <w:t>nregistrare</w:t>
      </w:r>
      <w:r w:rsidR="00883C70" w:rsidRPr="00CE2D51">
        <w:rPr>
          <w:rFonts w:ascii="Trebuchet MS" w:hAnsi="Trebuchet MS" w:cs="Trebuchet MS"/>
        </w:rPr>
        <w:t xml:space="preserve"> va primi un număr de înregistrare în </w:t>
      </w:r>
      <w:r w:rsidR="00C3203D" w:rsidRPr="00CE2D51">
        <w:rPr>
          <w:rFonts w:ascii="Trebuchet MS" w:hAnsi="Trebuchet MS" w:cs="Trebuchet MS"/>
        </w:rPr>
        <w:t>Dosar furnizori</w:t>
      </w:r>
      <w:r w:rsidR="00883C70" w:rsidRPr="00CE2D51">
        <w:rPr>
          <w:rFonts w:ascii="Trebuchet MS" w:hAnsi="Trebuchet MS" w:cs="Trebuchet MS"/>
        </w:rPr>
        <w:t xml:space="preserve"> care se va genera</w:t>
      </w:r>
      <w:r w:rsidR="00407D6E" w:rsidRPr="00CE2D51">
        <w:rPr>
          <w:rFonts w:ascii="Trebuchet MS" w:hAnsi="Trebuchet MS" w:cs="Trebuchet MS"/>
        </w:rPr>
        <w:t xml:space="preserve"> automat</w:t>
      </w:r>
      <w:r w:rsidR="00883C70" w:rsidRPr="00CE2D51">
        <w:rPr>
          <w:rFonts w:ascii="Trebuchet MS" w:hAnsi="Trebuchet MS" w:cs="Trebuchet MS"/>
        </w:rPr>
        <w:t xml:space="preserve">, denumit în continuare </w:t>
      </w:r>
      <w:r w:rsidR="00C3203D" w:rsidRPr="00CE2D51">
        <w:rPr>
          <w:rFonts w:ascii="Trebuchet MS" w:hAnsi="Trebuchet MS" w:cs="Trebuchet MS"/>
        </w:rPr>
        <w:t>Dosar furnizori</w:t>
      </w:r>
      <w:r w:rsidR="00883C70" w:rsidRPr="00CE2D51">
        <w:rPr>
          <w:rFonts w:ascii="Trebuchet MS" w:hAnsi="Trebuchet MS" w:cs="Trebuchet MS"/>
        </w:rPr>
        <w:t xml:space="preserve">, aferent </w:t>
      </w:r>
      <w:r w:rsidR="00D91A59" w:rsidRPr="00CE2D51">
        <w:rPr>
          <w:rFonts w:ascii="Trebuchet MS" w:hAnsi="Trebuchet MS" w:cs="Trebuchet MS"/>
        </w:rPr>
        <w:t xml:space="preserve">intervenției DR 37 – </w:t>
      </w:r>
      <w:r w:rsidR="00261ED7" w:rsidRPr="00CE2D51">
        <w:rPr>
          <w:rFonts w:ascii="Trebuchet MS" w:hAnsi="Trebuchet MS" w:cstheme="minorHAnsi"/>
          <w:bCs/>
          <w:color w:val="000000"/>
        </w:rPr>
        <w:t>„</w:t>
      </w:r>
      <w:r w:rsidR="00D91A59" w:rsidRPr="00CE2D51">
        <w:rPr>
          <w:rFonts w:ascii="Trebuchet MS" w:hAnsi="Trebuchet MS" w:cs="Trebuchet MS"/>
        </w:rPr>
        <w:t>Transfer de cunoștințe</w:t>
      </w:r>
      <w:r w:rsidR="00261ED7" w:rsidRPr="00CE2D51">
        <w:rPr>
          <w:rFonts w:ascii="Trebuchet MS" w:hAnsi="Trebuchet MS" w:cstheme="minorHAnsi"/>
          <w:bCs/>
          <w:color w:val="000000"/>
        </w:rPr>
        <w:t>”</w:t>
      </w:r>
      <w:r w:rsidR="00883C70" w:rsidRPr="00CE2D51">
        <w:rPr>
          <w:rFonts w:ascii="Trebuchet MS" w:hAnsi="Trebuchet MS" w:cs="Trebuchet MS"/>
          <w:i/>
          <w:iCs/>
        </w:rPr>
        <w:t>.</w:t>
      </w:r>
      <w:r w:rsidR="0059201A" w:rsidRPr="00CE2D51">
        <w:rPr>
          <w:rFonts w:ascii="Trebuchet MS" w:hAnsi="Trebuchet MS" w:cs="Trebuchet MS"/>
          <w:i/>
          <w:iCs/>
        </w:rPr>
        <w:t xml:space="preserve"> </w:t>
      </w:r>
      <w:r w:rsidR="00824AA1" w:rsidRPr="00CE2D51">
        <w:rPr>
          <w:rFonts w:ascii="Trebuchet MS" w:hAnsi="Trebuchet MS" w:cs="Trebuchet MS"/>
          <w:iCs/>
        </w:rPr>
        <w:t>Imediat d</w:t>
      </w:r>
      <w:r w:rsidR="0059201A" w:rsidRPr="00CE2D51">
        <w:rPr>
          <w:rFonts w:ascii="Trebuchet MS" w:hAnsi="Trebuchet MS" w:cs="Trebuchet MS"/>
          <w:iCs/>
        </w:rPr>
        <w:t xml:space="preserve">upă înregistrarea în </w:t>
      </w:r>
      <w:r w:rsidR="00C3203D" w:rsidRPr="00CE2D51">
        <w:rPr>
          <w:rFonts w:ascii="Trebuchet MS" w:hAnsi="Trebuchet MS" w:cs="Trebuchet MS"/>
          <w:iCs/>
        </w:rPr>
        <w:t>Dosar furnizori</w:t>
      </w:r>
      <w:r w:rsidR="0059201A" w:rsidRPr="00CE2D51">
        <w:rPr>
          <w:rFonts w:ascii="Trebuchet MS" w:hAnsi="Trebuchet MS" w:cs="Trebuchet MS"/>
          <w:iCs/>
        </w:rPr>
        <w:t xml:space="preserve">, </w:t>
      </w:r>
      <w:r w:rsidR="00C90B93" w:rsidRPr="00CE2D51">
        <w:rPr>
          <w:rFonts w:ascii="Trebuchet MS" w:hAnsi="Trebuchet MS" w:cs="Trebuchet MS"/>
          <w:iCs/>
        </w:rPr>
        <w:t xml:space="preserve">aplicația informatică va genera o atenționare de înregistrare a unui furnizor de formare profesională. Zilnic, </w:t>
      </w:r>
      <w:r w:rsidR="006F44BC" w:rsidRPr="00CE2D51">
        <w:rPr>
          <w:rFonts w:ascii="Trebuchet MS" w:hAnsi="Trebuchet MS" w:cs="Trebuchet MS"/>
          <w:iCs/>
        </w:rPr>
        <w:t>personalul responsabil cu verificarea</w:t>
      </w:r>
      <w:r w:rsidR="008A674A" w:rsidRPr="00CE2D51">
        <w:rPr>
          <w:rFonts w:ascii="Trebuchet MS" w:hAnsi="Trebuchet MS" w:cs="Trebuchet MS"/>
          <w:iCs/>
        </w:rPr>
        <w:t xml:space="preserve"> din cadrul SFP</w:t>
      </w:r>
      <w:r w:rsidR="00C90B93" w:rsidRPr="00CE2D51">
        <w:rPr>
          <w:rFonts w:ascii="Trebuchet MS" w:hAnsi="Trebuchet MS" w:cs="Trebuchet MS"/>
          <w:iCs/>
        </w:rPr>
        <w:t xml:space="preserve"> va proceda la verificarea platformei informatice</w:t>
      </w:r>
      <w:r w:rsidR="00E11ADE" w:rsidRPr="00CE2D51">
        <w:rPr>
          <w:rFonts w:ascii="Trebuchet MS" w:hAnsi="Trebuchet MS" w:cs="Trebuchet MS"/>
          <w:iCs/>
        </w:rPr>
        <w:t xml:space="preserve"> și preluarea spre verificare a cererilor de înregistrare.</w:t>
      </w:r>
    </w:p>
    <w:p w:rsidR="00514D58" w:rsidRPr="00CE2D51" w:rsidRDefault="008A674A" w:rsidP="00514D58">
      <w:pPr>
        <w:widowControl w:val="0"/>
        <w:autoSpaceDE w:val="0"/>
        <w:autoSpaceDN w:val="0"/>
        <w:adjustRightInd w:val="0"/>
        <w:spacing w:after="0" w:line="276" w:lineRule="auto"/>
        <w:jc w:val="both"/>
        <w:rPr>
          <w:rFonts w:ascii="Trebuchet MS" w:hAnsi="Trebuchet MS" w:cs="Trebuchet MS"/>
          <w:b/>
        </w:rPr>
      </w:pPr>
      <w:r w:rsidRPr="00CE2D51">
        <w:rPr>
          <w:rFonts w:ascii="Trebuchet MS" w:hAnsi="Trebuchet MS" w:cs="Trebuchet MS"/>
          <w:iCs/>
        </w:rPr>
        <w:t>SFP</w:t>
      </w:r>
      <w:r w:rsidR="0059201A" w:rsidRPr="00CE2D51">
        <w:rPr>
          <w:rFonts w:ascii="Trebuchet MS" w:hAnsi="Trebuchet MS" w:cs="Trebuchet MS"/>
          <w:iCs/>
        </w:rPr>
        <w:t xml:space="preserve"> va proceda, în te</w:t>
      </w:r>
      <w:r w:rsidR="00CE3804" w:rsidRPr="00CE2D51">
        <w:rPr>
          <w:rFonts w:ascii="Trebuchet MS" w:hAnsi="Trebuchet MS" w:cs="Trebuchet MS"/>
          <w:iCs/>
        </w:rPr>
        <w:t xml:space="preserve">rmen de </w:t>
      </w:r>
      <w:r w:rsidRPr="00CE2D51">
        <w:rPr>
          <w:rFonts w:ascii="Trebuchet MS" w:hAnsi="Trebuchet MS" w:cs="Trebuchet MS"/>
          <w:iCs/>
        </w:rPr>
        <w:t>5</w:t>
      </w:r>
      <w:r w:rsidR="00CE3804" w:rsidRPr="00CE2D51">
        <w:rPr>
          <w:rFonts w:ascii="Trebuchet MS" w:hAnsi="Trebuchet MS" w:cs="Trebuchet MS"/>
          <w:iCs/>
        </w:rPr>
        <w:t xml:space="preserve"> zile lucrătoare de la</w:t>
      </w:r>
      <w:r w:rsidR="006F44BC" w:rsidRPr="00CE2D51">
        <w:rPr>
          <w:rFonts w:ascii="Trebuchet MS" w:hAnsi="Trebuchet MS" w:cs="Trebuchet MS"/>
          <w:iCs/>
        </w:rPr>
        <w:t xml:space="preserve"> înregistrarea unui furnizor de formare profesională în </w:t>
      </w:r>
      <w:r w:rsidR="00C3203D" w:rsidRPr="00CE2D51">
        <w:rPr>
          <w:rFonts w:ascii="Trebuchet MS" w:hAnsi="Trebuchet MS" w:cs="Trebuchet MS"/>
          <w:iCs/>
        </w:rPr>
        <w:t>Dosar furnizori</w:t>
      </w:r>
      <w:r w:rsidR="00CA446C" w:rsidRPr="00CE2D51">
        <w:rPr>
          <w:rFonts w:ascii="Trebuchet MS" w:hAnsi="Trebuchet MS" w:cs="Trebuchet MS"/>
          <w:iCs/>
        </w:rPr>
        <w:t xml:space="preserve">, </w:t>
      </w:r>
      <w:r w:rsidR="0059201A" w:rsidRPr="00CE2D51">
        <w:rPr>
          <w:rFonts w:ascii="Trebuchet MS" w:hAnsi="Trebuchet MS" w:cs="Trebuchet MS"/>
          <w:iCs/>
        </w:rPr>
        <w:t>la verificarea condițiilor de eligibilitate</w:t>
      </w:r>
      <w:r w:rsidR="00824AA1" w:rsidRPr="00CE2D51">
        <w:rPr>
          <w:rFonts w:ascii="Trebuchet MS" w:hAnsi="Trebuchet MS" w:cs="Trebuchet MS"/>
          <w:iCs/>
        </w:rPr>
        <w:t>,</w:t>
      </w:r>
      <w:r w:rsidR="00C62D7F" w:rsidRPr="00CE2D51">
        <w:rPr>
          <w:rFonts w:ascii="Trebuchet MS" w:hAnsi="Trebuchet MS" w:cs="Trebuchet MS"/>
          <w:iCs/>
        </w:rPr>
        <w:t xml:space="preserve"> cu </w:t>
      </w:r>
      <w:r w:rsidR="006F44BC" w:rsidRPr="00CE2D51">
        <w:rPr>
          <w:rFonts w:ascii="Trebuchet MS" w:hAnsi="Trebuchet MS" w:cs="Trebuchet MS"/>
          <w:iCs/>
        </w:rPr>
        <w:t>respect</w:t>
      </w:r>
      <w:r w:rsidR="00C62D7F" w:rsidRPr="00CE2D51">
        <w:rPr>
          <w:rFonts w:ascii="Trebuchet MS" w:hAnsi="Trebuchet MS" w:cs="Trebuchet MS"/>
          <w:iCs/>
        </w:rPr>
        <w:t>area</w:t>
      </w:r>
      <w:r w:rsidR="00824AA1" w:rsidRPr="00CE2D51">
        <w:rPr>
          <w:rFonts w:ascii="Trebuchet MS" w:hAnsi="Trebuchet MS" w:cs="Trebuchet MS"/>
          <w:iCs/>
        </w:rPr>
        <w:t xml:space="preserve"> principiului</w:t>
      </w:r>
      <w:r w:rsidR="00911829" w:rsidRPr="00CE2D51">
        <w:rPr>
          <w:rFonts w:ascii="Trebuchet MS" w:hAnsi="Trebuchet MS" w:cs="Trebuchet MS"/>
          <w:iCs/>
        </w:rPr>
        <w:t xml:space="preserve"> celor</w:t>
      </w:r>
      <w:r w:rsidR="00824AA1" w:rsidRPr="00CE2D51">
        <w:rPr>
          <w:rFonts w:ascii="Trebuchet MS" w:hAnsi="Trebuchet MS" w:cs="Trebuchet MS"/>
          <w:iCs/>
        </w:rPr>
        <w:t xml:space="preserve"> 4 ochi</w:t>
      </w:r>
      <w:r w:rsidR="00514D58" w:rsidRPr="00CE2D51">
        <w:rPr>
          <w:rFonts w:ascii="Trebuchet MS" w:hAnsi="Trebuchet MS" w:cs="Trebuchet MS"/>
          <w:iCs/>
        </w:rPr>
        <w:t>. În situația în care se solicită clarificări</w:t>
      </w:r>
      <w:r w:rsidR="00583B50" w:rsidRPr="00CE2D51">
        <w:rPr>
          <w:rFonts w:ascii="Trebuchet MS" w:hAnsi="Trebuchet MS" w:cs="Trebuchet MS"/>
          <w:iCs/>
        </w:rPr>
        <w:t>,</w:t>
      </w:r>
      <w:r w:rsidR="00BB4D9E" w:rsidRPr="00CE2D51">
        <w:rPr>
          <w:rFonts w:ascii="Trebuchet MS" w:hAnsi="Trebuchet MS" w:cs="Trebuchet MS"/>
          <w:iCs/>
        </w:rPr>
        <w:t xml:space="preserve"> </w:t>
      </w:r>
      <w:r w:rsidR="0092144F" w:rsidRPr="00CE2D51">
        <w:rPr>
          <w:rFonts w:ascii="Trebuchet MS" w:hAnsi="Trebuchet MS" w:cs="Trebuchet MS"/>
          <w:iCs/>
        </w:rPr>
        <w:t xml:space="preserve">atât </w:t>
      </w:r>
      <w:r w:rsidR="00B917B3" w:rsidRPr="00CE2D51">
        <w:rPr>
          <w:rFonts w:ascii="Trebuchet MS" w:hAnsi="Trebuchet MS" w:cs="Trebuchet MS"/>
          <w:iCs/>
        </w:rPr>
        <w:t xml:space="preserve">solicitarea </w:t>
      </w:r>
      <w:r w:rsidR="0092144F" w:rsidRPr="00CE2D51">
        <w:rPr>
          <w:rFonts w:ascii="Trebuchet MS" w:hAnsi="Trebuchet MS" w:cs="Trebuchet MS"/>
          <w:iCs/>
        </w:rPr>
        <w:t xml:space="preserve">cât </w:t>
      </w:r>
      <w:r w:rsidR="00B917B3" w:rsidRPr="00CE2D51">
        <w:rPr>
          <w:rFonts w:ascii="Trebuchet MS" w:hAnsi="Trebuchet MS" w:cs="Trebuchet MS"/>
          <w:iCs/>
        </w:rPr>
        <w:t>și răspunsul solicitantului se transmit prin intermediul platformei</w:t>
      </w:r>
      <w:r w:rsidR="0092144F" w:rsidRPr="00CE2D51">
        <w:rPr>
          <w:rFonts w:ascii="Trebuchet MS" w:hAnsi="Trebuchet MS" w:cs="Trebuchet MS"/>
          <w:iCs/>
        </w:rPr>
        <w:t>,</w:t>
      </w:r>
      <w:r w:rsidR="00B917B3" w:rsidRPr="00CE2D51">
        <w:rPr>
          <w:rFonts w:ascii="Trebuchet MS" w:hAnsi="Trebuchet MS" w:cs="Trebuchet MS"/>
          <w:iCs/>
        </w:rPr>
        <w:t xml:space="preserve"> </w:t>
      </w:r>
      <w:r w:rsidR="0092144F" w:rsidRPr="00CE2D51">
        <w:rPr>
          <w:rFonts w:ascii="Trebuchet MS" w:hAnsi="Trebuchet MS" w:cs="Trebuchet MS"/>
          <w:iCs/>
        </w:rPr>
        <w:t xml:space="preserve">iar </w:t>
      </w:r>
      <w:r w:rsidR="00514D58" w:rsidRPr="00CE2D51">
        <w:rPr>
          <w:rFonts w:ascii="Trebuchet MS" w:hAnsi="Trebuchet MS" w:cs="Trebuchet MS"/>
          <w:iCs/>
        </w:rPr>
        <w:t>d</w:t>
      </w:r>
      <w:r w:rsidR="00514D58" w:rsidRPr="00CE2D51">
        <w:rPr>
          <w:rFonts w:ascii="Trebuchet MS" w:hAnsi="Trebuchet MS" w:cs="Trebuchet MS"/>
          <w:color w:val="000000"/>
        </w:rPr>
        <w:t xml:space="preserve">urata de verificare se prelungește până la </w:t>
      </w:r>
      <w:r w:rsidR="003F6232" w:rsidRPr="00CE2D51">
        <w:rPr>
          <w:rFonts w:ascii="Trebuchet MS" w:hAnsi="Trebuchet MS" w:cs="Trebuchet MS"/>
          <w:color w:val="000000"/>
        </w:rPr>
        <w:t>8</w:t>
      </w:r>
      <w:r w:rsidR="00514D58" w:rsidRPr="00CE2D51">
        <w:rPr>
          <w:rFonts w:ascii="Trebuchet MS" w:hAnsi="Trebuchet MS" w:cs="Trebuchet MS"/>
          <w:color w:val="000000"/>
        </w:rPr>
        <w:t xml:space="preserve"> zile lucrătoare.</w:t>
      </w:r>
      <w:r w:rsidR="00514D58" w:rsidRPr="00CE2D51">
        <w:rPr>
          <w:rFonts w:ascii="Trebuchet MS" w:hAnsi="Trebuchet MS" w:cs="Trebuchet MS"/>
          <w:b/>
        </w:rPr>
        <w:t xml:space="preserve"> </w:t>
      </w:r>
    </w:p>
    <w:p w:rsidR="00E43D65" w:rsidRPr="00CE2D51" w:rsidRDefault="00E43D65" w:rsidP="001E488B">
      <w:pPr>
        <w:widowControl w:val="0"/>
        <w:autoSpaceDE w:val="0"/>
        <w:autoSpaceDN w:val="0"/>
        <w:adjustRightInd w:val="0"/>
        <w:spacing w:after="0" w:line="276" w:lineRule="auto"/>
        <w:jc w:val="both"/>
        <w:rPr>
          <w:rFonts w:ascii="Trebuchet MS" w:hAnsi="Trebuchet MS" w:cs="Trebuchet MS"/>
        </w:rPr>
      </w:pPr>
    </w:p>
    <w:p w:rsidR="00883C70" w:rsidRPr="00CE2D51" w:rsidRDefault="00912992" w:rsidP="00883C70">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Consilierii </w:t>
      </w:r>
      <w:r w:rsidR="00E43D65" w:rsidRPr="00CE2D51">
        <w:rPr>
          <w:rFonts w:ascii="Trebuchet MS" w:hAnsi="Trebuchet MS" w:cs="Trebuchet MS"/>
        </w:rPr>
        <w:t xml:space="preserve">din cadrul </w:t>
      </w:r>
      <w:r w:rsidR="003F6232" w:rsidRPr="00CE2D51">
        <w:rPr>
          <w:rFonts w:ascii="Trebuchet MS" w:hAnsi="Trebuchet MS" w:cs="Trebuchet MS"/>
        </w:rPr>
        <w:t>SFP</w:t>
      </w:r>
      <w:r w:rsidR="00E43D65" w:rsidRPr="00CE2D51">
        <w:rPr>
          <w:rFonts w:ascii="Trebuchet MS" w:hAnsi="Trebuchet MS" w:cs="Trebuchet MS"/>
        </w:rPr>
        <w:t xml:space="preserve"> </w:t>
      </w:r>
      <w:r w:rsidR="00931B66" w:rsidRPr="00CE2D51">
        <w:rPr>
          <w:rFonts w:ascii="Trebuchet MS" w:hAnsi="Trebuchet MS" w:cs="Trebuchet MS"/>
        </w:rPr>
        <w:t xml:space="preserve">care vor efectua </w:t>
      </w:r>
      <w:r w:rsidR="00EF0CCC" w:rsidRPr="00CE2D51">
        <w:rPr>
          <w:rFonts w:ascii="Trebuchet MS" w:hAnsi="Trebuchet MS" w:cs="Trebuchet MS"/>
        </w:rPr>
        <w:t xml:space="preserve">verificările </w:t>
      </w:r>
      <w:r w:rsidR="00F1029D" w:rsidRPr="00CE2D51">
        <w:rPr>
          <w:rFonts w:ascii="Trebuchet MS" w:hAnsi="Trebuchet MS" w:cs="Trebuchet MS"/>
        </w:rPr>
        <w:t>vor fi</w:t>
      </w:r>
      <w:r w:rsidR="00E43D65" w:rsidRPr="00CE2D51">
        <w:rPr>
          <w:rFonts w:ascii="Trebuchet MS" w:hAnsi="Trebuchet MS" w:cs="Trebuchet MS"/>
        </w:rPr>
        <w:t xml:space="preserve"> desemna</w:t>
      </w:r>
      <w:r w:rsidR="00BF11E2" w:rsidRPr="00CE2D51">
        <w:rPr>
          <w:rFonts w:ascii="Trebuchet MS" w:hAnsi="Trebuchet MS" w:cs="Trebuchet MS"/>
        </w:rPr>
        <w:t>ți</w:t>
      </w:r>
      <w:r w:rsidR="00E43D65" w:rsidRPr="00CE2D51">
        <w:rPr>
          <w:rFonts w:ascii="Trebuchet MS" w:hAnsi="Trebuchet MS" w:cs="Trebuchet MS"/>
        </w:rPr>
        <w:t xml:space="preserve"> printr-o Notă </w:t>
      </w:r>
      <w:r w:rsidR="00235956" w:rsidRPr="00CE2D51">
        <w:rPr>
          <w:rFonts w:ascii="Trebuchet MS" w:hAnsi="Trebuchet MS" w:cs="Trebuchet MS"/>
        </w:rPr>
        <w:t>de c</w:t>
      </w:r>
      <w:r w:rsidR="003F6232" w:rsidRPr="00CE2D51">
        <w:rPr>
          <w:rFonts w:ascii="Trebuchet MS" w:hAnsi="Trebuchet MS" w:cs="Trebuchet MS"/>
        </w:rPr>
        <w:t>ă</w:t>
      </w:r>
      <w:r w:rsidR="00235956" w:rsidRPr="00CE2D51">
        <w:rPr>
          <w:rFonts w:ascii="Trebuchet MS" w:hAnsi="Trebuchet MS" w:cs="Trebuchet MS"/>
        </w:rPr>
        <w:t xml:space="preserve">tre </w:t>
      </w:r>
      <w:r w:rsidR="003F6232" w:rsidRPr="00CE2D51">
        <w:rPr>
          <w:rFonts w:ascii="Trebuchet MS" w:hAnsi="Trebuchet MS" w:cs="Trebuchet MS"/>
        </w:rPr>
        <w:t xml:space="preserve">directorul </w:t>
      </w:r>
      <w:r w:rsidR="002830C0" w:rsidRPr="00CE2D51">
        <w:rPr>
          <w:rFonts w:ascii="Trebuchet MS" w:hAnsi="Trebuchet MS" w:cs="Trebuchet MS"/>
        </w:rPr>
        <w:t>D</w:t>
      </w:r>
      <w:r w:rsidR="003F6232" w:rsidRPr="00CE2D51">
        <w:rPr>
          <w:rFonts w:ascii="Trebuchet MS" w:hAnsi="Trebuchet MS" w:cs="Trebuchet MS"/>
        </w:rPr>
        <w:t>ATFP</w:t>
      </w:r>
      <w:r w:rsidR="00235956" w:rsidRPr="00CE2D51">
        <w:rPr>
          <w:rFonts w:ascii="Trebuchet MS" w:hAnsi="Trebuchet MS" w:cs="Trebuchet MS"/>
        </w:rPr>
        <w:t xml:space="preserve">, </w:t>
      </w:r>
      <w:r w:rsidR="00521724" w:rsidRPr="00CE2D51">
        <w:rPr>
          <w:rFonts w:ascii="Trebuchet MS" w:hAnsi="Trebuchet MS" w:cs="Trebuchet MS"/>
        </w:rPr>
        <w:t>formând</w:t>
      </w:r>
      <w:r w:rsidR="00235956" w:rsidRPr="00CE2D51">
        <w:rPr>
          <w:rFonts w:ascii="Trebuchet MS" w:hAnsi="Trebuchet MS" w:cs="Trebuchet MS"/>
        </w:rPr>
        <w:t xml:space="preserve"> echip</w:t>
      </w:r>
      <w:r w:rsidR="00521724" w:rsidRPr="00CE2D51">
        <w:rPr>
          <w:rFonts w:ascii="Trebuchet MS" w:hAnsi="Trebuchet MS" w:cs="Trebuchet MS"/>
        </w:rPr>
        <w:t>e</w:t>
      </w:r>
      <w:r w:rsidR="00235956" w:rsidRPr="00CE2D51">
        <w:rPr>
          <w:rFonts w:ascii="Trebuchet MS" w:hAnsi="Trebuchet MS" w:cs="Trebuchet MS"/>
        </w:rPr>
        <w:t xml:space="preserve"> de </w:t>
      </w:r>
      <w:r w:rsidR="00931B66" w:rsidRPr="00CE2D51">
        <w:rPr>
          <w:rFonts w:ascii="Trebuchet MS" w:hAnsi="Trebuchet MS" w:cs="Trebuchet MS"/>
        </w:rPr>
        <w:t xml:space="preserve">câte </w:t>
      </w:r>
      <w:r w:rsidR="00235956" w:rsidRPr="00CE2D51">
        <w:rPr>
          <w:rFonts w:ascii="Trebuchet MS" w:hAnsi="Trebuchet MS" w:cs="Trebuchet MS"/>
        </w:rPr>
        <w:t>2 persoane.</w:t>
      </w:r>
    </w:p>
    <w:p w:rsidR="004D23FD" w:rsidRPr="00CE2D51" w:rsidRDefault="00912992" w:rsidP="00883C70">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lastRenderedPageBreak/>
        <w:t xml:space="preserve">Consilierii </w:t>
      </w:r>
      <w:r w:rsidR="00F1029D" w:rsidRPr="00CE2D51">
        <w:rPr>
          <w:rFonts w:ascii="Trebuchet MS" w:hAnsi="Trebuchet MS" w:cs="Trebuchet MS"/>
        </w:rPr>
        <w:t>desemna</w:t>
      </w:r>
      <w:r w:rsidRPr="00CE2D51">
        <w:rPr>
          <w:rFonts w:ascii="Trebuchet MS" w:hAnsi="Trebuchet MS" w:cs="Trebuchet MS"/>
        </w:rPr>
        <w:t>ți</w:t>
      </w:r>
      <w:r w:rsidR="00F1029D" w:rsidRPr="00CE2D51">
        <w:rPr>
          <w:rFonts w:ascii="Trebuchet MS" w:hAnsi="Trebuchet MS" w:cs="Trebuchet MS"/>
        </w:rPr>
        <w:t>,</w:t>
      </w:r>
      <w:r w:rsidR="00824AA1" w:rsidRPr="00CE2D51">
        <w:rPr>
          <w:rFonts w:ascii="Trebuchet MS" w:hAnsi="Trebuchet MS" w:cs="Trebuchet MS"/>
        </w:rPr>
        <w:t xml:space="preserve"> precum și </w:t>
      </w:r>
      <w:r w:rsidR="001E2224" w:rsidRPr="00CE2D51">
        <w:rPr>
          <w:rFonts w:ascii="Trebuchet MS" w:hAnsi="Trebuchet MS" w:cs="Trebuchet MS"/>
        </w:rPr>
        <w:t>șeful serviciu</w:t>
      </w:r>
      <w:r w:rsidR="0031640D" w:rsidRPr="00CE2D51">
        <w:rPr>
          <w:rFonts w:ascii="Trebuchet MS" w:hAnsi="Trebuchet MS" w:cs="Trebuchet MS"/>
        </w:rPr>
        <w:t xml:space="preserve"> al</w:t>
      </w:r>
      <w:r w:rsidR="00883C70" w:rsidRPr="00CE2D51">
        <w:rPr>
          <w:rFonts w:ascii="Trebuchet MS" w:hAnsi="Trebuchet MS" w:cs="Trebuchet MS"/>
        </w:rPr>
        <w:t xml:space="preserve"> </w:t>
      </w:r>
      <w:r w:rsidR="00824AA1" w:rsidRPr="00CE2D51">
        <w:rPr>
          <w:rFonts w:ascii="Trebuchet MS" w:hAnsi="Trebuchet MS" w:cs="Trebuchet MS"/>
        </w:rPr>
        <w:t>acestora vor</w:t>
      </w:r>
      <w:r w:rsidR="00883C70" w:rsidRPr="00CE2D51">
        <w:rPr>
          <w:rFonts w:ascii="Trebuchet MS" w:hAnsi="Trebuchet MS" w:cs="Trebuchet MS"/>
        </w:rPr>
        <w:t xml:space="preserve"> </w:t>
      </w:r>
      <w:r w:rsidR="00824AA1" w:rsidRPr="00CE2D51">
        <w:rPr>
          <w:rFonts w:ascii="Trebuchet MS" w:hAnsi="Trebuchet MS" w:cs="Trebuchet MS"/>
        </w:rPr>
        <w:t xml:space="preserve">semna </w:t>
      </w:r>
      <w:r w:rsidR="00883C70" w:rsidRPr="00CE2D51">
        <w:rPr>
          <w:rFonts w:ascii="Trebuchet MS" w:hAnsi="Trebuchet MS" w:cs="Trebuchet MS"/>
        </w:rPr>
        <w:t>Declarațiile de confidențialitate și imparțialitate (</w:t>
      </w:r>
      <w:r w:rsidR="00883C70" w:rsidRPr="00CE2D51">
        <w:rPr>
          <w:rFonts w:ascii="Trebuchet MS" w:hAnsi="Trebuchet MS" w:cs="Trebuchet MS"/>
          <w:b/>
        </w:rPr>
        <w:t xml:space="preserve">Anexa 3 </w:t>
      </w:r>
      <w:r w:rsidR="00883C70" w:rsidRPr="00CE2D51">
        <w:rPr>
          <w:rFonts w:ascii="Trebuchet MS" w:hAnsi="Trebuchet MS" w:cs="Trebuchet MS"/>
          <w:b/>
          <w:bCs/>
        </w:rPr>
        <w:t xml:space="preserve">la </w:t>
      </w:r>
      <w:r w:rsidR="00E80CED" w:rsidRPr="00CE2D51">
        <w:rPr>
          <w:rFonts w:ascii="Trebuchet MS" w:hAnsi="Trebuchet MS" w:cs="Trebuchet MS"/>
          <w:b/>
          <w:bCs/>
        </w:rPr>
        <w:t>prezenta procedură</w:t>
      </w:r>
      <w:r w:rsidR="00824AA1" w:rsidRPr="00CE2D51">
        <w:rPr>
          <w:rFonts w:ascii="Trebuchet MS" w:hAnsi="Trebuchet MS" w:cs="Trebuchet MS"/>
          <w:b/>
          <w:bCs/>
        </w:rPr>
        <w:t xml:space="preserve">), </w:t>
      </w:r>
      <w:r w:rsidR="00824AA1" w:rsidRPr="00CE2D51">
        <w:rPr>
          <w:rFonts w:ascii="Trebuchet MS" w:hAnsi="Trebuchet MS" w:cs="Trebuchet MS"/>
          <w:bCs/>
        </w:rPr>
        <w:t>documente care se păstrează</w:t>
      </w:r>
      <w:r w:rsidR="00883C70" w:rsidRPr="00CE2D51">
        <w:rPr>
          <w:rFonts w:ascii="Trebuchet MS" w:hAnsi="Trebuchet MS" w:cs="Trebuchet MS"/>
        </w:rPr>
        <w:t xml:space="preserve"> la nivelul </w:t>
      </w:r>
      <w:r w:rsidR="003F6232" w:rsidRPr="00CE2D51">
        <w:rPr>
          <w:rFonts w:ascii="Trebuchet MS" w:hAnsi="Trebuchet MS" w:cs="Trebuchet MS"/>
        </w:rPr>
        <w:t>SFP</w:t>
      </w:r>
      <w:r w:rsidR="00883C70" w:rsidRPr="00CE2D51">
        <w:rPr>
          <w:rFonts w:ascii="Trebuchet MS" w:hAnsi="Trebuchet MS" w:cs="Trebuchet MS"/>
        </w:rPr>
        <w:t>.</w:t>
      </w:r>
      <w:r w:rsidR="00094F96" w:rsidRPr="00CE2D51">
        <w:rPr>
          <w:rFonts w:ascii="Trebuchet MS" w:hAnsi="Trebuchet MS" w:cs="Trebuchet MS"/>
        </w:rPr>
        <w:t xml:space="preserve"> În situația apariției cazului de incompatibilitate, consilierul/</w:t>
      </w:r>
      <w:r w:rsidR="00B356F7" w:rsidRPr="00CE2D51">
        <w:rPr>
          <w:rFonts w:ascii="Trebuchet MS" w:hAnsi="Trebuchet MS" w:cs="Trebuchet MS"/>
        </w:rPr>
        <w:t>șef serviciu</w:t>
      </w:r>
      <w:r w:rsidR="00094F96" w:rsidRPr="00CE2D51">
        <w:rPr>
          <w:rFonts w:ascii="Trebuchet MS" w:hAnsi="Trebuchet MS" w:cs="Trebuchet MS"/>
        </w:rPr>
        <w:t xml:space="preserve"> </w:t>
      </w:r>
      <w:r w:rsidR="003F6232" w:rsidRPr="00CE2D51">
        <w:rPr>
          <w:rFonts w:ascii="Trebuchet MS" w:hAnsi="Trebuchet MS" w:cs="Trebuchet MS"/>
        </w:rPr>
        <w:t xml:space="preserve">SFP </w:t>
      </w:r>
      <w:r w:rsidR="00094F96" w:rsidRPr="00CE2D51">
        <w:rPr>
          <w:rFonts w:ascii="Trebuchet MS" w:hAnsi="Trebuchet MS" w:cs="Trebuchet MS"/>
        </w:rPr>
        <w:t>are obligația informării imediate a șefului ierarhic superior în vederea desemnării, în condițiile legii, a înlocuitorului pentru persoana incompatibilă.</w:t>
      </w:r>
      <w:r w:rsidR="004D23FD" w:rsidRPr="00CE2D51">
        <w:rPr>
          <w:rFonts w:ascii="Trebuchet MS" w:hAnsi="Trebuchet MS" w:cs="Trebuchet MS"/>
        </w:rPr>
        <w:t xml:space="preserve"> </w:t>
      </w:r>
    </w:p>
    <w:p w:rsidR="00883C70" w:rsidRPr="00CE2D51" w:rsidRDefault="004D23FD" w:rsidP="00883C70">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Declarațiile de confidențialitate și imparțialitate (Anexa 3 la prezenta procedură) vor fi semnate și de către personalul implicat în </w:t>
      </w:r>
      <w:r w:rsidR="0051671D" w:rsidRPr="00CE2D51">
        <w:rPr>
          <w:rFonts w:ascii="Trebuchet MS" w:hAnsi="Trebuchet MS" w:cs="Trebuchet MS"/>
        </w:rPr>
        <w:t>soluționarea</w:t>
      </w:r>
      <w:r w:rsidRPr="00CE2D51">
        <w:rPr>
          <w:rFonts w:ascii="Trebuchet MS" w:hAnsi="Trebuchet MS" w:cs="Trebuchet MS"/>
        </w:rPr>
        <w:t xml:space="preserve"> contestațiilor și în procesul de selecție.</w:t>
      </w:r>
    </w:p>
    <w:p w:rsidR="00883C70" w:rsidRPr="00CE2D51" w:rsidRDefault="00883C70" w:rsidP="00883C70">
      <w:pPr>
        <w:widowControl w:val="0"/>
        <w:autoSpaceDE w:val="0"/>
        <w:autoSpaceDN w:val="0"/>
        <w:adjustRightInd w:val="0"/>
        <w:spacing w:after="0" w:line="276" w:lineRule="auto"/>
        <w:jc w:val="both"/>
        <w:rPr>
          <w:rFonts w:ascii="Trebuchet MS" w:hAnsi="Trebuchet MS" w:cs="Trebuchet MS"/>
          <w:color w:val="000000" w:themeColor="text1"/>
        </w:rPr>
      </w:pPr>
      <w:r w:rsidRPr="00CE2D51" w:rsidDel="00C20657">
        <w:rPr>
          <w:rFonts w:ascii="Trebuchet MS" w:hAnsi="Trebuchet MS" w:cs="Trebuchet MS"/>
        </w:rPr>
        <w:t xml:space="preserve">Pe tot parcursul procesului de </w:t>
      </w:r>
      <w:r w:rsidRPr="00CE2D51">
        <w:rPr>
          <w:rFonts w:ascii="Trebuchet MS" w:hAnsi="Trebuchet MS" w:cs="Trebuchet MS"/>
        </w:rPr>
        <w:t>verificare</w:t>
      </w:r>
      <w:r w:rsidR="00824AA1" w:rsidRPr="00CE2D51">
        <w:rPr>
          <w:rFonts w:ascii="Trebuchet MS" w:hAnsi="Trebuchet MS" w:cs="Trebuchet MS"/>
        </w:rPr>
        <w:t xml:space="preserve"> a condițiilor de eligibilitate</w:t>
      </w:r>
      <w:r w:rsidRPr="00CE2D51" w:rsidDel="00C20657">
        <w:rPr>
          <w:rFonts w:ascii="Trebuchet MS" w:hAnsi="Trebuchet MS" w:cs="Trebuchet MS"/>
        </w:rPr>
        <w:t xml:space="preserve">, lucrările sunt </w:t>
      </w:r>
      <w:proofErr w:type="spellStart"/>
      <w:r w:rsidRPr="00CE2D51" w:rsidDel="00C20657">
        <w:rPr>
          <w:rFonts w:ascii="Trebuchet MS" w:hAnsi="Trebuchet MS" w:cs="Trebuchet MS"/>
        </w:rPr>
        <w:t>confidenţiale</w:t>
      </w:r>
      <w:proofErr w:type="spellEnd"/>
      <w:r w:rsidRPr="00CE2D51" w:rsidDel="00C20657">
        <w:rPr>
          <w:rFonts w:ascii="Trebuchet MS" w:hAnsi="Trebuchet MS" w:cs="Trebuchet MS"/>
        </w:rPr>
        <w:t xml:space="preserve">. Nicio </w:t>
      </w:r>
      <w:proofErr w:type="spellStart"/>
      <w:r w:rsidRPr="00CE2D51" w:rsidDel="00C20657">
        <w:rPr>
          <w:rFonts w:ascii="Trebuchet MS" w:hAnsi="Trebuchet MS" w:cs="Trebuchet MS"/>
        </w:rPr>
        <w:t>informaţie</w:t>
      </w:r>
      <w:proofErr w:type="spellEnd"/>
      <w:r w:rsidRPr="00CE2D51" w:rsidDel="00C20657">
        <w:rPr>
          <w:rFonts w:ascii="Trebuchet MS" w:hAnsi="Trebuchet MS" w:cs="Trebuchet MS"/>
        </w:rPr>
        <w:t xml:space="preserve"> referitoare la</w:t>
      </w:r>
      <w:r w:rsidRPr="00CE2D51">
        <w:rPr>
          <w:rFonts w:ascii="Trebuchet MS" w:hAnsi="Trebuchet MS" w:cs="Trebuchet MS"/>
        </w:rPr>
        <w:t xml:space="preserve"> verificarea eligibilit</w:t>
      </w:r>
      <w:r w:rsidR="003D515D" w:rsidRPr="00CE2D51">
        <w:rPr>
          <w:rFonts w:ascii="Trebuchet MS" w:hAnsi="Trebuchet MS" w:cs="Trebuchet MS"/>
        </w:rPr>
        <w:t>ăț</w:t>
      </w:r>
      <w:r w:rsidRPr="00CE2D51">
        <w:rPr>
          <w:rFonts w:ascii="Trebuchet MS" w:hAnsi="Trebuchet MS" w:cs="Trebuchet MS"/>
        </w:rPr>
        <w:t>ii furn</w:t>
      </w:r>
      <w:r w:rsidR="00521724" w:rsidRPr="00CE2D51">
        <w:rPr>
          <w:rFonts w:ascii="Trebuchet MS" w:hAnsi="Trebuchet MS" w:cs="Trebuchet MS"/>
        </w:rPr>
        <w:t>izorilor de formare profesională</w:t>
      </w:r>
      <w:r w:rsidRPr="00CE2D51">
        <w:rPr>
          <w:rFonts w:ascii="Trebuchet MS" w:hAnsi="Trebuchet MS" w:cs="Trebuchet MS"/>
        </w:rPr>
        <w:t xml:space="preserve"> </w:t>
      </w:r>
      <w:r w:rsidRPr="00CE2D51" w:rsidDel="00C20657">
        <w:rPr>
          <w:rFonts w:ascii="Trebuchet MS" w:hAnsi="Trebuchet MS" w:cs="Trebuchet MS"/>
        </w:rPr>
        <w:t xml:space="preserve">nu poate fi dezvăluită unor </w:t>
      </w:r>
      <w:proofErr w:type="spellStart"/>
      <w:r w:rsidRPr="00CE2D51" w:rsidDel="00C20657">
        <w:rPr>
          <w:rFonts w:ascii="Trebuchet MS" w:hAnsi="Trebuchet MS" w:cs="Trebuchet MS"/>
        </w:rPr>
        <w:t>terţe</w:t>
      </w:r>
      <w:proofErr w:type="spellEnd"/>
      <w:r w:rsidRPr="00CE2D51" w:rsidDel="00C20657">
        <w:rPr>
          <w:rFonts w:ascii="Trebuchet MS" w:hAnsi="Trebuchet MS" w:cs="Trebuchet MS"/>
        </w:rPr>
        <w:t xml:space="preserve"> </w:t>
      </w:r>
      <w:proofErr w:type="spellStart"/>
      <w:r w:rsidRPr="00CE2D51" w:rsidDel="00C20657">
        <w:rPr>
          <w:rFonts w:ascii="Trebuchet MS" w:hAnsi="Trebuchet MS" w:cs="Trebuchet MS"/>
        </w:rPr>
        <w:t>părţi</w:t>
      </w:r>
      <w:proofErr w:type="spellEnd"/>
      <w:r w:rsidRPr="00CE2D51" w:rsidDel="00C20657">
        <w:rPr>
          <w:rFonts w:ascii="Trebuchet MS" w:hAnsi="Trebuchet MS" w:cs="Trebuchet MS"/>
        </w:rPr>
        <w:t xml:space="preserve">. </w:t>
      </w:r>
      <w:r w:rsidR="00890E8D" w:rsidRPr="00CE2D51">
        <w:rPr>
          <w:rFonts w:ascii="Trebuchet MS" w:hAnsi="Trebuchet MS" w:cs="Trebuchet MS"/>
        </w:rPr>
        <w:t xml:space="preserve">Persoanele implicate în procesul de verificare </w:t>
      </w:r>
      <w:r w:rsidRPr="00CE2D51" w:rsidDel="00C20657">
        <w:rPr>
          <w:rFonts w:ascii="Trebuchet MS" w:hAnsi="Trebuchet MS" w:cs="Trebuchet MS"/>
        </w:rPr>
        <w:t xml:space="preserve">au </w:t>
      </w:r>
      <w:proofErr w:type="spellStart"/>
      <w:r w:rsidRPr="00CE2D51" w:rsidDel="00C20657">
        <w:rPr>
          <w:rFonts w:ascii="Trebuchet MS" w:hAnsi="Trebuchet MS" w:cs="Trebuchet MS"/>
        </w:rPr>
        <w:t>obligaţia</w:t>
      </w:r>
      <w:proofErr w:type="spellEnd"/>
      <w:r w:rsidRPr="00CE2D51" w:rsidDel="00C20657">
        <w:rPr>
          <w:rFonts w:ascii="Trebuchet MS" w:hAnsi="Trebuchet MS" w:cs="Trebuchet MS"/>
        </w:rPr>
        <w:t xml:space="preserve"> păstrării </w:t>
      </w:r>
      <w:proofErr w:type="spellStart"/>
      <w:r w:rsidRPr="00CE2D51" w:rsidDel="00C20657">
        <w:rPr>
          <w:rFonts w:ascii="Trebuchet MS" w:hAnsi="Trebuchet MS" w:cs="Trebuchet MS"/>
        </w:rPr>
        <w:t>confidenţialităţii</w:t>
      </w:r>
      <w:proofErr w:type="spellEnd"/>
      <w:r w:rsidRPr="00CE2D51" w:rsidDel="00C20657">
        <w:rPr>
          <w:rFonts w:ascii="Trebuchet MS" w:hAnsi="Trebuchet MS" w:cs="Trebuchet MS"/>
        </w:rPr>
        <w:t xml:space="preserve"> întregului proces de </w:t>
      </w:r>
      <w:r w:rsidR="00635A85" w:rsidRPr="00CE2D51">
        <w:rPr>
          <w:rFonts w:ascii="Trebuchet MS" w:hAnsi="Trebuchet MS" w:cs="Trebuchet MS"/>
        </w:rPr>
        <w:t>verificare</w:t>
      </w:r>
      <w:r w:rsidRPr="00CE2D51" w:rsidDel="00C20657">
        <w:rPr>
          <w:rFonts w:ascii="Trebuchet MS" w:hAnsi="Trebuchet MS" w:cs="Trebuchet MS"/>
        </w:rPr>
        <w:t>.</w:t>
      </w:r>
      <w:bookmarkStart w:id="17" w:name="_Toc425341671"/>
      <w:bookmarkEnd w:id="17"/>
    </w:p>
    <w:p w:rsidR="00883C70" w:rsidRPr="00CE2D51" w:rsidRDefault="00883C70" w:rsidP="00883C70">
      <w:pPr>
        <w:autoSpaceDE w:val="0"/>
        <w:autoSpaceDN w:val="0"/>
        <w:adjustRightInd w:val="0"/>
        <w:spacing w:after="0" w:line="276" w:lineRule="auto"/>
        <w:jc w:val="both"/>
        <w:rPr>
          <w:rFonts w:ascii="Trebuchet MS" w:eastAsia="Calibri" w:hAnsi="Trebuchet MS" w:cstheme="minorHAnsi"/>
          <w:color w:val="000000"/>
        </w:rPr>
      </w:pPr>
      <w:bookmarkStart w:id="18" w:name="_Toc414618421"/>
      <w:bookmarkEnd w:id="18"/>
      <w:r w:rsidRPr="00CE2D51">
        <w:rPr>
          <w:rFonts w:ascii="Trebuchet MS" w:eastAsia="Calibri" w:hAnsi="Trebuchet MS" w:cstheme="minorHAnsi"/>
          <w:color w:val="000000"/>
        </w:rPr>
        <w:t>Verificarea este făcută pe baza documentelor</w:t>
      </w:r>
      <w:r w:rsidR="00005FA5" w:rsidRPr="00CE2D51">
        <w:rPr>
          <w:rFonts w:ascii="Trebuchet MS" w:eastAsia="Calibri" w:hAnsi="Trebuchet MS" w:cstheme="minorHAnsi"/>
          <w:color w:val="000000"/>
        </w:rPr>
        <w:t xml:space="preserve"> înc</w:t>
      </w:r>
      <w:r w:rsidR="003F6232" w:rsidRPr="00CE2D51">
        <w:rPr>
          <w:rFonts w:ascii="Trebuchet MS" w:eastAsia="Calibri" w:hAnsi="Trebuchet MS" w:cstheme="minorHAnsi"/>
          <w:color w:val="000000"/>
        </w:rPr>
        <w:t>ă</w:t>
      </w:r>
      <w:r w:rsidR="00005FA5" w:rsidRPr="00CE2D51">
        <w:rPr>
          <w:rFonts w:ascii="Trebuchet MS" w:eastAsia="Calibri" w:hAnsi="Trebuchet MS" w:cstheme="minorHAnsi"/>
          <w:color w:val="000000"/>
        </w:rPr>
        <w:t>rc</w:t>
      </w:r>
      <w:r w:rsidR="003F6232" w:rsidRPr="00CE2D51">
        <w:rPr>
          <w:rFonts w:ascii="Trebuchet MS" w:eastAsia="Calibri" w:hAnsi="Trebuchet MS" w:cstheme="minorHAnsi"/>
          <w:color w:val="000000"/>
        </w:rPr>
        <w:t>a</w:t>
      </w:r>
      <w:r w:rsidR="00005FA5" w:rsidRPr="00CE2D51">
        <w:rPr>
          <w:rFonts w:ascii="Trebuchet MS" w:eastAsia="Calibri" w:hAnsi="Trebuchet MS" w:cstheme="minorHAnsi"/>
          <w:color w:val="000000"/>
        </w:rPr>
        <w:t>te în platforma on–line de că</w:t>
      </w:r>
      <w:r w:rsidRPr="00CE2D51">
        <w:rPr>
          <w:rFonts w:ascii="Trebuchet MS" w:eastAsia="Calibri" w:hAnsi="Trebuchet MS" w:cstheme="minorHAnsi"/>
          <w:color w:val="000000"/>
        </w:rPr>
        <w:t>tre furnizorii de formare profesional</w:t>
      </w:r>
      <w:r w:rsidR="00005FA5" w:rsidRPr="00CE2D51">
        <w:rPr>
          <w:rFonts w:ascii="Trebuchet MS" w:eastAsia="Calibri" w:hAnsi="Trebuchet MS" w:cstheme="minorHAnsi"/>
          <w:color w:val="000000"/>
        </w:rPr>
        <w:t>ă.</w:t>
      </w:r>
    </w:p>
    <w:p w:rsidR="00EF0CCC" w:rsidRPr="00CE2D51" w:rsidRDefault="00EF0CCC" w:rsidP="00883C70">
      <w:pPr>
        <w:autoSpaceDE w:val="0"/>
        <w:autoSpaceDN w:val="0"/>
        <w:adjustRightInd w:val="0"/>
        <w:spacing w:after="0" w:line="276" w:lineRule="auto"/>
        <w:jc w:val="both"/>
        <w:rPr>
          <w:rFonts w:ascii="Trebuchet MS" w:eastAsia="Calibri" w:hAnsi="Trebuchet MS" w:cstheme="minorHAnsi"/>
          <w:color w:val="000000"/>
        </w:rPr>
      </w:pPr>
    </w:p>
    <w:p w:rsidR="00883C70" w:rsidRPr="00CE2D51" w:rsidRDefault="00883C70" w:rsidP="00883C70">
      <w:pPr>
        <w:widowControl w:val="0"/>
        <w:autoSpaceDE w:val="0"/>
        <w:autoSpaceDN w:val="0"/>
        <w:adjustRightInd w:val="0"/>
        <w:spacing w:after="0" w:line="276" w:lineRule="auto"/>
        <w:jc w:val="both"/>
        <w:rPr>
          <w:rFonts w:ascii="Trebuchet MS" w:hAnsi="Trebuchet MS" w:cstheme="minorHAnsi"/>
        </w:rPr>
      </w:pPr>
      <w:r w:rsidRPr="00CE2D51">
        <w:rPr>
          <w:rFonts w:ascii="Trebuchet MS" w:hAnsi="Trebuchet MS" w:cstheme="minorHAnsi"/>
        </w:rPr>
        <w:t>Reguli de verificare a c</w:t>
      </w:r>
      <w:r w:rsidR="00005FA5" w:rsidRPr="00CE2D51">
        <w:rPr>
          <w:rFonts w:ascii="Trebuchet MS" w:hAnsi="Trebuchet MS" w:cstheme="minorHAnsi"/>
        </w:rPr>
        <w:t>ondi</w:t>
      </w:r>
      <w:r w:rsidR="003D515D" w:rsidRPr="00CE2D51">
        <w:rPr>
          <w:rFonts w:ascii="Trebuchet MS" w:hAnsi="Trebuchet MS" w:cstheme="minorHAnsi"/>
        </w:rPr>
        <w:t>ț</w:t>
      </w:r>
      <w:r w:rsidR="00005FA5" w:rsidRPr="00CE2D51">
        <w:rPr>
          <w:rFonts w:ascii="Trebuchet MS" w:hAnsi="Trebuchet MS" w:cstheme="minorHAnsi"/>
        </w:rPr>
        <w:t>iilor</w:t>
      </w:r>
      <w:r w:rsidRPr="00CE2D51">
        <w:rPr>
          <w:rFonts w:ascii="Trebuchet MS" w:hAnsi="Trebuchet MS" w:cstheme="minorHAnsi"/>
        </w:rPr>
        <w:t xml:space="preserve"> de eligibilitate:  </w:t>
      </w:r>
    </w:p>
    <w:p w:rsidR="00883C70" w:rsidRPr="00CE2D51" w:rsidRDefault="00883C70" w:rsidP="008613AA">
      <w:pPr>
        <w:pStyle w:val="ListParagraph"/>
        <w:widowControl w:val="0"/>
        <w:numPr>
          <w:ilvl w:val="0"/>
          <w:numId w:val="3"/>
        </w:numPr>
        <w:autoSpaceDE w:val="0"/>
        <w:autoSpaceDN w:val="0"/>
        <w:adjustRightInd w:val="0"/>
        <w:spacing w:after="0" w:line="276" w:lineRule="auto"/>
        <w:jc w:val="both"/>
        <w:rPr>
          <w:rFonts w:ascii="Trebuchet MS" w:hAnsi="Trebuchet MS" w:cstheme="minorHAnsi"/>
        </w:rPr>
      </w:pPr>
      <w:r w:rsidRPr="00CE2D51">
        <w:rPr>
          <w:rFonts w:ascii="Trebuchet MS" w:hAnsi="Trebuchet MS" w:cstheme="minorHAnsi"/>
        </w:rPr>
        <w:t xml:space="preserve">Verificarea </w:t>
      </w:r>
      <w:proofErr w:type="spellStart"/>
      <w:r w:rsidRPr="00CE2D51">
        <w:rPr>
          <w:rFonts w:ascii="Trebuchet MS" w:hAnsi="Trebuchet MS" w:cstheme="minorHAnsi"/>
        </w:rPr>
        <w:t>eligibilităţii</w:t>
      </w:r>
      <w:proofErr w:type="spellEnd"/>
      <w:r w:rsidRPr="00CE2D51">
        <w:rPr>
          <w:rFonts w:ascii="Trebuchet MS" w:hAnsi="Trebuchet MS" w:cstheme="minorHAnsi"/>
        </w:rPr>
        <w:t xml:space="preserve"> se va realiza de către </w:t>
      </w:r>
      <w:r w:rsidR="00890E8D" w:rsidRPr="00CE2D51">
        <w:rPr>
          <w:rFonts w:ascii="Trebuchet MS" w:hAnsi="Trebuchet MS" w:cstheme="minorHAnsi"/>
        </w:rPr>
        <w:t>consilier</w:t>
      </w:r>
      <w:r w:rsidRPr="00CE2D51">
        <w:rPr>
          <w:rFonts w:ascii="Trebuchet MS" w:hAnsi="Trebuchet MS" w:cstheme="minorHAnsi"/>
        </w:rPr>
        <w:t xml:space="preserve">ii </w:t>
      </w:r>
      <w:r w:rsidR="003F6232" w:rsidRPr="00CE2D51">
        <w:rPr>
          <w:rFonts w:ascii="Trebuchet MS" w:hAnsi="Trebuchet MS" w:cstheme="minorHAnsi"/>
        </w:rPr>
        <w:t xml:space="preserve">SFP </w:t>
      </w:r>
      <w:r w:rsidRPr="00CE2D51">
        <w:rPr>
          <w:rFonts w:ascii="Trebuchet MS" w:hAnsi="Trebuchet MS" w:cstheme="minorHAnsi"/>
        </w:rPr>
        <w:t>desemnați,</w:t>
      </w:r>
      <w:r w:rsidR="00F014FE" w:rsidRPr="00CE2D51">
        <w:rPr>
          <w:rFonts w:ascii="Trebuchet MS" w:hAnsi="Trebuchet MS" w:cstheme="minorHAnsi"/>
        </w:rPr>
        <w:t xml:space="preserve"> </w:t>
      </w:r>
      <w:r w:rsidRPr="00CE2D51">
        <w:rPr>
          <w:rFonts w:ascii="Trebuchet MS" w:hAnsi="Trebuchet MS" w:cstheme="minorHAnsi"/>
        </w:rPr>
        <w:t xml:space="preserve">conform </w:t>
      </w:r>
      <w:proofErr w:type="spellStart"/>
      <w:r w:rsidR="0075349E" w:rsidRPr="00CE2D51">
        <w:rPr>
          <w:rFonts w:ascii="Trebuchet MS" w:hAnsi="Trebuchet MS" w:cstheme="minorHAnsi"/>
        </w:rPr>
        <w:t>Fişei</w:t>
      </w:r>
      <w:proofErr w:type="spellEnd"/>
      <w:r w:rsidR="0075349E" w:rsidRPr="00CE2D51">
        <w:rPr>
          <w:rFonts w:ascii="Trebuchet MS" w:hAnsi="Trebuchet MS" w:cstheme="minorHAnsi"/>
        </w:rPr>
        <w:t xml:space="preserve"> de verificare a condi</w:t>
      </w:r>
      <w:r w:rsidR="003D515D" w:rsidRPr="00CE2D51">
        <w:rPr>
          <w:rFonts w:ascii="Trebuchet MS" w:hAnsi="Trebuchet MS" w:cstheme="minorHAnsi"/>
        </w:rPr>
        <w:t>ț</w:t>
      </w:r>
      <w:r w:rsidR="0075349E" w:rsidRPr="00CE2D51">
        <w:rPr>
          <w:rFonts w:ascii="Trebuchet MS" w:hAnsi="Trebuchet MS" w:cstheme="minorHAnsi"/>
        </w:rPr>
        <w:t>iilor de eligibilitate ale furnizorilor de formare profesională în vederea includerii în Registrul furnizorilor eligibili</w:t>
      </w:r>
      <w:r w:rsidR="006E3457" w:rsidRPr="00CE2D51">
        <w:rPr>
          <w:rFonts w:ascii="Trebuchet MS" w:hAnsi="Trebuchet MS" w:cstheme="minorHAnsi"/>
        </w:rPr>
        <w:t xml:space="preserve"> </w:t>
      </w:r>
      <w:r w:rsidRPr="00CE2D51">
        <w:rPr>
          <w:rFonts w:ascii="Trebuchet MS" w:hAnsi="Trebuchet MS" w:cstheme="minorHAnsi"/>
        </w:rPr>
        <w:t xml:space="preserve">– </w:t>
      </w:r>
      <w:r w:rsidR="0075349E" w:rsidRPr="00CE2D51">
        <w:rPr>
          <w:rFonts w:ascii="Trebuchet MS" w:hAnsi="Trebuchet MS" w:cstheme="minorHAnsi"/>
        </w:rPr>
        <w:t>A</w:t>
      </w:r>
      <w:r w:rsidRPr="00CE2D51">
        <w:rPr>
          <w:rFonts w:ascii="Trebuchet MS" w:hAnsi="Trebuchet MS" w:cstheme="minorHAnsi"/>
        </w:rPr>
        <w:t>nexa</w:t>
      </w:r>
      <w:r w:rsidR="00F174BC" w:rsidRPr="00CE2D51">
        <w:rPr>
          <w:rFonts w:ascii="Trebuchet MS" w:hAnsi="Trebuchet MS" w:cstheme="minorHAnsi"/>
        </w:rPr>
        <w:t xml:space="preserve"> </w:t>
      </w:r>
      <w:r w:rsidR="00925220" w:rsidRPr="00CE2D51">
        <w:rPr>
          <w:rFonts w:ascii="Trebuchet MS" w:hAnsi="Trebuchet MS" w:cstheme="minorHAnsi"/>
        </w:rPr>
        <w:t xml:space="preserve">4 </w:t>
      </w:r>
      <w:r w:rsidR="00BF11E2" w:rsidRPr="00CE2D51">
        <w:rPr>
          <w:rFonts w:ascii="Trebuchet MS" w:hAnsi="Trebuchet MS" w:cstheme="minorHAnsi"/>
        </w:rPr>
        <w:t xml:space="preserve">la </w:t>
      </w:r>
      <w:r w:rsidR="00E80CED" w:rsidRPr="00CE2D51">
        <w:rPr>
          <w:rFonts w:ascii="Trebuchet MS" w:hAnsi="Trebuchet MS" w:cstheme="minorHAnsi"/>
        </w:rPr>
        <w:t>prezenta procedură</w:t>
      </w:r>
      <w:r w:rsidR="00BF11E2" w:rsidRPr="00CE2D51">
        <w:rPr>
          <w:rFonts w:ascii="Trebuchet MS" w:hAnsi="Trebuchet MS" w:cstheme="minorHAnsi"/>
        </w:rPr>
        <w:t>;</w:t>
      </w:r>
    </w:p>
    <w:p w:rsidR="00883C70" w:rsidRPr="00CE2D51" w:rsidRDefault="00883C70" w:rsidP="008613AA">
      <w:pPr>
        <w:pStyle w:val="ListParagraph"/>
        <w:widowControl w:val="0"/>
        <w:numPr>
          <w:ilvl w:val="0"/>
          <w:numId w:val="3"/>
        </w:numPr>
        <w:autoSpaceDE w:val="0"/>
        <w:autoSpaceDN w:val="0"/>
        <w:adjustRightInd w:val="0"/>
        <w:spacing w:after="0" w:line="276" w:lineRule="auto"/>
        <w:ind w:left="0" w:firstLine="360"/>
        <w:jc w:val="both"/>
        <w:rPr>
          <w:rFonts w:ascii="Trebuchet MS" w:hAnsi="Trebuchet MS" w:cstheme="minorHAnsi"/>
        </w:rPr>
      </w:pPr>
      <w:r w:rsidRPr="00CE2D51">
        <w:rPr>
          <w:rFonts w:ascii="Trebuchet MS" w:hAnsi="Trebuchet MS" w:cstheme="minorHAnsi"/>
        </w:rPr>
        <w:t xml:space="preserve">Răspunsurile la întrebările legate de verificarea </w:t>
      </w:r>
      <w:proofErr w:type="spellStart"/>
      <w:r w:rsidRPr="00CE2D51">
        <w:rPr>
          <w:rFonts w:ascii="Trebuchet MS" w:hAnsi="Trebuchet MS" w:cstheme="minorHAnsi"/>
        </w:rPr>
        <w:t>eligibilităţii</w:t>
      </w:r>
      <w:proofErr w:type="spellEnd"/>
      <w:r w:rsidRPr="00CE2D51">
        <w:rPr>
          <w:rFonts w:ascii="Trebuchet MS" w:hAnsi="Trebuchet MS" w:cstheme="minorHAnsi"/>
        </w:rPr>
        <w:t xml:space="preserve"> pot fi „Da”, „Nu” sau „Nu este cazul” acolo unde se aplică. </w:t>
      </w:r>
    </w:p>
    <w:p w:rsidR="00883C70" w:rsidRPr="00CE2D51" w:rsidRDefault="00883C70" w:rsidP="00883C70">
      <w:pPr>
        <w:widowControl w:val="0"/>
        <w:autoSpaceDE w:val="0"/>
        <w:autoSpaceDN w:val="0"/>
        <w:adjustRightInd w:val="0"/>
        <w:spacing w:after="0" w:line="276" w:lineRule="auto"/>
        <w:jc w:val="both"/>
        <w:rPr>
          <w:rFonts w:ascii="Trebuchet MS" w:hAnsi="Trebuchet MS" w:cstheme="minorHAnsi"/>
        </w:rPr>
      </w:pPr>
      <w:r w:rsidRPr="00CE2D51">
        <w:rPr>
          <w:rFonts w:ascii="Trebuchet MS" w:hAnsi="Trebuchet MS" w:cstheme="minorHAnsi"/>
        </w:rPr>
        <w:t>Pentru a fi admisă</w:t>
      </w:r>
      <w:r w:rsidR="00D12F63" w:rsidRPr="00CE2D51">
        <w:rPr>
          <w:rFonts w:ascii="Trebuchet MS" w:hAnsi="Trebuchet MS" w:cstheme="minorHAnsi"/>
        </w:rPr>
        <w:t>, C</w:t>
      </w:r>
      <w:r w:rsidR="00005FA5" w:rsidRPr="00CE2D51">
        <w:rPr>
          <w:rFonts w:ascii="Trebuchet MS" w:hAnsi="Trebuchet MS" w:cstheme="minorHAnsi"/>
        </w:rPr>
        <w:t xml:space="preserve">ererea de </w:t>
      </w:r>
      <w:proofErr w:type="spellStart"/>
      <w:r w:rsidR="00005FA5" w:rsidRPr="00CE2D51">
        <w:rPr>
          <w:rFonts w:ascii="Trebuchet MS" w:hAnsi="Trebuchet MS" w:cstheme="minorHAnsi"/>
        </w:rPr>
        <w:t>înregistare</w:t>
      </w:r>
      <w:proofErr w:type="spellEnd"/>
      <w:r w:rsidRPr="00CE2D51">
        <w:rPr>
          <w:rFonts w:ascii="Trebuchet MS" w:hAnsi="Trebuchet MS" w:cstheme="minorHAnsi"/>
        </w:rPr>
        <w:t xml:space="preserve"> trebuie să </w:t>
      </w:r>
      <w:proofErr w:type="spellStart"/>
      <w:r w:rsidRPr="00CE2D51">
        <w:rPr>
          <w:rFonts w:ascii="Trebuchet MS" w:hAnsi="Trebuchet MS" w:cstheme="minorHAnsi"/>
        </w:rPr>
        <w:t>obţină</w:t>
      </w:r>
      <w:proofErr w:type="spellEnd"/>
      <w:r w:rsidRPr="00CE2D51">
        <w:rPr>
          <w:rFonts w:ascii="Trebuchet MS" w:hAnsi="Trebuchet MS" w:cstheme="minorHAnsi"/>
        </w:rPr>
        <w:t xml:space="preserve"> răspunsurile („Da”) la toate întrebările și/sau „Nu este cazul” acolo unde se aplică</w:t>
      </w:r>
      <w:r w:rsidR="00005FA5" w:rsidRPr="00CE2D51">
        <w:rPr>
          <w:rFonts w:ascii="Trebuchet MS" w:hAnsi="Trebuchet MS" w:cstheme="minorHAnsi"/>
        </w:rPr>
        <w:t xml:space="preserve"> î</w:t>
      </w:r>
      <w:r w:rsidRPr="00CE2D51">
        <w:rPr>
          <w:rFonts w:ascii="Trebuchet MS" w:hAnsi="Trebuchet MS" w:cstheme="minorHAnsi"/>
        </w:rPr>
        <w:t xml:space="preserve">n cadrul </w:t>
      </w:r>
      <w:proofErr w:type="spellStart"/>
      <w:r w:rsidRPr="00CE2D51">
        <w:rPr>
          <w:rFonts w:ascii="Trebuchet MS" w:hAnsi="Trebuchet MS" w:cstheme="minorHAnsi"/>
        </w:rPr>
        <w:t>fişei</w:t>
      </w:r>
      <w:proofErr w:type="spellEnd"/>
      <w:r w:rsidRPr="00CE2D51">
        <w:rPr>
          <w:rFonts w:ascii="Trebuchet MS" w:hAnsi="Trebuchet MS" w:cstheme="minorHAnsi"/>
        </w:rPr>
        <w:t xml:space="preserve"> de verificare a eligibilit</w:t>
      </w:r>
      <w:r w:rsidR="003409C3" w:rsidRPr="00CE2D51">
        <w:rPr>
          <w:rFonts w:ascii="Trebuchet MS" w:hAnsi="Trebuchet MS" w:cstheme="minorHAnsi"/>
        </w:rPr>
        <w:t>ății</w:t>
      </w:r>
      <w:r w:rsidR="00F014FE" w:rsidRPr="00CE2D51">
        <w:rPr>
          <w:rFonts w:ascii="Trebuchet MS" w:hAnsi="Trebuchet MS" w:cstheme="minorHAnsi"/>
        </w:rPr>
        <w:t>.</w:t>
      </w:r>
      <w:r w:rsidRPr="00CE2D51">
        <w:rPr>
          <w:rFonts w:ascii="Trebuchet MS" w:hAnsi="Trebuchet MS" w:cstheme="minorHAnsi"/>
        </w:rPr>
        <w:t xml:space="preserve">   </w:t>
      </w:r>
    </w:p>
    <w:p w:rsidR="00883C70" w:rsidRPr="00CE2D51" w:rsidRDefault="00603797" w:rsidP="00883C70">
      <w:pPr>
        <w:widowControl w:val="0"/>
        <w:autoSpaceDE w:val="0"/>
        <w:autoSpaceDN w:val="0"/>
        <w:adjustRightInd w:val="0"/>
        <w:spacing w:after="0" w:line="276" w:lineRule="auto"/>
        <w:jc w:val="both"/>
        <w:rPr>
          <w:rFonts w:ascii="Trebuchet MS" w:hAnsi="Trebuchet MS" w:cs="Trebuchet MS"/>
          <w:b/>
        </w:rPr>
      </w:pPr>
      <w:bookmarkStart w:id="19" w:name="_Toc414618422"/>
      <w:bookmarkStart w:id="20" w:name="_Toc414618423"/>
      <w:bookmarkEnd w:id="19"/>
      <w:bookmarkEnd w:id="20"/>
      <w:r w:rsidRPr="00CE2D51">
        <w:rPr>
          <w:rFonts w:ascii="Trebuchet MS" w:hAnsi="Trebuchet MS" w:cs="Trebuchet MS"/>
        </w:rPr>
        <w:t xml:space="preserve">În cazul în care documentele prezentate nu </w:t>
      </w:r>
      <w:proofErr w:type="spellStart"/>
      <w:r w:rsidRPr="00CE2D51">
        <w:rPr>
          <w:rFonts w:ascii="Trebuchet MS" w:hAnsi="Trebuchet MS" w:cs="Trebuchet MS"/>
        </w:rPr>
        <w:t>conţin</w:t>
      </w:r>
      <w:proofErr w:type="spellEnd"/>
      <w:r w:rsidRPr="00CE2D51">
        <w:rPr>
          <w:rFonts w:ascii="Trebuchet MS" w:hAnsi="Trebuchet MS" w:cs="Trebuchet MS"/>
        </w:rPr>
        <w:t xml:space="preserve"> </w:t>
      </w:r>
      <w:proofErr w:type="spellStart"/>
      <w:r w:rsidRPr="00CE2D51">
        <w:rPr>
          <w:rFonts w:ascii="Trebuchet MS" w:hAnsi="Trebuchet MS" w:cs="Trebuchet MS"/>
        </w:rPr>
        <w:t>informaţii</w:t>
      </w:r>
      <w:proofErr w:type="spellEnd"/>
      <w:r w:rsidRPr="00CE2D51">
        <w:rPr>
          <w:rFonts w:ascii="Trebuchet MS" w:hAnsi="Trebuchet MS" w:cs="Trebuchet MS"/>
        </w:rPr>
        <w:t xml:space="preserve"> suficiente pentru îndeplinirea cerințelor sau există </w:t>
      </w:r>
      <w:proofErr w:type="spellStart"/>
      <w:r w:rsidRPr="00CE2D51">
        <w:rPr>
          <w:rFonts w:ascii="Trebuchet MS" w:hAnsi="Trebuchet MS" w:cs="Trebuchet MS"/>
        </w:rPr>
        <w:t>informaţii</w:t>
      </w:r>
      <w:proofErr w:type="spellEnd"/>
      <w:r w:rsidRPr="00CE2D51">
        <w:rPr>
          <w:rFonts w:ascii="Trebuchet MS" w:hAnsi="Trebuchet MS" w:cs="Trebuchet MS"/>
        </w:rPr>
        <w:t xml:space="preserve"> contradictorii în </w:t>
      </w:r>
      <w:proofErr w:type="spellStart"/>
      <w:r w:rsidRPr="00CE2D51">
        <w:rPr>
          <w:rFonts w:ascii="Trebuchet MS" w:hAnsi="Trebuchet MS" w:cs="Trebuchet MS"/>
        </w:rPr>
        <w:t>conţinutul</w:t>
      </w:r>
      <w:proofErr w:type="spellEnd"/>
      <w:r w:rsidRPr="00CE2D51">
        <w:rPr>
          <w:rFonts w:ascii="Trebuchet MS" w:hAnsi="Trebuchet MS" w:cs="Trebuchet MS"/>
        </w:rPr>
        <w:t xml:space="preserve"> acestor documente </w:t>
      </w:r>
      <w:proofErr w:type="spellStart"/>
      <w:r w:rsidRPr="00CE2D51">
        <w:rPr>
          <w:rFonts w:ascii="Trebuchet MS" w:hAnsi="Trebuchet MS" w:cs="Trebuchet MS"/>
        </w:rPr>
        <w:t>şi</w:t>
      </w:r>
      <w:proofErr w:type="spellEnd"/>
      <w:r w:rsidRPr="00CE2D51">
        <w:rPr>
          <w:rFonts w:ascii="Trebuchet MS" w:hAnsi="Trebuchet MS" w:cs="Trebuchet MS"/>
        </w:rPr>
        <w:t xml:space="preserve">/sau </w:t>
      </w:r>
      <w:proofErr w:type="spellStart"/>
      <w:r w:rsidRPr="00CE2D51">
        <w:rPr>
          <w:rFonts w:ascii="Trebuchet MS" w:hAnsi="Trebuchet MS" w:cs="Trebuchet MS"/>
        </w:rPr>
        <w:t>faţă</w:t>
      </w:r>
      <w:proofErr w:type="spellEnd"/>
      <w:r w:rsidRPr="00CE2D51">
        <w:rPr>
          <w:rFonts w:ascii="Trebuchet MS" w:hAnsi="Trebuchet MS" w:cs="Trebuchet MS"/>
        </w:rPr>
        <w:t xml:space="preserve"> de unele documente justificative anexate, </w:t>
      </w:r>
      <w:r w:rsidRPr="00CE2D51">
        <w:rPr>
          <w:rFonts w:ascii="Trebuchet MS" w:hAnsi="Trebuchet MS" w:cs="Trebuchet MS"/>
          <w:color w:val="000000"/>
        </w:rPr>
        <w:t xml:space="preserve">se solicită prin intermediul aplicației clarificările necesare, </w:t>
      </w:r>
      <w:r w:rsidRPr="00CE2D51">
        <w:rPr>
          <w:rFonts w:ascii="Trebuchet MS" w:hAnsi="Trebuchet MS" w:cstheme="minorHAnsi"/>
        </w:rPr>
        <w:t>furnizorul de formare profesională</w:t>
      </w:r>
      <w:r w:rsidRPr="00CE2D51">
        <w:rPr>
          <w:rFonts w:ascii="Trebuchet MS" w:hAnsi="Trebuchet MS" w:cs="Trebuchet MS"/>
          <w:color w:val="000000"/>
        </w:rPr>
        <w:t xml:space="preserve"> având termen de 3 zile lucrătoare pentru a răspunde, tot prin intermediul aplicației, la acestea, încărcând dacă este cazul documentele  justificative necesare, </w:t>
      </w:r>
      <w:r w:rsidR="00C2626D" w:rsidRPr="00CE2D51">
        <w:rPr>
          <w:rFonts w:ascii="Trebuchet MS" w:hAnsi="Trebuchet MS" w:cs="Trebuchet MS"/>
          <w:color w:val="000000"/>
        </w:rPr>
        <w:t xml:space="preserve">neluându-se în considerare </w:t>
      </w:r>
      <w:r w:rsidRPr="00CE2D51">
        <w:rPr>
          <w:rFonts w:ascii="Trebuchet MS" w:hAnsi="Trebuchet MS" w:cs="Trebuchet MS"/>
          <w:color w:val="000000"/>
        </w:rPr>
        <w:t>documentele obligatorii care nu au fost încărcate inițial la înregistrarea cererii.</w:t>
      </w:r>
    </w:p>
    <w:p w:rsidR="00883C70" w:rsidRPr="00CE2D51" w:rsidRDefault="00883C70" w:rsidP="00883C70">
      <w:pPr>
        <w:widowControl w:val="0"/>
        <w:autoSpaceDE w:val="0"/>
        <w:autoSpaceDN w:val="0"/>
        <w:adjustRightInd w:val="0"/>
        <w:spacing w:after="0" w:line="276" w:lineRule="auto"/>
        <w:ind w:firstLine="360"/>
        <w:jc w:val="both"/>
        <w:rPr>
          <w:rFonts w:ascii="Trebuchet MS" w:hAnsi="Trebuchet MS" w:cs="Trebuchet MS"/>
          <w:color w:val="000000"/>
        </w:rPr>
      </w:pPr>
    </w:p>
    <w:p w:rsidR="00883C70" w:rsidRPr="00CE2D51" w:rsidRDefault="00883C70" w:rsidP="00883C70">
      <w:pPr>
        <w:widowControl w:val="0"/>
        <w:autoSpaceDE w:val="0"/>
        <w:autoSpaceDN w:val="0"/>
        <w:adjustRightInd w:val="0"/>
        <w:spacing w:after="0" w:line="276" w:lineRule="auto"/>
        <w:jc w:val="both"/>
        <w:rPr>
          <w:rFonts w:ascii="Trebuchet MS" w:hAnsi="Trebuchet MS" w:cs="Trebuchet MS"/>
          <w:color w:val="000000"/>
        </w:rPr>
      </w:pPr>
      <w:r w:rsidRPr="00CE2D51">
        <w:rPr>
          <w:rFonts w:ascii="Trebuchet MS" w:hAnsi="Trebuchet MS" w:cs="Trebuchet MS"/>
        </w:rPr>
        <w:t xml:space="preserve">În situația în care există diferențe de opinie între cei doi membri </w:t>
      </w:r>
      <w:r w:rsidR="00890E8D" w:rsidRPr="00CE2D51">
        <w:rPr>
          <w:rFonts w:ascii="Trebuchet MS" w:hAnsi="Trebuchet MS" w:cs="Trebuchet MS"/>
        </w:rPr>
        <w:t xml:space="preserve">ai echipei de verificare </w:t>
      </w:r>
      <w:r w:rsidRPr="00CE2D51">
        <w:rPr>
          <w:rFonts w:ascii="Trebuchet MS" w:hAnsi="Trebuchet MS" w:cs="Trebuchet MS"/>
        </w:rPr>
        <w:t xml:space="preserve">acestea vor fi mediate de către </w:t>
      </w:r>
      <w:r w:rsidR="00CA446C" w:rsidRPr="00CE2D51">
        <w:rPr>
          <w:rFonts w:ascii="Trebuchet MS" w:hAnsi="Trebuchet MS" w:cs="Trebuchet MS"/>
        </w:rPr>
        <w:t>șeful serviciului</w:t>
      </w:r>
      <w:r w:rsidRPr="00CE2D51">
        <w:rPr>
          <w:rFonts w:ascii="Trebuchet MS" w:hAnsi="Trebuchet MS" w:cs="Trebuchet MS"/>
        </w:rPr>
        <w:t xml:space="preserve"> </w:t>
      </w:r>
      <w:r w:rsidR="003F6232" w:rsidRPr="00CE2D51">
        <w:rPr>
          <w:rFonts w:ascii="Trebuchet MS" w:hAnsi="Trebuchet MS" w:cs="Trebuchet MS"/>
        </w:rPr>
        <w:t xml:space="preserve">SFP </w:t>
      </w:r>
      <w:r w:rsidRPr="00CE2D51">
        <w:rPr>
          <w:rFonts w:ascii="Trebuchet MS" w:hAnsi="Trebuchet MS" w:cs="Trebuchet MS"/>
        </w:rPr>
        <w:t>care va avea decizia final</w:t>
      </w:r>
      <w:r w:rsidR="00005FA5" w:rsidRPr="00CE2D51">
        <w:rPr>
          <w:rFonts w:ascii="Trebuchet MS" w:hAnsi="Trebuchet MS" w:cs="Trebuchet MS"/>
        </w:rPr>
        <w:t>ă</w:t>
      </w:r>
      <w:r w:rsidR="00F014FE" w:rsidRPr="00CE2D51">
        <w:rPr>
          <w:rFonts w:ascii="Trebuchet MS" w:hAnsi="Trebuchet MS" w:cs="Trebuchet MS"/>
        </w:rPr>
        <w:t>.</w:t>
      </w:r>
    </w:p>
    <w:p w:rsidR="00883C70" w:rsidRPr="00CE2D51" w:rsidRDefault="00883C70" w:rsidP="00883C70">
      <w:pPr>
        <w:widowControl w:val="0"/>
        <w:autoSpaceDE w:val="0"/>
        <w:autoSpaceDN w:val="0"/>
        <w:adjustRightInd w:val="0"/>
        <w:spacing w:after="0" w:line="276" w:lineRule="auto"/>
        <w:jc w:val="both"/>
        <w:rPr>
          <w:rFonts w:ascii="Trebuchet MS" w:hAnsi="Trebuchet MS" w:cs="Trebuchet MS"/>
        </w:rPr>
      </w:pPr>
    </w:p>
    <w:p w:rsidR="00883C70" w:rsidRPr="00CE2D51" w:rsidRDefault="003D515D" w:rsidP="00883C70">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Î</w:t>
      </w:r>
      <w:r w:rsidR="00883C70" w:rsidRPr="00CE2D51">
        <w:rPr>
          <w:rFonts w:ascii="Trebuchet MS" w:hAnsi="Trebuchet MS" w:cs="Trebuchet MS"/>
        </w:rPr>
        <w:t xml:space="preserve">n urma </w:t>
      </w:r>
      <w:r w:rsidR="00D12F63" w:rsidRPr="00CE2D51">
        <w:rPr>
          <w:rFonts w:ascii="Trebuchet MS" w:hAnsi="Trebuchet MS" w:cs="Trebuchet MS"/>
        </w:rPr>
        <w:t>verificărilor, C</w:t>
      </w:r>
      <w:r w:rsidR="00883C70" w:rsidRPr="00CE2D51">
        <w:rPr>
          <w:rFonts w:ascii="Trebuchet MS" w:hAnsi="Trebuchet MS" w:cs="Trebuchet MS"/>
        </w:rPr>
        <w:t xml:space="preserve">ererea de </w:t>
      </w:r>
      <w:r w:rsidR="00F014FE" w:rsidRPr="00CE2D51">
        <w:rPr>
          <w:rFonts w:ascii="Trebuchet MS" w:hAnsi="Trebuchet MS" w:cs="Trebuchet MS"/>
        </w:rPr>
        <w:t>î</w:t>
      </w:r>
      <w:r w:rsidR="00514D58" w:rsidRPr="00CE2D51">
        <w:rPr>
          <w:rFonts w:ascii="Trebuchet MS" w:hAnsi="Trebuchet MS" w:cs="Trebuchet MS"/>
        </w:rPr>
        <w:t>nregistrare</w:t>
      </w:r>
      <w:r w:rsidR="00883C70" w:rsidRPr="00CE2D51">
        <w:rPr>
          <w:rFonts w:ascii="Trebuchet MS" w:hAnsi="Trebuchet MS" w:cs="Trebuchet MS"/>
        </w:rPr>
        <w:t xml:space="preserve"> poate avea unul dintre următoarele statusuri: eligibilă</w:t>
      </w:r>
      <w:r w:rsidR="0091606F" w:rsidRPr="00CE2D51">
        <w:rPr>
          <w:rFonts w:ascii="Trebuchet MS" w:hAnsi="Trebuchet MS" w:cs="Trebuchet MS"/>
        </w:rPr>
        <w:t>,</w:t>
      </w:r>
      <w:r w:rsidR="00883C70" w:rsidRPr="00CE2D51">
        <w:rPr>
          <w:rFonts w:ascii="Trebuchet MS" w:hAnsi="Trebuchet MS" w:cs="Trebuchet MS"/>
        </w:rPr>
        <w:t xml:space="preserve"> neeligibilă.</w:t>
      </w:r>
      <w:r w:rsidR="006A253B" w:rsidRPr="00CE2D51">
        <w:rPr>
          <w:rFonts w:ascii="Trebuchet MS" w:hAnsi="Trebuchet MS" w:cs="Trebuchet MS"/>
        </w:rPr>
        <w:t xml:space="preserve"> </w:t>
      </w:r>
      <w:r w:rsidR="00C3236E" w:rsidRPr="00CE2D51">
        <w:rPr>
          <w:rFonts w:ascii="Trebuchet MS" w:hAnsi="Trebuchet MS" w:cs="Trebuchet MS"/>
        </w:rPr>
        <w:t xml:space="preserve">Fișele de verificare a condițiilor de eligibilitate a </w:t>
      </w:r>
      <w:r w:rsidR="00C60E84" w:rsidRPr="00CE2D51">
        <w:rPr>
          <w:rFonts w:ascii="Trebuchet MS" w:hAnsi="Trebuchet MS" w:cs="Trebuchet MS"/>
        </w:rPr>
        <w:t>solicitanților</w:t>
      </w:r>
      <w:r w:rsidR="00C3236E" w:rsidRPr="00CE2D51">
        <w:rPr>
          <w:rFonts w:ascii="Trebuchet MS" w:hAnsi="Trebuchet MS" w:cs="Trebuchet MS"/>
        </w:rPr>
        <w:t xml:space="preserve"> de formare profesională în vederea includerii în </w:t>
      </w:r>
      <w:r w:rsidR="003F6232" w:rsidRPr="00CE2D51">
        <w:rPr>
          <w:rFonts w:ascii="Trebuchet MS" w:hAnsi="Trebuchet MS" w:cs="Trebuchet MS"/>
        </w:rPr>
        <w:t xml:space="preserve">Registrul </w:t>
      </w:r>
      <w:r w:rsidR="00C3236E" w:rsidRPr="00CE2D51">
        <w:rPr>
          <w:rFonts w:ascii="Trebuchet MS" w:hAnsi="Trebuchet MS" w:cs="Trebuchet MS"/>
        </w:rPr>
        <w:t>furnizorilor eligibili</w:t>
      </w:r>
      <w:r w:rsidR="0031640D" w:rsidRPr="00CE2D51">
        <w:rPr>
          <w:rFonts w:ascii="Trebuchet MS" w:hAnsi="Trebuchet MS" w:cs="Trebuchet MS"/>
        </w:rPr>
        <w:t>,</w:t>
      </w:r>
      <w:r w:rsidR="00C3236E" w:rsidRPr="00CE2D51">
        <w:rPr>
          <w:rFonts w:ascii="Trebuchet MS" w:hAnsi="Trebuchet MS" w:cs="Trebuchet MS"/>
        </w:rPr>
        <w:t xml:space="preserve"> vor fi întocmite de către </w:t>
      </w:r>
      <w:r w:rsidR="00F506AA" w:rsidRPr="00CE2D51">
        <w:rPr>
          <w:rFonts w:ascii="Trebuchet MS" w:hAnsi="Trebuchet MS" w:cs="Trebuchet MS"/>
        </w:rPr>
        <w:t xml:space="preserve">consilierii </w:t>
      </w:r>
      <w:r w:rsidR="003F6232" w:rsidRPr="00CE2D51">
        <w:rPr>
          <w:rFonts w:ascii="Trebuchet MS" w:hAnsi="Trebuchet MS" w:cs="Trebuchet MS"/>
        </w:rPr>
        <w:t xml:space="preserve">SFP </w:t>
      </w:r>
      <w:r w:rsidR="00C3236E" w:rsidRPr="00CE2D51">
        <w:rPr>
          <w:rFonts w:ascii="Trebuchet MS" w:hAnsi="Trebuchet MS" w:cs="Trebuchet MS"/>
        </w:rPr>
        <w:t xml:space="preserve">și </w:t>
      </w:r>
      <w:r w:rsidR="006B1723" w:rsidRPr="00CE2D51">
        <w:rPr>
          <w:rFonts w:ascii="Trebuchet MS" w:hAnsi="Trebuchet MS" w:cs="Trebuchet MS"/>
        </w:rPr>
        <w:t>avizate de către șef serviciu SFP</w:t>
      </w:r>
      <w:r w:rsidR="00C3236E" w:rsidRPr="00CE2D51">
        <w:rPr>
          <w:rFonts w:ascii="Trebuchet MS" w:hAnsi="Trebuchet MS" w:cs="Trebuchet MS"/>
        </w:rPr>
        <w:t xml:space="preserve">. Pentru </w:t>
      </w:r>
      <w:r w:rsidR="00C60E84" w:rsidRPr="00CE2D51">
        <w:rPr>
          <w:rFonts w:ascii="Trebuchet MS" w:hAnsi="Trebuchet MS" w:cs="Trebuchet MS"/>
        </w:rPr>
        <w:t>solicitanții</w:t>
      </w:r>
      <w:r w:rsidR="00C3236E" w:rsidRPr="00CE2D51">
        <w:rPr>
          <w:rFonts w:ascii="Trebuchet MS" w:hAnsi="Trebuchet MS" w:cs="Trebuchet MS"/>
        </w:rPr>
        <w:t xml:space="preserve"> declara</w:t>
      </w:r>
      <w:r w:rsidR="00C60E84" w:rsidRPr="00CE2D51">
        <w:rPr>
          <w:rFonts w:ascii="Trebuchet MS" w:hAnsi="Trebuchet MS" w:cs="Trebuchet MS"/>
        </w:rPr>
        <w:t>ți</w:t>
      </w:r>
      <w:r w:rsidR="00C3236E" w:rsidRPr="00CE2D51">
        <w:rPr>
          <w:rFonts w:ascii="Trebuchet MS" w:hAnsi="Trebuchet MS" w:cs="Trebuchet MS"/>
        </w:rPr>
        <w:t xml:space="preserve"> neeligibi</w:t>
      </w:r>
      <w:r w:rsidR="00C60E84" w:rsidRPr="00CE2D51">
        <w:rPr>
          <w:rFonts w:ascii="Trebuchet MS" w:hAnsi="Trebuchet MS" w:cs="Trebuchet MS"/>
        </w:rPr>
        <w:t>li</w:t>
      </w:r>
      <w:r w:rsidR="00D22711" w:rsidRPr="00CE2D51">
        <w:rPr>
          <w:rFonts w:ascii="Trebuchet MS" w:hAnsi="Trebuchet MS" w:cs="Trebuchet MS"/>
        </w:rPr>
        <w:t>,</w:t>
      </w:r>
      <w:r w:rsidR="00C3236E" w:rsidRPr="00CE2D51">
        <w:rPr>
          <w:rFonts w:ascii="Trebuchet MS" w:hAnsi="Trebuchet MS" w:cs="Trebuchet MS"/>
        </w:rPr>
        <w:t xml:space="preserve"> vor fi completate în platformă motivele care au condus la neeligibilitatea </w:t>
      </w:r>
      <w:r w:rsidR="00C60E84" w:rsidRPr="00CE2D51">
        <w:rPr>
          <w:rFonts w:ascii="Trebuchet MS" w:hAnsi="Trebuchet MS" w:cs="Trebuchet MS"/>
        </w:rPr>
        <w:t>acestora</w:t>
      </w:r>
      <w:r w:rsidR="00C3236E" w:rsidRPr="00CE2D51">
        <w:rPr>
          <w:rFonts w:ascii="Trebuchet MS" w:hAnsi="Trebuchet MS" w:cs="Trebuchet MS"/>
        </w:rPr>
        <w:t xml:space="preserve">. </w:t>
      </w:r>
      <w:r w:rsidR="006A253B" w:rsidRPr="00CE2D51">
        <w:rPr>
          <w:rFonts w:ascii="Trebuchet MS" w:hAnsi="Trebuchet MS" w:cs="Trebuchet MS"/>
        </w:rPr>
        <w:t>Statusul</w:t>
      </w:r>
      <w:r w:rsidR="00C3236E" w:rsidRPr="00CE2D51">
        <w:rPr>
          <w:rFonts w:ascii="Trebuchet MS" w:hAnsi="Trebuchet MS" w:cs="Trebuchet MS"/>
        </w:rPr>
        <w:t xml:space="preserve"> fiecărei Cereri de </w:t>
      </w:r>
      <w:r w:rsidR="004F7891" w:rsidRPr="00CE2D51">
        <w:rPr>
          <w:rFonts w:ascii="Trebuchet MS" w:hAnsi="Trebuchet MS" w:cs="Trebuchet MS"/>
        </w:rPr>
        <w:t xml:space="preserve">înregistrare </w:t>
      </w:r>
      <w:r w:rsidR="006A253B" w:rsidRPr="00CE2D51">
        <w:rPr>
          <w:rFonts w:ascii="Trebuchet MS" w:hAnsi="Trebuchet MS" w:cs="Trebuchet MS"/>
        </w:rPr>
        <w:t xml:space="preserve">va fi completat în platformă de către </w:t>
      </w:r>
      <w:r w:rsidR="00F670AF" w:rsidRPr="00CE2D51">
        <w:rPr>
          <w:rFonts w:ascii="Trebuchet MS" w:hAnsi="Trebuchet MS" w:cs="Trebuchet MS"/>
        </w:rPr>
        <w:t xml:space="preserve">consilierii </w:t>
      </w:r>
      <w:r w:rsidR="003F6232" w:rsidRPr="00CE2D51">
        <w:rPr>
          <w:rFonts w:ascii="Trebuchet MS" w:hAnsi="Trebuchet MS" w:cs="Trebuchet MS"/>
        </w:rPr>
        <w:t xml:space="preserve">SFP </w:t>
      </w:r>
      <w:r w:rsidR="006A253B" w:rsidRPr="00CE2D51">
        <w:rPr>
          <w:rFonts w:ascii="Trebuchet MS" w:hAnsi="Trebuchet MS" w:cs="Trebuchet MS"/>
        </w:rPr>
        <w:t>care a</w:t>
      </w:r>
      <w:r w:rsidR="00D56CB3" w:rsidRPr="00CE2D51">
        <w:rPr>
          <w:rFonts w:ascii="Trebuchet MS" w:hAnsi="Trebuchet MS" w:cs="Trebuchet MS"/>
        </w:rPr>
        <w:t>u</w:t>
      </w:r>
      <w:r w:rsidR="006A253B" w:rsidRPr="00CE2D51">
        <w:rPr>
          <w:rFonts w:ascii="Trebuchet MS" w:hAnsi="Trebuchet MS" w:cs="Trebuchet MS"/>
        </w:rPr>
        <w:t xml:space="preserve"> efectuat verificarea.</w:t>
      </w:r>
    </w:p>
    <w:p w:rsidR="00883C70" w:rsidRPr="00CE2D51" w:rsidRDefault="00883C70" w:rsidP="00883C70">
      <w:pPr>
        <w:widowControl w:val="0"/>
        <w:autoSpaceDE w:val="0"/>
        <w:autoSpaceDN w:val="0"/>
        <w:adjustRightInd w:val="0"/>
        <w:spacing w:after="0" w:line="276" w:lineRule="auto"/>
        <w:jc w:val="both"/>
        <w:rPr>
          <w:rFonts w:ascii="Trebuchet MS" w:hAnsi="Trebuchet MS" w:cs="Trebuchet MS"/>
          <w:bCs/>
        </w:rPr>
      </w:pPr>
      <w:bookmarkStart w:id="21" w:name="_Toc465259796"/>
      <w:r w:rsidRPr="00CE2D51">
        <w:rPr>
          <w:rFonts w:ascii="Trebuchet MS" w:hAnsi="Trebuchet MS" w:cs="Trebuchet MS"/>
          <w:bCs/>
        </w:rPr>
        <w:lastRenderedPageBreak/>
        <w:t>În urma notificărilor</w:t>
      </w:r>
      <w:r w:rsidR="00460208" w:rsidRPr="00CE2D51">
        <w:rPr>
          <w:rFonts w:ascii="Trebuchet MS" w:hAnsi="Trebuchet MS" w:cs="Trebuchet MS"/>
          <w:bCs/>
        </w:rPr>
        <w:t xml:space="preserve"> încărcate</w:t>
      </w:r>
      <w:r w:rsidRPr="00CE2D51">
        <w:rPr>
          <w:rFonts w:ascii="Trebuchet MS" w:hAnsi="Trebuchet MS" w:cs="Trebuchet MS"/>
          <w:bCs/>
        </w:rPr>
        <w:t xml:space="preserve"> se </w:t>
      </w:r>
      <w:r w:rsidR="00763C96" w:rsidRPr="00CE2D51">
        <w:rPr>
          <w:rFonts w:ascii="Trebuchet MS" w:hAnsi="Trebuchet MS" w:cs="Trebuchet MS"/>
          <w:bCs/>
        </w:rPr>
        <w:t xml:space="preserve">va </w:t>
      </w:r>
      <w:r w:rsidRPr="00CE2D51">
        <w:rPr>
          <w:rFonts w:ascii="Trebuchet MS" w:hAnsi="Trebuchet MS" w:cs="Trebuchet MS"/>
          <w:bCs/>
        </w:rPr>
        <w:t>gener</w:t>
      </w:r>
      <w:r w:rsidR="00763C96" w:rsidRPr="00CE2D51">
        <w:rPr>
          <w:rFonts w:ascii="Trebuchet MS" w:hAnsi="Trebuchet MS" w:cs="Trebuchet MS"/>
          <w:bCs/>
        </w:rPr>
        <w:t>a</w:t>
      </w:r>
      <w:r w:rsidRPr="00CE2D51">
        <w:rPr>
          <w:rFonts w:ascii="Trebuchet MS" w:hAnsi="Trebuchet MS" w:cs="Trebuchet MS"/>
          <w:bCs/>
        </w:rPr>
        <w:t xml:space="preserve"> </w:t>
      </w:r>
      <w:r w:rsidRPr="00CE2D51">
        <w:rPr>
          <w:rFonts w:ascii="Trebuchet MS" w:hAnsi="Trebuchet MS" w:cs="Trebuchet MS"/>
          <w:b/>
          <w:bCs/>
        </w:rPr>
        <w:t>„</w:t>
      </w:r>
      <w:r w:rsidRPr="00CE2D51">
        <w:rPr>
          <w:rFonts w:ascii="Trebuchet MS" w:hAnsi="Trebuchet MS" w:cs="Trebuchet MS"/>
        </w:rPr>
        <w:t>Registrul furnizorilor eligibili”</w:t>
      </w:r>
      <w:r w:rsidRPr="00CE2D51">
        <w:rPr>
          <w:rFonts w:ascii="Trebuchet MS" w:hAnsi="Trebuchet MS" w:cs="Trebuchet MS"/>
          <w:bCs/>
        </w:rPr>
        <w:t xml:space="preserve"> care conține doar furnizorii cu status eligibil și informații</w:t>
      </w:r>
      <w:r w:rsidRPr="00CE2D51">
        <w:rPr>
          <w:rFonts w:ascii="Trebuchet MS" w:hAnsi="Trebuchet MS" w:cs="Trebuchet MS"/>
          <w:b/>
          <w:bCs/>
        </w:rPr>
        <w:t xml:space="preserve"> </w:t>
      </w:r>
      <w:r w:rsidRPr="00CE2D51">
        <w:rPr>
          <w:rFonts w:ascii="Trebuchet MS" w:hAnsi="Trebuchet MS" w:cs="Trebuchet MS"/>
          <w:bCs/>
        </w:rPr>
        <w:t xml:space="preserve">preluate din Cererea de </w:t>
      </w:r>
      <w:r w:rsidR="00F93C53" w:rsidRPr="00CE2D51">
        <w:rPr>
          <w:rFonts w:ascii="Trebuchet MS" w:hAnsi="Trebuchet MS" w:cs="Trebuchet MS"/>
          <w:bCs/>
        </w:rPr>
        <w:t>înregistrare furnizor</w:t>
      </w:r>
      <w:r w:rsidRPr="00CE2D51">
        <w:rPr>
          <w:rFonts w:ascii="Trebuchet MS" w:hAnsi="Trebuchet MS" w:cs="Trebuchet MS"/>
          <w:bCs/>
        </w:rPr>
        <w:t>, necesare prelucrărilor și raportărilor ulterioare</w:t>
      </w:r>
      <w:r w:rsidRPr="00CE2D51">
        <w:rPr>
          <w:rFonts w:ascii="Trebuchet MS" w:hAnsi="Trebuchet MS" w:cs="Trebuchet MS"/>
          <w:b/>
          <w:bCs/>
        </w:rPr>
        <w:t>.</w:t>
      </w:r>
      <w:r w:rsidR="006A1EDD" w:rsidRPr="00CE2D51">
        <w:rPr>
          <w:rFonts w:ascii="Trebuchet MS" w:hAnsi="Trebuchet MS" w:cs="Trebuchet MS"/>
          <w:b/>
          <w:bCs/>
        </w:rPr>
        <w:t xml:space="preserve"> </w:t>
      </w:r>
    </w:p>
    <w:p w:rsidR="00460208" w:rsidRPr="00CE2D51" w:rsidRDefault="00460208" w:rsidP="00460208">
      <w:pPr>
        <w:widowControl w:val="0"/>
        <w:autoSpaceDE w:val="0"/>
        <w:autoSpaceDN w:val="0"/>
        <w:adjustRightInd w:val="0"/>
        <w:spacing w:after="0" w:line="276" w:lineRule="auto"/>
        <w:jc w:val="both"/>
        <w:rPr>
          <w:rFonts w:ascii="Trebuchet MS" w:hAnsi="Trebuchet MS" w:cs="Trebuchet MS"/>
          <w:b/>
          <w:bCs/>
        </w:rPr>
      </w:pPr>
      <w:bookmarkStart w:id="22" w:name="_Toc425341675"/>
      <w:bookmarkStart w:id="23" w:name="_Toc425341676"/>
      <w:bookmarkStart w:id="24" w:name="_Toc425341677"/>
      <w:bookmarkEnd w:id="21"/>
      <w:bookmarkEnd w:id="22"/>
      <w:bookmarkEnd w:id="23"/>
      <w:bookmarkEnd w:id="24"/>
      <w:r w:rsidRPr="00CE2D51">
        <w:rPr>
          <w:rFonts w:ascii="Trebuchet MS" w:hAnsi="Trebuchet MS" w:cs="Trebuchet MS"/>
          <w:b/>
          <w:bCs/>
        </w:rPr>
        <w:t>„</w:t>
      </w:r>
      <w:r w:rsidRPr="00CE2D51">
        <w:rPr>
          <w:rFonts w:ascii="Trebuchet MS" w:hAnsi="Trebuchet MS" w:cs="Trebuchet MS"/>
        </w:rPr>
        <w:t xml:space="preserve">Registrul furnizorilor eligibili” </w:t>
      </w:r>
      <w:r w:rsidR="00DF487D" w:rsidRPr="00CE2D51">
        <w:rPr>
          <w:rFonts w:ascii="Trebuchet MS" w:hAnsi="Trebuchet MS" w:cs="Trebuchet MS"/>
        </w:rPr>
        <w:t xml:space="preserve">aferent unui apel </w:t>
      </w:r>
      <w:r w:rsidRPr="00CE2D51">
        <w:rPr>
          <w:rFonts w:ascii="Trebuchet MS" w:hAnsi="Trebuchet MS" w:cs="Trebuchet MS"/>
        </w:rPr>
        <w:t xml:space="preserve">va fi supus aprobării conducerii DGDR AM PNDR și va </w:t>
      </w:r>
      <w:r w:rsidR="00DF487D" w:rsidRPr="00CE2D51">
        <w:rPr>
          <w:rFonts w:ascii="Trebuchet MS" w:hAnsi="Trebuchet MS" w:cs="Trebuchet MS"/>
        </w:rPr>
        <w:t>actualiza</w:t>
      </w:r>
      <w:r w:rsidRPr="00CE2D51">
        <w:rPr>
          <w:rFonts w:ascii="Trebuchet MS" w:hAnsi="Trebuchet MS" w:cs="Trebuchet MS"/>
        </w:rPr>
        <w:t xml:space="preserve"> Registrul furnizorilor eligibili aferent apelurilor anterioare.</w:t>
      </w:r>
    </w:p>
    <w:p w:rsidR="00C05260" w:rsidRPr="00CE2D51" w:rsidRDefault="00460208" w:rsidP="00C05260">
      <w:pPr>
        <w:pStyle w:val="Bodytext21"/>
        <w:shd w:val="clear" w:color="auto" w:fill="auto"/>
        <w:spacing w:before="0" w:line="276" w:lineRule="auto"/>
        <w:ind w:right="10" w:firstLine="0"/>
        <w:rPr>
          <w:rFonts w:ascii="Trebuchet MS" w:hAnsi="Trebuchet MS" w:cstheme="minorHAnsi"/>
          <w:bCs/>
          <w:color w:val="000000"/>
        </w:rPr>
      </w:pPr>
      <w:r w:rsidRPr="00CE2D51">
        <w:rPr>
          <w:rFonts w:ascii="Trebuchet MS" w:hAnsi="Trebuchet MS" w:cstheme="minorHAnsi"/>
          <w:bCs/>
          <w:color w:val="000000"/>
        </w:rPr>
        <w:t xml:space="preserve">Solicitantul primește, prin platforma informatică, notificare cu privire la statusul </w:t>
      </w:r>
      <w:r w:rsidR="005B1AAC" w:rsidRPr="00CE2D51">
        <w:rPr>
          <w:rFonts w:ascii="Trebuchet MS" w:hAnsi="Trebuchet MS" w:cstheme="minorHAnsi"/>
          <w:bCs/>
          <w:color w:val="000000"/>
        </w:rPr>
        <w:t xml:space="preserve">obținut în urma verificării condițiilor de eligibilitate </w:t>
      </w:r>
      <w:r w:rsidR="002C7E25" w:rsidRPr="00CE2D51">
        <w:rPr>
          <w:rFonts w:ascii="Trebuchet MS" w:hAnsi="Trebuchet MS" w:cstheme="minorHAnsi"/>
          <w:bCs/>
          <w:color w:val="000000"/>
        </w:rPr>
        <w:t xml:space="preserve">a </w:t>
      </w:r>
      <w:r w:rsidRPr="00CE2D51">
        <w:rPr>
          <w:rFonts w:ascii="Trebuchet MS" w:hAnsi="Trebuchet MS" w:cstheme="minorHAnsi"/>
          <w:bCs/>
          <w:color w:val="000000"/>
        </w:rPr>
        <w:t>cererii de înregistrare depuse.</w:t>
      </w:r>
      <w:r w:rsidR="00F93C53" w:rsidRPr="00CE2D51">
        <w:rPr>
          <w:rFonts w:ascii="Trebuchet MS" w:hAnsi="Trebuchet MS" w:cstheme="minorHAnsi"/>
          <w:bCs/>
          <w:color w:val="000000"/>
        </w:rPr>
        <w:t xml:space="preserve"> </w:t>
      </w:r>
    </w:p>
    <w:p w:rsidR="00460208" w:rsidRPr="00CE2D51" w:rsidRDefault="00460208" w:rsidP="00C05260">
      <w:pPr>
        <w:pStyle w:val="Bodytext21"/>
        <w:shd w:val="clear" w:color="auto" w:fill="auto"/>
        <w:spacing w:before="0" w:line="276" w:lineRule="auto"/>
        <w:ind w:right="10" w:firstLine="0"/>
        <w:rPr>
          <w:rFonts w:ascii="Trebuchet MS" w:hAnsi="Trebuchet MS" w:cstheme="minorHAnsi"/>
          <w:bCs/>
          <w:color w:val="000000"/>
        </w:rPr>
      </w:pPr>
    </w:p>
    <w:p w:rsidR="004A03A9" w:rsidRPr="00CE2D51" w:rsidRDefault="00795990" w:rsidP="004A03A9">
      <w:pPr>
        <w:pStyle w:val="Bodytext21"/>
        <w:shd w:val="clear" w:color="auto" w:fill="auto"/>
        <w:spacing w:before="0" w:line="276" w:lineRule="auto"/>
        <w:ind w:right="10" w:firstLine="0"/>
        <w:rPr>
          <w:rFonts w:ascii="Trebuchet MS" w:hAnsi="Trebuchet MS" w:cstheme="minorHAnsi"/>
          <w:bCs/>
          <w:color w:val="000000"/>
        </w:rPr>
      </w:pPr>
      <w:r w:rsidRPr="00CE2D51">
        <w:rPr>
          <w:rFonts w:ascii="Trebuchet MS" w:hAnsi="Trebuchet MS" w:cstheme="minorHAnsi"/>
          <w:b/>
          <w:bCs/>
          <w:color w:val="000000"/>
        </w:rPr>
        <w:t>8</w:t>
      </w:r>
      <w:r w:rsidR="004A03A9" w:rsidRPr="00CE2D51">
        <w:rPr>
          <w:rFonts w:ascii="Trebuchet MS" w:hAnsi="Trebuchet MS" w:cstheme="minorHAnsi"/>
          <w:b/>
          <w:bCs/>
          <w:color w:val="000000"/>
        </w:rPr>
        <w:t>.</w:t>
      </w:r>
      <w:r w:rsidR="00002307" w:rsidRPr="00CE2D51">
        <w:rPr>
          <w:rFonts w:ascii="Trebuchet MS" w:hAnsi="Trebuchet MS" w:cstheme="minorHAnsi"/>
          <w:b/>
          <w:bCs/>
          <w:color w:val="000000"/>
        </w:rPr>
        <w:t>4</w:t>
      </w:r>
      <w:r w:rsidR="004A03A9" w:rsidRPr="00CE2D51">
        <w:rPr>
          <w:rFonts w:ascii="Trebuchet MS" w:hAnsi="Trebuchet MS" w:cstheme="minorHAnsi"/>
          <w:b/>
          <w:bCs/>
          <w:color w:val="000000"/>
        </w:rPr>
        <w:t>.</w:t>
      </w:r>
      <w:r w:rsidR="000166D2" w:rsidRPr="00CE2D51">
        <w:rPr>
          <w:rFonts w:ascii="Trebuchet MS" w:hAnsi="Trebuchet MS" w:cstheme="minorHAnsi"/>
          <w:b/>
          <w:bCs/>
          <w:color w:val="000000"/>
        </w:rPr>
        <w:t>1.2</w:t>
      </w:r>
      <w:r w:rsidR="000166D2" w:rsidRPr="00CE2D51">
        <w:rPr>
          <w:rFonts w:ascii="Trebuchet MS" w:hAnsi="Trebuchet MS" w:cstheme="minorHAnsi"/>
          <w:bCs/>
          <w:color w:val="000000"/>
        </w:rPr>
        <w:t xml:space="preserve"> </w:t>
      </w:r>
      <w:r w:rsidR="004A03A9" w:rsidRPr="00CE2D51">
        <w:rPr>
          <w:rFonts w:ascii="Trebuchet MS" w:hAnsi="Trebuchet MS" w:cstheme="minorHAnsi"/>
          <w:b/>
          <w:bCs/>
          <w:color w:val="000000"/>
        </w:rPr>
        <w:t>Depunerea și s</w:t>
      </w:r>
      <w:r w:rsidR="004A03A9" w:rsidRPr="00CE2D51">
        <w:rPr>
          <w:rFonts w:ascii="Trebuchet MS" w:hAnsi="Trebuchet MS" w:cstheme="minorHAnsi"/>
          <w:b/>
        </w:rPr>
        <w:t xml:space="preserve">elecția cererilor de finanțare depuse în cadrul </w:t>
      </w:r>
      <w:r w:rsidR="00673143" w:rsidRPr="00CE2D51">
        <w:rPr>
          <w:rFonts w:ascii="Trebuchet MS" w:hAnsi="Trebuchet MS" w:cstheme="minorHAnsi"/>
          <w:b/>
        </w:rPr>
        <w:t>DR</w:t>
      </w:r>
      <w:r w:rsidR="00DE2712" w:rsidRPr="00CE2D51">
        <w:rPr>
          <w:rFonts w:ascii="Trebuchet MS" w:hAnsi="Trebuchet MS" w:cstheme="minorHAnsi"/>
          <w:b/>
        </w:rPr>
        <w:t xml:space="preserve"> </w:t>
      </w:r>
      <w:r w:rsidR="00673143" w:rsidRPr="00CE2D51">
        <w:rPr>
          <w:rFonts w:ascii="Trebuchet MS" w:hAnsi="Trebuchet MS" w:cstheme="minorHAnsi"/>
          <w:b/>
        </w:rPr>
        <w:t>37</w:t>
      </w:r>
      <w:r w:rsidR="004A03A9" w:rsidRPr="00CE2D51">
        <w:rPr>
          <w:rFonts w:ascii="Trebuchet MS" w:hAnsi="Trebuchet MS" w:cstheme="minorHAnsi"/>
          <w:b/>
        </w:rPr>
        <w:t xml:space="preserve"> privind derularea </w:t>
      </w:r>
      <w:r w:rsidR="004A03A9" w:rsidRPr="00CE2D51">
        <w:rPr>
          <w:rFonts w:ascii="Trebuchet MS" w:hAnsi="Trebuchet MS" w:cs="Trebuchet MS"/>
          <w:b/>
        </w:rPr>
        <w:t>cu</w:t>
      </w:r>
      <w:r w:rsidR="003A666E" w:rsidRPr="00CE2D51">
        <w:rPr>
          <w:rFonts w:ascii="Trebuchet MS" w:hAnsi="Trebuchet MS" w:cs="Trebuchet MS"/>
          <w:b/>
        </w:rPr>
        <w:t>rsurilor de formare profesională</w:t>
      </w:r>
      <w:r w:rsidR="004A03A9" w:rsidRPr="00CE2D51">
        <w:rPr>
          <w:rFonts w:ascii="Trebuchet MS" w:hAnsi="Trebuchet MS" w:cs="Trebuchet MS"/>
          <w:b/>
        </w:rPr>
        <w:t>.</w:t>
      </w:r>
    </w:p>
    <w:p w:rsidR="004A03A9" w:rsidRPr="00CE2D51" w:rsidRDefault="004A03A9" w:rsidP="004A03A9">
      <w:pPr>
        <w:spacing w:after="0"/>
        <w:jc w:val="both"/>
        <w:rPr>
          <w:rFonts w:ascii="Trebuchet MS" w:hAnsi="Trebuchet MS" w:cs="Trebuchet MS"/>
          <w:b/>
        </w:rPr>
      </w:pPr>
    </w:p>
    <w:p w:rsidR="006D2EBB" w:rsidRPr="00CE2D51" w:rsidRDefault="006D2EBB" w:rsidP="003A666E">
      <w:pPr>
        <w:spacing w:after="0"/>
        <w:jc w:val="both"/>
        <w:rPr>
          <w:rFonts w:ascii="Trebuchet MS" w:hAnsi="Trebuchet MS" w:cs="Trebuchet MS"/>
        </w:rPr>
      </w:pPr>
      <w:r w:rsidRPr="00CE2D51">
        <w:rPr>
          <w:rFonts w:ascii="Trebuchet MS" w:hAnsi="Trebuchet MS" w:cs="Trebuchet MS"/>
        </w:rPr>
        <w:t>Un furnizor de formare profesională din registru poate depune o singură cerere de finanțare pentru fermierii dintr-un județ, dar nu mai mult de trei cereri de finanțare</w:t>
      </w:r>
      <w:r w:rsidR="00EC1355" w:rsidRPr="00CE2D51">
        <w:rPr>
          <w:rFonts w:ascii="Trebuchet MS" w:hAnsi="Trebuchet MS" w:cs="Trebuchet MS"/>
        </w:rPr>
        <w:t xml:space="preserve"> în cadrul unui apel de propuneri de proiecte</w:t>
      </w:r>
      <w:r w:rsidRPr="00CE2D51">
        <w:rPr>
          <w:rFonts w:ascii="Trebuchet MS" w:hAnsi="Trebuchet MS" w:cs="Trebuchet MS"/>
        </w:rPr>
        <w:t>, indiferent de calitatea sa de solicitant și/sau partener.</w:t>
      </w:r>
    </w:p>
    <w:p w:rsidR="003A666E" w:rsidRPr="00CE2D51" w:rsidRDefault="004A03A9" w:rsidP="003A666E">
      <w:pPr>
        <w:spacing w:after="0"/>
        <w:jc w:val="both"/>
        <w:rPr>
          <w:rFonts w:ascii="Trebuchet MS" w:hAnsi="Trebuchet MS" w:cs="Trebuchet MS"/>
          <w:b/>
        </w:rPr>
      </w:pPr>
      <w:r w:rsidRPr="00CE2D51">
        <w:rPr>
          <w:rFonts w:ascii="Trebuchet MS" w:hAnsi="Trebuchet MS" w:cs="Trebuchet MS"/>
        </w:rPr>
        <w:t>Fu</w:t>
      </w:r>
      <w:r w:rsidR="00005FA5" w:rsidRPr="00CE2D51">
        <w:rPr>
          <w:rFonts w:ascii="Trebuchet MS" w:hAnsi="Trebuchet MS" w:cs="Trebuchet MS"/>
        </w:rPr>
        <w:t>rnizorul de formare profesională</w:t>
      </w:r>
      <w:r w:rsidRPr="00CE2D51">
        <w:rPr>
          <w:rFonts w:ascii="Trebuchet MS" w:hAnsi="Trebuchet MS" w:cs="Trebuchet MS"/>
        </w:rPr>
        <w:t xml:space="preserve"> declarat eligibil poate s</w:t>
      </w:r>
      <w:r w:rsidR="00005FA5" w:rsidRPr="00CE2D51">
        <w:rPr>
          <w:rFonts w:ascii="Trebuchet MS" w:hAnsi="Trebuchet MS" w:cs="Trebuchet MS"/>
        </w:rPr>
        <w:t>ă încarce în aplicaț</w:t>
      </w:r>
      <w:r w:rsidRPr="00CE2D51">
        <w:rPr>
          <w:rFonts w:ascii="Trebuchet MS" w:hAnsi="Trebuchet MS" w:cs="Trebuchet MS"/>
        </w:rPr>
        <w:t xml:space="preserve">ie o </w:t>
      </w:r>
      <w:r w:rsidR="00D12F63" w:rsidRPr="00CE2D51">
        <w:rPr>
          <w:rFonts w:ascii="Trebuchet MS" w:hAnsi="Trebuchet MS" w:cs="Trebuchet MS"/>
        </w:rPr>
        <w:t>C</w:t>
      </w:r>
      <w:r w:rsidR="003A666E" w:rsidRPr="00CE2D51">
        <w:rPr>
          <w:rFonts w:ascii="Trebuchet MS" w:hAnsi="Trebuchet MS" w:cs="Trebuchet MS"/>
        </w:rPr>
        <w:t>erere de finanț</w:t>
      </w:r>
      <w:r w:rsidR="00005FA5" w:rsidRPr="00CE2D51">
        <w:rPr>
          <w:rFonts w:ascii="Trebuchet MS" w:hAnsi="Trebuchet MS" w:cs="Trebuchet MS"/>
        </w:rPr>
        <w:t>are singur sau</w:t>
      </w:r>
      <w:r w:rsidR="00230E99" w:rsidRPr="00CE2D51">
        <w:rPr>
          <w:rFonts w:ascii="Trebuchet MS" w:hAnsi="Trebuchet MS" w:cs="Trebuchet MS"/>
        </w:rPr>
        <w:t xml:space="preserve"> </w:t>
      </w:r>
      <w:r w:rsidR="00005FA5" w:rsidRPr="00CE2D51">
        <w:rPr>
          <w:rFonts w:ascii="Trebuchet MS" w:hAnsi="Trebuchet MS" w:cs="Trebuchet MS"/>
        </w:rPr>
        <w:t>î</w:t>
      </w:r>
      <w:r w:rsidRPr="00CE2D51">
        <w:rPr>
          <w:rFonts w:ascii="Trebuchet MS" w:hAnsi="Trebuchet MS" w:cs="Trebuchet MS"/>
        </w:rPr>
        <w:t xml:space="preserve">n </w:t>
      </w:r>
      <w:r w:rsidR="00677ECE" w:rsidRPr="00CE2D51">
        <w:rPr>
          <w:rFonts w:ascii="Trebuchet MS" w:hAnsi="Trebuchet MS" w:cs="Trebuchet MS"/>
        </w:rPr>
        <w:t>numele unui parteneriat, ca lider de parteneriat</w:t>
      </w:r>
      <w:r w:rsidRPr="00CE2D51">
        <w:rPr>
          <w:rFonts w:ascii="Trebuchet MS" w:hAnsi="Trebuchet MS" w:cs="Trebuchet MS"/>
        </w:rPr>
        <w:t>.</w:t>
      </w:r>
      <w:r w:rsidR="0075349E" w:rsidRPr="00CE2D51">
        <w:rPr>
          <w:rFonts w:ascii="Trebuchet MS" w:hAnsi="Trebuchet MS" w:cstheme="minorHAnsi"/>
        </w:rPr>
        <w:t xml:space="preserve"> Este suficient ca doar furnizorul de formare profesională solicitant, care </w:t>
      </w:r>
      <w:r w:rsidR="006A253B" w:rsidRPr="00CE2D51">
        <w:rPr>
          <w:rFonts w:ascii="Trebuchet MS" w:hAnsi="Trebuchet MS" w:cstheme="minorHAnsi"/>
        </w:rPr>
        <w:t>accesează formularul Cerere de finanțare</w:t>
      </w:r>
      <w:r w:rsidR="003A666E" w:rsidRPr="00CE2D51">
        <w:rPr>
          <w:rFonts w:ascii="Trebuchet MS" w:hAnsi="Trebuchet MS" w:cstheme="minorHAnsi"/>
        </w:rPr>
        <w:t xml:space="preserve">, să se </w:t>
      </w:r>
      <w:proofErr w:type="spellStart"/>
      <w:r w:rsidR="003A666E" w:rsidRPr="00CE2D51">
        <w:rPr>
          <w:rFonts w:ascii="Trebuchet MS" w:hAnsi="Trebuchet MS" w:cstheme="minorHAnsi"/>
        </w:rPr>
        <w:t>regă</w:t>
      </w:r>
      <w:r w:rsidR="0075349E" w:rsidRPr="00CE2D51">
        <w:rPr>
          <w:rFonts w:ascii="Trebuchet MS" w:hAnsi="Trebuchet MS" w:cstheme="minorHAnsi"/>
        </w:rPr>
        <w:t>sesc</w:t>
      </w:r>
      <w:r w:rsidR="003A666E" w:rsidRPr="00CE2D51">
        <w:rPr>
          <w:rFonts w:ascii="Trebuchet MS" w:hAnsi="Trebuchet MS" w:cstheme="minorHAnsi"/>
        </w:rPr>
        <w:t>ă</w:t>
      </w:r>
      <w:proofErr w:type="spellEnd"/>
      <w:r w:rsidR="0075349E" w:rsidRPr="00CE2D51">
        <w:rPr>
          <w:rFonts w:ascii="Trebuchet MS" w:hAnsi="Trebuchet MS" w:cstheme="minorHAnsi"/>
        </w:rPr>
        <w:t xml:space="preserve"> în „Registrul furnizorilor eligibili”.</w:t>
      </w:r>
      <w:r w:rsidR="003A666E" w:rsidRPr="00CE2D51">
        <w:rPr>
          <w:rFonts w:ascii="Trebuchet MS" w:hAnsi="Trebuchet MS"/>
        </w:rPr>
        <w:t xml:space="preserve"> </w:t>
      </w:r>
      <w:r w:rsidR="00677ECE" w:rsidRPr="00CE2D51">
        <w:rPr>
          <w:rFonts w:ascii="Trebuchet MS" w:hAnsi="Trebuchet MS" w:cstheme="minorHAnsi"/>
        </w:rPr>
        <w:t xml:space="preserve">Dacă aplică în parteneriat, </w:t>
      </w:r>
      <w:r w:rsidR="00C3203D" w:rsidRPr="00CE2D51">
        <w:rPr>
          <w:rFonts w:ascii="Trebuchet MS" w:hAnsi="Trebuchet MS" w:cstheme="minorHAnsi"/>
        </w:rPr>
        <w:t xml:space="preserve">furnizorul </w:t>
      </w:r>
      <w:r w:rsidR="0075349E" w:rsidRPr="00CE2D51">
        <w:rPr>
          <w:rFonts w:ascii="Trebuchet MS" w:hAnsi="Trebuchet MS" w:cstheme="minorHAnsi"/>
        </w:rPr>
        <w:t xml:space="preserve">eligibil de </w:t>
      </w:r>
      <w:r w:rsidR="00677ECE" w:rsidRPr="00CE2D51">
        <w:rPr>
          <w:rFonts w:ascii="Trebuchet MS" w:hAnsi="Trebuchet MS" w:cstheme="minorHAnsi"/>
        </w:rPr>
        <w:t xml:space="preserve">servicii de </w:t>
      </w:r>
      <w:r w:rsidR="0075349E" w:rsidRPr="00CE2D51">
        <w:rPr>
          <w:rFonts w:ascii="Trebuchet MS" w:hAnsi="Trebuchet MS" w:cstheme="minorHAnsi"/>
        </w:rPr>
        <w:t>formare profesională</w:t>
      </w:r>
      <w:r w:rsidR="00D12F63" w:rsidRPr="00CE2D51">
        <w:rPr>
          <w:rFonts w:ascii="Trebuchet MS" w:hAnsi="Trebuchet MS" w:cstheme="minorHAnsi"/>
        </w:rPr>
        <w:t xml:space="preserve"> va </w:t>
      </w:r>
      <w:r w:rsidR="00677ECE" w:rsidRPr="00CE2D51">
        <w:rPr>
          <w:rFonts w:ascii="Trebuchet MS" w:hAnsi="Trebuchet MS" w:cstheme="minorHAnsi"/>
        </w:rPr>
        <w:t xml:space="preserve">încărca </w:t>
      </w:r>
      <w:r w:rsidR="00D12F63" w:rsidRPr="00CE2D51">
        <w:rPr>
          <w:rFonts w:ascii="Trebuchet MS" w:hAnsi="Trebuchet MS" w:cstheme="minorHAnsi"/>
        </w:rPr>
        <w:t>în aplicație C</w:t>
      </w:r>
      <w:r w:rsidR="0075349E" w:rsidRPr="00CE2D51">
        <w:rPr>
          <w:rFonts w:ascii="Trebuchet MS" w:hAnsi="Trebuchet MS" w:cstheme="minorHAnsi"/>
        </w:rPr>
        <w:t xml:space="preserve">ererea de finanțare și </w:t>
      </w:r>
      <w:r w:rsidR="00DC6033" w:rsidRPr="00CE2D51">
        <w:rPr>
          <w:rFonts w:ascii="Trebuchet MS" w:hAnsi="Trebuchet MS" w:cstheme="minorHAnsi"/>
        </w:rPr>
        <w:t>acordul de parteneriat încheiat</w:t>
      </w:r>
      <w:r w:rsidR="003D515D" w:rsidRPr="00CE2D51">
        <w:rPr>
          <w:rFonts w:ascii="Trebuchet MS" w:hAnsi="Trebuchet MS" w:cstheme="minorHAnsi"/>
        </w:rPr>
        <w:t>.</w:t>
      </w:r>
    </w:p>
    <w:p w:rsidR="004A03A9" w:rsidRPr="00CE2D51" w:rsidRDefault="0075349E" w:rsidP="003A666E">
      <w:pPr>
        <w:spacing w:after="0"/>
        <w:jc w:val="both"/>
        <w:rPr>
          <w:rFonts w:ascii="Trebuchet MS" w:hAnsi="Trebuchet MS" w:cstheme="minorHAnsi"/>
          <w:b/>
        </w:rPr>
      </w:pPr>
      <w:r w:rsidRPr="00CE2D51">
        <w:rPr>
          <w:rFonts w:ascii="Trebuchet MS" w:hAnsi="Trebuchet MS" w:cstheme="minorHAnsi"/>
          <w:b/>
        </w:rPr>
        <w:t xml:space="preserve">În situația în care </w:t>
      </w:r>
      <w:r w:rsidR="00C3203D" w:rsidRPr="00CE2D51">
        <w:rPr>
          <w:rFonts w:ascii="Trebuchet MS" w:hAnsi="Trebuchet MS" w:cstheme="minorHAnsi"/>
          <w:b/>
        </w:rPr>
        <w:t xml:space="preserve">furnizorul </w:t>
      </w:r>
      <w:r w:rsidRPr="00CE2D51">
        <w:rPr>
          <w:rFonts w:ascii="Trebuchet MS" w:hAnsi="Trebuchet MS" w:cstheme="minorHAnsi"/>
          <w:b/>
        </w:rPr>
        <w:t>eligibil de servicii de fo</w:t>
      </w:r>
      <w:r w:rsidR="00D12F63" w:rsidRPr="00CE2D51">
        <w:rPr>
          <w:rFonts w:ascii="Trebuchet MS" w:hAnsi="Trebuchet MS" w:cstheme="minorHAnsi"/>
          <w:b/>
        </w:rPr>
        <w:t>rmare profesională va depune o C</w:t>
      </w:r>
      <w:r w:rsidRPr="00CE2D51">
        <w:rPr>
          <w:rFonts w:ascii="Trebuchet MS" w:hAnsi="Trebuchet MS" w:cstheme="minorHAnsi"/>
          <w:b/>
        </w:rPr>
        <w:t>erere de finanțare în parteneriat, pentru parteneri trebuie să fie depuse în vederea verificării următoarele documente:</w:t>
      </w:r>
    </w:p>
    <w:p w:rsidR="003A666E" w:rsidRPr="00CE2D51" w:rsidRDefault="003A666E" w:rsidP="003A666E">
      <w:pPr>
        <w:spacing w:after="0"/>
        <w:jc w:val="both"/>
        <w:rPr>
          <w:rFonts w:ascii="Trebuchet MS" w:hAnsi="Trebuchet MS" w:cstheme="minorHAnsi"/>
        </w:rPr>
      </w:pPr>
    </w:p>
    <w:p w:rsidR="004A03A9" w:rsidRPr="00CE2D51" w:rsidRDefault="0021141C" w:rsidP="00067B59">
      <w:pPr>
        <w:pStyle w:val="ListParagraph"/>
        <w:widowControl w:val="0"/>
        <w:numPr>
          <w:ilvl w:val="0"/>
          <w:numId w:val="7"/>
        </w:numPr>
        <w:autoSpaceDE w:val="0"/>
        <w:autoSpaceDN w:val="0"/>
        <w:adjustRightInd w:val="0"/>
        <w:spacing w:after="200" w:line="276" w:lineRule="auto"/>
        <w:jc w:val="both"/>
        <w:rPr>
          <w:rFonts w:ascii="Trebuchet MS" w:hAnsi="Trebuchet MS" w:cs="Trebuchet MS"/>
          <w:bCs/>
        </w:rPr>
      </w:pPr>
      <w:r w:rsidRPr="00CE2D51">
        <w:rPr>
          <w:rFonts w:ascii="Trebuchet MS" w:hAnsi="Trebuchet MS" w:cs="Trebuchet MS"/>
        </w:rPr>
        <w:t>Pentru partenerii care asigură experți formatori și care nu se regăsesc în Registrul furnizorilor eligibili:</w:t>
      </w:r>
      <w:r w:rsidRPr="00CE2D51">
        <w:rPr>
          <w:rFonts w:ascii="Trebuchet MS" w:eastAsia="Calibri" w:hAnsi="Trebuchet MS"/>
        </w:rPr>
        <w:t xml:space="preserve"> Certificatul constatator emis de către Oficiul Național al Registrului Comerțului (</w:t>
      </w:r>
      <w:r w:rsidRPr="00CE2D51">
        <w:rPr>
          <w:rFonts w:ascii="Trebuchet MS" w:hAnsi="Trebuchet MS" w:cs="Trebuchet MS"/>
          <w:bCs/>
        </w:rPr>
        <w:t>eliberat cu maxim 30 zile înainte de data Cererii de finanțare</w:t>
      </w:r>
      <w:r w:rsidRPr="00CE2D51">
        <w:rPr>
          <w:rFonts w:ascii="Trebuchet MS" w:eastAsia="Calibri" w:hAnsi="Trebuchet MS"/>
        </w:rPr>
        <w:t xml:space="preserve">) care trebuie să cuprindă </w:t>
      </w:r>
      <w:r w:rsidRPr="00CE2D51">
        <w:rPr>
          <w:rFonts w:ascii="Trebuchet MS" w:hAnsi="Trebuchet MS"/>
        </w:rPr>
        <w:t xml:space="preserve">codul CAEN 8559 </w:t>
      </w:r>
      <w:r w:rsidRPr="00CE2D51">
        <w:rPr>
          <w:rFonts w:ascii="Trebuchet MS" w:eastAsia="Calibri" w:hAnsi="Trebuchet MS"/>
        </w:rPr>
        <w:t xml:space="preserve">autorizat, în conformitate cu prevederile Legii 265/2022 privind registrul </w:t>
      </w:r>
      <w:proofErr w:type="spellStart"/>
      <w:r w:rsidRPr="00CE2D51">
        <w:rPr>
          <w:rFonts w:ascii="Trebuchet MS" w:eastAsia="Calibri" w:hAnsi="Trebuchet MS"/>
        </w:rPr>
        <w:t>comerţului</w:t>
      </w:r>
      <w:proofErr w:type="spellEnd"/>
      <w:r w:rsidRPr="00CE2D51">
        <w:rPr>
          <w:rFonts w:ascii="Trebuchet MS" w:eastAsia="Calibri" w:hAnsi="Trebuchet MS"/>
        </w:rPr>
        <w:t xml:space="preserve"> </w:t>
      </w:r>
      <w:proofErr w:type="spellStart"/>
      <w:r w:rsidRPr="00CE2D51">
        <w:rPr>
          <w:rFonts w:ascii="Trebuchet MS" w:eastAsia="Calibri" w:hAnsi="Trebuchet MS"/>
        </w:rPr>
        <w:t>şi</w:t>
      </w:r>
      <w:proofErr w:type="spellEnd"/>
      <w:r w:rsidRPr="00CE2D51">
        <w:rPr>
          <w:rFonts w:ascii="Trebuchet MS" w:eastAsia="Calibri" w:hAnsi="Trebuchet MS"/>
        </w:rPr>
        <w:t xml:space="preserve"> pentru modificarea </w:t>
      </w:r>
      <w:proofErr w:type="spellStart"/>
      <w:r w:rsidRPr="00CE2D51">
        <w:rPr>
          <w:rFonts w:ascii="Trebuchet MS" w:eastAsia="Calibri" w:hAnsi="Trebuchet MS"/>
        </w:rPr>
        <w:t>şi</w:t>
      </w:r>
      <w:proofErr w:type="spellEnd"/>
      <w:r w:rsidRPr="00CE2D51">
        <w:rPr>
          <w:rFonts w:ascii="Trebuchet MS" w:eastAsia="Calibri" w:hAnsi="Trebuchet MS"/>
        </w:rPr>
        <w:t xml:space="preserve"> completarea altor acte normative cu </w:t>
      </w:r>
      <w:proofErr w:type="spellStart"/>
      <w:r w:rsidRPr="00CE2D51">
        <w:rPr>
          <w:rFonts w:ascii="Trebuchet MS" w:eastAsia="Calibri" w:hAnsi="Trebuchet MS"/>
        </w:rPr>
        <w:t>incidenţă</w:t>
      </w:r>
      <w:proofErr w:type="spellEnd"/>
      <w:r w:rsidRPr="00CE2D51">
        <w:rPr>
          <w:rFonts w:ascii="Trebuchet MS" w:eastAsia="Calibri" w:hAnsi="Trebuchet MS"/>
        </w:rPr>
        <w:t xml:space="preserve"> asupra înregistrării în registrul </w:t>
      </w:r>
      <w:proofErr w:type="spellStart"/>
      <w:r w:rsidRPr="00CE2D51">
        <w:rPr>
          <w:rFonts w:ascii="Trebuchet MS" w:eastAsia="Calibri" w:hAnsi="Trebuchet MS"/>
        </w:rPr>
        <w:t>comerţului</w:t>
      </w:r>
      <w:proofErr w:type="spellEnd"/>
      <w:r w:rsidRPr="00CE2D51">
        <w:rPr>
          <w:rFonts w:ascii="Trebuchet MS" w:eastAsia="Calibri" w:hAnsi="Trebuchet MS"/>
        </w:rPr>
        <w:t xml:space="preserve"> sau</w:t>
      </w:r>
      <w:r w:rsidRPr="00CE2D51">
        <w:rPr>
          <w:rFonts w:ascii="Trebuchet MS" w:hAnsi="Trebuchet MS" w:cs="Trebuchet MS"/>
        </w:rPr>
        <w:t xml:space="preserve"> alte documente din care să reiasă faptul că obiectul de activitate cuprinde activități specifice domeniului de formare profesională;</w:t>
      </w:r>
      <w:r w:rsidR="004A03A9" w:rsidRPr="00CE2D51">
        <w:rPr>
          <w:rFonts w:ascii="Trebuchet MS" w:hAnsi="Trebuchet MS" w:cs="Trebuchet MS"/>
        </w:rPr>
        <w:t xml:space="preserve"> </w:t>
      </w:r>
    </w:p>
    <w:p w:rsidR="004A03A9" w:rsidRPr="00CE2D51" w:rsidRDefault="004A03A9" w:rsidP="00067B59">
      <w:pPr>
        <w:pStyle w:val="ListParagraph"/>
        <w:widowControl w:val="0"/>
        <w:numPr>
          <w:ilvl w:val="0"/>
          <w:numId w:val="7"/>
        </w:numPr>
        <w:autoSpaceDE w:val="0"/>
        <w:autoSpaceDN w:val="0"/>
        <w:adjustRightInd w:val="0"/>
        <w:spacing w:after="200" w:line="276" w:lineRule="auto"/>
        <w:jc w:val="both"/>
        <w:rPr>
          <w:rFonts w:ascii="Trebuchet MS" w:hAnsi="Trebuchet MS" w:cs="Trebuchet MS"/>
          <w:bCs/>
        </w:rPr>
      </w:pPr>
      <w:r w:rsidRPr="00CE2D51">
        <w:rPr>
          <w:rFonts w:ascii="Trebuchet MS" w:hAnsi="Trebuchet MS" w:cs="Trebuchet MS"/>
        </w:rPr>
        <w:t>Pentru partenerii care realizeaz</w:t>
      </w:r>
      <w:r w:rsidR="00B87CFC" w:rsidRPr="00CE2D51">
        <w:rPr>
          <w:rFonts w:ascii="Trebuchet MS" w:hAnsi="Trebuchet MS" w:cs="Trebuchet MS"/>
        </w:rPr>
        <w:t>ă alte activ</w:t>
      </w:r>
      <w:r w:rsidRPr="00CE2D51">
        <w:rPr>
          <w:rFonts w:ascii="Trebuchet MS" w:hAnsi="Trebuchet MS" w:cs="Trebuchet MS"/>
        </w:rPr>
        <w:t>i</w:t>
      </w:r>
      <w:r w:rsidR="00B87CFC" w:rsidRPr="00CE2D51">
        <w:rPr>
          <w:rFonts w:ascii="Trebuchet MS" w:hAnsi="Trebuchet MS" w:cs="Trebuchet MS"/>
        </w:rPr>
        <w:t>tăți</w:t>
      </w:r>
      <w:r w:rsidRPr="00CE2D51">
        <w:rPr>
          <w:rFonts w:ascii="Trebuchet MS" w:hAnsi="Trebuchet MS" w:cs="Trebuchet MS"/>
        </w:rPr>
        <w:t xml:space="preserve"> cu excep</w:t>
      </w:r>
      <w:r w:rsidR="003D515D" w:rsidRPr="00CE2D51">
        <w:rPr>
          <w:rFonts w:ascii="Trebuchet MS" w:hAnsi="Trebuchet MS" w:cs="Trebuchet MS"/>
        </w:rPr>
        <w:t>ț</w:t>
      </w:r>
      <w:r w:rsidRPr="00CE2D51">
        <w:rPr>
          <w:rFonts w:ascii="Trebuchet MS" w:hAnsi="Trebuchet MS" w:cs="Trebuchet MS"/>
        </w:rPr>
        <w:t xml:space="preserve">ia celor de formare, </w:t>
      </w:r>
      <w:r w:rsidR="00B87CFC" w:rsidRPr="00CE2D51">
        <w:rPr>
          <w:rFonts w:ascii="Trebuchet MS" w:eastAsia="Calibri" w:hAnsi="Trebuchet MS" w:cstheme="minorHAnsi"/>
        </w:rPr>
        <w:t xml:space="preserve">se va </w:t>
      </w:r>
      <w:proofErr w:type="spellStart"/>
      <w:r w:rsidR="00B87CFC" w:rsidRPr="00CE2D51">
        <w:rPr>
          <w:rFonts w:ascii="Trebuchet MS" w:eastAsia="Calibri" w:hAnsi="Trebuchet MS" w:cstheme="minorHAnsi"/>
        </w:rPr>
        <w:t>încarca</w:t>
      </w:r>
      <w:proofErr w:type="spellEnd"/>
      <w:r w:rsidR="00B87CFC" w:rsidRPr="00CE2D51">
        <w:rPr>
          <w:rFonts w:ascii="Trebuchet MS" w:eastAsia="Calibri" w:hAnsi="Trebuchet MS" w:cstheme="minorHAnsi"/>
        </w:rPr>
        <w:t xml:space="preserve"> î</w:t>
      </w:r>
      <w:r w:rsidRPr="00CE2D51">
        <w:rPr>
          <w:rFonts w:ascii="Trebuchet MS" w:eastAsia="Calibri" w:hAnsi="Trebuchet MS" w:cstheme="minorHAnsi"/>
        </w:rPr>
        <w:t>n aplica</w:t>
      </w:r>
      <w:r w:rsidR="00B87CFC" w:rsidRPr="00CE2D51">
        <w:rPr>
          <w:rFonts w:ascii="Trebuchet MS" w:eastAsia="Calibri" w:hAnsi="Trebuchet MS" w:cstheme="minorHAnsi"/>
        </w:rPr>
        <w:t>ț</w:t>
      </w:r>
      <w:r w:rsidRPr="00CE2D51">
        <w:rPr>
          <w:rFonts w:ascii="Trebuchet MS" w:eastAsia="Calibri" w:hAnsi="Trebuchet MS" w:cstheme="minorHAnsi"/>
        </w:rPr>
        <w:t>ie Certificatul constatator emis de către Oficiul Național al Registrului Comerțului</w:t>
      </w:r>
      <w:r w:rsidR="0021141C" w:rsidRPr="00CE2D51">
        <w:rPr>
          <w:rFonts w:ascii="Trebuchet MS" w:eastAsia="Calibri" w:hAnsi="Trebuchet MS" w:cstheme="minorHAnsi"/>
        </w:rPr>
        <w:t xml:space="preserve"> (eliberat cu maxim 30 zile înainte de data Cererii de finanțare) </w:t>
      </w:r>
      <w:r w:rsidRPr="00CE2D51">
        <w:rPr>
          <w:rFonts w:ascii="Trebuchet MS" w:eastAsia="Calibri" w:hAnsi="Trebuchet MS" w:cstheme="minorHAnsi"/>
        </w:rPr>
        <w:t xml:space="preserve">care trebuie să cuprindă </w:t>
      </w:r>
      <w:r w:rsidRPr="00CE2D51">
        <w:rPr>
          <w:rFonts w:ascii="Trebuchet MS" w:hAnsi="Trebuchet MS" w:cstheme="minorHAnsi"/>
        </w:rPr>
        <w:t xml:space="preserve">codul CAEN </w:t>
      </w:r>
      <w:r w:rsidR="007A77E3" w:rsidRPr="00CE2D51">
        <w:rPr>
          <w:rFonts w:ascii="Trebuchet MS" w:hAnsi="Trebuchet MS" w:cstheme="minorHAnsi"/>
          <w:b/>
        </w:rPr>
        <w:t>autorizat</w:t>
      </w:r>
      <w:r w:rsidR="007A77E3" w:rsidRPr="00CE2D51">
        <w:rPr>
          <w:rFonts w:ascii="Trebuchet MS" w:hAnsi="Trebuchet MS" w:cstheme="minorHAnsi"/>
        </w:rPr>
        <w:t xml:space="preserve"> </w:t>
      </w:r>
      <w:r w:rsidRPr="00CE2D51">
        <w:rPr>
          <w:rFonts w:ascii="Trebuchet MS" w:hAnsi="Trebuchet MS" w:cstheme="minorHAnsi"/>
        </w:rPr>
        <w:t>aferent activit</w:t>
      </w:r>
      <w:r w:rsidR="00B87CFC" w:rsidRPr="00CE2D51">
        <w:rPr>
          <w:rFonts w:ascii="Trebuchet MS" w:hAnsi="Trebuchet MS" w:cstheme="minorHAnsi"/>
        </w:rPr>
        <w:t>ății prestate î</w:t>
      </w:r>
      <w:r w:rsidRPr="00CE2D51">
        <w:rPr>
          <w:rFonts w:ascii="Trebuchet MS" w:hAnsi="Trebuchet MS" w:cstheme="minorHAnsi"/>
        </w:rPr>
        <w:t>n cadrul proiectului</w:t>
      </w:r>
      <w:r w:rsidR="003A666E" w:rsidRPr="00CE2D51">
        <w:rPr>
          <w:rFonts w:ascii="Trebuchet MS" w:hAnsi="Trebuchet MS" w:cstheme="minorHAnsi"/>
        </w:rPr>
        <w:t xml:space="preserve"> </w:t>
      </w:r>
      <w:r w:rsidRPr="00CE2D51">
        <w:rPr>
          <w:rFonts w:ascii="Trebuchet MS" w:eastAsia="Calibri" w:hAnsi="Trebuchet MS" w:cstheme="minorHAnsi"/>
        </w:rPr>
        <w:t>sau</w:t>
      </w:r>
      <w:r w:rsidR="00B87CFC" w:rsidRPr="00CE2D51">
        <w:rPr>
          <w:rFonts w:ascii="Trebuchet MS" w:hAnsi="Trebuchet MS" w:cs="Trebuchet MS"/>
        </w:rPr>
        <w:t xml:space="preserve"> documente din care să reiasă faptul că</w:t>
      </w:r>
      <w:r w:rsidRPr="00CE2D51">
        <w:rPr>
          <w:rFonts w:ascii="Trebuchet MS" w:hAnsi="Trebuchet MS" w:cs="Trebuchet MS"/>
        </w:rPr>
        <w:t xml:space="preserve"> obiectul</w:t>
      </w:r>
      <w:r w:rsidR="00B87CFC" w:rsidRPr="00CE2D51">
        <w:rPr>
          <w:rFonts w:ascii="Trebuchet MS" w:hAnsi="Trebuchet MS" w:cs="Trebuchet MS"/>
        </w:rPr>
        <w:t xml:space="preserve"> de activitate cuprinde activităț</w:t>
      </w:r>
      <w:r w:rsidRPr="00CE2D51">
        <w:rPr>
          <w:rFonts w:ascii="Trebuchet MS" w:hAnsi="Trebuchet MS" w:cs="Trebuchet MS"/>
        </w:rPr>
        <w:t xml:space="preserve">i </w:t>
      </w:r>
      <w:r w:rsidR="00B87CFC" w:rsidRPr="00CE2D51">
        <w:rPr>
          <w:rFonts w:ascii="Trebuchet MS" w:hAnsi="Trebuchet MS" w:cstheme="minorHAnsi"/>
        </w:rPr>
        <w:t>prestate î</w:t>
      </w:r>
      <w:r w:rsidRPr="00CE2D51">
        <w:rPr>
          <w:rFonts w:ascii="Trebuchet MS" w:hAnsi="Trebuchet MS" w:cstheme="minorHAnsi"/>
        </w:rPr>
        <w:t>n cadrul proiectului</w:t>
      </w:r>
      <w:r w:rsidRPr="00CE2D51">
        <w:rPr>
          <w:rFonts w:ascii="Trebuchet MS" w:hAnsi="Trebuchet MS" w:cs="Trebuchet MS"/>
        </w:rPr>
        <w:t>.</w:t>
      </w:r>
      <w:r w:rsidRPr="00CE2D51">
        <w:rPr>
          <w:rFonts w:ascii="Trebuchet MS" w:eastAsia="Calibri" w:hAnsi="Trebuchet MS" w:cstheme="minorHAnsi"/>
        </w:rPr>
        <w:t xml:space="preserve"> </w:t>
      </w:r>
    </w:p>
    <w:p w:rsidR="0021141C" w:rsidRPr="00CE2D51" w:rsidRDefault="0021141C" w:rsidP="0021141C">
      <w:pPr>
        <w:pStyle w:val="ListParagraph"/>
        <w:numPr>
          <w:ilvl w:val="0"/>
          <w:numId w:val="7"/>
        </w:numPr>
        <w:spacing w:after="0" w:line="276" w:lineRule="auto"/>
        <w:jc w:val="both"/>
        <w:rPr>
          <w:rFonts w:ascii="Trebuchet MS" w:hAnsi="Trebuchet MS" w:cstheme="minorHAnsi"/>
        </w:rPr>
      </w:pPr>
      <w:r w:rsidRPr="00CE2D51">
        <w:rPr>
          <w:rFonts w:ascii="Trebuchet MS" w:hAnsi="Trebuchet MS" w:cstheme="minorHAnsi"/>
        </w:rPr>
        <w:t xml:space="preserve">Certificatele constatatoare sau alte documente echivalente în funcție de forma juridică, pentru a </w:t>
      </w:r>
      <w:r w:rsidR="0069538C" w:rsidRPr="00CE2D51">
        <w:rPr>
          <w:rFonts w:ascii="Trebuchet MS" w:hAnsi="Trebuchet MS" w:cstheme="minorHAnsi"/>
        </w:rPr>
        <w:t xml:space="preserve">demonstra că </w:t>
      </w:r>
      <w:r w:rsidRPr="00CE2D51">
        <w:rPr>
          <w:rFonts w:ascii="Trebuchet MS" w:hAnsi="Trebuchet MS" w:cstheme="minorHAnsi"/>
        </w:rPr>
        <w:t xml:space="preserve">nu </w:t>
      </w:r>
      <w:r w:rsidR="0069538C" w:rsidRPr="00CE2D51">
        <w:rPr>
          <w:rFonts w:ascii="Trebuchet MS" w:hAnsi="Trebuchet MS" w:cstheme="minorHAnsi"/>
        </w:rPr>
        <w:t xml:space="preserve">sunt </w:t>
      </w:r>
      <w:r w:rsidRPr="00CE2D51">
        <w:rPr>
          <w:rFonts w:ascii="Trebuchet MS" w:hAnsi="Trebuchet MS" w:cstheme="minorHAnsi"/>
        </w:rPr>
        <w:t>în stare de faliment/lichidare. Persoanele juridice de drept public nu fac obiectul acestei verificări.</w:t>
      </w:r>
    </w:p>
    <w:p w:rsidR="0021141C" w:rsidRPr="00CE2D51" w:rsidRDefault="0021141C" w:rsidP="0021141C">
      <w:pPr>
        <w:pStyle w:val="ListParagraph"/>
        <w:numPr>
          <w:ilvl w:val="0"/>
          <w:numId w:val="7"/>
        </w:numPr>
        <w:spacing w:after="0" w:line="276" w:lineRule="auto"/>
        <w:jc w:val="both"/>
        <w:rPr>
          <w:rFonts w:ascii="Trebuchet MS" w:hAnsi="Trebuchet MS" w:cstheme="minorHAnsi"/>
        </w:rPr>
      </w:pPr>
      <w:r w:rsidRPr="00CE2D51">
        <w:rPr>
          <w:rFonts w:ascii="Trebuchet MS" w:hAnsi="Trebuchet MS" w:cstheme="minorHAnsi"/>
        </w:rPr>
        <w:lastRenderedPageBreak/>
        <w:t>Declarație privind prelucrarea datelor cu caracter personal (Anexa 1E</w:t>
      </w:r>
      <w:r w:rsidR="0073029B" w:rsidRPr="00CE2D51">
        <w:rPr>
          <w:rFonts w:ascii="Trebuchet MS" w:hAnsi="Trebuchet MS" w:cstheme="minorHAnsi"/>
        </w:rPr>
        <w:t xml:space="preserve"> la Ghidul solicitantului</w:t>
      </w:r>
      <w:r w:rsidRPr="00CE2D51">
        <w:rPr>
          <w:rFonts w:ascii="Trebuchet MS" w:hAnsi="Trebuchet MS" w:cstheme="minorHAnsi"/>
        </w:rPr>
        <w:t>).</w:t>
      </w:r>
    </w:p>
    <w:p w:rsidR="004A03A9" w:rsidRPr="00CE2D51" w:rsidRDefault="004A03A9" w:rsidP="003C7F13">
      <w:pPr>
        <w:ind w:left="502"/>
        <w:rPr>
          <w:rFonts w:ascii="Trebuchet MS" w:hAnsi="Trebuchet MS"/>
        </w:rPr>
      </w:pPr>
    </w:p>
    <w:p w:rsidR="004A03A9" w:rsidRPr="00CE2D51" w:rsidRDefault="004A03A9" w:rsidP="004A03A9">
      <w:pPr>
        <w:spacing w:after="0"/>
        <w:jc w:val="both"/>
        <w:rPr>
          <w:rFonts w:ascii="Trebuchet MS" w:hAnsi="Trebuchet MS" w:cstheme="minorHAnsi"/>
        </w:rPr>
      </w:pPr>
      <w:r w:rsidRPr="00CE2D51">
        <w:rPr>
          <w:rFonts w:ascii="Trebuchet MS" w:hAnsi="Trebuchet MS" w:cstheme="minorHAnsi"/>
        </w:rPr>
        <w:t>Aceste documente t</w:t>
      </w:r>
      <w:r w:rsidR="00D7206B" w:rsidRPr="00CE2D51">
        <w:rPr>
          <w:rFonts w:ascii="Trebuchet MS" w:hAnsi="Trebuchet MS" w:cstheme="minorHAnsi"/>
        </w:rPr>
        <w:t>rebuie s</w:t>
      </w:r>
      <w:r w:rsidR="003D515D" w:rsidRPr="00CE2D51">
        <w:rPr>
          <w:rFonts w:ascii="Trebuchet MS" w:hAnsi="Trebuchet MS" w:cstheme="minorHAnsi"/>
        </w:rPr>
        <w:t>ă</w:t>
      </w:r>
      <w:r w:rsidR="00D7206B" w:rsidRPr="00CE2D51">
        <w:rPr>
          <w:rFonts w:ascii="Trebuchet MS" w:hAnsi="Trebuchet MS" w:cstheme="minorHAnsi"/>
        </w:rPr>
        <w:t xml:space="preserve"> fie </w:t>
      </w:r>
      <w:r w:rsidR="0021141C" w:rsidRPr="00CE2D51">
        <w:rPr>
          <w:rFonts w:ascii="Trebuchet MS" w:hAnsi="Trebuchet MS" w:cstheme="minorHAnsi"/>
        </w:rPr>
        <w:t xml:space="preserve">actualizate și </w:t>
      </w:r>
      <w:r w:rsidR="00D7206B" w:rsidRPr="00CE2D51">
        <w:rPr>
          <w:rFonts w:ascii="Trebuchet MS" w:hAnsi="Trebuchet MS" w:cstheme="minorHAnsi"/>
        </w:rPr>
        <w:t>valabile la data înc</w:t>
      </w:r>
      <w:r w:rsidR="003D515D" w:rsidRPr="00CE2D51">
        <w:rPr>
          <w:rFonts w:ascii="Trebuchet MS" w:hAnsi="Trebuchet MS" w:cstheme="minorHAnsi"/>
        </w:rPr>
        <w:t>ă</w:t>
      </w:r>
      <w:r w:rsidR="00D7206B" w:rsidRPr="00CE2D51">
        <w:rPr>
          <w:rFonts w:ascii="Trebuchet MS" w:hAnsi="Trebuchet MS" w:cstheme="minorHAnsi"/>
        </w:rPr>
        <w:t>rcării cererii de finanț</w:t>
      </w:r>
      <w:r w:rsidRPr="00CE2D51">
        <w:rPr>
          <w:rFonts w:ascii="Trebuchet MS" w:hAnsi="Trebuchet MS" w:cstheme="minorHAnsi"/>
        </w:rPr>
        <w:t xml:space="preserve">are. </w:t>
      </w:r>
    </w:p>
    <w:p w:rsidR="00367DA9" w:rsidRPr="00CE2D51" w:rsidRDefault="00367DA9" w:rsidP="00367DA9">
      <w:pPr>
        <w:widowControl w:val="0"/>
        <w:autoSpaceDE w:val="0"/>
        <w:autoSpaceDN w:val="0"/>
        <w:adjustRightInd w:val="0"/>
        <w:spacing w:after="0" w:line="276" w:lineRule="auto"/>
        <w:jc w:val="both"/>
        <w:rPr>
          <w:rFonts w:ascii="Trebuchet MS" w:eastAsia="Calibri" w:hAnsi="Trebuchet MS" w:cs="Times New Roman"/>
        </w:rPr>
      </w:pPr>
      <w:r w:rsidRPr="00CE2D51">
        <w:rPr>
          <w:rFonts w:ascii="Trebuchet MS" w:eastAsia="Calibri" w:hAnsi="Trebuchet MS" w:cs="Times New Roman"/>
        </w:rPr>
        <w:t xml:space="preserve">Indiferent de numărul partenerilor </w:t>
      </w:r>
      <w:proofErr w:type="spellStart"/>
      <w:r w:rsidRPr="00CE2D51">
        <w:rPr>
          <w:rFonts w:ascii="Trebuchet MS" w:eastAsia="Calibri" w:hAnsi="Trebuchet MS" w:cs="Times New Roman"/>
        </w:rPr>
        <w:t>implicaţi</w:t>
      </w:r>
      <w:proofErr w:type="spellEnd"/>
      <w:r w:rsidRPr="00CE2D51">
        <w:rPr>
          <w:rFonts w:ascii="Trebuchet MS" w:eastAsia="Calibri" w:hAnsi="Trebuchet MS" w:cs="Times New Roman"/>
        </w:rPr>
        <w:t xml:space="preserve"> în implementarea unui proiect, va fi semnat un singur Acord de parteneriat între </w:t>
      </w:r>
      <w:proofErr w:type="spellStart"/>
      <w:r w:rsidRPr="00CE2D51">
        <w:rPr>
          <w:rFonts w:ascii="Trebuchet MS" w:eastAsia="Calibri" w:hAnsi="Trebuchet MS" w:cs="Times New Roman"/>
        </w:rPr>
        <w:t>toţi</w:t>
      </w:r>
      <w:proofErr w:type="spellEnd"/>
      <w:r w:rsidRPr="00CE2D51">
        <w:rPr>
          <w:rFonts w:ascii="Trebuchet MS" w:eastAsia="Calibri" w:hAnsi="Trebuchet MS" w:cs="Times New Roman"/>
        </w:rPr>
        <w:t xml:space="preserve"> partenerii (</w:t>
      </w:r>
      <w:r w:rsidRPr="00CE2D51">
        <w:rPr>
          <w:rFonts w:ascii="Trebuchet MS" w:eastAsia="Times New Roman" w:hAnsi="Trebuchet MS" w:cs="Times New Roman"/>
        </w:rPr>
        <w:t xml:space="preserve">Anexa 1 A </w:t>
      </w:r>
      <w:r w:rsidR="0073029B" w:rsidRPr="00CE2D51">
        <w:rPr>
          <w:rFonts w:ascii="Trebuchet MS" w:eastAsia="Times New Roman" w:hAnsi="Trebuchet MS" w:cs="Times New Roman"/>
        </w:rPr>
        <w:t xml:space="preserve">la Ghidul solicitantului </w:t>
      </w:r>
      <w:r w:rsidRPr="00CE2D51">
        <w:rPr>
          <w:rFonts w:ascii="Trebuchet MS" w:eastAsia="Times New Roman" w:hAnsi="Trebuchet MS" w:cs="Times New Roman"/>
        </w:rPr>
        <w:t>- Acord de parteneriat</w:t>
      </w:r>
      <w:r w:rsidRPr="00CE2D51">
        <w:rPr>
          <w:rFonts w:ascii="Trebuchet MS" w:eastAsia="Calibri" w:hAnsi="Trebuchet MS" w:cs="Times New Roman"/>
        </w:rPr>
        <w:t xml:space="preserve">). </w:t>
      </w:r>
    </w:p>
    <w:p w:rsidR="004A03A9" w:rsidRPr="00CE2D51" w:rsidRDefault="004A03A9" w:rsidP="004A03A9">
      <w:pPr>
        <w:widowControl w:val="0"/>
        <w:autoSpaceDE w:val="0"/>
        <w:autoSpaceDN w:val="0"/>
        <w:adjustRightInd w:val="0"/>
        <w:spacing w:after="0"/>
        <w:jc w:val="both"/>
        <w:rPr>
          <w:rFonts w:ascii="Trebuchet MS" w:hAnsi="Trebuchet MS" w:cstheme="minorHAnsi"/>
        </w:rPr>
      </w:pPr>
    </w:p>
    <w:p w:rsidR="004A03A9" w:rsidRPr="00CE2D51" w:rsidRDefault="004A03A9" w:rsidP="004A03A9">
      <w:pPr>
        <w:spacing w:after="0"/>
        <w:jc w:val="both"/>
        <w:rPr>
          <w:rFonts w:ascii="Trebuchet MS" w:hAnsi="Trebuchet MS" w:cstheme="minorHAnsi"/>
        </w:rPr>
      </w:pPr>
      <w:r w:rsidRPr="00CE2D51">
        <w:rPr>
          <w:rFonts w:ascii="Trebuchet MS" w:hAnsi="Trebuchet MS" w:cs="Trebuchet MS"/>
        </w:rPr>
        <w:t>Pentru organizarea cursurilor de formare profesional</w:t>
      </w:r>
      <w:r w:rsidR="003D515D" w:rsidRPr="00CE2D51">
        <w:rPr>
          <w:rFonts w:ascii="Trebuchet MS" w:hAnsi="Trebuchet MS" w:cs="Trebuchet MS"/>
        </w:rPr>
        <w:t>ă</w:t>
      </w:r>
      <w:r w:rsidRPr="00CE2D51">
        <w:rPr>
          <w:rFonts w:ascii="Trebuchet MS" w:hAnsi="Trebuchet MS" w:cs="Trebuchet MS"/>
        </w:rPr>
        <w:t xml:space="preserve">, furnizorii eligibili vor avea </w:t>
      </w:r>
      <w:r w:rsidR="003D515D" w:rsidRPr="00CE2D51">
        <w:rPr>
          <w:rFonts w:ascii="Trebuchet MS" w:hAnsi="Trebuchet MS" w:cs="Trebuchet MS"/>
        </w:rPr>
        <w:t>î</w:t>
      </w:r>
      <w:r w:rsidRPr="00CE2D51">
        <w:rPr>
          <w:rFonts w:ascii="Trebuchet MS" w:hAnsi="Trebuchet MS" w:cs="Trebuchet MS"/>
        </w:rPr>
        <w:t>n vedere preciz</w:t>
      </w:r>
      <w:r w:rsidR="00D7206B" w:rsidRPr="00CE2D51">
        <w:rPr>
          <w:rFonts w:ascii="Trebuchet MS" w:hAnsi="Trebuchet MS" w:cs="Trebuchet MS"/>
        </w:rPr>
        <w:t>ă</w:t>
      </w:r>
      <w:r w:rsidRPr="00CE2D51">
        <w:rPr>
          <w:rFonts w:ascii="Trebuchet MS" w:hAnsi="Trebuchet MS" w:cs="Trebuchet MS"/>
        </w:rPr>
        <w:t xml:space="preserve">rile din </w:t>
      </w:r>
      <w:r w:rsidR="00D732FD" w:rsidRPr="00CE2D51">
        <w:rPr>
          <w:rFonts w:ascii="Trebuchet MS" w:hAnsi="Trebuchet MS" w:cs="Trebuchet MS"/>
        </w:rPr>
        <w:t>Anunț</w:t>
      </w:r>
      <w:r w:rsidR="00D7206B" w:rsidRPr="00CE2D51">
        <w:rPr>
          <w:rFonts w:ascii="Trebuchet MS" w:hAnsi="Trebuchet MS" w:cs="Trebuchet MS"/>
        </w:rPr>
        <w:t>ul</w:t>
      </w:r>
      <w:r w:rsidR="001A7EF3" w:rsidRPr="00CE2D51">
        <w:rPr>
          <w:rFonts w:ascii="Trebuchet MS" w:hAnsi="Trebuchet MS" w:cs="Trebuchet MS"/>
        </w:rPr>
        <w:t xml:space="preserve"> (Anexa 2</w:t>
      </w:r>
      <w:r w:rsidR="001D34C5" w:rsidRPr="00CE2D51">
        <w:rPr>
          <w:rFonts w:ascii="Trebuchet MS" w:hAnsi="Trebuchet MS" w:cs="Trebuchet MS"/>
        </w:rPr>
        <w:t xml:space="preserve"> la </w:t>
      </w:r>
      <w:r w:rsidR="00E80CED" w:rsidRPr="00CE2D51">
        <w:rPr>
          <w:rFonts w:ascii="Trebuchet MS" w:hAnsi="Trebuchet MS" w:cs="Trebuchet MS"/>
        </w:rPr>
        <w:t>prezenta procedură</w:t>
      </w:r>
      <w:r w:rsidR="001A7EF3" w:rsidRPr="00CE2D51">
        <w:rPr>
          <w:rFonts w:ascii="Trebuchet MS" w:hAnsi="Trebuchet MS" w:cs="Trebuchet MS"/>
        </w:rPr>
        <w:t>)</w:t>
      </w:r>
      <w:r w:rsidR="00D7206B" w:rsidRPr="00CE2D51">
        <w:rPr>
          <w:rFonts w:ascii="Trebuchet MS" w:hAnsi="Trebuchet MS" w:cs="Trebuchet MS"/>
        </w:rPr>
        <w:t xml:space="preserve"> postat pe </w:t>
      </w:r>
      <w:r w:rsidR="000E38EE" w:rsidRPr="00CE2D51">
        <w:rPr>
          <w:rFonts w:ascii="Trebuchet MS" w:hAnsi="Trebuchet MS" w:cs="Trebuchet MS"/>
        </w:rPr>
        <w:t>site</w:t>
      </w:r>
      <w:r w:rsidR="00D7206B" w:rsidRPr="00CE2D51">
        <w:rPr>
          <w:rFonts w:ascii="Trebuchet MS" w:hAnsi="Trebuchet MS" w:cs="Trebuchet MS"/>
        </w:rPr>
        <w:t>-u</w:t>
      </w:r>
      <w:r w:rsidR="000E38EE" w:rsidRPr="00CE2D51">
        <w:rPr>
          <w:rFonts w:ascii="Trebuchet MS" w:hAnsi="Trebuchet MS" w:cs="Trebuchet MS"/>
        </w:rPr>
        <w:t>rile</w:t>
      </w:r>
      <w:r w:rsidR="00D7206B" w:rsidRPr="00CE2D51">
        <w:rPr>
          <w:rFonts w:ascii="Trebuchet MS" w:hAnsi="Trebuchet MS" w:cs="Trebuchet MS"/>
        </w:rPr>
        <w:t xml:space="preserve"> </w:t>
      </w:r>
      <w:r w:rsidR="002272A4" w:rsidRPr="00CE2D51">
        <w:rPr>
          <w:rFonts w:ascii="Trebuchet MS" w:hAnsi="Trebuchet MS" w:cs="Trebuchet MS"/>
        </w:rPr>
        <w:t>www.madr.ro</w:t>
      </w:r>
      <w:r w:rsidR="00D7206B" w:rsidRPr="00CE2D51">
        <w:rPr>
          <w:rFonts w:ascii="Trebuchet MS" w:hAnsi="Trebuchet MS" w:cs="Trebuchet MS"/>
        </w:rPr>
        <w:t xml:space="preserve"> ș</w:t>
      </w:r>
      <w:r w:rsidR="00D732FD" w:rsidRPr="00CE2D51">
        <w:rPr>
          <w:rFonts w:ascii="Trebuchet MS" w:hAnsi="Trebuchet MS" w:cs="Trebuchet MS"/>
        </w:rPr>
        <w:t xml:space="preserve">i </w:t>
      </w:r>
      <w:r w:rsidR="002272A4" w:rsidRPr="00CE2D51">
        <w:rPr>
          <w:rFonts w:ascii="Trebuchet MS" w:hAnsi="Trebuchet MS" w:cs="Trebuchet MS"/>
        </w:rPr>
        <w:t>www.afir.</w:t>
      </w:r>
      <w:r w:rsidR="007F5CCD" w:rsidRPr="00CE2D51">
        <w:rPr>
          <w:rFonts w:ascii="Trebuchet MS" w:hAnsi="Trebuchet MS" w:cs="Trebuchet MS"/>
        </w:rPr>
        <w:t>ro</w:t>
      </w:r>
      <w:r w:rsidR="002272A4" w:rsidRPr="00CE2D51">
        <w:rPr>
          <w:rFonts w:ascii="Trebuchet MS" w:hAnsi="Trebuchet MS" w:cs="Trebuchet MS"/>
        </w:rPr>
        <w:t>,</w:t>
      </w:r>
      <w:r w:rsidR="002272A4" w:rsidRPr="00CE2D51">
        <w:rPr>
          <w:rFonts w:ascii="Trebuchet MS" w:hAnsi="Trebuchet MS"/>
        </w:rPr>
        <w:t xml:space="preserve"> </w:t>
      </w:r>
      <w:r w:rsidR="002272A4" w:rsidRPr="00CE2D51">
        <w:rPr>
          <w:rFonts w:ascii="Trebuchet MS" w:hAnsi="Trebuchet MS" w:cs="Trebuchet MS"/>
        </w:rPr>
        <w:t xml:space="preserve">respectiv </w:t>
      </w:r>
      <w:hyperlink r:id="rId11" w:history="1">
        <w:r w:rsidR="00E8083D" w:rsidRPr="00CE2D51">
          <w:rPr>
            <w:rStyle w:val="Hyperlink"/>
            <w:rFonts w:ascii="Trebuchet MS" w:hAnsi="Trebuchet MS" w:cs="Trebuchet MS"/>
          </w:rPr>
          <w:t>https://depunereDR37.afir.ro</w:t>
        </w:r>
      </w:hyperlink>
      <w:r w:rsidR="00E8083D" w:rsidRPr="00CE2D51">
        <w:rPr>
          <w:rFonts w:ascii="Trebuchet MS" w:hAnsi="Trebuchet MS" w:cstheme="minorHAnsi"/>
        </w:rPr>
        <w:t xml:space="preserve"> </w:t>
      </w:r>
      <w:r w:rsidRPr="00CE2D51">
        <w:rPr>
          <w:rFonts w:ascii="Trebuchet MS" w:hAnsi="Trebuchet MS" w:cstheme="minorHAnsi"/>
        </w:rPr>
        <w:t>privind</w:t>
      </w:r>
      <w:r w:rsidRPr="00CE2D51">
        <w:rPr>
          <w:rFonts w:ascii="Trebuchet MS" w:hAnsi="Trebuchet MS" w:cs="Trebuchet MS"/>
        </w:rPr>
        <w:t xml:space="preserve"> d</w:t>
      </w:r>
      <w:r w:rsidR="00D7206B" w:rsidRPr="00CE2D51">
        <w:rPr>
          <w:rFonts w:ascii="Trebuchet MS" w:hAnsi="Trebuchet MS" w:cs="Trebuchet MS"/>
        </w:rPr>
        <w:t>omeniile de formare profesională</w:t>
      </w:r>
      <w:r w:rsidRPr="00CE2D51">
        <w:rPr>
          <w:rFonts w:ascii="Trebuchet MS" w:hAnsi="Trebuchet MS" w:cs="Trebuchet MS"/>
        </w:rPr>
        <w:t xml:space="preserve"> </w:t>
      </w:r>
      <w:r w:rsidR="00F202BA" w:rsidRPr="00CE2D51">
        <w:rPr>
          <w:rFonts w:ascii="Trebuchet MS" w:hAnsi="Trebuchet MS" w:cs="Trebuchet MS"/>
        </w:rPr>
        <w:t>stabilite conform</w:t>
      </w:r>
      <w:r w:rsidR="00F202BA" w:rsidRPr="00CE2D51">
        <w:rPr>
          <w:rFonts w:ascii="Trebuchet MS" w:hAnsi="Trebuchet MS" w:cstheme="minorHAnsi"/>
        </w:rPr>
        <w:t xml:space="preserve"> </w:t>
      </w:r>
      <w:r w:rsidR="00673143" w:rsidRPr="00CE2D51">
        <w:rPr>
          <w:rFonts w:ascii="Trebuchet MS" w:hAnsi="Trebuchet MS" w:cstheme="minorHAnsi"/>
        </w:rPr>
        <w:t>intervenți</w:t>
      </w:r>
      <w:r w:rsidR="00F202BA" w:rsidRPr="00CE2D51">
        <w:rPr>
          <w:rFonts w:ascii="Trebuchet MS" w:hAnsi="Trebuchet MS" w:cstheme="minorHAnsi"/>
        </w:rPr>
        <w:t>ei</w:t>
      </w:r>
      <w:r w:rsidR="00673143" w:rsidRPr="00CE2D51">
        <w:rPr>
          <w:rFonts w:ascii="Trebuchet MS" w:hAnsi="Trebuchet MS" w:cstheme="minorHAnsi"/>
        </w:rPr>
        <w:t xml:space="preserve"> DR</w:t>
      </w:r>
      <w:r w:rsidR="00DE2712" w:rsidRPr="00CE2D51">
        <w:rPr>
          <w:rFonts w:ascii="Trebuchet MS" w:hAnsi="Trebuchet MS" w:cstheme="minorHAnsi"/>
        </w:rPr>
        <w:t xml:space="preserve"> </w:t>
      </w:r>
      <w:r w:rsidR="00673143" w:rsidRPr="00CE2D51">
        <w:rPr>
          <w:rFonts w:ascii="Trebuchet MS" w:hAnsi="Trebuchet MS" w:cstheme="minorHAnsi"/>
        </w:rPr>
        <w:t>37</w:t>
      </w:r>
      <w:r w:rsidR="00F93C53" w:rsidRPr="00CE2D51">
        <w:rPr>
          <w:rFonts w:ascii="Trebuchet MS" w:hAnsi="Trebuchet MS" w:cstheme="minorHAnsi"/>
        </w:rPr>
        <w:t xml:space="preserve"> - </w:t>
      </w:r>
      <w:r w:rsidR="00F93C53" w:rsidRPr="00CE2D51">
        <w:rPr>
          <w:rFonts w:ascii="Trebuchet MS" w:hAnsi="Trebuchet MS" w:cs="Trebuchet MS"/>
        </w:rPr>
        <w:t>„Transfer de cunoștințe</w:t>
      </w:r>
      <w:r w:rsidR="00F93C53" w:rsidRPr="00CE2D51">
        <w:rPr>
          <w:rFonts w:ascii="Trebuchet MS" w:hAnsi="Trebuchet MS" w:cs="Trebuchet MS"/>
          <w:bCs/>
        </w:rPr>
        <w:t>”</w:t>
      </w:r>
      <w:r w:rsidR="00D732FD" w:rsidRPr="00CE2D51">
        <w:rPr>
          <w:rFonts w:ascii="Trebuchet MS" w:hAnsi="Trebuchet MS" w:cstheme="minorHAnsi"/>
        </w:rPr>
        <w:t xml:space="preserve">, precum și alocarea financiară a </w:t>
      </w:r>
      <w:r w:rsidR="00912992" w:rsidRPr="00CE2D51">
        <w:rPr>
          <w:rFonts w:ascii="Trebuchet MS" w:hAnsi="Trebuchet MS" w:cstheme="minorHAnsi"/>
        </w:rPr>
        <w:t>apelului de proiecte</w:t>
      </w:r>
      <w:r w:rsidR="00673143" w:rsidRPr="00CE2D51">
        <w:rPr>
          <w:rFonts w:ascii="Trebuchet MS" w:hAnsi="Trebuchet MS" w:cstheme="minorHAnsi"/>
        </w:rPr>
        <w:t>.</w:t>
      </w:r>
    </w:p>
    <w:p w:rsidR="002272A4" w:rsidRPr="00CE2D51" w:rsidRDefault="002272A4" w:rsidP="002272A4">
      <w:pPr>
        <w:pStyle w:val="Bodytext21"/>
        <w:shd w:val="clear" w:color="auto" w:fill="auto"/>
        <w:spacing w:before="0" w:line="276" w:lineRule="auto"/>
        <w:ind w:right="10" w:firstLine="0"/>
        <w:rPr>
          <w:rFonts w:ascii="Trebuchet MS" w:hAnsi="Trebuchet MS" w:cstheme="minorHAnsi"/>
          <w:b/>
          <w:bCs/>
          <w:color w:val="000000"/>
          <w:lang w:val="fr-FR"/>
        </w:rPr>
      </w:pPr>
      <w:r w:rsidRPr="00CE2D51">
        <w:rPr>
          <w:rFonts w:ascii="Trebuchet MS" w:hAnsi="Trebuchet MS" w:cstheme="minorHAnsi"/>
          <w:b/>
          <w:bCs/>
          <w:color w:val="000000"/>
        </w:rPr>
        <w:t xml:space="preserve">Furnizorii înscriși în Registrul furnizorilor eligibili </w:t>
      </w:r>
      <w:r w:rsidR="001B5463" w:rsidRPr="00CE2D51">
        <w:rPr>
          <w:rFonts w:ascii="Trebuchet MS" w:hAnsi="Trebuchet MS" w:cstheme="minorHAnsi"/>
          <w:b/>
          <w:bCs/>
          <w:color w:val="000000"/>
        </w:rPr>
        <w:t>din</w:t>
      </w:r>
      <w:r w:rsidRPr="00CE2D51">
        <w:rPr>
          <w:rFonts w:ascii="Trebuchet MS" w:hAnsi="Trebuchet MS" w:cstheme="minorHAnsi"/>
          <w:b/>
          <w:bCs/>
          <w:color w:val="000000"/>
        </w:rPr>
        <w:t xml:space="preserve"> cadrul sesiunilor anterioare vor încărca la depunerea Cererii de finanțare documentele justificative care atestă îndeplinirea condiției de eligibilitate</w:t>
      </w:r>
      <w:r w:rsidR="0031640D" w:rsidRPr="00CE2D51">
        <w:rPr>
          <w:rFonts w:ascii="Trebuchet MS" w:hAnsi="Trebuchet MS" w:cstheme="minorHAnsi"/>
          <w:b/>
          <w:bCs/>
          <w:color w:val="000000"/>
        </w:rPr>
        <w:t xml:space="preserve"> - </w:t>
      </w:r>
      <w:r w:rsidRPr="00CE2D51">
        <w:rPr>
          <w:rFonts w:ascii="Trebuchet MS" w:hAnsi="Trebuchet MS" w:cstheme="minorHAnsi"/>
          <w:b/>
          <w:bCs/>
          <w:i/>
          <w:color w:val="000000"/>
        </w:rPr>
        <w:t>Solicitantul nu este în stare de faliment ori lichidare</w:t>
      </w:r>
      <w:r w:rsidRPr="00CE2D51">
        <w:rPr>
          <w:rFonts w:ascii="Trebuchet MS" w:hAnsi="Trebuchet MS" w:cstheme="minorHAnsi"/>
          <w:b/>
          <w:bCs/>
          <w:color w:val="000000"/>
        </w:rPr>
        <w:t xml:space="preserve">, în funcție de categoria din care face parte, respectiv: </w:t>
      </w:r>
      <w:r w:rsidRPr="00CE2D51">
        <w:rPr>
          <w:rFonts w:ascii="Trebuchet MS" w:hAnsi="Trebuchet MS" w:cs="Trebuchet MS"/>
          <w:i/>
        </w:rPr>
        <w:t xml:space="preserve">Extras din Registrul </w:t>
      </w:r>
      <w:proofErr w:type="spellStart"/>
      <w:r w:rsidRPr="00CE2D51">
        <w:rPr>
          <w:rFonts w:ascii="Trebuchet MS" w:hAnsi="Trebuchet MS" w:cs="Trebuchet MS"/>
          <w:i/>
        </w:rPr>
        <w:t>asociaţiilor</w:t>
      </w:r>
      <w:proofErr w:type="spellEnd"/>
      <w:r w:rsidRPr="00CE2D51">
        <w:rPr>
          <w:rFonts w:ascii="Trebuchet MS" w:hAnsi="Trebuchet MS" w:cs="Trebuchet MS"/>
          <w:i/>
        </w:rPr>
        <w:t xml:space="preserve"> </w:t>
      </w:r>
      <w:proofErr w:type="spellStart"/>
      <w:r w:rsidRPr="00CE2D51">
        <w:rPr>
          <w:rFonts w:ascii="Trebuchet MS" w:hAnsi="Trebuchet MS" w:cs="Trebuchet MS"/>
          <w:i/>
        </w:rPr>
        <w:t>şi</w:t>
      </w:r>
      <w:proofErr w:type="spellEnd"/>
      <w:r w:rsidRPr="00CE2D51">
        <w:rPr>
          <w:rFonts w:ascii="Trebuchet MS" w:hAnsi="Trebuchet MS" w:cs="Trebuchet MS"/>
          <w:i/>
        </w:rPr>
        <w:t xml:space="preserve"> </w:t>
      </w:r>
      <w:proofErr w:type="spellStart"/>
      <w:r w:rsidRPr="00CE2D51">
        <w:rPr>
          <w:rFonts w:ascii="Trebuchet MS" w:hAnsi="Trebuchet MS" w:cs="Trebuchet MS"/>
          <w:i/>
        </w:rPr>
        <w:t>fundaţiilor</w:t>
      </w:r>
      <w:proofErr w:type="spellEnd"/>
      <w:r w:rsidRPr="00CE2D51">
        <w:rPr>
          <w:rFonts w:ascii="Trebuchet MS" w:hAnsi="Trebuchet MS" w:cs="Trebuchet MS"/>
          <w:i/>
        </w:rPr>
        <w:t xml:space="preserve"> aflat la grefa judecătoriei în a cărei </w:t>
      </w:r>
      <w:proofErr w:type="spellStart"/>
      <w:r w:rsidRPr="00CE2D51">
        <w:rPr>
          <w:rFonts w:ascii="Trebuchet MS" w:hAnsi="Trebuchet MS" w:cs="Trebuchet MS"/>
          <w:i/>
        </w:rPr>
        <w:t>circumscripţie</w:t>
      </w:r>
      <w:proofErr w:type="spellEnd"/>
      <w:r w:rsidRPr="00CE2D51">
        <w:rPr>
          <w:rFonts w:ascii="Trebuchet MS" w:hAnsi="Trebuchet MS" w:cs="Trebuchet MS"/>
          <w:i/>
        </w:rPr>
        <w:t xml:space="preserve"> teritorială </w:t>
      </w:r>
      <w:proofErr w:type="spellStart"/>
      <w:r w:rsidRPr="00CE2D51">
        <w:rPr>
          <w:rFonts w:ascii="Trebuchet MS" w:hAnsi="Trebuchet MS" w:cs="Trebuchet MS"/>
          <w:i/>
        </w:rPr>
        <w:t>îşi</w:t>
      </w:r>
      <w:proofErr w:type="spellEnd"/>
      <w:r w:rsidRPr="00CE2D51">
        <w:rPr>
          <w:rFonts w:ascii="Trebuchet MS" w:hAnsi="Trebuchet MS" w:cs="Trebuchet MS"/>
          <w:i/>
        </w:rPr>
        <w:t xml:space="preserve"> are sediul/Certificat privind </w:t>
      </w:r>
      <w:proofErr w:type="spellStart"/>
      <w:r w:rsidRPr="00CE2D51">
        <w:rPr>
          <w:rFonts w:ascii="Trebuchet MS" w:hAnsi="Trebuchet MS" w:cs="Trebuchet MS"/>
          <w:i/>
        </w:rPr>
        <w:t>mentiunile</w:t>
      </w:r>
      <w:proofErr w:type="spellEnd"/>
      <w:r w:rsidRPr="00CE2D51">
        <w:rPr>
          <w:rFonts w:ascii="Trebuchet MS" w:hAnsi="Trebuchet MS" w:cs="Trebuchet MS"/>
          <w:i/>
        </w:rPr>
        <w:t xml:space="preserve"> persoanei juridice emis de </w:t>
      </w:r>
      <w:proofErr w:type="spellStart"/>
      <w:r w:rsidRPr="00CE2D51">
        <w:rPr>
          <w:rFonts w:ascii="Trebuchet MS" w:hAnsi="Trebuchet MS" w:cs="Trebuchet MS"/>
          <w:i/>
        </w:rPr>
        <w:t>Judecatorie</w:t>
      </w:r>
      <w:proofErr w:type="spellEnd"/>
      <w:r w:rsidRPr="00CE2D51">
        <w:rPr>
          <w:rFonts w:ascii="Trebuchet MS" w:hAnsi="Trebuchet MS" w:cs="Trebuchet MS"/>
          <w:i/>
        </w:rPr>
        <w:t xml:space="preserve"> (</w:t>
      </w:r>
      <w:r w:rsidRPr="00CE2D51">
        <w:rPr>
          <w:rFonts w:ascii="Trebuchet MS" w:hAnsi="Trebuchet MS"/>
          <w:i/>
        </w:rPr>
        <w:t xml:space="preserve">eliberate cu </w:t>
      </w:r>
      <w:r w:rsidRPr="00CE2D51">
        <w:rPr>
          <w:rFonts w:ascii="Trebuchet MS" w:hAnsi="Trebuchet MS" w:cs="Trebuchet MS"/>
          <w:bCs/>
          <w:i/>
        </w:rPr>
        <w:t>maxim</w:t>
      </w:r>
      <w:r w:rsidRPr="00CE2D51">
        <w:rPr>
          <w:rFonts w:ascii="Trebuchet MS" w:hAnsi="Trebuchet MS"/>
          <w:i/>
        </w:rPr>
        <w:t xml:space="preserve"> 30 zile </w:t>
      </w:r>
      <w:r w:rsidRPr="00CE2D51">
        <w:rPr>
          <w:rFonts w:ascii="Trebuchet MS" w:hAnsi="Trebuchet MS" w:cs="Trebuchet MS"/>
          <w:bCs/>
          <w:i/>
        </w:rPr>
        <w:t>înainte de data Cererii</w:t>
      </w:r>
      <w:r w:rsidRPr="00CE2D51">
        <w:rPr>
          <w:rFonts w:ascii="Trebuchet MS" w:hAnsi="Trebuchet MS"/>
          <w:i/>
        </w:rPr>
        <w:t xml:space="preserve"> de finanțare</w:t>
      </w:r>
      <w:r w:rsidRPr="00CE2D51">
        <w:rPr>
          <w:rFonts w:ascii="Trebuchet MS" w:hAnsi="Trebuchet MS" w:cs="Trebuchet MS"/>
          <w:i/>
        </w:rPr>
        <w:t xml:space="preserve">), Certificatul constatator eliberat de Oficiul Național al Registrului </w:t>
      </w:r>
      <w:proofErr w:type="spellStart"/>
      <w:r w:rsidRPr="00CE2D51">
        <w:rPr>
          <w:rFonts w:ascii="Trebuchet MS" w:hAnsi="Trebuchet MS" w:cs="Trebuchet MS"/>
          <w:i/>
        </w:rPr>
        <w:t>Comerţului</w:t>
      </w:r>
      <w:proofErr w:type="spellEnd"/>
      <w:r w:rsidRPr="00CE2D51">
        <w:rPr>
          <w:rFonts w:ascii="Trebuchet MS" w:hAnsi="Trebuchet MS" w:cs="Trebuchet MS"/>
          <w:i/>
        </w:rPr>
        <w:t xml:space="preserve"> (eliberat cu maxim 30 zile înainte de data Cererii de finanțare)</w:t>
      </w:r>
      <w:r w:rsidRPr="00CE2D51">
        <w:rPr>
          <w:rFonts w:ascii="Trebuchet MS" w:hAnsi="Trebuchet MS"/>
        </w:rPr>
        <w:t xml:space="preserve">. </w:t>
      </w:r>
      <w:r w:rsidRPr="00CE2D51">
        <w:rPr>
          <w:rFonts w:ascii="Trebuchet MS" w:hAnsi="Trebuchet MS" w:cs="Trebuchet MS"/>
        </w:rPr>
        <w:t>Persoanele juridice de drept public nu fac obiectul acestei verificări.</w:t>
      </w:r>
    </w:p>
    <w:p w:rsidR="00A96C42" w:rsidRPr="00CE2D51" w:rsidRDefault="00A96C42" w:rsidP="00A96C42">
      <w:pPr>
        <w:widowControl w:val="0"/>
        <w:autoSpaceDE w:val="0"/>
        <w:autoSpaceDN w:val="0"/>
        <w:adjustRightInd w:val="0"/>
        <w:spacing w:after="0" w:line="276" w:lineRule="auto"/>
        <w:jc w:val="both"/>
        <w:rPr>
          <w:rFonts w:ascii="Trebuchet MS" w:hAnsi="Trebuchet MS" w:cs="Trebuchet MS"/>
        </w:rPr>
      </w:pPr>
    </w:p>
    <w:p w:rsidR="004A03A9" w:rsidRPr="00CE2D51" w:rsidRDefault="00807699" w:rsidP="004A03A9">
      <w:pPr>
        <w:spacing w:after="0"/>
        <w:jc w:val="both"/>
        <w:rPr>
          <w:rFonts w:ascii="Trebuchet MS" w:hAnsi="Trebuchet MS" w:cstheme="minorHAnsi"/>
        </w:rPr>
      </w:pPr>
      <w:r w:rsidRPr="00CE2D51">
        <w:rPr>
          <w:rFonts w:ascii="Trebuchet MS" w:hAnsi="Trebuchet MS" w:cstheme="minorHAnsi"/>
          <w:b/>
        </w:rPr>
        <w:t>V</w:t>
      </w:r>
      <w:r w:rsidR="004A03A9" w:rsidRPr="00CE2D51">
        <w:rPr>
          <w:rFonts w:ascii="Trebuchet MS" w:hAnsi="Trebuchet MS" w:cstheme="minorHAnsi"/>
          <w:b/>
        </w:rPr>
        <w:t>erificarea condi</w:t>
      </w:r>
      <w:r w:rsidR="00690C17" w:rsidRPr="00CE2D51">
        <w:rPr>
          <w:rFonts w:ascii="Trebuchet MS" w:hAnsi="Trebuchet MS" w:cstheme="minorHAnsi"/>
          <w:b/>
        </w:rPr>
        <w:t>ț</w:t>
      </w:r>
      <w:r w:rsidR="004A03A9" w:rsidRPr="00CE2D51">
        <w:rPr>
          <w:rFonts w:ascii="Trebuchet MS" w:hAnsi="Trebuchet MS" w:cstheme="minorHAnsi"/>
          <w:b/>
        </w:rPr>
        <w:t>iei de eligibili</w:t>
      </w:r>
      <w:r w:rsidR="007E07EE" w:rsidRPr="00CE2D51">
        <w:rPr>
          <w:rFonts w:ascii="Trebuchet MS" w:hAnsi="Trebuchet MS" w:cstheme="minorHAnsi"/>
          <w:b/>
        </w:rPr>
        <w:t>tate privind capacitatea tehnică</w:t>
      </w:r>
      <w:r w:rsidR="007E07EE" w:rsidRPr="00CE2D51">
        <w:rPr>
          <w:rFonts w:ascii="Trebuchet MS" w:hAnsi="Trebuchet MS" w:cstheme="minorHAnsi"/>
        </w:rPr>
        <w:t xml:space="preserve"> </w:t>
      </w:r>
      <w:r w:rsidRPr="00CE2D51">
        <w:rPr>
          <w:rFonts w:ascii="Trebuchet MS" w:hAnsi="Trebuchet MS" w:cstheme="minorHAnsi"/>
        </w:rPr>
        <w:t xml:space="preserve">se va realiza </w:t>
      </w:r>
      <w:r w:rsidR="00B96475">
        <w:rPr>
          <w:rFonts w:ascii="Trebuchet MS" w:hAnsi="Trebuchet MS" w:cstheme="minorHAnsi"/>
        </w:rPr>
        <w:t>prin utilizarea</w:t>
      </w:r>
      <w:r w:rsidRPr="00CE2D51">
        <w:rPr>
          <w:rFonts w:ascii="Trebuchet MS" w:hAnsi="Trebuchet MS" w:cstheme="minorHAnsi"/>
        </w:rPr>
        <w:t xml:space="preserve"> „Fi</w:t>
      </w:r>
      <w:r w:rsidR="00690C17" w:rsidRPr="00CE2D51">
        <w:rPr>
          <w:rFonts w:ascii="Trebuchet MS" w:hAnsi="Trebuchet MS" w:cstheme="minorHAnsi"/>
        </w:rPr>
        <w:t>ș</w:t>
      </w:r>
      <w:r w:rsidRPr="00CE2D51">
        <w:rPr>
          <w:rFonts w:ascii="Trebuchet MS" w:hAnsi="Trebuchet MS" w:cstheme="minorHAnsi"/>
        </w:rPr>
        <w:t xml:space="preserve">ei de verificare a </w:t>
      </w:r>
      <w:r w:rsidR="00C43639" w:rsidRPr="00CE2D51">
        <w:rPr>
          <w:rFonts w:ascii="Trebuchet MS" w:hAnsi="Trebuchet MS" w:cstheme="minorHAnsi"/>
        </w:rPr>
        <w:t xml:space="preserve">condițiilor </w:t>
      </w:r>
      <w:r w:rsidRPr="00CE2D51">
        <w:rPr>
          <w:rFonts w:ascii="Trebuchet MS" w:hAnsi="Trebuchet MS" w:cstheme="minorHAnsi"/>
        </w:rPr>
        <w:t>de eligibilitate a cererii de finan</w:t>
      </w:r>
      <w:r w:rsidR="00690C17" w:rsidRPr="00CE2D51">
        <w:rPr>
          <w:rFonts w:ascii="Trebuchet MS" w:hAnsi="Trebuchet MS" w:cstheme="minorHAnsi"/>
        </w:rPr>
        <w:t>ț</w:t>
      </w:r>
      <w:r w:rsidRPr="00CE2D51">
        <w:rPr>
          <w:rFonts w:ascii="Trebuchet MS" w:hAnsi="Trebuchet MS" w:cstheme="minorHAnsi"/>
        </w:rPr>
        <w:t>are”</w:t>
      </w:r>
      <w:r w:rsidR="00C43639" w:rsidRPr="00CE2D51">
        <w:rPr>
          <w:rFonts w:ascii="Trebuchet MS" w:hAnsi="Trebuchet MS" w:cstheme="minorHAnsi"/>
        </w:rPr>
        <w:t xml:space="preserve"> –</w:t>
      </w:r>
      <w:r w:rsidR="000F59C9" w:rsidRPr="00CE2D51">
        <w:rPr>
          <w:rFonts w:ascii="Trebuchet MS" w:hAnsi="Trebuchet MS" w:cstheme="minorHAnsi"/>
        </w:rPr>
        <w:t xml:space="preserve"> </w:t>
      </w:r>
      <w:r w:rsidR="00C43639" w:rsidRPr="00CE2D51">
        <w:rPr>
          <w:rFonts w:ascii="Trebuchet MS" w:hAnsi="Trebuchet MS" w:cstheme="minorHAnsi"/>
        </w:rPr>
        <w:t>Anexa</w:t>
      </w:r>
      <w:r w:rsidR="00F174BC" w:rsidRPr="00CE2D51">
        <w:rPr>
          <w:rFonts w:ascii="Trebuchet MS" w:hAnsi="Trebuchet MS" w:cstheme="minorHAnsi"/>
        </w:rPr>
        <w:t xml:space="preserve"> </w:t>
      </w:r>
      <w:r w:rsidR="006B1723" w:rsidRPr="00CE2D51">
        <w:rPr>
          <w:rFonts w:ascii="Trebuchet MS" w:hAnsi="Trebuchet MS" w:cstheme="minorHAnsi"/>
        </w:rPr>
        <w:t>5</w:t>
      </w:r>
      <w:r w:rsidR="00FA4A6B" w:rsidRPr="00CE2D51">
        <w:rPr>
          <w:rFonts w:ascii="Trebuchet MS" w:hAnsi="Trebuchet MS" w:cstheme="minorHAnsi"/>
        </w:rPr>
        <w:t xml:space="preserve"> la </w:t>
      </w:r>
      <w:r w:rsidR="00E80CED" w:rsidRPr="00CE2D51">
        <w:rPr>
          <w:rFonts w:ascii="Trebuchet MS" w:hAnsi="Trebuchet MS" w:cstheme="minorHAnsi"/>
        </w:rPr>
        <w:t>prezenta procedură</w:t>
      </w:r>
      <w:r w:rsidRPr="00CE2D51">
        <w:rPr>
          <w:rFonts w:ascii="Trebuchet MS" w:hAnsi="Trebuchet MS" w:cstheme="minorHAnsi"/>
        </w:rPr>
        <w:t>, prin verificarea</w:t>
      </w:r>
      <w:r w:rsidR="00CD02AA" w:rsidRPr="00CE2D51">
        <w:rPr>
          <w:rFonts w:ascii="Trebuchet MS" w:hAnsi="Trebuchet MS" w:cstheme="minorHAnsi"/>
        </w:rPr>
        <w:t xml:space="preserve">, </w:t>
      </w:r>
      <w:r w:rsidR="002C2866" w:rsidRPr="00CE2D51">
        <w:rPr>
          <w:rFonts w:ascii="Trebuchet MS" w:hAnsi="Trebuchet MS" w:cstheme="minorHAnsi"/>
        </w:rPr>
        <w:t xml:space="preserve">în funcție de utilizarea CUS a </w:t>
      </w:r>
      <w:r w:rsidRPr="00CE2D51">
        <w:rPr>
          <w:rFonts w:ascii="Trebuchet MS" w:hAnsi="Trebuchet MS" w:cstheme="minorHAnsi"/>
        </w:rPr>
        <w:t>urm</w:t>
      </w:r>
      <w:r w:rsidR="00690C17" w:rsidRPr="00CE2D51">
        <w:rPr>
          <w:rFonts w:ascii="Trebuchet MS" w:hAnsi="Trebuchet MS" w:cstheme="minorHAnsi"/>
        </w:rPr>
        <w:t>ă</w:t>
      </w:r>
      <w:r w:rsidRPr="00CE2D51">
        <w:rPr>
          <w:rFonts w:ascii="Trebuchet MS" w:hAnsi="Trebuchet MS" w:cstheme="minorHAnsi"/>
        </w:rPr>
        <w:t>toarelor:</w:t>
      </w:r>
    </w:p>
    <w:p w:rsidR="001D647E" w:rsidRPr="00CE2D51" w:rsidRDefault="001D647E" w:rsidP="004A03A9">
      <w:pPr>
        <w:spacing w:after="0"/>
        <w:jc w:val="both"/>
        <w:rPr>
          <w:rFonts w:ascii="Trebuchet MS" w:hAnsi="Trebuchet MS" w:cstheme="minorHAnsi"/>
        </w:rPr>
      </w:pPr>
    </w:p>
    <w:p w:rsidR="0031640D" w:rsidRPr="00CE2D51" w:rsidRDefault="0031640D" w:rsidP="004A03A9">
      <w:pPr>
        <w:spacing w:after="0"/>
        <w:jc w:val="both"/>
        <w:rPr>
          <w:rFonts w:ascii="Trebuchet MS" w:hAnsi="Trebuchet MS" w:cstheme="minorHAnsi"/>
        </w:rPr>
      </w:pPr>
      <w:r w:rsidRPr="00CE2D51">
        <w:rPr>
          <w:rFonts w:ascii="Trebuchet MS" w:hAnsi="Trebuchet MS" w:cstheme="minorHAnsi"/>
        </w:rPr>
        <w:t>În cazul utilizării CUS A/CUS</w:t>
      </w:r>
      <w:r w:rsidR="001D647E" w:rsidRPr="00CE2D51">
        <w:rPr>
          <w:rFonts w:ascii="Trebuchet MS" w:hAnsi="Trebuchet MS" w:cstheme="minorHAnsi"/>
        </w:rPr>
        <w:t xml:space="preserve"> B:</w:t>
      </w:r>
    </w:p>
    <w:p w:rsidR="004A03A9" w:rsidRPr="00CE2D51" w:rsidRDefault="00AA2FC3" w:rsidP="00DB430C">
      <w:pPr>
        <w:pStyle w:val="ListParagraph"/>
        <w:numPr>
          <w:ilvl w:val="0"/>
          <w:numId w:val="93"/>
        </w:numPr>
        <w:spacing w:after="0" w:line="276" w:lineRule="auto"/>
        <w:jc w:val="both"/>
        <w:rPr>
          <w:rFonts w:ascii="Trebuchet MS" w:eastAsia="Times New Roman" w:hAnsi="Trebuchet MS" w:cs="Times New Roman"/>
          <w:color w:val="000000"/>
        </w:rPr>
      </w:pPr>
      <w:r w:rsidRPr="00CE2D51">
        <w:rPr>
          <w:rFonts w:ascii="Trebuchet MS" w:hAnsi="Trebuchet MS" w:cstheme="minorHAnsi"/>
        </w:rPr>
        <w:t>județul</w:t>
      </w:r>
      <w:r w:rsidR="007916C2" w:rsidRPr="00CE2D51">
        <w:rPr>
          <w:rFonts w:ascii="Trebuchet MS" w:hAnsi="Trebuchet MS" w:cstheme="minorHAnsi"/>
        </w:rPr>
        <w:t xml:space="preserve"> unde se va desfășura cursul și va descrie logistica necesară</w:t>
      </w:r>
      <w:r w:rsidR="004A03A9" w:rsidRPr="00CE2D51">
        <w:rPr>
          <w:rFonts w:ascii="Trebuchet MS" w:hAnsi="Trebuchet MS" w:cstheme="minorHAnsi"/>
        </w:rPr>
        <w:t>, respectiv asigurarea de s</w:t>
      </w:r>
      <w:r w:rsidR="00690C17" w:rsidRPr="00CE2D51">
        <w:rPr>
          <w:rFonts w:ascii="Trebuchet MS" w:hAnsi="Trebuchet MS" w:cstheme="minorHAnsi"/>
        </w:rPr>
        <w:t>ă</w:t>
      </w:r>
      <w:r w:rsidR="004A03A9" w:rsidRPr="00CE2D51">
        <w:rPr>
          <w:rFonts w:ascii="Trebuchet MS" w:hAnsi="Trebuchet MS" w:cstheme="minorHAnsi"/>
        </w:rPr>
        <w:t>li de curs cu o capacitate suficient</w:t>
      </w:r>
      <w:r w:rsidR="00690C17" w:rsidRPr="00CE2D51">
        <w:rPr>
          <w:rFonts w:ascii="Trebuchet MS" w:hAnsi="Trebuchet MS" w:cstheme="minorHAnsi"/>
        </w:rPr>
        <w:t>ă</w:t>
      </w:r>
      <w:r w:rsidR="004A03A9" w:rsidRPr="00CE2D51">
        <w:rPr>
          <w:rFonts w:ascii="Trebuchet MS" w:hAnsi="Trebuchet MS" w:cstheme="minorHAnsi"/>
        </w:rPr>
        <w:t xml:space="preserve"> pentru a asigura instruirea corespunz</w:t>
      </w:r>
      <w:r w:rsidR="00690C17" w:rsidRPr="00CE2D51">
        <w:rPr>
          <w:rFonts w:ascii="Trebuchet MS" w:hAnsi="Trebuchet MS" w:cstheme="minorHAnsi"/>
        </w:rPr>
        <w:t>ă</w:t>
      </w:r>
      <w:r w:rsidR="004A03A9" w:rsidRPr="00CE2D51">
        <w:rPr>
          <w:rFonts w:ascii="Trebuchet MS" w:hAnsi="Trebuchet MS" w:cstheme="minorHAnsi"/>
        </w:rPr>
        <w:t>toare a num</w:t>
      </w:r>
      <w:r w:rsidR="00690C17" w:rsidRPr="00CE2D51">
        <w:rPr>
          <w:rFonts w:ascii="Trebuchet MS" w:hAnsi="Trebuchet MS" w:cstheme="minorHAnsi"/>
        </w:rPr>
        <w:t>ă</w:t>
      </w:r>
      <w:r w:rsidR="004A03A9" w:rsidRPr="00CE2D51">
        <w:rPr>
          <w:rFonts w:ascii="Trebuchet MS" w:hAnsi="Trebuchet MS" w:cstheme="minorHAnsi"/>
        </w:rPr>
        <w:t>rului de cursan</w:t>
      </w:r>
      <w:r w:rsidR="00690C17" w:rsidRPr="00CE2D51">
        <w:rPr>
          <w:rFonts w:ascii="Trebuchet MS" w:hAnsi="Trebuchet MS" w:cstheme="minorHAnsi"/>
        </w:rPr>
        <w:t>ț</w:t>
      </w:r>
      <w:r w:rsidR="004A03A9" w:rsidRPr="00CE2D51">
        <w:rPr>
          <w:rFonts w:ascii="Trebuchet MS" w:hAnsi="Trebuchet MS" w:cstheme="minorHAnsi"/>
        </w:rPr>
        <w:t>i propu</w:t>
      </w:r>
      <w:r w:rsidR="00690C17" w:rsidRPr="00CE2D51">
        <w:rPr>
          <w:rFonts w:ascii="Trebuchet MS" w:hAnsi="Trebuchet MS" w:cstheme="minorHAnsi"/>
        </w:rPr>
        <w:t>ș</w:t>
      </w:r>
      <w:r w:rsidR="004A03A9" w:rsidRPr="00CE2D51">
        <w:rPr>
          <w:rFonts w:ascii="Trebuchet MS" w:hAnsi="Trebuchet MS" w:cstheme="minorHAnsi"/>
        </w:rPr>
        <w:t xml:space="preserve">i, asigurarea de </w:t>
      </w:r>
      <w:r w:rsidR="004A03A9" w:rsidRPr="00CE2D51">
        <w:rPr>
          <w:rFonts w:ascii="Trebuchet MS" w:eastAsia="Times New Roman" w:hAnsi="Trebuchet MS" w:cs="Times New Roman"/>
          <w:color w:val="000000"/>
        </w:rPr>
        <w:t xml:space="preserve">video-proiector, </w:t>
      </w:r>
      <w:proofErr w:type="spellStart"/>
      <w:r w:rsidR="004A03A9" w:rsidRPr="00CE2D51">
        <w:rPr>
          <w:rFonts w:ascii="Trebuchet MS" w:eastAsia="Times New Roman" w:hAnsi="Trebuchet MS" w:cs="Times New Roman"/>
          <w:color w:val="000000"/>
        </w:rPr>
        <w:t>flipchart</w:t>
      </w:r>
      <w:proofErr w:type="spellEnd"/>
      <w:r w:rsidR="004A03A9" w:rsidRPr="00CE2D51">
        <w:rPr>
          <w:rFonts w:ascii="Trebuchet MS" w:eastAsia="Times New Roman" w:hAnsi="Trebuchet MS" w:cs="Times New Roman"/>
          <w:color w:val="000000"/>
        </w:rPr>
        <w:t xml:space="preserve"> etc. </w:t>
      </w:r>
    </w:p>
    <w:p w:rsidR="004A03A9" w:rsidRPr="00CE2D51" w:rsidRDefault="004A03A9" w:rsidP="00DB430C">
      <w:pPr>
        <w:pStyle w:val="ListParagraph"/>
        <w:numPr>
          <w:ilvl w:val="0"/>
          <w:numId w:val="93"/>
        </w:numPr>
        <w:spacing w:after="0" w:line="276" w:lineRule="auto"/>
        <w:jc w:val="both"/>
        <w:rPr>
          <w:rFonts w:ascii="Trebuchet MS" w:eastAsia="Times New Roman" w:hAnsi="Trebuchet MS" w:cs="Times New Roman"/>
          <w:color w:val="000000"/>
        </w:rPr>
      </w:pPr>
      <w:r w:rsidRPr="00CE2D51">
        <w:rPr>
          <w:rFonts w:ascii="Trebuchet MS" w:eastAsia="Times New Roman" w:hAnsi="Trebuchet MS" w:cs="Times New Roman"/>
          <w:color w:val="000000"/>
        </w:rPr>
        <w:t>consumabile (mapă, pix</w:t>
      </w:r>
      <w:r w:rsidR="007916C2" w:rsidRPr="00CE2D51">
        <w:rPr>
          <w:rFonts w:ascii="Trebuchet MS" w:eastAsia="Times New Roman" w:hAnsi="Trebuchet MS" w:cs="Times New Roman"/>
          <w:color w:val="000000"/>
        </w:rPr>
        <w:t>, marker, bloc notes etc.), numă</w:t>
      </w:r>
      <w:r w:rsidRPr="00CE2D51">
        <w:rPr>
          <w:rFonts w:ascii="Trebuchet MS" w:eastAsia="Times New Roman" w:hAnsi="Trebuchet MS" w:cs="Times New Roman"/>
          <w:color w:val="000000"/>
        </w:rPr>
        <w:t xml:space="preserve">r </w:t>
      </w:r>
      <w:r w:rsidR="007916C2" w:rsidRPr="00CE2D51">
        <w:rPr>
          <w:rFonts w:ascii="Trebuchet MS" w:eastAsia="Times New Roman" w:hAnsi="Trebuchet MS" w:cs="Times New Roman"/>
          <w:color w:val="000000"/>
        </w:rPr>
        <w:t>ș</w:t>
      </w:r>
      <w:r w:rsidRPr="00CE2D51">
        <w:rPr>
          <w:rFonts w:ascii="Trebuchet MS" w:eastAsia="Times New Roman" w:hAnsi="Trebuchet MS" w:cs="Times New Roman"/>
          <w:color w:val="000000"/>
        </w:rPr>
        <w:t>i caracteristici tehnice;</w:t>
      </w:r>
    </w:p>
    <w:p w:rsidR="00261ED7" w:rsidRPr="00CE2D51" w:rsidRDefault="004A03A9" w:rsidP="00DB430C">
      <w:pPr>
        <w:pStyle w:val="ListParagraph"/>
        <w:numPr>
          <w:ilvl w:val="0"/>
          <w:numId w:val="93"/>
        </w:numPr>
        <w:spacing w:after="0" w:line="276" w:lineRule="auto"/>
        <w:jc w:val="both"/>
        <w:rPr>
          <w:rFonts w:ascii="Trebuchet MS" w:eastAsia="Times New Roman" w:hAnsi="Trebuchet MS" w:cs="Times New Roman"/>
          <w:b/>
          <w:color w:val="000000"/>
        </w:rPr>
      </w:pPr>
      <w:bookmarkStart w:id="25" w:name="_Hlk179462756"/>
      <w:r w:rsidRPr="00CE2D51">
        <w:rPr>
          <w:rFonts w:ascii="Trebuchet MS" w:eastAsia="Times New Roman" w:hAnsi="Trebuchet MS" w:cs="Times New Roman"/>
          <w:color w:val="000000"/>
        </w:rPr>
        <w:t xml:space="preserve">materiale didactice (suportul de curs </w:t>
      </w:r>
      <w:r w:rsidR="00690C17" w:rsidRPr="00CE2D51">
        <w:rPr>
          <w:rFonts w:ascii="Trebuchet MS" w:eastAsia="Times New Roman" w:hAnsi="Trebuchet MS" w:cs="Times New Roman"/>
          <w:color w:val="000000"/>
        </w:rPr>
        <w:t>î</w:t>
      </w:r>
      <w:r w:rsidRPr="00CE2D51">
        <w:rPr>
          <w:rFonts w:ascii="Trebuchet MS" w:eastAsia="Times New Roman" w:hAnsi="Trebuchet MS" w:cs="Times New Roman"/>
          <w:color w:val="000000"/>
        </w:rPr>
        <w:t>n concordan</w:t>
      </w:r>
      <w:r w:rsidR="00690C17" w:rsidRPr="00CE2D51">
        <w:rPr>
          <w:rFonts w:ascii="Trebuchet MS" w:eastAsia="Times New Roman" w:hAnsi="Trebuchet MS" w:cs="Times New Roman"/>
          <w:color w:val="000000"/>
        </w:rPr>
        <w:t>ță</w:t>
      </w:r>
      <w:r w:rsidRPr="00CE2D51">
        <w:rPr>
          <w:rFonts w:ascii="Trebuchet MS" w:eastAsia="Times New Roman" w:hAnsi="Trebuchet MS" w:cs="Times New Roman"/>
          <w:color w:val="000000"/>
        </w:rPr>
        <w:t xml:space="preserve"> cu </w:t>
      </w:r>
      <w:proofErr w:type="spellStart"/>
      <w:r w:rsidRPr="00CE2D51">
        <w:rPr>
          <w:rFonts w:ascii="Trebuchet MS" w:eastAsia="Times New Roman" w:hAnsi="Trebuchet MS" w:cs="Times New Roman"/>
          <w:color w:val="000000"/>
        </w:rPr>
        <w:t>curricula</w:t>
      </w:r>
      <w:proofErr w:type="spellEnd"/>
      <w:r w:rsidRPr="00CE2D51">
        <w:rPr>
          <w:rFonts w:ascii="Trebuchet MS" w:eastAsia="Times New Roman" w:hAnsi="Trebuchet MS" w:cs="Times New Roman"/>
          <w:color w:val="000000"/>
        </w:rPr>
        <w:t>, multiplicarea acestuia)</w:t>
      </w:r>
      <w:r w:rsidRPr="00CE2D51">
        <w:rPr>
          <w:rFonts w:ascii="Trebuchet MS" w:hAnsi="Trebuchet MS" w:cstheme="minorHAnsi"/>
        </w:rPr>
        <w:t xml:space="preserve"> </w:t>
      </w:r>
      <w:r w:rsidRPr="00CE2D51">
        <w:rPr>
          <w:rFonts w:ascii="Trebuchet MS" w:eastAsia="Times New Roman" w:hAnsi="Trebuchet MS" w:cs="Times New Roman"/>
          <w:color w:val="000000"/>
        </w:rPr>
        <w:t xml:space="preserve">materiale de informare și publicitate (afișe, pliante, </w:t>
      </w:r>
      <w:proofErr w:type="spellStart"/>
      <w:r w:rsidRPr="00CE2D51">
        <w:rPr>
          <w:rFonts w:ascii="Trebuchet MS" w:eastAsia="Times New Roman" w:hAnsi="Trebuchet MS" w:cs="Times New Roman"/>
          <w:color w:val="000000"/>
        </w:rPr>
        <w:t>roll</w:t>
      </w:r>
      <w:proofErr w:type="spellEnd"/>
      <w:r w:rsidRPr="00CE2D51">
        <w:rPr>
          <w:rFonts w:ascii="Trebuchet MS" w:eastAsia="Times New Roman" w:hAnsi="Trebuchet MS" w:cs="Times New Roman"/>
          <w:color w:val="000000"/>
        </w:rPr>
        <w:t xml:space="preserve"> </w:t>
      </w:r>
      <w:proofErr w:type="spellStart"/>
      <w:r w:rsidRPr="00CE2D51">
        <w:rPr>
          <w:rFonts w:ascii="Trebuchet MS" w:eastAsia="Times New Roman" w:hAnsi="Trebuchet MS" w:cs="Times New Roman"/>
          <w:color w:val="000000"/>
        </w:rPr>
        <w:t>up</w:t>
      </w:r>
      <w:proofErr w:type="spellEnd"/>
      <w:r w:rsidRPr="00CE2D51">
        <w:rPr>
          <w:rFonts w:ascii="Trebuchet MS" w:eastAsia="Times New Roman" w:hAnsi="Trebuchet MS" w:cs="Times New Roman"/>
          <w:color w:val="000000"/>
        </w:rPr>
        <w:t xml:space="preserve">, banner etc.), caracteristici tehnice </w:t>
      </w:r>
      <w:r w:rsidR="00690C17" w:rsidRPr="00CE2D51">
        <w:rPr>
          <w:rFonts w:ascii="Trebuchet MS" w:eastAsia="Times New Roman" w:hAnsi="Trebuchet MS" w:cs="Times New Roman"/>
          <w:color w:val="000000"/>
        </w:rPr>
        <w:t>î</w:t>
      </w:r>
      <w:r w:rsidRPr="00CE2D51">
        <w:rPr>
          <w:rFonts w:ascii="Trebuchet MS" w:eastAsia="Times New Roman" w:hAnsi="Trebuchet MS" w:cs="Times New Roman"/>
          <w:color w:val="000000"/>
        </w:rPr>
        <w:t>n concordan</w:t>
      </w:r>
      <w:r w:rsidR="00690C17" w:rsidRPr="00CE2D51">
        <w:rPr>
          <w:rFonts w:ascii="Trebuchet MS" w:eastAsia="Times New Roman" w:hAnsi="Trebuchet MS" w:cs="Times New Roman"/>
          <w:color w:val="000000"/>
        </w:rPr>
        <w:t>ță</w:t>
      </w:r>
      <w:r w:rsidRPr="00CE2D51">
        <w:rPr>
          <w:rFonts w:ascii="Trebuchet MS" w:eastAsia="Times New Roman" w:hAnsi="Trebuchet MS" w:cs="Times New Roman"/>
          <w:color w:val="000000"/>
        </w:rPr>
        <w:t xml:space="preserve"> cu </w:t>
      </w:r>
      <w:r w:rsidR="00FA4A6B" w:rsidRPr="00CE2D51">
        <w:rPr>
          <w:rFonts w:ascii="Trebuchet MS" w:eastAsia="Times New Roman" w:hAnsi="Trebuchet MS" w:cs="Times New Roman"/>
          <w:color w:val="000000"/>
        </w:rPr>
        <w:t>cerințel</w:t>
      </w:r>
      <w:r w:rsidR="00035DB4" w:rsidRPr="00CE2D51">
        <w:rPr>
          <w:rFonts w:ascii="Trebuchet MS" w:eastAsia="Times New Roman" w:hAnsi="Trebuchet MS" w:cs="Times New Roman"/>
          <w:color w:val="000000"/>
        </w:rPr>
        <w:t>e</w:t>
      </w:r>
      <w:r w:rsidR="00FA4A6B" w:rsidRPr="00CE2D51">
        <w:rPr>
          <w:rFonts w:ascii="Trebuchet MS" w:eastAsia="Times New Roman" w:hAnsi="Trebuchet MS" w:cs="Times New Roman"/>
          <w:color w:val="000000"/>
        </w:rPr>
        <w:t xml:space="preserve"> anexei IV</w:t>
      </w:r>
      <w:r w:rsidR="00833EFF" w:rsidRPr="00CE2D51">
        <w:rPr>
          <w:rFonts w:ascii="Trebuchet MS" w:eastAsia="Times New Roman" w:hAnsi="Trebuchet MS" w:cs="Times New Roman"/>
          <w:color w:val="000000"/>
        </w:rPr>
        <w:t xml:space="preserve"> din Manualul AFIR</w:t>
      </w:r>
      <w:r w:rsidR="00912992" w:rsidRPr="00CE2D51">
        <w:rPr>
          <w:rFonts w:ascii="Trebuchet MS" w:eastAsia="Times New Roman" w:hAnsi="Trebuchet MS" w:cs="Times New Roman"/>
          <w:color w:val="000000"/>
        </w:rPr>
        <w:t xml:space="preserve"> </w:t>
      </w:r>
      <w:r w:rsidR="00D9397B" w:rsidRPr="00CE2D51">
        <w:rPr>
          <w:rFonts w:ascii="Trebuchet MS" w:eastAsia="Times New Roman" w:hAnsi="Trebuchet MS" w:cs="Times New Roman"/>
          <w:color w:val="000000"/>
        </w:rPr>
        <w:t>(</w:t>
      </w:r>
      <w:r w:rsidR="00FA4A6B" w:rsidRPr="00CE2D51">
        <w:rPr>
          <w:rFonts w:ascii="Trebuchet MS" w:eastAsia="Times New Roman" w:hAnsi="Trebuchet MS" w:cs="Times New Roman"/>
          <w:color w:val="000000"/>
        </w:rPr>
        <w:t>Materiale și activități de informare de tip publicitar</w:t>
      </w:r>
      <w:r w:rsidR="00D9397B" w:rsidRPr="00CE2D51">
        <w:rPr>
          <w:rFonts w:ascii="Trebuchet MS" w:eastAsia="Times New Roman" w:hAnsi="Trebuchet MS" w:cs="Times New Roman"/>
          <w:color w:val="000000"/>
        </w:rPr>
        <w:t>)</w:t>
      </w:r>
      <w:r w:rsidR="00FA4A6B" w:rsidRPr="00CE2D51">
        <w:rPr>
          <w:rFonts w:ascii="Trebuchet MS" w:eastAsia="Times New Roman" w:hAnsi="Trebuchet MS" w:cs="Times New Roman"/>
          <w:color w:val="000000"/>
        </w:rPr>
        <w:t xml:space="preserve"> la contractul de finanțare</w:t>
      </w:r>
      <w:bookmarkEnd w:id="25"/>
      <w:r w:rsidRPr="00CE2D51">
        <w:rPr>
          <w:rFonts w:ascii="Trebuchet MS" w:eastAsia="Times New Roman" w:hAnsi="Trebuchet MS" w:cs="Times New Roman"/>
          <w:color w:val="000000"/>
        </w:rPr>
        <w:t xml:space="preserve">. </w:t>
      </w:r>
    </w:p>
    <w:p w:rsidR="00CC1050" w:rsidRPr="00CE2D51" w:rsidRDefault="00CC1050" w:rsidP="00DB430C">
      <w:pPr>
        <w:pStyle w:val="ListParagraph"/>
        <w:numPr>
          <w:ilvl w:val="0"/>
          <w:numId w:val="93"/>
        </w:numPr>
        <w:spacing w:after="0" w:line="276" w:lineRule="auto"/>
        <w:jc w:val="both"/>
        <w:rPr>
          <w:rFonts w:ascii="Trebuchet MS" w:eastAsia="Times New Roman" w:hAnsi="Trebuchet MS" w:cs="Times New Roman"/>
          <w:color w:val="000000"/>
        </w:rPr>
      </w:pPr>
      <w:r w:rsidRPr="00CE2D51">
        <w:rPr>
          <w:rFonts w:ascii="Trebuchet MS" w:eastAsia="Times New Roman" w:hAnsi="Trebuchet MS" w:cs="Times New Roman"/>
          <w:color w:val="000000"/>
        </w:rPr>
        <w:t xml:space="preserve">asigurarea condițiilor specifice tipului de cost unitar standard utilizat (de ex. masă/zi, </w:t>
      </w:r>
      <w:proofErr w:type="spellStart"/>
      <w:r w:rsidRPr="00CE2D51">
        <w:rPr>
          <w:rFonts w:ascii="Trebuchet MS" w:eastAsia="Times New Roman" w:hAnsi="Trebuchet MS" w:cs="Times New Roman"/>
          <w:color w:val="000000"/>
        </w:rPr>
        <w:t>coffee</w:t>
      </w:r>
      <w:proofErr w:type="spellEnd"/>
      <w:r w:rsidRPr="00CE2D51">
        <w:rPr>
          <w:rFonts w:ascii="Trebuchet MS" w:eastAsia="Times New Roman" w:hAnsi="Trebuchet MS" w:cs="Times New Roman"/>
          <w:color w:val="000000"/>
        </w:rPr>
        <w:t xml:space="preserve"> break, transport și/ sau cazare etc.)</w:t>
      </w:r>
    </w:p>
    <w:p w:rsidR="00CC1050" w:rsidRPr="00CE2D51" w:rsidRDefault="00CC1050" w:rsidP="00DB430C">
      <w:pPr>
        <w:pStyle w:val="ListParagraph"/>
        <w:numPr>
          <w:ilvl w:val="0"/>
          <w:numId w:val="93"/>
        </w:numPr>
        <w:spacing w:after="0" w:line="276" w:lineRule="auto"/>
        <w:jc w:val="both"/>
        <w:rPr>
          <w:rFonts w:ascii="Trebuchet MS" w:eastAsia="Times New Roman" w:hAnsi="Trebuchet MS" w:cs="Times New Roman"/>
          <w:b/>
          <w:color w:val="000000"/>
        </w:rPr>
      </w:pPr>
      <w:r w:rsidRPr="00CE2D51">
        <w:rPr>
          <w:rFonts w:ascii="Trebuchet MS" w:eastAsia="Times New Roman" w:hAnsi="Trebuchet MS" w:cs="Times New Roman"/>
          <w:color w:val="000000"/>
        </w:rPr>
        <w:t>detaliile tehnice/platforme (</w:t>
      </w:r>
      <w:proofErr w:type="spellStart"/>
      <w:r w:rsidR="00BF56AA" w:rsidRPr="00CE2D51">
        <w:rPr>
          <w:rFonts w:ascii="Trebuchet MS" w:eastAsia="Times New Roman" w:hAnsi="Trebuchet MS" w:cs="Times New Roman"/>
          <w:color w:val="000000"/>
        </w:rPr>
        <w:t>Z</w:t>
      </w:r>
      <w:r w:rsidRPr="00CE2D51">
        <w:rPr>
          <w:rFonts w:ascii="Trebuchet MS" w:eastAsia="Times New Roman" w:hAnsi="Trebuchet MS" w:cs="Times New Roman"/>
          <w:color w:val="000000"/>
        </w:rPr>
        <w:t>oom</w:t>
      </w:r>
      <w:proofErr w:type="spellEnd"/>
      <w:r w:rsidRPr="00CE2D51">
        <w:rPr>
          <w:rFonts w:ascii="Trebuchet MS" w:eastAsia="Times New Roman" w:hAnsi="Trebuchet MS" w:cs="Times New Roman"/>
          <w:color w:val="000000"/>
        </w:rPr>
        <w:t>, Ms team, etc.) și modalitatea de conectare</w:t>
      </w:r>
    </w:p>
    <w:p w:rsidR="00CC1050" w:rsidRPr="00CE2D51" w:rsidRDefault="00CC1050" w:rsidP="00DB430C">
      <w:pPr>
        <w:pStyle w:val="ListParagraph"/>
        <w:numPr>
          <w:ilvl w:val="0"/>
          <w:numId w:val="93"/>
        </w:numPr>
        <w:spacing w:after="0" w:line="276" w:lineRule="auto"/>
        <w:jc w:val="both"/>
        <w:rPr>
          <w:rFonts w:ascii="Trebuchet MS" w:eastAsia="Times New Roman" w:hAnsi="Trebuchet MS" w:cs="Times New Roman"/>
          <w:b/>
          <w:color w:val="000000"/>
        </w:rPr>
      </w:pPr>
      <w:r w:rsidRPr="00CE2D51">
        <w:rPr>
          <w:rFonts w:ascii="Trebuchet MS" w:hAnsi="Trebuchet MS" w:cstheme="minorHAnsi"/>
        </w:rPr>
        <w:t>asigurarea condițiilor de cazare (categorie structură primire turistică minim 3 stele/margarete) și decontarea cheltuielilor de transport</w:t>
      </w:r>
      <w:r w:rsidR="00FC22A9" w:rsidRPr="00CE2D51">
        <w:rPr>
          <w:rFonts w:ascii="Trebuchet MS" w:hAnsi="Trebuchet MS" w:cstheme="minorHAnsi"/>
        </w:rPr>
        <w:t>.</w:t>
      </w:r>
    </w:p>
    <w:p w:rsidR="00CC1050" w:rsidRPr="00CE2D51" w:rsidRDefault="00CC1050" w:rsidP="00CC1050">
      <w:pPr>
        <w:spacing w:after="0" w:line="276" w:lineRule="auto"/>
        <w:jc w:val="both"/>
        <w:rPr>
          <w:rFonts w:ascii="Trebuchet MS" w:eastAsia="Times New Roman" w:hAnsi="Trebuchet MS" w:cs="Times New Roman"/>
          <w:b/>
          <w:color w:val="000000"/>
        </w:rPr>
      </w:pPr>
    </w:p>
    <w:p w:rsidR="001B5463" w:rsidRPr="00CE2D51" w:rsidRDefault="001B5463" w:rsidP="002F56E3">
      <w:pPr>
        <w:spacing w:after="0"/>
        <w:jc w:val="both"/>
        <w:rPr>
          <w:rFonts w:ascii="Trebuchet MS" w:hAnsi="Trebuchet MS" w:cstheme="minorHAnsi"/>
        </w:rPr>
      </w:pPr>
      <w:r w:rsidRPr="00CE2D51">
        <w:rPr>
          <w:rFonts w:ascii="Trebuchet MS" w:hAnsi="Trebuchet MS" w:cstheme="minorHAnsi"/>
        </w:rPr>
        <w:t>În cazul utilizării CUS C:</w:t>
      </w:r>
    </w:p>
    <w:p w:rsidR="001B5463" w:rsidRPr="00CE2D51" w:rsidRDefault="001B5463" w:rsidP="00DB430C">
      <w:pPr>
        <w:pStyle w:val="ListParagraph"/>
        <w:numPr>
          <w:ilvl w:val="0"/>
          <w:numId w:val="93"/>
        </w:numPr>
        <w:spacing w:after="0" w:line="276" w:lineRule="auto"/>
        <w:jc w:val="both"/>
        <w:rPr>
          <w:rFonts w:ascii="Trebuchet MS" w:hAnsi="Trebuchet MS" w:cstheme="minorHAnsi"/>
        </w:rPr>
      </w:pPr>
      <w:bookmarkStart w:id="26" w:name="_Hlk174015780"/>
      <w:r w:rsidRPr="00CE2D51">
        <w:rPr>
          <w:rFonts w:ascii="Trebuchet MS" w:eastAsia="Times New Roman" w:hAnsi="Trebuchet MS" w:cs="Times New Roman"/>
          <w:color w:val="000000" w:themeColor="text1"/>
        </w:rPr>
        <w:t>detaliile tehnice/platforme (</w:t>
      </w:r>
      <w:proofErr w:type="spellStart"/>
      <w:r w:rsidR="00BF56AA" w:rsidRPr="00CE2D51">
        <w:rPr>
          <w:rFonts w:ascii="Trebuchet MS" w:eastAsia="Times New Roman" w:hAnsi="Trebuchet MS" w:cs="Times New Roman"/>
          <w:color w:val="000000" w:themeColor="text1"/>
        </w:rPr>
        <w:t>Z</w:t>
      </w:r>
      <w:r w:rsidRPr="00CE2D51">
        <w:rPr>
          <w:rFonts w:ascii="Trebuchet MS" w:eastAsia="Times New Roman" w:hAnsi="Trebuchet MS" w:cs="Times New Roman"/>
          <w:color w:val="000000" w:themeColor="text1"/>
        </w:rPr>
        <w:t>oom</w:t>
      </w:r>
      <w:proofErr w:type="spellEnd"/>
      <w:r w:rsidRPr="00CE2D51">
        <w:rPr>
          <w:rFonts w:ascii="Trebuchet MS" w:eastAsia="Times New Roman" w:hAnsi="Trebuchet MS" w:cs="Times New Roman"/>
          <w:color w:val="000000" w:themeColor="text1"/>
        </w:rPr>
        <w:t>, Ms team, etc.) și modalitatea de conectare</w:t>
      </w:r>
      <w:bookmarkEnd w:id="26"/>
      <w:r w:rsidRPr="00CE2D51">
        <w:rPr>
          <w:rFonts w:ascii="Trebuchet MS" w:eastAsia="Times New Roman" w:hAnsi="Trebuchet MS" w:cs="Times New Roman"/>
          <w:color w:val="000000" w:themeColor="text1"/>
        </w:rPr>
        <w:t>.</w:t>
      </w:r>
    </w:p>
    <w:p w:rsidR="001B5463" w:rsidRPr="00CE2D51" w:rsidRDefault="001B5463">
      <w:pPr>
        <w:spacing w:after="0" w:line="276" w:lineRule="auto"/>
        <w:jc w:val="both"/>
        <w:rPr>
          <w:rFonts w:ascii="Trebuchet MS" w:eastAsia="Times New Roman" w:hAnsi="Trebuchet MS" w:cs="Times New Roman"/>
          <w:color w:val="000000"/>
        </w:rPr>
      </w:pPr>
    </w:p>
    <w:p w:rsidR="00CC1050" w:rsidRPr="00CE2D51" w:rsidRDefault="00CC1050" w:rsidP="00B91324">
      <w:pPr>
        <w:spacing w:after="0" w:line="276" w:lineRule="auto"/>
        <w:jc w:val="both"/>
        <w:rPr>
          <w:rFonts w:ascii="Trebuchet MS" w:eastAsia="Times New Roman" w:hAnsi="Trebuchet MS" w:cs="Times New Roman"/>
          <w:color w:val="000000"/>
        </w:rPr>
      </w:pPr>
      <w:r w:rsidRPr="00CE2D51">
        <w:rPr>
          <w:rFonts w:ascii="Trebuchet MS" w:eastAsia="Times New Roman" w:hAnsi="Trebuchet MS" w:cs="Times New Roman"/>
          <w:color w:val="000000"/>
        </w:rPr>
        <w:t>În situația în care există posibilitatea ca partenerii să asigure o parte din capacitatea tehnică, furnizorul de formare (solicitant) va preciza acest aspect în secțiunea menționată mai sus și va prezenta contribuția fiecărui partener la asigurarea capacității tehnice a proiectului (sala de curs, logistica, spații de cazare și servire a mesei etc.)</w:t>
      </w:r>
    </w:p>
    <w:p w:rsidR="00673143" w:rsidRPr="00CE2D51" w:rsidRDefault="00673143" w:rsidP="004A03A9">
      <w:pPr>
        <w:spacing w:after="0"/>
        <w:jc w:val="both"/>
        <w:rPr>
          <w:rFonts w:ascii="Trebuchet MS" w:hAnsi="Trebuchet MS" w:cstheme="minorHAnsi"/>
          <w:b/>
        </w:rPr>
      </w:pPr>
    </w:p>
    <w:p w:rsidR="00A76F20" w:rsidRPr="00CE2D51" w:rsidRDefault="0063623D" w:rsidP="0063623D">
      <w:pPr>
        <w:spacing w:after="0"/>
        <w:jc w:val="both"/>
        <w:rPr>
          <w:rFonts w:ascii="Trebuchet MS" w:hAnsi="Trebuchet MS" w:cstheme="minorHAnsi"/>
          <w:b/>
          <w:lang w:val="en-GB"/>
        </w:rPr>
      </w:pPr>
      <w:proofErr w:type="spellStart"/>
      <w:r w:rsidRPr="00CE2D51">
        <w:rPr>
          <w:rFonts w:ascii="Trebuchet MS" w:hAnsi="Trebuchet MS" w:cstheme="minorHAnsi"/>
          <w:b/>
          <w:lang w:val="en-GB"/>
        </w:rPr>
        <w:t>Principiile</w:t>
      </w:r>
      <w:proofErr w:type="spellEnd"/>
      <w:r w:rsidRPr="00CE2D51">
        <w:rPr>
          <w:rFonts w:ascii="Trebuchet MS" w:hAnsi="Trebuchet MS" w:cstheme="minorHAnsi"/>
          <w:b/>
          <w:lang w:val="en-GB"/>
        </w:rPr>
        <w:t xml:space="preserve"> de </w:t>
      </w:r>
      <w:proofErr w:type="spellStart"/>
      <w:r w:rsidRPr="00CE2D51">
        <w:rPr>
          <w:rFonts w:ascii="Trebuchet MS" w:hAnsi="Trebuchet MS" w:cstheme="minorHAnsi"/>
          <w:b/>
          <w:lang w:val="en-GB"/>
        </w:rPr>
        <w:t>selecție</w:t>
      </w:r>
      <w:proofErr w:type="spellEnd"/>
      <w:r w:rsidRPr="00CE2D51">
        <w:rPr>
          <w:rFonts w:ascii="Trebuchet MS" w:hAnsi="Trebuchet MS" w:cstheme="minorHAnsi"/>
          <w:b/>
          <w:lang w:val="en-GB"/>
        </w:rPr>
        <w:t xml:space="preserve"> </w:t>
      </w:r>
    </w:p>
    <w:p w:rsidR="004A03A9" w:rsidRPr="00CE2D51" w:rsidRDefault="00A76F20" w:rsidP="00DE5C9F">
      <w:pPr>
        <w:spacing w:after="0"/>
        <w:jc w:val="both"/>
        <w:rPr>
          <w:rFonts w:ascii="Trebuchet MS" w:hAnsi="Trebuchet MS" w:cstheme="minorHAnsi"/>
          <w:lang w:val="fr-FR"/>
        </w:rPr>
      </w:pPr>
      <w:proofErr w:type="spellStart"/>
      <w:r w:rsidRPr="00CE2D51">
        <w:rPr>
          <w:rFonts w:ascii="Trebuchet MS" w:hAnsi="Trebuchet MS" w:cstheme="minorHAnsi"/>
          <w:lang w:val="en-GB"/>
        </w:rPr>
        <w:t>Acestea</w:t>
      </w:r>
      <w:proofErr w:type="spellEnd"/>
      <w:r w:rsidRPr="00CE2D51">
        <w:rPr>
          <w:rFonts w:ascii="Trebuchet MS" w:hAnsi="Trebuchet MS" w:cstheme="minorHAnsi"/>
          <w:lang w:val="en-GB"/>
        </w:rPr>
        <w:t xml:space="preserve"> </w:t>
      </w:r>
      <w:proofErr w:type="spellStart"/>
      <w:r w:rsidR="0063623D" w:rsidRPr="00CE2D51">
        <w:rPr>
          <w:rFonts w:ascii="Trebuchet MS" w:hAnsi="Trebuchet MS" w:cstheme="minorHAnsi"/>
          <w:lang w:val="en-GB"/>
        </w:rPr>
        <w:t>sunt</w:t>
      </w:r>
      <w:proofErr w:type="spellEnd"/>
      <w:r w:rsidR="0063623D" w:rsidRPr="00CE2D51">
        <w:rPr>
          <w:rFonts w:ascii="Trebuchet MS" w:hAnsi="Trebuchet MS" w:cstheme="minorHAnsi"/>
          <w:lang w:val="en-GB"/>
        </w:rPr>
        <w:t xml:space="preserve"> definite, </w:t>
      </w:r>
      <w:proofErr w:type="spellStart"/>
      <w:r w:rsidR="0063623D" w:rsidRPr="00CE2D51">
        <w:rPr>
          <w:rFonts w:ascii="Trebuchet MS" w:hAnsi="Trebuchet MS" w:cstheme="minorHAnsi"/>
          <w:lang w:val="en-GB"/>
        </w:rPr>
        <w:t>în</w:t>
      </w:r>
      <w:proofErr w:type="spellEnd"/>
      <w:r w:rsidR="0063623D" w:rsidRPr="00CE2D51">
        <w:rPr>
          <w:rFonts w:ascii="Trebuchet MS" w:hAnsi="Trebuchet MS" w:cstheme="minorHAnsi"/>
          <w:lang w:val="en-GB"/>
        </w:rPr>
        <w:t xml:space="preserve"> </w:t>
      </w:r>
      <w:proofErr w:type="spellStart"/>
      <w:r w:rsidR="0063623D" w:rsidRPr="00CE2D51">
        <w:rPr>
          <w:rFonts w:ascii="Trebuchet MS" w:hAnsi="Trebuchet MS" w:cstheme="minorHAnsi"/>
          <w:lang w:val="en-GB"/>
        </w:rPr>
        <w:t>scopul</w:t>
      </w:r>
      <w:proofErr w:type="spellEnd"/>
      <w:r w:rsidR="0063623D" w:rsidRPr="00CE2D51">
        <w:rPr>
          <w:rFonts w:ascii="Trebuchet MS" w:hAnsi="Trebuchet MS" w:cstheme="minorHAnsi"/>
          <w:lang w:val="en-GB"/>
        </w:rPr>
        <w:t xml:space="preserve"> de a </w:t>
      </w:r>
      <w:proofErr w:type="spellStart"/>
      <w:r w:rsidR="0063623D" w:rsidRPr="00CE2D51">
        <w:rPr>
          <w:rFonts w:ascii="Trebuchet MS" w:hAnsi="Trebuchet MS" w:cstheme="minorHAnsi"/>
          <w:lang w:val="en-GB"/>
        </w:rPr>
        <w:t>selecta</w:t>
      </w:r>
      <w:proofErr w:type="spellEnd"/>
      <w:r w:rsidR="0063623D" w:rsidRPr="00CE2D51">
        <w:rPr>
          <w:rFonts w:ascii="Trebuchet MS" w:hAnsi="Trebuchet MS" w:cstheme="minorHAnsi"/>
          <w:lang w:val="en-GB"/>
        </w:rPr>
        <w:t xml:space="preserve"> </w:t>
      </w:r>
      <w:proofErr w:type="spellStart"/>
      <w:r w:rsidR="0063623D" w:rsidRPr="00CE2D51">
        <w:rPr>
          <w:rFonts w:ascii="Trebuchet MS" w:hAnsi="Trebuchet MS" w:cstheme="minorHAnsi"/>
          <w:lang w:val="en-GB"/>
        </w:rPr>
        <w:t>beneficiarii</w:t>
      </w:r>
      <w:proofErr w:type="spellEnd"/>
      <w:r w:rsidR="0063623D" w:rsidRPr="00CE2D51">
        <w:rPr>
          <w:rFonts w:ascii="Trebuchet MS" w:hAnsi="Trebuchet MS" w:cstheme="minorHAnsi"/>
          <w:lang w:val="en-GB"/>
        </w:rPr>
        <w:t xml:space="preserve">, </w:t>
      </w:r>
      <w:proofErr w:type="spellStart"/>
      <w:r w:rsidR="0063623D" w:rsidRPr="00CE2D51">
        <w:rPr>
          <w:rFonts w:ascii="Trebuchet MS" w:hAnsi="Trebuchet MS" w:cstheme="minorHAnsi"/>
          <w:lang w:val="en-GB"/>
        </w:rPr>
        <w:t>în</w:t>
      </w:r>
      <w:proofErr w:type="spellEnd"/>
      <w:r w:rsidR="0063623D" w:rsidRPr="00CE2D51">
        <w:rPr>
          <w:rFonts w:ascii="Trebuchet MS" w:hAnsi="Trebuchet MS" w:cstheme="minorHAnsi"/>
          <w:lang w:val="en-GB"/>
        </w:rPr>
        <w:t xml:space="preserve"> </w:t>
      </w:r>
      <w:proofErr w:type="spellStart"/>
      <w:r w:rsidR="0063623D" w:rsidRPr="00CE2D51">
        <w:rPr>
          <w:rFonts w:ascii="Trebuchet MS" w:hAnsi="Trebuchet MS" w:cstheme="minorHAnsi"/>
          <w:lang w:val="en-GB"/>
        </w:rPr>
        <w:t>vederea</w:t>
      </w:r>
      <w:proofErr w:type="spellEnd"/>
      <w:r w:rsidR="0063623D" w:rsidRPr="00CE2D51">
        <w:rPr>
          <w:rFonts w:ascii="Trebuchet MS" w:hAnsi="Trebuchet MS" w:cstheme="minorHAnsi"/>
          <w:lang w:val="en-GB"/>
        </w:rPr>
        <w:t xml:space="preserve"> </w:t>
      </w:r>
      <w:proofErr w:type="spellStart"/>
      <w:r w:rsidR="0063623D" w:rsidRPr="00CE2D51">
        <w:rPr>
          <w:rFonts w:ascii="Trebuchet MS" w:hAnsi="Trebuchet MS" w:cstheme="minorHAnsi"/>
          <w:lang w:val="en-GB"/>
        </w:rPr>
        <w:t>punerii</w:t>
      </w:r>
      <w:proofErr w:type="spellEnd"/>
      <w:r w:rsidR="0063623D" w:rsidRPr="00CE2D51">
        <w:rPr>
          <w:rFonts w:ascii="Trebuchet MS" w:hAnsi="Trebuchet MS" w:cstheme="minorHAnsi"/>
          <w:lang w:val="en-GB"/>
        </w:rPr>
        <w:t xml:space="preserve"> </w:t>
      </w:r>
      <w:proofErr w:type="spellStart"/>
      <w:r w:rsidR="0063623D" w:rsidRPr="00CE2D51">
        <w:rPr>
          <w:rFonts w:ascii="Trebuchet MS" w:hAnsi="Trebuchet MS" w:cstheme="minorHAnsi"/>
          <w:lang w:val="en-GB"/>
        </w:rPr>
        <w:t>în</w:t>
      </w:r>
      <w:proofErr w:type="spellEnd"/>
      <w:r w:rsidR="0063623D" w:rsidRPr="00CE2D51">
        <w:rPr>
          <w:rFonts w:ascii="Trebuchet MS" w:hAnsi="Trebuchet MS" w:cstheme="minorHAnsi"/>
          <w:lang w:val="en-GB"/>
        </w:rPr>
        <w:t xml:space="preserve"> </w:t>
      </w:r>
      <w:proofErr w:type="spellStart"/>
      <w:r w:rsidR="0063623D" w:rsidRPr="00CE2D51">
        <w:rPr>
          <w:rFonts w:ascii="Trebuchet MS" w:hAnsi="Trebuchet MS" w:cstheme="minorHAnsi"/>
          <w:lang w:val="en-GB"/>
        </w:rPr>
        <w:t>aplicare</w:t>
      </w:r>
      <w:proofErr w:type="spellEnd"/>
      <w:r w:rsidR="0063623D" w:rsidRPr="00CE2D51">
        <w:rPr>
          <w:rFonts w:ascii="Trebuchet MS" w:hAnsi="Trebuchet MS" w:cstheme="minorHAnsi"/>
          <w:lang w:val="en-GB"/>
        </w:rPr>
        <w:t xml:space="preserve"> </w:t>
      </w:r>
      <w:proofErr w:type="gramStart"/>
      <w:r w:rsidR="0063623D" w:rsidRPr="00CE2D51">
        <w:rPr>
          <w:rFonts w:ascii="Trebuchet MS" w:hAnsi="Trebuchet MS" w:cstheme="minorHAnsi"/>
          <w:lang w:val="en-GB"/>
        </w:rPr>
        <w:t>a</w:t>
      </w:r>
      <w:proofErr w:type="gramEnd"/>
      <w:r w:rsidR="0063623D" w:rsidRPr="00CE2D51">
        <w:rPr>
          <w:rFonts w:ascii="Trebuchet MS" w:hAnsi="Trebuchet MS" w:cstheme="minorHAnsi"/>
          <w:lang w:val="en-GB"/>
        </w:rPr>
        <w:t xml:space="preserve"> </w:t>
      </w:r>
      <w:proofErr w:type="spellStart"/>
      <w:r w:rsidR="0063623D" w:rsidRPr="00CE2D51">
        <w:rPr>
          <w:rFonts w:ascii="Trebuchet MS" w:hAnsi="Trebuchet MS" w:cstheme="minorHAnsi"/>
          <w:lang w:val="en-GB"/>
        </w:rPr>
        <w:t>intervenției</w:t>
      </w:r>
      <w:proofErr w:type="spellEnd"/>
      <w:r w:rsidR="0063623D" w:rsidRPr="00CE2D51">
        <w:rPr>
          <w:rFonts w:ascii="Trebuchet MS" w:hAnsi="Trebuchet MS" w:cstheme="minorHAnsi"/>
          <w:lang w:val="en-GB"/>
        </w:rPr>
        <w:t>.</w:t>
      </w:r>
      <w:r w:rsidR="00E8083D" w:rsidRPr="00CE2D51">
        <w:rPr>
          <w:rFonts w:ascii="Trebuchet MS" w:hAnsi="Trebuchet MS" w:cstheme="minorHAnsi"/>
          <w:lang w:val="en-GB"/>
        </w:rPr>
        <w:t xml:space="preserve"> </w:t>
      </w:r>
      <w:r w:rsidR="007C0731" w:rsidRPr="00CE2D51">
        <w:rPr>
          <w:rFonts w:ascii="Trebuchet MS" w:hAnsi="Trebuchet MS" w:cstheme="minorHAnsi"/>
        </w:rPr>
        <w:t>Principiile de selecție</w:t>
      </w:r>
      <w:r w:rsidR="004A03A9" w:rsidRPr="00CE2D51">
        <w:rPr>
          <w:rFonts w:ascii="Trebuchet MS" w:hAnsi="Trebuchet MS" w:cstheme="minorHAnsi"/>
        </w:rPr>
        <w:t xml:space="preserve"> </w:t>
      </w:r>
      <w:r w:rsidR="00DE5C9F" w:rsidRPr="00CE2D51">
        <w:rPr>
          <w:rFonts w:ascii="Trebuchet MS" w:hAnsi="Trebuchet MS" w:cstheme="minorHAnsi"/>
        </w:rPr>
        <w:t xml:space="preserve">sunt </w:t>
      </w:r>
      <w:r w:rsidR="004A03A9" w:rsidRPr="00CE2D51">
        <w:rPr>
          <w:rFonts w:ascii="Trebuchet MS" w:hAnsi="Trebuchet MS" w:cstheme="minorHAnsi"/>
        </w:rPr>
        <w:t>prev</w:t>
      </w:r>
      <w:r w:rsidR="00690C17" w:rsidRPr="00CE2D51">
        <w:rPr>
          <w:rFonts w:ascii="Trebuchet MS" w:hAnsi="Trebuchet MS" w:cstheme="minorHAnsi"/>
        </w:rPr>
        <w:t>ă</w:t>
      </w:r>
      <w:r w:rsidR="004A03A9" w:rsidRPr="00CE2D51">
        <w:rPr>
          <w:rFonts w:ascii="Trebuchet MS" w:hAnsi="Trebuchet MS" w:cstheme="minorHAnsi"/>
        </w:rPr>
        <w:t>zut</w:t>
      </w:r>
      <w:r w:rsidR="0063623D" w:rsidRPr="00CE2D51">
        <w:rPr>
          <w:rFonts w:ascii="Trebuchet MS" w:hAnsi="Trebuchet MS" w:cstheme="minorHAnsi"/>
        </w:rPr>
        <w:t>e</w:t>
      </w:r>
      <w:r w:rsidR="004A03A9" w:rsidRPr="00CE2D51">
        <w:rPr>
          <w:rFonts w:ascii="Trebuchet MS" w:hAnsi="Trebuchet MS" w:cstheme="minorHAnsi"/>
        </w:rPr>
        <w:t xml:space="preserve"> </w:t>
      </w:r>
      <w:r w:rsidR="00690C17" w:rsidRPr="00CE2D51">
        <w:rPr>
          <w:rFonts w:ascii="Trebuchet MS" w:hAnsi="Trebuchet MS" w:cstheme="minorHAnsi"/>
        </w:rPr>
        <w:t>î</w:t>
      </w:r>
      <w:r w:rsidR="004A03A9" w:rsidRPr="00CE2D51">
        <w:rPr>
          <w:rFonts w:ascii="Trebuchet MS" w:hAnsi="Trebuchet MS" w:cstheme="minorHAnsi"/>
        </w:rPr>
        <w:t>n fi</w:t>
      </w:r>
      <w:r w:rsidR="00690C17" w:rsidRPr="00CE2D51">
        <w:rPr>
          <w:rFonts w:ascii="Trebuchet MS" w:hAnsi="Trebuchet MS" w:cstheme="minorHAnsi"/>
        </w:rPr>
        <w:t>ș</w:t>
      </w:r>
      <w:r w:rsidR="004A03A9" w:rsidRPr="00CE2D51">
        <w:rPr>
          <w:rFonts w:ascii="Trebuchet MS" w:hAnsi="Trebuchet MS" w:cstheme="minorHAnsi"/>
        </w:rPr>
        <w:t xml:space="preserve">a </w:t>
      </w:r>
      <w:r w:rsidR="007C0731" w:rsidRPr="00CE2D51">
        <w:rPr>
          <w:rFonts w:ascii="Trebuchet MS" w:hAnsi="Trebuchet MS" w:cstheme="minorHAnsi"/>
        </w:rPr>
        <w:t>intervenției DR</w:t>
      </w:r>
      <w:r w:rsidR="00DE2712" w:rsidRPr="00CE2D51">
        <w:rPr>
          <w:rFonts w:ascii="Trebuchet MS" w:hAnsi="Trebuchet MS" w:cstheme="minorHAnsi"/>
        </w:rPr>
        <w:t xml:space="preserve"> </w:t>
      </w:r>
      <w:r w:rsidR="007C0731" w:rsidRPr="00CE2D51">
        <w:rPr>
          <w:rFonts w:ascii="Trebuchet MS" w:hAnsi="Trebuchet MS" w:cstheme="minorHAnsi"/>
        </w:rPr>
        <w:t>37</w:t>
      </w:r>
      <w:r w:rsidR="00F93C53" w:rsidRPr="00CE2D51">
        <w:rPr>
          <w:rFonts w:ascii="Trebuchet MS" w:hAnsi="Trebuchet MS" w:cstheme="minorHAnsi"/>
        </w:rPr>
        <w:t xml:space="preserve">- </w:t>
      </w:r>
      <w:r w:rsidR="00F93C53" w:rsidRPr="00CE2D51">
        <w:rPr>
          <w:rFonts w:ascii="Trebuchet MS" w:hAnsi="Trebuchet MS" w:cs="Trebuchet MS"/>
        </w:rPr>
        <w:t>„Transfer de cunoștințe</w:t>
      </w:r>
      <w:r w:rsidR="00F93C53" w:rsidRPr="00CE2D51">
        <w:rPr>
          <w:rFonts w:ascii="Trebuchet MS" w:hAnsi="Trebuchet MS" w:cs="Trebuchet MS"/>
          <w:bCs/>
        </w:rPr>
        <w:t>”</w:t>
      </w:r>
      <w:r w:rsidR="00DE5C9F" w:rsidRPr="00CE2D51">
        <w:rPr>
          <w:rFonts w:ascii="Trebuchet MS" w:hAnsi="Trebuchet MS" w:cstheme="minorHAnsi"/>
        </w:rPr>
        <w:t>.</w:t>
      </w:r>
      <w:r w:rsidR="00DE5C9F" w:rsidRPr="00CE2D51">
        <w:rPr>
          <w:rFonts w:ascii="Trebuchet MS" w:hAnsi="Trebuchet MS" w:cstheme="minorHAnsi"/>
          <w:lang w:val="fr-FR"/>
        </w:rPr>
        <w:t xml:space="preserve"> </w:t>
      </w:r>
      <w:r w:rsidR="004A03A9" w:rsidRPr="00CE2D51">
        <w:rPr>
          <w:rFonts w:ascii="Trebuchet MS" w:hAnsi="Trebuchet MS" w:cstheme="minorHAnsi"/>
        </w:rPr>
        <w:t xml:space="preserve">Furnizorul eligibil de formare profesională va </w:t>
      </w:r>
      <w:r w:rsidR="00690C17" w:rsidRPr="00CE2D51">
        <w:rPr>
          <w:rFonts w:ascii="Trebuchet MS" w:hAnsi="Trebuchet MS" w:cstheme="minorHAnsi"/>
        </w:rPr>
        <w:t>î</w:t>
      </w:r>
      <w:r w:rsidR="004A03A9" w:rsidRPr="00CE2D51">
        <w:rPr>
          <w:rFonts w:ascii="Trebuchet MS" w:hAnsi="Trebuchet MS" w:cstheme="minorHAnsi"/>
        </w:rPr>
        <w:t>nc</w:t>
      </w:r>
      <w:r w:rsidR="00690C17" w:rsidRPr="00CE2D51">
        <w:rPr>
          <w:rFonts w:ascii="Trebuchet MS" w:hAnsi="Trebuchet MS" w:cstheme="minorHAnsi"/>
        </w:rPr>
        <w:t>ă</w:t>
      </w:r>
      <w:r w:rsidR="004A03A9" w:rsidRPr="00CE2D51">
        <w:rPr>
          <w:rFonts w:ascii="Trebuchet MS" w:hAnsi="Trebuchet MS" w:cstheme="minorHAnsi"/>
        </w:rPr>
        <w:t xml:space="preserve">rca </w:t>
      </w:r>
      <w:r w:rsidR="00690C17" w:rsidRPr="00CE2D51">
        <w:rPr>
          <w:rFonts w:ascii="Trebuchet MS" w:hAnsi="Trebuchet MS" w:cstheme="minorHAnsi"/>
        </w:rPr>
        <w:t>î</w:t>
      </w:r>
      <w:r w:rsidR="004A03A9" w:rsidRPr="00CE2D51">
        <w:rPr>
          <w:rFonts w:ascii="Trebuchet MS" w:hAnsi="Trebuchet MS" w:cstheme="minorHAnsi"/>
        </w:rPr>
        <w:t>n aplica</w:t>
      </w:r>
      <w:r w:rsidR="00690C17" w:rsidRPr="00CE2D51">
        <w:rPr>
          <w:rFonts w:ascii="Trebuchet MS" w:hAnsi="Trebuchet MS" w:cstheme="minorHAnsi"/>
        </w:rPr>
        <w:t>ț</w:t>
      </w:r>
      <w:r w:rsidR="004A03A9" w:rsidRPr="00CE2D51">
        <w:rPr>
          <w:rFonts w:ascii="Trebuchet MS" w:hAnsi="Trebuchet MS" w:cstheme="minorHAnsi"/>
        </w:rPr>
        <w:t>ie documente justificative pe baza c</w:t>
      </w:r>
      <w:r w:rsidR="00690C17" w:rsidRPr="00CE2D51">
        <w:rPr>
          <w:rFonts w:ascii="Trebuchet MS" w:hAnsi="Trebuchet MS" w:cstheme="minorHAnsi"/>
        </w:rPr>
        <w:t>ă</w:t>
      </w:r>
      <w:r w:rsidR="004A03A9" w:rsidRPr="00CE2D51">
        <w:rPr>
          <w:rFonts w:ascii="Trebuchet MS" w:hAnsi="Trebuchet MS" w:cstheme="minorHAnsi"/>
        </w:rPr>
        <w:t xml:space="preserve">rora se poate realiza </w:t>
      </w:r>
      <w:r w:rsidR="00C64F9B" w:rsidRPr="00CE2D51">
        <w:rPr>
          <w:rFonts w:ascii="Trebuchet MS" w:hAnsi="Trebuchet MS" w:cstheme="minorHAnsi"/>
        </w:rPr>
        <w:t>punctarea</w:t>
      </w:r>
      <w:r w:rsidR="004A03A9" w:rsidRPr="00CE2D51">
        <w:rPr>
          <w:rFonts w:ascii="Trebuchet MS" w:hAnsi="Trebuchet MS" w:cstheme="minorHAnsi"/>
        </w:rPr>
        <w:t xml:space="preserve"> criteriilor de selec</w:t>
      </w:r>
      <w:r w:rsidR="00690C17" w:rsidRPr="00CE2D51">
        <w:rPr>
          <w:rFonts w:ascii="Trebuchet MS" w:hAnsi="Trebuchet MS" w:cstheme="minorHAnsi"/>
        </w:rPr>
        <w:t>ț</w:t>
      </w:r>
      <w:r w:rsidR="004A03A9" w:rsidRPr="00CE2D51">
        <w:rPr>
          <w:rFonts w:ascii="Trebuchet MS" w:hAnsi="Trebuchet MS" w:cstheme="minorHAnsi"/>
        </w:rPr>
        <w:t>ie, astfel:</w:t>
      </w:r>
    </w:p>
    <w:p w:rsidR="004A03A9" w:rsidRPr="00CE2D51" w:rsidRDefault="004A03A9" w:rsidP="004A03A9">
      <w:pPr>
        <w:framePr w:hSpace="180" w:wrap="around" w:hAnchor="margin" w:xAlign="center" w:y="648"/>
        <w:widowControl w:val="0"/>
        <w:autoSpaceDE w:val="0"/>
        <w:autoSpaceDN w:val="0"/>
        <w:adjustRightInd w:val="0"/>
        <w:spacing w:after="0" w:line="240" w:lineRule="auto"/>
        <w:jc w:val="both"/>
        <w:rPr>
          <w:rFonts w:ascii="Trebuchet MS" w:hAnsi="Trebuchet MS" w:cs="Trebuchet MS"/>
          <w:b/>
          <w:bCs/>
        </w:rPr>
      </w:pPr>
    </w:p>
    <w:p w:rsidR="004A03A9" w:rsidRPr="00CE2D51" w:rsidRDefault="004A03A9" w:rsidP="004A03A9">
      <w:pPr>
        <w:framePr w:hSpace="180" w:wrap="around" w:hAnchor="margin" w:xAlign="center" w:y="648"/>
        <w:widowControl w:val="0"/>
        <w:autoSpaceDE w:val="0"/>
        <w:autoSpaceDN w:val="0"/>
        <w:adjustRightInd w:val="0"/>
        <w:spacing w:after="0" w:line="240" w:lineRule="auto"/>
        <w:jc w:val="both"/>
        <w:rPr>
          <w:rFonts w:ascii="Trebuchet MS" w:hAnsi="Trebuchet MS" w:cs="Trebuchet MS"/>
          <w:b/>
          <w:bCs/>
        </w:rPr>
      </w:pPr>
    </w:p>
    <w:p w:rsidR="004A03A9" w:rsidRPr="00CE2D51" w:rsidRDefault="004A03A9" w:rsidP="004A03A9">
      <w:pPr>
        <w:spacing w:before="240" w:after="240"/>
        <w:jc w:val="both"/>
        <w:rPr>
          <w:rFonts w:ascii="Trebuchet MS" w:hAnsi="Trebuchet MS" w:cstheme="minorHAnsi"/>
          <w:i/>
        </w:rPr>
      </w:pPr>
      <w:r w:rsidRPr="00CE2D51">
        <w:rPr>
          <w:rFonts w:ascii="Trebuchet MS" w:hAnsi="Trebuchet MS" w:cs="Trebuchet MS"/>
          <w:bCs/>
          <w:i/>
        </w:rPr>
        <w:t>1</w:t>
      </w:r>
      <w:r w:rsidR="00DE5C9F" w:rsidRPr="00CE2D51">
        <w:rPr>
          <w:rFonts w:ascii="Trebuchet MS" w:hAnsi="Trebuchet MS" w:cs="Trebuchet MS"/>
          <w:b/>
          <w:bCs/>
          <w:i/>
        </w:rPr>
        <w:t xml:space="preserve"> </w:t>
      </w:r>
      <w:r w:rsidRPr="00CE2D51">
        <w:rPr>
          <w:rFonts w:ascii="Trebuchet MS" w:hAnsi="Trebuchet MS" w:cs="Trebuchet MS"/>
          <w:bCs/>
          <w:i/>
        </w:rPr>
        <w:t>.</w:t>
      </w:r>
      <w:r w:rsidR="006D33CC" w:rsidRPr="00CE2D51">
        <w:rPr>
          <w:rFonts w:ascii="Trebuchet MS" w:hAnsi="Trebuchet MS" w:cs="Trebuchet MS"/>
          <w:bCs/>
          <w:i/>
        </w:rPr>
        <w:t>Principiul</w:t>
      </w:r>
      <w:r w:rsidR="006D33CC" w:rsidRPr="00CE2D51">
        <w:rPr>
          <w:rFonts w:ascii="Trebuchet MS" w:hAnsi="Trebuchet MS" w:cs="Trebuchet MS"/>
          <w:b/>
          <w:bCs/>
          <w:i/>
        </w:rPr>
        <w:t xml:space="preserve"> </w:t>
      </w:r>
      <w:r w:rsidR="006D33CC" w:rsidRPr="00CE2D51">
        <w:rPr>
          <w:rFonts w:ascii="Trebuchet MS" w:hAnsi="Trebuchet MS" w:cstheme="minorHAnsi"/>
          <w:i/>
        </w:rPr>
        <w:t>n</w:t>
      </w:r>
      <w:r w:rsidRPr="00CE2D51">
        <w:rPr>
          <w:rFonts w:ascii="Trebuchet MS" w:hAnsi="Trebuchet MS" w:cstheme="minorHAnsi"/>
          <w:i/>
        </w:rPr>
        <w:t>ivelul</w:t>
      </w:r>
      <w:r w:rsidR="006D33CC" w:rsidRPr="00CE2D51">
        <w:rPr>
          <w:rFonts w:ascii="Trebuchet MS" w:hAnsi="Trebuchet MS" w:cstheme="minorHAnsi"/>
          <w:i/>
        </w:rPr>
        <w:t>ui</w:t>
      </w:r>
      <w:r w:rsidRPr="00CE2D51">
        <w:rPr>
          <w:rFonts w:ascii="Trebuchet MS" w:hAnsi="Trebuchet MS" w:cstheme="minorHAnsi"/>
          <w:i/>
        </w:rPr>
        <w:t xml:space="preserve"> calitativ </w:t>
      </w:r>
      <w:r w:rsidR="006D33CC" w:rsidRPr="00CE2D51">
        <w:rPr>
          <w:rFonts w:ascii="Trebuchet MS" w:hAnsi="Trebuchet MS" w:cstheme="minorHAnsi"/>
          <w:i/>
        </w:rPr>
        <w:t>al proiectului</w:t>
      </w:r>
      <w:r w:rsidR="00A76F20" w:rsidRPr="00CE2D51">
        <w:rPr>
          <w:rFonts w:ascii="Trebuchet MS" w:hAnsi="Trebuchet MS" w:cstheme="minorHAnsi"/>
          <w:i/>
        </w:rPr>
        <w:t>:</w:t>
      </w:r>
    </w:p>
    <w:p w:rsidR="00DD7636" w:rsidRPr="00CE2D51" w:rsidRDefault="00DD7636" w:rsidP="004A03A9">
      <w:pPr>
        <w:spacing w:before="240" w:after="240"/>
        <w:jc w:val="both"/>
        <w:rPr>
          <w:rFonts w:ascii="Trebuchet MS" w:hAnsi="Trebuchet MS" w:cstheme="minorHAnsi"/>
          <w:i/>
        </w:rPr>
      </w:pPr>
      <w:r w:rsidRPr="00CE2D51">
        <w:rPr>
          <w:rFonts w:ascii="Trebuchet MS" w:hAnsi="Trebuchet MS" w:cstheme="minorHAnsi"/>
          <w:i/>
        </w:rPr>
        <w:t xml:space="preserve">1.1 </w:t>
      </w:r>
      <w:r w:rsidR="00EB5E48" w:rsidRPr="00CE2D51">
        <w:rPr>
          <w:rFonts w:ascii="Trebuchet MS" w:hAnsi="Trebuchet MS" w:cstheme="minorHAnsi"/>
          <w:i/>
        </w:rPr>
        <w:t>Metodologia de implementare</w:t>
      </w:r>
    </w:p>
    <w:p w:rsidR="00BA76F8" w:rsidRPr="00CE2D51" w:rsidRDefault="004A03A9" w:rsidP="004C3877">
      <w:pPr>
        <w:widowControl w:val="0"/>
        <w:autoSpaceDE w:val="0"/>
        <w:autoSpaceDN w:val="0"/>
        <w:adjustRightInd w:val="0"/>
        <w:spacing w:after="0"/>
        <w:jc w:val="both"/>
        <w:rPr>
          <w:rFonts w:ascii="Trebuchet MS" w:hAnsi="Trebuchet MS" w:cs="Trebuchet MS"/>
        </w:rPr>
      </w:pPr>
      <w:r w:rsidRPr="00CE2D51">
        <w:rPr>
          <w:rFonts w:ascii="Trebuchet MS" w:hAnsi="Trebuchet MS" w:cstheme="minorHAnsi"/>
        </w:rPr>
        <w:t>Pentru acest criteriu se va acorda punctaj diferen</w:t>
      </w:r>
      <w:r w:rsidR="00690C17" w:rsidRPr="00CE2D51">
        <w:rPr>
          <w:rFonts w:ascii="Trebuchet MS" w:hAnsi="Trebuchet MS" w:cstheme="minorHAnsi"/>
        </w:rPr>
        <w:t>ț</w:t>
      </w:r>
      <w:r w:rsidRPr="00CE2D51">
        <w:rPr>
          <w:rFonts w:ascii="Trebuchet MS" w:hAnsi="Trebuchet MS" w:cstheme="minorHAnsi"/>
        </w:rPr>
        <w:t>iat</w:t>
      </w:r>
      <w:r w:rsidRPr="00CE2D51">
        <w:rPr>
          <w:rFonts w:ascii="Trebuchet MS" w:hAnsi="Trebuchet MS" w:cs="Trebuchet MS"/>
        </w:rPr>
        <w:t xml:space="preserve"> în func</w:t>
      </w:r>
      <w:r w:rsidR="00690C17" w:rsidRPr="00CE2D51">
        <w:rPr>
          <w:rFonts w:ascii="Trebuchet MS" w:hAnsi="Trebuchet MS" w:cs="Trebuchet MS"/>
        </w:rPr>
        <w:t>ț</w:t>
      </w:r>
      <w:r w:rsidRPr="00CE2D51">
        <w:rPr>
          <w:rFonts w:ascii="Trebuchet MS" w:hAnsi="Trebuchet MS" w:cs="Trebuchet MS"/>
        </w:rPr>
        <w:t>ie de</w:t>
      </w:r>
      <w:r w:rsidR="00BA76F8" w:rsidRPr="00CE2D51">
        <w:rPr>
          <w:rFonts w:ascii="Trebuchet MS" w:hAnsi="Trebuchet MS" w:cs="Trebuchet MS"/>
        </w:rPr>
        <w:t>:</w:t>
      </w:r>
    </w:p>
    <w:p w:rsidR="002E665F" w:rsidRPr="00CE2D51" w:rsidRDefault="002E665F" w:rsidP="002E665F">
      <w:pPr>
        <w:widowControl w:val="0"/>
        <w:autoSpaceDE w:val="0"/>
        <w:autoSpaceDN w:val="0"/>
        <w:adjustRightInd w:val="0"/>
        <w:spacing w:after="0"/>
        <w:jc w:val="both"/>
        <w:rPr>
          <w:rFonts w:ascii="Trebuchet MS" w:eastAsia="Times New Roman" w:hAnsi="Trebuchet MS" w:cs="Trebuchet MS"/>
        </w:rPr>
      </w:pPr>
      <w:r w:rsidRPr="00CE2D51">
        <w:rPr>
          <w:rFonts w:ascii="Trebuchet MS" w:eastAsia="Times New Roman" w:hAnsi="Trebuchet MS" w:cs="Trebuchet MS"/>
        </w:rPr>
        <w:t>- numărul de CUS utilizate.</w:t>
      </w:r>
    </w:p>
    <w:p w:rsidR="004C3877" w:rsidRPr="00CE2D51" w:rsidRDefault="00BA76F8" w:rsidP="004C3877">
      <w:pPr>
        <w:widowControl w:val="0"/>
        <w:autoSpaceDE w:val="0"/>
        <w:autoSpaceDN w:val="0"/>
        <w:adjustRightInd w:val="0"/>
        <w:spacing w:after="0"/>
        <w:jc w:val="both"/>
        <w:rPr>
          <w:rFonts w:ascii="Trebuchet MS" w:eastAsia="Times New Roman" w:hAnsi="Trebuchet MS" w:cs="Trebuchet MS"/>
        </w:rPr>
      </w:pPr>
      <w:r w:rsidRPr="00CE2D51">
        <w:rPr>
          <w:rFonts w:ascii="Trebuchet MS" w:hAnsi="Trebuchet MS" w:cs="Trebuchet MS"/>
        </w:rPr>
        <w:t xml:space="preserve">- </w:t>
      </w:r>
      <w:r w:rsidR="002272A4" w:rsidRPr="00CE2D51">
        <w:rPr>
          <w:rFonts w:ascii="Trebuchet MS" w:hAnsi="Trebuchet MS" w:cs="Trebuchet MS"/>
        </w:rPr>
        <w:t>domeniile</w:t>
      </w:r>
      <w:r w:rsidRPr="00CE2D51">
        <w:rPr>
          <w:rFonts w:ascii="Trebuchet MS" w:hAnsi="Trebuchet MS" w:cs="Trebuchet MS"/>
        </w:rPr>
        <w:t xml:space="preserve"> </w:t>
      </w:r>
      <w:r w:rsidR="00AB59D9" w:rsidRPr="00CE2D51">
        <w:rPr>
          <w:rFonts w:ascii="Trebuchet MS" w:hAnsi="Trebuchet MS" w:cs="Trebuchet MS"/>
        </w:rPr>
        <w:t xml:space="preserve">de curs pentru care se optează, în conținutul programei </w:t>
      </w:r>
      <w:r w:rsidR="004C3877" w:rsidRPr="00CE2D51">
        <w:rPr>
          <w:rFonts w:ascii="Trebuchet MS" w:hAnsi="Trebuchet MS" w:cs="Trebuchet MS"/>
        </w:rPr>
        <w:t xml:space="preserve">propuse </w:t>
      </w:r>
      <w:r w:rsidR="00AB59D9" w:rsidRPr="00CE2D51">
        <w:rPr>
          <w:rFonts w:ascii="Trebuchet MS" w:hAnsi="Trebuchet MS" w:cs="Trebuchet MS"/>
        </w:rPr>
        <w:t>trebuie să</w:t>
      </w:r>
      <w:r w:rsidR="004C3877" w:rsidRPr="00CE2D51">
        <w:rPr>
          <w:rFonts w:ascii="Trebuchet MS" w:hAnsi="Trebuchet MS" w:cs="Trebuchet MS"/>
        </w:rPr>
        <w:t xml:space="preserve"> se regăsească cel puțin </w:t>
      </w:r>
      <w:r w:rsidR="002272A4" w:rsidRPr="00CE2D51">
        <w:rPr>
          <w:rFonts w:ascii="Trebuchet MS" w:eastAsia="Times New Roman" w:hAnsi="Trebuchet MS" w:cs="Trebuchet MS"/>
        </w:rPr>
        <w:t>tematicil</w:t>
      </w:r>
      <w:r w:rsidR="00B07E7D" w:rsidRPr="00CE2D51">
        <w:rPr>
          <w:rFonts w:ascii="Trebuchet MS" w:eastAsia="Times New Roman" w:hAnsi="Trebuchet MS" w:cs="Trebuchet MS"/>
        </w:rPr>
        <w:t>e</w:t>
      </w:r>
      <w:r w:rsidR="002272A4" w:rsidRPr="00CE2D51">
        <w:rPr>
          <w:rFonts w:ascii="Trebuchet MS" w:eastAsia="Times New Roman" w:hAnsi="Trebuchet MS" w:cs="Trebuchet MS"/>
        </w:rPr>
        <w:t xml:space="preserve"> </w:t>
      </w:r>
      <w:r w:rsidR="004C3877" w:rsidRPr="00CE2D51">
        <w:rPr>
          <w:rFonts w:ascii="Trebuchet MS" w:eastAsia="Times New Roman" w:hAnsi="Trebuchet MS" w:cs="Trebuchet MS"/>
        </w:rPr>
        <w:t>care trebuie abordate și care sunt descrise în Ghidul solicitantului. Neregăsirea tuturor aspectelor aferent</w:t>
      </w:r>
      <w:r w:rsidR="00B07E7D" w:rsidRPr="00CE2D51">
        <w:rPr>
          <w:rFonts w:ascii="Trebuchet MS" w:eastAsia="Times New Roman" w:hAnsi="Trebuchet MS" w:cs="Trebuchet MS"/>
        </w:rPr>
        <w:t>e</w:t>
      </w:r>
      <w:r w:rsidR="004C3877" w:rsidRPr="00CE2D51">
        <w:rPr>
          <w:rFonts w:ascii="Trebuchet MS" w:eastAsia="Times New Roman" w:hAnsi="Trebuchet MS" w:cs="Trebuchet MS"/>
        </w:rPr>
        <w:t xml:space="preserve"> programei va duce la </w:t>
      </w:r>
      <w:proofErr w:type="spellStart"/>
      <w:r w:rsidR="004C3877" w:rsidRPr="00CE2D51">
        <w:rPr>
          <w:rFonts w:ascii="Trebuchet MS" w:eastAsia="Times New Roman" w:hAnsi="Trebuchet MS" w:cs="Trebuchet MS"/>
        </w:rPr>
        <w:t>nepunctarea</w:t>
      </w:r>
      <w:proofErr w:type="spellEnd"/>
      <w:r w:rsidR="004C3877" w:rsidRPr="00CE2D51">
        <w:rPr>
          <w:rFonts w:ascii="Trebuchet MS" w:eastAsia="Times New Roman" w:hAnsi="Trebuchet MS" w:cs="Trebuchet MS"/>
        </w:rPr>
        <w:t xml:space="preserve"> acestui criteriu.</w:t>
      </w:r>
    </w:p>
    <w:p w:rsidR="004A03A9" w:rsidRPr="00CE2D51" w:rsidRDefault="00EB5E48" w:rsidP="004A03A9">
      <w:pPr>
        <w:spacing w:before="240" w:after="240"/>
        <w:jc w:val="both"/>
        <w:rPr>
          <w:rFonts w:ascii="Trebuchet MS" w:hAnsi="Trebuchet MS" w:cs="Trebuchet MS"/>
          <w:i/>
        </w:rPr>
      </w:pPr>
      <w:r w:rsidRPr="00CE2D51">
        <w:rPr>
          <w:rFonts w:ascii="Trebuchet MS" w:hAnsi="Trebuchet MS" w:cs="Trebuchet MS"/>
          <w:i/>
        </w:rPr>
        <w:t>1.</w:t>
      </w:r>
      <w:r w:rsidR="004A03A9" w:rsidRPr="00CE2D51">
        <w:rPr>
          <w:rFonts w:ascii="Trebuchet MS" w:hAnsi="Trebuchet MS" w:cs="Trebuchet MS"/>
          <w:i/>
        </w:rPr>
        <w:t>2</w:t>
      </w:r>
      <w:r w:rsidR="00DE5C9F" w:rsidRPr="00CE2D51">
        <w:rPr>
          <w:rFonts w:ascii="Trebuchet MS" w:hAnsi="Trebuchet MS" w:cs="Trebuchet MS"/>
          <w:i/>
        </w:rPr>
        <w:t xml:space="preserve"> </w:t>
      </w:r>
      <w:r w:rsidR="004A03A9" w:rsidRPr="00CE2D51">
        <w:rPr>
          <w:rFonts w:ascii="Trebuchet MS" w:hAnsi="Trebuchet MS" w:cs="Trebuchet MS"/>
          <w:bCs/>
          <w:i/>
        </w:rPr>
        <w:t>Experien</w:t>
      </w:r>
      <w:r w:rsidR="00690C17" w:rsidRPr="00CE2D51">
        <w:rPr>
          <w:rFonts w:ascii="Trebuchet MS" w:hAnsi="Trebuchet MS" w:cs="Trebuchet MS"/>
          <w:bCs/>
          <w:i/>
        </w:rPr>
        <w:t>ț</w:t>
      </w:r>
      <w:r w:rsidR="004A03A9" w:rsidRPr="00CE2D51">
        <w:rPr>
          <w:rFonts w:ascii="Trebuchet MS" w:hAnsi="Trebuchet MS" w:cs="Trebuchet MS"/>
          <w:bCs/>
          <w:i/>
        </w:rPr>
        <w:t>a</w:t>
      </w:r>
      <w:r w:rsidR="00690C17" w:rsidRPr="00CE2D51">
        <w:rPr>
          <w:rFonts w:ascii="Trebuchet MS" w:hAnsi="Trebuchet MS" w:cs="Trebuchet MS"/>
          <w:bCs/>
          <w:i/>
        </w:rPr>
        <w:t xml:space="preserve"> </w:t>
      </w:r>
      <w:r w:rsidR="004A03A9" w:rsidRPr="00CE2D51">
        <w:rPr>
          <w:rFonts w:ascii="Trebuchet MS" w:hAnsi="Trebuchet MS" w:cs="Trebuchet MS"/>
          <w:bCs/>
          <w:i/>
        </w:rPr>
        <w:t>formatorilor</w:t>
      </w:r>
    </w:p>
    <w:p w:rsidR="00A16863" w:rsidRPr="00CE2D51" w:rsidRDefault="004A03A9" w:rsidP="00C2026A">
      <w:pPr>
        <w:widowControl w:val="0"/>
        <w:autoSpaceDE w:val="0"/>
        <w:autoSpaceDN w:val="0"/>
        <w:adjustRightInd w:val="0"/>
        <w:jc w:val="both"/>
        <w:rPr>
          <w:rFonts w:ascii="Trebuchet MS" w:hAnsi="Trebuchet MS" w:cstheme="minorHAnsi"/>
        </w:rPr>
      </w:pPr>
      <w:r w:rsidRPr="00CE2D51">
        <w:rPr>
          <w:rFonts w:ascii="Trebuchet MS" w:hAnsi="Trebuchet MS" w:cstheme="minorHAnsi"/>
        </w:rPr>
        <w:t>Se va acorda punctaj diferen</w:t>
      </w:r>
      <w:r w:rsidR="00690C17" w:rsidRPr="00CE2D51">
        <w:rPr>
          <w:rFonts w:ascii="Trebuchet MS" w:hAnsi="Trebuchet MS" w:cstheme="minorHAnsi"/>
        </w:rPr>
        <w:t>ț</w:t>
      </w:r>
      <w:r w:rsidRPr="00CE2D51">
        <w:rPr>
          <w:rFonts w:ascii="Trebuchet MS" w:hAnsi="Trebuchet MS" w:cstheme="minorHAnsi"/>
        </w:rPr>
        <w:t>iat în func</w:t>
      </w:r>
      <w:r w:rsidR="00690C17" w:rsidRPr="00CE2D51">
        <w:rPr>
          <w:rFonts w:ascii="Trebuchet MS" w:hAnsi="Trebuchet MS" w:cstheme="minorHAnsi"/>
        </w:rPr>
        <w:t>ț</w:t>
      </w:r>
      <w:r w:rsidRPr="00CE2D51">
        <w:rPr>
          <w:rFonts w:ascii="Trebuchet MS" w:hAnsi="Trebuchet MS" w:cstheme="minorHAnsi"/>
        </w:rPr>
        <w:t>ie de num</w:t>
      </w:r>
      <w:r w:rsidR="00690C17" w:rsidRPr="00CE2D51">
        <w:rPr>
          <w:rFonts w:ascii="Trebuchet MS" w:hAnsi="Trebuchet MS" w:cstheme="minorHAnsi"/>
        </w:rPr>
        <w:t>ă</w:t>
      </w:r>
      <w:r w:rsidRPr="00CE2D51">
        <w:rPr>
          <w:rFonts w:ascii="Trebuchet MS" w:hAnsi="Trebuchet MS" w:cstheme="minorHAnsi"/>
        </w:rPr>
        <w:t>rul de proiecte/contracte</w:t>
      </w:r>
      <w:r w:rsidR="00895EA9" w:rsidRPr="00CE2D51">
        <w:rPr>
          <w:rFonts w:ascii="Trebuchet MS" w:hAnsi="Trebuchet MS" w:cstheme="minorHAnsi"/>
        </w:rPr>
        <w:t>/programe</w:t>
      </w:r>
      <w:r w:rsidRPr="00CE2D51">
        <w:rPr>
          <w:rFonts w:ascii="Trebuchet MS" w:hAnsi="Trebuchet MS" w:cstheme="minorHAnsi"/>
        </w:rPr>
        <w:t xml:space="preserve"> de formare profesional</w:t>
      </w:r>
      <w:r w:rsidR="00690C17" w:rsidRPr="00CE2D51">
        <w:rPr>
          <w:rFonts w:ascii="Trebuchet MS" w:hAnsi="Trebuchet MS" w:cstheme="minorHAnsi"/>
        </w:rPr>
        <w:t>ă</w:t>
      </w:r>
      <w:r w:rsidRPr="00CE2D51">
        <w:rPr>
          <w:rFonts w:ascii="Trebuchet MS" w:hAnsi="Trebuchet MS" w:cstheme="minorHAnsi"/>
        </w:rPr>
        <w:t xml:space="preserve"> </w:t>
      </w:r>
      <w:r w:rsidR="00690C17" w:rsidRPr="00CE2D51">
        <w:rPr>
          <w:rFonts w:ascii="Trebuchet MS" w:hAnsi="Trebuchet MS" w:cstheme="minorHAnsi"/>
        </w:rPr>
        <w:t>î</w:t>
      </w:r>
      <w:r w:rsidRPr="00CE2D51">
        <w:rPr>
          <w:rFonts w:ascii="Trebuchet MS" w:hAnsi="Trebuchet MS" w:cstheme="minorHAnsi"/>
        </w:rPr>
        <w:t xml:space="preserve">n domeniul tehnic vizat de proiect </w:t>
      </w:r>
      <w:r w:rsidR="006D33CC" w:rsidRPr="00CE2D51">
        <w:rPr>
          <w:rFonts w:ascii="Trebuchet MS" w:hAnsi="Trebuchet MS" w:cstheme="minorHAnsi"/>
        </w:rPr>
        <w:t>în cazul</w:t>
      </w:r>
      <w:r w:rsidRPr="00CE2D51">
        <w:rPr>
          <w:rFonts w:ascii="Trebuchet MS" w:hAnsi="Trebuchet MS" w:cstheme="minorHAnsi"/>
        </w:rPr>
        <w:t xml:space="preserve"> formatori</w:t>
      </w:r>
      <w:r w:rsidR="006D33CC" w:rsidRPr="00CE2D51">
        <w:rPr>
          <w:rFonts w:ascii="Trebuchet MS" w:hAnsi="Trebuchet MS" w:cstheme="minorHAnsi"/>
        </w:rPr>
        <w:t>lor</w:t>
      </w:r>
      <w:r w:rsidRPr="00CE2D51">
        <w:rPr>
          <w:rFonts w:ascii="Trebuchet MS" w:hAnsi="Trebuchet MS" w:cstheme="minorHAnsi"/>
        </w:rPr>
        <w:t xml:space="preserve"> </w:t>
      </w:r>
      <w:r w:rsidR="006D33CC" w:rsidRPr="00CE2D51">
        <w:rPr>
          <w:rFonts w:ascii="Trebuchet MS" w:hAnsi="Trebuchet MS" w:cstheme="minorHAnsi"/>
        </w:rPr>
        <w:t xml:space="preserve">și </w:t>
      </w:r>
      <w:r w:rsidR="00895EA9" w:rsidRPr="00CE2D51">
        <w:rPr>
          <w:rFonts w:ascii="Trebuchet MS" w:hAnsi="Trebuchet MS" w:cstheme="minorHAnsi"/>
        </w:rPr>
        <w:t>respectiv vechimea în muncă</w:t>
      </w:r>
      <w:r w:rsidR="006D33CC" w:rsidRPr="00CE2D51">
        <w:rPr>
          <w:rFonts w:ascii="Trebuchet MS" w:hAnsi="Trebuchet MS" w:cstheme="minorHAnsi"/>
        </w:rPr>
        <w:t xml:space="preserve"> pentru cadrele didactice</w:t>
      </w:r>
      <w:r w:rsidR="004C3877" w:rsidRPr="00CE2D51">
        <w:rPr>
          <w:rFonts w:ascii="Trebuchet MS" w:hAnsi="Trebuchet MS" w:cstheme="minorHAnsi"/>
        </w:rPr>
        <w:t xml:space="preserve">. </w:t>
      </w:r>
      <w:r w:rsidR="006D33CC" w:rsidRPr="00CE2D51">
        <w:rPr>
          <w:rFonts w:ascii="Trebuchet MS" w:hAnsi="Trebuchet MS" w:cstheme="minorHAnsi"/>
        </w:rPr>
        <w:t xml:space="preserve">Se vor încărca în aplicație documente relevante în acest sens, de exemplu recomandări </w:t>
      </w:r>
      <w:r w:rsidR="00B07E7D" w:rsidRPr="00CE2D51">
        <w:rPr>
          <w:rFonts w:ascii="Trebuchet MS" w:hAnsi="Trebuchet MS" w:cstheme="minorHAnsi"/>
        </w:rPr>
        <w:t xml:space="preserve">sau alte documente justificative </w:t>
      </w:r>
      <w:r w:rsidR="006D33CC" w:rsidRPr="00CE2D51">
        <w:rPr>
          <w:rFonts w:ascii="Trebuchet MS" w:hAnsi="Trebuchet MS" w:cstheme="minorHAnsi"/>
        </w:rPr>
        <w:t>în cazul formatorilor și adeverințe privind numărul de ani de activitate didactică, în domeniul tehnic vizat de proiect</w:t>
      </w:r>
      <w:r w:rsidRPr="00CE2D51">
        <w:rPr>
          <w:rFonts w:ascii="Trebuchet MS" w:hAnsi="Trebuchet MS" w:cstheme="minorHAnsi"/>
        </w:rPr>
        <w:t>.</w:t>
      </w:r>
      <w:r w:rsidR="004C3877" w:rsidRPr="00CE2D51">
        <w:rPr>
          <w:rFonts w:ascii="Trebuchet MS" w:hAnsi="Trebuchet MS" w:cstheme="minorHAnsi"/>
        </w:rPr>
        <w:t xml:space="preserve"> </w:t>
      </w:r>
    </w:p>
    <w:p w:rsidR="00A16863" w:rsidRPr="00CE2D51" w:rsidRDefault="00A16863" w:rsidP="00C2026A">
      <w:pPr>
        <w:widowControl w:val="0"/>
        <w:autoSpaceDE w:val="0"/>
        <w:autoSpaceDN w:val="0"/>
        <w:adjustRightInd w:val="0"/>
        <w:jc w:val="both"/>
        <w:rPr>
          <w:rFonts w:ascii="Trebuchet MS" w:hAnsi="Trebuchet MS" w:cstheme="minorHAnsi"/>
          <w:lang w:val="fr-FR"/>
        </w:rPr>
      </w:pPr>
    </w:p>
    <w:p w:rsidR="00C60E84" w:rsidRPr="00CE2D51" w:rsidRDefault="00EC2943" w:rsidP="00C2026A">
      <w:pPr>
        <w:widowControl w:val="0"/>
        <w:autoSpaceDE w:val="0"/>
        <w:autoSpaceDN w:val="0"/>
        <w:adjustRightInd w:val="0"/>
        <w:jc w:val="both"/>
        <w:rPr>
          <w:rFonts w:ascii="Trebuchet MS" w:hAnsi="Trebuchet MS" w:cstheme="minorHAnsi"/>
          <w:i/>
          <w:lang w:val="en-GB"/>
        </w:rPr>
      </w:pPr>
      <w:r w:rsidRPr="00CE2D51">
        <w:rPr>
          <w:rFonts w:ascii="Trebuchet MS" w:hAnsi="Trebuchet MS" w:cstheme="minorHAnsi"/>
          <w:i/>
          <w:lang w:val="fr-FR"/>
        </w:rPr>
        <w:t>2.</w:t>
      </w:r>
      <w:r w:rsidRPr="00CE2D51">
        <w:rPr>
          <w:rFonts w:ascii="Trebuchet MS" w:hAnsi="Trebuchet MS" w:cstheme="minorHAnsi"/>
          <w:lang w:val="fr-FR"/>
        </w:rPr>
        <w:t xml:space="preserve"> </w:t>
      </w:r>
      <w:proofErr w:type="spellStart"/>
      <w:r w:rsidR="00C60E84" w:rsidRPr="00CE2D51">
        <w:rPr>
          <w:rFonts w:ascii="Trebuchet MS" w:hAnsi="Trebuchet MS" w:cstheme="minorHAnsi"/>
          <w:i/>
          <w:lang w:val="fr-FR"/>
        </w:rPr>
        <w:t>Principiul</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parteneriatului</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cu</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asociații</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reprezentative</w:t>
      </w:r>
      <w:proofErr w:type="spellEnd"/>
      <w:r w:rsidR="00C60E84" w:rsidRPr="00CE2D51">
        <w:rPr>
          <w:rFonts w:ascii="Trebuchet MS" w:hAnsi="Trebuchet MS" w:cstheme="minorHAnsi"/>
          <w:i/>
          <w:lang w:val="fr-FR"/>
        </w:rPr>
        <w:t xml:space="preserve"> la </w:t>
      </w:r>
      <w:proofErr w:type="spellStart"/>
      <w:r w:rsidR="00C60E84" w:rsidRPr="00CE2D51">
        <w:rPr>
          <w:rFonts w:ascii="Trebuchet MS" w:hAnsi="Trebuchet MS" w:cstheme="minorHAnsi"/>
          <w:i/>
          <w:lang w:val="fr-FR"/>
        </w:rPr>
        <w:t>nivel</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național</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și</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instituții</w:t>
      </w:r>
      <w:proofErr w:type="spellEnd"/>
      <w:r w:rsidR="00C60E84" w:rsidRPr="00CE2D51">
        <w:rPr>
          <w:rFonts w:ascii="Trebuchet MS" w:hAnsi="Trebuchet MS" w:cstheme="minorHAnsi"/>
          <w:i/>
          <w:lang w:val="fr-FR"/>
        </w:rPr>
        <w:t xml:space="preserve"> de </w:t>
      </w:r>
      <w:proofErr w:type="spellStart"/>
      <w:r w:rsidR="00C60E84" w:rsidRPr="00CE2D51">
        <w:rPr>
          <w:rFonts w:ascii="Trebuchet MS" w:hAnsi="Trebuchet MS" w:cstheme="minorHAnsi"/>
          <w:i/>
          <w:lang w:val="fr-FR"/>
        </w:rPr>
        <w:t>învățământ</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și</w:t>
      </w:r>
      <w:proofErr w:type="spellEnd"/>
      <w:r w:rsidR="00C60E84" w:rsidRPr="00CE2D51">
        <w:rPr>
          <w:rFonts w:ascii="Trebuchet MS" w:hAnsi="Trebuchet MS" w:cstheme="minorHAnsi"/>
          <w:i/>
          <w:lang w:val="fr-FR"/>
        </w:rPr>
        <w:t>/</w:t>
      </w:r>
      <w:proofErr w:type="spellStart"/>
      <w:r w:rsidR="00C60E84" w:rsidRPr="00CE2D51">
        <w:rPr>
          <w:rFonts w:ascii="Trebuchet MS" w:hAnsi="Trebuchet MS" w:cstheme="minorHAnsi"/>
          <w:i/>
          <w:lang w:val="fr-FR"/>
        </w:rPr>
        <w:t>sau</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instituții</w:t>
      </w:r>
      <w:proofErr w:type="spellEnd"/>
      <w:r w:rsidR="00C60E84" w:rsidRPr="00CE2D51">
        <w:rPr>
          <w:rFonts w:ascii="Trebuchet MS" w:hAnsi="Trebuchet MS" w:cstheme="minorHAnsi"/>
          <w:i/>
          <w:lang w:val="fr-FR"/>
        </w:rPr>
        <w:t xml:space="preserve"> de </w:t>
      </w:r>
      <w:proofErr w:type="spellStart"/>
      <w:r w:rsidR="00C60E84" w:rsidRPr="00CE2D51">
        <w:rPr>
          <w:rFonts w:ascii="Trebuchet MS" w:hAnsi="Trebuchet MS" w:cstheme="minorHAnsi"/>
          <w:i/>
          <w:lang w:val="fr-FR"/>
        </w:rPr>
        <w:t>cercetare</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dezvoltare</w:t>
      </w:r>
      <w:proofErr w:type="spellEnd"/>
      <w:r w:rsidR="00C60E84" w:rsidRPr="00CE2D51">
        <w:rPr>
          <w:rFonts w:ascii="Trebuchet MS" w:hAnsi="Trebuchet MS" w:cstheme="minorHAnsi"/>
          <w:i/>
          <w:lang w:val="fr-FR"/>
        </w:rPr>
        <w:t xml:space="preserve"> </w:t>
      </w:r>
      <w:proofErr w:type="spellStart"/>
      <w:r w:rsidR="00C60E84" w:rsidRPr="00CE2D51">
        <w:rPr>
          <w:rFonts w:ascii="Trebuchet MS" w:hAnsi="Trebuchet MS" w:cstheme="minorHAnsi"/>
          <w:i/>
          <w:lang w:val="fr-FR"/>
        </w:rPr>
        <w:t>și</w:t>
      </w:r>
      <w:proofErr w:type="spellEnd"/>
      <w:r w:rsidR="00C60E84" w:rsidRPr="00CE2D51">
        <w:rPr>
          <w:rFonts w:ascii="Trebuchet MS" w:hAnsi="Trebuchet MS" w:cstheme="minorHAnsi"/>
          <w:i/>
          <w:lang w:val="fr-FR"/>
        </w:rPr>
        <w:t>/</w:t>
      </w:r>
      <w:proofErr w:type="spellStart"/>
      <w:r w:rsidR="00C60E84" w:rsidRPr="00CE2D51">
        <w:rPr>
          <w:rFonts w:ascii="Trebuchet MS" w:hAnsi="Trebuchet MS" w:cstheme="minorHAnsi"/>
          <w:i/>
          <w:lang w:val="fr-FR"/>
        </w:rPr>
        <w:t>sau</w:t>
      </w:r>
      <w:proofErr w:type="spellEnd"/>
      <w:r w:rsidR="00C60E84" w:rsidRPr="00CE2D51">
        <w:rPr>
          <w:rFonts w:ascii="Trebuchet MS" w:hAnsi="Trebuchet MS" w:cstheme="minorHAnsi"/>
          <w:i/>
          <w:lang w:val="fr-FR"/>
        </w:rPr>
        <w:t xml:space="preserve"> ferme</w:t>
      </w:r>
      <w:r w:rsidR="00D11BA0" w:rsidRPr="00CE2D51">
        <w:rPr>
          <w:rFonts w:ascii="Trebuchet MS" w:hAnsi="Trebuchet MS" w:cstheme="minorHAnsi"/>
          <w:i/>
          <w:lang w:val="fr-FR"/>
        </w:rPr>
        <w:t>.</w:t>
      </w:r>
      <w:r w:rsidR="004C3877" w:rsidRPr="00CE2D51">
        <w:rPr>
          <w:rFonts w:ascii="Trebuchet MS" w:hAnsi="Trebuchet MS" w:cstheme="minorHAnsi"/>
          <w:i/>
          <w:lang w:val="fr-FR"/>
        </w:rPr>
        <w:t xml:space="preserve"> </w:t>
      </w:r>
      <w:proofErr w:type="spellStart"/>
      <w:r w:rsidR="004C3877" w:rsidRPr="00CE2D51">
        <w:rPr>
          <w:rFonts w:ascii="Trebuchet MS" w:hAnsi="Trebuchet MS" w:cstheme="minorHAnsi"/>
          <w:i/>
          <w:lang w:val="en-GB"/>
        </w:rPr>
        <w:t>Vor</w:t>
      </w:r>
      <w:proofErr w:type="spellEnd"/>
      <w:r w:rsidR="004C3877" w:rsidRPr="00CE2D51">
        <w:rPr>
          <w:rFonts w:ascii="Trebuchet MS" w:hAnsi="Trebuchet MS" w:cstheme="minorHAnsi"/>
          <w:i/>
          <w:lang w:val="en-GB"/>
        </w:rPr>
        <w:t xml:space="preserve"> fi </w:t>
      </w:r>
      <w:proofErr w:type="spellStart"/>
      <w:r w:rsidR="004C3877" w:rsidRPr="00CE2D51">
        <w:rPr>
          <w:rFonts w:ascii="Trebuchet MS" w:hAnsi="Trebuchet MS" w:cstheme="minorHAnsi"/>
          <w:i/>
          <w:lang w:val="en-GB"/>
        </w:rPr>
        <w:t>verificate</w:t>
      </w:r>
      <w:proofErr w:type="spellEnd"/>
      <w:r w:rsidR="004C3877" w:rsidRPr="00CE2D51">
        <w:rPr>
          <w:rFonts w:ascii="Trebuchet MS" w:hAnsi="Trebuchet MS" w:cstheme="minorHAnsi"/>
          <w:i/>
          <w:lang w:val="en-GB"/>
        </w:rPr>
        <w:t xml:space="preserve"> </w:t>
      </w:r>
      <w:proofErr w:type="spellStart"/>
      <w:r w:rsidR="004C3877" w:rsidRPr="00CE2D51">
        <w:rPr>
          <w:rFonts w:ascii="Trebuchet MS" w:hAnsi="Trebuchet MS" w:cstheme="minorHAnsi"/>
          <w:i/>
          <w:lang w:val="en-GB"/>
        </w:rPr>
        <w:t>următoarele</w:t>
      </w:r>
      <w:proofErr w:type="spellEnd"/>
      <w:r w:rsidR="004C3877" w:rsidRPr="00CE2D51">
        <w:rPr>
          <w:rFonts w:ascii="Trebuchet MS" w:hAnsi="Trebuchet MS" w:cstheme="minorHAnsi"/>
          <w:i/>
          <w:lang w:val="en-GB"/>
        </w:rPr>
        <w:t xml:space="preserve"> </w:t>
      </w:r>
      <w:proofErr w:type="spellStart"/>
      <w:r w:rsidR="004C3877" w:rsidRPr="00CE2D51">
        <w:rPr>
          <w:rFonts w:ascii="Trebuchet MS" w:hAnsi="Trebuchet MS" w:cstheme="minorHAnsi"/>
          <w:i/>
          <w:lang w:val="en-GB"/>
        </w:rPr>
        <w:t>criterii</w:t>
      </w:r>
      <w:proofErr w:type="spellEnd"/>
      <w:r w:rsidR="004C3877" w:rsidRPr="00CE2D51">
        <w:rPr>
          <w:rFonts w:ascii="Trebuchet MS" w:hAnsi="Trebuchet MS" w:cstheme="minorHAnsi"/>
          <w:i/>
          <w:lang w:val="en-GB"/>
        </w:rPr>
        <w:t xml:space="preserve"> de </w:t>
      </w:r>
      <w:proofErr w:type="spellStart"/>
      <w:r w:rsidR="004C3877" w:rsidRPr="00CE2D51">
        <w:rPr>
          <w:rFonts w:ascii="Trebuchet MS" w:hAnsi="Trebuchet MS" w:cstheme="minorHAnsi"/>
          <w:i/>
          <w:lang w:val="en-GB"/>
        </w:rPr>
        <w:t>selecție</w:t>
      </w:r>
      <w:proofErr w:type="spellEnd"/>
      <w:r w:rsidR="004C3877" w:rsidRPr="00CE2D51">
        <w:rPr>
          <w:rFonts w:ascii="Trebuchet MS" w:hAnsi="Trebuchet MS" w:cstheme="minorHAnsi"/>
          <w:i/>
          <w:lang w:val="en-GB"/>
        </w:rPr>
        <w:t>:</w:t>
      </w:r>
    </w:p>
    <w:p w:rsidR="004C3877" w:rsidRPr="00CE2D51" w:rsidRDefault="00CB2AF0" w:rsidP="004C3877">
      <w:pPr>
        <w:pStyle w:val="ListParagraph"/>
        <w:widowControl w:val="0"/>
        <w:numPr>
          <w:ilvl w:val="0"/>
          <w:numId w:val="86"/>
        </w:numPr>
        <w:autoSpaceDE w:val="0"/>
        <w:autoSpaceDN w:val="0"/>
        <w:adjustRightInd w:val="0"/>
        <w:spacing w:after="0" w:line="240" w:lineRule="auto"/>
        <w:jc w:val="both"/>
        <w:rPr>
          <w:rFonts w:ascii="Trebuchet MS" w:hAnsi="Trebuchet MS" w:cstheme="minorHAnsi"/>
          <w:i/>
        </w:rPr>
      </w:pPr>
      <w:r w:rsidRPr="00CE2D51">
        <w:rPr>
          <w:rFonts w:ascii="Trebuchet MS" w:hAnsi="Trebuchet MS" w:cstheme="minorHAnsi"/>
          <w:i/>
        </w:rPr>
        <w:t>În cadrul CF este descris rolul partenerilor în funcție de atribuțiile cu care participă în acordul de parteneriat</w:t>
      </w:r>
      <w:r w:rsidR="004C3877" w:rsidRPr="00CE2D51">
        <w:rPr>
          <w:rFonts w:ascii="Trebuchet MS" w:hAnsi="Trebuchet MS" w:cstheme="minorHAnsi"/>
          <w:i/>
        </w:rPr>
        <w:t>.</w:t>
      </w:r>
    </w:p>
    <w:p w:rsidR="004C3877" w:rsidRPr="00CE2D51" w:rsidRDefault="004C3877" w:rsidP="004C3877">
      <w:pPr>
        <w:pStyle w:val="ListParagraph"/>
        <w:widowControl w:val="0"/>
        <w:numPr>
          <w:ilvl w:val="0"/>
          <w:numId w:val="86"/>
        </w:numPr>
        <w:autoSpaceDE w:val="0"/>
        <w:autoSpaceDN w:val="0"/>
        <w:adjustRightInd w:val="0"/>
        <w:spacing w:after="0" w:line="240" w:lineRule="auto"/>
        <w:jc w:val="both"/>
        <w:rPr>
          <w:rFonts w:ascii="Trebuchet MS" w:hAnsi="Trebuchet MS" w:cstheme="minorHAnsi"/>
          <w:i/>
        </w:rPr>
      </w:pPr>
      <w:r w:rsidRPr="00CE2D51">
        <w:rPr>
          <w:rFonts w:ascii="Trebuchet MS" w:hAnsi="Trebuchet MS" w:cstheme="minorHAnsi"/>
          <w:i/>
        </w:rPr>
        <w:t>Sunt specificate resursele puse la dispoziție de membrii parteneriatului pentru implementarea proiectului.</w:t>
      </w:r>
    </w:p>
    <w:p w:rsidR="004C3877" w:rsidRPr="00CE2D51" w:rsidRDefault="004C3877" w:rsidP="004C3877">
      <w:pPr>
        <w:pStyle w:val="ListParagraph"/>
        <w:widowControl w:val="0"/>
        <w:numPr>
          <w:ilvl w:val="0"/>
          <w:numId w:val="86"/>
        </w:numPr>
        <w:autoSpaceDE w:val="0"/>
        <w:autoSpaceDN w:val="0"/>
        <w:adjustRightInd w:val="0"/>
        <w:spacing w:after="0" w:line="240" w:lineRule="auto"/>
        <w:jc w:val="both"/>
        <w:rPr>
          <w:rFonts w:ascii="Trebuchet MS" w:hAnsi="Trebuchet MS" w:cstheme="minorHAnsi"/>
          <w:i/>
        </w:rPr>
      </w:pPr>
      <w:r w:rsidRPr="00CE2D51">
        <w:rPr>
          <w:rFonts w:ascii="Trebuchet MS" w:hAnsi="Trebuchet MS" w:cstheme="minorHAnsi"/>
          <w:i/>
        </w:rPr>
        <w:t xml:space="preserve">Proiectul este depus în parteneriat din care fac parte și o asociație reprezentativă </w:t>
      </w:r>
      <w:r w:rsidRPr="00CE2D51">
        <w:rPr>
          <w:rFonts w:ascii="Trebuchet MS" w:hAnsi="Trebuchet MS" w:cstheme="minorHAnsi"/>
          <w:i/>
        </w:rPr>
        <w:lastRenderedPageBreak/>
        <w:t xml:space="preserve">pentru unul dintre sectoarele naționale , o instituție de învățământ, </w:t>
      </w:r>
      <w:r w:rsidR="009E5160" w:rsidRPr="00CE2D51">
        <w:rPr>
          <w:rFonts w:ascii="Trebuchet MS" w:hAnsi="Trebuchet MS" w:cstheme="minorHAnsi"/>
          <w:i/>
        </w:rPr>
        <w:t xml:space="preserve">o instituție de </w:t>
      </w:r>
      <w:r w:rsidRPr="00CE2D51">
        <w:rPr>
          <w:rFonts w:ascii="Trebuchet MS" w:hAnsi="Trebuchet MS" w:cstheme="minorHAnsi"/>
          <w:i/>
        </w:rPr>
        <w:t xml:space="preserve">cercetare </w:t>
      </w:r>
      <w:r w:rsidR="009E5160" w:rsidRPr="00CE2D51">
        <w:rPr>
          <w:rFonts w:ascii="Trebuchet MS" w:hAnsi="Trebuchet MS" w:cstheme="minorHAnsi"/>
          <w:i/>
        </w:rPr>
        <w:t xml:space="preserve">dezvoltare </w:t>
      </w:r>
      <w:r w:rsidRPr="00CE2D51">
        <w:rPr>
          <w:rFonts w:ascii="Trebuchet MS" w:hAnsi="Trebuchet MS" w:cstheme="minorHAnsi"/>
          <w:i/>
        </w:rPr>
        <w:t>și o fermă.</w:t>
      </w:r>
    </w:p>
    <w:p w:rsidR="004C3877" w:rsidRPr="00CE2D51" w:rsidRDefault="004C3877" w:rsidP="004C3877">
      <w:pPr>
        <w:pStyle w:val="ListParagraph"/>
        <w:widowControl w:val="0"/>
        <w:numPr>
          <w:ilvl w:val="0"/>
          <w:numId w:val="86"/>
        </w:numPr>
        <w:autoSpaceDE w:val="0"/>
        <w:autoSpaceDN w:val="0"/>
        <w:adjustRightInd w:val="0"/>
        <w:spacing w:after="0" w:line="240" w:lineRule="auto"/>
        <w:jc w:val="both"/>
        <w:rPr>
          <w:rFonts w:ascii="Trebuchet MS" w:hAnsi="Trebuchet MS" w:cstheme="minorHAnsi"/>
          <w:i/>
        </w:rPr>
      </w:pPr>
      <w:r w:rsidRPr="00CE2D51">
        <w:rPr>
          <w:rFonts w:ascii="Trebuchet MS" w:hAnsi="Trebuchet MS" w:cstheme="minorHAnsi"/>
          <w:i/>
        </w:rPr>
        <w:t xml:space="preserve">Proiectul este depus în parteneriat din care fac parte și o asociație reprezentativă pentru unul dintre sectoarele naționale și o instituție de învățământ sau </w:t>
      </w:r>
      <w:proofErr w:type="spellStart"/>
      <w:r w:rsidR="009E5160" w:rsidRPr="00CE2D51">
        <w:rPr>
          <w:rFonts w:ascii="Trebuchet MS" w:hAnsi="Trebuchet MS" w:cstheme="minorHAnsi"/>
          <w:i/>
        </w:rPr>
        <w:t>o</w:t>
      </w:r>
      <w:r w:rsidRPr="00CE2D51">
        <w:rPr>
          <w:rFonts w:ascii="Trebuchet MS" w:hAnsi="Trebuchet MS" w:cstheme="minorHAnsi"/>
          <w:i/>
        </w:rPr>
        <w:t>institu</w:t>
      </w:r>
      <w:r w:rsidR="009E5160" w:rsidRPr="00CE2D51">
        <w:rPr>
          <w:rFonts w:ascii="Trebuchet MS" w:hAnsi="Trebuchet MS" w:cstheme="minorHAnsi"/>
          <w:i/>
        </w:rPr>
        <w:t>ție</w:t>
      </w:r>
      <w:proofErr w:type="spellEnd"/>
      <w:r w:rsidRPr="00CE2D51">
        <w:rPr>
          <w:rFonts w:ascii="Trebuchet MS" w:hAnsi="Trebuchet MS" w:cstheme="minorHAnsi"/>
          <w:i/>
        </w:rPr>
        <w:t xml:space="preserve"> de cercetare</w:t>
      </w:r>
      <w:r w:rsidR="009E5160" w:rsidRPr="00CE2D51">
        <w:rPr>
          <w:rFonts w:ascii="Trebuchet MS" w:hAnsi="Trebuchet MS" w:cstheme="minorHAnsi"/>
          <w:i/>
        </w:rPr>
        <w:t xml:space="preserve"> dezvoltare</w:t>
      </w:r>
      <w:r w:rsidRPr="00CE2D51">
        <w:rPr>
          <w:rFonts w:ascii="Trebuchet MS" w:hAnsi="Trebuchet MS" w:cstheme="minorHAnsi"/>
          <w:i/>
        </w:rPr>
        <w:t xml:space="preserve"> sau o fermă.</w:t>
      </w:r>
    </w:p>
    <w:p w:rsidR="004C3877" w:rsidRPr="00CE2D51" w:rsidRDefault="004C3877" w:rsidP="00394B7C">
      <w:pPr>
        <w:widowControl w:val="0"/>
        <w:autoSpaceDE w:val="0"/>
        <w:autoSpaceDN w:val="0"/>
        <w:adjustRightInd w:val="0"/>
        <w:spacing w:after="0" w:line="240" w:lineRule="auto"/>
        <w:jc w:val="both"/>
        <w:rPr>
          <w:rFonts w:ascii="Trebuchet MS" w:hAnsi="Trebuchet MS" w:cstheme="minorHAnsi"/>
        </w:rPr>
      </w:pPr>
      <w:r w:rsidRPr="00CE2D51">
        <w:rPr>
          <w:rFonts w:ascii="Trebuchet MS" w:hAnsi="Trebuchet MS" w:cstheme="minorHAnsi"/>
        </w:rPr>
        <w:t xml:space="preserve">Explicațiile privind modalitatea care trebuie urmărită în punctarea acestor criterii se regăsesc în cadrul Anexei 6 la </w:t>
      </w:r>
      <w:r w:rsidR="00E80CED" w:rsidRPr="00CE2D51">
        <w:rPr>
          <w:rFonts w:ascii="Trebuchet MS" w:hAnsi="Trebuchet MS" w:cstheme="minorHAnsi"/>
        </w:rPr>
        <w:t>prezenta procedură</w:t>
      </w:r>
      <w:r w:rsidRPr="00CE2D51">
        <w:rPr>
          <w:rFonts w:ascii="Trebuchet MS" w:hAnsi="Trebuchet MS" w:cstheme="minorHAnsi"/>
        </w:rPr>
        <w:t>.</w:t>
      </w:r>
    </w:p>
    <w:p w:rsidR="00F93C53" w:rsidRPr="00CE2D51" w:rsidRDefault="00F93C53" w:rsidP="00F93C53">
      <w:pPr>
        <w:widowControl w:val="0"/>
        <w:autoSpaceDE w:val="0"/>
        <w:autoSpaceDN w:val="0"/>
        <w:adjustRightInd w:val="0"/>
        <w:spacing w:after="0"/>
        <w:jc w:val="both"/>
        <w:rPr>
          <w:rFonts w:ascii="Trebuchet MS" w:hAnsi="Trebuchet MS" w:cs="Trebuchet MS"/>
        </w:rPr>
      </w:pPr>
      <w:r w:rsidRPr="00CE2D51">
        <w:rPr>
          <w:rFonts w:ascii="Trebuchet MS" w:hAnsi="Trebuchet MS" w:cs="Trebuchet MS"/>
        </w:rPr>
        <w:t xml:space="preserve">Pragul minim de punctaj, pentru ca proiectele declarate eligibile să fie selectate, este de 50 de puncte. </w:t>
      </w:r>
    </w:p>
    <w:p w:rsidR="00F93C53" w:rsidRPr="00CE2D51" w:rsidRDefault="00F93C53" w:rsidP="00F93C53">
      <w:pPr>
        <w:widowControl w:val="0"/>
        <w:autoSpaceDE w:val="0"/>
        <w:autoSpaceDN w:val="0"/>
        <w:adjustRightInd w:val="0"/>
        <w:spacing w:after="0"/>
        <w:jc w:val="both"/>
        <w:rPr>
          <w:rFonts w:ascii="Trebuchet MS" w:hAnsi="Trebuchet MS" w:cs="Trebuchet MS"/>
        </w:rPr>
      </w:pPr>
      <w:r w:rsidRPr="00CE2D51">
        <w:rPr>
          <w:rFonts w:ascii="Trebuchet MS" w:hAnsi="Trebuchet MS" w:cs="Trebuchet MS"/>
        </w:rPr>
        <w:t xml:space="preserve">Punctajul primit va fi încărcat în aplicație. În funcție de punctajul obținut, din aplicația electronică se va genera Raportul intermediar de selecție care va cuprinde proiectele selectate/neselectate, în ordine descrescătoare a punctajului obținut pentru fiecare proiect.     </w:t>
      </w:r>
    </w:p>
    <w:p w:rsidR="004C3877" w:rsidRPr="00CE2D51" w:rsidRDefault="004C3877" w:rsidP="00394B7C">
      <w:pPr>
        <w:widowControl w:val="0"/>
        <w:autoSpaceDE w:val="0"/>
        <w:autoSpaceDN w:val="0"/>
        <w:adjustRightInd w:val="0"/>
        <w:spacing w:after="0" w:line="240" w:lineRule="auto"/>
        <w:jc w:val="both"/>
        <w:rPr>
          <w:rFonts w:ascii="Trebuchet MS" w:hAnsi="Trebuchet MS" w:cstheme="minorHAnsi"/>
        </w:rPr>
      </w:pPr>
    </w:p>
    <w:p w:rsidR="00D143A6" w:rsidRPr="00CE2D51" w:rsidRDefault="00D143A6" w:rsidP="00D143A6">
      <w:pPr>
        <w:widowControl w:val="0"/>
        <w:autoSpaceDE w:val="0"/>
        <w:autoSpaceDN w:val="0"/>
        <w:adjustRightInd w:val="0"/>
        <w:spacing w:after="0" w:line="240" w:lineRule="auto"/>
        <w:jc w:val="both"/>
        <w:rPr>
          <w:rFonts w:ascii="Trebuchet MS" w:hAnsi="Trebuchet MS" w:cstheme="minorHAnsi"/>
        </w:rPr>
      </w:pPr>
      <w:r w:rsidRPr="00CE2D51">
        <w:rPr>
          <w:rFonts w:ascii="Trebuchet MS" w:hAnsi="Trebuchet MS" w:cstheme="minorHAnsi"/>
        </w:rPr>
        <w:t>În situația în care, în urma depunerilor de proiecte, alocarea financiară nu poate acoperi toate solicitările, se va proceda la departajarea solicitanților care obțin același punctaj, în următoarea ordine:</w:t>
      </w:r>
    </w:p>
    <w:p w:rsidR="00D143A6" w:rsidRPr="00CE2D51" w:rsidRDefault="00D143A6" w:rsidP="00D143A6">
      <w:pPr>
        <w:widowControl w:val="0"/>
        <w:autoSpaceDE w:val="0"/>
        <w:autoSpaceDN w:val="0"/>
        <w:adjustRightInd w:val="0"/>
        <w:spacing w:after="0" w:line="240" w:lineRule="auto"/>
        <w:jc w:val="both"/>
        <w:rPr>
          <w:rFonts w:ascii="Trebuchet MS" w:hAnsi="Trebuchet MS" w:cstheme="minorHAnsi"/>
        </w:rPr>
      </w:pPr>
      <w:r w:rsidRPr="00CE2D51">
        <w:rPr>
          <w:rFonts w:ascii="Trebuchet MS" w:hAnsi="Trebuchet MS" w:cstheme="minorHAnsi"/>
        </w:rPr>
        <w:t>1.</w:t>
      </w:r>
      <w:r w:rsidRPr="00CE2D51">
        <w:rPr>
          <w:rFonts w:ascii="Trebuchet MS" w:hAnsi="Trebuchet MS" w:cstheme="minorHAnsi"/>
        </w:rPr>
        <w:tab/>
        <w:t xml:space="preserve">Prin </w:t>
      </w:r>
      <w:proofErr w:type="spellStart"/>
      <w:r w:rsidRPr="00CE2D51">
        <w:rPr>
          <w:rFonts w:ascii="Trebuchet MS" w:hAnsi="Trebuchet MS" w:cstheme="minorHAnsi"/>
        </w:rPr>
        <w:t>prioritizarea</w:t>
      </w:r>
      <w:proofErr w:type="spellEnd"/>
      <w:r w:rsidRPr="00CE2D51">
        <w:rPr>
          <w:rFonts w:ascii="Trebuchet MS" w:hAnsi="Trebuchet MS" w:cstheme="minorHAnsi"/>
        </w:rPr>
        <w:t xml:space="preserve"> proiectelor care își propun un </w:t>
      </w:r>
      <w:r w:rsidR="00CC2566" w:rsidRPr="00CE2D51">
        <w:rPr>
          <w:rFonts w:ascii="Trebuchet MS" w:hAnsi="Trebuchet MS" w:cstheme="minorHAnsi"/>
        </w:rPr>
        <w:t xml:space="preserve">număr </w:t>
      </w:r>
      <w:r w:rsidRPr="00CE2D51">
        <w:rPr>
          <w:rFonts w:ascii="Trebuchet MS" w:hAnsi="Trebuchet MS" w:cstheme="minorHAnsi"/>
        </w:rPr>
        <w:t xml:space="preserve">mai mare de cursanți instruiți. </w:t>
      </w:r>
    </w:p>
    <w:p w:rsidR="00394B7C" w:rsidRPr="00CE2D51" w:rsidRDefault="00D143A6" w:rsidP="00D143A6">
      <w:pPr>
        <w:widowControl w:val="0"/>
        <w:autoSpaceDE w:val="0"/>
        <w:autoSpaceDN w:val="0"/>
        <w:adjustRightInd w:val="0"/>
        <w:spacing w:after="0" w:line="240" w:lineRule="auto"/>
        <w:jc w:val="both"/>
        <w:rPr>
          <w:rFonts w:ascii="Trebuchet MS" w:hAnsi="Trebuchet MS" w:cstheme="minorHAnsi"/>
          <w:b/>
          <w:i/>
        </w:rPr>
      </w:pPr>
      <w:r w:rsidRPr="00CE2D51">
        <w:rPr>
          <w:rFonts w:ascii="Trebuchet MS" w:hAnsi="Trebuchet MS" w:cstheme="minorHAnsi"/>
        </w:rPr>
        <w:t>2.</w:t>
      </w:r>
      <w:r w:rsidRPr="00CE2D51">
        <w:rPr>
          <w:rFonts w:ascii="Trebuchet MS" w:hAnsi="Trebuchet MS" w:cstheme="minorHAnsi"/>
        </w:rPr>
        <w:tab/>
        <w:t>Descrescător în funcție de punctajul obținut la criteriul de selecție CS 1.2 – Experiența formatorilor.</w:t>
      </w:r>
    </w:p>
    <w:p w:rsidR="00394B7C" w:rsidRPr="00CE2D51" w:rsidRDefault="00394B7C" w:rsidP="004A03A9">
      <w:pPr>
        <w:widowControl w:val="0"/>
        <w:autoSpaceDE w:val="0"/>
        <w:autoSpaceDN w:val="0"/>
        <w:adjustRightInd w:val="0"/>
        <w:jc w:val="both"/>
        <w:rPr>
          <w:rFonts w:ascii="Trebuchet MS" w:hAnsi="Trebuchet MS" w:cstheme="minorHAnsi"/>
          <w:color w:val="000000" w:themeColor="text1"/>
        </w:rPr>
      </w:pPr>
    </w:p>
    <w:p w:rsidR="005338C6" w:rsidRPr="00CE2D51" w:rsidRDefault="005338C6" w:rsidP="005338C6">
      <w:pPr>
        <w:widowControl w:val="0"/>
        <w:autoSpaceDE w:val="0"/>
        <w:autoSpaceDN w:val="0"/>
        <w:adjustRightInd w:val="0"/>
        <w:spacing w:after="0"/>
        <w:jc w:val="both"/>
        <w:rPr>
          <w:rFonts w:ascii="Trebuchet MS" w:hAnsi="Trebuchet MS" w:cs="Trebuchet MS"/>
        </w:rPr>
      </w:pPr>
      <w:r w:rsidRPr="00CE2D51">
        <w:rPr>
          <w:rFonts w:ascii="Trebuchet MS" w:hAnsi="Trebuchet MS" w:cs="Trebuchet MS"/>
        </w:rPr>
        <w:t xml:space="preserve">În cazul în care CF nu conține informații suficiente pentru clarificarea unor aspecte din cadrul acesteia sau există informații contradictorii în conținutul acestor documente și/sau față de unele documente justificative anexate cererii de finanțare, se solicită prin intermediul aplicației on-line clarificările necesare </w:t>
      </w:r>
      <w:r w:rsidRPr="00CE2D51">
        <w:rPr>
          <w:rFonts w:ascii="Trebuchet MS" w:hAnsi="Trebuchet MS" w:cs="Trebuchet MS"/>
          <w:color w:val="000000"/>
        </w:rPr>
        <w:t>(Anexa 8 la prezenta procedură)</w:t>
      </w:r>
      <w:r w:rsidRPr="00CE2D51">
        <w:rPr>
          <w:rFonts w:ascii="Trebuchet MS" w:hAnsi="Trebuchet MS" w:cs="Trebuchet MS"/>
        </w:rPr>
        <w:t xml:space="preserve"> reprezentantului legal al solicitantului/împuternicitului, furnizorul eligibil de formare profesională având termen de 5 zile lucrătoare pentru a răspunde, tot prin intermediul aplicației on-line, </w:t>
      </w:r>
      <w:r w:rsidR="001B766B" w:rsidRPr="00CE2D51">
        <w:rPr>
          <w:rFonts w:ascii="Trebuchet MS" w:hAnsi="Trebuchet MS" w:cs="Trebuchet MS"/>
        </w:rPr>
        <w:t xml:space="preserve">termen care curge de la data comunicării prin sistemul informatic. În calcularea perioadei în care se încadrează solicitanții, pentru a răspunde la solicitările de </w:t>
      </w:r>
      <w:proofErr w:type="spellStart"/>
      <w:r w:rsidR="001B766B" w:rsidRPr="00CE2D51">
        <w:rPr>
          <w:rFonts w:ascii="Trebuchet MS" w:hAnsi="Trebuchet MS" w:cs="Trebuchet MS"/>
        </w:rPr>
        <w:t>informaţii</w:t>
      </w:r>
      <w:proofErr w:type="spellEnd"/>
      <w:r w:rsidR="001B766B" w:rsidRPr="00CE2D51">
        <w:rPr>
          <w:rFonts w:ascii="Trebuchet MS" w:hAnsi="Trebuchet MS" w:cs="Trebuchet MS"/>
        </w:rPr>
        <w:t xml:space="preserve"> suplimentare, la calcularea termenului de 5 zile lucrătoare nu intră în calcul ziua transmiterii documentului la solicitant și nici ziua când acesta se împlinește</w:t>
      </w:r>
      <w:r w:rsidRPr="00CE2D51">
        <w:rPr>
          <w:rFonts w:ascii="Trebuchet MS" w:hAnsi="Trebuchet MS" w:cs="Trebuchet MS"/>
        </w:rPr>
        <w:t>.</w:t>
      </w:r>
    </w:p>
    <w:p w:rsidR="004A03A9" w:rsidRPr="00CE2D51" w:rsidRDefault="005338C6" w:rsidP="004A03A9">
      <w:pPr>
        <w:widowControl w:val="0"/>
        <w:autoSpaceDE w:val="0"/>
        <w:autoSpaceDN w:val="0"/>
        <w:adjustRightInd w:val="0"/>
        <w:spacing w:after="0"/>
        <w:jc w:val="both"/>
        <w:rPr>
          <w:rFonts w:ascii="Trebuchet MS" w:hAnsi="Trebuchet MS" w:cs="Trebuchet MS"/>
          <w:color w:val="000000"/>
        </w:rPr>
      </w:pPr>
      <w:r w:rsidRPr="00CE2D51">
        <w:rPr>
          <w:rFonts w:ascii="Trebuchet MS" w:hAnsi="Trebuchet MS" w:cs="Trebuchet MS"/>
          <w:color w:val="000000"/>
        </w:rPr>
        <w:t>D</w:t>
      </w:r>
      <w:r w:rsidR="00204150" w:rsidRPr="00CE2D51">
        <w:rPr>
          <w:rFonts w:ascii="Trebuchet MS" w:hAnsi="Trebuchet MS" w:cs="Trebuchet MS"/>
          <w:color w:val="000000"/>
        </w:rPr>
        <w:t xml:space="preserve">urata de verificare a proiectului </w:t>
      </w:r>
      <w:r w:rsidRPr="00CE2D51">
        <w:rPr>
          <w:rFonts w:ascii="Trebuchet MS" w:hAnsi="Trebuchet MS" w:cs="Trebuchet MS"/>
          <w:color w:val="000000"/>
        </w:rPr>
        <w:t xml:space="preserve">se prelungește astfel </w:t>
      </w:r>
      <w:r w:rsidR="001B5463" w:rsidRPr="00CE2D51">
        <w:rPr>
          <w:rFonts w:ascii="Trebuchet MS" w:hAnsi="Trebuchet MS" w:cs="Trebuchet MS"/>
          <w:color w:val="000000"/>
        </w:rPr>
        <w:t xml:space="preserve">de </w:t>
      </w:r>
      <w:r w:rsidR="00204150" w:rsidRPr="00CE2D51">
        <w:rPr>
          <w:rFonts w:ascii="Trebuchet MS" w:hAnsi="Trebuchet MS" w:cs="Trebuchet MS"/>
          <w:color w:val="000000"/>
        </w:rPr>
        <w:t>la</w:t>
      </w:r>
      <w:r w:rsidR="001B5463" w:rsidRPr="00CE2D51">
        <w:rPr>
          <w:rFonts w:ascii="Trebuchet MS" w:hAnsi="Trebuchet MS" w:cs="Trebuchet MS"/>
          <w:color w:val="000000"/>
        </w:rPr>
        <w:t xml:space="preserve"> 15 zile la </w:t>
      </w:r>
      <w:r w:rsidR="00AB7F16" w:rsidRPr="00CE2D51">
        <w:rPr>
          <w:rFonts w:ascii="Trebuchet MS" w:hAnsi="Trebuchet MS" w:cs="Trebuchet MS"/>
          <w:color w:val="000000"/>
        </w:rPr>
        <w:t>2</w:t>
      </w:r>
      <w:r w:rsidR="001B766B" w:rsidRPr="00CE2D51">
        <w:rPr>
          <w:rFonts w:ascii="Trebuchet MS" w:hAnsi="Trebuchet MS" w:cs="Trebuchet MS"/>
          <w:color w:val="000000"/>
        </w:rPr>
        <w:t>0</w:t>
      </w:r>
      <w:r w:rsidR="00AB7F16" w:rsidRPr="00CE2D51">
        <w:rPr>
          <w:rFonts w:ascii="Trebuchet MS" w:hAnsi="Trebuchet MS" w:cs="Trebuchet MS"/>
          <w:color w:val="000000"/>
        </w:rPr>
        <w:t xml:space="preserve"> </w:t>
      </w:r>
      <w:r w:rsidR="00204150" w:rsidRPr="00CE2D51">
        <w:rPr>
          <w:rFonts w:ascii="Trebuchet MS" w:hAnsi="Trebuchet MS" w:cs="Trebuchet MS"/>
          <w:color w:val="000000"/>
        </w:rPr>
        <w:t>zile lucrătoare.</w:t>
      </w:r>
      <w:r w:rsidR="004A03A9" w:rsidRPr="00CE2D51">
        <w:rPr>
          <w:rFonts w:ascii="Trebuchet MS" w:hAnsi="Trebuchet MS" w:cs="Trebuchet MS"/>
          <w:color w:val="000000"/>
        </w:rPr>
        <w:t xml:space="preserve"> </w:t>
      </w:r>
    </w:p>
    <w:p w:rsidR="004A03A9" w:rsidRPr="00CE2D51" w:rsidRDefault="004A03A9" w:rsidP="004A03A9">
      <w:pPr>
        <w:widowControl w:val="0"/>
        <w:autoSpaceDE w:val="0"/>
        <w:autoSpaceDN w:val="0"/>
        <w:adjustRightInd w:val="0"/>
        <w:spacing w:after="0"/>
        <w:jc w:val="both"/>
        <w:rPr>
          <w:rFonts w:ascii="Trebuchet MS" w:hAnsi="Trebuchet MS" w:cs="Trebuchet MS"/>
        </w:rPr>
      </w:pPr>
    </w:p>
    <w:p w:rsidR="004A03A9" w:rsidRPr="00CE2D51" w:rsidRDefault="004A03A9" w:rsidP="004A03A9">
      <w:pPr>
        <w:widowControl w:val="0"/>
        <w:autoSpaceDE w:val="0"/>
        <w:autoSpaceDN w:val="0"/>
        <w:adjustRightInd w:val="0"/>
        <w:spacing w:after="0"/>
        <w:jc w:val="both"/>
        <w:rPr>
          <w:rFonts w:ascii="Trebuchet MS" w:hAnsi="Trebuchet MS" w:cs="Trebuchet MS"/>
        </w:rPr>
      </w:pPr>
      <w:r w:rsidRPr="00CE2D51">
        <w:rPr>
          <w:rFonts w:ascii="Trebuchet MS" w:hAnsi="Trebuchet MS" w:cs="Trebuchet MS"/>
        </w:rPr>
        <w:t xml:space="preserve">În urma verificărilor, </w:t>
      </w:r>
      <w:r w:rsidR="00D93ED2" w:rsidRPr="00CE2D51">
        <w:rPr>
          <w:rFonts w:ascii="Trebuchet MS" w:hAnsi="Trebuchet MS" w:cs="Trebuchet MS"/>
        </w:rPr>
        <w:t>proiectul propus</w:t>
      </w:r>
      <w:r w:rsidRPr="00CE2D51">
        <w:rPr>
          <w:rFonts w:ascii="Trebuchet MS" w:hAnsi="Trebuchet MS" w:cs="Trebuchet MS"/>
        </w:rPr>
        <w:t xml:space="preserve"> de furnizorul eligibil de formare profesională poate avea unul dintre următoarele statusuri: eligibil</w:t>
      </w:r>
      <w:r w:rsidR="00E94C27" w:rsidRPr="00CE2D51">
        <w:rPr>
          <w:rFonts w:ascii="Trebuchet MS" w:hAnsi="Trebuchet MS" w:cs="Trebuchet MS"/>
        </w:rPr>
        <w:t xml:space="preserve"> sau </w:t>
      </w:r>
      <w:r w:rsidRPr="00CE2D51">
        <w:rPr>
          <w:rFonts w:ascii="Trebuchet MS" w:hAnsi="Trebuchet MS" w:cs="Trebuchet MS"/>
        </w:rPr>
        <w:t>neeligibil.</w:t>
      </w:r>
      <w:r w:rsidR="00140F9B" w:rsidRPr="00CE2D51">
        <w:rPr>
          <w:rFonts w:ascii="Trebuchet MS" w:hAnsi="Trebuchet MS" w:cs="Trebuchet MS"/>
        </w:rPr>
        <w:t xml:space="preserve"> Pentru fiecare proiect se va men</w:t>
      </w:r>
      <w:r w:rsidR="00D8583D" w:rsidRPr="00CE2D51">
        <w:rPr>
          <w:rFonts w:ascii="Trebuchet MS" w:hAnsi="Trebuchet MS" w:cs="Trebuchet MS"/>
        </w:rPr>
        <w:t>ț</w:t>
      </w:r>
      <w:r w:rsidR="00140F9B" w:rsidRPr="00CE2D51">
        <w:rPr>
          <w:rFonts w:ascii="Trebuchet MS" w:hAnsi="Trebuchet MS" w:cs="Trebuchet MS"/>
        </w:rPr>
        <w:t>iona ș</w:t>
      </w:r>
      <w:r w:rsidRPr="00CE2D51">
        <w:rPr>
          <w:rFonts w:ascii="Trebuchet MS" w:hAnsi="Trebuchet MS" w:cs="Trebuchet MS"/>
        </w:rPr>
        <w:t>i punctajul acordat.</w:t>
      </w:r>
    </w:p>
    <w:p w:rsidR="004A03A9" w:rsidRPr="00CE2D51" w:rsidRDefault="004A03A9" w:rsidP="004A03A9">
      <w:pPr>
        <w:widowControl w:val="0"/>
        <w:autoSpaceDE w:val="0"/>
        <w:autoSpaceDN w:val="0"/>
        <w:adjustRightInd w:val="0"/>
        <w:spacing w:after="0"/>
        <w:jc w:val="both"/>
        <w:rPr>
          <w:rFonts w:ascii="Trebuchet MS" w:hAnsi="Trebuchet MS" w:cs="Trebuchet MS"/>
        </w:rPr>
      </w:pPr>
    </w:p>
    <w:bookmarkEnd w:id="15"/>
    <w:p w:rsidR="002A56C7" w:rsidRPr="00CE2D51" w:rsidRDefault="00C529F2" w:rsidP="00D506D7">
      <w:pPr>
        <w:keepNext/>
        <w:widowControl w:val="0"/>
        <w:autoSpaceDE w:val="0"/>
        <w:autoSpaceDN w:val="0"/>
        <w:adjustRightInd w:val="0"/>
        <w:spacing w:after="0" w:line="276" w:lineRule="auto"/>
        <w:jc w:val="both"/>
        <w:outlineLvl w:val="2"/>
        <w:rPr>
          <w:rFonts w:ascii="Trebuchet MS" w:hAnsi="Trebuchet MS" w:cs="Trebuchet MS"/>
        </w:rPr>
      </w:pPr>
      <w:r w:rsidRPr="00CE2D51">
        <w:rPr>
          <w:rFonts w:ascii="Trebuchet MS" w:hAnsi="Trebuchet MS" w:cs="Trebuchet MS"/>
          <w:b/>
          <w:bCs/>
        </w:rPr>
        <w:t>Organizarea activit</w:t>
      </w:r>
      <w:r w:rsidR="00D8583D" w:rsidRPr="00CE2D51">
        <w:rPr>
          <w:rFonts w:ascii="Trebuchet MS" w:hAnsi="Trebuchet MS" w:cs="Trebuchet MS"/>
          <w:b/>
          <w:bCs/>
        </w:rPr>
        <w:t>ăț</w:t>
      </w:r>
      <w:r w:rsidRPr="00CE2D51">
        <w:rPr>
          <w:rFonts w:ascii="Trebuchet MS" w:hAnsi="Trebuchet MS" w:cs="Trebuchet MS"/>
          <w:b/>
          <w:bCs/>
        </w:rPr>
        <w:t>ii de verificare a condi</w:t>
      </w:r>
      <w:r w:rsidR="00D8583D" w:rsidRPr="00CE2D51">
        <w:rPr>
          <w:rFonts w:ascii="Trebuchet MS" w:hAnsi="Trebuchet MS" w:cs="Trebuchet MS"/>
          <w:b/>
          <w:bCs/>
        </w:rPr>
        <w:t>ț</w:t>
      </w:r>
      <w:r w:rsidRPr="00CE2D51">
        <w:rPr>
          <w:rFonts w:ascii="Trebuchet MS" w:hAnsi="Trebuchet MS" w:cs="Trebuchet MS"/>
          <w:b/>
          <w:bCs/>
        </w:rPr>
        <w:t xml:space="preserve">iilor de eligibilitate </w:t>
      </w:r>
      <w:r w:rsidR="00D8583D" w:rsidRPr="00CE2D51">
        <w:rPr>
          <w:rFonts w:ascii="Trebuchet MS" w:hAnsi="Trebuchet MS" w:cs="Trebuchet MS"/>
          <w:b/>
          <w:bCs/>
        </w:rPr>
        <w:t>ș</w:t>
      </w:r>
      <w:r w:rsidRPr="00CE2D51">
        <w:rPr>
          <w:rFonts w:ascii="Trebuchet MS" w:hAnsi="Trebuchet MS" w:cs="Trebuchet MS"/>
          <w:b/>
          <w:bCs/>
        </w:rPr>
        <w:t>i selec</w:t>
      </w:r>
      <w:r w:rsidR="00D8583D" w:rsidRPr="00CE2D51">
        <w:rPr>
          <w:rFonts w:ascii="Trebuchet MS" w:hAnsi="Trebuchet MS" w:cs="Trebuchet MS"/>
          <w:b/>
          <w:bCs/>
        </w:rPr>
        <w:t>ț</w:t>
      </w:r>
      <w:r w:rsidRPr="00CE2D51">
        <w:rPr>
          <w:rFonts w:ascii="Trebuchet MS" w:hAnsi="Trebuchet MS" w:cs="Trebuchet MS"/>
          <w:b/>
          <w:bCs/>
        </w:rPr>
        <w:t>ie a cererilor de finan</w:t>
      </w:r>
      <w:r w:rsidR="00D8583D" w:rsidRPr="00CE2D51">
        <w:rPr>
          <w:rFonts w:ascii="Trebuchet MS" w:hAnsi="Trebuchet MS" w:cs="Trebuchet MS"/>
          <w:b/>
          <w:bCs/>
        </w:rPr>
        <w:t>ț</w:t>
      </w:r>
      <w:r w:rsidRPr="00CE2D51">
        <w:rPr>
          <w:rFonts w:ascii="Trebuchet MS" w:hAnsi="Trebuchet MS" w:cs="Trebuchet MS"/>
          <w:b/>
          <w:bCs/>
        </w:rPr>
        <w:t xml:space="preserve">are în cadrul </w:t>
      </w:r>
      <w:r w:rsidR="00DE5C9F" w:rsidRPr="00CE2D51">
        <w:rPr>
          <w:rFonts w:ascii="Trebuchet MS" w:hAnsi="Trebuchet MS" w:cs="Trebuchet MS"/>
          <w:b/>
          <w:bCs/>
        </w:rPr>
        <w:t>intervenției DR</w:t>
      </w:r>
      <w:r w:rsidR="00DE2712" w:rsidRPr="00CE2D51">
        <w:rPr>
          <w:rFonts w:ascii="Trebuchet MS" w:hAnsi="Trebuchet MS" w:cs="Trebuchet MS"/>
          <w:b/>
          <w:bCs/>
        </w:rPr>
        <w:t xml:space="preserve"> </w:t>
      </w:r>
      <w:r w:rsidR="00DE5C9F" w:rsidRPr="00CE2D51">
        <w:rPr>
          <w:rFonts w:ascii="Trebuchet MS" w:hAnsi="Trebuchet MS" w:cs="Trebuchet MS"/>
          <w:b/>
          <w:bCs/>
        </w:rPr>
        <w:t>37.</w:t>
      </w:r>
      <w:r w:rsidR="00CC51D3" w:rsidRPr="00CE2D51">
        <w:rPr>
          <w:rFonts w:ascii="Trebuchet MS" w:hAnsi="Trebuchet MS" w:cs="Trebuchet MS"/>
        </w:rPr>
        <w:t xml:space="preserve"> </w:t>
      </w:r>
    </w:p>
    <w:p w:rsidR="003B38B6" w:rsidRPr="00CE2D51" w:rsidRDefault="00983FD5" w:rsidP="00D506D7">
      <w:pPr>
        <w:spacing w:before="240" w:after="240" w:line="276" w:lineRule="auto"/>
        <w:jc w:val="both"/>
        <w:rPr>
          <w:rFonts w:ascii="Trebuchet MS" w:hAnsi="Trebuchet MS" w:cstheme="minorHAnsi"/>
          <w:i/>
        </w:rPr>
      </w:pPr>
      <w:bookmarkStart w:id="27" w:name="_Toc427848536"/>
      <w:bookmarkStart w:id="28" w:name="_Toc429656302"/>
      <w:r w:rsidRPr="00CE2D51">
        <w:rPr>
          <w:rFonts w:ascii="Trebuchet MS" w:hAnsi="Trebuchet MS" w:cstheme="minorHAnsi"/>
          <w:i/>
        </w:rPr>
        <w:t xml:space="preserve">La nivelul </w:t>
      </w:r>
      <w:r w:rsidR="00394B7C" w:rsidRPr="00CE2D51">
        <w:rPr>
          <w:rFonts w:ascii="Trebuchet MS" w:hAnsi="Trebuchet MS" w:cstheme="minorHAnsi"/>
          <w:i/>
        </w:rPr>
        <w:t>SFP/</w:t>
      </w:r>
      <w:r w:rsidRPr="00CE2D51">
        <w:rPr>
          <w:rFonts w:ascii="Trebuchet MS" w:hAnsi="Trebuchet MS" w:cstheme="minorHAnsi"/>
          <w:i/>
        </w:rPr>
        <w:t xml:space="preserve">CDRJ se va </w:t>
      </w:r>
      <w:r w:rsidR="000547B3" w:rsidRPr="00CE2D51">
        <w:rPr>
          <w:rFonts w:ascii="Trebuchet MS" w:hAnsi="Trebuchet MS" w:cstheme="minorHAnsi"/>
          <w:i/>
        </w:rPr>
        <w:t>realiza</w:t>
      </w:r>
      <w:r w:rsidR="003B38B6" w:rsidRPr="00CE2D51">
        <w:rPr>
          <w:rFonts w:ascii="Trebuchet MS" w:hAnsi="Trebuchet MS" w:cstheme="minorHAnsi"/>
          <w:i/>
        </w:rPr>
        <w:t>:</w:t>
      </w:r>
    </w:p>
    <w:p w:rsidR="0039657D" w:rsidRPr="00CE2D51" w:rsidRDefault="003B38B6" w:rsidP="00D506D7">
      <w:pPr>
        <w:spacing w:before="240" w:after="240" w:line="276" w:lineRule="auto"/>
        <w:jc w:val="both"/>
        <w:rPr>
          <w:rFonts w:ascii="Trebuchet MS" w:hAnsi="Trebuchet MS" w:cstheme="minorHAnsi"/>
        </w:rPr>
      </w:pPr>
      <w:r w:rsidRPr="00CE2D51">
        <w:rPr>
          <w:rFonts w:ascii="Trebuchet MS" w:hAnsi="Trebuchet MS" w:cstheme="minorHAnsi"/>
        </w:rPr>
        <w:t>-</w:t>
      </w:r>
      <w:r w:rsidR="000547B3" w:rsidRPr="00CE2D51">
        <w:rPr>
          <w:rFonts w:ascii="Trebuchet MS" w:hAnsi="Trebuchet MS" w:cstheme="minorHAnsi"/>
        </w:rPr>
        <w:t xml:space="preserve"> verifi</w:t>
      </w:r>
      <w:r w:rsidR="00AA7742" w:rsidRPr="00CE2D51">
        <w:rPr>
          <w:rFonts w:ascii="Trebuchet MS" w:hAnsi="Trebuchet MS" w:cstheme="minorHAnsi"/>
        </w:rPr>
        <w:t>carea eligibilit</w:t>
      </w:r>
      <w:r w:rsidR="00D8583D" w:rsidRPr="00CE2D51">
        <w:rPr>
          <w:rFonts w:ascii="Trebuchet MS" w:hAnsi="Trebuchet MS" w:cstheme="minorHAnsi"/>
        </w:rPr>
        <w:t>ăț</w:t>
      </w:r>
      <w:r w:rsidR="00AA7742" w:rsidRPr="00CE2D51">
        <w:rPr>
          <w:rFonts w:ascii="Trebuchet MS" w:hAnsi="Trebuchet MS" w:cstheme="minorHAnsi"/>
        </w:rPr>
        <w:t xml:space="preserve">ii </w:t>
      </w:r>
      <w:r w:rsidR="00256AD0" w:rsidRPr="00CE2D51">
        <w:rPr>
          <w:rFonts w:ascii="Trebuchet MS" w:hAnsi="Trebuchet MS" w:cstheme="minorHAnsi"/>
        </w:rPr>
        <w:t xml:space="preserve">Cererii de finanțare </w:t>
      </w:r>
      <w:r w:rsidR="00AA7742" w:rsidRPr="00CE2D51">
        <w:rPr>
          <w:rFonts w:ascii="Trebuchet MS" w:hAnsi="Trebuchet MS" w:cstheme="minorHAnsi"/>
        </w:rPr>
        <w:t>prin întocmirea „</w:t>
      </w:r>
      <w:r w:rsidR="00C43639" w:rsidRPr="00CE2D51">
        <w:rPr>
          <w:rFonts w:ascii="Trebuchet MS" w:hAnsi="Trebuchet MS" w:cstheme="minorHAnsi"/>
        </w:rPr>
        <w:t>Fi</w:t>
      </w:r>
      <w:r w:rsidR="00D8583D" w:rsidRPr="00CE2D51">
        <w:rPr>
          <w:rFonts w:ascii="Trebuchet MS" w:hAnsi="Trebuchet MS" w:cstheme="minorHAnsi"/>
        </w:rPr>
        <w:t>ș</w:t>
      </w:r>
      <w:r w:rsidR="00C43639" w:rsidRPr="00CE2D51">
        <w:rPr>
          <w:rFonts w:ascii="Trebuchet MS" w:hAnsi="Trebuchet MS" w:cstheme="minorHAnsi"/>
        </w:rPr>
        <w:t>ei de verificare a condițiilor de eligibilitate a cererii de finan</w:t>
      </w:r>
      <w:r w:rsidR="00D8583D" w:rsidRPr="00CE2D51">
        <w:rPr>
          <w:rFonts w:ascii="Trebuchet MS" w:hAnsi="Trebuchet MS" w:cstheme="minorHAnsi"/>
        </w:rPr>
        <w:t>ț</w:t>
      </w:r>
      <w:r w:rsidR="00C43639" w:rsidRPr="00CE2D51">
        <w:rPr>
          <w:rFonts w:ascii="Trebuchet MS" w:hAnsi="Trebuchet MS" w:cstheme="minorHAnsi"/>
        </w:rPr>
        <w:t>are” –Anexa</w:t>
      </w:r>
      <w:r w:rsidR="00F174BC" w:rsidRPr="00CE2D51">
        <w:rPr>
          <w:rFonts w:ascii="Trebuchet MS" w:hAnsi="Trebuchet MS" w:cstheme="minorHAnsi"/>
        </w:rPr>
        <w:t xml:space="preserve"> </w:t>
      </w:r>
      <w:r w:rsidR="008377D3" w:rsidRPr="00CE2D51">
        <w:rPr>
          <w:rFonts w:ascii="Trebuchet MS" w:hAnsi="Trebuchet MS" w:cstheme="minorHAnsi"/>
        </w:rPr>
        <w:t>5</w:t>
      </w:r>
      <w:r w:rsidR="00D312A1" w:rsidRPr="00CE2D51">
        <w:rPr>
          <w:rFonts w:ascii="Trebuchet MS" w:hAnsi="Trebuchet MS" w:cstheme="minorHAnsi"/>
        </w:rPr>
        <w:t xml:space="preserve"> la </w:t>
      </w:r>
      <w:r w:rsidR="00E80CED" w:rsidRPr="00CE2D51">
        <w:rPr>
          <w:rFonts w:ascii="Trebuchet MS" w:hAnsi="Trebuchet MS" w:cstheme="minorHAnsi"/>
        </w:rPr>
        <w:t>prezenta procedură</w:t>
      </w:r>
      <w:r w:rsidRPr="00CE2D51">
        <w:rPr>
          <w:rFonts w:ascii="Trebuchet MS" w:hAnsi="Trebuchet MS" w:cstheme="minorHAnsi"/>
        </w:rPr>
        <w:t>;</w:t>
      </w:r>
    </w:p>
    <w:p w:rsidR="00EA0B20" w:rsidRPr="00CE2D51" w:rsidRDefault="003B38B6" w:rsidP="00EA0B20">
      <w:pPr>
        <w:spacing w:before="240" w:after="240" w:line="276" w:lineRule="auto"/>
        <w:jc w:val="both"/>
        <w:rPr>
          <w:rFonts w:ascii="Trebuchet MS" w:hAnsi="Trebuchet MS" w:cstheme="minorHAnsi"/>
        </w:rPr>
      </w:pPr>
      <w:r w:rsidRPr="00CE2D51">
        <w:rPr>
          <w:rFonts w:ascii="Trebuchet MS" w:hAnsi="Trebuchet MS" w:cstheme="minorHAnsi"/>
        </w:rPr>
        <w:lastRenderedPageBreak/>
        <w:t>-</w:t>
      </w:r>
      <w:r w:rsidR="00204150" w:rsidRPr="00CE2D51">
        <w:rPr>
          <w:rFonts w:ascii="Trebuchet MS" w:hAnsi="Trebuchet MS" w:cstheme="minorHAnsi"/>
        </w:rPr>
        <w:t xml:space="preserve"> </w:t>
      </w:r>
      <w:r w:rsidRPr="00CE2D51">
        <w:rPr>
          <w:rFonts w:ascii="Trebuchet MS" w:hAnsi="Trebuchet MS" w:cstheme="minorHAnsi"/>
        </w:rPr>
        <w:t>verificarea criteriilor de selec</w:t>
      </w:r>
      <w:r w:rsidR="00D8583D" w:rsidRPr="00CE2D51">
        <w:rPr>
          <w:rFonts w:ascii="Trebuchet MS" w:hAnsi="Trebuchet MS" w:cstheme="minorHAnsi"/>
        </w:rPr>
        <w:t>ț</w:t>
      </w:r>
      <w:r w:rsidRPr="00CE2D51">
        <w:rPr>
          <w:rFonts w:ascii="Trebuchet MS" w:hAnsi="Trebuchet MS" w:cstheme="minorHAnsi"/>
        </w:rPr>
        <w:t xml:space="preserve">ie </w:t>
      </w:r>
      <w:r w:rsidR="000D3503" w:rsidRPr="00CE2D51">
        <w:rPr>
          <w:rFonts w:ascii="Trebuchet MS" w:hAnsi="Trebuchet MS" w:cstheme="minorHAnsi"/>
        </w:rPr>
        <w:t xml:space="preserve">aferente </w:t>
      </w:r>
      <w:r w:rsidR="00DE5C9F" w:rsidRPr="00CE2D51">
        <w:rPr>
          <w:rFonts w:ascii="Trebuchet MS" w:hAnsi="Trebuchet MS" w:cstheme="minorHAnsi"/>
        </w:rPr>
        <w:t xml:space="preserve">celor </w:t>
      </w:r>
      <w:r w:rsidR="00C27720" w:rsidRPr="00CE2D51">
        <w:rPr>
          <w:rFonts w:ascii="Trebuchet MS" w:hAnsi="Trebuchet MS" w:cstheme="minorHAnsi"/>
        </w:rPr>
        <w:t>două</w:t>
      </w:r>
      <w:r w:rsidR="00DE5C9F" w:rsidRPr="00CE2D51">
        <w:rPr>
          <w:rFonts w:ascii="Trebuchet MS" w:hAnsi="Trebuchet MS" w:cstheme="minorHAnsi"/>
        </w:rPr>
        <w:t xml:space="preserve"> principii enunțate</w:t>
      </w:r>
      <w:r w:rsidR="000D3503" w:rsidRPr="00CE2D51">
        <w:rPr>
          <w:rFonts w:ascii="Trebuchet MS" w:hAnsi="Trebuchet MS" w:cstheme="minorHAnsi"/>
        </w:rPr>
        <w:t>, prin întocmirea „</w:t>
      </w:r>
      <w:proofErr w:type="spellStart"/>
      <w:r w:rsidR="000D3503" w:rsidRPr="00CE2D51">
        <w:rPr>
          <w:rFonts w:ascii="Trebuchet MS" w:hAnsi="Trebuchet MS" w:cstheme="minorHAnsi"/>
        </w:rPr>
        <w:t>Fiş</w:t>
      </w:r>
      <w:r w:rsidR="00AA0AE6" w:rsidRPr="00CE2D51">
        <w:rPr>
          <w:rFonts w:ascii="Trebuchet MS" w:hAnsi="Trebuchet MS" w:cstheme="minorHAnsi"/>
        </w:rPr>
        <w:t>ei</w:t>
      </w:r>
      <w:proofErr w:type="spellEnd"/>
      <w:r w:rsidR="000D3503" w:rsidRPr="00CE2D51">
        <w:rPr>
          <w:rFonts w:ascii="Trebuchet MS" w:hAnsi="Trebuchet MS" w:cstheme="minorHAnsi"/>
        </w:rPr>
        <w:t xml:space="preserve"> de verificare a criteriilor de selec</w:t>
      </w:r>
      <w:r w:rsidR="00D8583D" w:rsidRPr="00CE2D51">
        <w:rPr>
          <w:rFonts w:ascii="Trebuchet MS" w:hAnsi="Trebuchet MS" w:cstheme="minorHAnsi"/>
        </w:rPr>
        <w:t>ț</w:t>
      </w:r>
      <w:r w:rsidR="000D3503" w:rsidRPr="00CE2D51">
        <w:rPr>
          <w:rFonts w:ascii="Trebuchet MS" w:hAnsi="Trebuchet MS" w:cstheme="minorHAnsi"/>
        </w:rPr>
        <w:t>ie”</w:t>
      </w:r>
      <w:r w:rsidR="00C43639" w:rsidRPr="00CE2D51">
        <w:rPr>
          <w:rFonts w:ascii="Trebuchet MS" w:hAnsi="Trebuchet MS" w:cstheme="minorHAnsi"/>
        </w:rPr>
        <w:t xml:space="preserve"> –Anexa </w:t>
      </w:r>
      <w:r w:rsidR="008377D3" w:rsidRPr="00CE2D51">
        <w:rPr>
          <w:rFonts w:ascii="Trebuchet MS" w:hAnsi="Trebuchet MS" w:cstheme="minorHAnsi"/>
        </w:rPr>
        <w:t>6</w:t>
      </w:r>
      <w:r w:rsidR="00D312A1" w:rsidRPr="00CE2D51">
        <w:rPr>
          <w:rFonts w:ascii="Trebuchet MS" w:hAnsi="Trebuchet MS" w:cstheme="minorHAnsi"/>
        </w:rPr>
        <w:t xml:space="preserve"> la </w:t>
      </w:r>
      <w:r w:rsidR="00E80CED" w:rsidRPr="00CE2D51">
        <w:rPr>
          <w:rFonts w:ascii="Trebuchet MS" w:hAnsi="Trebuchet MS" w:cstheme="minorHAnsi"/>
        </w:rPr>
        <w:t>prezenta procedură</w:t>
      </w:r>
      <w:r w:rsidR="00795990" w:rsidRPr="00CE2D51">
        <w:rPr>
          <w:rFonts w:ascii="Trebuchet MS" w:hAnsi="Trebuchet MS" w:cstheme="minorHAnsi"/>
        </w:rPr>
        <w:t>.</w:t>
      </w:r>
    </w:p>
    <w:p w:rsidR="00EA0B20" w:rsidRPr="00CE2D51" w:rsidRDefault="00256AD0" w:rsidP="00204150">
      <w:pPr>
        <w:spacing w:before="240" w:after="240" w:line="276" w:lineRule="auto"/>
        <w:jc w:val="both"/>
        <w:rPr>
          <w:rFonts w:ascii="Trebuchet MS" w:hAnsi="Trebuchet MS" w:cstheme="minorHAnsi"/>
        </w:rPr>
      </w:pPr>
      <w:r w:rsidRPr="00CE2D51">
        <w:rPr>
          <w:rFonts w:ascii="Trebuchet MS" w:hAnsi="Trebuchet MS" w:cstheme="minorHAnsi"/>
        </w:rPr>
        <w:t xml:space="preserve">Durata de verificare a proiectului la nivelul </w:t>
      </w:r>
      <w:r w:rsidR="00394B7C" w:rsidRPr="00CE2D51">
        <w:rPr>
          <w:rFonts w:ascii="Trebuchet MS" w:hAnsi="Trebuchet MS" w:cstheme="minorHAnsi"/>
        </w:rPr>
        <w:t>SFP</w:t>
      </w:r>
      <w:r w:rsidR="00AE246A" w:rsidRPr="00CE2D51">
        <w:rPr>
          <w:rFonts w:ascii="Trebuchet MS" w:hAnsi="Trebuchet MS" w:cstheme="minorHAnsi"/>
        </w:rPr>
        <w:t xml:space="preserve"> și/sau</w:t>
      </w:r>
      <w:r w:rsidR="001D647E" w:rsidRPr="00CE2D51">
        <w:rPr>
          <w:rFonts w:ascii="Trebuchet MS" w:hAnsi="Trebuchet MS" w:cstheme="minorHAnsi"/>
        </w:rPr>
        <w:t xml:space="preserve"> </w:t>
      </w:r>
      <w:r w:rsidRPr="00CE2D51">
        <w:rPr>
          <w:rFonts w:ascii="Trebuchet MS" w:hAnsi="Trebuchet MS" w:cstheme="minorHAnsi"/>
        </w:rPr>
        <w:t>CDRJ este de 15 zile lucr</w:t>
      </w:r>
      <w:r w:rsidR="00DE5C9F" w:rsidRPr="00CE2D51">
        <w:rPr>
          <w:rFonts w:ascii="Trebuchet MS" w:hAnsi="Trebuchet MS" w:cstheme="minorHAnsi"/>
        </w:rPr>
        <w:t>ă</w:t>
      </w:r>
      <w:r w:rsidRPr="00CE2D51">
        <w:rPr>
          <w:rFonts w:ascii="Trebuchet MS" w:hAnsi="Trebuchet MS" w:cstheme="minorHAnsi"/>
        </w:rPr>
        <w:t xml:space="preserve">toare de la momentul </w:t>
      </w:r>
      <w:bookmarkStart w:id="29" w:name="_Hlk183592492"/>
      <w:r w:rsidR="0069108E" w:rsidRPr="00CE2D51">
        <w:rPr>
          <w:rFonts w:ascii="Trebuchet MS" w:hAnsi="Trebuchet MS" w:cstheme="minorHAnsi"/>
        </w:rPr>
        <w:t xml:space="preserve">închiderii </w:t>
      </w:r>
      <w:r w:rsidR="00D150F9" w:rsidRPr="00CE2D51">
        <w:rPr>
          <w:rFonts w:ascii="Trebuchet MS" w:hAnsi="Trebuchet MS" w:cstheme="minorHAnsi"/>
        </w:rPr>
        <w:t>sesiunii</w:t>
      </w:r>
      <w:r w:rsidR="00615E60" w:rsidRPr="00CE2D51">
        <w:rPr>
          <w:rFonts w:ascii="Trebuchet MS" w:hAnsi="Trebuchet MS" w:cstheme="minorHAnsi"/>
        </w:rPr>
        <w:t xml:space="preserve"> de depunere </w:t>
      </w:r>
      <w:bookmarkEnd w:id="29"/>
      <w:r w:rsidR="00615E60" w:rsidRPr="00CE2D51">
        <w:rPr>
          <w:rFonts w:ascii="Trebuchet MS" w:hAnsi="Trebuchet MS" w:cstheme="minorHAnsi"/>
        </w:rPr>
        <w:t>a</w:t>
      </w:r>
      <w:r w:rsidR="001B766B" w:rsidRPr="00CE2D51">
        <w:rPr>
          <w:rFonts w:ascii="Trebuchet MS" w:hAnsi="Trebuchet MS" w:cstheme="minorHAnsi"/>
        </w:rPr>
        <w:t xml:space="preserve"> </w:t>
      </w:r>
      <w:r w:rsidRPr="00CE2D51">
        <w:rPr>
          <w:rFonts w:ascii="Trebuchet MS" w:hAnsi="Trebuchet MS" w:cstheme="minorHAnsi"/>
        </w:rPr>
        <w:t>cereri</w:t>
      </w:r>
      <w:r w:rsidR="001B5463" w:rsidRPr="00CE2D51">
        <w:rPr>
          <w:rFonts w:ascii="Trebuchet MS" w:hAnsi="Trebuchet MS" w:cstheme="minorHAnsi"/>
        </w:rPr>
        <w:t>lor</w:t>
      </w:r>
      <w:r w:rsidRPr="00CE2D51">
        <w:rPr>
          <w:rFonts w:ascii="Trebuchet MS" w:hAnsi="Trebuchet MS" w:cstheme="minorHAnsi"/>
        </w:rPr>
        <w:t xml:space="preserve"> de finanțare în cadrul aplicației, perioada ce se poate prelungi cu încă 5 zile lucrătoare</w:t>
      </w:r>
      <w:r w:rsidR="003E27D2" w:rsidRPr="00CE2D51">
        <w:rPr>
          <w:rFonts w:ascii="Trebuchet MS" w:hAnsi="Trebuchet MS" w:cstheme="minorHAnsi"/>
        </w:rPr>
        <w:t xml:space="preserve"> </w:t>
      </w:r>
      <w:r w:rsidRPr="00CE2D51">
        <w:rPr>
          <w:rFonts w:ascii="Trebuchet MS" w:hAnsi="Trebuchet MS" w:cstheme="minorHAnsi"/>
        </w:rPr>
        <w:t>dacă se solicită informații suplimentare</w:t>
      </w:r>
      <w:r w:rsidR="00AE246A" w:rsidRPr="00CE2D51">
        <w:rPr>
          <w:rFonts w:ascii="Trebuchet MS" w:hAnsi="Trebuchet MS" w:cstheme="minorHAnsi"/>
        </w:rPr>
        <w:t xml:space="preserve"> prin intermediul platformei online</w:t>
      </w:r>
      <w:r w:rsidRPr="00CE2D51">
        <w:rPr>
          <w:rFonts w:ascii="Trebuchet MS" w:hAnsi="Trebuchet MS" w:cstheme="minorHAnsi"/>
        </w:rPr>
        <w:t>.</w:t>
      </w:r>
    </w:p>
    <w:p w:rsidR="00394B7C" w:rsidRPr="00CE2D51" w:rsidRDefault="009D17D8" w:rsidP="00A77CA5">
      <w:pPr>
        <w:spacing w:after="200" w:line="276" w:lineRule="auto"/>
        <w:jc w:val="both"/>
        <w:rPr>
          <w:rFonts w:ascii="Trebuchet MS" w:hAnsi="Trebuchet MS"/>
        </w:rPr>
      </w:pPr>
      <w:proofErr w:type="spellStart"/>
      <w:r w:rsidRPr="00CE2D51">
        <w:rPr>
          <w:rFonts w:ascii="Trebuchet MS" w:hAnsi="Trebuchet MS" w:cstheme="minorHAnsi"/>
        </w:rPr>
        <w:t>Fişele</w:t>
      </w:r>
      <w:proofErr w:type="spellEnd"/>
      <w:r w:rsidR="0039657D" w:rsidRPr="00CE2D51">
        <w:rPr>
          <w:rFonts w:ascii="Trebuchet MS" w:hAnsi="Trebuchet MS" w:cstheme="minorHAnsi"/>
        </w:rPr>
        <w:t xml:space="preserve"> de verificare a </w:t>
      </w:r>
      <w:proofErr w:type="spellStart"/>
      <w:r w:rsidR="0039657D" w:rsidRPr="00CE2D51">
        <w:rPr>
          <w:rFonts w:ascii="Trebuchet MS" w:hAnsi="Trebuchet MS" w:cstheme="minorHAnsi"/>
        </w:rPr>
        <w:t>eligibilităţii</w:t>
      </w:r>
      <w:proofErr w:type="spellEnd"/>
      <w:r w:rsidR="0039657D" w:rsidRPr="00CE2D51">
        <w:rPr>
          <w:rFonts w:ascii="Trebuchet MS" w:hAnsi="Trebuchet MS" w:cstheme="minorHAnsi"/>
        </w:rPr>
        <w:t xml:space="preserve"> </w:t>
      </w:r>
      <w:r w:rsidR="00C3236E" w:rsidRPr="00CE2D51">
        <w:rPr>
          <w:rFonts w:ascii="Trebuchet MS" w:hAnsi="Trebuchet MS" w:cstheme="minorHAnsi"/>
        </w:rPr>
        <w:t xml:space="preserve">cererilor de finanțare </w:t>
      </w:r>
      <w:r w:rsidR="00E94C27" w:rsidRPr="00CE2D51">
        <w:rPr>
          <w:rFonts w:ascii="Trebuchet MS" w:hAnsi="Trebuchet MS" w:cstheme="minorHAnsi"/>
        </w:rPr>
        <w:t>și a criteriilor de selecț</w:t>
      </w:r>
      <w:r w:rsidRPr="00CE2D51">
        <w:rPr>
          <w:rFonts w:ascii="Trebuchet MS" w:hAnsi="Trebuchet MS" w:cstheme="minorHAnsi"/>
        </w:rPr>
        <w:t>ie vor</w:t>
      </w:r>
      <w:r w:rsidR="0039657D" w:rsidRPr="00CE2D51">
        <w:rPr>
          <w:rFonts w:ascii="Trebuchet MS" w:hAnsi="Trebuchet MS" w:cstheme="minorHAnsi"/>
        </w:rPr>
        <w:t xml:space="preserve"> fi </w:t>
      </w:r>
      <w:r w:rsidR="00E94C27" w:rsidRPr="00CE2D51">
        <w:rPr>
          <w:rFonts w:ascii="Trebuchet MS" w:hAnsi="Trebuchet MS" w:cstheme="minorHAnsi"/>
        </w:rPr>
        <w:t>î</w:t>
      </w:r>
      <w:r w:rsidR="00EA0B20" w:rsidRPr="00CE2D51">
        <w:rPr>
          <w:rFonts w:ascii="Trebuchet MS" w:hAnsi="Trebuchet MS" w:cstheme="minorHAnsi"/>
        </w:rPr>
        <w:t>ntocmite de c</w:t>
      </w:r>
      <w:r w:rsidR="00394B7C" w:rsidRPr="00CE2D51">
        <w:rPr>
          <w:rFonts w:ascii="Trebuchet MS" w:hAnsi="Trebuchet MS" w:cstheme="minorHAnsi"/>
        </w:rPr>
        <w:t>ă</w:t>
      </w:r>
      <w:r w:rsidR="00EA0B20" w:rsidRPr="00CE2D51">
        <w:rPr>
          <w:rFonts w:ascii="Trebuchet MS" w:hAnsi="Trebuchet MS" w:cstheme="minorHAnsi"/>
        </w:rPr>
        <w:t xml:space="preserve">tre </w:t>
      </w:r>
      <w:r w:rsidR="00456D9E" w:rsidRPr="00CE2D51">
        <w:rPr>
          <w:rFonts w:ascii="Trebuchet MS" w:hAnsi="Trebuchet MS" w:cstheme="minorHAnsi"/>
        </w:rPr>
        <w:t>consilier</w:t>
      </w:r>
      <w:r w:rsidR="00EA0B20" w:rsidRPr="00CE2D51">
        <w:rPr>
          <w:rFonts w:ascii="Trebuchet MS" w:hAnsi="Trebuchet MS" w:cstheme="minorHAnsi"/>
        </w:rPr>
        <w:t xml:space="preserve">ii de la nivelul </w:t>
      </w:r>
      <w:r w:rsidR="00394B7C" w:rsidRPr="00CE2D51">
        <w:rPr>
          <w:rFonts w:ascii="Trebuchet MS" w:hAnsi="Trebuchet MS" w:cstheme="minorHAnsi"/>
        </w:rPr>
        <w:t>SFP/</w:t>
      </w:r>
      <w:r w:rsidR="00B048A2" w:rsidRPr="00CE2D51">
        <w:rPr>
          <w:rFonts w:ascii="Trebuchet MS" w:hAnsi="Trebuchet MS" w:cstheme="minorHAnsi"/>
        </w:rPr>
        <w:t>CDRJ, respectâ</w:t>
      </w:r>
      <w:r w:rsidR="00EA0B20" w:rsidRPr="00CE2D51">
        <w:rPr>
          <w:rFonts w:ascii="Trebuchet MS" w:hAnsi="Trebuchet MS" w:cstheme="minorHAnsi"/>
        </w:rPr>
        <w:t xml:space="preserve">nd </w:t>
      </w:r>
      <w:r w:rsidR="00B048A2" w:rsidRPr="00CE2D51">
        <w:rPr>
          <w:rFonts w:ascii="Trebuchet MS" w:hAnsi="Trebuchet MS" w:cstheme="minorHAnsi"/>
        </w:rPr>
        <w:t>„</w:t>
      </w:r>
      <w:r w:rsidR="00EA0B20" w:rsidRPr="00CE2D51">
        <w:rPr>
          <w:rFonts w:ascii="Trebuchet MS" w:hAnsi="Trebuchet MS" w:cstheme="minorHAnsi"/>
        </w:rPr>
        <w:t xml:space="preserve">principiul </w:t>
      </w:r>
      <w:r w:rsidR="00B048A2" w:rsidRPr="00CE2D51">
        <w:rPr>
          <w:rFonts w:ascii="Trebuchet MS" w:hAnsi="Trebuchet MS" w:cstheme="minorHAnsi"/>
        </w:rPr>
        <w:t xml:space="preserve">celor </w:t>
      </w:r>
      <w:r w:rsidR="00EA0B20" w:rsidRPr="00CE2D51">
        <w:rPr>
          <w:rFonts w:ascii="Trebuchet MS" w:hAnsi="Trebuchet MS" w:cstheme="minorHAnsi"/>
        </w:rPr>
        <w:t>4 ochi”</w:t>
      </w:r>
      <w:r w:rsidR="00394B7C" w:rsidRPr="00CE2D51">
        <w:rPr>
          <w:rFonts w:ascii="Trebuchet MS" w:hAnsi="Trebuchet MS"/>
        </w:rPr>
        <w:t>. Nominalizarea membrilor echipelor care vor efectua verificarea se realizează de către coordonatorul CDRJ pentru consilieri</w:t>
      </w:r>
      <w:r w:rsidR="002025F6" w:rsidRPr="00CE2D51">
        <w:rPr>
          <w:rFonts w:ascii="Trebuchet MS" w:hAnsi="Trebuchet MS"/>
        </w:rPr>
        <w:t>i</w:t>
      </w:r>
      <w:r w:rsidR="00394B7C" w:rsidRPr="00CE2D51">
        <w:rPr>
          <w:rFonts w:ascii="Trebuchet MS" w:hAnsi="Trebuchet MS"/>
        </w:rPr>
        <w:t xml:space="preserve"> din cadrul CDRJ, respectiv șef serviciu SFP pentru consilierii din cadrul SFP, cu respectarea ”principiului celor 4 ochi”. În cazul </w:t>
      </w:r>
      <w:r w:rsidR="00F64208">
        <w:rPr>
          <w:rFonts w:ascii="Trebuchet MS" w:hAnsi="Trebuchet MS"/>
        </w:rPr>
        <w:t>municipiului</w:t>
      </w:r>
      <w:r w:rsidR="00394B7C" w:rsidRPr="00CE2D51">
        <w:rPr>
          <w:rFonts w:ascii="Trebuchet MS" w:hAnsi="Trebuchet MS"/>
        </w:rPr>
        <w:t xml:space="preserve"> București și </w:t>
      </w:r>
      <w:r w:rsidR="00F64208">
        <w:rPr>
          <w:rFonts w:ascii="Trebuchet MS" w:hAnsi="Trebuchet MS"/>
        </w:rPr>
        <w:t xml:space="preserve">a județului </w:t>
      </w:r>
      <w:r w:rsidR="00394B7C" w:rsidRPr="00CE2D51">
        <w:rPr>
          <w:rFonts w:ascii="Trebuchet MS" w:hAnsi="Trebuchet MS"/>
        </w:rPr>
        <w:t xml:space="preserve">Ilfov </w:t>
      </w:r>
      <w:r w:rsidR="003275E0" w:rsidRPr="00CE2D51">
        <w:rPr>
          <w:rFonts w:ascii="Trebuchet MS" w:hAnsi="Trebuchet MS"/>
        </w:rPr>
        <w:t xml:space="preserve">nominalizarea membrilor echipelor care vor realiza </w:t>
      </w:r>
      <w:r w:rsidR="00394B7C" w:rsidRPr="00CE2D51">
        <w:rPr>
          <w:rFonts w:ascii="Trebuchet MS" w:hAnsi="Trebuchet MS"/>
        </w:rPr>
        <w:t xml:space="preserve">verificarea se </w:t>
      </w:r>
      <w:r w:rsidR="003275E0" w:rsidRPr="00CE2D51">
        <w:rPr>
          <w:rFonts w:ascii="Trebuchet MS" w:hAnsi="Trebuchet MS"/>
        </w:rPr>
        <w:t xml:space="preserve">va face de către conducerea </w:t>
      </w:r>
      <w:r w:rsidR="008377D3" w:rsidRPr="00CE2D51">
        <w:rPr>
          <w:rFonts w:ascii="Trebuchet MS" w:hAnsi="Trebuchet MS"/>
        </w:rPr>
        <w:t xml:space="preserve">DGDR </w:t>
      </w:r>
      <w:r w:rsidR="004B6556" w:rsidRPr="00CE2D51">
        <w:rPr>
          <w:rFonts w:ascii="Trebuchet MS" w:hAnsi="Trebuchet MS"/>
        </w:rPr>
        <w:t>AM PNDR</w:t>
      </w:r>
      <w:r w:rsidR="003275E0" w:rsidRPr="00CE2D51">
        <w:rPr>
          <w:rFonts w:ascii="Trebuchet MS" w:hAnsi="Trebuchet MS"/>
        </w:rPr>
        <w:t>.</w:t>
      </w:r>
    </w:p>
    <w:p w:rsidR="009E67F4" w:rsidRPr="00CE2D51" w:rsidRDefault="009E67F4" w:rsidP="00A77CA5">
      <w:pPr>
        <w:spacing w:after="200" w:line="276" w:lineRule="auto"/>
        <w:jc w:val="both"/>
        <w:rPr>
          <w:rFonts w:ascii="Trebuchet MS" w:hAnsi="Trebuchet MS"/>
        </w:rPr>
      </w:pPr>
      <w:r w:rsidRPr="00CE2D51">
        <w:rPr>
          <w:rFonts w:ascii="Trebuchet MS" w:hAnsi="Trebuchet MS"/>
        </w:rPr>
        <w:t xml:space="preserve">În cazul în care volumul cererilor de finanțare </w:t>
      </w:r>
      <w:proofErr w:type="spellStart"/>
      <w:r w:rsidRPr="00CE2D51">
        <w:rPr>
          <w:rFonts w:ascii="Trebuchet MS" w:hAnsi="Trebuchet MS"/>
        </w:rPr>
        <w:t>excede</w:t>
      </w:r>
      <w:proofErr w:type="spellEnd"/>
      <w:r w:rsidRPr="00CE2D51">
        <w:rPr>
          <w:rFonts w:ascii="Trebuchet MS" w:hAnsi="Trebuchet MS"/>
        </w:rPr>
        <w:t xml:space="preserve"> capacitatea SFP/CDRJ, </w:t>
      </w:r>
      <w:r w:rsidR="009A54E1" w:rsidRPr="00CE2D51">
        <w:rPr>
          <w:rFonts w:ascii="Trebuchet MS" w:hAnsi="Trebuchet MS"/>
        </w:rPr>
        <w:t xml:space="preserve">la solicitarea SFP, </w:t>
      </w:r>
      <w:r w:rsidRPr="00CE2D51">
        <w:rPr>
          <w:rFonts w:ascii="Trebuchet MS" w:hAnsi="Trebuchet MS"/>
        </w:rPr>
        <w:t xml:space="preserve">vor putea fi cooptate în procesul de evaluare și selecție și alte servicii din cadrul DGDR </w:t>
      </w:r>
      <w:r w:rsidR="004B6556" w:rsidRPr="00CE2D51">
        <w:rPr>
          <w:rFonts w:ascii="Trebuchet MS" w:hAnsi="Trebuchet MS"/>
        </w:rPr>
        <w:t>AM PNDR</w:t>
      </w:r>
      <w:r w:rsidRPr="00CE2D51">
        <w:rPr>
          <w:rFonts w:ascii="Trebuchet MS" w:hAnsi="Trebuchet MS"/>
        </w:rPr>
        <w:t>.</w:t>
      </w:r>
    </w:p>
    <w:p w:rsidR="000A4A5A" w:rsidRPr="00CE2D51" w:rsidRDefault="00795990" w:rsidP="009D17D8">
      <w:pPr>
        <w:widowControl w:val="0"/>
        <w:autoSpaceDE w:val="0"/>
        <w:autoSpaceDN w:val="0"/>
        <w:adjustRightInd w:val="0"/>
        <w:spacing w:after="0" w:line="276" w:lineRule="auto"/>
        <w:jc w:val="both"/>
        <w:rPr>
          <w:rFonts w:ascii="Trebuchet MS" w:hAnsi="Trebuchet MS" w:cstheme="minorHAnsi"/>
        </w:rPr>
      </w:pPr>
      <w:r w:rsidRPr="00CE2D51">
        <w:rPr>
          <w:rFonts w:ascii="Trebuchet MS" w:hAnsi="Trebuchet MS" w:cstheme="minorHAnsi"/>
        </w:rPr>
        <w:t>Î</w:t>
      </w:r>
      <w:r w:rsidR="00EA0B20" w:rsidRPr="00CE2D51">
        <w:rPr>
          <w:rFonts w:ascii="Trebuchet MS" w:hAnsi="Trebuchet MS" w:cstheme="minorHAnsi"/>
        </w:rPr>
        <w:t xml:space="preserve">n cazul </w:t>
      </w:r>
      <w:r w:rsidRPr="00CE2D51">
        <w:rPr>
          <w:rFonts w:ascii="Trebuchet MS" w:hAnsi="Trebuchet MS" w:cstheme="minorHAnsi"/>
        </w:rPr>
        <w:t>î</w:t>
      </w:r>
      <w:r w:rsidR="00EA0B20" w:rsidRPr="00CE2D51">
        <w:rPr>
          <w:rFonts w:ascii="Trebuchet MS" w:hAnsi="Trebuchet MS" w:cstheme="minorHAnsi"/>
        </w:rPr>
        <w:t>n care exist</w:t>
      </w:r>
      <w:r w:rsidRPr="00CE2D51">
        <w:rPr>
          <w:rFonts w:ascii="Trebuchet MS" w:hAnsi="Trebuchet MS" w:cstheme="minorHAnsi"/>
        </w:rPr>
        <w:t>ă</w:t>
      </w:r>
      <w:r w:rsidR="00EA0B20" w:rsidRPr="00CE2D51">
        <w:rPr>
          <w:rFonts w:ascii="Trebuchet MS" w:hAnsi="Trebuchet MS" w:cstheme="minorHAnsi"/>
        </w:rPr>
        <w:t xml:space="preserve"> diferen</w:t>
      </w:r>
      <w:r w:rsidRPr="00CE2D51">
        <w:rPr>
          <w:rFonts w:ascii="Trebuchet MS" w:hAnsi="Trebuchet MS" w:cstheme="minorHAnsi"/>
        </w:rPr>
        <w:t>ț</w:t>
      </w:r>
      <w:r w:rsidR="00EA0B20" w:rsidRPr="00CE2D51">
        <w:rPr>
          <w:rFonts w:ascii="Trebuchet MS" w:hAnsi="Trebuchet MS" w:cstheme="minorHAnsi"/>
        </w:rPr>
        <w:t>e de opinie privind aceste verific</w:t>
      </w:r>
      <w:r w:rsidRPr="00CE2D51">
        <w:rPr>
          <w:rFonts w:ascii="Trebuchet MS" w:hAnsi="Trebuchet MS" w:cstheme="minorHAnsi"/>
        </w:rPr>
        <w:t>ă</w:t>
      </w:r>
      <w:r w:rsidR="00EA0B20" w:rsidRPr="00CE2D51">
        <w:rPr>
          <w:rFonts w:ascii="Trebuchet MS" w:hAnsi="Trebuchet MS" w:cstheme="minorHAnsi"/>
        </w:rPr>
        <w:t xml:space="preserve">ri </w:t>
      </w:r>
      <w:r w:rsidRPr="00CE2D51">
        <w:rPr>
          <w:rFonts w:ascii="Trebuchet MS" w:hAnsi="Trebuchet MS" w:cstheme="minorHAnsi"/>
        </w:rPr>
        <w:t>î</w:t>
      </w:r>
      <w:r w:rsidR="00EA0B20" w:rsidRPr="00CE2D51">
        <w:rPr>
          <w:rFonts w:ascii="Trebuchet MS" w:hAnsi="Trebuchet MS" w:cstheme="minorHAnsi"/>
        </w:rPr>
        <w:t xml:space="preserve">ntre </w:t>
      </w:r>
      <w:r w:rsidR="00456D9E" w:rsidRPr="00CE2D51">
        <w:rPr>
          <w:rFonts w:ascii="Trebuchet MS" w:hAnsi="Trebuchet MS" w:cstheme="minorHAnsi"/>
        </w:rPr>
        <w:t>consilier</w:t>
      </w:r>
      <w:r w:rsidR="00EA0B20" w:rsidRPr="00CE2D51">
        <w:rPr>
          <w:rFonts w:ascii="Trebuchet MS" w:hAnsi="Trebuchet MS" w:cstheme="minorHAnsi"/>
        </w:rPr>
        <w:t>ii des</w:t>
      </w:r>
      <w:r w:rsidR="00B048A2" w:rsidRPr="00CE2D51">
        <w:rPr>
          <w:rFonts w:ascii="Trebuchet MS" w:hAnsi="Trebuchet MS" w:cstheme="minorHAnsi"/>
        </w:rPr>
        <w:t>emna</w:t>
      </w:r>
      <w:r w:rsidRPr="00CE2D51">
        <w:rPr>
          <w:rFonts w:ascii="Trebuchet MS" w:hAnsi="Trebuchet MS" w:cstheme="minorHAnsi"/>
        </w:rPr>
        <w:t>ț</w:t>
      </w:r>
      <w:r w:rsidR="00B048A2" w:rsidRPr="00CE2D51">
        <w:rPr>
          <w:rFonts w:ascii="Trebuchet MS" w:hAnsi="Trebuchet MS" w:cstheme="minorHAnsi"/>
        </w:rPr>
        <w:t>i, medierea va fi realizată</w:t>
      </w:r>
      <w:r w:rsidR="00EA0B20" w:rsidRPr="00CE2D51">
        <w:rPr>
          <w:rFonts w:ascii="Trebuchet MS" w:hAnsi="Trebuchet MS" w:cstheme="minorHAnsi"/>
        </w:rPr>
        <w:t xml:space="preserve"> de </w:t>
      </w:r>
      <w:proofErr w:type="spellStart"/>
      <w:r w:rsidR="00EA0B20" w:rsidRPr="00CE2D51">
        <w:rPr>
          <w:rFonts w:ascii="Trebuchet MS" w:hAnsi="Trebuchet MS" w:cstheme="minorHAnsi"/>
        </w:rPr>
        <w:t>catre</w:t>
      </w:r>
      <w:proofErr w:type="spellEnd"/>
      <w:r w:rsidR="00EA0B20" w:rsidRPr="00CE2D51">
        <w:rPr>
          <w:rFonts w:ascii="Trebuchet MS" w:hAnsi="Trebuchet MS" w:cstheme="minorHAnsi"/>
        </w:rPr>
        <w:t xml:space="preserve"> </w:t>
      </w:r>
      <w:r w:rsidR="006C1C20" w:rsidRPr="00CE2D51">
        <w:rPr>
          <w:rFonts w:ascii="Trebuchet MS" w:hAnsi="Trebuchet MS" w:cstheme="minorHAnsi"/>
        </w:rPr>
        <w:t>șef serviciu SFP/</w:t>
      </w:r>
      <w:r w:rsidR="00EA0B20" w:rsidRPr="00CE2D51">
        <w:rPr>
          <w:rFonts w:ascii="Trebuchet MS" w:hAnsi="Trebuchet MS" w:cstheme="minorHAnsi"/>
        </w:rPr>
        <w:t>coordonatorul CDRJ, care va avea decizia final</w:t>
      </w:r>
      <w:r w:rsidRPr="00CE2D51">
        <w:rPr>
          <w:rFonts w:ascii="Trebuchet MS" w:hAnsi="Trebuchet MS" w:cstheme="minorHAnsi"/>
        </w:rPr>
        <w:t>ă</w:t>
      </w:r>
      <w:r w:rsidR="00EA0B20" w:rsidRPr="00CE2D51">
        <w:rPr>
          <w:rFonts w:ascii="Trebuchet MS" w:hAnsi="Trebuchet MS" w:cstheme="minorHAnsi"/>
        </w:rPr>
        <w:t>.</w:t>
      </w:r>
    </w:p>
    <w:p w:rsidR="0093600A" w:rsidRPr="00CE2D51" w:rsidRDefault="0012391B" w:rsidP="0093600A">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heme="minorHAnsi"/>
        </w:rPr>
        <w:t>Fi</w:t>
      </w:r>
      <w:r w:rsidR="00795990" w:rsidRPr="00CE2D51">
        <w:rPr>
          <w:rFonts w:ascii="Trebuchet MS" w:hAnsi="Trebuchet MS" w:cstheme="minorHAnsi"/>
        </w:rPr>
        <w:t>ș</w:t>
      </w:r>
      <w:r w:rsidRPr="00CE2D51">
        <w:rPr>
          <w:rFonts w:ascii="Trebuchet MS" w:hAnsi="Trebuchet MS" w:cstheme="minorHAnsi"/>
        </w:rPr>
        <w:t>ele de verificare</w:t>
      </w:r>
      <w:r w:rsidR="00EA0B20" w:rsidRPr="00CE2D51">
        <w:rPr>
          <w:rFonts w:ascii="Trebuchet MS" w:hAnsi="Trebuchet MS" w:cstheme="minorHAnsi"/>
        </w:rPr>
        <w:t xml:space="preserve"> vor fi</w:t>
      </w:r>
      <w:r w:rsidR="00BF5B84" w:rsidRPr="00CE2D51">
        <w:rPr>
          <w:rFonts w:ascii="Trebuchet MS" w:hAnsi="Trebuchet MS" w:cstheme="minorHAnsi"/>
        </w:rPr>
        <w:t xml:space="preserve"> întocmite de către personalul </w:t>
      </w:r>
      <w:r w:rsidR="006C1C20" w:rsidRPr="00CE2D51">
        <w:rPr>
          <w:rFonts w:ascii="Trebuchet MS" w:hAnsi="Trebuchet MS" w:cstheme="minorHAnsi"/>
        </w:rPr>
        <w:t>SFP/</w:t>
      </w:r>
      <w:r w:rsidR="00BF5B84" w:rsidRPr="00CE2D51">
        <w:rPr>
          <w:rFonts w:ascii="Trebuchet MS" w:hAnsi="Trebuchet MS" w:cstheme="minorHAnsi"/>
        </w:rPr>
        <w:t>CDRJ și</w:t>
      </w:r>
      <w:r w:rsidR="00EA0B20" w:rsidRPr="00CE2D51">
        <w:rPr>
          <w:rFonts w:ascii="Trebuchet MS" w:hAnsi="Trebuchet MS" w:cstheme="minorHAnsi"/>
        </w:rPr>
        <w:t xml:space="preserve"> aprobate</w:t>
      </w:r>
      <w:r w:rsidR="00E26B9B" w:rsidRPr="00CE2D51">
        <w:rPr>
          <w:rFonts w:ascii="Trebuchet MS" w:hAnsi="Trebuchet MS" w:cstheme="minorHAnsi"/>
        </w:rPr>
        <w:t xml:space="preserve"> de </w:t>
      </w:r>
      <w:r w:rsidR="00EA0B20" w:rsidRPr="00CE2D51">
        <w:rPr>
          <w:rFonts w:ascii="Trebuchet MS" w:hAnsi="Trebuchet MS" w:cstheme="minorHAnsi"/>
        </w:rPr>
        <w:t xml:space="preserve">către </w:t>
      </w:r>
      <w:r w:rsidR="006C1C20" w:rsidRPr="00CE2D51">
        <w:rPr>
          <w:rFonts w:ascii="Trebuchet MS" w:hAnsi="Trebuchet MS" w:cstheme="minorHAnsi"/>
        </w:rPr>
        <w:t>șef serviciu SFP/</w:t>
      </w:r>
      <w:r w:rsidR="00EA0B20" w:rsidRPr="00CE2D51">
        <w:rPr>
          <w:rFonts w:ascii="Trebuchet MS" w:hAnsi="Trebuchet MS" w:cstheme="minorHAnsi"/>
        </w:rPr>
        <w:t>coordonatorul CDRJ</w:t>
      </w:r>
      <w:r w:rsidR="00BF5B84" w:rsidRPr="00CE2D51">
        <w:rPr>
          <w:rFonts w:ascii="Trebuchet MS" w:hAnsi="Trebuchet MS" w:cstheme="minorHAnsi"/>
        </w:rPr>
        <w:t xml:space="preserve">. </w:t>
      </w:r>
      <w:r w:rsidR="00B82E35" w:rsidRPr="00CE2D51">
        <w:rPr>
          <w:rFonts w:ascii="Trebuchet MS" w:hAnsi="Trebuchet MS" w:cstheme="minorHAnsi"/>
        </w:rPr>
        <w:t xml:space="preserve">Personalul care a realizat verificarea Cererilor de finanțare va completa în aplicația informatică punctajul </w:t>
      </w:r>
      <w:r w:rsidR="008377D3" w:rsidRPr="00CE2D51">
        <w:rPr>
          <w:rFonts w:ascii="Trebuchet MS" w:hAnsi="Trebuchet MS" w:cstheme="minorHAnsi"/>
        </w:rPr>
        <w:t>aferent fiecărei CF</w:t>
      </w:r>
      <w:r w:rsidR="00B82E35" w:rsidRPr="00CE2D51">
        <w:rPr>
          <w:rFonts w:ascii="Trebuchet MS" w:hAnsi="Trebuchet MS" w:cstheme="minorHAnsi"/>
        </w:rPr>
        <w:t>,</w:t>
      </w:r>
      <w:r w:rsidR="001028FA" w:rsidRPr="00CE2D51">
        <w:rPr>
          <w:rFonts w:ascii="Trebuchet MS" w:hAnsi="Trebuchet MS" w:cstheme="minorHAnsi"/>
        </w:rPr>
        <w:t xml:space="preserve"> </w:t>
      </w:r>
      <w:r w:rsidR="00B82E35" w:rsidRPr="00CE2D51">
        <w:rPr>
          <w:rFonts w:ascii="Trebuchet MS" w:hAnsi="Trebuchet MS" w:cstheme="minorHAnsi"/>
        </w:rPr>
        <w:t>defalcat pe criterii. Pentru proiectele declarate neeligibile vor fi completate motivele care au condus la neeligibilitatea proiectului. De asemenea, va fi justificat punctajul obținut al fiecărui proiect acolo unde nu a fost acordat punctajul maxim.</w:t>
      </w:r>
      <w:r w:rsidR="001028FA" w:rsidRPr="00CE2D51">
        <w:rPr>
          <w:rFonts w:ascii="Trebuchet MS" w:hAnsi="Trebuchet MS" w:cstheme="minorHAnsi"/>
        </w:rPr>
        <w:t xml:space="preserve"> </w:t>
      </w:r>
      <w:r w:rsidR="00E94C27" w:rsidRPr="00CE2D51">
        <w:rPr>
          <w:rFonts w:ascii="Trebuchet MS" w:hAnsi="Trebuchet MS" w:cstheme="minorHAnsi"/>
        </w:rPr>
        <w:t>În urma verificărilor</w:t>
      </w:r>
      <w:r w:rsidR="001028FA" w:rsidRPr="00CE2D51">
        <w:rPr>
          <w:rFonts w:ascii="Trebuchet MS" w:hAnsi="Trebuchet MS" w:cstheme="minorHAnsi"/>
        </w:rPr>
        <w:t>,</w:t>
      </w:r>
      <w:r w:rsidR="00E94C27" w:rsidRPr="00CE2D51">
        <w:rPr>
          <w:rFonts w:ascii="Trebuchet MS" w:hAnsi="Trebuchet MS" w:cstheme="minorHAnsi"/>
        </w:rPr>
        <w:t xml:space="preserve"> proiectul propus de către furnizorul de formare profesională </w:t>
      </w:r>
      <w:r w:rsidR="00E94C27" w:rsidRPr="00CE2D51">
        <w:rPr>
          <w:rFonts w:ascii="Trebuchet MS" w:hAnsi="Trebuchet MS" w:cs="Trebuchet MS"/>
        </w:rPr>
        <w:t>poate avea unul dintre următoarele statusuri: eligibil sau neeligibil.</w:t>
      </w:r>
      <w:r w:rsidR="00B724DA" w:rsidRPr="00CE2D51">
        <w:rPr>
          <w:rFonts w:ascii="Trebuchet MS" w:hAnsi="Trebuchet MS" w:cs="Trebuchet MS"/>
        </w:rPr>
        <w:t xml:space="preserve"> </w:t>
      </w:r>
      <w:r w:rsidR="00456D9E" w:rsidRPr="00CE2D51">
        <w:rPr>
          <w:rFonts w:ascii="Trebuchet MS" w:hAnsi="Trebuchet MS" w:cs="Trebuchet MS"/>
        </w:rPr>
        <w:t>Consilier</w:t>
      </w:r>
      <w:r w:rsidR="00B724DA" w:rsidRPr="00CE2D51">
        <w:rPr>
          <w:rFonts w:ascii="Trebuchet MS" w:hAnsi="Trebuchet MS" w:cs="Trebuchet MS"/>
        </w:rPr>
        <w:t>ii</w:t>
      </w:r>
      <w:r w:rsidR="00456D9E" w:rsidRPr="00CE2D51">
        <w:rPr>
          <w:rFonts w:ascii="Trebuchet MS" w:hAnsi="Trebuchet MS" w:cs="Trebuchet MS"/>
        </w:rPr>
        <w:t xml:space="preserve"> </w:t>
      </w:r>
      <w:r w:rsidR="00C27720" w:rsidRPr="00CE2D51">
        <w:rPr>
          <w:rFonts w:ascii="Trebuchet MS" w:hAnsi="Trebuchet MS" w:cs="Trebuchet MS"/>
        </w:rPr>
        <w:t>CDRJ</w:t>
      </w:r>
      <w:r w:rsidR="009E28F4" w:rsidRPr="00CE2D51">
        <w:rPr>
          <w:rFonts w:ascii="Trebuchet MS" w:hAnsi="Trebuchet MS" w:cs="Trebuchet MS"/>
        </w:rPr>
        <w:t>/SFP</w:t>
      </w:r>
      <w:r w:rsidR="00C27720" w:rsidRPr="00CE2D51">
        <w:rPr>
          <w:rFonts w:ascii="Trebuchet MS" w:hAnsi="Trebuchet MS" w:cs="Trebuchet MS"/>
        </w:rPr>
        <w:t xml:space="preserve"> </w:t>
      </w:r>
      <w:r w:rsidR="00456D9E" w:rsidRPr="00CE2D51">
        <w:rPr>
          <w:rFonts w:ascii="Trebuchet MS" w:hAnsi="Trebuchet MS" w:cs="Trebuchet MS"/>
        </w:rPr>
        <w:t>care au realiza</w:t>
      </w:r>
      <w:r w:rsidR="0047527D" w:rsidRPr="00CE2D51">
        <w:rPr>
          <w:rFonts w:ascii="Trebuchet MS" w:hAnsi="Trebuchet MS" w:cs="Trebuchet MS"/>
        </w:rPr>
        <w:t>t</w:t>
      </w:r>
      <w:r w:rsidR="00456D9E" w:rsidRPr="00CE2D51">
        <w:rPr>
          <w:rFonts w:ascii="Trebuchet MS" w:hAnsi="Trebuchet MS" w:cs="Trebuchet MS"/>
        </w:rPr>
        <w:t xml:space="preserve"> verificarea </w:t>
      </w:r>
      <w:r w:rsidR="00B724DA" w:rsidRPr="00CE2D51">
        <w:rPr>
          <w:rFonts w:ascii="Trebuchet MS" w:hAnsi="Trebuchet MS" w:cs="Trebuchet MS"/>
        </w:rPr>
        <w:t>și coordonatorii CDRJ</w:t>
      </w:r>
      <w:r w:rsidR="009E28F4" w:rsidRPr="00CE2D51">
        <w:rPr>
          <w:rFonts w:ascii="Trebuchet MS" w:hAnsi="Trebuchet MS" w:cs="Trebuchet MS"/>
        </w:rPr>
        <w:t>/Șef serviciu SFP,</w:t>
      </w:r>
      <w:r w:rsidR="00B724DA" w:rsidRPr="00CE2D51">
        <w:rPr>
          <w:rFonts w:ascii="Trebuchet MS" w:hAnsi="Trebuchet MS" w:cs="Trebuchet MS"/>
        </w:rPr>
        <w:t xml:space="preserve"> semnează notificările privind Cererile de finanțare ale furnizor</w:t>
      </w:r>
      <w:r w:rsidR="00B00604" w:rsidRPr="00CE2D51">
        <w:rPr>
          <w:rFonts w:ascii="Trebuchet MS" w:hAnsi="Trebuchet MS" w:cs="Trebuchet MS"/>
        </w:rPr>
        <w:t>ilor de formare profesională</w:t>
      </w:r>
      <w:r w:rsidR="001028FA" w:rsidRPr="00CE2D51">
        <w:rPr>
          <w:rFonts w:ascii="Trebuchet MS" w:hAnsi="Trebuchet MS" w:cs="Trebuchet MS"/>
        </w:rPr>
        <w:t xml:space="preserve"> (Anexa </w:t>
      </w:r>
      <w:r w:rsidR="001D6379" w:rsidRPr="00CE2D51">
        <w:rPr>
          <w:rFonts w:ascii="Trebuchet MS" w:hAnsi="Trebuchet MS" w:cs="Trebuchet MS"/>
        </w:rPr>
        <w:t>9</w:t>
      </w:r>
      <w:r w:rsidR="009B073F" w:rsidRPr="00CE2D51">
        <w:rPr>
          <w:rFonts w:ascii="Trebuchet MS" w:hAnsi="Trebuchet MS" w:cs="Trebuchet MS"/>
        </w:rPr>
        <w:t xml:space="preserve"> la </w:t>
      </w:r>
      <w:r w:rsidR="00E80CED" w:rsidRPr="00CE2D51">
        <w:rPr>
          <w:rFonts w:ascii="Trebuchet MS" w:hAnsi="Trebuchet MS" w:cs="Trebuchet MS"/>
        </w:rPr>
        <w:t>prezenta procedură</w:t>
      </w:r>
      <w:r w:rsidR="001028FA" w:rsidRPr="00CE2D51">
        <w:rPr>
          <w:rFonts w:ascii="Trebuchet MS" w:hAnsi="Trebuchet MS" w:cs="Trebuchet MS"/>
        </w:rPr>
        <w:t>)</w:t>
      </w:r>
      <w:r w:rsidR="00B00604" w:rsidRPr="00CE2D51">
        <w:rPr>
          <w:rFonts w:ascii="Trebuchet MS" w:hAnsi="Trebuchet MS" w:cs="Trebuchet MS"/>
        </w:rPr>
        <w:t xml:space="preserve">, </w:t>
      </w:r>
      <w:r w:rsidR="00B724DA" w:rsidRPr="00CE2D51">
        <w:rPr>
          <w:rFonts w:ascii="Trebuchet MS" w:hAnsi="Trebuchet MS" w:cs="Trebuchet MS"/>
        </w:rPr>
        <w:t xml:space="preserve">le încarcă în aplicația informatică </w:t>
      </w:r>
      <w:r w:rsidR="00B00604" w:rsidRPr="00CE2D51">
        <w:rPr>
          <w:rFonts w:ascii="Trebuchet MS" w:hAnsi="Trebuchet MS" w:cs="Trebuchet MS"/>
        </w:rPr>
        <w:t xml:space="preserve">și </w:t>
      </w:r>
      <w:r w:rsidR="009B073F" w:rsidRPr="00CE2D51">
        <w:rPr>
          <w:rFonts w:ascii="Trebuchet MS" w:hAnsi="Trebuchet MS" w:cs="Trebuchet MS"/>
        </w:rPr>
        <w:t xml:space="preserve">se </w:t>
      </w:r>
      <w:r w:rsidR="00B00604" w:rsidRPr="00CE2D51">
        <w:rPr>
          <w:rFonts w:ascii="Trebuchet MS" w:hAnsi="Trebuchet MS" w:cs="Trebuchet MS"/>
        </w:rPr>
        <w:t xml:space="preserve">transmit solicitanților </w:t>
      </w:r>
      <w:r w:rsidR="00B724DA" w:rsidRPr="00CE2D51">
        <w:rPr>
          <w:rFonts w:ascii="Trebuchet MS" w:hAnsi="Trebuchet MS" w:cs="Trebuchet MS"/>
        </w:rPr>
        <w:t xml:space="preserve">în </w:t>
      </w:r>
      <w:r w:rsidR="00B20B9F" w:rsidRPr="00CE2D51">
        <w:rPr>
          <w:rFonts w:ascii="Trebuchet MS" w:hAnsi="Trebuchet MS" w:cs="Trebuchet MS"/>
        </w:rPr>
        <w:t xml:space="preserve">termen de </w:t>
      </w:r>
      <w:r w:rsidR="00FC22A9" w:rsidRPr="00CE2D51">
        <w:rPr>
          <w:rFonts w:ascii="Trebuchet MS" w:hAnsi="Trebuchet MS" w:cs="Trebuchet MS"/>
        </w:rPr>
        <w:t>5</w:t>
      </w:r>
      <w:r w:rsidR="00B20B9F" w:rsidRPr="00CE2D51">
        <w:rPr>
          <w:rFonts w:ascii="Trebuchet MS" w:hAnsi="Trebuchet MS" w:cs="Trebuchet MS"/>
        </w:rPr>
        <w:t xml:space="preserve"> zile lucrătoare de la data</w:t>
      </w:r>
      <w:r w:rsidR="00B20B9F" w:rsidRPr="00CE2D51" w:rsidDel="00B20B9F">
        <w:rPr>
          <w:rFonts w:ascii="Trebuchet MS" w:hAnsi="Trebuchet MS" w:cs="Trebuchet MS"/>
        </w:rPr>
        <w:t xml:space="preserve"> </w:t>
      </w:r>
      <w:r w:rsidR="0093600A" w:rsidRPr="00CE2D51">
        <w:rPr>
          <w:rFonts w:ascii="Trebuchet MS" w:hAnsi="Trebuchet MS" w:cs="Trebuchet MS"/>
        </w:rPr>
        <w:t xml:space="preserve">publicării </w:t>
      </w:r>
      <w:r w:rsidR="006D7E4A" w:rsidRPr="00CE2D51">
        <w:rPr>
          <w:rFonts w:ascii="Trebuchet MS" w:hAnsi="Trebuchet MS" w:cs="Trebuchet MS"/>
        </w:rPr>
        <w:t>Raportului intermediar de selecție</w:t>
      </w:r>
      <w:r w:rsidR="00B724DA" w:rsidRPr="00CE2D51">
        <w:rPr>
          <w:rFonts w:ascii="Trebuchet MS" w:hAnsi="Trebuchet MS" w:cs="Trebuchet MS"/>
        </w:rPr>
        <w:t>.</w:t>
      </w:r>
      <w:r w:rsidR="00DE5C9F" w:rsidRPr="00CE2D51">
        <w:rPr>
          <w:rFonts w:ascii="Trebuchet MS" w:hAnsi="Trebuchet MS"/>
        </w:rPr>
        <w:t xml:space="preserve"> </w:t>
      </w:r>
      <w:r w:rsidR="0093600A" w:rsidRPr="00CE2D51">
        <w:rPr>
          <w:rFonts w:ascii="Trebuchet MS" w:hAnsi="Trebuchet MS" w:cs="Trebuchet MS"/>
        </w:rPr>
        <w:t xml:space="preserve">Notificările transmise către solicitanți vor cuprinde următoarele informații: statusul obținut în urma verificării Cererii de finanțare, punctajului total obținut, </w:t>
      </w:r>
      <w:r w:rsidR="00A753A0" w:rsidRPr="00CE2D51">
        <w:rPr>
          <w:rFonts w:ascii="Trebuchet MS" w:hAnsi="Trebuchet MS" w:cs="Trebuchet MS"/>
        </w:rPr>
        <w:t>respectiv</w:t>
      </w:r>
      <w:r w:rsidR="0093600A" w:rsidRPr="00CE2D51">
        <w:rPr>
          <w:rFonts w:ascii="Trebuchet MS" w:hAnsi="Trebuchet MS" w:cs="Trebuchet MS"/>
        </w:rPr>
        <w:t xml:space="preserve"> punctajul acordat pentru fiecare criteriu</w:t>
      </w:r>
      <w:r w:rsidR="000368FA" w:rsidRPr="00CE2D51">
        <w:rPr>
          <w:rFonts w:ascii="Trebuchet MS" w:hAnsi="Trebuchet MS" w:cs="Trebuchet MS"/>
        </w:rPr>
        <w:t xml:space="preserve"> și justificarea punctajului</w:t>
      </w:r>
      <w:r w:rsidR="00EC7137" w:rsidRPr="00CE2D51">
        <w:rPr>
          <w:rFonts w:ascii="Trebuchet MS" w:hAnsi="Trebuchet MS" w:cs="Trebuchet MS"/>
        </w:rPr>
        <w:t xml:space="preserve"> acolo unde nu a fost acordat punctajul maxim.</w:t>
      </w:r>
    </w:p>
    <w:p w:rsidR="00394B7C" w:rsidRPr="00CE2D51" w:rsidRDefault="00394B7C" w:rsidP="009D17D8">
      <w:pPr>
        <w:widowControl w:val="0"/>
        <w:autoSpaceDE w:val="0"/>
        <w:autoSpaceDN w:val="0"/>
        <w:adjustRightInd w:val="0"/>
        <w:spacing w:after="0" w:line="276" w:lineRule="auto"/>
        <w:jc w:val="both"/>
        <w:rPr>
          <w:rFonts w:ascii="Trebuchet MS" w:hAnsi="Trebuchet MS" w:cs="Trebuchet MS"/>
        </w:rPr>
      </w:pPr>
    </w:p>
    <w:p w:rsidR="003E2A9A" w:rsidRPr="00CE2D51" w:rsidRDefault="0093600A" w:rsidP="003E2A9A">
      <w:pPr>
        <w:widowControl w:val="0"/>
        <w:autoSpaceDE w:val="0"/>
        <w:autoSpaceDN w:val="0"/>
        <w:adjustRightInd w:val="0"/>
        <w:spacing w:after="0" w:line="276" w:lineRule="auto"/>
        <w:jc w:val="both"/>
        <w:rPr>
          <w:rFonts w:ascii="Trebuchet MS" w:hAnsi="Trebuchet MS" w:cs="Trebuchet MS"/>
          <w:bCs/>
        </w:rPr>
      </w:pPr>
      <w:r w:rsidRPr="00CE2D51">
        <w:rPr>
          <w:rFonts w:ascii="Trebuchet MS" w:hAnsi="Trebuchet MS" w:cs="Trebuchet MS"/>
        </w:rPr>
        <w:t xml:space="preserve">Pentru proiectele declarate neeligibile notificarea va prezenta motivele care au condus la neeligibilitatea proiectului. </w:t>
      </w:r>
      <w:r w:rsidR="001028FA" w:rsidRPr="00CE2D51">
        <w:rPr>
          <w:rFonts w:ascii="Trebuchet MS" w:hAnsi="Trebuchet MS" w:cs="Trebuchet MS"/>
        </w:rPr>
        <w:t>Totodat</w:t>
      </w:r>
      <w:r w:rsidR="003275E0" w:rsidRPr="00CE2D51">
        <w:rPr>
          <w:rFonts w:ascii="Trebuchet MS" w:hAnsi="Trebuchet MS" w:cs="Trebuchet MS"/>
        </w:rPr>
        <w:t>ă</w:t>
      </w:r>
      <w:r w:rsidR="001028FA" w:rsidRPr="00CE2D51">
        <w:rPr>
          <w:rFonts w:ascii="Trebuchet MS" w:hAnsi="Trebuchet MS" w:cs="Trebuchet MS"/>
        </w:rPr>
        <w:t xml:space="preserve">, vor fi menționate termenul și modalitatea de depunere a contestațiilor. </w:t>
      </w:r>
      <w:r w:rsidR="002F27BE" w:rsidRPr="00CE2D51">
        <w:rPr>
          <w:rFonts w:ascii="Trebuchet MS" w:hAnsi="Trebuchet MS" w:cs="Trebuchet MS"/>
          <w:bCs/>
        </w:rPr>
        <w:t>În situația în care alocarea financiară nu acoperă valoarea proiectelor se procedează la departajarea proiectelor cu același punctaj</w:t>
      </w:r>
      <w:r w:rsidR="00966AB7" w:rsidRPr="00CE2D51">
        <w:rPr>
          <w:rFonts w:ascii="Trebuchet MS" w:hAnsi="Trebuchet MS" w:cs="Trebuchet MS"/>
          <w:bCs/>
        </w:rPr>
        <w:t xml:space="preserve"> în conformitate cu</w:t>
      </w:r>
      <w:r w:rsidR="003E2A9A" w:rsidRPr="00CE2D51">
        <w:rPr>
          <w:rFonts w:ascii="Trebuchet MS" w:hAnsi="Trebuchet MS" w:cs="Trebuchet MS"/>
          <w:bCs/>
        </w:rPr>
        <w:t xml:space="preserve"> ordinea </w:t>
      </w:r>
      <w:r w:rsidR="003E2A9A" w:rsidRPr="00CE2D51">
        <w:rPr>
          <w:rFonts w:ascii="Trebuchet MS" w:hAnsi="Trebuchet MS" w:cs="Trebuchet MS"/>
          <w:bCs/>
        </w:rPr>
        <w:lastRenderedPageBreak/>
        <w:t>menționată anterior.</w:t>
      </w:r>
    </w:p>
    <w:p w:rsidR="00204150" w:rsidRPr="00CE2D51" w:rsidRDefault="00204150" w:rsidP="00B91324">
      <w:pPr>
        <w:widowControl w:val="0"/>
        <w:autoSpaceDE w:val="0"/>
        <w:autoSpaceDN w:val="0"/>
        <w:adjustRightInd w:val="0"/>
        <w:spacing w:after="0" w:line="276" w:lineRule="auto"/>
        <w:jc w:val="both"/>
        <w:rPr>
          <w:rFonts w:ascii="Trebuchet MS" w:hAnsi="Trebuchet MS" w:cstheme="minorHAnsi"/>
        </w:rPr>
      </w:pPr>
    </w:p>
    <w:p w:rsidR="00E151C1" w:rsidRPr="00CE2D51" w:rsidRDefault="00966AB7" w:rsidP="00E151C1">
      <w:pPr>
        <w:jc w:val="both"/>
        <w:rPr>
          <w:rFonts w:ascii="Trebuchet MS" w:hAnsi="Trebuchet MS" w:cs="Trebuchet MS"/>
          <w:b/>
          <w:bCs/>
        </w:rPr>
      </w:pPr>
      <w:r w:rsidRPr="00CE2D51">
        <w:rPr>
          <w:rFonts w:ascii="Trebuchet MS" w:hAnsi="Trebuchet MS" w:cstheme="minorHAnsi"/>
        </w:rPr>
        <w:t>Selecția interm</w:t>
      </w:r>
      <w:r w:rsidR="006A1EDD" w:rsidRPr="00CE2D51">
        <w:rPr>
          <w:rFonts w:ascii="Trebuchet MS" w:hAnsi="Trebuchet MS" w:cstheme="minorHAnsi"/>
        </w:rPr>
        <w:t>e</w:t>
      </w:r>
      <w:r w:rsidRPr="00CE2D51">
        <w:rPr>
          <w:rFonts w:ascii="Trebuchet MS" w:hAnsi="Trebuchet MS" w:cstheme="minorHAnsi"/>
        </w:rPr>
        <w:t>diară</w:t>
      </w:r>
      <w:r w:rsidR="00204150" w:rsidRPr="00CE2D51">
        <w:rPr>
          <w:rFonts w:ascii="Trebuchet MS" w:hAnsi="Trebuchet MS" w:cstheme="minorHAnsi"/>
        </w:rPr>
        <w:t>/finală</w:t>
      </w:r>
      <w:r w:rsidRPr="00CE2D51">
        <w:rPr>
          <w:rFonts w:ascii="Trebuchet MS" w:hAnsi="Trebuchet MS" w:cstheme="minorHAnsi"/>
        </w:rPr>
        <w:t xml:space="preserve"> a proiectelor se va realiza în conformitate cu </w:t>
      </w:r>
      <w:r w:rsidRPr="00CE2D51">
        <w:rPr>
          <w:rFonts w:ascii="Trebuchet MS" w:hAnsi="Trebuchet MS" w:cs="Trebuchet MS"/>
          <w:bCs/>
        </w:rPr>
        <w:t xml:space="preserve">prevederile </w:t>
      </w:r>
      <w:r w:rsidR="00A507A9" w:rsidRPr="00CE2D51">
        <w:rPr>
          <w:rFonts w:ascii="Trebuchet MS" w:hAnsi="Trebuchet MS" w:cs="Trebuchet MS"/>
          <w:bCs/>
        </w:rPr>
        <w:t xml:space="preserve">Regulamentului de organizare și funcționare al procesului de selecție, precum și al procesului de soluționare a contestațiilor pentru proiectele aferente  intervenției DR 37 - „Transfer de cunoștințe” din </w:t>
      </w:r>
      <w:r w:rsidR="00634DDF" w:rsidRPr="00CE2D51">
        <w:rPr>
          <w:rFonts w:ascii="Trebuchet MS" w:hAnsi="Trebuchet MS" w:cs="Trebuchet MS"/>
          <w:bCs/>
        </w:rPr>
        <w:t xml:space="preserve">Planul </w:t>
      </w:r>
      <w:r w:rsidR="00A507A9" w:rsidRPr="00CE2D51">
        <w:rPr>
          <w:rFonts w:ascii="Trebuchet MS" w:hAnsi="Trebuchet MS" w:cs="Trebuchet MS"/>
          <w:bCs/>
        </w:rPr>
        <w:t>Strategic 2023-2027 (PS 2023-2027), prin utilizarea costurilor unitare standard</w:t>
      </w:r>
      <w:r w:rsidR="00D56654" w:rsidRPr="00CE2D51">
        <w:rPr>
          <w:rFonts w:ascii="Trebuchet MS" w:hAnsi="Trebuchet MS" w:cs="Trebuchet MS"/>
          <w:bCs/>
        </w:rPr>
        <w:t xml:space="preserve">, aprobat prin </w:t>
      </w:r>
      <w:r w:rsidR="00A0752A" w:rsidRPr="00A0752A">
        <w:rPr>
          <w:rFonts w:ascii="Trebuchet MS" w:hAnsi="Trebuchet MS" w:cs="Trebuchet MS"/>
          <w:bCs/>
        </w:rPr>
        <w:t>aprobat prin Ordinul ministrului agriculturii și dezvoltării rurale nr. 434/2023 cu modificările și completările ulterioare prin Ordinul ministrului agriculturii și dezvoltării rurale nr. 30/31.01.2025</w:t>
      </w:r>
      <w:r w:rsidR="00A507A9" w:rsidRPr="00CE2D51">
        <w:rPr>
          <w:rFonts w:ascii="Trebuchet MS" w:hAnsi="Trebuchet MS" w:cs="Trebuchet MS"/>
          <w:bCs/>
        </w:rPr>
        <w:t>.</w:t>
      </w:r>
    </w:p>
    <w:p w:rsidR="003275E0" w:rsidRPr="00CE2D51" w:rsidRDefault="00AB7872" w:rsidP="00A77CA5">
      <w:pPr>
        <w:jc w:val="both"/>
        <w:rPr>
          <w:rFonts w:ascii="Trebuchet MS" w:hAnsi="Trebuchet MS" w:cstheme="minorHAnsi"/>
        </w:rPr>
      </w:pPr>
      <w:r w:rsidRPr="00CE2D51">
        <w:rPr>
          <w:rFonts w:ascii="Trebuchet MS" w:hAnsi="Trebuchet MS"/>
        </w:rPr>
        <w:t xml:space="preserve">După parcurgerea procedurii de </w:t>
      </w:r>
      <w:proofErr w:type="spellStart"/>
      <w:r w:rsidRPr="00CE2D51">
        <w:rPr>
          <w:rFonts w:ascii="Trebuchet MS" w:hAnsi="Trebuchet MS"/>
        </w:rPr>
        <w:t>selecţie</w:t>
      </w:r>
      <w:proofErr w:type="spellEnd"/>
      <w:r w:rsidRPr="00CE2D51">
        <w:rPr>
          <w:rFonts w:ascii="Trebuchet MS" w:hAnsi="Trebuchet MS"/>
        </w:rPr>
        <w:t xml:space="preserve"> </w:t>
      </w:r>
      <w:proofErr w:type="spellStart"/>
      <w:r w:rsidRPr="00CE2D51">
        <w:rPr>
          <w:rFonts w:ascii="Trebuchet MS" w:hAnsi="Trebuchet MS"/>
        </w:rPr>
        <w:t>şi</w:t>
      </w:r>
      <w:proofErr w:type="spellEnd"/>
      <w:r w:rsidRPr="00CE2D51">
        <w:rPr>
          <w:rFonts w:ascii="Trebuchet MS" w:hAnsi="Trebuchet MS"/>
        </w:rPr>
        <w:t>, după caz, a celei de departajare, SFP inform</w:t>
      </w:r>
      <w:r w:rsidR="004824C1" w:rsidRPr="00CE2D51">
        <w:rPr>
          <w:rFonts w:ascii="Trebuchet MS" w:hAnsi="Trebuchet MS"/>
        </w:rPr>
        <w:t>e</w:t>
      </w:r>
      <w:r w:rsidRPr="00CE2D51">
        <w:rPr>
          <w:rFonts w:ascii="Trebuchet MS" w:hAnsi="Trebuchet MS"/>
        </w:rPr>
        <w:t>a</w:t>
      </w:r>
      <w:r w:rsidR="004824C1" w:rsidRPr="00CE2D51">
        <w:rPr>
          <w:rFonts w:ascii="Trebuchet MS" w:hAnsi="Trebuchet MS"/>
        </w:rPr>
        <w:t>ză</w:t>
      </w:r>
      <w:r w:rsidRPr="00CE2D51">
        <w:rPr>
          <w:rFonts w:ascii="Trebuchet MS" w:hAnsi="Trebuchet MS"/>
        </w:rPr>
        <w:t xml:space="preserve"> serviciul metodologie din cadrul </w:t>
      </w:r>
      <w:r w:rsidR="00A507A9" w:rsidRPr="00CE2D51">
        <w:rPr>
          <w:rFonts w:ascii="Trebuchet MS" w:hAnsi="Trebuchet MS"/>
        </w:rPr>
        <w:t xml:space="preserve">DGDR </w:t>
      </w:r>
      <w:r w:rsidR="004B6556" w:rsidRPr="00CE2D51">
        <w:rPr>
          <w:rFonts w:ascii="Trebuchet MS" w:hAnsi="Trebuchet MS"/>
        </w:rPr>
        <w:t>AM PNDR</w:t>
      </w:r>
      <w:r w:rsidRPr="00CE2D51">
        <w:rPr>
          <w:rFonts w:ascii="Trebuchet MS" w:hAnsi="Trebuchet MS"/>
        </w:rPr>
        <w:t xml:space="preserve"> iar acesta din urmă </w:t>
      </w:r>
      <w:r w:rsidR="004824C1" w:rsidRPr="00CE2D51">
        <w:rPr>
          <w:rFonts w:ascii="Trebuchet MS" w:hAnsi="Trebuchet MS"/>
        </w:rPr>
        <w:t>î</w:t>
      </w:r>
      <w:r w:rsidRPr="00CE2D51">
        <w:rPr>
          <w:rFonts w:ascii="Trebuchet MS" w:hAnsi="Trebuchet MS"/>
        </w:rPr>
        <w:t>ntocm</w:t>
      </w:r>
      <w:r w:rsidR="004824C1" w:rsidRPr="00CE2D51">
        <w:rPr>
          <w:rFonts w:ascii="Trebuchet MS" w:hAnsi="Trebuchet MS"/>
        </w:rPr>
        <w:t>ește</w:t>
      </w:r>
      <w:r w:rsidRPr="00CE2D51">
        <w:rPr>
          <w:rFonts w:ascii="Trebuchet MS" w:hAnsi="Trebuchet MS"/>
        </w:rPr>
        <w:t xml:space="preserve"> </w:t>
      </w:r>
      <w:r w:rsidR="004824C1" w:rsidRPr="00CE2D51">
        <w:rPr>
          <w:rFonts w:ascii="Trebuchet MS" w:hAnsi="Trebuchet MS"/>
        </w:rPr>
        <w:t>ș</w:t>
      </w:r>
      <w:r w:rsidRPr="00CE2D51">
        <w:rPr>
          <w:rFonts w:ascii="Trebuchet MS" w:hAnsi="Trebuchet MS"/>
        </w:rPr>
        <w:t>i aprob</w:t>
      </w:r>
      <w:r w:rsidR="004824C1" w:rsidRPr="00CE2D51">
        <w:rPr>
          <w:rFonts w:ascii="Trebuchet MS" w:hAnsi="Trebuchet MS"/>
        </w:rPr>
        <w:t>ă</w:t>
      </w:r>
      <w:r w:rsidRPr="00CE2D51">
        <w:rPr>
          <w:rFonts w:ascii="Trebuchet MS" w:hAnsi="Trebuchet MS"/>
        </w:rPr>
        <w:t xml:space="preserve"> Raportul de </w:t>
      </w:r>
      <w:proofErr w:type="spellStart"/>
      <w:r w:rsidRPr="00CE2D51">
        <w:rPr>
          <w:rFonts w:ascii="Trebuchet MS" w:hAnsi="Trebuchet MS"/>
        </w:rPr>
        <w:t>Selecţie</w:t>
      </w:r>
      <w:proofErr w:type="spellEnd"/>
      <w:r w:rsidRPr="00CE2D51">
        <w:rPr>
          <w:rFonts w:ascii="Trebuchet MS" w:hAnsi="Trebuchet MS"/>
        </w:rPr>
        <w:t xml:space="preserve"> intermediar.</w:t>
      </w:r>
      <w:r w:rsidR="00B00604" w:rsidRPr="00CE2D51">
        <w:rPr>
          <w:rFonts w:ascii="Trebuchet MS" w:hAnsi="Trebuchet MS" w:cstheme="minorHAnsi"/>
        </w:rPr>
        <w:t xml:space="preserve"> </w:t>
      </w:r>
      <w:bookmarkStart w:id="30" w:name="_Hlk140741820"/>
    </w:p>
    <w:p w:rsidR="004824C1" w:rsidRPr="00CE2D51" w:rsidRDefault="004824C1" w:rsidP="004824C1">
      <w:pPr>
        <w:spacing w:after="0" w:line="240" w:lineRule="auto"/>
        <w:jc w:val="both"/>
        <w:rPr>
          <w:rFonts w:ascii="Trebuchet MS" w:hAnsi="Trebuchet MS"/>
        </w:rPr>
      </w:pPr>
      <w:r w:rsidRPr="00CE2D51">
        <w:rPr>
          <w:rFonts w:ascii="Trebuchet MS" w:hAnsi="Trebuchet MS"/>
        </w:rPr>
        <w:t xml:space="preserve">Serviciul tehnic responsabil de intervenție din cadrul </w:t>
      </w:r>
      <w:r w:rsidR="00A507A9" w:rsidRPr="00CE2D51">
        <w:rPr>
          <w:rFonts w:ascii="Trebuchet MS" w:hAnsi="Trebuchet MS"/>
        </w:rPr>
        <w:t xml:space="preserve">DGDR </w:t>
      </w:r>
      <w:r w:rsidR="004B6556" w:rsidRPr="00CE2D51">
        <w:rPr>
          <w:rFonts w:ascii="Trebuchet MS" w:hAnsi="Trebuchet MS"/>
        </w:rPr>
        <w:t>AM PNDR</w:t>
      </w:r>
      <w:r w:rsidRPr="00CE2D51">
        <w:rPr>
          <w:rFonts w:ascii="Trebuchet MS" w:hAnsi="Trebuchet MS"/>
        </w:rPr>
        <w:t xml:space="preserve"> va notifica </w:t>
      </w:r>
      <w:proofErr w:type="spellStart"/>
      <w:r w:rsidRPr="00CE2D51">
        <w:rPr>
          <w:rFonts w:ascii="Trebuchet MS" w:hAnsi="Trebuchet MS"/>
        </w:rPr>
        <w:t>solicitanţii</w:t>
      </w:r>
      <w:proofErr w:type="spellEnd"/>
      <w:r w:rsidRPr="00CE2D51">
        <w:rPr>
          <w:rFonts w:ascii="Trebuchet MS" w:hAnsi="Trebuchet MS"/>
        </w:rPr>
        <w:t xml:space="preserve"> </w:t>
      </w:r>
      <w:r w:rsidR="00A538F4" w:rsidRPr="00CE2D51">
        <w:rPr>
          <w:rFonts w:ascii="Trebuchet MS" w:hAnsi="Trebuchet MS"/>
        </w:rPr>
        <w:t xml:space="preserve">în termen de </w:t>
      </w:r>
      <w:r w:rsidR="00FC22A9" w:rsidRPr="00CE2D51">
        <w:rPr>
          <w:rFonts w:ascii="Trebuchet MS" w:hAnsi="Trebuchet MS"/>
        </w:rPr>
        <w:t>5</w:t>
      </w:r>
      <w:r w:rsidR="00A538F4" w:rsidRPr="00CE2D51">
        <w:rPr>
          <w:rFonts w:ascii="Trebuchet MS" w:hAnsi="Trebuchet MS"/>
        </w:rPr>
        <w:t xml:space="preserve"> zile lucrătoare de la data</w:t>
      </w:r>
      <w:r w:rsidRPr="00CE2D51">
        <w:rPr>
          <w:rFonts w:ascii="Trebuchet MS" w:hAnsi="Trebuchet MS"/>
        </w:rPr>
        <w:t xml:space="preserve"> </w:t>
      </w:r>
      <w:r w:rsidR="00A538F4" w:rsidRPr="00CE2D51">
        <w:rPr>
          <w:rFonts w:ascii="Trebuchet MS" w:hAnsi="Trebuchet MS"/>
        </w:rPr>
        <w:t>postării</w:t>
      </w:r>
      <w:r w:rsidRPr="00CE2D51">
        <w:rPr>
          <w:rFonts w:ascii="Trebuchet MS" w:hAnsi="Trebuchet MS"/>
        </w:rPr>
        <w:t xml:space="preserve"> raportului de selecție intermediar/final.</w:t>
      </w:r>
    </w:p>
    <w:p w:rsidR="004824C1" w:rsidRPr="00CE2D51" w:rsidRDefault="004824C1" w:rsidP="00BD1CD6">
      <w:pPr>
        <w:spacing w:after="0" w:line="240" w:lineRule="auto"/>
        <w:jc w:val="both"/>
        <w:rPr>
          <w:rFonts w:ascii="Trebuchet MS" w:hAnsi="Trebuchet MS" w:cstheme="minorHAnsi"/>
        </w:rPr>
      </w:pPr>
    </w:p>
    <w:p w:rsidR="00244832" w:rsidRPr="00CE2D51" w:rsidRDefault="006177EE" w:rsidP="00A77CA5">
      <w:pPr>
        <w:jc w:val="both"/>
        <w:rPr>
          <w:rFonts w:ascii="Trebuchet MS" w:hAnsi="Trebuchet MS"/>
          <w:b/>
        </w:rPr>
      </w:pPr>
      <w:r w:rsidRPr="00CE2D51">
        <w:rPr>
          <w:rFonts w:ascii="Trebuchet MS" w:hAnsi="Trebuchet MS"/>
          <w:b/>
        </w:rPr>
        <w:t>8.</w:t>
      </w:r>
      <w:r w:rsidR="00002307" w:rsidRPr="00CE2D51">
        <w:rPr>
          <w:rFonts w:ascii="Trebuchet MS" w:hAnsi="Trebuchet MS"/>
          <w:b/>
        </w:rPr>
        <w:t>4</w:t>
      </w:r>
      <w:r w:rsidRPr="00CE2D51">
        <w:rPr>
          <w:rFonts w:ascii="Trebuchet MS" w:hAnsi="Trebuchet MS"/>
          <w:b/>
        </w:rPr>
        <w:t>.</w:t>
      </w:r>
      <w:r w:rsidR="00BD30DE" w:rsidRPr="00CE2D51">
        <w:rPr>
          <w:rFonts w:ascii="Trebuchet MS" w:hAnsi="Trebuchet MS"/>
          <w:b/>
        </w:rPr>
        <w:t>2</w:t>
      </w:r>
      <w:r w:rsidRPr="00CE2D51">
        <w:rPr>
          <w:rFonts w:ascii="Trebuchet MS" w:hAnsi="Trebuchet MS"/>
          <w:b/>
        </w:rPr>
        <w:t xml:space="preserve"> </w:t>
      </w:r>
      <w:r w:rsidR="00244832" w:rsidRPr="00CE2D51">
        <w:rPr>
          <w:rFonts w:ascii="Trebuchet MS" w:hAnsi="Trebuchet MS"/>
          <w:b/>
        </w:rPr>
        <w:t>Depunerea și soluționarea contestațiilor</w:t>
      </w:r>
    </w:p>
    <w:bookmarkEnd w:id="27"/>
    <w:bookmarkEnd w:id="28"/>
    <w:bookmarkEnd w:id="30"/>
    <w:p w:rsidR="00A507A9" w:rsidRDefault="006A1EDD" w:rsidP="00E151C1">
      <w:pPr>
        <w:jc w:val="both"/>
        <w:rPr>
          <w:rFonts w:ascii="Trebuchet MS" w:hAnsi="Trebuchet MS" w:cs="Trebuchet MS"/>
          <w:bCs/>
        </w:rPr>
      </w:pPr>
      <w:r w:rsidRPr="00CE2D51">
        <w:rPr>
          <w:rFonts w:ascii="Trebuchet MS" w:hAnsi="Trebuchet MS" w:cs="Trebuchet MS"/>
          <w:bCs/>
        </w:rPr>
        <w:t xml:space="preserve">Soluționarea </w:t>
      </w:r>
      <w:r w:rsidR="00244832" w:rsidRPr="00CE2D51">
        <w:rPr>
          <w:rFonts w:ascii="Trebuchet MS" w:hAnsi="Trebuchet MS" w:cs="Trebuchet MS"/>
          <w:bCs/>
        </w:rPr>
        <w:t xml:space="preserve">contestațiilor depuse se va realiza în conformitate cu prevederile </w:t>
      </w:r>
      <w:bookmarkStart w:id="31" w:name="_Hlk190770892"/>
      <w:r w:rsidR="00A507A9" w:rsidRPr="00CE2D51">
        <w:rPr>
          <w:rFonts w:ascii="Trebuchet MS" w:hAnsi="Trebuchet MS" w:cs="Trebuchet MS"/>
          <w:bCs/>
        </w:rPr>
        <w:t xml:space="preserve">Regulamentului de organizare și funcționare al procesului de selecție, precum și al procesului de soluționare a contestațiilor pentru proiectele aferente  intervenției DR 37 - „Transfer de cunoștințe” din </w:t>
      </w:r>
      <w:r w:rsidR="00634DDF" w:rsidRPr="00CE2D51">
        <w:rPr>
          <w:rFonts w:ascii="Trebuchet MS" w:hAnsi="Trebuchet MS" w:cs="Trebuchet MS"/>
          <w:bCs/>
        </w:rPr>
        <w:t xml:space="preserve">Planul </w:t>
      </w:r>
      <w:r w:rsidR="00A507A9" w:rsidRPr="00CE2D51">
        <w:rPr>
          <w:rFonts w:ascii="Trebuchet MS" w:hAnsi="Trebuchet MS" w:cs="Trebuchet MS"/>
          <w:bCs/>
        </w:rPr>
        <w:t>Strategic 2023-2027 (PS 2023-2027), prin utilizarea costurilor unitare standard</w:t>
      </w:r>
      <w:r w:rsidR="00D56654" w:rsidRPr="00CE2D51">
        <w:rPr>
          <w:rFonts w:ascii="Trebuchet MS" w:hAnsi="Trebuchet MS" w:cs="Trebuchet MS"/>
          <w:bCs/>
        </w:rPr>
        <w:t xml:space="preserve">, </w:t>
      </w:r>
      <w:r w:rsidR="00A0752A" w:rsidRPr="00A0752A">
        <w:rPr>
          <w:rFonts w:ascii="Trebuchet MS" w:hAnsi="Trebuchet MS" w:cs="Trebuchet MS"/>
          <w:bCs/>
        </w:rPr>
        <w:t>aprobat prin Ordinul ministrului agriculturii și dezvoltării rurale nr. 434/2023 cu modificările și completările ulterioare prin Ordinul ministrului agriculturii și dezvoltării rurale nr. 30/31.01.2025</w:t>
      </w:r>
      <w:bookmarkEnd w:id="31"/>
      <w:r w:rsidR="000E2C85" w:rsidRPr="00CE2D51">
        <w:rPr>
          <w:rFonts w:ascii="Trebuchet MS" w:hAnsi="Trebuchet MS" w:cs="Trebuchet MS"/>
          <w:bCs/>
        </w:rPr>
        <w:t>.</w:t>
      </w:r>
      <w:r w:rsidR="00EF2648" w:rsidRPr="00CE2D51">
        <w:rPr>
          <w:rFonts w:ascii="Trebuchet MS" w:hAnsi="Trebuchet MS" w:cs="Trebuchet MS"/>
          <w:bCs/>
        </w:rPr>
        <w:t xml:space="preserve"> </w:t>
      </w:r>
    </w:p>
    <w:p w:rsidR="00A0752A" w:rsidRDefault="00A0752A" w:rsidP="00E151C1">
      <w:pPr>
        <w:jc w:val="both"/>
        <w:rPr>
          <w:rFonts w:ascii="Trebuchet MS" w:hAnsi="Trebuchet MS" w:cs="Trebuchet MS"/>
          <w:b/>
          <w:bCs/>
        </w:rPr>
      </w:pPr>
      <w:r w:rsidRPr="00A0752A">
        <w:rPr>
          <w:rFonts w:ascii="Trebuchet MS" w:hAnsi="Trebuchet MS" w:cs="Trebuchet MS"/>
          <w:b/>
          <w:bCs/>
        </w:rPr>
        <w:t>8.4.3</w:t>
      </w:r>
      <w:r w:rsidR="000B4803">
        <w:rPr>
          <w:rFonts w:ascii="Trebuchet MS" w:hAnsi="Trebuchet MS" w:cs="Trebuchet MS"/>
          <w:b/>
          <w:bCs/>
        </w:rPr>
        <w:t xml:space="preserve"> Procesul de selecție</w:t>
      </w:r>
    </w:p>
    <w:p w:rsidR="000B4803" w:rsidRDefault="000B4803" w:rsidP="000B4803">
      <w:pPr>
        <w:jc w:val="both"/>
        <w:rPr>
          <w:rFonts w:ascii="Trebuchet MS" w:hAnsi="Trebuchet MS" w:cs="Trebuchet MS"/>
        </w:rPr>
      </w:pPr>
      <w:r>
        <w:rPr>
          <w:rFonts w:ascii="Trebuchet MS" w:hAnsi="Trebuchet MS" w:cs="Trebuchet MS"/>
        </w:rPr>
        <w:t xml:space="preserve">Ca urmare a publicării Raportului de contestații și în conformitate cu prevederile </w:t>
      </w:r>
      <w:r w:rsidRPr="000B4803">
        <w:rPr>
          <w:rFonts w:ascii="Trebuchet MS" w:hAnsi="Trebuchet MS" w:cs="Trebuchet MS"/>
        </w:rPr>
        <w:t>Regulamentului de organizare și funcționare al procesului de selecție, precum și al procesului de soluționare a contestațiilor pentru proiectele aferente  intervenției DR 37 - „Transfer de cunoștințe” din Planul Strategic 2023-2027 (PS 2023-2027), prin utilizarea costurilor unitare standard, aprobat prin Ordinul ministrului agriculturii și dezvoltării rurale nr. 434/2023 cu modificările și completările ulterioare prin Ordinul ministrului agriculturii și dezvoltării rurale nr. 30/31.01.2025</w:t>
      </w:r>
      <w:r>
        <w:rPr>
          <w:rFonts w:ascii="Trebuchet MS" w:hAnsi="Trebuchet MS" w:cs="Trebuchet MS"/>
        </w:rPr>
        <w:t xml:space="preserve"> va fi realizată selecția finală, concretizată prin Raportul de selecție final. </w:t>
      </w:r>
    </w:p>
    <w:p w:rsidR="000B4803" w:rsidRDefault="000B4803" w:rsidP="000B4803">
      <w:pPr>
        <w:jc w:val="both"/>
        <w:rPr>
          <w:rFonts w:ascii="Trebuchet MS" w:hAnsi="Trebuchet MS" w:cs="Trebuchet MS"/>
        </w:rPr>
      </w:pPr>
      <w:r w:rsidRPr="00AF458B">
        <w:rPr>
          <w:rFonts w:ascii="Trebuchet MS" w:hAnsi="Trebuchet MS" w:cs="Trebuchet MS"/>
        </w:rPr>
        <w:t>După ce DGDR AM PNDR întocmește și aprobă Raportul de selecție</w:t>
      </w:r>
      <w:r>
        <w:rPr>
          <w:rFonts w:ascii="Trebuchet MS" w:hAnsi="Trebuchet MS" w:cs="Trebuchet MS"/>
        </w:rPr>
        <w:t xml:space="preserve"> final</w:t>
      </w:r>
      <w:r w:rsidRPr="00AF458B">
        <w:rPr>
          <w:rFonts w:ascii="Trebuchet MS" w:hAnsi="Trebuchet MS" w:cs="Trebuchet MS"/>
        </w:rPr>
        <w:t xml:space="preserve">, în termen de </w:t>
      </w:r>
      <w:r>
        <w:rPr>
          <w:rFonts w:ascii="Trebuchet MS" w:hAnsi="Trebuchet MS" w:cs="Trebuchet MS"/>
        </w:rPr>
        <w:t>5</w:t>
      </w:r>
      <w:r w:rsidRPr="00AF458B">
        <w:rPr>
          <w:rFonts w:ascii="Trebuchet MS" w:hAnsi="Trebuchet MS" w:cs="Trebuchet MS"/>
        </w:rPr>
        <w:t xml:space="preserve"> zile lucrătoare de la data publicării acestuia</w:t>
      </w:r>
      <w:r>
        <w:rPr>
          <w:rFonts w:ascii="Trebuchet MS" w:hAnsi="Trebuchet MS" w:cs="Trebuchet MS"/>
        </w:rPr>
        <w:t xml:space="preserve"> </w:t>
      </w:r>
      <w:r w:rsidRPr="00AF458B">
        <w:rPr>
          <w:rFonts w:ascii="Trebuchet MS" w:hAnsi="Trebuchet MS" w:cs="Trebuchet MS"/>
        </w:rPr>
        <w:t>furnizorul de formare profesională va primi, prin intermediul aplicației on-line, o notificare privind statusul obținut</w:t>
      </w:r>
      <w:r>
        <w:rPr>
          <w:rFonts w:ascii="Trebuchet MS" w:hAnsi="Trebuchet MS" w:cs="Trebuchet MS"/>
        </w:rPr>
        <w:t>.</w:t>
      </w:r>
    </w:p>
    <w:p w:rsidR="00140F9B" w:rsidRPr="00CE2D51" w:rsidRDefault="00CA3A78" w:rsidP="00E151C1">
      <w:pPr>
        <w:jc w:val="both"/>
        <w:rPr>
          <w:rFonts w:ascii="Trebuchet MS" w:hAnsi="Trebuchet MS" w:cs="Trebuchet MS"/>
          <w:b/>
          <w:bCs/>
        </w:rPr>
      </w:pPr>
      <w:r w:rsidRPr="00CE2D51">
        <w:rPr>
          <w:rFonts w:ascii="Trebuchet MS" w:hAnsi="Trebuchet MS" w:cs="Trebuchet MS"/>
          <w:b/>
          <w:bCs/>
        </w:rPr>
        <w:t>9</w:t>
      </w:r>
      <w:r w:rsidR="00795990" w:rsidRPr="00CE2D51">
        <w:rPr>
          <w:rFonts w:ascii="Trebuchet MS" w:hAnsi="Trebuchet MS" w:cs="Trebuchet MS"/>
          <w:b/>
          <w:bCs/>
        </w:rPr>
        <w:t>.Responsabilități</w:t>
      </w:r>
    </w:p>
    <w:p w:rsidR="009B3736" w:rsidRPr="00CE2D51" w:rsidRDefault="00817934" w:rsidP="009B3736">
      <w:pPr>
        <w:spacing w:after="0" w:line="276" w:lineRule="auto"/>
        <w:jc w:val="both"/>
        <w:rPr>
          <w:rFonts w:ascii="Trebuchet MS" w:hAnsi="Trebuchet MS" w:cs="Trebuchet MS"/>
          <w:bCs/>
        </w:rPr>
      </w:pPr>
      <w:r w:rsidRPr="00CE2D51">
        <w:rPr>
          <w:rFonts w:ascii="Trebuchet MS" w:hAnsi="Trebuchet MS" w:cs="Trebuchet MS"/>
          <w:bCs/>
        </w:rPr>
        <w:t xml:space="preserve">Responsabilitățile sunt menționate în textul de la punctul </w:t>
      </w:r>
      <w:r w:rsidRPr="00CE2D51">
        <w:rPr>
          <w:rFonts w:ascii="Trebuchet MS" w:hAnsi="Trebuchet MS" w:cs="Trebuchet MS"/>
          <w:bCs/>
          <w:i/>
        </w:rPr>
        <w:t>8 – Descrierea procedurii formalizate</w:t>
      </w:r>
      <w:r w:rsidR="00204150" w:rsidRPr="00CE2D51">
        <w:rPr>
          <w:rFonts w:ascii="Trebuchet MS" w:hAnsi="Trebuchet MS" w:cs="Trebuchet MS"/>
          <w:bCs/>
          <w:i/>
        </w:rPr>
        <w:t>.</w:t>
      </w:r>
    </w:p>
    <w:p w:rsidR="00041727" w:rsidRPr="00CE2D51" w:rsidRDefault="009B3736" w:rsidP="00041727">
      <w:pPr>
        <w:widowControl w:val="0"/>
        <w:autoSpaceDE w:val="0"/>
        <w:autoSpaceDN w:val="0"/>
        <w:adjustRightInd w:val="0"/>
        <w:spacing w:before="240" w:after="0" w:line="276" w:lineRule="auto"/>
        <w:jc w:val="both"/>
        <w:rPr>
          <w:rFonts w:ascii="Trebuchet MS" w:hAnsi="Trebuchet MS" w:cstheme="minorHAnsi"/>
          <w:b/>
        </w:rPr>
      </w:pPr>
      <w:r w:rsidRPr="00CE2D51">
        <w:rPr>
          <w:rFonts w:ascii="Trebuchet MS" w:hAnsi="Trebuchet MS" w:cs="Trebuchet MS"/>
          <w:b/>
          <w:bCs/>
        </w:rPr>
        <w:t xml:space="preserve">10. </w:t>
      </w:r>
      <w:r w:rsidR="00BF56AA" w:rsidRPr="00CE2D51">
        <w:rPr>
          <w:rFonts w:ascii="Trebuchet MS" w:hAnsi="Trebuchet MS" w:cs="Trebuchet MS"/>
          <w:b/>
          <w:bCs/>
        </w:rPr>
        <w:t>Anexe</w:t>
      </w:r>
      <w:r w:rsidRPr="00CE2D51">
        <w:rPr>
          <w:rFonts w:ascii="Trebuchet MS" w:hAnsi="Trebuchet MS" w:cs="Trebuchet MS"/>
          <w:b/>
          <w:bCs/>
        </w:rPr>
        <w:t xml:space="preserve">, înregistrări, arhivări </w:t>
      </w:r>
    </w:p>
    <w:p w:rsidR="009B3736" w:rsidRPr="00CE2D51" w:rsidRDefault="009B3736" w:rsidP="009B3736">
      <w:pPr>
        <w:spacing w:after="0" w:line="276" w:lineRule="auto"/>
        <w:jc w:val="both"/>
        <w:rPr>
          <w:rFonts w:ascii="Trebuchet MS" w:hAnsi="Trebuchet MS" w:cs="Trebuchet MS"/>
          <w:b/>
          <w:bC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1418"/>
        <w:gridCol w:w="1417"/>
        <w:gridCol w:w="1134"/>
        <w:gridCol w:w="851"/>
        <w:gridCol w:w="1134"/>
        <w:gridCol w:w="1275"/>
        <w:gridCol w:w="1276"/>
        <w:gridCol w:w="567"/>
      </w:tblGrid>
      <w:tr w:rsidR="009B3736" w:rsidRPr="00CE2D51" w:rsidTr="00F64208">
        <w:tc>
          <w:tcPr>
            <w:tcW w:w="704" w:type="dxa"/>
            <w:vMerge w:val="restart"/>
            <w:shd w:val="clear" w:color="auto" w:fill="auto"/>
          </w:tcPr>
          <w:p w:rsidR="009B3736" w:rsidRPr="00CE2D51" w:rsidRDefault="009B3736" w:rsidP="00DD2390">
            <w:pPr>
              <w:rPr>
                <w:rFonts w:ascii="Trebuchet MS" w:hAnsi="Trebuchet MS" w:cs="Tahoma"/>
                <w:b/>
                <w:lang w:val="es-ES_tradnl"/>
              </w:rPr>
            </w:pPr>
            <w:proofErr w:type="spellStart"/>
            <w:r w:rsidRPr="00CE2D51">
              <w:rPr>
                <w:rFonts w:ascii="Trebuchet MS" w:hAnsi="Trebuchet MS" w:cs="Tahoma"/>
                <w:b/>
                <w:lang w:val="es-ES_tradnl"/>
              </w:rPr>
              <w:lastRenderedPageBreak/>
              <w:t>Nr</w:t>
            </w:r>
            <w:proofErr w:type="spellEnd"/>
            <w:r w:rsidRPr="00CE2D51">
              <w:rPr>
                <w:rFonts w:ascii="Trebuchet MS" w:hAnsi="Trebuchet MS" w:cs="Tahoma"/>
                <w:b/>
                <w:lang w:val="es-ES_tradnl"/>
              </w:rPr>
              <w:t>. Ane-</w:t>
            </w:r>
            <w:proofErr w:type="spellStart"/>
            <w:r w:rsidRPr="00CE2D51">
              <w:rPr>
                <w:rFonts w:ascii="Trebuchet MS" w:hAnsi="Trebuchet MS" w:cs="Tahoma"/>
                <w:b/>
                <w:lang w:val="es-ES_tradnl"/>
              </w:rPr>
              <w:t>xă</w:t>
            </w:r>
            <w:proofErr w:type="spellEnd"/>
          </w:p>
        </w:tc>
        <w:tc>
          <w:tcPr>
            <w:tcW w:w="1418" w:type="dxa"/>
            <w:vMerge w:val="restart"/>
            <w:shd w:val="clear" w:color="auto" w:fill="auto"/>
          </w:tcPr>
          <w:p w:rsidR="009B3736" w:rsidRPr="00CE2D51" w:rsidRDefault="009B3736" w:rsidP="00DD2390">
            <w:pPr>
              <w:rPr>
                <w:rFonts w:ascii="Trebuchet MS" w:hAnsi="Trebuchet MS" w:cs="Tahoma"/>
                <w:b/>
                <w:lang w:val="es-ES_tradnl"/>
              </w:rPr>
            </w:pPr>
            <w:proofErr w:type="spellStart"/>
            <w:r w:rsidRPr="00CE2D51">
              <w:rPr>
                <w:rFonts w:ascii="Trebuchet MS" w:hAnsi="Trebuchet MS" w:cs="Tahoma"/>
                <w:b/>
                <w:lang w:val="es-ES_tradnl"/>
              </w:rPr>
              <w:t>Denumirea</w:t>
            </w:r>
            <w:proofErr w:type="spellEnd"/>
            <w:r w:rsidRPr="00CE2D51">
              <w:rPr>
                <w:rFonts w:ascii="Trebuchet MS" w:hAnsi="Trebuchet MS" w:cs="Tahoma"/>
                <w:b/>
                <w:lang w:val="es-ES_tradnl"/>
              </w:rPr>
              <w:t xml:space="preserve"> </w:t>
            </w:r>
            <w:proofErr w:type="spellStart"/>
            <w:r w:rsidRPr="00CE2D51">
              <w:rPr>
                <w:rFonts w:ascii="Trebuchet MS" w:hAnsi="Trebuchet MS" w:cs="Tahoma"/>
                <w:b/>
                <w:lang w:val="es-ES_tradnl"/>
              </w:rPr>
              <w:t>anexei</w:t>
            </w:r>
            <w:proofErr w:type="spellEnd"/>
          </w:p>
        </w:tc>
        <w:tc>
          <w:tcPr>
            <w:tcW w:w="1417" w:type="dxa"/>
            <w:vMerge w:val="restart"/>
            <w:shd w:val="clear" w:color="auto" w:fill="auto"/>
          </w:tcPr>
          <w:p w:rsidR="009B3736" w:rsidRPr="00CE2D51" w:rsidRDefault="009B3736" w:rsidP="00DD2390">
            <w:pPr>
              <w:rPr>
                <w:rFonts w:ascii="Trebuchet MS" w:hAnsi="Trebuchet MS" w:cs="Tahoma"/>
                <w:b/>
                <w:lang w:val="es-ES_tradnl"/>
              </w:rPr>
            </w:pPr>
            <w:proofErr w:type="spellStart"/>
            <w:r w:rsidRPr="00CE2D51">
              <w:rPr>
                <w:rFonts w:ascii="Trebuchet MS" w:hAnsi="Trebuchet MS" w:cs="Tahoma"/>
                <w:b/>
                <w:lang w:val="es-ES_tradnl"/>
              </w:rPr>
              <w:t>Elaborator</w:t>
            </w:r>
            <w:proofErr w:type="spellEnd"/>
          </w:p>
        </w:tc>
        <w:tc>
          <w:tcPr>
            <w:tcW w:w="1134" w:type="dxa"/>
            <w:vMerge w:val="restart"/>
            <w:shd w:val="clear" w:color="auto" w:fill="auto"/>
          </w:tcPr>
          <w:p w:rsidR="009B3736" w:rsidRPr="00CE2D51" w:rsidRDefault="009B3736" w:rsidP="00DD2390">
            <w:pPr>
              <w:rPr>
                <w:rFonts w:ascii="Trebuchet MS" w:hAnsi="Trebuchet MS" w:cs="Tahoma"/>
                <w:b/>
                <w:lang w:val="es-ES_tradnl"/>
              </w:rPr>
            </w:pPr>
            <w:proofErr w:type="spellStart"/>
            <w:r w:rsidRPr="00CE2D51">
              <w:rPr>
                <w:rFonts w:ascii="Trebuchet MS" w:hAnsi="Trebuchet MS" w:cs="Tahoma"/>
                <w:b/>
                <w:lang w:val="es-ES_tradnl"/>
              </w:rPr>
              <w:t>Aprobă</w:t>
            </w:r>
            <w:proofErr w:type="spellEnd"/>
          </w:p>
        </w:tc>
        <w:tc>
          <w:tcPr>
            <w:tcW w:w="851" w:type="dxa"/>
            <w:vMerge w:val="restart"/>
            <w:shd w:val="clear" w:color="auto" w:fill="auto"/>
          </w:tcPr>
          <w:p w:rsidR="009B3736" w:rsidRPr="00CE2D51" w:rsidRDefault="009B3736" w:rsidP="00DD2390">
            <w:pPr>
              <w:rPr>
                <w:rFonts w:ascii="Trebuchet MS" w:hAnsi="Trebuchet MS" w:cs="Tahoma"/>
                <w:b/>
                <w:lang w:val="es-ES_tradnl"/>
              </w:rPr>
            </w:pPr>
            <w:proofErr w:type="spellStart"/>
            <w:r w:rsidRPr="00CE2D51">
              <w:rPr>
                <w:rFonts w:ascii="Trebuchet MS" w:hAnsi="Trebuchet MS" w:cs="Tahoma"/>
                <w:b/>
                <w:lang w:val="es-ES_tradnl"/>
              </w:rPr>
              <w:t>N</w:t>
            </w:r>
            <w:r w:rsidR="00FB0D7F" w:rsidRPr="00CE2D51">
              <w:rPr>
                <w:rFonts w:ascii="Trebuchet MS" w:hAnsi="Trebuchet MS" w:cs="Tahoma"/>
                <w:b/>
                <w:lang w:val="es-ES_tradnl"/>
              </w:rPr>
              <w:t>r</w:t>
            </w:r>
            <w:proofErr w:type="spellEnd"/>
            <w:r w:rsidR="00FB0D7F" w:rsidRPr="00CE2D51">
              <w:rPr>
                <w:rFonts w:ascii="Trebuchet MS" w:hAnsi="Trebuchet MS" w:cs="Tahoma"/>
                <w:b/>
                <w:lang w:val="es-ES_tradnl"/>
              </w:rPr>
              <w:t>.</w:t>
            </w:r>
          </w:p>
          <w:p w:rsidR="009B3736" w:rsidRPr="00CE2D51" w:rsidRDefault="009B3736" w:rsidP="00DD2390">
            <w:pPr>
              <w:rPr>
                <w:rFonts w:ascii="Trebuchet MS" w:hAnsi="Trebuchet MS" w:cs="Tahoma"/>
                <w:b/>
                <w:lang w:val="es-ES_tradnl"/>
              </w:rPr>
            </w:pPr>
            <w:r w:rsidRPr="00CE2D51">
              <w:rPr>
                <w:rFonts w:ascii="Trebuchet MS" w:hAnsi="Trebuchet MS" w:cs="Tahoma"/>
                <w:b/>
                <w:lang w:val="es-ES_tradnl"/>
              </w:rPr>
              <w:t xml:space="preserve">de </w:t>
            </w:r>
            <w:proofErr w:type="spellStart"/>
            <w:r w:rsidRPr="00CE2D51">
              <w:rPr>
                <w:rFonts w:ascii="Trebuchet MS" w:hAnsi="Trebuchet MS" w:cs="Tahoma"/>
                <w:b/>
                <w:lang w:val="es-ES_tradnl"/>
              </w:rPr>
              <w:t>exemplare</w:t>
            </w:r>
            <w:proofErr w:type="spellEnd"/>
          </w:p>
        </w:tc>
        <w:tc>
          <w:tcPr>
            <w:tcW w:w="1134" w:type="dxa"/>
            <w:vMerge w:val="restart"/>
            <w:shd w:val="clear" w:color="auto" w:fill="auto"/>
          </w:tcPr>
          <w:p w:rsidR="009B3736" w:rsidRPr="00CE2D51" w:rsidRDefault="009B3736" w:rsidP="00DD2390">
            <w:pPr>
              <w:rPr>
                <w:rFonts w:ascii="Trebuchet MS" w:hAnsi="Trebuchet MS" w:cs="Tahoma"/>
                <w:b/>
                <w:lang w:val="es-ES_tradnl"/>
              </w:rPr>
            </w:pPr>
            <w:proofErr w:type="spellStart"/>
            <w:r w:rsidRPr="00CE2D51">
              <w:rPr>
                <w:rFonts w:ascii="Trebuchet MS" w:hAnsi="Trebuchet MS" w:cs="Tahoma"/>
                <w:b/>
                <w:lang w:val="es-ES_tradnl"/>
              </w:rPr>
              <w:t>Difuzare</w:t>
            </w:r>
            <w:proofErr w:type="spellEnd"/>
          </w:p>
        </w:tc>
        <w:tc>
          <w:tcPr>
            <w:tcW w:w="2551" w:type="dxa"/>
            <w:gridSpan w:val="2"/>
            <w:shd w:val="clear" w:color="auto" w:fill="auto"/>
          </w:tcPr>
          <w:p w:rsidR="009B3736" w:rsidRPr="00CE2D51" w:rsidRDefault="009B3736" w:rsidP="00DD2390">
            <w:pPr>
              <w:rPr>
                <w:rFonts w:ascii="Trebuchet MS" w:hAnsi="Trebuchet MS" w:cs="Tahoma"/>
                <w:b/>
                <w:lang w:val="es-ES_tradnl"/>
              </w:rPr>
            </w:pPr>
            <w:proofErr w:type="spellStart"/>
            <w:r w:rsidRPr="00CE2D51">
              <w:rPr>
                <w:rFonts w:ascii="Trebuchet MS" w:hAnsi="Trebuchet MS" w:cs="Tahoma"/>
                <w:b/>
                <w:lang w:val="es-ES_tradnl"/>
              </w:rPr>
              <w:t>Arhivare</w:t>
            </w:r>
            <w:proofErr w:type="spellEnd"/>
          </w:p>
        </w:tc>
        <w:tc>
          <w:tcPr>
            <w:tcW w:w="567" w:type="dxa"/>
            <w:vMerge w:val="restart"/>
            <w:shd w:val="clear" w:color="auto" w:fill="auto"/>
          </w:tcPr>
          <w:p w:rsidR="009B3736" w:rsidRPr="00CE2D51" w:rsidRDefault="009B3736" w:rsidP="00DD2390">
            <w:pPr>
              <w:rPr>
                <w:rFonts w:ascii="Trebuchet MS" w:hAnsi="Trebuchet MS" w:cs="Tahoma"/>
                <w:b/>
                <w:lang w:val="es-ES_tradnl"/>
              </w:rPr>
            </w:pPr>
            <w:r w:rsidRPr="00CE2D51">
              <w:rPr>
                <w:rFonts w:ascii="Trebuchet MS" w:hAnsi="Trebuchet MS" w:cs="Tahoma"/>
                <w:b/>
                <w:lang w:val="es-ES_tradnl"/>
              </w:rPr>
              <w:t>Alte elemente</w:t>
            </w:r>
          </w:p>
        </w:tc>
      </w:tr>
      <w:tr w:rsidR="009B3736" w:rsidRPr="00CE2D51" w:rsidTr="00F64208">
        <w:tc>
          <w:tcPr>
            <w:tcW w:w="704" w:type="dxa"/>
            <w:vMerge/>
            <w:shd w:val="clear" w:color="auto" w:fill="auto"/>
          </w:tcPr>
          <w:p w:rsidR="009B3736" w:rsidRPr="00CE2D51" w:rsidRDefault="009B3736" w:rsidP="00DD2390">
            <w:pPr>
              <w:rPr>
                <w:rFonts w:ascii="Trebuchet MS" w:hAnsi="Trebuchet MS" w:cs="Tahoma"/>
                <w:lang w:val="es-ES_tradnl"/>
              </w:rPr>
            </w:pPr>
          </w:p>
        </w:tc>
        <w:tc>
          <w:tcPr>
            <w:tcW w:w="1418" w:type="dxa"/>
            <w:vMerge/>
            <w:shd w:val="clear" w:color="auto" w:fill="auto"/>
          </w:tcPr>
          <w:p w:rsidR="009B3736" w:rsidRPr="00CE2D51" w:rsidRDefault="009B3736" w:rsidP="00DD2390">
            <w:pPr>
              <w:rPr>
                <w:rFonts w:ascii="Trebuchet MS" w:hAnsi="Trebuchet MS" w:cs="Tahoma"/>
                <w:lang w:val="es-ES_tradnl"/>
              </w:rPr>
            </w:pPr>
          </w:p>
        </w:tc>
        <w:tc>
          <w:tcPr>
            <w:tcW w:w="1417" w:type="dxa"/>
            <w:vMerge/>
            <w:shd w:val="clear" w:color="auto" w:fill="auto"/>
          </w:tcPr>
          <w:p w:rsidR="009B3736" w:rsidRPr="00CE2D51" w:rsidRDefault="009B3736" w:rsidP="00DD2390">
            <w:pPr>
              <w:rPr>
                <w:rFonts w:ascii="Trebuchet MS" w:hAnsi="Trebuchet MS" w:cs="Tahoma"/>
                <w:lang w:val="es-ES_tradnl"/>
              </w:rPr>
            </w:pPr>
          </w:p>
        </w:tc>
        <w:tc>
          <w:tcPr>
            <w:tcW w:w="1134" w:type="dxa"/>
            <w:vMerge/>
            <w:shd w:val="clear" w:color="auto" w:fill="auto"/>
          </w:tcPr>
          <w:p w:rsidR="009B3736" w:rsidRPr="00CE2D51" w:rsidRDefault="009B3736" w:rsidP="00DD2390">
            <w:pPr>
              <w:rPr>
                <w:rFonts w:ascii="Trebuchet MS" w:hAnsi="Trebuchet MS" w:cs="Tahoma"/>
                <w:lang w:val="es-ES_tradnl"/>
              </w:rPr>
            </w:pPr>
          </w:p>
        </w:tc>
        <w:tc>
          <w:tcPr>
            <w:tcW w:w="851" w:type="dxa"/>
            <w:vMerge/>
            <w:shd w:val="clear" w:color="auto" w:fill="auto"/>
          </w:tcPr>
          <w:p w:rsidR="009B3736" w:rsidRPr="00CE2D51" w:rsidRDefault="009B3736" w:rsidP="00DD2390">
            <w:pPr>
              <w:rPr>
                <w:rFonts w:ascii="Trebuchet MS" w:hAnsi="Trebuchet MS" w:cs="Tahoma"/>
                <w:lang w:val="es-ES_tradnl"/>
              </w:rPr>
            </w:pPr>
          </w:p>
        </w:tc>
        <w:tc>
          <w:tcPr>
            <w:tcW w:w="1134" w:type="dxa"/>
            <w:vMerge/>
            <w:shd w:val="clear" w:color="auto" w:fill="auto"/>
          </w:tcPr>
          <w:p w:rsidR="009B3736" w:rsidRPr="00CE2D51" w:rsidRDefault="009B3736" w:rsidP="00DD2390">
            <w:pPr>
              <w:rPr>
                <w:rFonts w:ascii="Trebuchet MS" w:hAnsi="Trebuchet MS" w:cs="Tahoma"/>
                <w:lang w:val="es-ES_tradnl"/>
              </w:rPr>
            </w:pPr>
          </w:p>
        </w:tc>
        <w:tc>
          <w:tcPr>
            <w:tcW w:w="1275" w:type="dxa"/>
            <w:shd w:val="clear" w:color="auto" w:fill="auto"/>
          </w:tcPr>
          <w:p w:rsidR="009B3736" w:rsidRPr="00CE2D51" w:rsidRDefault="009B3736" w:rsidP="00DD2390">
            <w:pPr>
              <w:rPr>
                <w:rFonts w:ascii="Trebuchet MS" w:hAnsi="Trebuchet MS" w:cs="Tahoma"/>
                <w:b/>
                <w:lang w:val="es-ES_tradnl"/>
              </w:rPr>
            </w:pPr>
            <w:proofErr w:type="spellStart"/>
            <w:r w:rsidRPr="00CE2D51">
              <w:rPr>
                <w:rFonts w:ascii="Trebuchet MS" w:hAnsi="Trebuchet MS" w:cs="Tahoma"/>
                <w:b/>
                <w:lang w:val="es-ES_tradnl"/>
              </w:rPr>
              <w:t>Loc</w:t>
            </w:r>
            <w:proofErr w:type="spellEnd"/>
          </w:p>
        </w:tc>
        <w:tc>
          <w:tcPr>
            <w:tcW w:w="1276" w:type="dxa"/>
            <w:shd w:val="clear" w:color="auto" w:fill="auto"/>
          </w:tcPr>
          <w:p w:rsidR="009B3736" w:rsidRPr="00CE2D51" w:rsidRDefault="009B3736" w:rsidP="00DD2390">
            <w:pPr>
              <w:rPr>
                <w:rFonts w:ascii="Trebuchet MS" w:hAnsi="Trebuchet MS" w:cs="Tahoma"/>
                <w:b/>
                <w:lang w:val="es-ES_tradnl"/>
              </w:rPr>
            </w:pPr>
            <w:proofErr w:type="spellStart"/>
            <w:r w:rsidRPr="00CE2D51">
              <w:rPr>
                <w:rFonts w:ascii="Trebuchet MS" w:hAnsi="Trebuchet MS" w:cs="Tahoma"/>
                <w:b/>
                <w:lang w:val="es-ES_tradnl"/>
              </w:rPr>
              <w:t>Perioadă</w:t>
            </w:r>
            <w:proofErr w:type="spellEnd"/>
          </w:p>
        </w:tc>
        <w:tc>
          <w:tcPr>
            <w:tcW w:w="567" w:type="dxa"/>
            <w:vMerge/>
            <w:shd w:val="clear" w:color="auto" w:fill="auto"/>
          </w:tcPr>
          <w:p w:rsidR="009B3736" w:rsidRPr="00CE2D51" w:rsidRDefault="009B3736" w:rsidP="00DD2390">
            <w:pPr>
              <w:rPr>
                <w:rFonts w:ascii="Trebuchet MS" w:hAnsi="Trebuchet MS" w:cs="Tahoma"/>
                <w:lang w:val="es-ES_tradnl"/>
              </w:rPr>
            </w:pPr>
          </w:p>
        </w:tc>
      </w:tr>
      <w:tr w:rsidR="009B3736" w:rsidRPr="00CE2D51" w:rsidTr="00F64208">
        <w:tc>
          <w:tcPr>
            <w:tcW w:w="704"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0.</w:t>
            </w:r>
          </w:p>
        </w:tc>
        <w:tc>
          <w:tcPr>
            <w:tcW w:w="1418"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41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2.</w:t>
            </w:r>
          </w:p>
        </w:tc>
        <w:tc>
          <w:tcPr>
            <w:tcW w:w="1134"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3.</w:t>
            </w:r>
          </w:p>
        </w:tc>
        <w:tc>
          <w:tcPr>
            <w:tcW w:w="851"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4.</w:t>
            </w:r>
          </w:p>
        </w:tc>
        <w:tc>
          <w:tcPr>
            <w:tcW w:w="1134"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5.</w:t>
            </w:r>
          </w:p>
        </w:tc>
        <w:tc>
          <w:tcPr>
            <w:tcW w:w="1275"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6.</w:t>
            </w:r>
          </w:p>
        </w:tc>
        <w:tc>
          <w:tcPr>
            <w:tcW w:w="1276"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7.</w:t>
            </w:r>
          </w:p>
        </w:tc>
        <w:tc>
          <w:tcPr>
            <w:tcW w:w="56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8.</w:t>
            </w:r>
          </w:p>
        </w:tc>
      </w:tr>
      <w:tr w:rsidR="009B3736" w:rsidRPr="00CE2D51" w:rsidTr="00F64208">
        <w:tc>
          <w:tcPr>
            <w:tcW w:w="704"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418"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rebuchet MS"/>
                <w:b/>
                <w:bCs/>
              </w:rPr>
              <w:t xml:space="preserve">Notă </w:t>
            </w:r>
            <w:r w:rsidR="009F3B44" w:rsidRPr="00CE2D51">
              <w:rPr>
                <w:rFonts w:ascii="Trebuchet MS" w:hAnsi="Trebuchet MS" w:cs="Trebuchet MS"/>
                <w:b/>
                <w:bCs/>
              </w:rPr>
              <w:t>lansare sesiune</w:t>
            </w:r>
          </w:p>
        </w:tc>
        <w:tc>
          <w:tcPr>
            <w:tcW w:w="141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 xml:space="preserve">MADR– DGDR </w:t>
            </w:r>
            <w:r w:rsidR="004B6556" w:rsidRPr="00CE2D51">
              <w:rPr>
                <w:rFonts w:ascii="Trebuchet MS" w:hAnsi="Trebuchet MS" w:cs="Tahoma"/>
                <w:lang w:val="es-ES_tradnl"/>
              </w:rPr>
              <w:t>AM PNDR</w:t>
            </w:r>
            <w:r w:rsidR="00204150" w:rsidRPr="00CE2D51">
              <w:rPr>
                <w:rFonts w:ascii="Trebuchet MS" w:hAnsi="Trebuchet MS" w:cs="Tahoma"/>
                <w:lang w:val="es-ES_tradnl"/>
              </w:rPr>
              <w:t xml:space="preserve"> SFP</w:t>
            </w:r>
          </w:p>
        </w:tc>
        <w:tc>
          <w:tcPr>
            <w:tcW w:w="1134" w:type="dxa"/>
            <w:shd w:val="clear" w:color="auto" w:fill="auto"/>
          </w:tcPr>
          <w:p w:rsidR="009B3736" w:rsidRPr="00CE2D51" w:rsidRDefault="00D3126E" w:rsidP="00DD2390">
            <w:pPr>
              <w:rPr>
                <w:rFonts w:ascii="Trebuchet MS" w:hAnsi="Trebuchet MS" w:cs="Tahoma"/>
                <w:lang w:val="es-ES_tradnl"/>
              </w:rPr>
            </w:pPr>
            <w:proofErr w:type="spellStart"/>
            <w:r w:rsidRPr="00CE2D51">
              <w:rPr>
                <w:rFonts w:ascii="Trebuchet MS" w:hAnsi="Trebuchet MS" w:cs="Tahoma"/>
                <w:lang w:val="es-ES_tradnl"/>
              </w:rPr>
              <w:t>Ministru</w:t>
            </w:r>
            <w:proofErr w:type="spellEnd"/>
            <w:r w:rsidRPr="00CE2D51">
              <w:rPr>
                <w:rFonts w:ascii="Trebuchet MS" w:hAnsi="Trebuchet MS" w:cs="Tahoma"/>
                <w:lang w:val="es-ES_tradnl"/>
              </w:rPr>
              <w:t xml:space="preserve"> </w:t>
            </w:r>
          </w:p>
        </w:tc>
        <w:tc>
          <w:tcPr>
            <w:tcW w:w="851"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Concomitent</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cu</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procedura</w:t>
            </w:r>
            <w:proofErr w:type="spellEnd"/>
          </w:p>
        </w:tc>
        <w:tc>
          <w:tcPr>
            <w:tcW w:w="1275"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SFP</w:t>
            </w:r>
          </w:p>
        </w:tc>
        <w:tc>
          <w:tcPr>
            <w:tcW w:w="1276"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Conform</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legisla</w:t>
            </w:r>
            <w:r w:rsidR="00396035" w:rsidRPr="00CE2D51">
              <w:rPr>
                <w:rFonts w:ascii="Trebuchet MS" w:hAnsi="Trebuchet MS" w:cs="Tahoma"/>
                <w:lang w:val="es-ES_tradnl"/>
              </w:rPr>
              <w:t>ț</w:t>
            </w:r>
            <w:r w:rsidRPr="00CE2D51">
              <w:rPr>
                <w:rFonts w:ascii="Trebuchet MS" w:hAnsi="Trebuchet MS" w:cs="Tahoma"/>
                <w:lang w:val="es-ES_tradnl"/>
              </w:rPr>
              <w:t>iei</w:t>
            </w:r>
            <w:proofErr w:type="spellEnd"/>
            <w:r w:rsidRPr="00CE2D51">
              <w:rPr>
                <w:rFonts w:ascii="Trebuchet MS" w:hAnsi="Trebuchet MS" w:cs="Tahoma"/>
                <w:lang w:val="es-ES_tradnl"/>
              </w:rPr>
              <w:t xml:space="preserve"> </w:t>
            </w:r>
            <w:proofErr w:type="spellStart"/>
            <w:r w:rsidR="00396035" w:rsidRPr="00CE2D51">
              <w:rPr>
                <w:rFonts w:ascii="Trebuchet MS" w:hAnsi="Trebuchet MS" w:cs="Tahoma"/>
                <w:lang w:val="es-ES_tradnl"/>
              </w:rPr>
              <w:t>î</w:t>
            </w:r>
            <w:r w:rsidRPr="00CE2D51">
              <w:rPr>
                <w:rFonts w:ascii="Trebuchet MS" w:hAnsi="Trebuchet MS" w:cs="Tahoma"/>
                <w:lang w:val="es-ES_tradnl"/>
              </w:rPr>
              <w:t>n</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vigoare</w:t>
            </w:r>
            <w:proofErr w:type="spellEnd"/>
          </w:p>
        </w:tc>
        <w:tc>
          <w:tcPr>
            <w:tcW w:w="567" w:type="dxa"/>
            <w:shd w:val="clear" w:color="auto" w:fill="auto"/>
          </w:tcPr>
          <w:p w:rsidR="009B3736" w:rsidRPr="00CE2D51" w:rsidRDefault="009B3736" w:rsidP="00DD2390">
            <w:pPr>
              <w:rPr>
                <w:rFonts w:ascii="Trebuchet MS" w:hAnsi="Trebuchet MS" w:cs="Tahoma"/>
                <w:lang w:val="es-ES_tradnl"/>
              </w:rPr>
            </w:pPr>
          </w:p>
        </w:tc>
      </w:tr>
      <w:tr w:rsidR="009B3736" w:rsidRPr="00CE2D51" w:rsidTr="00F64208">
        <w:tc>
          <w:tcPr>
            <w:tcW w:w="704"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2.</w:t>
            </w:r>
          </w:p>
        </w:tc>
        <w:tc>
          <w:tcPr>
            <w:tcW w:w="1418" w:type="dxa"/>
            <w:shd w:val="clear" w:color="auto" w:fill="auto"/>
          </w:tcPr>
          <w:p w:rsidR="009B3736" w:rsidRPr="00CE2D51" w:rsidRDefault="009B3736" w:rsidP="00DD2390">
            <w:pPr>
              <w:widowControl w:val="0"/>
              <w:autoSpaceDE w:val="0"/>
              <w:autoSpaceDN w:val="0"/>
              <w:adjustRightInd w:val="0"/>
              <w:spacing w:after="0" w:line="240" w:lineRule="auto"/>
              <w:rPr>
                <w:rFonts w:ascii="Trebuchet MS" w:hAnsi="Trebuchet MS" w:cs="Trebuchet MS"/>
                <w:b/>
                <w:bCs/>
              </w:rPr>
            </w:pPr>
            <w:r w:rsidRPr="00CE2D51">
              <w:rPr>
                <w:rFonts w:ascii="Trebuchet MS" w:hAnsi="Trebuchet MS" w:cs="Trebuchet MS"/>
                <w:b/>
                <w:bCs/>
              </w:rPr>
              <w:t>Anunț</w:t>
            </w:r>
            <w:r w:rsidR="009F3B44" w:rsidRPr="00CE2D51">
              <w:rPr>
                <w:rFonts w:ascii="Trebuchet MS" w:hAnsi="Trebuchet MS" w:cs="Trebuchet MS"/>
                <w:b/>
                <w:bCs/>
              </w:rPr>
              <w:t xml:space="preserve"> </w:t>
            </w:r>
            <w:r w:rsidR="00002307" w:rsidRPr="00CE2D51">
              <w:rPr>
                <w:rFonts w:ascii="Trebuchet MS" w:hAnsi="Trebuchet MS" w:cs="Trebuchet MS"/>
                <w:b/>
                <w:bCs/>
              </w:rPr>
              <w:t xml:space="preserve">lansare, </w:t>
            </w:r>
            <w:r w:rsidR="009F3B44" w:rsidRPr="00CE2D51">
              <w:rPr>
                <w:rFonts w:ascii="Trebuchet MS" w:hAnsi="Trebuchet MS" w:cs="Trebuchet MS"/>
                <w:b/>
                <w:bCs/>
              </w:rPr>
              <w:t>înregistrare a furnizorilor de formare profesională și a cererilor de finanțare</w:t>
            </w:r>
          </w:p>
          <w:p w:rsidR="009B3736" w:rsidRPr="00CE2D51" w:rsidRDefault="009B3736" w:rsidP="00DD2390">
            <w:pPr>
              <w:rPr>
                <w:rFonts w:ascii="Trebuchet MS" w:hAnsi="Trebuchet MS" w:cs="Trebuchet MS"/>
                <w:b/>
                <w:bCs/>
              </w:rPr>
            </w:pPr>
          </w:p>
        </w:tc>
        <w:tc>
          <w:tcPr>
            <w:tcW w:w="141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 xml:space="preserve">MADR – DGDR </w:t>
            </w:r>
            <w:r w:rsidR="004B6556" w:rsidRPr="00CE2D51">
              <w:rPr>
                <w:rFonts w:ascii="Trebuchet MS" w:hAnsi="Trebuchet MS" w:cs="Tahoma"/>
                <w:lang w:val="es-ES_tradnl"/>
              </w:rPr>
              <w:t>AM PNDR</w:t>
            </w:r>
            <w:r w:rsidR="00204150" w:rsidRPr="00CE2D51">
              <w:rPr>
                <w:rFonts w:ascii="Trebuchet MS" w:hAnsi="Trebuchet MS" w:cs="Tahoma"/>
                <w:lang w:val="es-ES_tradnl"/>
              </w:rPr>
              <w:t xml:space="preserve"> SFP</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În</w:t>
            </w:r>
            <w:proofErr w:type="spellEnd"/>
            <w:r w:rsidRPr="00CE2D51">
              <w:rPr>
                <w:rFonts w:ascii="Trebuchet MS" w:hAnsi="Trebuchet MS" w:cs="Tahoma"/>
                <w:lang w:val="es-ES_tradnl"/>
              </w:rPr>
              <w:t xml:space="preserve"> baza </w:t>
            </w:r>
            <w:proofErr w:type="spellStart"/>
            <w:r w:rsidRPr="00CE2D51">
              <w:rPr>
                <w:rFonts w:ascii="Trebuchet MS" w:hAnsi="Trebuchet MS" w:cs="Tahoma"/>
                <w:lang w:val="es-ES_tradnl"/>
              </w:rPr>
              <w:t>notei</w:t>
            </w:r>
            <w:proofErr w:type="spellEnd"/>
            <w:r w:rsidRPr="00CE2D51">
              <w:rPr>
                <w:rFonts w:ascii="Trebuchet MS" w:hAnsi="Trebuchet MS" w:cs="Tahoma"/>
                <w:lang w:val="es-ES_tradnl"/>
              </w:rPr>
              <w:t xml:space="preserve"> </w:t>
            </w:r>
            <w:proofErr w:type="spellStart"/>
            <w:r w:rsidR="00797FCE" w:rsidRPr="00CE2D51">
              <w:rPr>
                <w:rFonts w:ascii="Trebuchet MS" w:hAnsi="Trebuchet MS" w:cs="Tahoma"/>
                <w:lang w:val="es-ES_tradnl"/>
              </w:rPr>
              <w:t>lansare</w:t>
            </w:r>
            <w:proofErr w:type="spellEnd"/>
            <w:r w:rsidR="00797FCE" w:rsidRPr="00CE2D51">
              <w:rPr>
                <w:rFonts w:ascii="Trebuchet MS" w:hAnsi="Trebuchet MS" w:cs="Tahoma"/>
                <w:lang w:val="es-ES_tradnl"/>
              </w:rPr>
              <w:t xml:space="preserve"> </w:t>
            </w:r>
            <w:proofErr w:type="spellStart"/>
            <w:r w:rsidR="00797FCE" w:rsidRPr="00CE2D51">
              <w:rPr>
                <w:rFonts w:ascii="Trebuchet MS" w:hAnsi="Trebuchet MS" w:cs="Tahoma"/>
                <w:lang w:val="es-ES_tradnl"/>
              </w:rPr>
              <w:t>sesiune</w:t>
            </w:r>
            <w:proofErr w:type="spellEnd"/>
          </w:p>
        </w:tc>
        <w:tc>
          <w:tcPr>
            <w:tcW w:w="851"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Concomitent</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cu</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procedura</w:t>
            </w:r>
            <w:proofErr w:type="spellEnd"/>
          </w:p>
        </w:tc>
        <w:tc>
          <w:tcPr>
            <w:tcW w:w="1275"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SFP</w:t>
            </w:r>
          </w:p>
        </w:tc>
        <w:tc>
          <w:tcPr>
            <w:tcW w:w="1276"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Conform</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legisla</w:t>
            </w:r>
            <w:r w:rsidR="00396035" w:rsidRPr="00CE2D51">
              <w:rPr>
                <w:rFonts w:ascii="Trebuchet MS" w:hAnsi="Trebuchet MS" w:cs="Tahoma"/>
                <w:lang w:val="es-ES_tradnl"/>
              </w:rPr>
              <w:t>ț</w:t>
            </w:r>
            <w:r w:rsidRPr="00CE2D51">
              <w:rPr>
                <w:rFonts w:ascii="Trebuchet MS" w:hAnsi="Trebuchet MS" w:cs="Tahoma"/>
                <w:lang w:val="es-ES_tradnl"/>
              </w:rPr>
              <w:t>iei</w:t>
            </w:r>
            <w:proofErr w:type="spellEnd"/>
            <w:r w:rsidRPr="00CE2D51">
              <w:rPr>
                <w:rFonts w:ascii="Trebuchet MS" w:hAnsi="Trebuchet MS" w:cs="Tahoma"/>
                <w:lang w:val="es-ES_tradnl"/>
              </w:rPr>
              <w:t xml:space="preserve"> </w:t>
            </w:r>
            <w:proofErr w:type="spellStart"/>
            <w:r w:rsidR="00396035" w:rsidRPr="00CE2D51">
              <w:rPr>
                <w:rFonts w:ascii="Trebuchet MS" w:hAnsi="Trebuchet MS" w:cs="Tahoma"/>
                <w:lang w:val="es-ES_tradnl"/>
              </w:rPr>
              <w:t>î</w:t>
            </w:r>
            <w:r w:rsidRPr="00CE2D51">
              <w:rPr>
                <w:rFonts w:ascii="Trebuchet MS" w:hAnsi="Trebuchet MS" w:cs="Tahoma"/>
                <w:lang w:val="es-ES_tradnl"/>
              </w:rPr>
              <w:t>n</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vigoare</w:t>
            </w:r>
            <w:proofErr w:type="spellEnd"/>
          </w:p>
        </w:tc>
        <w:tc>
          <w:tcPr>
            <w:tcW w:w="567" w:type="dxa"/>
            <w:shd w:val="clear" w:color="auto" w:fill="auto"/>
          </w:tcPr>
          <w:p w:rsidR="009B3736" w:rsidRPr="00CE2D51" w:rsidRDefault="009B3736" w:rsidP="00DD2390">
            <w:pPr>
              <w:rPr>
                <w:rFonts w:ascii="Trebuchet MS" w:hAnsi="Trebuchet MS" w:cs="Tahoma"/>
                <w:lang w:val="es-ES_tradnl"/>
              </w:rPr>
            </w:pPr>
          </w:p>
        </w:tc>
      </w:tr>
      <w:tr w:rsidR="009B3736" w:rsidRPr="00CE2D51" w:rsidTr="00F64208">
        <w:tc>
          <w:tcPr>
            <w:tcW w:w="704"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3.</w:t>
            </w:r>
          </w:p>
        </w:tc>
        <w:tc>
          <w:tcPr>
            <w:tcW w:w="1418" w:type="dxa"/>
            <w:shd w:val="clear" w:color="auto" w:fill="auto"/>
          </w:tcPr>
          <w:p w:rsidR="009B3736" w:rsidRPr="00CE2D51" w:rsidRDefault="009B3736" w:rsidP="00DD2390">
            <w:pPr>
              <w:widowControl w:val="0"/>
              <w:autoSpaceDE w:val="0"/>
              <w:autoSpaceDN w:val="0"/>
              <w:adjustRightInd w:val="0"/>
              <w:spacing w:after="0" w:line="240" w:lineRule="auto"/>
              <w:rPr>
                <w:rFonts w:ascii="Trebuchet MS" w:hAnsi="Trebuchet MS" w:cs="Trebuchet MS"/>
                <w:b/>
                <w:bCs/>
              </w:rPr>
            </w:pPr>
            <w:r w:rsidRPr="00CE2D51">
              <w:rPr>
                <w:rFonts w:ascii="Trebuchet MS" w:hAnsi="Trebuchet MS" w:cs="Trebuchet MS"/>
                <w:b/>
                <w:bCs/>
              </w:rPr>
              <w:t>Declarație de confidențialitate și imparțialitate</w:t>
            </w:r>
          </w:p>
        </w:tc>
        <w:tc>
          <w:tcPr>
            <w:tcW w:w="141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 xml:space="preserve">MADR– DGDR </w:t>
            </w:r>
            <w:r w:rsidR="004B6556" w:rsidRPr="00CE2D51">
              <w:rPr>
                <w:rFonts w:ascii="Trebuchet MS" w:hAnsi="Trebuchet MS" w:cs="Tahoma"/>
                <w:lang w:val="es-ES_tradnl"/>
              </w:rPr>
              <w:t>AM PNDR</w:t>
            </w:r>
            <w:r w:rsidR="00593950" w:rsidRPr="00CE2D51">
              <w:rPr>
                <w:rFonts w:ascii="Trebuchet MS" w:hAnsi="Trebuchet MS" w:cs="Tahoma"/>
                <w:lang w:val="es-ES_tradnl"/>
              </w:rPr>
              <w:t xml:space="preserve"> </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Consilieri</w:t>
            </w:r>
            <w:proofErr w:type="spellEnd"/>
            <w:r w:rsidRPr="00CE2D51">
              <w:rPr>
                <w:rFonts w:ascii="Trebuchet MS" w:hAnsi="Trebuchet MS" w:cs="Tahoma"/>
                <w:lang w:val="es-ES_tradnl"/>
              </w:rPr>
              <w:t xml:space="preserve"> DG</w:t>
            </w:r>
            <w:r w:rsidR="006C1C20" w:rsidRPr="00CE2D51">
              <w:rPr>
                <w:rFonts w:ascii="Trebuchet MS" w:hAnsi="Trebuchet MS" w:cs="Tahoma"/>
                <w:lang w:val="es-ES_tradnl"/>
              </w:rPr>
              <w:t>DR</w:t>
            </w:r>
            <w:r w:rsidR="001D6379" w:rsidRPr="00CE2D51">
              <w:rPr>
                <w:rFonts w:ascii="Trebuchet MS" w:hAnsi="Trebuchet MS" w:cs="Tahoma"/>
                <w:lang w:val="es-ES_tradnl"/>
              </w:rPr>
              <w:t>/CDRJ</w:t>
            </w:r>
          </w:p>
          <w:p w:rsidR="00C32850" w:rsidRPr="00CE2D51" w:rsidRDefault="00C32850" w:rsidP="00DD2390">
            <w:pPr>
              <w:rPr>
                <w:rFonts w:ascii="Trebuchet MS" w:hAnsi="Trebuchet MS" w:cs="Tahoma"/>
                <w:lang w:val="es-ES_tradnl"/>
              </w:rPr>
            </w:pPr>
            <w:proofErr w:type="spellStart"/>
            <w:r w:rsidRPr="00CE2D51">
              <w:rPr>
                <w:rFonts w:ascii="Trebuchet MS" w:hAnsi="Trebuchet MS" w:cs="Tahoma"/>
                <w:lang w:val="es-ES_tradnl"/>
              </w:rPr>
              <w:t>Șef</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serviciu</w:t>
            </w:r>
            <w:proofErr w:type="spellEnd"/>
            <w:r w:rsidR="00C27720" w:rsidRPr="00CE2D51">
              <w:rPr>
                <w:rFonts w:ascii="Trebuchet MS" w:hAnsi="Trebuchet MS" w:cs="Tahoma"/>
                <w:lang w:val="es-ES_tradnl"/>
              </w:rPr>
              <w:t xml:space="preserve"> </w:t>
            </w:r>
            <w:r w:rsidR="0045212D" w:rsidRPr="00CE2D51">
              <w:rPr>
                <w:rFonts w:ascii="Trebuchet MS" w:hAnsi="Trebuchet MS" w:cs="Tahoma"/>
                <w:lang w:val="es-ES_tradnl"/>
              </w:rPr>
              <w:t>SFP</w:t>
            </w:r>
          </w:p>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Coordonatori</w:t>
            </w:r>
            <w:proofErr w:type="spellEnd"/>
            <w:r w:rsidR="00797FCE" w:rsidRPr="00CE2D51">
              <w:rPr>
                <w:rFonts w:ascii="Trebuchet MS" w:hAnsi="Trebuchet MS" w:cs="Tahoma"/>
                <w:lang w:val="es-ES_tradnl"/>
              </w:rPr>
              <w:t xml:space="preserve"> </w:t>
            </w:r>
            <w:r w:rsidRPr="00CE2D51">
              <w:rPr>
                <w:rFonts w:ascii="Trebuchet MS" w:hAnsi="Trebuchet MS" w:cs="Tahoma"/>
                <w:lang w:val="es-ES_tradnl"/>
              </w:rPr>
              <w:t>CDRJ</w:t>
            </w:r>
          </w:p>
        </w:tc>
        <w:tc>
          <w:tcPr>
            <w:tcW w:w="851"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Concomitent</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cu</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procedura</w:t>
            </w:r>
            <w:proofErr w:type="spellEnd"/>
          </w:p>
        </w:tc>
        <w:tc>
          <w:tcPr>
            <w:tcW w:w="1275" w:type="dxa"/>
            <w:shd w:val="clear" w:color="auto" w:fill="auto"/>
          </w:tcPr>
          <w:p w:rsidR="009B3736" w:rsidRPr="00CE2D51" w:rsidRDefault="006C1C20" w:rsidP="00DD2390">
            <w:pPr>
              <w:rPr>
                <w:rFonts w:ascii="Trebuchet MS" w:hAnsi="Trebuchet MS" w:cs="Tahoma"/>
                <w:lang w:val="es-ES_tradnl"/>
              </w:rPr>
            </w:pPr>
            <w:r w:rsidRPr="00CE2D51">
              <w:rPr>
                <w:rFonts w:ascii="Trebuchet MS" w:hAnsi="Trebuchet MS" w:cs="Tahoma"/>
                <w:lang w:val="es-ES_tradnl"/>
              </w:rPr>
              <w:t>SFP/</w:t>
            </w:r>
            <w:r w:rsidR="009B3736" w:rsidRPr="00CE2D51">
              <w:rPr>
                <w:rFonts w:ascii="Trebuchet MS" w:hAnsi="Trebuchet MS" w:cs="Tahoma"/>
                <w:lang w:val="es-ES_tradnl"/>
              </w:rPr>
              <w:t xml:space="preserve">CDRJ </w:t>
            </w:r>
            <w:proofErr w:type="spellStart"/>
            <w:r w:rsidR="00593950" w:rsidRPr="00CE2D51">
              <w:rPr>
                <w:rFonts w:ascii="Trebuchet MS" w:hAnsi="Trebuchet MS" w:cs="Tahoma"/>
                <w:lang w:val="es-ES_tradnl"/>
              </w:rPr>
              <w:t>alte</w:t>
            </w:r>
            <w:proofErr w:type="spellEnd"/>
            <w:r w:rsidR="00593950" w:rsidRPr="00CE2D51">
              <w:rPr>
                <w:rFonts w:ascii="Trebuchet MS" w:hAnsi="Trebuchet MS" w:cs="Tahoma"/>
                <w:lang w:val="es-ES_tradnl"/>
              </w:rPr>
              <w:t xml:space="preserve"> </w:t>
            </w:r>
            <w:proofErr w:type="spellStart"/>
            <w:r w:rsidR="00593950" w:rsidRPr="00CE2D51">
              <w:rPr>
                <w:rFonts w:ascii="Trebuchet MS" w:hAnsi="Trebuchet MS" w:cs="Tahoma"/>
                <w:lang w:val="es-ES_tradnl"/>
              </w:rPr>
              <w:t>servicii</w:t>
            </w:r>
            <w:proofErr w:type="spellEnd"/>
            <w:r w:rsidR="00593950" w:rsidRPr="00CE2D51">
              <w:rPr>
                <w:rFonts w:ascii="Trebuchet MS" w:hAnsi="Trebuchet MS" w:cs="Tahoma"/>
                <w:lang w:val="es-ES_tradnl"/>
              </w:rPr>
              <w:t xml:space="preserve"> </w:t>
            </w:r>
            <w:proofErr w:type="spellStart"/>
            <w:r w:rsidR="00593950" w:rsidRPr="00CE2D51">
              <w:rPr>
                <w:rFonts w:ascii="Trebuchet MS" w:hAnsi="Trebuchet MS" w:cs="Tahoma"/>
                <w:lang w:val="es-ES_tradnl"/>
              </w:rPr>
              <w:t>tehnice</w:t>
            </w:r>
            <w:proofErr w:type="spellEnd"/>
            <w:r w:rsidR="00593950" w:rsidRPr="00CE2D51">
              <w:rPr>
                <w:rFonts w:ascii="Trebuchet MS" w:hAnsi="Trebuchet MS" w:cs="Tahoma"/>
                <w:lang w:val="es-ES_tradnl"/>
              </w:rPr>
              <w:t xml:space="preserve"> </w:t>
            </w:r>
            <w:proofErr w:type="spellStart"/>
            <w:r w:rsidR="00593950" w:rsidRPr="00CE2D51">
              <w:rPr>
                <w:rFonts w:ascii="Trebuchet MS" w:hAnsi="Trebuchet MS" w:cs="Tahoma"/>
                <w:lang w:val="es-ES_tradnl"/>
              </w:rPr>
              <w:t>conform</w:t>
            </w:r>
            <w:proofErr w:type="spellEnd"/>
            <w:r w:rsidR="00593950" w:rsidRPr="00CE2D51">
              <w:rPr>
                <w:rFonts w:ascii="Trebuchet MS" w:hAnsi="Trebuchet MS" w:cs="Tahoma"/>
                <w:lang w:val="es-ES_tradnl"/>
              </w:rPr>
              <w:t xml:space="preserve"> </w:t>
            </w:r>
            <w:proofErr w:type="spellStart"/>
            <w:r w:rsidR="00593950" w:rsidRPr="00CE2D51">
              <w:rPr>
                <w:rFonts w:ascii="Trebuchet MS" w:hAnsi="Trebuchet MS" w:cs="Tahoma"/>
                <w:lang w:val="es-ES_tradnl"/>
              </w:rPr>
              <w:t>fișei</w:t>
            </w:r>
            <w:proofErr w:type="spellEnd"/>
            <w:r w:rsidR="00593950" w:rsidRPr="00CE2D51">
              <w:rPr>
                <w:rFonts w:ascii="Trebuchet MS" w:hAnsi="Trebuchet MS" w:cs="Tahoma"/>
                <w:lang w:val="es-ES_tradnl"/>
              </w:rPr>
              <w:t xml:space="preserve"> </w:t>
            </w:r>
            <w:proofErr w:type="spellStart"/>
            <w:r w:rsidR="00593950" w:rsidRPr="00CE2D51">
              <w:rPr>
                <w:rFonts w:ascii="Trebuchet MS" w:hAnsi="Trebuchet MS" w:cs="Tahoma"/>
                <w:lang w:val="es-ES_tradnl"/>
              </w:rPr>
              <w:t>postului</w:t>
            </w:r>
            <w:proofErr w:type="spellEnd"/>
          </w:p>
        </w:tc>
        <w:tc>
          <w:tcPr>
            <w:tcW w:w="1276"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Conform</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legisla</w:t>
            </w:r>
            <w:r w:rsidR="00396035" w:rsidRPr="00CE2D51">
              <w:rPr>
                <w:rFonts w:ascii="Trebuchet MS" w:hAnsi="Trebuchet MS" w:cs="Tahoma"/>
                <w:lang w:val="es-ES_tradnl"/>
              </w:rPr>
              <w:t>ț</w:t>
            </w:r>
            <w:r w:rsidRPr="00CE2D51">
              <w:rPr>
                <w:rFonts w:ascii="Trebuchet MS" w:hAnsi="Trebuchet MS" w:cs="Tahoma"/>
                <w:lang w:val="es-ES_tradnl"/>
              </w:rPr>
              <w:t>iei</w:t>
            </w:r>
            <w:proofErr w:type="spellEnd"/>
            <w:r w:rsidRPr="00CE2D51">
              <w:rPr>
                <w:rFonts w:ascii="Trebuchet MS" w:hAnsi="Trebuchet MS" w:cs="Tahoma"/>
                <w:lang w:val="es-ES_tradnl"/>
              </w:rPr>
              <w:t xml:space="preserve"> </w:t>
            </w:r>
            <w:proofErr w:type="spellStart"/>
            <w:r w:rsidR="00396035" w:rsidRPr="00CE2D51">
              <w:rPr>
                <w:rFonts w:ascii="Trebuchet MS" w:hAnsi="Trebuchet MS" w:cs="Tahoma"/>
                <w:lang w:val="es-ES_tradnl"/>
              </w:rPr>
              <w:t>î</w:t>
            </w:r>
            <w:r w:rsidRPr="00CE2D51">
              <w:rPr>
                <w:rFonts w:ascii="Trebuchet MS" w:hAnsi="Trebuchet MS" w:cs="Tahoma"/>
                <w:lang w:val="es-ES_tradnl"/>
              </w:rPr>
              <w:t>n</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vigoare</w:t>
            </w:r>
            <w:proofErr w:type="spellEnd"/>
          </w:p>
        </w:tc>
        <w:tc>
          <w:tcPr>
            <w:tcW w:w="567" w:type="dxa"/>
            <w:shd w:val="clear" w:color="auto" w:fill="auto"/>
          </w:tcPr>
          <w:p w:rsidR="009B3736" w:rsidRPr="00CE2D51" w:rsidRDefault="009B3736" w:rsidP="00DD2390">
            <w:pPr>
              <w:rPr>
                <w:rFonts w:ascii="Trebuchet MS" w:hAnsi="Trebuchet MS" w:cs="Tahoma"/>
                <w:lang w:val="es-ES_tradnl"/>
              </w:rPr>
            </w:pPr>
          </w:p>
        </w:tc>
      </w:tr>
      <w:tr w:rsidR="009B3736" w:rsidRPr="00CE2D51" w:rsidTr="00F64208">
        <w:trPr>
          <w:trHeight w:val="4399"/>
        </w:trPr>
        <w:tc>
          <w:tcPr>
            <w:tcW w:w="704"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lastRenderedPageBreak/>
              <w:t>4.</w:t>
            </w:r>
          </w:p>
        </w:tc>
        <w:tc>
          <w:tcPr>
            <w:tcW w:w="1418" w:type="dxa"/>
            <w:shd w:val="clear" w:color="auto" w:fill="auto"/>
          </w:tcPr>
          <w:p w:rsidR="009B3736" w:rsidRPr="00CE2D51" w:rsidRDefault="009B3736" w:rsidP="00593950">
            <w:pPr>
              <w:spacing w:after="0" w:line="276" w:lineRule="auto"/>
              <w:rPr>
                <w:rFonts w:ascii="Trebuchet MS" w:eastAsia="Times New Roman" w:hAnsi="Trebuchet MS" w:cs="Times New Roman"/>
                <w:i/>
                <w:lang w:eastAsia="en-US"/>
              </w:rPr>
            </w:pPr>
            <w:r w:rsidRPr="00CE2D51">
              <w:rPr>
                <w:rFonts w:ascii="Trebuchet MS" w:hAnsi="Trebuchet MS" w:cs="Trebuchet MS"/>
                <w:b/>
                <w:bCs/>
              </w:rPr>
              <w:t xml:space="preserve">Fișa de verificare a condițiilor de eligibilitate ale </w:t>
            </w:r>
            <w:r w:rsidR="00041727" w:rsidRPr="00CE2D51">
              <w:rPr>
                <w:rFonts w:ascii="Trebuchet MS" w:hAnsi="Trebuchet MS" w:cs="Trebuchet MS"/>
                <w:b/>
                <w:bCs/>
              </w:rPr>
              <w:t>solicitanților</w:t>
            </w:r>
            <w:r w:rsidRPr="00CE2D51">
              <w:rPr>
                <w:rFonts w:ascii="Trebuchet MS" w:hAnsi="Trebuchet MS" w:cs="Trebuchet MS"/>
                <w:b/>
                <w:bCs/>
              </w:rPr>
              <w:t xml:space="preserve"> de formare profesională în vederea includerii în registrul furnizorilor eligibili </w:t>
            </w:r>
          </w:p>
        </w:tc>
        <w:tc>
          <w:tcPr>
            <w:tcW w:w="141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 xml:space="preserve">MADR– DGDR </w:t>
            </w:r>
            <w:r w:rsidR="004B6556" w:rsidRPr="00CE2D51">
              <w:rPr>
                <w:rFonts w:ascii="Trebuchet MS" w:hAnsi="Trebuchet MS" w:cs="Tahoma"/>
                <w:lang w:val="es-ES_tradnl"/>
              </w:rPr>
              <w:t>AM PNDR</w:t>
            </w:r>
            <w:r w:rsidR="00593950" w:rsidRPr="00CE2D51">
              <w:rPr>
                <w:rFonts w:ascii="Trebuchet MS" w:hAnsi="Trebuchet MS" w:cs="Tahoma"/>
                <w:lang w:val="es-ES_tradnl"/>
              </w:rPr>
              <w:t xml:space="preserve"> SFP</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Consilieri</w:t>
            </w:r>
            <w:proofErr w:type="spellEnd"/>
            <w:r w:rsidRPr="00CE2D51">
              <w:rPr>
                <w:rFonts w:ascii="Trebuchet MS" w:hAnsi="Trebuchet MS" w:cs="Tahoma"/>
                <w:lang w:val="es-ES_tradnl"/>
              </w:rPr>
              <w:t xml:space="preserve"> </w:t>
            </w:r>
            <w:r w:rsidR="001D6379" w:rsidRPr="00CE2D51">
              <w:rPr>
                <w:rFonts w:ascii="Trebuchet MS" w:hAnsi="Trebuchet MS" w:cs="Tahoma"/>
                <w:lang w:val="es-ES_tradnl"/>
              </w:rPr>
              <w:t>SFP</w:t>
            </w:r>
          </w:p>
          <w:p w:rsidR="009B3736" w:rsidRPr="00CE2D51" w:rsidRDefault="00C32850" w:rsidP="00DD2390">
            <w:pPr>
              <w:rPr>
                <w:rFonts w:ascii="Trebuchet MS" w:hAnsi="Trebuchet MS" w:cs="Tahoma"/>
                <w:lang w:val="es-ES_tradnl"/>
              </w:rPr>
            </w:pPr>
            <w:proofErr w:type="spellStart"/>
            <w:r w:rsidRPr="00CE2D51">
              <w:rPr>
                <w:rFonts w:ascii="Trebuchet MS" w:hAnsi="Trebuchet MS" w:cs="Tahoma"/>
                <w:lang w:val="es-ES_tradnl"/>
              </w:rPr>
              <w:t>Șef</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servicu</w:t>
            </w:r>
            <w:proofErr w:type="spellEnd"/>
            <w:r w:rsidR="009B3736" w:rsidRPr="00CE2D51">
              <w:rPr>
                <w:rFonts w:ascii="Trebuchet MS" w:hAnsi="Trebuchet MS" w:cs="Tahoma"/>
                <w:lang w:val="es-ES_tradnl"/>
              </w:rPr>
              <w:t xml:space="preserve"> </w:t>
            </w:r>
            <w:r w:rsidR="001D6379" w:rsidRPr="00CE2D51">
              <w:rPr>
                <w:rFonts w:ascii="Trebuchet MS" w:hAnsi="Trebuchet MS" w:cs="Tahoma"/>
                <w:lang w:val="es-ES_tradnl"/>
              </w:rPr>
              <w:t>SFP</w:t>
            </w:r>
          </w:p>
        </w:tc>
        <w:tc>
          <w:tcPr>
            <w:tcW w:w="851"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Concomitent</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cu</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procedura</w:t>
            </w:r>
            <w:proofErr w:type="spellEnd"/>
          </w:p>
        </w:tc>
        <w:tc>
          <w:tcPr>
            <w:tcW w:w="1275" w:type="dxa"/>
            <w:shd w:val="clear" w:color="auto" w:fill="auto"/>
          </w:tcPr>
          <w:p w:rsidR="009B3736" w:rsidRPr="00CE2D51" w:rsidRDefault="006C1C20" w:rsidP="00DD2390">
            <w:pPr>
              <w:rPr>
                <w:rFonts w:ascii="Trebuchet MS" w:hAnsi="Trebuchet MS" w:cs="Tahoma"/>
                <w:lang w:val="es-ES_tradnl"/>
              </w:rPr>
            </w:pPr>
            <w:r w:rsidRPr="00CE2D51">
              <w:rPr>
                <w:rFonts w:ascii="Trebuchet MS" w:hAnsi="Trebuchet MS" w:cs="Tahoma"/>
                <w:lang w:val="es-ES_tradnl"/>
              </w:rPr>
              <w:t>SFP</w:t>
            </w:r>
          </w:p>
        </w:tc>
        <w:tc>
          <w:tcPr>
            <w:tcW w:w="1276"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Conform</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legisla</w:t>
            </w:r>
            <w:r w:rsidR="00974222" w:rsidRPr="00CE2D51">
              <w:rPr>
                <w:rFonts w:ascii="Trebuchet MS" w:hAnsi="Trebuchet MS" w:cs="Tahoma"/>
                <w:lang w:val="es-ES_tradnl"/>
              </w:rPr>
              <w:t>ț</w:t>
            </w:r>
            <w:r w:rsidRPr="00CE2D51">
              <w:rPr>
                <w:rFonts w:ascii="Trebuchet MS" w:hAnsi="Trebuchet MS" w:cs="Tahoma"/>
                <w:lang w:val="es-ES_tradnl"/>
              </w:rPr>
              <w:t>iei</w:t>
            </w:r>
            <w:proofErr w:type="spellEnd"/>
            <w:r w:rsidRPr="00CE2D51">
              <w:rPr>
                <w:rFonts w:ascii="Trebuchet MS" w:hAnsi="Trebuchet MS" w:cs="Tahoma"/>
                <w:lang w:val="es-ES_tradnl"/>
              </w:rPr>
              <w:t xml:space="preserve"> </w:t>
            </w:r>
            <w:proofErr w:type="spellStart"/>
            <w:r w:rsidR="00974222" w:rsidRPr="00CE2D51">
              <w:rPr>
                <w:rFonts w:ascii="Trebuchet MS" w:hAnsi="Trebuchet MS" w:cs="Tahoma"/>
                <w:lang w:val="es-ES_tradnl"/>
              </w:rPr>
              <w:t>î</w:t>
            </w:r>
            <w:r w:rsidRPr="00CE2D51">
              <w:rPr>
                <w:rFonts w:ascii="Trebuchet MS" w:hAnsi="Trebuchet MS" w:cs="Tahoma"/>
                <w:lang w:val="es-ES_tradnl"/>
              </w:rPr>
              <w:t>n</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vigoare</w:t>
            </w:r>
            <w:proofErr w:type="spellEnd"/>
          </w:p>
        </w:tc>
        <w:tc>
          <w:tcPr>
            <w:tcW w:w="567" w:type="dxa"/>
            <w:shd w:val="clear" w:color="auto" w:fill="auto"/>
          </w:tcPr>
          <w:p w:rsidR="009B3736" w:rsidRPr="00CE2D51" w:rsidRDefault="009B3736" w:rsidP="00DD2390">
            <w:pPr>
              <w:rPr>
                <w:rFonts w:ascii="Trebuchet MS" w:hAnsi="Trebuchet MS" w:cs="Tahoma"/>
                <w:lang w:val="es-ES_tradnl"/>
              </w:rPr>
            </w:pPr>
          </w:p>
        </w:tc>
      </w:tr>
      <w:tr w:rsidR="009B3736" w:rsidRPr="00CE2D51" w:rsidTr="00F64208">
        <w:tc>
          <w:tcPr>
            <w:tcW w:w="704"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5.</w:t>
            </w:r>
          </w:p>
        </w:tc>
        <w:tc>
          <w:tcPr>
            <w:tcW w:w="1418" w:type="dxa"/>
            <w:shd w:val="clear" w:color="auto" w:fill="auto"/>
          </w:tcPr>
          <w:p w:rsidR="009B3736" w:rsidRPr="00CE2D51" w:rsidRDefault="009B3736" w:rsidP="00DD2390">
            <w:pPr>
              <w:spacing w:after="0" w:line="276" w:lineRule="auto"/>
              <w:rPr>
                <w:rFonts w:ascii="Trebuchet MS" w:hAnsi="Trebuchet MS" w:cs="Trebuchet MS"/>
                <w:b/>
                <w:bCs/>
              </w:rPr>
            </w:pPr>
            <w:r w:rsidRPr="00CE2D51">
              <w:rPr>
                <w:rFonts w:ascii="Trebuchet MS" w:eastAsia="Times New Roman" w:hAnsi="Trebuchet MS" w:cs="Trebuchet MS"/>
                <w:b/>
              </w:rPr>
              <w:t xml:space="preserve">Fișă de verificare a </w:t>
            </w:r>
            <w:r w:rsidR="009F3B44" w:rsidRPr="00CE2D51">
              <w:rPr>
                <w:rFonts w:ascii="Trebuchet MS" w:eastAsia="Times New Roman" w:hAnsi="Trebuchet MS" w:cs="Trebuchet MS"/>
                <w:b/>
              </w:rPr>
              <w:t xml:space="preserve">eligibilității </w:t>
            </w:r>
            <w:r w:rsidRPr="00CE2D51">
              <w:rPr>
                <w:rFonts w:ascii="Trebuchet MS" w:eastAsia="Times New Roman" w:hAnsi="Trebuchet MS" w:cs="Trebuchet MS"/>
                <w:b/>
              </w:rPr>
              <w:t>cererii de finanțare</w:t>
            </w:r>
          </w:p>
        </w:tc>
        <w:tc>
          <w:tcPr>
            <w:tcW w:w="141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 xml:space="preserve">MADR– DGDR </w:t>
            </w:r>
            <w:r w:rsidR="004B6556" w:rsidRPr="00CE2D51">
              <w:rPr>
                <w:rFonts w:ascii="Trebuchet MS" w:hAnsi="Trebuchet MS" w:cs="Tahoma"/>
                <w:lang w:val="es-ES_tradnl"/>
              </w:rPr>
              <w:t>AM PNDR</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Consilierii</w:t>
            </w:r>
            <w:proofErr w:type="spellEnd"/>
            <w:r w:rsidRPr="00CE2D51">
              <w:rPr>
                <w:rFonts w:ascii="Trebuchet MS" w:hAnsi="Trebuchet MS" w:cs="Tahoma"/>
                <w:lang w:val="es-ES_tradnl"/>
              </w:rPr>
              <w:t xml:space="preserve"> </w:t>
            </w:r>
            <w:r w:rsidR="001D6379" w:rsidRPr="00CE2D51">
              <w:rPr>
                <w:rFonts w:ascii="Trebuchet MS" w:hAnsi="Trebuchet MS" w:cs="Tahoma"/>
                <w:lang w:val="es-ES_tradnl"/>
              </w:rPr>
              <w:t>SFP/</w:t>
            </w:r>
            <w:r w:rsidRPr="00CE2D51">
              <w:rPr>
                <w:rFonts w:ascii="Trebuchet MS" w:hAnsi="Trebuchet MS" w:cs="Tahoma"/>
                <w:lang w:val="es-ES_tradnl"/>
              </w:rPr>
              <w:t>CDRJ</w:t>
            </w:r>
            <w:r w:rsidRPr="00CE2D51" w:rsidDel="0047527D">
              <w:rPr>
                <w:rFonts w:ascii="Trebuchet MS" w:hAnsi="Trebuchet MS" w:cs="Tahoma"/>
                <w:lang w:val="es-ES_tradnl"/>
              </w:rPr>
              <w:t xml:space="preserve"> </w:t>
            </w:r>
            <w:proofErr w:type="spellStart"/>
            <w:r w:rsidR="00C32850" w:rsidRPr="00CE2D51">
              <w:rPr>
                <w:rFonts w:ascii="Trebuchet MS" w:hAnsi="Trebuchet MS" w:cs="Tahoma"/>
                <w:lang w:val="es-ES_tradnl"/>
              </w:rPr>
              <w:t>șef</w:t>
            </w:r>
            <w:proofErr w:type="spellEnd"/>
            <w:r w:rsidR="00C32850" w:rsidRPr="00CE2D51">
              <w:rPr>
                <w:rFonts w:ascii="Trebuchet MS" w:hAnsi="Trebuchet MS" w:cs="Tahoma"/>
                <w:lang w:val="es-ES_tradnl"/>
              </w:rPr>
              <w:t xml:space="preserve"> </w:t>
            </w:r>
            <w:proofErr w:type="spellStart"/>
            <w:r w:rsidR="00C32850" w:rsidRPr="00CE2D51">
              <w:rPr>
                <w:rFonts w:ascii="Trebuchet MS" w:hAnsi="Trebuchet MS" w:cs="Tahoma"/>
                <w:lang w:val="es-ES_tradnl"/>
              </w:rPr>
              <w:t>serviciu</w:t>
            </w:r>
            <w:proofErr w:type="spellEnd"/>
            <w:r w:rsidR="00C32850" w:rsidRPr="00CE2D51">
              <w:rPr>
                <w:rFonts w:ascii="Trebuchet MS" w:hAnsi="Trebuchet MS" w:cs="Tahoma"/>
                <w:lang w:val="es-ES_tradnl"/>
              </w:rPr>
              <w:t xml:space="preserve"> </w:t>
            </w:r>
            <w:r w:rsidR="001D6379" w:rsidRPr="00CE2D51">
              <w:rPr>
                <w:rFonts w:ascii="Trebuchet MS" w:hAnsi="Trebuchet MS" w:cs="Tahoma"/>
                <w:lang w:val="es-ES_tradnl"/>
              </w:rPr>
              <w:t>SFP/</w:t>
            </w:r>
            <w:r w:rsidRPr="00CE2D51">
              <w:rPr>
                <w:rFonts w:ascii="Trebuchet MS" w:hAnsi="Trebuchet MS" w:cs="Tahoma"/>
                <w:lang w:val="es-ES_tradnl"/>
              </w:rPr>
              <w:t xml:space="preserve"> </w:t>
            </w:r>
            <w:proofErr w:type="spellStart"/>
            <w:r w:rsidR="00C32850" w:rsidRPr="00CE2D51">
              <w:rPr>
                <w:rFonts w:ascii="Trebuchet MS" w:hAnsi="Trebuchet MS" w:cs="Tahoma"/>
                <w:lang w:val="es-ES_tradnl"/>
              </w:rPr>
              <w:t>coordonatori</w:t>
            </w:r>
            <w:proofErr w:type="spellEnd"/>
            <w:r w:rsidR="00C32850" w:rsidRPr="00CE2D51">
              <w:rPr>
                <w:rFonts w:ascii="Trebuchet MS" w:hAnsi="Trebuchet MS" w:cs="Tahoma"/>
                <w:lang w:val="es-ES_tradnl"/>
              </w:rPr>
              <w:t xml:space="preserve"> </w:t>
            </w:r>
            <w:r w:rsidRPr="00CE2D51">
              <w:rPr>
                <w:rFonts w:ascii="Trebuchet MS" w:hAnsi="Trebuchet MS" w:cs="Tahoma"/>
                <w:lang w:val="es-ES_tradnl"/>
              </w:rPr>
              <w:t>CDRJ</w:t>
            </w:r>
          </w:p>
        </w:tc>
        <w:tc>
          <w:tcPr>
            <w:tcW w:w="851"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Concomitent</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cu</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procedura</w:t>
            </w:r>
            <w:proofErr w:type="spellEnd"/>
          </w:p>
        </w:tc>
        <w:tc>
          <w:tcPr>
            <w:tcW w:w="1275" w:type="dxa"/>
            <w:shd w:val="clear" w:color="auto" w:fill="auto"/>
          </w:tcPr>
          <w:p w:rsidR="009B3736" w:rsidRPr="00CE2D51" w:rsidRDefault="006C1C20" w:rsidP="00DD2390">
            <w:pPr>
              <w:rPr>
                <w:rFonts w:ascii="Trebuchet MS" w:hAnsi="Trebuchet MS" w:cs="Tahoma"/>
                <w:lang w:val="es-ES_tradnl"/>
              </w:rPr>
            </w:pPr>
            <w:r w:rsidRPr="00CE2D51">
              <w:rPr>
                <w:rFonts w:ascii="Trebuchet MS" w:hAnsi="Trebuchet MS" w:cs="Tahoma"/>
                <w:lang w:val="es-ES_tradnl"/>
              </w:rPr>
              <w:t>SFP/</w:t>
            </w:r>
            <w:r w:rsidR="009B3736" w:rsidRPr="00CE2D51">
              <w:rPr>
                <w:rFonts w:ascii="Trebuchet MS" w:hAnsi="Trebuchet MS" w:cs="Tahoma"/>
                <w:lang w:val="es-ES_tradnl"/>
              </w:rPr>
              <w:t>CDRJ</w:t>
            </w:r>
          </w:p>
        </w:tc>
        <w:tc>
          <w:tcPr>
            <w:tcW w:w="1276" w:type="dxa"/>
            <w:shd w:val="clear" w:color="auto" w:fill="auto"/>
          </w:tcPr>
          <w:p w:rsidR="009B3736" w:rsidRPr="00CE2D51" w:rsidRDefault="00974222" w:rsidP="00DD2390">
            <w:pPr>
              <w:rPr>
                <w:rFonts w:ascii="Trebuchet MS" w:hAnsi="Trebuchet MS" w:cs="Tahoma"/>
                <w:lang w:val="es-ES_tradnl"/>
              </w:rPr>
            </w:pPr>
            <w:proofErr w:type="spellStart"/>
            <w:r w:rsidRPr="00CE2D51">
              <w:rPr>
                <w:rFonts w:ascii="Trebuchet MS" w:hAnsi="Trebuchet MS" w:cs="Tahoma"/>
                <w:lang w:val="es-ES_tradnl"/>
              </w:rPr>
              <w:t>Conform</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legislației</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în</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vigoare</w:t>
            </w:r>
            <w:proofErr w:type="spellEnd"/>
          </w:p>
        </w:tc>
        <w:tc>
          <w:tcPr>
            <w:tcW w:w="567" w:type="dxa"/>
            <w:shd w:val="clear" w:color="auto" w:fill="auto"/>
          </w:tcPr>
          <w:p w:rsidR="009B3736" w:rsidRPr="00CE2D51" w:rsidRDefault="009B3736" w:rsidP="00DD2390">
            <w:pPr>
              <w:rPr>
                <w:rFonts w:ascii="Trebuchet MS" w:hAnsi="Trebuchet MS" w:cs="Tahoma"/>
                <w:lang w:val="es-ES_tradnl"/>
              </w:rPr>
            </w:pPr>
          </w:p>
        </w:tc>
      </w:tr>
      <w:tr w:rsidR="009B3736" w:rsidRPr="00CE2D51" w:rsidTr="00F64208">
        <w:tc>
          <w:tcPr>
            <w:tcW w:w="704"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6.</w:t>
            </w:r>
          </w:p>
        </w:tc>
        <w:tc>
          <w:tcPr>
            <w:tcW w:w="1418" w:type="dxa"/>
            <w:shd w:val="clear" w:color="auto" w:fill="auto"/>
          </w:tcPr>
          <w:p w:rsidR="009B3736" w:rsidRPr="00CE2D51" w:rsidRDefault="009B3736" w:rsidP="00DD2390">
            <w:pPr>
              <w:spacing w:after="0" w:line="276" w:lineRule="auto"/>
              <w:rPr>
                <w:rFonts w:ascii="Trebuchet MS" w:eastAsia="Times New Roman" w:hAnsi="Trebuchet MS" w:cs="Trebuchet MS"/>
                <w:b/>
              </w:rPr>
            </w:pPr>
            <w:r w:rsidRPr="00CE2D51">
              <w:rPr>
                <w:rFonts w:ascii="Trebuchet MS" w:eastAsia="Times New Roman" w:hAnsi="Trebuchet MS" w:cs="Trebuchet MS"/>
                <w:b/>
                <w:bCs/>
              </w:rPr>
              <w:t>Fișă de punctare a cererii de finanțare pe baza criteriilor de selecție</w:t>
            </w:r>
          </w:p>
        </w:tc>
        <w:tc>
          <w:tcPr>
            <w:tcW w:w="141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 xml:space="preserve">MADR– DGDR </w:t>
            </w:r>
            <w:r w:rsidR="004B6556" w:rsidRPr="00CE2D51">
              <w:rPr>
                <w:rFonts w:ascii="Trebuchet MS" w:hAnsi="Trebuchet MS" w:cs="Tahoma"/>
                <w:lang w:val="es-ES_tradnl"/>
              </w:rPr>
              <w:t>AM PNDR</w:t>
            </w:r>
          </w:p>
        </w:tc>
        <w:tc>
          <w:tcPr>
            <w:tcW w:w="1134" w:type="dxa"/>
            <w:shd w:val="clear" w:color="auto" w:fill="auto"/>
          </w:tcPr>
          <w:p w:rsidR="009B3736" w:rsidRPr="00CE2D51" w:rsidRDefault="00C32850" w:rsidP="00DD2390">
            <w:pPr>
              <w:rPr>
                <w:rFonts w:ascii="Trebuchet MS" w:hAnsi="Trebuchet MS" w:cs="Tahoma"/>
                <w:lang w:val="es-ES_tradnl"/>
              </w:rPr>
            </w:pPr>
            <w:proofErr w:type="spellStart"/>
            <w:r w:rsidRPr="00CE2D51">
              <w:rPr>
                <w:rFonts w:ascii="Trebuchet MS" w:hAnsi="Trebuchet MS" w:cs="Tahoma"/>
                <w:lang w:val="es-ES_tradnl"/>
              </w:rPr>
              <w:t>Consilierii</w:t>
            </w:r>
            <w:proofErr w:type="spellEnd"/>
            <w:r w:rsidRPr="00CE2D51">
              <w:rPr>
                <w:rFonts w:ascii="Trebuchet MS" w:hAnsi="Trebuchet MS" w:cs="Tahoma"/>
                <w:lang w:val="es-ES_tradnl"/>
              </w:rPr>
              <w:t xml:space="preserve"> SFP/CDRJ</w:t>
            </w:r>
            <w:r w:rsidRPr="00CE2D51" w:rsidDel="0047527D">
              <w:rPr>
                <w:rFonts w:ascii="Trebuchet MS" w:hAnsi="Trebuchet MS" w:cs="Tahoma"/>
                <w:lang w:val="es-ES_tradnl"/>
              </w:rPr>
              <w:t xml:space="preserve"> </w:t>
            </w:r>
            <w:proofErr w:type="spellStart"/>
            <w:r w:rsidRPr="00CE2D51">
              <w:rPr>
                <w:rFonts w:ascii="Trebuchet MS" w:hAnsi="Trebuchet MS" w:cs="Tahoma"/>
                <w:lang w:val="es-ES_tradnl"/>
              </w:rPr>
              <w:t>șef</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serviciu</w:t>
            </w:r>
            <w:proofErr w:type="spellEnd"/>
            <w:r w:rsidRPr="00CE2D51">
              <w:rPr>
                <w:rFonts w:ascii="Trebuchet MS" w:hAnsi="Trebuchet MS" w:cs="Tahoma"/>
                <w:lang w:val="es-ES_tradnl"/>
              </w:rPr>
              <w:t xml:space="preserve"> SFP/ </w:t>
            </w:r>
            <w:proofErr w:type="spellStart"/>
            <w:r w:rsidRPr="00CE2D51">
              <w:rPr>
                <w:rFonts w:ascii="Trebuchet MS" w:hAnsi="Trebuchet MS" w:cs="Tahoma"/>
                <w:lang w:val="es-ES_tradnl"/>
              </w:rPr>
              <w:t>coordonatori</w:t>
            </w:r>
            <w:proofErr w:type="spellEnd"/>
            <w:r w:rsidRPr="00CE2D51">
              <w:rPr>
                <w:rFonts w:ascii="Trebuchet MS" w:hAnsi="Trebuchet MS" w:cs="Tahoma"/>
                <w:lang w:val="es-ES_tradnl"/>
              </w:rPr>
              <w:t xml:space="preserve"> CDRJ</w:t>
            </w:r>
          </w:p>
        </w:tc>
        <w:tc>
          <w:tcPr>
            <w:tcW w:w="851"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Concomitent</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cu</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procedura</w:t>
            </w:r>
            <w:proofErr w:type="spellEnd"/>
          </w:p>
        </w:tc>
        <w:tc>
          <w:tcPr>
            <w:tcW w:w="1275" w:type="dxa"/>
            <w:shd w:val="clear" w:color="auto" w:fill="auto"/>
          </w:tcPr>
          <w:p w:rsidR="009B3736" w:rsidRPr="00CE2D51" w:rsidRDefault="006C1C20" w:rsidP="00DD2390">
            <w:pPr>
              <w:rPr>
                <w:rFonts w:ascii="Trebuchet MS" w:hAnsi="Trebuchet MS" w:cs="Tahoma"/>
                <w:lang w:val="es-ES_tradnl"/>
              </w:rPr>
            </w:pPr>
            <w:r w:rsidRPr="00CE2D51">
              <w:rPr>
                <w:rFonts w:ascii="Trebuchet MS" w:hAnsi="Trebuchet MS" w:cs="Tahoma"/>
                <w:lang w:val="es-ES_tradnl"/>
              </w:rPr>
              <w:t>SFP/</w:t>
            </w:r>
            <w:r w:rsidR="009B3736" w:rsidRPr="00CE2D51">
              <w:rPr>
                <w:rFonts w:ascii="Trebuchet MS" w:hAnsi="Trebuchet MS" w:cs="Tahoma"/>
                <w:lang w:val="es-ES_tradnl"/>
              </w:rPr>
              <w:t>CDRJ</w:t>
            </w:r>
          </w:p>
        </w:tc>
        <w:tc>
          <w:tcPr>
            <w:tcW w:w="1276" w:type="dxa"/>
            <w:shd w:val="clear" w:color="auto" w:fill="auto"/>
          </w:tcPr>
          <w:p w:rsidR="009B3736" w:rsidRPr="00CE2D51" w:rsidRDefault="00974222" w:rsidP="00DD2390">
            <w:pPr>
              <w:rPr>
                <w:rFonts w:ascii="Trebuchet MS" w:hAnsi="Trebuchet MS" w:cs="Tahoma"/>
                <w:lang w:val="es-ES_tradnl"/>
              </w:rPr>
            </w:pPr>
            <w:proofErr w:type="spellStart"/>
            <w:r w:rsidRPr="00CE2D51">
              <w:rPr>
                <w:rFonts w:ascii="Trebuchet MS" w:hAnsi="Trebuchet MS" w:cs="Tahoma"/>
                <w:lang w:val="es-ES_tradnl"/>
              </w:rPr>
              <w:t>Conform</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legislației</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în</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vigoare</w:t>
            </w:r>
            <w:proofErr w:type="spellEnd"/>
          </w:p>
        </w:tc>
        <w:tc>
          <w:tcPr>
            <w:tcW w:w="567" w:type="dxa"/>
            <w:shd w:val="clear" w:color="auto" w:fill="auto"/>
          </w:tcPr>
          <w:p w:rsidR="009B3736" w:rsidRPr="00CE2D51" w:rsidRDefault="009B3736" w:rsidP="00DD2390">
            <w:pPr>
              <w:rPr>
                <w:rFonts w:ascii="Trebuchet MS" w:hAnsi="Trebuchet MS" w:cs="Tahoma"/>
                <w:lang w:val="es-ES_tradnl"/>
              </w:rPr>
            </w:pPr>
          </w:p>
        </w:tc>
      </w:tr>
      <w:tr w:rsidR="009B3736" w:rsidRPr="00CE2D51" w:rsidTr="00F64208">
        <w:tc>
          <w:tcPr>
            <w:tcW w:w="704"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7.</w:t>
            </w:r>
          </w:p>
        </w:tc>
        <w:tc>
          <w:tcPr>
            <w:tcW w:w="1418" w:type="dxa"/>
            <w:shd w:val="clear" w:color="auto" w:fill="auto"/>
          </w:tcPr>
          <w:p w:rsidR="009B3736" w:rsidRPr="00CE2D51" w:rsidRDefault="009B3736" w:rsidP="00DD2390">
            <w:pPr>
              <w:spacing w:after="0" w:line="276" w:lineRule="auto"/>
              <w:rPr>
                <w:rFonts w:ascii="Trebuchet MS" w:eastAsia="Times New Roman" w:hAnsi="Trebuchet MS" w:cs="Trebuchet MS"/>
                <w:b/>
                <w:bCs/>
              </w:rPr>
            </w:pPr>
            <w:r w:rsidRPr="00CE2D51">
              <w:rPr>
                <w:rFonts w:ascii="Trebuchet MS" w:eastAsia="Times New Roman" w:hAnsi="Trebuchet MS" w:cs="Trebuchet MS"/>
                <w:b/>
                <w:bCs/>
              </w:rPr>
              <w:t>Notificare privind cererea de înregistrare</w:t>
            </w:r>
            <w:r w:rsidR="00BF3505" w:rsidRPr="00CE2D51">
              <w:rPr>
                <w:rFonts w:ascii="Trebuchet MS" w:eastAsia="Times New Roman" w:hAnsi="Trebuchet MS" w:cs="Trebuchet MS"/>
                <w:b/>
                <w:bCs/>
              </w:rPr>
              <w:t xml:space="preserve"> a furnizorilor</w:t>
            </w:r>
          </w:p>
        </w:tc>
        <w:tc>
          <w:tcPr>
            <w:tcW w:w="141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 xml:space="preserve">MADR– DGDR </w:t>
            </w:r>
            <w:r w:rsidR="004B6556" w:rsidRPr="00CE2D51">
              <w:rPr>
                <w:rFonts w:ascii="Trebuchet MS" w:hAnsi="Trebuchet MS" w:cs="Tahoma"/>
                <w:lang w:val="es-ES_tradnl"/>
              </w:rPr>
              <w:t>AM PNDR</w:t>
            </w:r>
            <w:r w:rsidR="00593950" w:rsidRPr="00CE2D51">
              <w:rPr>
                <w:rFonts w:ascii="Trebuchet MS" w:hAnsi="Trebuchet MS" w:cs="Tahoma"/>
                <w:lang w:val="es-ES_tradnl"/>
              </w:rPr>
              <w:t xml:space="preserve"> SFP</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Platforma</w:t>
            </w:r>
            <w:proofErr w:type="spellEnd"/>
          </w:p>
        </w:tc>
        <w:tc>
          <w:tcPr>
            <w:tcW w:w="851"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Concomitent</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cu</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procedura</w:t>
            </w:r>
            <w:proofErr w:type="spellEnd"/>
          </w:p>
        </w:tc>
        <w:tc>
          <w:tcPr>
            <w:tcW w:w="1275" w:type="dxa"/>
            <w:shd w:val="clear" w:color="auto" w:fill="auto"/>
          </w:tcPr>
          <w:p w:rsidR="009B3736" w:rsidRPr="00CE2D51" w:rsidRDefault="0045212D" w:rsidP="00DD2390">
            <w:pPr>
              <w:rPr>
                <w:rFonts w:ascii="Trebuchet MS" w:hAnsi="Trebuchet MS" w:cs="Tahoma"/>
                <w:lang w:val="es-ES_tradnl"/>
              </w:rPr>
            </w:pPr>
            <w:r w:rsidRPr="00CE2D51">
              <w:rPr>
                <w:rFonts w:ascii="Trebuchet MS" w:hAnsi="Trebuchet MS" w:cs="Tahoma"/>
                <w:lang w:val="es-ES_tradnl"/>
              </w:rPr>
              <w:t>SFP</w:t>
            </w:r>
          </w:p>
        </w:tc>
        <w:tc>
          <w:tcPr>
            <w:tcW w:w="1276" w:type="dxa"/>
            <w:shd w:val="clear" w:color="auto" w:fill="auto"/>
          </w:tcPr>
          <w:p w:rsidR="009B3736" w:rsidRPr="00CE2D51" w:rsidRDefault="00974222" w:rsidP="00DD2390">
            <w:pPr>
              <w:rPr>
                <w:rFonts w:ascii="Trebuchet MS" w:hAnsi="Trebuchet MS" w:cs="Tahoma"/>
                <w:lang w:val="es-ES_tradnl"/>
              </w:rPr>
            </w:pPr>
            <w:proofErr w:type="spellStart"/>
            <w:r w:rsidRPr="00CE2D51">
              <w:rPr>
                <w:rFonts w:ascii="Trebuchet MS" w:hAnsi="Trebuchet MS" w:cs="Tahoma"/>
                <w:lang w:val="es-ES_tradnl"/>
              </w:rPr>
              <w:t>Conform</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legislațtiei</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în</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vigoare</w:t>
            </w:r>
            <w:proofErr w:type="spellEnd"/>
          </w:p>
        </w:tc>
        <w:tc>
          <w:tcPr>
            <w:tcW w:w="567" w:type="dxa"/>
            <w:shd w:val="clear" w:color="auto" w:fill="auto"/>
          </w:tcPr>
          <w:p w:rsidR="009B3736" w:rsidRPr="00CE2D51" w:rsidRDefault="009B3736" w:rsidP="00DD2390">
            <w:pPr>
              <w:rPr>
                <w:rFonts w:ascii="Trebuchet MS" w:hAnsi="Trebuchet MS" w:cs="Tahoma"/>
                <w:lang w:val="es-ES_tradnl"/>
              </w:rPr>
            </w:pPr>
          </w:p>
        </w:tc>
      </w:tr>
      <w:tr w:rsidR="009F3B44" w:rsidRPr="00CE2D51" w:rsidTr="00F64208">
        <w:tc>
          <w:tcPr>
            <w:tcW w:w="704" w:type="dxa"/>
            <w:shd w:val="clear" w:color="auto" w:fill="auto"/>
          </w:tcPr>
          <w:p w:rsidR="009F3B44" w:rsidRPr="00CE2D51" w:rsidRDefault="009F3B44" w:rsidP="00DD2390">
            <w:pPr>
              <w:rPr>
                <w:rFonts w:ascii="Trebuchet MS" w:hAnsi="Trebuchet MS" w:cs="Tahoma"/>
                <w:lang w:val="es-ES_tradnl"/>
              </w:rPr>
            </w:pPr>
            <w:r w:rsidRPr="00CE2D51">
              <w:rPr>
                <w:rFonts w:ascii="Trebuchet MS" w:hAnsi="Trebuchet MS" w:cs="Tahoma"/>
                <w:lang w:val="es-ES_tradnl"/>
              </w:rPr>
              <w:lastRenderedPageBreak/>
              <w:t>8</w:t>
            </w:r>
          </w:p>
        </w:tc>
        <w:tc>
          <w:tcPr>
            <w:tcW w:w="1418" w:type="dxa"/>
            <w:shd w:val="clear" w:color="auto" w:fill="auto"/>
          </w:tcPr>
          <w:p w:rsidR="009F3B44" w:rsidRPr="00CE2D51" w:rsidRDefault="009F3B44" w:rsidP="00DD2390">
            <w:pPr>
              <w:spacing w:after="0" w:line="276" w:lineRule="auto"/>
              <w:rPr>
                <w:rFonts w:ascii="Trebuchet MS" w:eastAsia="Times New Roman" w:hAnsi="Trebuchet MS" w:cs="Trebuchet MS"/>
                <w:b/>
                <w:bCs/>
              </w:rPr>
            </w:pPr>
            <w:r w:rsidRPr="00CE2D51">
              <w:rPr>
                <w:rFonts w:ascii="Trebuchet MS" w:eastAsia="Times New Roman" w:hAnsi="Trebuchet MS" w:cs="Trebuchet MS"/>
                <w:b/>
                <w:bCs/>
              </w:rPr>
              <w:t xml:space="preserve">Registrul furnizorilor </w:t>
            </w:r>
            <w:r w:rsidR="00B45CC5" w:rsidRPr="00CE2D51">
              <w:rPr>
                <w:rFonts w:ascii="Trebuchet MS" w:eastAsia="Times New Roman" w:hAnsi="Trebuchet MS" w:cs="Trebuchet MS"/>
                <w:b/>
                <w:bCs/>
              </w:rPr>
              <w:t xml:space="preserve">eligibili </w:t>
            </w:r>
          </w:p>
        </w:tc>
        <w:tc>
          <w:tcPr>
            <w:tcW w:w="1417" w:type="dxa"/>
            <w:shd w:val="clear" w:color="auto" w:fill="auto"/>
          </w:tcPr>
          <w:p w:rsidR="009F3B44" w:rsidRPr="00CE2D51" w:rsidRDefault="009F3B44" w:rsidP="00DD2390">
            <w:pPr>
              <w:rPr>
                <w:rFonts w:ascii="Trebuchet MS" w:hAnsi="Trebuchet MS" w:cs="Tahoma"/>
                <w:lang w:val="es-ES_tradnl"/>
              </w:rPr>
            </w:pPr>
            <w:r w:rsidRPr="00CE2D51">
              <w:rPr>
                <w:rFonts w:ascii="Trebuchet MS" w:hAnsi="Trebuchet MS" w:cs="Tahoma"/>
                <w:lang w:val="es-ES_tradnl"/>
              </w:rPr>
              <w:t xml:space="preserve">MADR– DGDR </w:t>
            </w:r>
            <w:r w:rsidR="004B6556" w:rsidRPr="00CE2D51">
              <w:rPr>
                <w:rFonts w:ascii="Trebuchet MS" w:hAnsi="Trebuchet MS" w:cs="Tahoma"/>
                <w:lang w:val="es-ES_tradnl"/>
              </w:rPr>
              <w:t>AM PNDR</w:t>
            </w:r>
            <w:r w:rsidRPr="00CE2D51">
              <w:rPr>
                <w:rFonts w:ascii="Trebuchet MS" w:hAnsi="Trebuchet MS" w:cs="Tahoma"/>
                <w:lang w:val="es-ES_tradnl"/>
              </w:rPr>
              <w:t xml:space="preserve"> SFP</w:t>
            </w:r>
          </w:p>
        </w:tc>
        <w:tc>
          <w:tcPr>
            <w:tcW w:w="1134" w:type="dxa"/>
            <w:shd w:val="clear" w:color="auto" w:fill="auto"/>
          </w:tcPr>
          <w:p w:rsidR="007D04C4" w:rsidRPr="00CE2D51" w:rsidRDefault="007D04C4" w:rsidP="007D04C4">
            <w:pPr>
              <w:rPr>
                <w:rFonts w:ascii="Trebuchet MS" w:hAnsi="Trebuchet MS" w:cs="Tahoma"/>
              </w:rPr>
            </w:pPr>
            <w:r w:rsidRPr="00CE2D51">
              <w:rPr>
                <w:rFonts w:ascii="Trebuchet MS" w:hAnsi="Trebuchet MS"/>
              </w:rPr>
              <w:t xml:space="preserve"> </w:t>
            </w:r>
            <w:r w:rsidRPr="00CE2D51">
              <w:rPr>
                <w:rFonts w:ascii="Trebuchet MS" w:hAnsi="Trebuchet MS" w:cs="Tahoma"/>
              </w:rPr>
              <w:t>Aprobat de conducerea DGDR AM PNDR și postat în platformă</w:t>
            </w:r>
          </w:p>
          <w:p w:rsidR="009F3B44" w:rsidRPr="00CE2D51" w:rsidRDefault="009F3B44" w:rsidP="00DD2390">
            <w:pPr>
              <w:rPr>
                <w:rFonts w:ascii="Trebuchet MS" w:hAnsi="Trebuchet MS" w:cs="Tahoma"/>
                <w:lang w:val="es-ES_tradnl"/>
              </w:rPr>
            </w:pPr>
          </w:p>
        </w:tc>
        <w:tc>
          <w:tcPr>
            <w:tcW w:w="851" w:type="dxa"/>
            <w:shd w:val="clear" w:color="auto" w:fill="auto"/>
          </w:tcPr>
          <w:p w:rsidR="009F3B44" w:rsidRPr="00CE2D51" w:rsidRDefault="009F3B44" w:rsidP="00DD2390">
            <w:pPr>
              <w:rPr>
                <w:rFonts w:ascii="Trebuchet MS" w:hAnsi="Trebuchet MS" w:cs="Tahoma"/>
                <w:lang w:val="es-ES_tradnl"/>
              </w:rPr>
            </w:pPr>
            <w:r w:rsidRPr="00CE2D51">
              <w:rPr>
                <w:rFonts w:ascii="Trebuchet MS" w:hAnsi="Trebuchet MS" w:cs="Tahoma"/>
                <w:lang w:val="es-ES_tradnl"/>
              </w:rPr>
              <w:t>1</w:t>
            </w:r>
          </w:p>
        </w:tc>
        <w:tc>
          <w:tcPr>
            <w:tcW w:w="1134" w:type="dxa"/>
            <w:shd w:val="clear" w:color="auto" w:fill="auto"/>
          </w:tcPr>
          <w:p w:rsidR="009F3B44" w:rsidRPr="00CE2D51" w:rsidRDefault="009F3B44" w:rsidP="00DD2390">
            <w:pPr>
              <w:rPr>
                <w:rFonts w:ascii="Trebuchet MS" w:hAnsi="Trebuchet MS" w:cs="Tahoma"/>
                <w:lang w:val="es-ES_tradnl"/>
              </w:rPr>
            </w:pPr>
            <w:proofErr w:type="spellStart"/>
            <w:r w:rsidRPr="00CE2D51">
              <w:rPr>
                <w:rFonts w:ascii="Trebuchet MS" w:hAnsi="Trebuchet MS" w:cs="Tahoma"/>
                <w:lang w:val="es-ES_tradnl"/>
              </w:rPr>
              <w:t>Concomitent</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cu</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procedura</w:t>
            </w:r>
            <w:proofErr w:type="spellEnd"/>
          </w:p>
        </w:tc>
        <w:tc>
          <w:tcPr>
            <w:tcW w:w="1275" w:type="dxa"/>
            <w:shd w:val="clear" w:color="auto" w:fill="auto"/>
          </w:tcPr>
          <w:p w:rsidR="009F3B44" w:rsidRPr="00CE2D51" w:rsidRDefault="009F3B44" w:rsidP="00DD2390">
            <w:pPr>
              <w:rPr>
                <w:rFonts w:ascii="Trebuchet MS" w:hAnsi="Trebuchet MS" w:cs="Tahoma"/>
                <w:lang w:val="es-ES_tradnl"/>
              </w:rPr>
            </w:pPr>
            <w:r w:rsidRPr="00CE2D51">
              <w:rPr>
                <w:rFonts w:ascii="Trebuchet MS" w:hAnsi="Trebuchet MS" w:cs="Tahoma"/>
                <w:lang w:val="es-ES_tradnl"/>
              </w:rPr>
              <w:t>SFP</w:t>
            </w:r>
          </w:p>
        </w:tc>
        <w:tc>
          <w:tcPr>
            <w:tcW w:w="1276" w:type="dxa"/>
            <w:shd w:val="clear" w:color="auto" w:fill="auto"/>
          </w:tcPr>
          <w:p w:rsidR="009F3B44" w:rsidRPr="00CE2D51" w:rsidRDefault="00974222" w:rsidP="00DD2390">
            <w:pPr>
              <w:rPr>
                <w:rFonts w:ascii="Trebuchet MS" w:hAnsi="Trebuchet MS" w:cs="Tahoma"/>
                <w:lang w:val="es-ES_tradnl"/>
              </w:rPr>
            </w:pPr>
            <w:proofErr w:type="spellStart"/>
            <w:r w:rsidRPr="00CE2D51">
              <w:rPr>
                <w:rFonts w:ascii="Trebuchet MS" w:hAnsi="Trebuchet MS" w:cs="Tahoma"/>
                <w:lang w:val="es-ES_tradnl"/>
              </w:rPr>
              <w:t>Conform</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legislației</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în</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vigoare</w:t>
            </w:r>
            <w:proofErr w:type="spellEnd"/>
          </w:p>
        </w:tc>
        <w:tc>
          <w:tcPr>
            <w:tcW w:w="567" w:type="dxa"/>
            <w:shd w:val="clear" w:color="auto" w:fill="auto"/>
          </w:tcPr>
          <w:p w:rsidR="009F3B44" w:rsidRPr="00CE2D51" w:rsidRDefault="009F3B44" w:rsidP="00DD2390">
            <w:pPr>
              <w:rPr>
                <w:rFonts w:ascii="Trebuchet MS" w:hAnsi="Trebuchet MS" w:cs="Tahoma"/>
                <w:lang w:val="es-ES_tradnl"/>
              </w:rPr>
            </w:pPr>
          </w:p>
        </w:tc>
      </w:tr>
      <w:tr w:rsidR="009B3736" w:rsidRPr="00CE2D51" w:rsidTr="00F64208">
        <w:tc>
          <w:tcPr>
            <w:tcW w:w="704" w:type="dxa"/>
            <w:shd w:val="clear" w:color="auto" w:fill="auto"/>
          </w:tcPr>
          <w:p w:rsidR="009B3736" w:rsidRPr="00CE2D51" w:rsidRDefault="009F3B44" w:rsidP="00DD2390">
            <w:pPr>
              <w:rPr>
                <w:rFonts w:ascii="Trebuchet MS" w:hAnsi="Trebuchet MS" w:cs="Tahoma"/>
                <w:lang w:val="es-ES_tradnl"/>
              </w:rPr>
            </w:pPr>
            <w:r w:rsidRPr="00CE2D51">
              <w:rPr>
                <w:rFonts w:ascii="Trebuchet MS" w:hAnsi="Trebuchet MS" w:cs="Tahoma"/>
                <w:lang w:val="es-ES_tradnl"/>
              </w:rPr>
              <w:t>9</w:t>
            </w:r>
            <w:r w:rsidR="009B3736" w:rsidRPr="00CE2D51">
              <w:rPr>
                <w:rFonts w:ascii="Trebuchet MS" w:hAnsi="Trebuchet MS" w:cs="Tahoma"/>
                <w:lang w:val="es-ES_tradnl"/>
              </w:rPr>
              <w:t>.</w:t>
            </w:r>
          </w:p>
        </w:tc>
        <w:tc>
          <w:tcPr>
            <w:tcW w:w="1418" w:type="dxa"/>
            <w:shd w:val="clear" w:color="auto" w:fill="auto"/>
          </w:tcPr>
          <w:p w:rsidR="009B3736" w:rsidRPr="00CE2D51" w:rsidRDefault="009B3736" w:rsidP="00DD2390">
            <w:pPr>
              <w:spacing w:line="276" w:lineRule="auto"/>
              <w:rPr>
                <w:rFonts w:ascii="Trebuchet MS" w:hAnsi="Trebuchet MS" w:cs="Trebuchet MS"/>
                <w:b/>
                <w:bCs/>
              </w:rPr>
            </w:pPr>
            <w:r w:rsidRPr="00CE2D51">
              <w:rPr>
                <w:rFonts w:ascii="Trebuchet MS" w:hAnsi="Trebuchet MS" w:cs="Trebuchet MS"/>
                <w:b/>
                <w:bCs/>
              </w:rPr>
              <w:t xml:space="preserve">Fișă de solicitare a informații- lor supli- </w:t>
            </w:r>
            <w:proofErr w:type="spellStart"/>
            <w:r w:rsidRPr="00CE2D51">
              <w:rPr>
                <w:rFonts w:ascii="Trebuchet MS" w:hAnsi="Trebuchet MS" w:cs="Trebuchet MS"/>
                <w:b/>
                <w:bCs/>
              </w:rPr>
              <w:t>mentare</w:t>
            </w:r>
            <w:proofErr w:type="spellEnd"/>
          </w:p>
          <w:p w:rsidR="009B3736" w:rsidRPr="00CE2D51" w:rsidRDefault="009B3736" w:rsidP="00DD2390">
            <w:pPr>
              <w:spacing w:after="0" w:line="276" w:lineRule="auto"/>
              <w:rPr>
                <w:rFonts w:ascii="Trebuchet MS" w:eastAsia="Times New Roman" w:hAnsi="Trebuchet MS" w:cs="Trebuchet MS"/>
                <w:b/>
                <w:bCs/>
              </w:rPr>
            </w:pPr>
          </w:p>
        </w:tc>
        <w:tc>
          <w:tcPr>
            <w:tcW w:w="141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 xml:space="preserve">MADR– DGDR </w:t>
            </w:r>
            <w:r w:rsidR="004B6556" w:rsidRPr="00CE2D51">
              <w:rPr>
                <w:rFonts w:ascii="Trebuchet MS" w:hAnsi="Trebuchet MS" w:cs="Tahoma"/>
                <w:lang w:val="es-ES_tradnl"/>
              </w:rPr>
              <w:t>AM PNDR</w:t>
            </w:r>
            <w:r w:rsidR="00593950" w:rsidRPr="00CE2D51">
              <w:rPr>
                <w:rFonts w:ascii="Trebuchet MS" w:hAnsi="Trebuchet MS" w:cs="Tahoma"/>
                <w:lang w:val="es-ES_tradnl"/>
              </w:rPr>
              <w:t xml:space="preserve"> </w:t>
            </w:r>
            <w:proofErr w:type="spellStart"/>
            <w:r w:rsidR="00593950" w:rsidRPr="00CE2D51">
              <w:rPr>
                <w:rFonts w:ascii="Trebuchet MS" w:hAnsi="Trebuchet MS" w:cs="Tahoma"/>
                <w:lang w:val="es-ES_tradnl"/>
              </w:rPr>
              <w:t>echipele</w:t>
            </w:r>
            <w:proofErr w:type="spellEnd"/>
            <w:r w:rsidR="00593950" w:rsidRPr="00CE2D51">
              <w:rPr>
                <w:rFonts w:ascii="Trebuchet MS" w:hAnsi="Trebuchet MS" w:cs="Tahoma"/>
                <w:lang w:val="es-ES_tradnl"/>
              </w:rPr>
              <w:t xml:space="preserve"> de verificare</w:t>
            </w:r>
          </w:p>
        </w:tc>
        <w:tc>
          <w:tcPr>
            <w:tcW w:w="1134" w:type="dxa"/>
            <w:shd w:val="clear" w:color="auto" w:fill="auto"/>
          </w:tcPr>
          <w:p w:rsidR="009B3736" w:rsidRPr="00CE2D51" w:rsidRDefault="00C32850" w:rsidP="00DD2390">
            <w:pPr>
              <w:rPr>
                <w:rFonts w:ascii="Trebuchet MS" w:hAnsi="Trebuchet MS" w:cs="Tahoma"/>
                <w:lang w:val="es-ES_tradnl"/>
              </w:rPr>
            </w:pPr>
            <w:proofErr w:type="spellStart"/>
            <w:r w:rsidRPr="00CE2D51">
              <w:rPr>
                <w:rFonts w:ascii="Trebuchet MS" w:hAnsi="Trebuchet MS" w:cs="Tahoma"/>
                <w:lang w:val="es-ES_tradnl"/>
              </w:rPr>
              <w:t>Consilierii</w:t>
            </w:r>
            <w:proofErr w:type="spellEnd"/>
            <w:r w:rsidRPr="00CE2D51">
              <w:rPr>
                <w:rFonts w:ascii="Trebuchet MS" w:hAnsi="Trebuchet MS" w:cs="Tahoma"/>
                <w:lang w:val="es-ES_tradnl"/>
              </w:rPr>
              <w:t xml:space="preserve"> SFP/CDRJ</w:t>
            </w:r>
            <w:r w:rsidRPr="00CE2D51" w:rsidDel="0047527D">
              <w:rPr>
                <w:rFonts w:ascii="Trebuchet MS" w:hAnsi="Trebuchet MS" w:cs="Tahoma"/>
                <w:lang w:val="es-ES_tradnl"/>
              </w:rPr>
              <w:t xml:space="preserve"> </w:t>
            </w:r>
            <w:proofErr w:type="spellStart"/>
            <w:r w:rsidRPr="00CE2D51">
              <w:rPr>
                <w:rFonts w:ascii="Trebuchet MS" w:hAnsi="Trebuchet MS" w:cs="Tahoma"/>
                <w:lang w:val="es-ES_tradnl"/>
              </w:rPr>
              <w:t>șef</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serviciu</w:t>
            </w:r>
            <w:proofErr w:type="spellEnd"/>
            <w:r w:rsidRPr="00CE2D51">
              <w:rPr>
                <w:rFonts w:ascii="Trebuchet MS" w:hAnsi="Trebuchet MS" w:cs="Tahoma"/>
                <w:lang w:val="es-ES_tradnl"/>
              </w:rPr>
              <w:t xml:space="preserve"> SFP/ </w:t>
            </w:r>
            <w:proofErr w:type="spellStart"/>
            <w:r w:rsidRPr="00CE2D51">
              <w:rPr>
                <w:rFonts w:ascii="Trebuchet MS" w:hAnsi="Trebuchet MS" w:cs="Tahoma"/>
                <w:lang w:val="es-ES_tradnl"/>
              </w:rPr>
              <w:t>coordonatori</w:t>
            </w:r>
            <w:proofErr w:type="spellEnd"/>
            <w:r w:rsidRPr="00CE2D51">
              <w:rPr>
                <w:rFonts w:ascii="Trebuchet MS" w:hAnsi="Trebuchet MS" w:cs="Tahoma"/>
                <w:lang w:val="es-ES_tradnl"/>
              </w:rPr>
              <w:t xml:space="preserve"> CDRJ</w:t>
            </w:r>
          </w:p>
        </w:tc>
        <w:tc>
          <w:tcPr>
            <w:tcW w:w="851"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Concomitent</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cu</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procedura</w:t>
            </w:r>
            <w:proofErr w:type="spellEnd"/>
          </w:p>
        </w:tc>
        <w:tc>
          <w:tcPr>
            <w:tcW w:w="1275" w:type="dxa"/>
            <w:shd w:val="clear" w:color="auto" w:fill="auto"/>
          </w:tcPr>
          <w:p w:rsidR="009B3736" w:rsidRPr="00CE2D51" w:rsidRDefault="0045212D" w:rsidP="00DD2390">
            <w:pPr>
              <w:rPr>
                <w:rFonts w:ascii="Trebuchet MS" w:hAnsi="Trebuchet MS" w:cs="Tahoma"/>
                <w:lang w:val="es-ES_tradnl"/>
              </w:rPr>
            </w:pPr>
            <w:r w:rsidRPr="00CE2D51">
              <w:rPr>
                <w:rFonts w:ascii="Trebuchet MS" w:hAnsi="Trebuchet MS" w:cs="Tahoma"/>
                <w:lang w:val="es-ES_tradnl"/>
              </w:rPr>
              <w:t>SFP/</w:t>
            </w:r>
            <w:r w:rsidR="009B3736" w:rsidRPr="00CE2D51">
              <w:rPr>
                <w:rFonts w:ascii="Trebuchet MS" w:hAnsi="Trebuchet MS" w:cs="Tahoma"/>
                <w:lang w:val="es-ES_tradnl"/>
              </w:rPr>
              <w:t>CDRJ</w:t>
            </w:r>
          </w:p>
        </w:tc>
        <w:tc>
          <w:tcPr>
            <w:tcW w:w="1276" w:type="dxa"/>
            <w:shd w:val="clear" w:color="auto" w:fill="auto"/>
          </w:tcPr>
          <w:p w:rsidR="009B3736" w:rsidRPr="00CE2D51" w:rsidRDefault="00974222" w:rsidP="00DD2390">
            <w:pPr>
              <w:rPr>
                <w:rFonts w:ascii="Trebuchet MS" w:hAnsi="Trebuchet MS" w:cs="Tahoma"/>
                <w:lang w:val="es-ES_tradnl"/>
              </w:rPr>
            </w:pPr>
            <w:proofErr w:type="spellStart"/>
            <w:r w:rsidRPr="00CE2D51">
              <w:rPr>
                <w:rFonts w:ascii="Trebuchet MS" w:hAnsi="Trebuchet MS" w:cs="Tahoma"/>
                <w:lang w:val="es-ES_tradnl"/>
              </w:rPr>
              <w:t>Conform</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legislației</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în</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vigoare</w:t>
            </w:r>
            <w:proofErr w:type="spellEnd"/>
          </w:p>
        </w:tc>
        <w:tc>
          <w:tcPr>
            <w:tcW w:w="567" w:type="dxa"/>
            <w:shd w:val="clear" w:color="auto" w:fill="auto"/>
          </w:tcPr>
          <w:p w:rsidR="009B3736" w:rsidRPr="00CE2D51" w:rsidRDefault="009B3736" w:rsidP="00DD2390">
            <w:pPr>
              <w:rPr>
                <w:rFonts w:ascii="Trebuchet MS" w:hAnsi="Trebuchet MS" w:cs="Tahoma"/>
                <w:lang w:val="es-ES_tradnl"/>
              </w:rPr>
            </w:pPr>
          </w:p>
        </w:tc>
      </w:tr>
      <w:tr w:rsidR="009B3736" w:rsidRPr="00CE2D51" w:rsidTr="00F64208">
        <w:tc>
          <w:tcPr>
            <w:tcW w:w="704" w:type="dxa"/>
            <w:shd w:val="clear" w:color="auto" w:fill="auto"/>
          </w:tcPr>
          <w:p w:rsidR="009B3736" w:rsidRPr="00CE2D51" w:rsidRDefault="009F3B44" w:rsidP="00DD2390">
            <w:pPr>
              <w:rPr>
                <w:rFonts w:ascii="Trebuchet MS" w:hAnsi="Trebuchet MS" w:cs="Tahoma"/>
                <w:lang w:val="es-ES_tradnl"/>
              </w:rPr>
            </w:pPr>
            <w:r w:rsidRPr="00CE2D51">
              <w:rPr>
                <w:rFonts w:ascii="Trebuchet MS" w:hAnsi="Trebuchet MS" w:cs="Tahoma"/>
                <w:lang w:val="es-ES_tradnl"/>
              </w:rPr>
              <w:t>10</w:t>
            </w:r>
            <w:r w:rsidR="009B3736" w:rsidRPr="00CE2D51">
              <w:rPr>
                <w:rFonts w:ascii="Trebuchet MS" w:hAnsi="Trebuchet MS" w:cs="Tahoma"/>
                <w:lang w:val="es-ES_tradnl"/>
              </w:rPr>
              <w:t>.</w:t>
            </w:r>
          </w:p>
        </w:tc>
        <w:tc>
          <w:tcPr>
            <w:tcW w:w="1418" w:type="dxa"/>
            <w:shd w:val="clear" w:color="auto" w:fill="auto"/>
          </w:tcPr>
          <w:p w:rsidR="009B3736" w:rsidRPr="00CE2D51" w:rsidRDefault="009B3736" w:rsidP="00DD2390">
            <w:pPr>
              <w:spacing w:line="276" w:lineRule="auto"/>
              <w:rPr>
                <w:rFonts w:ascii="Trebuchet MS" w:hAnsi="Trebuchet MS" w:cs="Trebuchet MS"/>
                <w:b/>
                <w:bCs/>
              </w:rPr>
            </w:pPr>
            <w:r w:rsidRPr="00CE2D51">
              <w:rPr>
                <w:rFonts w:ascii="Trebuchet MS" w:hAnsi="Trebuchet MS" w:cs="Trebuchet MS"/>
                <w:b/>
                <w:bCs/>
              </w:rPr>
              <w:t>Notificare privind Cererea de finanțare</w:t>
            </w:r>
          </w:p>
          <w:p w:rsidR="009B3736" w:rsidRPr="00CE2D51" w:rsidRDefault="009B3736" w:rsidP="00DD2390">
            <w:pPr>
              <w:spacing w:line="276" w:lineRule="auto"/>
              <w:rPr>
                <w:rFonts w:ascii="Trebuchet MS" w:hAnsi="Trebuchet MS" w:cs="Trebuchet MS"/>
                <w:b/>
                <w:bCs/>
              </w:rPr>
            </w:pPr>
          </w:p>
        </w:tc>
        <w:tc>
          <w:tcPr>
            <w:tcW w:w="1417"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 xml:space="preserve">MADR– DGDR </w:t>
            </w:r>
            <w:r w:rsidR="004B6556" w:rsidRPr="00CE2D51">
              <w:rPr>
                <w:rFonts w:ascii="Trebuchet MS" w:hAnsi="Trebuchet MS" w:cs="Tahoma"/>
                <w:lang w:val="es-ES_tradnl"/>
              </w:rPr>
              <w:t>AM PNDR</w:t>
            </w:r>
          </w:p>
        </w:tc>
        <w:tc>
          <w:tcPr>
            <w:tcW w:w="1134" w:type="dxa"/>
            <w:shd w:val="clear" w:color="auto" w:fill="auto"/>
          </w:tcPr>
          <w:p w:rsidR="009B3736" w:rsidRPr="00CE2D51" w:rsidRDefault="00C5600A" w:rsidP="00DD2390">
            <w:pPr>
              <w:rPr>
                <w:rFonts w:ascii="Trebuchet MS" w:hAnsi="Trebuchet MS" w:cs="Tahoma"/>
                <w:lang w:val="es-ES_tradnl"/>
              </w:rPr>
            </w:pPr>
            <w:proofErr w:type="spellStart"/>
            <w:r w:rsidRPr="00CE2D51">
              <w:rPr>
                <w:rFonts w:ascii="Trebuchet MS" w:hAnsi="Trebuchet MS" w:cs="Tahoma"/>
                <w:lang w:val="es-ES_tradnl"/>
              </w:rPr>
              <w:t>Consilierii</w:t>
            </w:r>
            <w:proofErr w:type="spellEnd"/>
            <w:r w:rsidRPr="00CE2D51">
              <w:rPr>
                <w:rFonts w:ascii="Trebuchet MS" w:hAnsi="Trebuchet MS" w:cs="Tahoma"/>
                <w:lang w:val="es-ES_tradnl"/>
              </w:rPr>
              <w:t xml:space="preserve"> SFP/CDRJ</w:t>
            </w:r>
            <w:r w:rsidRPr="00CE2D51" w:rsidDel="0047527D">
              <w:rPr>
                <w:rFonts w:ascii="Trebuchet MS" w:hAnsi="Trebuchet MS" w:cs="Tahoma"/>
                <w:lang w:val="es-ES_tradnl"/>
              </w:rPr>
              <w:t xml:space="preserve"> </w:t>
            </w:r>
            <w:proofErr w:type="spellStart"/>
            <w:r w:rsidRPr="00CE2D51">
              <w:rPr>
                <w:rFonts w:ascii="Trebuchet MS" w:hAnsi="Trebuchet MS" w:cs="Tahoma"/>
                <w:lang w:val="es-ES_tradnl"/>
              </w:rPr>
              <w:t>șef</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serviciu</w:t>
            </w:r>
            <w:proofErr w:type="spellEnd"/>
            <w:r w:rsidRPr="00CE2D51">
              <w:rPr>
                <w:rFonts w:ascii="Trebuchet MS" w:hAnsi="Trebuchet MS" w:cs="Tahoma"/>
                <w:lang w:val="es-ES_tradnl"/>
              </w:rPr>
              <w:t xml:space="preserve"> SFP/ </w:t>
            </w:r>
            <w:proofErr w:type="spellStart"/>
            <w:r w:rsidRPr="00CE2D51">
              <w:rPr>
                <w:rFonts w:ascii="Trebuchet MS" w:hAnsi="Trebuchet MS" w:cs="Tahoma"/>
                <w:lang w:val="es-ES_tradnl"/>
              </w:rPr>
              <w:t>coordonatori</w:t>
            </w:r>
            <w:proofErr w:type="spellEnd"/>
            <w:r w:rsidRPr="00CE2D51">
              <w:rPr>
                <w:rFonts w:ascii="Trebuchet MS" w:hAnsi="Trebuchet MS" w:cs="Tahoma"/>
                <w:lang w:val="es-ES_tradnl"/>
              </w:rPr>
              <w:t xml:space="preserve"> CDRJ</w:t>
            </w:r>
          </w:p>
        </w:tc>
        <w:tc>
          <w:tcPr>
            <w:tcW w:w="851"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1</w:t>
            </w:r>
          </w:p>
        </w:tc>
        <w:tc>
          <w:tcPr>
            <w:tcW w:w="1134" w:type="dxa"/>
            <w:shd w:val="clear" w:color="auto" w:fill="auto"/>
          </w:tcPr>
          <w:p w:rsidR="009B3736" w:rsidRPr="00CE2D51" w:rsidRDefault="009B3736" w:rsidP="00DD2390">
            <w:pPr>
              <w:rPr>
                <w:rFonts w:ascii="Trebuchet MS" w:hAnsi="Trebuchet MS" w:cs="Tahoma"/>
                <w:lang w:val="es-ES_tradnl"/>
              </w:rPr>
            </w:pPr>
            <w:proofErr w:type="spellStart"/>
            <w:r w:rsidRPr="00CE2D51">
              <w:rPr>
                <w:rFonts w:ascii="Trebuchet MS" w:hAnsi="Trebuchet MS" w:cs="Tahoma"/>
                <w:lang w:val="es-ES_tradnl"/>
              </w:rPr>
              <w:t>Concomitent</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cu</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procedura</w:t>
            </w:r>
            <w:proofErr w:type="spellEnd"/>
          </w:p>
        </w:tc>
        <w:tc>
          <w:tcPr>
            <w:tcW w:w="1275" w:type="dxa"/>
            <w:shd w:val="clear" w:color="auto" w:fill="auto"/>
          </w:tcPr>
          <w:p w:rsidR="009B3736" w:rsidRPr="00CE2D51" w:rsidRDefault="009B3736" w:rsidP="00DD2390">
            <w:pPr>
              <w:rPr>
                <w:rFonts w:ascii="Trebuchet MS" w:hAnsi="Trebuchet MS" w:cs="Tahoma"/>
                <w:lang w:val="es-ES_tradnl"/>
              </w:rPr>
            </w:pPr>
            <w:r w:rsidRPr="00CE2D51">
              <w:rPr>
                <w:rFonts w:ascii="Trebuchet MS" w:hAnsi="Trebuchet MS" w:cs="Tahoma"/>
                <w:lang w:val="es-ES_tradnl"/>
              </w:rPr>
              <w:t>CDRJ</w:t>
            </w:r>
            <w:r w:rsidR="00BF3505" w:rsidRPr="00CE2D51">
              <w:rPr>
                <w:rFonts w:ascii="Trebuchet MS" w:hAnsi="Trebuchet MS" w:cs="Tahoma"/>
                <w:lang w:val="es-ES_tradnl"/>
              </w:rPr>
              <w:t>/SFP</w:t>
            </w:r>
          </w:p>
        </w:tc>
        <w:tc>
          <w:tcPr>
            <w:tcW w:w="1276" w:type="dxa"/>
            <w:shd w:val="clear" w:color="auto" w:fill="auto"/>
          </w:tcPr>
          <w:p w:rsidR="009B3736" w:rsidRPr="00CE2D51" w:rsidRDefault="00974222" w:rsidP="00DD2390">
            <w:pPr>
              <w:rPr>
                <w:rFonts w:ascii="Trebuchet MS" w:hAnsi="Trebuchet MS" w:cs="Tahoma"/>
                <w:lang w:val="es-ES_tradnl"/>
              </w:rPr>
            </w:pPr>
            <w:proofErr w:type="spellStart"/>
            <w:r w:rsidRPr="00CE2D51">
              <w:rPr>
                <w:rFonts w:ascii="Trebuchet MS" w:hAnsi="Trebuchet MS" w:cs="Tahoma"/>
                <w:lang w:val="es-ES_tradnl"/>
              </w:rPr>
              <w:t>Conform</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legislației</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în</w:t>
            </w:r>
            <w:proofErr w:type="spellEnd"/>
            <w:r w:rsidRPr="00CE2D51">
              <w:rPr>
                <w:rFonts w:ascii="Trebuchet MS" w:hAnsi="Trebuchet MS" w:cs="Tahoma"/>
                <w:lang w:val="es-ES_tradnl"/>
              </w:rPr>
              <w:t xml:space="preserve"> </w:t>
            </w:r>
            <w:proofErr w:type="spellStart"/>
            <w:r w:rsidRPr="00CE2D51">
              <w:rPr>
                <w:rFonts w:ascii="Trebuchet MS" w:hAnsi="Trebuchet MS" w:cs="Tahoma"/>
                <w:lang w:val="es-ES_tradnl"/>
              </w:rPr>
              <w:t>vigoare</w:t>
            </w:r>
            <w:proofErr w:type="spellEnd"/>
          </w:p>
        </w:tc>
        <w:tc>
          <w:tcPr>
            <w:tcW w:w="567" w:type="dxa"/>
            <w:shd w:val="clear" w:color="auto" w:fill="auto"/>
          </w:tcPr>
          <w:p w:rsidR="009B3736" w:rsidRPr="00CE2D51" w:rsidRDefault="009B3736" w:rsidP="00DD2390">
            <w:pPr>
              <w:rPr>
                <w:rFonts w:ascii="Trebuchet MS" w:hAnsi="Trebuchet MS" w:cs="Tahoma"/>
                <w:lang w:val="es-ES_tradnl"/>
              </w:rPr>
            </w:pPr>
          </w:p>
        </w:tc>
      </w:tr>
    </w:tbl>
    <w:p w:rsidR="009B3736" w:rsidRPr="00CE2D51" w:rsidRDefault="009B3736" w:rsidP="0012391B">
      <w:pPr>
        <w:spacing w:after="0" w:line="276" w:lineRule="auto"/>
        <w:jc w:val="both"/>
        <w:rPr>
          <w:rFonts w:ascii="Trebuchet MS" w:hAnsi="Trebuchet MS" w:cs="Trebuchet MS"/>
          <w:bCs/>
        </w:rPr>
      </w:pPr>
    </w:p>
    <w:p w:rsidR="00AD61EA" w:rsidRPr="00CE2D51" w:rsidRDefault="00AD61EA" w:rsidP="00E412D4">
      <w:pPr>
        <w:spacing w:after="0" w:line="276" w:lineRule="auto"/>
        <w:rPr>
          <w:rFonts w:ascii="Trebuchet MS" w:hAnsi="Trebuchet MS" w:cs="Trebuchet MS"/>
          <w:b/>
          <w:bCs/>
          <w:u w:val="single"/>
        </w:rPr>
      </w:pPr>
    </w:p>
    <w:p w:rsidR="009C53EE" w:rsidRDefault="009C53EE" w:rsidP="00002307">
      <w:pPr>
        <w:spacing w:after="0" w:line="276" w:lineRule="auto"/>
        <w:jc w:val="both"/>
        <w:rPr>
          <w:rFonts w:ascii="Trebuchet MS" w:hAnsi="Trebuchet MS" w:cs="Trebuchet MS"/>
          <w:b/>
          <w:bCs/>
        </w:rPr>
      </w:pPr>
      <w:bookmarkStart w:id="32" w:name="_Toc429656306"/>
    </w:p>
    <w:p w:rsidR="009C53EE" w:rsidRDefault="009C53EE" w:rsidP="00002307">
      <w:pPr>
        <w:spacing w:after="0" w:line="276" w:lineRule="auto"/>
        <w:jc w:val="both"/>
        <w:rPr>
          <w:rFonts w:ascii="Trebuchet MS" w:hAnsi="Trebuchet MS" w:cs="Trebuchet MS"/>
          <w:b/>
          <w:bCs/>
        </w:rPr>
      </w:pPr>
    </w:p>
    <w:p w:rsidR="009C53EE" w:rsidRDefault="009C53EE" w:rsidP="00002307">
      <w:pPr>
        <w:spacing w:after="0" w:line="276" w:lineRule="auto"/>
        <w:jc w:val="both"/>
        <w:rPr>
          <w:rFonts w:ascii="Trebuchet MS" w:hAnsi="Trebuchet MS" w:cs="Trebuchet MS"/>
          <w:b/>
          <w:bCs/>
        </w:rPr>
      </w:pPr>
    </w:p>
    <w:p w:rsidR="009C53EE" w:rsidRDefault="009C53EE" w:rsidP="00002307">
      <w:pPr>
        <w:spacing w:after="0" w:line="276" w:lineRule="auto"/>
        <w:jc w:val="both"/>
        <w:rPr>
          <w:rFonts w:ascii="Trebuchet MS" w:hAnsi="Trebuchet MS" w:cs="Trebuchet MS"/>
          <w:b/>
          <w:bCs/>
        </w:rPr>
      </w:pPr>
    </w:p>
    <w:p w:rsidR="009C53EE" w:rsidRDefault="009C53EE" w:rsidP="00002307">
      <w:pPr>
        <w:spacing w:after="0" w:line="276" w:lineRule="auto"/>
        <w:jc w:val="both"/>
        <w:rPr>
          <w:rFonts w:ascii="Trebuchet MS" w:hAnsi="Trebuchet MS" w:cs="Trebuchet MS"/>
          <w:b/>
          <w:bCs/>
        </w:rPr>
      </w:pPr>
    </w:p>
    <w:p w:rsidR="009C53EE" w:rsidRDefault="009C53EE" w:rsidP="00002307">
      <w:pPr>
        <w:spacing w:after="0" w:line="276" w:lineRule="auto"/>
        <w:jc w:val="both"/>
        <w:rPr>
          <w:rFonts w:ascii="Trebuchet MS" w:hAnsi="Trebuchet MS" w:cs="Trebuchet MS"/>
          <w:b/>
          <w:bCs/>
        </w:rPr>
      </w:pPr>
    </w:p>
    <w:p w:rsidR="009C53EE" w:rsidRDefault="009C53EE" w:rsidP="00002307">
      <w:pPr>
        <w:spacing w:after="0" w:line="276" w:lineRule="auto"/>
        <w:jc w:val="both"/>
        <w:rPr>
          <w:rFonts w:ascii="Trebuchet MS" w:hAnsi="Trebuchet MS" w:cs="Trebuchet MS"/>
          <w:b/>
          <w:bCs/>
        </w:rPr>
      </w:pPr>
    </w:p>
    <w:p w:rsidR="009C53EE" w:rsidRDefault="009C53EE" w:rsidP="00002307">
      <w:pPr>
        <w:spacing w:after="0" w:line="276" w:lineRule="auto"/>
        <w:jc w:val="both"/>
        <w:rPr>
          <w:rFonts w:ascii="Trebuchet MS" w:hAnsi="Trebuchet MS" w:cs="Trebuchet MS"/>
          <w:b/>
          <w:bCs/>
        </w:rPr>
      </w:pPr>
    </w:p>
    <w:p w:rsidR="009C53EE" w:rsidRDefault="009C53EE" w:rsidP="00002307">
      <w:pPr>
        <w:spacing w:after="0" w:line="276" w:lineRule="auto"/>
        <w:jc w:val="both"/>
        <w:rPr>
          <w:rFonts w:ascii="Trebuchet MS" w:hAnsi="Trebuchet MS" w:cs="Trebuchet MS"/>
          <w:b/>
          <w:bCs/>
        </w:rPr>
      </w:pPr>
    </w:p>
    <w:p w:rsidR="009C53EE" w:rsidRDefault="009C53EE" w:rsidP="00002307">
      <w:pPr>
        <w:spacing w:after="0" w:line="276" w:lineRule="auto"/>
        <w:jc w:val="both"/>
        <w:rPr>
          <w:rFonts w:ascii="Trebuchet MS" w:hAnsi="Trebuchet MS" w:cs="Trebuchet MS"/>
          <w:b/>
          <w:bCs/>
        </w:rPr>
      </w:pPr>
    </w:p>
    <w:p w:rsidR="00002307" w:rsidRPr="00CE2D51" w:rsidRDefault="00002307" w:rsidP="00002307">
      <w:pPr>
        <w:spacing w:after="0" w:line="276" w:lineRule="auto"/>
        <w:jc w:val="both"/>
        <w:rPr>
          <w:rFonts w:ascii="Trebuchet MS" w:hAnsi="Trebuchet MS" w:cs="Trebuchet MS"/>
          <w:b/>
          <w:bCs/>
        </w:rPr>
      </w:pPr>
      <w:r w:rsidRPr="00CE2D51">
        <w:rPr>
          <w:rFonts w:ascii="Trebuchet MS" w:hAnsi="Trebuchet MS" w:cs="Trebuchet MS"/>
          <w:b/>
          <w:bCs/>
        </w:rPr>
        <w:lastRenderedPageBreak/>
        <w:t xml:space="preserve">Anexa </w:t>
      </w:r>
      <w:r w:rsidR="00BF56AA" w:rsidRPr="00CE2D51">
        <w:rPr>
          <w:rFonts w:ascii="Trebuchet MS" w:hAnsi="Trebuchet MS" w:cs="Trebuchet MS"/>
          <w:b/>
          <w:bCs/>
        </w:rPr>
        <w:t>nr.</w:t>
      </w:r>
      <w:r w:rsidRPr="00CE2D51">
        <w:rPr>
          <w:rFonts w:ascii="Trebuchet MS" w:hAnsi="Trebuchet MS" w:cs="Trebuchet MS"/>
          <w:b/>
          <w:bCs/>
        </w:rPr>
        <w:t>1 – Notă</w:t>
      </w:r>
      <w:r w:rsidR="00BF56AA" w:rsidRPr="00CE2D51">
        <w:rPr>
          <w:rFonts w:ascii="Trebuchet MS" w:hAnsi="Trebuchet MS" w:cs="Trebuchet MS"/>
          <w:b/>
          <w:bCs/>
        </w:rPr>
        <w:t xml:space="preserve"> lansare sesiune </w:t>
      </w:r>
    </w:p>
    <w:p w:rsidR="005D0CD5" w:rsidRPr="00CE2D51" w:rsidRDefault="005D0CD5" w:rsidP="00D3126E">
      <w:pPr>
        <w:pStyle w:val="Frspaiere"/>
        <w:spacing w:after="120" w:line="360" w:lineRule="auto"/>
        <w:ind w:left="7230"/>
        <w:rPr>
          <w:rFonts w:ascii="Trebuchet MS" w:hAnsi="Trebuchet MS" w:cs="Times New Roman"/>
          <w:b/>
          <w:sz w:val="22"/>
          <w:szCs w:val="22"/>
        </w:rPr>
      </w:pPr>
      <w:r w:rsidRPr="00CE2D51">
        <w:rPr>
          <w:rFonts w:ascii="Trebuchet MS" w:hAnsi="Trebuchet MS" w:cs="Times New Roman"/>
          <w:b/>
          <w:sz w:val="22"/>
          <w:szCs w:val="22"/>
        </w:rPr>
        <w:t>SE APROBĂ,</w:t>
      </w:r>
    </w:p>
    <w:p w:rsidR="005D0CD5" w:rsidRPr="00CE2D51" w:rsidRDefault="005D0CD5" w:rsidP="005D0CD5">
      <w:pPr>
        <w:pStyle w:val="Frspaiere"/>
        <w:spacing w:after="120" w:line="360" w:lineRule="auto"/>
        <w:ind w:left="7230"/>
        <w:rPr>
          <w:rFonts w:ascii="Trebuchet MS" w:hAnsi="Trebuchet MS" w:cs="Times New Roman"/>
          <w:b/>
          <w:sz w:val="22"/>
          <w:szCs w:val="22"/>
        </w:rPr>
      </w:pPr>
      <w:r w:rsidRPr="00CE2D51">
        <w:rPr>
          <w:rFonts w:ascii="Trebuchet MS" w:hAnsi="Trebuchet MS" w:cs="Times New Roman"/>
          <w:b/>
          <w:sz w:val="22"/>
          <w:szCs w:val="22"/>
        </w:rPr>
        <w:t>MINISTRU</w:t>
      </w:r>
    </w:p>
    <w:p w:rsidR="005D0CD5" w:rsidRPr="00CE2D51" w:rsidRDefault="005D0CD5" w:rsidP="005D0CD5">
      <w:pPr>
        <w:widowControl w:val="0"/>
        <w:autoSpaceDE w:val="0"/>
        <w:autoSpaceDN w:val="0"/>
        <w:adjustRightInd w:val="0"/>
        <w:spacing w:after="0" w:line="360" w:lineRule="auto"/>
        <w:jc w:val="both"/>
        <w:rPr>
          <w:rFonts w:ascii="Trebuchet MS" w:hAnsi="Trebuchet MS" w:cs="Trebuchet MS"/>
          <w:b/>
          <w:bCs/>
        </w:rPr>
      </w:pPr>
      <w:r w:rsidRPr="00CE2D51">
        <w:rPr>
          <w:rFonts w:ascii="Trebuchet MS" w:hAnsi="Trebuchet MS" w:cs="Trebuchet MS"/>
          <w:b/>
          <w:bCs/>
        </w:rPr>
        <w:t>Propun aprobare,</w:t>
      </w:r>
    </w:p>
    <w:p w:rsidR="005D0CD5" w:rsidRPr="00CE2D51" w:rsidRDefault="005D0CD5" w:rsidP="005D0CD5">
      <w:pPr>
        <w:widowControl w:val="0"/>
        <w:autoSpaceDE w:val="0"/>
        <w:autoSpaceDN w:val="0"/>
        <w:adjustRightInd w:val="0"/>
        <w:spacing w:after="0" w:line="360" w:lineRule="auto"/>
        <w:jc w:val="both"/>
        <w:rPr>
          <w:rFonts w:ascii="Trebuchet MS" w:hAnsi="Trebuchet MS" w:cs="Trebuchet MS"/>
          <w:b/>
          <w:bCs/>
        </w:rPr>
      </w:pPr>
      <w:r w:rsidRPr="00CE2D51">
        <w:rPr>
          <w:rFonts w:ascii="Trebuchet MS" w:hAnsi="Trebuchet MS" w:cs="Trebuchet MS"/>
          <w:b/>
          <w:bCs/>
        </w:rPr>
        <w:t>SECRETAR DE STAT</w:t>
      </w:r>
    </w:p>
    <w:p w:rsidR="00002307" w:rsidRPr="00CE2D51" w:rsidRDefault="00002307" w:rsidP="00BC735B">
      <w:pPr>
        <w:widowControl w:val="0"/>
        <w:autoSpaceDE w:val="0"/>
        <w:autoSpaceDN w:val="0"/>
        <w:adjustRightInd w:val="0"/>
        <w:spacing w:after="0" w:line="276" w:lineRule="auto"/>
        <w:jc w:val="both"/>
        <w:rPr>
          <w:rFonts w:ascii="Trebuchet MS" w:hAnsi="Trebuchet MS" w:cs="Trebuchet MS"/>
          <w:b/>
          <w:bCs/>
        </w:rPr>
      </w:pPr>
    </w:p>
    <w:p w:rsidR="00BC735B" w:rsidRPr="00CE2D51" w:rsidRDefault="00BC735B" w:rsidP="00BC735B">
      <w:pPr>
        <w:widowControl w:val="0"/>
        <w:autoSpaceDE w:val="0"/>
        <w:autoSpaceDN w:val="0"/>
        <w:adjustRightInd w:val="0"/>
        <w:spacing w:after="0" w:line="276" w:lineRule="auto"/>
        <w:jc w:val="center"/>
        <w:rPr>
          <w:rFonts w:ascii="Trebuchet MS" w:hAnsi="Trebuchet MS" w:cs="Trebuchet MS"/>
          <w:b/>
          <w:bCs/>
        </w:rPr>
      </w:pPr>
      <w:r w:rsidRPr="00CE2D51">
        <w:rPr>
          <w:rFonts w:ascii="Trebuchet MS" w:hAnsi="Trebuchet MS" w:cs="Trebuchet MS"/>
          <w:b/>
          <w:bCs/>
        </w:rPr>
        <w:t xml:space="preserve">NOTĂ </w:t>
      </w:r>
    </w:p>
    <w:p w:rsidR="00BC735B" w:rsidRPr="00CE2D51" w:rsidRDefault="00BC735B" w:rsidP="00BC735B">
      <w:pPr>
        <w:spacing w:line="276" w:lineRule="auto"/>
        <w:jc w:val="center"/>
        <w:rPr>
          <w:rFonts w:ascii="Trebuchet MS" w:hAnsi="Trebuchet MS"/>
          <w:b/>
        </w:rPr>
      </w:pPr>
      <w:r w:rsidRPr="00CE2D51">
        <w:rPr>
          <w:rFonts w:ascii="Trebuchet MS" w:hAnsi="Trebuchet MS"/>
          <w:b/>
        </w:rPr>
        <w:t>privind lansarea sesiunii de depunere proiecte din cadrul intervenției DR-37 – Transfer de cunoștințe.</w:t>
      </w:r>
    </w:p>
    <w:p w:rsidR="00BC735B" w:rsidRPr="00CE2D51" w:rsidRDefault="00BC735B" w:rsidP="00BC735B">
      <w:pPr>
        <w:pStyle w:val="NoSpacing"/>
        <w:spacing w:before="100" w:beforeAutospacing="1" w:after="100" w:afterAutospacing="1" w:line="276" w:lineRule="auto"/>
        <w:jc w:val="both"/>
        <w:rPr>
          <w:rFonts w:ascii="Trebuchet MS" w:hAnsi="Trebuchet MS"/>
          <w:sz w:val="22"/>
          <w:szCs w:val="22"/>
        </w:rPr>
      </w:pPr>
      <w:r w:rsidRPr="00CE2D51">
        <w:rPr>
          <w:rFonts w:ascii="Trebuchet MS" w:hAnsi="Trebuchet MS"/>
          <w:sz w:val="22"/>
          <w:szCs w:val="22"/>
        </w:rPr>
        <w:t xml:space="preserve">În baza </w:t>
      </w:r>
      <w:r w:rsidRPr="00CE2D51">
        <w:rPr>
          <w:rFonts w:ascii="Trebuchet MS" w:hAnsi="Trebuchet MS"/>
          <w:color w:val="000000" w:themeColor="text1"/>
          <w:sz w:val="22"/>
          <w:szCs w:val="22"/>
        </w:rPr>
        <w:t xml:space="preserve">Planului strategic PAC 2023-2027 aprobat prin Decizia de punere în aplicare a Comisiei Europene nr. C(2022) 8783 din 07 decembrie 2022, a prevederilor Hotărârii Guvernului nr. 1570/2022 privind stabilirea cadrului general de implementare a </w:t>
      </w:r>
      <w:proofErr w:type="spellStart"/>
      <w:r w:rsidRPr="00CE2D51">
        <w:rPr>
          <w:rFonts w:ascii="Trebuchet MS" w:hAnsi="Trebuchet MS"/>
          <w:color w:val="000000" w:themeColor="text1"/>
          <w:sz w:val="22"/>
          <w:szCs w:val="22"/>
        </w:rPr>
        <w:t>intervenţiilor</w:t>
      </w:r>
      <w:proofErr w:type="spellEnd"/>
      <w:r w:rsidRPr="00CE2D51">
        <w:rPr>
          <w:rFonts w:ascii="Trebuchet MS" w:hAnsi="Trebuchet MS"/>
          <w:color w:val="000000" w:themeColor="text1"/>
          <w:sz w:val="22"/>
          <w:szCs w:val="22"/>
        </w:rPr>
        <w:t xml:space="preserve"> specifice dezvoltării rurale cuprinse în Planul strategic PAC 2023-2027 </w:t>
      </w:r>
      <w:r w:rsidRPr="00CE2D51">
        <w:rPr>
          <w:rFonts w:ascii="Trebuchet MS" w:hAnsi="Trebuchet MS"/>
          <w:sz w:val="22"/>
          <w:szCs w:val="22"/>
        </w:rPr>
        <w:t xml:space="preserve">au fost stabilite condițiile privind depunerea și contractarea proiectelor în cadrul intervenției DR37 din cadrul </w:t>
      </w:r>
      <w:r w:rsidRPr="00CE2D51">
        <w:rPr>
          <w:rFonts w:ascii="Trebuchet MS" w:hAnsi="Trebuchet MS"/>
          <w:color w:val="000000" w:themeColor="text1"/>
          <w:sz w:val="22"/>
          <w:szCs w:val="22"/>
        </w:rPr>
        <w:t>Planului strategic PAC 2023-2027.</w:t>
      </w:r>
      <w:r w:rsidRPr="00CE2D51">
        <w:rPr>
          <w:rFonts w:ascii="Trebuchet MS" w:hAnsi="Trebuchet MS"/>
          <w:sz w:val="22"/>
          <w:szCs w:val="22"/>
        </w:rPr>
        <w:t> </w:t>
      </w:r>
    </w:p>
    <w:p w:rsidR="00BC735B" w:rsidRPr="00CE2D51" w:rsidRDefault="00BC735B" w:rsidP="00BC735B">
      <w:pPr>
        <w:spacing w:line="276" w:lineRule="auto"/>
        <w:jc w:val="both"/>
        <w:rPr>
          <w:rFonts w:ascii="Trebuchet MS" w:hAnsi="Trebuchet MS"/>
          <w:color w:val="000000"/>
        </w:rPr>
      </w:pPr>
      <w:r w:rsidRPr="00CE2D51">
        <w:rPr>
          <w:rFonts w:ascii="Trebuchet MS" w:hAnsi="Trebuchet MS"/>
        </w:rPr>
        <w:t xml:space="preserve">Intervenția </w:t>
      </w:r>
      <w:r w:rsidRPr="00CE2D51">
        <w:rPr>
          <w:rFonts w:ascii="Trebuchet MS" w:hAnsi="Trebuchet MS"/>
          <w:i/>
        </w:rPr>
        <w:t>DR-37 – Transfer de cunoștințe</w:t>
      </w:r>
      <w:r w:rsidRPr="00CE2D51">
        <w:rPr>
          <w:rFonts w:ascii="Trebuchet MS" w:hAnsi="Trebuchet MS"/>
        </w:rPr>
        <w:t xml:space="preserve"> din Planul Strategic PAC 2023 – 2027 contribuie la  modernizarea sectorului agricol prin sprijinirea schimbului de cunoștințe și diseminarea rezultatului final între actorii implicați, în vederea asigurării unui flux optim de cunoștințe. </w:t>
      </w:r>
    </w:p>
    <w:p w:rsidR="00BC735B" w:rsidRPr="00CE2D51" w:rsidRDefault="00BC735B" w:rsidP="00BC735B">
      <w:pPr>
        <w:widowControl w:val="0"/>
        <w:autoSpaceDE w:val="0"/>
        <w:autoSpaceDN w:val="0"/>
        <w:adjustRightInd w:val="0"/>
        <w:spacing w:after="0" w:line="276" w:lineRule="auto"/>
        <w:jc w:val="both"/>
        <w:rPr>
          <w:rFonts w:ascii="Trebuchet MS" w:hAnsi="Trebuchet MS"/>
        </w:rPr>
      </w:pPr>
      <w:r w:rsidRPr="00CE2D51">
        <w:rPr>
          <w:rFonts w:ascii="Trebuchet MS" w:hAnsi="Trebuchet MS"/>
        </w:rPr>
        <w:t xml:space="preserve">Obiectivul acestei intervenții constă în sprijinirea schimbului de cunoștințe și diseminarea rezultatului final între actorii implicați în vederea asigurării unui flux optim de cunoștințe. </w:t>
      </w:r>
    </w:p>
    <w:p w:rsidR="00BC735B" w:rsidRPr="00CE2D51" w:rsidRDefault="00BC735B" w:rsidP="00BC735B">
      <w:pPr>
        <w:spacing w:after="240" w:line="276" w:lineRule="auto"/>
        <w:jc w:val="both"/>
        <w:rPr>
          <w:rFonts w:ascii="Trebuchet MS" w:hAnsi="Trebuchet MS" w:cs="Trebuchet MS"/>
          <w:bCs/>
        </w:rPr>
      </w:pPr>
      <w:r w:rsidRPr="00CE2D51">
        <w:rPr>
          <w:rFonts w:ascii="Trebuchet MS" w:hAnsi="Trebuchet MS"/>
        </w:rPr>
        <w:t>Sprijinul acordat în cadrul acestei intervenții va răspunde nevoilor de cunoaștere și informare ale fermierilor, ajutându-i să ia decizii în cunoștință de cauză în ceea ce privește managementul fermelor, gospodăriilor și comunităților acestora.</w:t>
      </w:r>
    </w:p>
    <w:p w:rsidR="00BC735B" w:rsidRPr="00CE2D51" w:rsidRDefault="00BC735B" w:rsidP="00BC735B">
      <w:pPr>
        <w:spacing w:after="240" w:line="276" w:lineRule="auto"/>
        <w:jc w:val="both"/>
        <w:rPr>
          <w:rFonts w:ascii="Trebuchet MS" w:hAnsi="Trebuchet MS" w:cs="Trebuchet MS"/>
          <w:bCs/>
          <w:iCs/>
        </w:rPr>
      </w:pPr>
      <w:r w:rsidRPr="00CE2D51">
        <w:rPr>
          <w:rFonts w:ascii="Trebuchet MS" w:hAnsi="Trebuchet MS" w:cs="Trebuchet MS"/>
          <w:bCs/>
        </w:rPr>
        <w:t xml:space="preserve">Sesiunea de depunere proiecte în cadrul intervenției DR 37 – </w:t>
      </w:r>
      <w:r w:rsidR="00F324D2" w:rsidRPr="00CE2D51">
        <w:rPr>
          <w:rFonts w:ascii="Trebuchet MS" w:hAnsi="Trebuchet MS" w:cs="Trebuchet MS"/>
        </w:rPr>
        <w:t>„Transfer de cunoștințe</w:t>
      </w:r>
      <w:r w:rsidR="00F324D2" w:rsidRPr="00CE2D51">
        <w:rPr>
          <w:rFonts w:ascii="Trebuchet MS" w:hAnsi="Trebuchet MS" w:cs="Trebuchet MS"/>
          <w:bCs/>
        </w:rPr>
        <w:t>”</w:t>
      </w:r>
      <w:r w:rsidRPr="00CE2D51">
        <w:rPr>
          <w:rFonts w:ascii="Trebuchet MS" w:hAnsi="Trebuchet MS" w:cs="Trebuchet MS"/>
          <w:bCs/>
        </w:rPr>
        <w:t xml:space="preserve">, va cuprinde etapele de înregistrare a furnizorilor de formare profesională </w:t>
      </w:r>
      <w:r w:rsidRPr="00CE2D51">
        <w:rPr>
          <w:rFonts w:ascii="Trebuchet MS" w:hAnsi="Trebuchet MS" w:cstheme="minorHAnsi"/>
        </w:rPr>
        <w:t>în „Registrul furnizorilor eligibili” precum și depunerea Cererilor de finanțare în vederea susținerii de cursuri de formare profesională</w:t>
      </w:r>
      <w:r w:rsidRPr="00CE2D51">
        <w:rPr>
          <w:rFonts w:ascii="Trebuchet MS" w:hAnsi="Trebuchet MS" w:cs="Trebuchet MS"/>
          <w:bCs/>
          <w:iCs/>
        </w:rPr>
        <w:t>, utilizând costu</w:t>
      </w:r>
      <w:r w:rsidR="00D2077A" w:rsidRPr="00CE2D51">
        <w:rPr>
          <w:rFonts w:ascii="Trebuchet MS" w:hAnsi="Trebuchet MS" w:cs="Trebuchet MS"/>
          <w:bCs/>
          <w:iCs/>
        </w:rPr>
        <w:t>rile</w:t>
      </w:r>
      <w:r w:rsidRPr="00CE2D51">
        <w:rPr>
          <w:rFonts w:ascii="Trebuchet MS" w:hAnsi="Trebuchet MS" w:cs="Trebuchet MS"/>
          <w:bCs/>
          <w:iCs/>
        </w:rPr>
        <w:t xml:space="preserve"> unitar</w:t>
      </w:r>
      <w:r w:rsidR="009047BA" w:rsidRPr="00CE2D51">
        <w:rPr>
          <w:rFonts w:ascii="Trebuchet MS" w:hAnsi="Trebuchet MS" w:cs="Trebuchet MS"/>
          <w:bCs/>
          <w:iCs/>
        </w:rPr>
        <w:t>e</w:t>
      </w:r>
      <w:r w:rsidRPr="00CE2D51">
        <w:rPr>
          <w:rFonts w:ascii="Trebuchet MS" w:hAnsi="Trebuchet MS" w:cs="Trebuchet MS"/>
          <w:bCs/>
          <w:iCs/>
        </w:rPr>
        <w:t xml:space="preserve"> standard.</w:t>
      </w:r>
    </w:p>
    <w:p w:rsidR="00BC735B" w:rsidRPr="00CE2D51" w:rsidRDefault="00BC735B" w:rsidP="00BC735B">
      <w:pPr>
        <w:pStyle w:val="NoSpacing"/>
        <w:spacing w:before="100" w:beforeAutospacing="1" w:after="100" w:afterAutospacing="1" w:line="276" w:lineRule="auto"/>
        <w:jc w:val="both"/>
        <w:rPr>
          <w:rFonts w:ascii="Trebuchet MS" w:hAnsi="Trebuchet MS"/>
          <w:b/>
          <w:sz w:val="22"/>
          <w:szCs w:val="22"/>
        </w:rPr>
      </w:pPr>
      <w:r w:rsidRPr="00CE2D51">
        <w:rPr>
          <w:rFonts w:ascii="Trebuchet MS" w:hAnsi="Trebuchet MS"/>
          <w:sz w:val="22"/>
          <w:szCs w:val="22"/>
        </w:rPr>
        <w:t>Sesiunea se va desfășura în intervalul</w:t>
      </w:r>
      <w:r w:rsidRPr="00CE2D51">
        <w:rPr>
          <w:rFonts w:ascii="Trebuchet MS" w:hAnsi="Trebuchet MS"/>
          <w:b/>
          <w:sz w:val="22"/>
          <w:szCs w:val="22"/>
        </w:rPr>
        <w:t xml:space="preserve">: </w:t>
      </w:r>
    </w:p>
    <w:p w:rsidR="00BC735B" w:rsidRPr="00CE2D51" w:rsidRDefault="00BC735B" w:rsidP="00BC735B">
      <w:pPr>
        <w:pStyle w:val="NoSpacing"/>
        <w:spacing w:before="100" w:beforeAutospacing="1" w:after="100" w:afterAutospacing="1" w:line="276" w:lineRule="auto"/>
        <w:jc w:val="both"/>
        <w:rPr>
          <w:rFonts w:ascii="Trebuchet MS" w:hAnsi="Trebuchet MS"/>
          <w:sz w:val="22"/>
          <w:szCs w:val="22"/>
        </w:rPr>
      </w:pPr>
      <w:r w:rsidRPr="00CE2D51">
        <w:rPr>
          <w:rFonts w:ascii="Trebuchet MS" w:hAnsi="Trebuchet MS"/>
          <w:color w:val="000000"/>
          <w:sz w:val="22"/>
          <w:szCs w:val="22"/>
        </w:rPr>
        <w:t xml:space="preserve">Alocarea financiară pentru această sesiune de depunere proiecte este de </w:t>
      </w:r>
      <w:r w:rsidR="00D3126E" w:rsidRPr="00CE2D51">
        <w:rPr>
          <w:rFonts w:ascii="Trebuchet MS" w:hAnsi="Trebuchet MS"/>
          <w:b/>
          <w:color w:val="000000"/>
          <w:sz w:val="22"/>
          <w:szCs w:val="22"/>
        </w:rPr>
        <w:t xml:space="preserve">       </w:t>
      </w:r>
      <w:r w:rsidRPr="00CE2D51">
        <w:rPr>
          <w:rFonts w:ascii="Trebuchet MS" w:hAnsi="Trebuchet MS"/>
          <w:b/>
          <w:color w:val="000000"/>
          <w:sz w:val="22"/>
          <w:szCs w:val="22"/>
        </w:rPr>
        <w:t>Euro.</w:t>
      </w:r>
      <w:r w:rsidRPr="00CE2D51">
        <w:rPr>
          <w:rFonts w:ascii="Trebuchet MS" w:hAnsi="Trebuchet MS"/>
          <w:sz w:val="22"/>
          <w:szCs w:val="22"/>
        </w:rPr>
        <w:t xml:space="preserve"> </w:t>
      </w:r>
    </w:p>
    <w:p w:rsidR="00BC735B" w:rsidRPr="00CE2D51" w:rsidRDefault="009047BA" w:rsidP="00BC735B">
      <w:pPr>
        <w:tabs>
          <w:tab w:val="left" w:pos="2022"/>
        </w:tabs>
        <w:spacing w:line="276" w:lineRule="auto"/>
        <w:jc w:val="both"/>
        <w:rPr>
          <w:rFonts w:ascii="Trebuchet MS" w:hAnsi="Trebuchet MS" w:cs="Times New Roman"/>
          <w:bCs/>
          <w:iCs/>
          <w:color w:val="000000"/>
        </w:rPr>
      </w:pPr>
      <w:r w:rsidRPr="00CE2D51">
        <w:rPr>
          <w:rFonts w:ascii="Trebuchet MS" w:hAnsi="Trebuchet MS"/>
        </w:rPr>
        <w:t>Pragul de calitate prestabilit este de 50 puncte.</w:t>
      </w:r>
      <w:r w:rsidR="005B6C50" w:rsidRPr="00CE2D51">
        <w:rPr>
          <w:rFonts w:ascii="Trebuchet MS" w:hAnsi="Trebuchet MS"/>
        </w:rPr>
        <w:t xml:space="preserve"> </w:t>
      </w:r>
      <w:r w:rsidR="00BC735B" w:rsidRPr="00CE2D51">
        <w:rPr>
          <w:rFonts w:ascii="Trebuchet MS" w:hAnsi="Trebuchet MS" w:cs="Trebuchet MS"/>
        </w:rPr>
        <w:t xml:space="preserve">Astfel, propunem lansarea sesiunii de  înscriere a furnizorilor de formare profesională în vederea constituirii Registrului furnizorilor eligibili în cadrul  intervenției DR 37 – Transfer de cunoștințe, </w:t>
      </w:r>
      <w:r w:rsidR="00BC735B" w:rsidRPr="00CE2D51">
        <w:rPr>
          <w:rFonts w:ascii="Trebuchet MS" w:hAnsi="Trebuchet MS" w:cstheme="minorHAnsi"/>
        </w:rPr>
        <w:t>precum și depunerea Cererilor de finanțare în vederea susținerii de cursuri de formare profesională</w:t>
      </w:r>
      <w:r w:rsidR="00BC735B" w:rsidRPr="00CE2D51">
        <w:rPr>
          <w:rFonts w:ascii="Trebuchet MS" w:hAnsi="Trebuchet MS" w:cs="Trebuchet MS"/>
          <w:bCs/>
          <w:iCs/>
        </w:rPr>
        <w:t xml:space="preserve">, utilizând costul unitar </w:t>
      </w:r>
      <w:r w:rsidR="00BC735B" w:rsidRPr="00CE2D51">
        <w:rPr>
          <w:rFonts w:ascii="Trebuchet MS" w:hAnsi="Trebuchet MS" w:cs="Trebuchet MS"/>
          <w:bCs/>
          <w:iCs/>
        </w:rPr>
        <w:lastRenderedPageBreak/>
        <w:t xml:space="preserve">standard </w:t>
      </w:r>
      <w:r w:rsidR="00BC735B" w:rsidRPr="00CE2D51">
        <w:rPr>
          <w:rFonts w:ascii="Trebuchet MS" w:hAnsi="Trebuchet MS" w:cs="Trebuchet MS"/>
        </w:rPr>
        <w:t xml:space="preserve">procedură derulată prin portalul web dedicat </w:t>
      </w:r>
      <w:hyperlink r:id="rId12" w:history="1">
        <w:r w:rsidR="00BC735B" w:rsidRPr="00CE2D51">
          <w:rPr>
            <w:rFonts w:ascii="Trebuchet MS" w:hAnsi="Trebuchet MS" w:cs="Trebuchet MS"/>
          </w:rPr>
          <w:t>https://depunereDR37.afir.ro</w:t>
        </w:r>
      </w:hyperlink>
      <w:r w:rsidR="00BC735B" w:rsidRPr="00CE2D51">
        <w:rPr>
          <w:rFonts w:ascii="Trebuchet MS" w:hAnsi="Trebuchet MS" w:cs="Trebuchet MS"/>
        </w:rPr>
        <w:t xml:space="preserve">. </w:t>
      </w:r>
      <w:r w:rsidR="00BC735B" w:rsidRPr="00CE2D51">
        <w:rPr>
          <w:rFonts w:ascii="Trebuchet MS" w:hAnsi="Trebuchet MS" w:cs="Times New Roman"/>
          <w:bCs/>
          <w:iCs/>
          <w:color w:val="000000"/>
        </w:rPr>
        <w:t xml:space="preserve">Costul unitar standard a fost determinat în trei variante, în </w:t>
      </w:r>
      <w:proofErr w:type="spellStart"/>
      <w:r w:rsidR="00BC735B" w:rsidRPr="00CE2D51">
        <w:rPr>
          <w:rFonts w:ascii="Trebuchet MS" w:hAnsi="Trebuchet MS" w:cs="Times New Roman"/>
          <w:bCs/>
          <w:iCs/>
          <w:color w:val="000000"/>
        </w:rPr>
        <w:t>funcţie</w:t>
      </w:r>
      <w:proofErr w:type="spellEnd"/>
      <w:r w:rsidR="00BC735B" w:rsidRPr="00CE2D51">
        <w:rPr>
          <w:rFonts w:ascii="Trebuchet MS" w:hAnsi="Trebuchet MS" w:cs="Times New Roman"/>
          <w:bCs/>
          <w:iCs/>
          <w:color w:val="000000"/>
        </w:rPr>
        <w:t xml:space="preserve"> de </w:t>
      </w:r>
      <w:proofErr w:type="spellStart"/>
      <w:r w:rsidR="00BC735B" w:rsidRPr="00CE2D51">
        <w:rPr>
          <w:rFonts w:ascii="Trebuchet MS" w:hAnsi="Trebuchet MS" w:cs="Times New Roman"/>
          <w:bCs/>
          <w:iCs/>
          <w:color w:val="000000"/>
        </w:rPr>
        <w:t>posibilităţile</w:t>
      </w:r>
      <w:proofErr w:type="spellEnd"/>
      <w:r w:rsidR="00BC735B" w:rsidRPr="00CE2D51">
        <w:rPr>
          <w:rFonts w:ascii="Trebuchet MS" w:hAnsi="Trebuchet MS" w:cs="Times New Roman"/>
          <w:bCs/>
          <w:iCs/>
          <w:color w:val="000000"/>
        </w:rPr>
        <w:t xml:space="preserve"> de a opta pentru includerea în structura costului unitar standard a cheltuielilor privind cazarea și transportul </w:t>
      </w:r>
      <w:proofErr w:type="spellStart"/>
      <w:r w:rsidR="00BC735B" w:rsidRPr="00CE2D51">
        <w:rPr>
          <w:rFonts w:ascii="Trebuchet MS" w:hAnsi="Trebuchet MS" w:cs="Times New Roman"/>
          <w:bCs/>
          <w:iCs/>
          <w:color w:val="000000"/>
        </w:rPr>
        <w:t>participanţilor</w:t>
      </w:r>
      <w:proofErr w:type="spellEnd"/>
      <w:r w:rsidR="00BC735B" w:rsidRPr="00CE2D51">
        <w:rPr>
          <w:rFonts w:ascii="Trebuchet MS" w:hAnsi="Trebuchet MS" w:cs="Times New Roman"/>
          <w:bCs/>
          <w:iCs/>
          <w:color w:val="000000"/>
        </w:rPr>
        <w:t xml:space="preserve">. Cele 3 variante de cost unitar standard sunt </w:t>
      </w:r>
      <w:r w:rsidR="00932142" w:rsidRPr="00CE2D51">
        <w:rPr>
          <w:rFonts w:ascii="Trebuchet MS" w:hAnsi="Trebuchet MS" w:cs="Times New Roman"/>
          <w:bCs/>
          <w:iCs/>
          <w:color w:val="000000"/>
        </w:rPr>
        <w:t xml:space="preserve">stabilite </w:t>
      </w:r>
      <w:r w:rsidR="00BC735B" w:rsidRPr="00CE2D51">
        <w:rPr>
          <w:rFonts w:ascii="Trebuchet MS" w:hAnsi="Trebuchet MS" w:cs="Times New Roman"/>
          <w:bCs/>
          <w:iCs/>
          <w:color w:val="000000"/>
        </w:rPr>
        <w:t xml:space="preserve">în funcție de componența cheltuielilor eligibile: </w:t>
      </w:r>
    </w:p>
    <w:p w:rsidR="00BC735B" w:rsidRPr="00CE2D51" w:rsidRDefault="00BC735B" w:rsidP="00BC735B">
      <w:pPr>
        <w:pStyle w:val="Default"/>
        <w:spacing w:line="276" w:lineRule="auto"/>
        <w:rPr>
          <w:rFonts w:ascii="Trebuchet MS" w:hAnsi="Trebuchet MS"/>
          <w:sz w:val="22"/>
          <w:szCs w:val="22"/>
          <w:lang w:val="ro-RO"/>
        </w:rPr>
      </w:pPr>
      <w:r w:rsidRPr="00CE2D51">
        <w:rPr>
          <w:rFonts w:ascii="Trebuchet MS" w:hAnsi="Trebuchet MS"/>
          <w:sz w:val="22"/>
          <w:szCs w:val="22"/>
          <w:lang w:val="ro-RO"/>
        </w:rPr>
        <w:t xml:space="preserve">- Cost Unitar Standard A- față în față cu cazare, în valoare de </w:t>
      </w:r>
      <w:r w:rsidR="00D56654" w:rsidRPr="00CE2D51">
        <w:rPr>
          <w:rFonts w:ascii="Trebuchet MS" w:hAnsi="Trebuchet MS"/>
          <w:sz w:val="22"/>
          <w:szCs w:val="22"/>
          <w:lang w:val="ro-RO"/>
        </w:rPr>
        <w:t xml:space="preserve">118 </w:t>
      </w:r>
      <w:r w:rsidRPr="00CE2D51">
        <w:rPr>
          <w:rFonts w:ascii="Trebuchet MS" w:hAnsi="Trebuchet MS"/>
          <w:sz w:val="22"/>
          <w:szCs w:val="22"/>
          <w:lang w:val="ro-RO"/>
        </w:rPr>
        <w:t>€/zi/persoană;</w:t>
      </w:r>
    </w:p>
    <w:p w:rsidR="00BC735B" w:rsidRPr="00CE2D51" w:rsidRDefault="00BC735B" w:rsidP="00BC735B">
      <w:pPr>
        <w:pStyle w:val="Default"/>
        <w:spacing w:line="276" w:lineRule="auto"/>
        <w:rPr>
          <w:rFonts w:ascii="Trebuchet MS" w:hAnsi="Trebuchet MS"/>
          <w:sz w:val="22"/>
          <w:szCs w:val="22"/>
          <w:lang w:val="ro-RO"/>
        </w:rPr>
      </w:pPr>
      <w:r w:rsidRPr="00CE2D51">
        <w:rPr>
          <w:rFonts w:ascii="Trebuchet MS" w:hAnsi="Trebuchet MS"/>
          <w:sz w:val="22"/>
          <w:szCs w:val="22"/>
          <w:lang w:val="ro-RO"/>
        </w:rPr>
        <w:t xml:space="preserve">- Cost Unitar Standard B- față în față fără cazare, în valoare de </w:t>
      </w:r>
      <w:r w:rsidR="00D56654" w:rsidRPr="00CE2D51">
        <w:rPr>
          <w:rFonts w:ascii="Trebuchet MS" w:hAnsi="Trebuchet MS"/>
          <w:sz w:val="22"/>
          <w:szCs w:val="22"/>
          <w:lang w:val="ro-RO"/>
        </w:rPr>
        <w:t xml:space="preserve">84 </w:t>
      </w:r>
      <w:r w:rsidRPr="00CE2D51">
        <w:rPr>
          <w:rFonts w:ascii="Trebuchet MS" w:hAnsi="Trebuchet MS"/>
          <w:sz w:val="22"/>
          <w:szCs w:val="22"/>
          <w:lang w:val="ro-RO"/>
        </w:rPr>
        <w:t>€/zi/persoană;</w:t>
      </w:r>
    </w:p>
    <w:p w:rsidR="00BC735B" w:rsidRPr="00CE2D51" w:rsidRDefault="00BC735B" w:rsidP="00BC735B">
      <w:pPr>
        <w:pStyle w:val="Default"/>
        <w:spacing w:line="276" w:lineRule="auto"/>
        <w:rPr>
          <w:rFonts w:ascii="Trebuchet MS" w:hAnsi="Trebuchet MS"/>
          <w:sz w:val="22"/>
          <w:szCs w:val="22"/>
          <w:lang w:val="ro-RO"/>
        </w:rPr>
      </w:pPr>
      <w:r w:rsidRPr="00CE2D51">
        <w:rPr>
          <w:rFonts w:ascii="Trebuchet MS" w:hAnsi="Trebuchet MS"/>
          <w:sz w:val="22"/>
          <w:szCs w:val="22"/>
          <w:lang w:val="ro-RO"/>
        </w:rPr>
        <w:t xml:space="preserve">- Cost Unitar Standard C- online, în valoare de </w:t>
      </w:r>
      <w:r w:rsidR="00D56654" w:rsidRPr="00CE2D51">
        <w:rPr>
          <w:rFonts w:ascii="Trebuchet MS" w:hAnsi="Trebuchet MS"/>
          <w:sz w:val="22"/>
          <w:szCs w:val="22"/>
          <w:lang w:val="ro-RO"/>
        </w:rPr>
        <w:t xml:space="preserve">26 </w:t>
      </w:r>
      <w:r w:rsidRPr="00CE2D51">
        <w:rPr>
          <w:rFonts w:ascii="Trebuchet MS" w:hAnsi="Trebuchet MS"/>
          <w:sz w:val="22"/>
          <w:szCs w:val="22"/>
          <w:lang w:val="ro-RO"/>
        </w:rPr>
        <w:t>€/zi/persoană.</w:t>
      </w:r>
    </w:p>
    <w:p w:rsidR="00BC735B" w:rsidRPr="00CE2D51" w:rsidRDefault="00BC735B" w:rsidP="00B91324">
      <w:pPr>
        <w:pStyle w:val="Default"/>
        <w:spacing w:line="276" w:lineRule="auto"/>
        <w:rPr>
          <w:rFonts w:ascii="Trebuchet MS" w:hAnsi="Trebuchet MS"/>
          <w:sz w:val="22"/>
          <w:szCs w:val="22"/>
          <w:lang w:val="ro-RO"/>
        </w:rPr>
      </w:pPr>
      <w:r w:rsidRPr="00CE2D51">
        <w:rPr>
          <w:rFonts w:ascii="Trebuchet MS" w:hAnsi="Trebuchet MS"/>
          <w:i/>
          <w:sz w:val="22"/>
          <w:szCs w:val="22"/>
          <w:lang w:val="ro-RO"/>
        </w:rPr>
        <w:t xml:space="preserve">Toate cele trei valori ale costului unitar standard sunt fără TVA. </w:t>
      </w:r>
    </w:p>
    <w:p w:rsidR="00BC735B" w:rsidRPr="00CE2D51" w:rsidRDefault="00BC735B" w:rsidP="00BC735B">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Furnizorii de formare profesională se pot înregistra </w:t>
      </w:r>
      <w:r w:rsidR="00396035" w:rsidRPr="00CE2D51">
        <w:rPr>
          <w:rFonts w:ascii="Trebuchet MS" w:hAnsi="Trebuchet MS" w:cs="Trebuchet MS"/>
        </w:rPr>
        <w:t xml:space="preserve">în cadrul aplicației on-line în vederea înscrierii în Registrul furnizorilor eligibili, pe o perioadă de </w:t>
      </w:r>
      <w:r w:rsidR="007D04C4" w:rsidRPr="00CE2D51">
        <w:rPr>
          <w:rFonts w:ascii="Trebuchet MS" w:hAnsi="Trebuchet MS" w:cs="Trebuchet MS"/>
        </w:rPr>
        <w:t>15</w:t>
      </w:r>
      <w:r w:rsidR="00396035" w:rsidRPr="00CE2D51">
        <w:rPr>
          <w:rFonts w:ascii="Trebuchet MS" w:hAnsi="Trebuchet MS" w:cs="Trebuchet MS"/>
        </w:rPr>
        <w:t xml:space="preserve"> zile calendaristice de la data deschiderii sesiunii de înscriere lansată de către DGDR AM PNDR</w:t>
      </w:r>
      <w:r w:rsidR="00F324D2" w:rsidRPr="00CE2D51">
        <w:rPr>
          <w:rFonts w:ascii="Trebuchet MS" w:hAnsi="Trebuchet MS" w:cs="Trebuchet MS"/>
        </w:rPr>
        <w:t xml:space="preserve"> și precizată în anunț</w:t>
      </w:r>
      <w:r w:rsidR="00396035" w:rsidRPr="00CE2D51">
        <w:rPr>
          <w:rFonts w:ascii="Trebuchet MS" w:hAnsi="Trebuchet MS" w:cs="Trebuchet MS"/>
        </w:rPr>
        <w:t>. Această etapă este valabilă doar pentru cei care nu sunt deja înscriși în cadrul Registrului furnizorilor eligibili.</w:t>
      </w:r>
    </w:p>
    <w:p w:rsidR="00BC735B" w:rsidRPr="00CE2D51" w:rsidRDefault="00D64D54" w:rsidP="00BC735B">
      <w:pPr>
        <w:keepNext/>
        <w:widowControl w:val="0"/>
        <w:autoSpaceDE w:val="0"/>
        <w:autoSpaceDN w:val="0"/>
        <w:adjustRightInd w:val="0"/>
        <w:spacing w:after="0" w:line="276" w:lineRule="auto"/>
        <w:jc w:val="both"/>
        <w:outlineLvl w:val="2"/>
        <w:rPr>
          <w:rFonts w:ascii="Trebuchet MS" w:hAnsi="Trebuchet MS" w:cs="Trebuchet MS"/>
        </w:rPr>
      </w:pPr>
      <w:bookmarkStart w:id="33" w:name="_Hlk179463974"/>
      <w:r w:rsidRPr="00CE2D51">
        <w:rPr>
          <w:rFonts w:ascii="Trebuchet MS" w:hAnsi="Trebuchet MS" w:cs="Trebuchet MS"/>
        </w:rPr>
        <w:t xml:space="preserve">Depunerea </w:t>
      </w:r>
      <w:r w:rsidR="006F6536" w:rsidRPr="00CE2D51">
        <w:rPr>
          <w:rFonts w:ascii="Trebuchet MS" w:hAnsi="Trebuchet MS" w:cs="Trebuchet MS"/>
        </w:rPr>
        <w:t xml:space="preserve">cererilor de finanțare </w:t>
      </w:r>
      <w:r w:rsidRPr="00CE2D51">
        <w:rPr>
          <w:rFonts w:ascii="Trebuchet MS" w:hAnsi="Trebuchet MS" w:cs="Trebuchet MS"/>
        </w:rPr>
        <w:t xml:space="preserve">în cadrul sesiunii se </w:t>
      </w:r>
      <w:proofErr w:type="spellStart"/>
      <w:r w:rsidRPr="00CE2D51">
        <w:rPr>
          <w:rFonts w:ascii="Trebuchet MS" w:hAnsi="Trebuchet MS" w:cs="Trebuchet MS"/>
        </w:rPr>
        <w:t>opreşte</w:t>
      </w:r>
      <w:proofErr w:type="spellEnd"/>
      <w:r w:rsidRPr="00CE2D51">
        <w:rPr>
          <w:rFonts w:ascii="Trebuchet MS" w:hAnsi="Trebuchet MS" w:cs="Trebuchet MS"/>
        </w:rPr>
        <w:t xml:space="preserve"> înainte de termenul limită prevăzut în nota de lansare, atunci când valoarea publică totală a proiectelor depuse de la începutul sesiunii ajunge la 150% din nivelul alocării sesiunii, cu excepția primelor 5 zile calendaristice din intervalul de </w:t>
      </w:r>
      <w:proofErr w:type="spellStart"/>
      <w:r w:rsidRPr="00CE2D51">
        <w:rPr>
          <w:rFonts w:ascii="Trebuchet MS" w:hAnsi="Trebuchet MS" w:cs="Trebuchet MS"/>
        </w:rPr>
        <w:t>desfasurare</w:t>
      </w:r>
      <w:proofErr w:type="spellEnd"/>
      <w:r w:rsidRPr="00CE2D51">
        <w:rPr>
          <w:rFonts w:ascii="Trebuchet MS" w:hAnsi="Trebuchet MS" w:cs="Trebuchet MS"/>
        </w:rPr>
        <w:t xml:space="preserve"> a sesiunii, când depunerea proiectelor se realizează indiferent de nivelul plafonului</w:t>
      </w:r>
      <w:r w:rsidR="00BC735B" w:rsidRPr="00CE2D51">
        <w:rPr>
          <w:rFonts w:ascii="Trebuchet MS" w:hAnsi="Trebuchet MS" w:cs="Trebuchet MS"/>
        </w:rPr>
        <w:t>.</w:t>
      </w:r>
    </w:p>
    <w:bookmarkEnd w:id="33"/>
    <w:p w:rsidR="00BC735B" w:rsidRPr="00CE2D51" w:rsidRDefault="00BC735B" w:rsidP="00BC735B">
      <w:pPr>
        <w:widowControl w:val="0"/>
        <w:autoSpaceDE w:val="0"/>
        <w:autoSpaceDN w:val="0"/>
        <w:adjustRightInd w:val="0"/>
        <w:spacing w:after="0" w:line="276" w:lineRule="auto"/>
        <w:jc w:val="both"/>
        <w:rPr>
          <w:rFonts w:ascii="Trebuchet MS" w:hAnsi="Trebuchet MS" w:cs="Trebuchet MS"/>
          <w:b/>
          <w:bCs/>
        </w:rPr>
      </w:pPr>
    </w:p>
    <w:p w:rsidR="00BC735B" w:rsidRPr="00CE2D51" w:rsidRDefault="00BC735B" w:rsidP="003C7F13">
      <w:pPr>
        <w:spacing w:before="120" w:line="360" w:lineRule="auto"/>
        <w:jc w:val="both"/>
        <w:rPr>
          <w:rFonts w:ascii="Trebuchet MS" w:eastAsia="Times New Roman" w:hAnsi="Trebuchet MS" w:cs="Arial"/>
          <w:b/>
        </w:rPr>
      </w:pPr>
      <w:r w:rsidRPr="00CE2D51">
        <w:rPr>
          <w:rFonts w:ascii="Trebuchet MS" w:hAnsi="Trebuchet MS" w:cs="Times New Roman"/>
        </w:rPr>
        <w:t>Anunțul privind lansarea acestei sesiuni de depunere a cererilor de finanțare</w:t>
      </w:r>
      <w:r w:rsidR="00741CD4" w:rsidRPr="00CE2D51">
        <w:rPr>
          <w:rFonts w:ascii="Trebuchet MS" w:hAnsi="Trebuchet MS" w:cs="Times New Roman"/>
        </w:rPr>
        <w:t xml:space="preserve"> (Anexa 2)</w:t>
      </w:r>
      <w:r w:rsidRPr="00CE2D51">
        <w:rPr>
          <w:rFonts w:ascii="Trebuchet MS" w:hAnsi="Trebuchet MS" w:cs="Times New Roman"/>
        </w:rPr>
        <w:t xml:space="preserve"> va fi publicat de către Ministerul Agriculturii și Dezvoltării Rurale și Agenția pentru Finanțarea Investițiilor Rurale pe paginile de internet </w:t>
      </w:r>
      <w:hyperlink r:id="rId13" w:history="1">
        <w:r w:rsidRPr="00CE2D51">
          <w:rPr>
            <w:rStyle w:val="Hyperlink"/>
            <w:rFonts w:ascii="Trebuchet MS" w:hAnsi="Trebuchet MS" w:cs="Times New Roman"/>
          </w:rPr>
          <w:t>www.madr.ro</w:t>
        </w:r>
      </w:hyperlink>
      <w:r w:rsidRPr="00CE2D51">
        <w:rPr>
          <w:rFonts w:ascii="Trebuchet MS" w:hAnsi="Trebuchet MS" w:cs="Times New Roman"/>
        </w:rPr>
        <w:t xml:space="preserve"> și </w:t>
      </w:r>
      <w:hyperlink r:id="rId14" w:history="1">
        <w:r w:rsidRPr="00CE2D51">
          <w:rPr>
            <w:rStyle w:val="Hyperlink"/>
            <w:rFonts w:ascii="Trebuchet MS" w:hAnsi="Trebuchet MS" w:cs="Times New Roman"/>
          </w:rPr>
          <w:t>www.afir.</w:t>
        </w:r>
        <w:r w:rsidR="007F5CCD" w:rsidRPr="00CE2D51">
          <w:rPr>
            <w:rStyle w:val="Hyperlink"/>
            <w:rFonts w:ascii="Trebuchet MS" w:hAnsi="Trebuchet MS" w:cs="Times New Roman"/>
          </w:rPr>
          <w:t>ro</w:t>
        </w:r>
        <w:r w:rsidR="007F5CCD" w:rsidRPr="00CE2D51" w:rsidDel="007F5CCD">
          <w:rPr>
            <w:rStyle w:val="Hyperlink"/>
            <w:rFonts w:ascii="Trebuchet MS" w:hAnsi="Trebuchet MS" w:cs="Times New Roman"/>
          </w:rPr>
          <w:t xml:space="preserve"> </w:t>
        </w:r>
      </w:hyperlink>
      <w:r w:rsidR="009047BA" w:rsidRPr="00CE2D51">
        <w:rPr>
          <w:rStyle w:val="Hyperlink"/>
          <w:rFonts w:ascii="Trebuchet MS" w:hAnsi="Trebuchet MS" w:cs="Times New Roman"/>
        </w:rPr>
        <w:t xml:space="preserve">, </w:t>
      </w:r>
      <w:r w:rsidR="009047BA" w:rsidRPr="00CE2D51">
        <w:rPr>
          <w:rStyle w:val="Hyperlink"/>
          <w:rFonts w:ascii="Trebuchet MS" w:eastAsia="Times New Roman" w:hAnsi="Trebuchet MS" w:cs="Times New Roman"/>
        </w:rPr>
        <w:t>respectiv https://depunereDR37.afir.ro</w:t>
      </w:r>
      <w:r w:rsidR="00741CD4" w:rsidRPr="00CE2D51">
        <w:rPr>
          <w:rStyle w:val="Hyperlink"/>
          <w:rFonts w:ascii="Trebuchet MS" w:eastAsia="Times New Roman" w:hAnsi="Trebuchet MS" w:cs="Times New Roman"/>
        </w:rPr>
        <w:t>.</w:t>
      </w:r>
    </w:p>
    <w:p w:rsidR="00BC735B" w:rsidRPr="00CE2D51" w:rsidRDefault="00BC735B" w:rsidP="00BC735B">
      <w:pPr>
        <w:spacing w:before="120" w:line="360" w:lineRule="auto"/>
        <w:rPr>
          <w:rFonts w:ascii="Trebuchet MS" w:eastAsia="Times New Roman" w:hAnsi="Trebuchet MS" w:cs="Arial"/>
          <w:b/>
        </w:rPr>
      </w:pPr>
      <w:r w:rsidRPr="00CE2D51">
        <w:rPr>
          <w:rFonts w:ascii="Trebuchet MS" w:eastAsia="Times New Roman" w:hAnsi="Trebuchet MS" w:cs="Arial"/>
          <w:b/>
        </w:rPr>
        <w:t>Cu stimă,</w:t>
      </w:r>
    </w:p>
    <w:p w:rsidR="00BC735B" w:rsidRPr="00CE2D51" w:rsidRDefault="00BC735B" w:rsidP="00BC735B">
      <w:pPr>
        <w:spacing w:before="120" w:line="360" w:lineRule="auto"/>
        <w:rPr>
          <w:rFonts w:ascii="Trebuchet MS" w:eastAsia="Times New Roman" w:hAnsi="Trebuchet MS" w:cs="Arial"/>
          <w:b/>
        </w:rPr>
      </w:pPr>
      <w:r w:rsidRPr="00CE2D51">
        <w:rPr>
          <w:rFonts w:ascii="Trebuchet MS" w:eastAsia="Times New Roman" w:hAnsi="Trebuchet MS" w:cs="Arial"/>
          <w:b/>
        </w:rPr>
        <w:t>Director General</w:t>
      </w:r>
    </w:p>
    <w:p w:rsidR="00741CD4" w:rsidRPr="00CE2D51" w:rsidRDefault="00741CD4" w:rsidP="001E0EAE">
      <w:pPr>
        <w:rPr>
          <w:rFonts w:ascii="Trebuchet MS" w:hAnsi="Trebuchet MS"/>
          <w:i/>
        </w:rPr>
      </w:pPr>
    </w:p>
    <w:p w:rsidR="009C53EE" w:rsidRDefault="009C53EE" w:rsidP="00BF56AA">
      <w:pPr>
        <w:widowControl w:val="0"/>
        <w:autoSpaceDE w:val="0"/>
        <w:autoSpaceDN w:val="0"/>
        <w:adjustRightInd w:val="0"/>
        <w:spacing w:after="0" w:line="240" w:lineRule="auto"/>
        <w:rPr>
          <w:rFonts w:ascii="Trebuchet MS" w:hAnsi="Trebuchet MS" w:cs="Trebuchet MS"/>
          <w:b/>
          <w:bCs/>
        </w:rPr>
      </w:pPr>
    </w:p>
    <w:p w:rsidR="009C53EE" w:rsidRDefault="009C53EE" w:rsidP="00BF56AA">
      <w:pPr>
        <w:widowControl w:val="0"/>
        <w:autoSpaceDE w:val="0"/>
        <w:autoSpaceDN w:val="0"/>
        <w:adjustRightInd w:val="0"/>
        <w:spacing w:after="0" w:line="240" w:lineRule="auto"/>
        <w:rPr>
          <w:rFonts w:ascii="Trebuchet MS" w:hAnsi="Trebuchet MS" w:cs="Trebuchet MS"/>
          <w:b/>
          <w:bCs/>
        </w:rPr>
      </w:pPr>
    </w:p>
    <w:p w:rsidR="009C53EE" w:rsidRDefault="009C53EE" w:rsidP="00BF56AA">
      <w:pPr>
        <w:widowControl w:val="0"/>
        <w:autoSpaceDE w:val="0"/>
        <w:autoSpaceDN w:val="0"/>
        <w:adjustRightInd w:val="0"/>
        <w:spacing w:after="0" w:line="240" w:lineRule="auto"/>
        <w:rPr>
          <w:rFonts w:ascii="Trebuchet MS" w:hAnsi="Trebuchet MS" w:cs="Trebuchet MS"/>
          <w:b/>
          <w:bCs/>
        </w:rPr>
      </w:pPr>
    </w:p>
    <w:p w:rsidR="009C53EE" w:rsidRDefault="009C53EE" w:rsidP="00BF56AA">
      <w:pPr>
        <w:widowControl w:val="0"/>
        <w:autoSpaceDE w:val="0"/>
        <w:autoSpaceDN w:val="0"/>
        <w:adjustRightInd w:val="0"/>
        <w:spacing w:after="0" w:line="240" w:lineRule="auto"/>
        <w:rPr>
          <w:rFonts w:ascii="Trebuchet MS" w:hAnsi="Trebuchet MS" w:cs="Trebuchet MS"/>
          <w:b/>
          <w:bCs/>
        </w:rPr>
      </w:pPr>
    </w:p>
    <w:p w:rsidR="009C53EE" w:rsidRDefault="009C53EE" w:rsidP="00BF56AA">
      <w:pPr>
        <w:widowControl w:val="0"/>
        <w:autoSpaceDE w:val="0"/>
        <w:autoSpaceDN w:val="0"/>
        <w:adjustRightInd w:val="0"/>
        <w:spacing w:after="0" w:line="240" w:lineRule="auto"/>
        <w:rPr>
          <w:rFonts w:ascii="Trebuchet MS" w:hAnsi="Trebuchet MS" w:cs="Trebuchet MS"/>
          <w:b/>
          <w:bCs/>
        </w:rPr>
      </w:pPr>
    </w:p>
    <w:p w:rsidR="009C53EE" w:rsidRDefault="009C53EE" w:rsidP="00BF56AA">
      <w:pPr>
        <w:widowControl w:val="0"/>
        <w:autoSpaceDE w:val="0"/>
        <w:autoSpaceDN w:val="0"/>
        <w:adjustRightInd w:val="0"/>
        <w:spacing w:after="0" w:line="240" w:lineRule="auto"/>
        <w:rPr>
          <w:rFonts w:ascii="Trebuchet MS" w:hAnsi="Trebuchet MS" w:cs="Trebuchet MS"/>
          <w:b/>
          <w:bCs/>
        </w:rPr>
      </w:pPr>
    </w:p>
    <w:p w:rsidR="009C53EE" w:rsidRDefault="009C53EE" w:rsidP="00BF56AA">
      <w:pPr>
        <w:widowControl w:val="0"/>
        <w:autoSpaceDE w:val="0"/>
        <w:autoSpaceDN w:val="0"/>
        <w:adjustRightInd w:val="0"/>
        <w:spacing w:after="0" w:line="240" w:lineRule="auto"/>
        <w:rPr>
          <w:rFonts w:ascii="Trebuchet MS" w:hAnsi="Trebuchet MS" w:cs="Trebuchet MS"/>
          <w:b/>
          <w:bCs/>
        </w:rPr>
      </w:pPr>
    </w:p>
    <w:p w:rsidR="009C53EE" w:rsidRDefault="009C53EE" w:rsidP="00BF56AA">
      <w:pPr>
        <w:widowControl w:val="0"/>
        <w:autoSpaceDE w:val="0"/>
        <w:autoSpaceDN w:val="0"/>
        <w:adjustRightInd w:val="0"/>
        <w:spacing w:after="0" w:line="240" w:lineRule="auto"/>
        <w:rPr>
          <w:rFonts w:ascii="Trebuchet MS" w:hAnsi="Trebuchet MS" w:cs="Trebuchet MS"/>
          <w:b/>
          <w:bCs/>
        </w:rPr>
      </w:pPr>
    </w:p>
    <w:p w:rsidR="009C53EE" w:rsidRDefault="009C53EE" w:rsidP="00BF56AA">
      <w:pPr>
        <w:widowControl w:val="0"/>
        <w:autoSpaceDE w:val="0"/>
        <w:autoSpaceDN w:val="0"/>
        <w:adjustRightInd w:val="0"/>
        <w:spacing w:after="0" w:line="240" w:lineRule="auto"/>
        <w:rPr>
          <w:rFonts w:ascii="Trebuchet MS" w:hAnsi="Trebuchet MS" w:cs="Trebuchet MS"/>
          <w:b/>
          <w:bCs/>
        </w:rPr>
      </w:pPr>
    </w:p>
    <w:p w:rsidR="009C53EE" w:rsidRDefault="009C53EE" w:rsidP="00BF56AA">
      <w:pPr>
        <w:widowControl w:val="0"/>
        <w:autoSpaceDE w:val="0"/>
        <w:autoSpaceDN w:val="0"/>
        <w:adjustRightInd w:val="0"/>
        <w:spacing w:after="0" w:line="240" w:lineRule="auto"/>
        <w:rPr>
          <w:rFonts w:ascii="Trebuchet MS" w:hAnsi="Trebuchet MS" w:cs="Trebuchet MS"/>
          <w:b/>
          <w:bCs/>
        </w:rPr>
      </w:pPr>
    </w:p>
    <w:p w:rsidR="00BF56AA" w:rsidRPr="00CE2D51" w:rsidRDefault="00074ECD" w:rsidP="00BF56AA">
      <w:pPr>
        <w:widowControl w:val="0"/>
        <w:autoSpaceDE w:val="0"/>
        <w:autoSpaceDN w:val="0"/>
        <w:adjustRightInd w:val="0"/>
        <w:spacing w:after="0" w:line="240" w:lineRule="auto"/>
        <w:rPr>
          <w:rFonts w:ascii="Trebuchet MS" w:hAnsi="Trebuchet MS" w:cs="Trebuchet MS"/>
          <w:b/>
          <w:bCs/>
        </w:rPr>
      </w:pPr>
      <w:r w:rsidRPr="00CE2D51">
        <w:rPr>
          <w:rFonts w:ascii="Trebuchet MS" w:hAnsi="Trebuchet MS" w:cs="Trebuchet MS"/>
          <w:b/>
          <w:bCs/>
        </w:rPr>
        <w:lastRenderedPageBreak/>
        <w:t>Anexa</w:t>
      </w:r>
      <w:r w:rsidR="00BF56AA" w:rsidRPr="00CE2D51">
        <w:rPr>
          <w:rFonts w:ascii="Trebuchet MS" w:hAnsi="Trebuchet MS" w:cs="Trebuchet MS"/>
          <w:b/>
          <w:bCs/>
        </w:rPr>
        <w:t xml:space="preserve"> nr.</w:t>
      </w:r>
      <w:r w:rsidRPr="00CE2D51">
        <w:rPr>
          <w:rFonts w:ascii="Trebuchet MS" w:hAnsi="Trebuchet MS" w:cs="Trebuchet MS"/>
          <w:b/>
          <w:bCs/>
        </w:rPr>
        <w:t xml:space="preserve">2 </w:t>
      </w:r>
      <w:r w:rsidR="00714E0F" w:rsidRPr="00CE2D51">
        <w:rPr>
          <w:rFonts w:ascii="Trebuchet MS" w:hAnsi="Trebuchet MS" w:cs="Trebuchet MS"/>
          <w:b/>
          <w:bCs/>
        </w:rPr>
        <w:t>–</w:t>
      </w:r>
      <w:r w:rsidR="007F3057" w:rsidRPr="00CE2D51">
        <w:rPr>
          <w:rFonts w:ascii="Trebuchet MS" w:hAnsi="Trebuchet MS" w:cs="Trebuchet MS"/>
          <w:b/>
          <w:bCs/>
        </w:rPr>
        <w:t xml:space="preserve"> </w:t>
      </w:r>
      <w:r w:rsidR="00BF56AA" w:rsidRPr="00CE2D51">
        <w:rPr>
          <w:rFonts w:ascii="Trebuchet MS" w:hAnsi="Trebuchet MS" w:cs="Trebuchet MS"/>
          <w:b/>
          <w:bCs/>
        </w:rPr>
        <w:t>Anunț lansare, înregistrare a furnizorilor de formare profesională și a cererilor de finanțare</w:t>
      </w:r>
    </w:p>
    <w:p w:rsidR="00714E0F" w:rsidRPr="00CE2D51" w:rsidRDefault="00714E0F" w:rsidP="001E0EAE">
      <w:pPr>
        <w:spacing w:after="0" w:line="276" w:lineRule="auto"/>
        <w:jc w:val="both"/>
        <w:rPr>
          <w:rFonts w:ascii="Trebuchet MS" w:hAnsi="Trebuchet MS" w:cs="Trebuchet MS"/>
          <w:bCs/>
        </w:rPr>
      </w:pPr>
      <w:r w:rsidRPr="00CE2D51">
        <w:rPr>
          <w:rFonts w:ascii="Trebuchet MS" w:hAnsi="Trebuchet MS" w:cs="Trebuchet MS"/>
          <w:b/>
          <w:bCs/>
        </w:rPr>
        <w:t xml:space="preserve">                                                                    </w:t>
      </w:r>
    </w:p>
    <w:p w:rsidR="00074ECD" w:rsidRPr="00CE2D51" w:rsidRDefault="00074ECD" w:rsidP="00074ECD">
      <w:pPr>
        <w:widowControl w:val="0"/>
        <w:autoSpaceDE w:val="0"/>
        <w:autoSpaceDN w:val="0"/>
        <w:adjustRightInd w:val="0"/>
        <w:spacing w:after="0" w:line="240" w:lineRule="auto"/>
        <w:rPr>
          <w:rFonts w:ascii="Trebuchet MS" w:hAnsi="Trebuchet MS" w:cs="Trebuchet MS"/>
          <w:b/>
          <w:bCs/>
        </w:rPr>
      </w:pPr>
    </w:p>
    <w:p w:rsidR="00074ECD" w:rsidRPr="00CE2D51" w:rsidRDefault="00074ECD" w:rsidP="00C569AE">
      <w:pPr>
        <w:widowControl w:val="0"/>
        <w:autoSpaceDE w:val="0"/>
        <w:autoSpaceDN w:val="0"/>
        <w:adjustRightInd w:val="0"/>
        <w:spacing w:after="0" w:line="240" w:lineRule="auto"/>
        <w:jc w:val="center"/>
        <w:rPr>
          <w:rFonts w:ascii="Trebuchet MS" w:hAnsi="Trebuchet MS" w:cs="Trebuchet MS"/>
          <w:b/>
          <w:bCs/>
        </w:rPr>
      </w:pPr>
    </w:p>
    <w:p w:rsidR="00C569AE" w:rsidRPr="00CE2D51" w:rsidRDefault="00310F3E" w:rsidP="00C569AE">
      <w:pPr>
        <w:widowControl w:val="0"/>
        <w:autoSpaceDE w:val="0"/>
        <w:autoSpaceDN w:val="0"/>
        <w:adjustRightInd w:val="0"/>
        <w:spacing w:after="0" w:line="240" w:lineRule="auto"/>
        <w:jc w:val="center"/>
        <w:rPr>
          <w:rFonts w:ascii="Trebuchet MS" w:hAnsi="Trebuchet MS" w:cs="Trebuchet MS"/>
          <w:b/>
          <w:bCs/>
          <w:lang w:val="x-none"/>
        </w:rPr>
      </w:pPr>
      <w:r w:rsidRPr="00CE2D51">
        <w:rPr>
          <w:rFonts w:ascii="Trebuchet MS" w:hAnsi="Trebuchet MS" w:cs="Trebuchet MS"/>
          <w:b/>
          <w:bCs/>
        </w:rPr>
        <w:t>PLANUL STRATEGIC</w:t>
      </w:r>
      <w:r w:rsidR="00C569AE" w:rsidRPr="00CE2D51">
        <w:rPr>
          <w:rFonts w:ascii="Trebuchet MS" w:hAnsi="Trebuchet MS" w:cs="Trebuchet MS"/>
          <w:b/>
          <w:bCs/>
          <w:lang w:val="x-none"/>
        </w:rPr>
        <w:t xml:space="preserve"> 20</w:t>
      </w:r>
      <w:r w:rsidR="006F456E" w:rsidRPr="00CE2D51">
        <w:rPr>
          <w:rFonts w:ascii="Trebuchet MS" w:hAnsi="Trebuchet MS" w:cs="Trebuchet MS"/>
          <w:b/>
          <w:bCs/>
        </w:rPr>
        <w:t>23</w:t>
      </w:r>
      <w:r w:rsidR="00C569AE" w:rsidRPr="00CE2D51">
        <w:rPr>
          <w:rFonts w:ascii="Trebuchet MS" w:hAnsi="Trebuchet MS" w:cs="Trebuchet MS"/>
          <w:b/>
          <w:bCs/>
        </w:rPr>
        <w:t xml:space="preserve"> </w:t>
      </w:r>
      <w:r w:rsidR="00C569AE" w:rsidRPr="00CE2D51">
        <w:rPr>
          <w:rFonts w:ascii="Trebuchet MS" w:hAnsi="Trebuchet MS" w:cs="Trebuchet MS"/>
          <w:b/>
          <w:bCs/>
          <w:lang w:val="x-none"/>
        </w:rPr>
        <w:t>-</w:t>
      </w:r>
      <w:r w:rsidR="00C569AE" w:rsidRPr="00CE2D51">
        <w:rPr>
          <w:rFonts w:ascii="Trebuchet MS" w:hAnsi="Trebuchet MS" w:cs="Trebuchet MS"/>
          <w:b/>
          <w:bCs/>
        </w:rPr>
        <w:t xml:space="preserve"> </w:t>
      </w:r>
      <w:r w:rsidR="00C569AE" w:rsidRPr="00CE2D51">
        <w:rPr>
          <w:rFonts w:ascii="Trebuchet MS" w:hAnsi="Trebuchet MS" w:cs="Trebuchet MS"/>
          <w:b/>
          <w:bCs/>
          <w:lang w:val="x-none"/>
        </w:rPr>
        <w:t>202</w:t>
      </w:r>
      <w:r w:rsidR="006F456E" w:rsidRPr="00CE2D51">
        <w:rPr>
          <w:rFonts w:ascii="Trebuchet MS" w:hAnsi="Trebuchet MS" w:cs="Trebuchet MS"/>
          <w:b/>
          <w:bCs/>
        </w:rPr>
        <w:t>7</w:t>
      </w:r>
    </w:p>
    <w:p w:rsidR="00C569AE" w:rsidRPr="00CE2D51" w:rsidRDefault="00C569AE" w:rsidP="00C569AE">
      <w:pPr>
        <w:widowControl w:val="0"/>
        <w:autoSpaceDE w:val="0"/>
        <w:autoSpaceDN w:val="0"/>
        <w:adjustRightInd w:val="0"/>
        <w:spacing w:after="0" w:line="240" w:lineRule="auto"/>
        <w:jc w:val="center"/>
        <w:rPr>
          <w:rFonts w:ascii="Trebuchet MS" w:hAnsi="Trebuchet MS" w:cs="Trebuchet MS"/>
        </w:rPr>
      </w:pPr>
      <w:r w:rsidRPr="00CE2D51">
        <w:rPr>
          <w:rFonts w:ascii="Trebuchet MS" w:hAnsi="Trebuchet MS" w:cs="Trebuchet MS"/>
          <w:lang w:val="x-none"/>
        </w:rPr>
        <w:t xml:space="preserve">Program </w:t>
      </w:r>
      <w:proofErr w:type="spellStart"/>
      <w:r w:rsidRPr="00CE2D51">
        <w:rPr>
          <w:rFonts w:ascii="Trebuchet MS" w:hAnsi="Trebuchet MS" w:cs="Trebuchet MS"/>
          <w:lang w:val="x-none"/>
        </w:rPr>
        <w:t>finanţat</w:t>
      </w:r>
      <w:proofErr w:type="spellEnd"/>
      <w:r w:rsidRPr="00CE2D51">
        <w:rPr>
          <w:rFonts w:ascii="Trebuchet MS" w:hAnsi="Trebuchet MS" w:cs="Trebuchet MS"/>
          <w:lang w:val="x-none"/>
        </w:rPr>
        <w:t xml:space="preserve"> de </w:t>
      </w:r>
      <w:proofErr w:type="spellStart"/>
      <w:r w:rsidRPr="00CE2D51">
        <w:rPr>
          <w:rFonts w:ascii="Trebuchet MS" w:hAnsi="Trebuchet MS" w:cs="Trebuchet MS"/>
          <w:lang w:val="x-none"/>
        </w:rPr>
        <w:t>Uniunea</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Europeană</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prin</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Fondul</w:t>
      </w:r>
      <w:proofErr w:type="spellEnd"/>
      <w:r w:rsidRPr="00CE2D51">
        <w:rPr>
          <w:rFonts w:ascii="Trebuchet MS" w:hAnsi="Trebuchet MS" w:cs="Trebuchet MS"/>
          <w:lang w:val="x-none"/>
        </w:rPr>
        <w:t xml:space="preserve"> European </w:t>
      </w:r>
      <w:proofErr w:type="spellStart"/>
      <w:r w:rsidRPr="00CE2D51">
        <w:rPr>
          <w:rFonts w:ascii="Trebuchet MS" w:hAnsi="Trebuchet MS" w:cs="Trebuchet MS"/>
          <w:lang w:val="x-none"/>
        </w:rPr>
        <w:t>Agricol</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pentru</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Dezvoltare</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Rurală</w:t>
      </w:r>
      <w:proofErr w:type="spellEnd"/>
      <w:r w:rsidRPr="00CE2D51">
        <w:rPr>
          <w:rFonts w:ascii="Trebuchet MS" w:hAnsi="Trebuchet MS" w:cs="Trebuchet MS"/>
          <w:lang w:val="x-none"/>
        </w:rPr>
        <w:t xml:space="preserve"> </w:t>
      </w:r>
    </w:p>
    <w:p w:rsidR="00C569AE" w:rsidRPr="00CE2D51" w:rsidRDefault="00C569AE" w:rsidP="00C569AE">
      <w:pPr>
        <w:widowControl w:val="0"/>
        <w:autoSpaceDE w:val="0"/>
        <w:autoSpaceDN w:val="0"/>
        <w:adjustRightInd w:val="0"/>
        <w:spacing w:after="0" w:line="240" w:lineRule="auto"/>
        <w:jc w:val="center"/>
        <w:rPr>
          <w:rFonts w:ascii="Trebuchet MS" w:hAnsi="Trebuchet MS" w:cs="Trebuchet MS"/>
          <w:lang w:val="x-none"/>
        </w:rPr>
      </w:pPr>
      <w:proofErr w:type="spellStart"/>
      <w:r w:rsidRPr="00CE2D51">
        <w:rPr>
          <w:rFonts w:ascii="Trebuchet MS" w:hAnsi="Trebuchet MS" w:cs="Trebuchet MS"/>
          <w:lang w:val="x-none"/>
        </w:rPr>
        <w:t>şi</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Guvernul</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României</w:t>
      </w:r>
      <w:proofErr w:type="spellEnd"/>
      <w:r w:rsidRPr="00CE2D51">
        <w:rPr>
          <w:rFonts w:ascii="Trebuchet MS" w:hAnsi="Trebuchet MS" w:cs="Trebuchet MS"/>
          <w:lang w:val="x-none"/>
        </w:rPr>
        <w:t xml:space="preserve"> </w:t>
      </w:r>
    </w:p>
    <w:p w:rsidR="00A111D9" w:rsidRPr="00CE2D51" w:rsidRDefault="00A111D9" w:rsidP="00C569AE">
      <w:pPr>
        <w:widowControl w:val="0"/>
        <w:autoSpaceDE w:val="0"/>
        <w:autoSpaceDN w:val="0"/>
        <w:adjustRightInd w:val="0"/>
        <w:spacing w:after="0" w:line="240" w:lineRule="auto"/>
        <w:jc w:val="center"/>
        <w:rPr>
          <w:rFonts w:ascii="Trebuchet MS" w:hAnsi="Trebuchet MS" w:cs="Trebuchet MS"/>
          <w:b/>
          <w:bCs/>
          <w:lang w:val="x-none"/>
        </w:rPr>
      </w:pPr>
    </w:p>
    <w:p w:rsidR="00A111D9" w:rsidRPr="00CE2D51" w:rsidRDefault="00A111D9" w:rsidP="00C569AE">
      <w:pPr>
        <w:widowControl w:val="0"/>
        <w:autoSpaceDE w:val="0"/>
        <w:autoSpaceDN w:val="0"/>
        <w:adjustRightInd w:val="0"/>
        <w:spacing w:after="0" w:line="240" w:lineRule="auto"/>
        <w:jc w:val="center"/>
        <w:rPr>
          <w:rFonts w:ascii="Trebuchet MS" w:hAnsi="Trebuchet MS" w:cs="Trebuchet MS"/>
          <w:b/>
          <w:bCs/>
        </w:rPr>
      </w:pPr>
      <w:r w:rsidRPr="00CE2D51">
        <w:rPr>
          <w:rFonts w:ascii="Trebuchet MS" w:hAnsi="Trebuchet MS" w:cs="Trebuchet MS"/>
          <w:b/>
          <w:bCs/>
        </w:rPr>
        <w:t>ANUNȚ</w:t>
      </w:r>
    </w:p>
    <w:p w:rsidR="00C569AE" w:rsidRPr="00CE2D51" w:rsidRDefault="00C569AE" w:rsidP="00C569AE">
      <w:pPr>
        <w:widowControl w:val="0"/>
        <w:autoSpaceDE w:val="0"/>
        <w:autoSpaceDN w:val="0"/>
        <w:adjustRightInd w:val="0"/>
        <w:spacing w:after="0" w:line="240" w:lineRule="auto"/>
        <w:jc w:val="both"/>
        <w:rPr>
          <w:rFonts w:ascii="Trebuchet MS" w:hAnsi="Trebuchet MS" w:cs="Trebuchet MS"/>
          <w:b/>
          <w:bCs/>
          <w:lang w:val="x-none"/>
        </w:rPr>
      </w:pPr>
    </w:p>
    <w:p w:rsidR="00BC735B" w:rsidRPr="00CE2D51" w:rsidRDefault="00BC735B" w:rsidP="00BC735B">
      <w:pPr>
        <w:spacing w:after="240"/>
        <w:jc w:val="center"/>
        <w:rPr>
          <w:rFonts w:ascii="Trebuchet MS" w:hAnsi="Trebuchet MS" w:cstheme="minorHAnsi"/>
          <w:b/>
        </w:rPr>
      </w:pPr>
      <w:bookmarkStart w:id="34" w:name="_Toc429656308"/>
      <w:bookmarkEnd w:id="32"/>
      <w:r w:rsidRPr="00CE2D51">
        <w:rPr>
          <w:rFonts w:ascii="Trebuchet MS" w:hAnsi="Trebuchet MS" w:cs="Trebuchet MS"/>
          <w:b/>
          <w:bCs/>
        </w:rPr>
        <w:t xml:space="preserve">privind lansarea sesiunii de depunere </w:t>
      </w:r>
      <w:r w:rsidR="005B6C50" w:rsidRPr="00CE2D51">
        <w:rPr>
          <w:rFonts w:ascii="Trebuchet MS" w:hAnsi="Trebuchet MS" w:cs="Trebuchet MS"/>
          <w:b/>
          <w:bCs/>
        </w:rPr>
        <w:t xml:space="preserve">cereri </w:t>
      </w:r>
      <w:r w:rsidRPr="00CE2D51">
        <w:rPr>
          <w:rFonts w:ascii="Trebuchet MS" w:hAnsi="Trebuchet MS" w:cs="Trebuchet MS"/>
          <w:b/>
          <w:bCs/>
        </w:rPr>
        <w:t xml:space="preserve">în vederea înregistrării furnizorilor de formare profesională </w:t>
      </w:r>
      <w:r w:rsidRPr="00CE2D51">
        <w:rPr>
          <w:rFonts w:ascii="Trebuchet MS" w:hAnsi="Trebuchet MS" w:cstheme="minorHAnsi"/>
          <w:b/>
        </w:rPr>
        <w:t>pentru înscrierea în „Registrul furnizorilor eligibili” precum și depunerea Cererilor de finanțare în vederea susținerii de cursuri de formare profesională a fermierilor în cadrul Intervenției DR 37 – Transfer de cunoștințe,</w:t>
      </w:r>
      <w:r w:rsidRPr="00CE2D51">
        <w:rPr>
          <w:rFonts w:ascii="Trebuchet MS" w:hAnsi="Trebuchet MS" w:cs="Trebuchet MS"/>
          <w:b/>
          <w:bCs/>
          <w:iCs/>
        </w:rPr>
        <w:t xml:space="preserve"> utilizând costu</w:t>
      </w:r>
      <w:r w:rsidR="0043552C" w:rsidRPr="00CE2D51">
        <w:rPr>
          <w:rFonts w:ascii="Trebuchet MS" w:hAnsi="Trebuchet MS" w:cs="Trebuchet MS"/>
          <w:b/>
          <w:bCs/>
          <w:iCs/>
        </w:rPr>
        <w:t xml:space="preserve">rile </w:t>
      </w:r>
      <w:r w:rsidRPr="00CE2D51">
        <w:rPr>
          <w:rFonts w:ascii="Trebuchet MS" w:hAnsi="Trebuchet MS" w:cs="Trebuchet MS"/>
          <w:b/>
          <w:bCs/>
          <w:iCs/>
        </w:rPr>
        <w:t>unitar</w:t>
      </w:r>
      <w:r w:rsidR="00FC0017" w:rsidRPr="00CE2D51">
        <w:rPr>
          <w:rFonts w:ascii="Trebuchet MS" w:hAnsi="Trebuchet MS" w:cs="Trebuchet MS"/>
          <w:b/>
          <w:bCs/>
          <w:iCs/>
        </w:rPr>
        <w:t>e</w:t>
      </w:r>
      <w:r w:rsidRPr="00CE2D51">
        <w:rPr>
          <w:rFonts w:ascii="Trebuchet MS" w:hAnsi="Trebuchet MS" w:cs="Trebuchet MS"/>
          <w:b/>
          <w:bCs/>
          <w:iCs/>
        </w:rPr>
        <w:t xml:space="preserve"> standard</w:t>
      </w:r>
    </w:p>
    <w:p w:rsidR="00BC735B" w:rsidRPr="00CE2D51" w:rsidRDefault="00BC735B" w:rsidP="00BC735B">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lang w:val="x-none"/>
        </w:rPr>
        <w:t xml:space="preserve">Data </w:t>
      </w:r>
      <w:proofErr w:type="spellStart"/>
      <w:r w:rsidRPr="00CE2D51">
        <w:rPr>
          <w:rFonts w:ascii="Trebuchet MS" w:hAnsi="Trebuchet MS" w:cs="Trebuchet MS"/>
          <w:lang w:val="x-none"/>
        </w:rPr>
        <w:t>publicării</w:t>
      </w:r>
      <w:proofErr w:type="spellEnd"/>
      <w:r w:rsidRPr="00CE2D51">
        <w:rPr>
          <w:rFonts w:ascii="Trebuchet MS" w:hAnsi="Trebuchet MS" w:cs="Trebuchet MS"/>
          <w:lang w:val="x-none"/>
        </w:rPr>
        <w:t>:</w:t>
      </w:r>
      <w:r w:rsidRPr="00CE2D51">
        <w:rPr>
          <w:rFonts w:ascii="Trebuchet MS" w:hAnsi="Trebuchet MS" w:cs="Trebuchet MS"/>
        </w:rPr>
        <w:t xml:space="preserve"> </w:t>
      </w:r>
    </w:p>
    <w:p w:rsidR="00BC735B" w:rsidRPr="00CE2D51" w:rsidRDefault="00BC735B" w:rsidP="00BC735B">
      <w:pPr>
        <w:widowControl w:val="0"/>
        <w:autoSpaceDE w:val="0"/>
        <w:autoSpaceDN w:val="0"/>
        <w:adjustRightInd w:val="0"/>
        <w:spacing w:after="0" w:line="240" w:lineRule="auto"/>
        <w:jc w:val="both"/>
        <w:rPr>
          <w:rFonts w:ascii="Trebuchet MS" w:hAnsi="Trebuchet MS" w:cs="Trebuchet MS"/>
          <w:lang w:val="x-none"/>
        </w:rPr>
      </w:pPr>
    </w:p>
    <w:p w:rsidR="00BC735B" w:rsidRPr="00CE2D51" w:rsidRDefault="00BC735B" w:rsidP="00BC735B">
      <w:pPr>
        <w:spacing w:after="240"/>
        <w:jc w:val="both"/>
        <w:rPr>
          <w:rFonts w:ascii="Trebuchet MS" w:hAnsi="Trebuchet MS" w:cs="Trebuchet MS"/>
          <w:bCs/>
          <w:iCs/>
        </w:rPr>
      </w:pPr>
      <w:r w:rsidRPr="00CE2D51">
        <w:rPr>
          <w:rFonts w:ascii="Trebuchet MS" w:hAnsi="Trebuchet MS" w:cs="Trebuchet MS"/>
        </w:rPr>
        <w:t>Direcția Generală Dezvoltare Rurală-</w:t>
      </w:r>
      <w:proofErr w:type="spellStart"/>
      <w:r w:rsidRPr="00CE2D51">
        <w:rPr>
          <w:rFonts w:ascii="Trebuchet MS" w:hAnsi="Trebuchet MS" w:cs="Trebuchet MS"/>
          <w:lang w:val="x-none"/>
        </w:rPr>
        <w:t>Autoritate</w:t>
      </w:r>
      <w:proofErr w:type="spellEnd"/>
      <w:r w:rsidRPr="00CE2D51">
        <w:rPr>
          <w:rFonts w:ascii="Trebuchet MS" w:hAnsi="Trebuchet MS" w:cs="Trebuchet MS"/>
          <w:lang w:val="x-none"/>
        </w:rPr>
        <w:t xml:space="preserve"> de Management </w:t>
      </w:r>
      <w:proofErr w:type="spellStart"/>
      <w:r w:rsidRPr="00CE2D51">
        <w:rPr>
          <w:rFonts w:ascii="Trebuchet MS" w:hAnsi="Trebuchet MS" w:cs="Trebuchet MS"/>
          <w:lang w:val="x-none"/>
        </w:rPr>
        <w:t>pentru</w:t>
      </w:r>
      <w:proofErr w:type="spellEnd"/>
      <w:r w:rsidRPr="00CE2D51">
        <w:rPr>
          <w:rFonts w:ascii="Trebuchet MS" w:hAnsi="Trebuchet MS" w:cs="Trebuchet MS"/>
          <w:lang w:val="x-none"/>
        </w:rPr>
        <w:t xml:space="preserve"> </w:t>
      </w:r>
      <w:r w:rsidRPr="00CE2D51">
        <w:rPr>
          <w:rFonts w:ascii="Trebuchet MS" w:hAnsi="Trebuchet MS" w:cs="Trebuchet MS"/>
        </w:rPr>
        <w:t>PNDR</w:t>
      </w:r>
      <w:r w:rsidRPr="00CE2D51">
        <w:rPr>
          <w:rFonts w:ascii="Trebuchet MS" w:hAnsi="Trebuchet MS" w:cs="Trebuchet MS"/>
          <w:lang w:val="x-none"/>
        </w:rPr>
        <w:t xml:space="preserve"> din </w:t>
      </w:r>
      <w:proofErr w:type="spellStart"/>
      <w:r w:rsidRPr="00CE2D51">
        <w:rPr>
          <w:rFonts w:ascii="Trebuchet MS" w:hAnsi="Trebuchet MS" w:cs="Trebuchet MS"/>
          <w:lang w:val="x-none"/>
        </w:rPr>
        <w:t>cadrul</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Ministerului</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Agriculturii</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şi</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Dezvoltării</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Rurale</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anunţ</w:t>
      </w:r>
      <w:r w:rsidRPr="00CE2D51">
        <w:rPr>
          <w:rFonts w:ascii="Trebuchet MS" w:hAnsi="Trebuchet MS" w:cs="Trebuchet MS"/>
        </w:rPr>
        <w:t>ă</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lansarea</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în</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perioada</w:t>
      </w:r>
      <w:proofErr w:type="spellEnd"/>
      <w:r w:rsidRPr="00CE2D51">
        <w:rPr>
          <w:rFonts w:ascii="Trebuchet MS" w:hAnsi="Trebuchet MS" w:cs="Trebuchet MS"/>
        </w:rPr>
        <w:t xml:space="preserve"> </w:t>
      </w:r>
      <w:r w:rsidR="00D3126E" w:rsidRPr="00CE2D51">
        <w:rPr>
          <w:rFonts w:ascii="Trebuchet MS" w:hAnsi="Trebuchet MS" w:cs="Trebuchet MS"/>
          <w:b/>
        </w:rPr>
        <w:t>.........</w:t>
      </w:r>
      <w:r w:rsidRPr="00CE2D51">
        <w:rPr>
          <w:rFonts w:ascii="Trebuchet MS" w:hAnsi="Trebuchet MS" w:cs="Trebuchet MS"/>
        </w:rPr>
        <w:t xml:space="preserve">, a sesiunii de </w:t>
      </w:r>
      <w:r w:rsidRPr="00CE2D51">
        <w:rPr>
          <w:rFonts w:ascii="Trebuchet MS" w:hAnsi="Trebuchet MS" w:cs="Trebuchet MS"/>
          <w:bCs/>
        </w:rPr>
        <w:t xml:space="preserve">înregistrare a furnizorilor de formare profesională </w:t>
      </w:r>
      <w:r w:rsidRPr="00CE2D51">
        <w:rPr>
          <w:rFonts w:ascii="Trebuchet MS" w:hAnsi="Trebuchet MS" w:cstheme="minorHAnsi"/>
        </w:rPr>
        <w:t xml:space="preserve">în „Registrul furnizorilor eligibili” precum și depunerea </w:t>
      </w:r>
      <w:r w:rsidR="00FC0017" w:rsidRPr="00CE2D51">
        <w:rPr>
          <w:rFonts w:ascii="Trebuchet MS" w:hAnsi="Trebuchet MS" w:cstheme="minorHAnsi"/>
        </w:rPr>
        <w:t xml:space="preserve">în perioada ...  a </w:t>
      </w:r>
      <w:r w:rsidRPr="00CE2D51">
        <w:rPr>
          <w:rFonts w:ascii="Trebuchet MS" w:hAnsi="Trebuchet MS" w:cstheme="minorHAnsi"/>
        </w:rPr>
        <w:t xml:space="preserve">Cererilor de finanțare în cadrul </w:t>
      </w:r>
      <w:r w:rsidRPr="00CE2D51">
        <w:rPr>
          <w:rFonts w:ascii="Trebuchet MS" w:hAnsi="Trebuchet MS" w:cstheme="minorHAnsi"/>
          <w:b/>
        </w:rPr>
        <w:t xml:space="preserve">Apelului de depuneri de proiecte nr. </w:t>
      </w:r>
      <w:r w:rsidR="00D3126E" w:rsidRPr="00CE2D51">
        <w:rPr>
          <w:rFonts w:ascii="Trebuchet MS" w:hAnsi="Trebuchet MS" w:cstheme="minorHAnsi"/>
          <w:b/>
        </w:rPr>
        <w:t>....</w:t>
      </w:r>
      <w:r w:rsidRPr="00CE2D51">
        <w:rPr>
          <w:rFonts w:ascii="Trebuchet MS" w:hAnsi="Trebuchet MS" w:cstheme="minorHAnsi"/>
        </w:rPr>
        <w:t>, aferent intervenției DR 37 – Transfer de cunoștințe,</w:t>
      </w:r>
      <w:r w:rsidRPr="00CE2D51" w:rsidDel="004A6AAE">
        <w:rPr>
          <w:rFonts w:ascii="Trebuchet MS" w:hAnsi="Trebuchet MS" w:cstheme="minorHAnsi"/>
        </w:rPr>
        <w:t xml:space="preserve"> </w:t>
      </w:r>
      <w:r w:rsidRPr="00CE2D51">
        <w:rPr>
          <w:rFonts w:ascii="Trebuchet MS" w:hAnsi="Trebuchet MS" w:cs="Trebuchet MS"/>
          <w:bCs/>
          <w:iCs/>
        </w:rPr>
        <w:t>utilizând costurile unitare standard.</w:t>
      </w:r>
    </w:p>
    <w:p w:rsidR="00BC735B" w:rsidRPr="00CE2D51" w:rsidRDefault="00BC735B" w:rsidP="00BC735B">
      <w:pPr>
        <w:spacing w:after="240"/>
        <w:jc w:val="both"/>
        <w:rPr>
          <w:rFonts w:ascii="Trebuchet MS" w:hAnsi="Trebuchet MS" w:cstheme="minorHAnsi"/>
          <w:lang w:val="fr-FR"/>
        </w:rPr>
      </w:pPr>
      <w:r w:rsidRPr="00CE2D51">
        <w:rPr>
          <w:rFonts w:ascii="Trebuchet MS" w:hAnsi="Trebuchet MS" w:cs="Trebuchet MS"/>
          <w:bCs/>
          <w:iCs/>
        </w:rPr>
        <w:t xml:space="preserve">Furnizorii de formare profesională interesați de depunerea de cereri de înregistrare și cereri de finanțare se va face on-line, accesând următorul link: </w:t>
      </w:r>
      <w:hyperlink r:id="rId15" w:history="1">
        <w:r w:rsidRPr="00CE2D51">
          <w:rPr>
            <w:rStyle w:val="Hyperlink"/>
            <w:rFonts w:ascii="Trebuchet MS" w:hAnsi="Trebuchet MS"/>
            <w:b/>
          </w:rPr>
          <w:t>https://depunereDR37.afir.ro</w:t>
        </w:r>
      </w:hyperlink>
      <w:r w:rsidRPr="00CE2D51">
        <w:rPr>
          <w:rFonts w:ascii="Trebuchet MS" w:hAnsi="Trebuchet MS"/>
          <w:b/>
        </w:rPr>
        <w:t xml:space="preserve">. </w:t>
      </w:r>
    </w:p>
    <w:p w:rsidR="00BC735B" w:rsidRPr="00CE2D51" w:rsidRDefault="00BC735B" w:rsidP="00BC735B">
      <w:pPr>
        <w:widowControl w:val="0"/>
        <w:autoSpaceDE w:val="0"/>
        <w:autoSpaceDN w:val="0"/>
        <w:adjustRightInd w:val="0"/>
        <w:spacing w:after="0" w:line="240" w:lineRule="auto"/>
        <w:jc w:val="both"/>
        <w:rPr>
          <w:rFonts w:ascii="Trebuchet MS" w:hAnsi="Trebuchet MS" w:cs="Trebuchet MS"/>
          <w:b/>
          <w:lang w:val="x-none"/>
        </w:rPr>
      </w:pPr>
      <w:r w:rsidRPr="00CE2D51">
        <w:rPr>
          <w:rFonts w:ascii="Trebuchet MS" w:hAnsi="Trebuchet MS" w:cs="Trebuchet MS"/>
          <w:b/>
        </w:rPr>
        <w:t xml:space="preserve">Alocarea financiară este de </w:t>
      </w:r>
      <w:r w:rsidR="00D3126E" w:rsidRPr="00CE2D51">
        <w:rPr>
          <w:rFonts w:ascii="Trebuchet MS" w:hAnsi="Trebuchet MS" w:cs="Trebuchet MS"/>
          <w:b/>
        </w:rPr>
        <w:t>.......</w:t>
      </w:r>
      <w:r w:rsidRPr="00CE2D51">
        <w:rPr>
          <w:rFonts w:ascii="Trebuchet MS" w:hAnsi="Trebuchet MS" w:cs="Trebuchet MS"/>
          <w:b/>
        </w:rPr>
        <w:t xml:space="preserve"> </w:t>
      </w:r>
      <w:r w:rsidRPr="00CE2D51">
        <w:rPr>
          <w:rFonts w:ascii="Trebuchet MS" w:hAnsi="Trebuchet MS" w:cs="Trebuchet MS"/>
          <w:b/>
          <w:lang w:val="x-none"/>
        </w:rPr>
        <w:t>euro.</w:t>
      </w:r>
    </w:p>
    <w:p w:rsidR="00BC735B" w:rsidRPr="00CE2D51" w:rsidRDefault="00BC735B" w:rsidP="00BC735B">
      <w:pPr>
        <w:widowControl w:val="0"/>
        <w:autoSpaceDE w:val="0"/>
        <w:autoSpaceDN w:val="0"/>
        <w:adjustRightInd w:val="0"/>
        <w:spacing w:after="0" w:line="240" w:lineRule="auto"/>
        <w:jc w:val="both"/>
        <w:rPr>
          <w:rFonts w:ascii="Trebuchet MS" w:hAnsi="Trebuchet MS" w:cs="Trebuchet MS"/>
          <w:lang w:val="x-none"/>
        </w:rPr>
      </w:pPr>
    </w:p>
    <w:p w:rsidR="00BC735B" w:rsidRPr="00CE2D51" w:rsidRDefault="00BC735B" w:rsidP="00BC735B">
      <w:pPr>
        <w:widowControl w:val="0"/>
        <w:autoSpaceDE w:val="0"/>
        <w:autoSpaceDN w:val="0"/>
        <w:adjustRightInd w:val="0"/>
        <w:spacing w:after="0" w:line="240" w:lineRule="auto"/>
        <w:jc w:val="both"/>
        <w:rPr>
          <w:rFonts w:ascii="Trebuchet MS" w:hAnsi="Trebuchet MS" w:cs="Trebuchet MS"/>
          <w:lang w:val="x-none"/>
        </w:rPr>
      </w:pPr>
      <w:r w:rsidRPr="00CE2D51">
        <w:rPr>
          <w:rFonts w:ascii="Trebuchet MS" w:hAnsi="Trebuchet MS" w:cs="Trebuchet MS"/>
        </w:rPr>
        <w:t xml:space="preserve">Domeniile de formare profesională din cadrul DR 37 – Transfer de cunoștințe: </w:t>
      </w:r>
    </w:p>
    <w:p w:rsidR="00BC735B" w:rsidRPr="00CE2D51" w:rsidRDefault="00BC735B" w:rsidP="00BC735B">
      <w:pPr>
        <w:pStyle w:val="ListParagraph"/>
        <w:widowControl w:val="0"/>
        <w:numPr>
          <w:ilvl w:val="0"/>
          <w:numId w:val="49"/>
        </w:numPr>
        <w:autoSpaceDE w:val="0"/>
        <w:autoSpaceDN w:val="0"/>
        <w:adjustRightInd w:val="0"/>
        <w:spacing w:after="0" w:line="276" w:lineRule="auto"/>
        <w:jc w:val="both"/>
        <w:rPr>
          <w:rFonts w:ascii="Trebuchet MS" w:hAnsi="Trebuchet MS" w:cs="Trebuchet MS"/>
          <w:i/>
        </w:rPr>
      </w:pPr>
      <w:proofErr w:type="spellStart"/>
      <w:r w:rsidRPr="00CE2D51">
        <w:rPr>
          <w:rFonts w:ascii="Trebuchet MS" w:hAnsi="Trebuchet MS" w:cs="Trebuchet MS"/>
          <w:i/>
        </w:rPr>
        <w:t>eco</w:t>
      </w:r>
      <w:proofErr w:type="spellEnd"/>
      <w:r w:rsidRPr="00CE2D51">
        <w:rPr>
          <w:rFonts w:ascii="Trebuchet MS" w:hAnsi="Trebuchet MS" w:cs="Trebuchet MS"/>
          <w:i/>
        </w:rPr>
        <w:t>-scheme;</w:t>
      </w:r>
    </w:p>
    <w:p w:rsidR="00BC735B" w:rsidRPr="00CE2D51" w:rsidRDefault="00BC735B" w:rsidP="00BC735B">
      <w:pPr>
        <w:pStyle w:val="ListParagraph"/>
        <w:widowControl w:val="0"/>
        <w:numPr>
          <w:ilvl w:val="0"/>
          <w:numId w:val="49"/>
        </w:numPr>
        <w:autoSpaceDE w:val="0"/>
        <w:autoSpaceDN w:val="0"/>
        <w:adjustRightInd w:val="0"/>
        <w:spacing w:after="0" w:line="276" w:lineRule="auto"/>
        <w:jc w:val="both"/>
        <w:rPr>
          <w:rFonts w:ascii="Trebuchet MS" w:hAnsi="Trebuchet MS" w:cs="Trebuchet MS"/>
          <w:i/>
        </w:rPr>
      </w:pPr>
      <w:r w:rsidRPr="00CE2D51">
        <w:rPr>
          <w:rFonts w:ascii="Trebuchet MS" w:hAnsi="Trebuchet MS" w:cs="Trebuchet MS"/>
          <w:i/>
        </w:rPr>
        <w:t>cunoștințe în materie de mediu, climă și eficiență a utilizării resurselor în cadrul exploatațiilor agricole.</w:t>
      </w:r>
    </w:p>
    <w:p w:rsidR="00BC735B" w:rsidRPr="00CE2D51" w:rsidRDefault="00BC735B" w:rsidP="00BC735B">
      <w:pPr>
        <w:widowControl w:val="0"/>
        <w:autoSpaceDE w:val="0"/>
        <w:autoSpaceDN w:val="0"/>
        <w:adjustRightInd w:val="0"/>
        <w:spacing w:after="0"/>
        <w:jc w:val="both"/>
        <w:rPr>
          <w:rFonts w:ascii="Trebuchet MS" w:hAnsi="Trebuchet MS" w:cs="Trebuchet MS"/>
          <w:bCs/>
        </w:rPr>
      </w:pPr>
      <w:r w:rsidRPr="00CE2D51">
        <w:rPr>
          <w:rFonts w:ascii="Trebuchet MS" w:hAnsi="Trebuchet MS" w:cs="Trebuchet MS"/>
          <w:bCs/>
        </w:rPr>
        <w:t>Durata cursurilor va fi de 3 zile</w:t>
      </w:r>
      <w:r w:rsidR="00D41CC3" w:rsidRPr="00CE2D51">
        <w:rPr>
          <w:rFonts w:ascii="Trebuchet MS" w:hAnsi="Trebuchet MS" w:cs="Trebuchet MS"/>
          <w:bCs/>
        </w:rPr>
        <w:t xml:space="preserve"> (24 ore) </w:t>
      </w:r>
      <w:r w:rsidRPr="00CE2D51">
        <w:rPr>
          <w:rFonts w:ascii="Trebuchet MS" w:hAnsi="Trebuchet MS" w:cs="Trebuchet MS"/>
          <w:bCs/>
        </w:rPr>
        <w:t>pentru primul domeniu și 5 zile</w:t>
      </w:r>
      <w:r w:rsidR="00D41CC3" w:rsidRPr="00CE2D51">
        <w:rPr>
          <w:rFonts w:ascii="Trebuchet MS" w:hAnsi="Trebuchet MS" w:cs="Trebuchet MS"/>
          <w:bCs/>
        </w:rPr>
        <w:t xml:space="preserve"> (40 ore) </w:t>
      </w:r>
      <w:r w:rsidRPr="00CE2D51">
        <w:rPr>
          <w:rFonts w:ascii="Trebuchet MS" w:hAnsi="Trebuchet MS" w:cs="Trebuchet MS"/>
          <w:bCs/>
        </w:rPr>
        <w:t>pentru ambele domenii, inclusiv activitățile practice prevăzute, acestea</w:t>
      </w:r>
      <w:r w:rsidRPr="00CE2D51">
        <w:rPr>
          <w:rFonts w:ascii="Trebuchet MS" w:hAnsi="Trebuchet MS" w:cs="Trebuchet MS"/>
          <w:lang w:val="x-none"/>
        </w:rPr>
        <w:t xml:space="preserve"> </w:t>
      </w:r>
      <w:proofErr w:type="spellStart"/>
      <w:r w:rsidRPr="00CE2D51">
        <w:rPr>
          <w:rFonts w:ascii="Trebuchet MS" w:hAnsi="Trebuchet MS" w:cs="Trebuchet MS"/>
          <w:lang w:val="x-none"/>
        </w:rPr>
        <w:t>adres</w:t>
      </w:r>
      <w:r w:rsidRPr="00CE2D51">
        <w:rPr>
          <w:rFonts w:ascii="Trebuchet MS" w:hAnsi="Trebuchet MS" w:cs="Trebuchet MS"/>
        </w:rPr>
        <w:t>ându</w:t>
      </w:r>
      <w:proofErr w:type="spellEnd"/>
      <w:r w:rsidRPr="00CE2D51">
        <w:rPr>
          <w:rFonts w:ascii="Trebuchet MS" w:hAnsi="Trebuchet MS" w:cs="Trebuchet MS"/>
        </w:rPr>
        <w:t>-se</w:t>
      </w:r>
      <w:r w:rsidRPr="00CE2D51">
        <w:rPr>
          <w:rFonts w:ascii="Trebuchet MS" w:hAnsi="Trebuchet MS" w:cs="Trebuchet MS"/>
          <w:lang w:val="x-none"/>
        </w:rPr>
        <w:t xml:space="preserve"> </w:t>
      </w:r>
      <w:r w:rsidRPr="00CE2D51">
        <w:rPr>
          <w:rFonts w:ascii="Trebuchet MS" w:hAnsi="Trebuchet MS" w:cs="Trebuchet MS"/>
          <w:bCs/>
        </w:rPr>
        <w:t xml:space="preserve">fermierilor din România. </w:t>
      </w:r>
    </w:p>
    <w:p w:rsidR="00BC735B" w:rsidRPr="00CE2D51" w:rsidRDefault="00BC735B" w:rsidP="00BC735B">
      <w:pPr>
        <w:widowControl w:val="0"/>
        <w:autoSpaceDE w:val="0"/>
        <w:autoSpaceDN w:val="0"/>
        <w:adjustRightInd w:val="0"/>
        <w:spacing w:after="0"/>
        <w:jc w:val="both"/>
        <w:rPr>
          <w:rFonts w:ascii="Trebuchet MS" w:hAnsi="Trebuchet MS" w:cs="Trebuchet MS"/>
          <w:bCs/>
        </w:rPr>
      </w:pPr>
    </w:p>
    <w:p w:rsidR="00BC735B" w:rsidRPr="00CE2D51" w:rsidRDefault="00BC735B" w:rsidP="00BC735B">
      <w:pPr>
        <w:widowControl w:val="0"/>
        <w:autoSpaceDE w:val="0"/>
        <w:autoSpaceDN w:val="0"/>
        <w:adjustRightInd w:val="0"/>
        <w:spacing w:after="0"/>
        <w:jc w:val="both"/>
        <w:rPr>
          <w:rFonts w:ascii="Trebuchet MS" w:hAnsi="Trebuchet MS" w:cs="Trebuchet MS"/>
          <w:bCs/>
        </w:rPr>
      </w:pPr>
      <w:bookmarkStart w:id="35" w:name="_Hlk183591599"/>
      <w:r w:rsidRPr="00CE2D51">
        <w:rPr>
          <w:rFonts w:ascii="Trebuchet MS" w:hAnsi="Trebuchet MS" w:cs="Trebuchet MS"/>
          <w:bCs/>
        </w:rPr>
        <w:t>Pragul de calitate prestabilit este de 50 puncte.</w:t>
      </w:r>
    </w:p>
    <w:bookmarkEnd w:id="35"/>
    <w:p w:rsidR="00BC735B" w:rsidRPr="00CE2D51" w:rsidRDefault="00BC735B" w:rsidP="00BC735B">
      <w:pPr>
        <w:widowControl w:val="0"/>
        <w:autoSpaceDE w:val="0"/>
        <w:autoSpaceDN w:val="0"/>
        <w:adjustRightInd w:val="0"/>
        <w:spacing w:after="0" w:line="240" w:lineRule="auto"/>
        <w:jc w:val="both"/>
        <w:rPr>
          <w:rFonts w:ascii="Trebuchet MS" w:hAnsi="Trebuchet MS" w:cs="Trebuchet MS"/>
          <w:color w:val="0000FF"/>
          <w:lang w:val="x-none"/>
        </w:rPr>
      </w:pPr>
    </w:p>
    <w:p w:rsidR="00BC735B" w:rsidRPr="00CE2D51" w:rsidRDefault="00BC735B" w:rsidP="00BC735B">
      <w:pPr>
        <w:widowControl w:val="0"/>
        <w:autoSpaceDE w:val="0"/>
        <w:autoSpaceDN w:val="0"/>
        <w:adjustRightInd w:val="0"/>
        <w:spacing w:after="0" w:line="276" w:lineRule="auto"/>
        <w:jc w:val="both"/>
        <w:rPr>
          <w:rFonts w:ascii="Trebuchet MS" w:hAnsi="Trebuchet MS" w:cs="Trebuchet MS"/>
          <w:bCs/>
          <w:iCs/>
          <w:lang w:val="x-none"/>
        </w:rPr>
      </w:pPr>
      <w:proofErr w:type="spellStart"/>
      <w:r w:rsidRPr="00CE2D51">
        <w:rPr>
          <w:rFonts w:ascii="Trebuchet MS" w:hAnsi="Trebuchet MS" w:cs="Trebuchet MS"/>
          <w:bCs/>
          <w:iCs/>
          <w:lang w:val="x-none"/>
        </w:rPr>
        <w:t>Participarea</w:t>
      </w:r>
      <w:proofErr w:type="spellEnd"/>
      <w:r w:rsidRPr="00CE2D51">
        <w:rPr>
          <w:rFonts w:ascii="Trebuchet MS" w:hAnsi="Trebuchet MS" w:cs="Trebuchet MS"/>
          <w:bCs/>
          <w:iCs/>
          <w:lang w:val="x-none"/>
        </w:rPr>
        <w:t xml:space="preserve"> </w:t>
      </w:r>
      <w:proofErr w:type="spellStart"/>
      <w:r w:rsidRPr="00CE2D51">
        <w:rPr>
          <w:rFonts w:ascii="Trebuchet MS" w:hAnsi="Trebuchet MS" w:cs="Trebuchet MS"/>
          <w:bCs/>
          <w:iCs/>
          <w:lang w:val="x-none"/>
        </w:rPr>
        <w:t>cursanţilor</w:t>
      </w:r>
      <w:proofErr w:type="spellEnd"/>
      <w:r w:rsidRPr="00CE2D51">
        <w:rPr>
          <w:rFonts w:ascii="Trebuchet MS" w:hAnsi="Trebuchet MS" w:cs="Trebuchet MS"/>
          <w:bCs/>
          <w:iCs/>
          <w:lang w:val="x-none"/>
        </w:rPr>
        <w:t xml:space="preserve"> </w:t>
      </w:r>
      <w:proofErr w:type="spellStart"/>
      <w:r w:rsidRPr="00CE2D51">
        <w:rPr>
          <w:rFonts w:ascii="Trebuchet MS" w:hAnsi="Trebuchet MS" w:cs="Trebuchet MS"/>
          <w:bCs/>
          <w:iCs/>
          <w:lang w:val="x-none"/>
        </w:rPr>
        <w:t>în</w:t>
      </w:r>
      <w:proofErr w:type="spellEnd"/>
      <w:r w:rsidRPr="00CE2D51">
        <w:rPr>
          <w:rFonts w:ascii="Trebuchet MS" w:hAnsi="Trebuchet MS" w:cs="Trebuchet MS"/>
          <w:bCs/>
          <w:iCs/>
          <w:lang w:val="x-none"/>
        </w:rPr>
        <w:t xml:space="preserve"> </w:t>
      </w:r>
      <w:proofErr w:type="spellStart"/>
      <w:r w:rsidRPr="00CE2D51">
        <w:rPr>
          <w:rFonts w:ascii="Trebuchet MS" w:hAnsi="Trebuchet MS" w:cs="Trebuchet MS"/>
          <w:bCs/>
          <w:iCs/>
          <w:lang w:val="x-none"/>
        </w:rPr>
        <w:t>cadrul</w:t>
      </w:r>
      <w:proofErr w:type="spellEnd"/>
      <w:r w:rsidRPr="00CE2D51">
        <w:rPr>
          <w:rFonts w:ascii="Trebuchet MS" w:hAnsi="Trebuchet MS" w:cs="Trebuchet MS"/>
          <w:bCs/>
          <w:iCs/>
          <w:lang w:val="x-none"/>
        </w:rPr>
        <w:t xml:space="preserve"> </w:t>
      </w:r>
      <w:proofErr w:type="spellStart"/>
      <w:r w:rsidRPr="00CE2D51">
        <w:rPr>
          <w:rFonts w:ascii="Trebuchet MS" w:hAnsi="Trebuchet MS" w:cs="Trebuchet MS"/>
          <w:bCs/>
          <w:iCs/>
          <w:lang w:val="x-none"/>
        </w:rPr>
        <w:t>acţiunilor</w:t>
      </w:r>
      <w:proofErr w:type="spellEnd"/>
      <w:r w:rsidRPr="00CE2D51">
        <w:rPr>
          <w:rFonts w:ascii="Trebuchet MS" w:hAnsi="Trebuchet MS" w:cs="Trebuchet MS"/>
          <w:bCs/>
          <w:iCs/>
          <w:lang w:val="x-none"/>
        </w:rPr>
        <w:t xml:space="preserve"> de </w:t>
      </w:r>
      <w:proofErr w:type="spellStart"/>
      <w:r w:rsidRPr="00CE2D51">
        <w:rPr>
          <w:rFonts w:ascii="Trebuchet MS" w:hAnsi="Trebuchet MS" w:cs="Trebuchet MS"/>
          <w:bCs/>
          <w:iCs/>
          <w:lang w:val="x-none"/>
        </w:rPr>
        <w:t>formare</w:t>
      </w:r>
      <w:proofErr w:type="spellEnd"/>
      <w:r w:rsidRPr="00CE2D51">
        <w:rPr>
          <w:rFonts w:ascii="Trebuchet MS" w:hAnsi="Trebuchet MS" w:cs="Trebuchet MS"/>
          <w:bCs/>
          <w:iCs/>
          <w:lang w:val="x-none"/>
        </w:rPr>
        <w:t xml:space="preserve"> </w:t>
      </w:r>
      <w:proofErr w:type="spellStart"/>
      <w:r w:rsidRPr="00CE2D51">
        <w:rPr>
          <w:rFonts w:ascii="Trebuchet MS" w:hAnsi="Trebuchet MS" w:cs="Trebuchet MS"/>
          <w:bCs/>
          <w:iCs/>
          <w:lang w:val="x-none"/>
        </w:rPr>
        <w:t>profesională</w:t>
      </w:r>
      <w:proofErr w:type="spellEnd"/>
      <w:r w:rsidRPr="00CE2D51">
        <w:rPr>
          <w:rFonts w:ascii="Trebuchet MS" w:hAnsi="Trebuchet MS" w:cs="Trebuchet MS"/>
          <w:bCs/>
          <w:iCs/>
          <w:lang w:val="x-none"/>
        </w:rPr>
        <w:t xml:space="preserve"> </w:t>
      </w:r>
      <w:proofErr w:type="spellStart"/>
      <w:r w:rsidRPr="00CE2D51">
        <w:rPr>
          <w:rFonts w:ascii="Trebuchet MS" w:hAnsi="Trebuchet MS" w:cs="Trebuchet MS"/>
          <w:bCs/>
          <w:iCs/>
          <w:lang w:val="x-none"/>
        </w:rPr>
        <w:t>şi</w:t>
      </w:r>
      <w:proofErr w:type="spellEnd"/>
      <w:r w:rsidRPr="00CE2D51">
        <w:rPr>
          <w:rFonts w:ascii="Trebuchet MS" w:hAnsi="Trebuchet MS" w:cs="Trebuchet MS"/>
          <w:bCs/>
          <w:iCs/>
          <w:lang w:val="x-none"/>
        </w:rPr>
        <w:t xml:space="preserve"> </w:t>
      </w:r>
      <w:proofErr w:type="spellStart"/>
      <w:r w:rsidRPr="00CE2D51">
        <w:rPr>
          <w:rFonts w:ascii="Trebuchet MS" w:hAnsi="Trebuchet MS" w:cs="Trebuchet MS"/>
          <w:bCs/>
          <w:iCs/>
          <w:lang w:val="x-none"/>
        </w:rPr>
        <w:t>dobândire</w:t>
      </w:r>
      <w:proofErr w:type="spellEnd"/>
      <w:r w:rsidRPr="00CE2D51">
        <w:rPr>
          <w:rFonts w:ascii="Trebuchet MS" w:hAnsi="Trebuchet MS" w:cs="Trebuchet MS"/>
          <w:bCs/>
          <w:iCs/>
          <w:lang w:val="x-none"/>
        </w:rPr>
        <w:t xml:space="preserve"> de </w:t>
      </w:r>
      <w:proofErr w:type="spellStart"/>
      <w:r w:rsidRPr="00CE2D51">
        <w:rPr>
          <w:rFonts w:ascii="Trebuchet MS" w:hAnsi="Trebuchet MS" w:cs="Trebuchet MS"/>
          <w:bCs/>
          <w:iCs/>
          <w:lang w:val="x-none"/>
        </w:rPr>
        <w:t>cunoştinţe</w:t>
      </w:r>
      <w:proofErr w:type="spellEnd"/>
      <w:r w:rsidRPr="00CE2D51">
        <w:rPr>
          <w:rFonts w:ascii="Trebuchet MS" w:hAnsi="Trebuchet MS" w:cs="Trebuchet MS"/>
          <w:bCs/>
          <w:iCs/>
        </w:rPr>
        <w:t xml:space="preserve"> </w:t>
      </w:r>
      <w:proofErr w:type="spellStart"/>
      <w:r w:rsidRPr="00CE2D51">
        <w:rPr>
          <w:rFonts w:ascii="Trebuchet MS" w:hAnsi="Trebuchet MS" w:cs="Trebuchet MS"/>
          <w:bCs/>
          <w:iCs/>
          <w:lang w:val="x-none"/>
        </w:rPr>
        <w:t>este</w:t>
      </w:r>
      <w:proofErr w:type="spellEnd"/>
      <w:r w:rsidRPr="00CE2D51">
        <w:rPr>
          <w:rFonts w:ascii="Trebuchet MS" w:hAnsi="Trebuchet MS" w:cs="Trebuchet MS"/>
          <w:bCs/>
          <w:iCs/>
          <w:lang w:val="x-none"/>
        </w:rPr>
        <w:t xml:space="preserve"> </w:t>
      </w:r>
      <w:proofErr w:type="spellStart"/>
      <w:r w:rsidRPr="00CE2D51">
        <w:rPr>
          <w:rFonts w:ascii="Trebuchet MS" w:hAnsi="Trebuchet MS" w:cs="Trebuchet MS"/>
          <w:bCs/>
          <w:iCs/>
          <w:lang w:val="x-none"/>
        </w:rPr>
        <w:t>susținută</w:t>
      </w:r>
      <w:proofErr w:type="spellEnd"/>
      <w:r w:rsidRPr="00CE2D51">
        <w:rPr>
          <w:rFonts w:ascii="Trebuchet MS" w:hAnsi="Trebuchet MS" w:cs="Trebuchet MS"/>
          <w:bCs/>
          <w:iCs/>
          <w:lang w:val="x-none"/>
        </w:rPr>
        <w:t xml:space="preserve"> </w:t>
      </w:r>
      <w:proofErr w:type="spellStart"/>
      <w:r w:rsidRPr="00CE2D51">
        <w:rPr>
          <w:rFonts w:ascii="Trebuchet MS" w:hAnsi="Trebuchet MS" w:cs="Trebuchet MS"/>
          <w:bCs/>
          <w:iCs/>
          <w:lang w:val="x-none"/>
        </w:rPr>
        <w:t>financiar</w:t>
      </w:r>
      <w:proofErr w:type="spellEnd"/>
      <w:r w:rsidRPr="00CE2D51">
        <w:rPr>
          <w:rFonts w:ascii="Trebuchet MS" w:hAnsi="Trebuchet MS" w:cs="Trebuchet MS"/>
          <w:bCs/>
          <w:iCs/>
          <w:lang w:val="x-none"/>
        </w:rPr>
        <w:t xml:space="preserve"> din FEADR.</w:t>
      </w:r>
    </w:p>
    <w:p w:rsidR="00BC735B" w:rsidRPr="00CE2D51" w:rsidRDefault="00BC735B" w:rsidP="00BC735B">
      <w:pPr>
        <w:widowControl w:val="0"/>
        <w:autoSpaceDE w:val="0"/>
        <w:autoSpaceDN w:val="0"/>
        <w:adjustRightInd w:val="0"/>
        <w:spacing w:after="0" w:line="276" w:lineRule="auto"/>
        <w:jc w:val="both"/>
        <w:rPr>
          <w:rFonts w:ascii="Trebuchet MS" w:hAnsi="Trebuchet MS" w:cs="Trebuchet MS"/>
          <w:bCs/>
          <w:iCs/>
        </w:rPr>
      </w:pPr>
    </w:p>
    <w:p w:rsidR="00BC735B" w:rsidRPr="00CE2D51" w:rsidRDefault="00BC735B" w:rsidP="00BC735B">
      <w:pPr>
        <w:keepNext/>
        <w:widowControl w:val="0"/>
        <w:autoSpaceDE w:val="0"/>
        <w:autoSpaceDN w:val="0"/>
        <w:adjustRightInd w:val="0"/>
        <w:spacing w:after="0"/>
        <w:jc w:val="both"/>
        <w:outlineLvl w:val="2"/>
        <w:rPr>
          <w:rFonts w:ascii="Trebuchet MS" w:hAnsi="Trebuchet MS" w:cs="Trebuchet MS"/>
        </w:rPr>
      </w:pPr>
      <w:r w:rsidRPr="00CE2D51">
        <w:rPr>
          <w:rFonts w:ascii="Trebuchet MS" w:hAnsi="Trebuchet MS" w:cs="Trebuchet MS"/>
        </w:rPr>
        <w:lastRenderedPageBreak/>
        <w:t xml:space="preserve">Furnizorii de formare profesională se pot înregistra pe platformă în mod continuu în vederea înscrierii în Registrul furnizorilor eligibili, pe o perioadă de </w:t>
      </w:r>
      <w:r w:rsidR="00741CD4" w:rsidRPr="00CE2D51">
        <w:rPr>
          <w:rFonts w:ascii="Trebuchet MS" w:hAnsi="Trebuchet MS" w:cs="Trebuchet MS"/>
        </w:rPr>
        <w:t>15</w:t>
      </w:r>
      <w:r w:rsidR="00CD4A48" w:rsidRPr="00CE2D51">
        <w:rPr>
          <w:rFonts w:ascii="Trebuchet MS" w:hAnsi="Trebuchet MS" w:cs="Trebuchet MS"/>
        </w:rPr>
        <w:t xml:space="preserve"> zile calendaristice de la data deschiderii sesiunii de înscriere lansată de către DGDR AM PNDR. </w:t>
      </w:r>
    </w:p>
    <w:p w:rsidR="00BC735B" w:rsidRPr="00CE2D51" w:rsidRDefault="00BC735B" w:rsidP="00BC735B">
      <w:pPr>
        <w:keepNext/>
        <w:widowControl w:val="0"/>
        <w:autoSpaceDE w:val="0"/>
        <w:autoSpaceDN w:val="0"/>
        <w:adjustRightInd w:val="0"/>
        <w:spacing w:after="0"/>
        <w:jc w:val="both"/>
        <w:outlineLvl w:val="2"/>
        <w:rPr>
          <w:rFonts w:ascii="Trebuchet MS" w:hAnsi="Trebuchet MS" w:cs="Trebuchet MS"/>
        </w:rPr>
      </w:pPr>
    </w:p>
    <w:p w:rsidR="00741CD4" w:rsidRPr="00CE2D51" w:rsidRDefault="00F324D2" w:rsidP="00741CD4">
      <w:pPr>
        <w:keepNext/>
        <w:widowControl w:val="0"/>
        <w:autoSpaceDE w:val="0"/>
        <w:autoSpaceDN w:val="0"/>
        <w:adjustRightInd w:val="0"/>
        <w:spacing w:after="0" w:line="276" w:lineRule="auto"/>
        <w:jc w:val="both"/>
        <w:outlineLvl w:val="2"/>
        <w:rPr>
          <w:rFonts w:ascii="Trebuchet MS" w:hAnsi="Trebuchet MS" w:cs="Trebuchet MS"/>
        </w:rPr>
      </w:pPr>
      <w:r w:rsidRPr="00CE2D51">
        <w:rPr>
          <w:rFonts w:ascii="Trebuchet MS" w:hAnsi="Trebuchet MS" w:cs="Trebuchet MS"/>
        </w:rPr>
        <w:t xml:space="preserve">Depunerea </w:t>
      </w:r>
      <w:r w:rsidR="00741CD4" w:rsidRPr="00CE2D51">
        <w:rPr>
          <w:rFonts w:ascii="Trebuchet MS" w:hAnsi="Trebuchet MS" w:cs="Trebuchet MS"/>
        </w:rPr>
        <w:t xml:space="preserve">cererilor de finanțare </w:t>
      </w:r>
      <w:r w:rsidRPr="00CE2D51">
        <w:rPr>
          <w:rFonts w:ascii="Trebuchet MS" w:hAnsi="Trebuchet MS" w:cs="Trebuchet MS"/>
        </w:rPr>
        <w:t>pentru</w:t>
      </w:r>
      <w:r w:rsidR="00741CD4" w:rsidRPr="00CE2D51">
        <w:rPr>
          <w:rFonts w:ascii="Trebuchet MS" w:hAnsi="Trebuchet MS" w:cs="Trebuchet MS"/>
        </w:rPr>
        <w:t xml:space="preserve"> formare profesională</w:t>
      </w:r>
      <w:r w:rsidRPr="00CE2D51">
        <w:rPr>
          <w:rFonts w:ascii="Trebuchet MS" w:hAnsi="Trebuchet MS" w:cs="Trebuchet MS"/>
        </w:rPr>
        <w:t xml:space="preserve"> </w:t>
      </w:r>
      <w:r w:rsidR="00741CD4" w:rsidRPr="00CE2D51">
        <w:rPr>
          <w:rFonts w:ascii="Trebuchet MS" w:hAnsi="Trebuchet MS" w:cs="Trebuchet MS"/>
        </w:rPr>
        <w:t>va fi continuă</w:t>
      </w:r>
      <w:r w:rsidR="005B6C50" w:rsidRPr="00CE2D51">
        <w:rPr>
          <w:rFonts w:ascii="Trebuchet MS" w:hAnsi="Trebuchet MS" w:cs="Trebuchet MS"/>
        </w:rPr>
        <w:t>, începând cu ziua ulterioară datei actualizării registrului furnizorilor de formare profesională cu furnizorii declarați eligibili în urma prezentului apel,</w:t>
      </w:r>
      <w:r w:rsidR="00741CD4" w:rsidRPr="00CE2D51">
        <w:rPr>
          <w:rFonts w:ascii="Trebuchet MS" w:hAnsi="Trebuchet MS" w:cs="Trebuchet MS"/>
        </w:rPr>
        <w:t xml:space="preserve"> iar în urma evaluării proiectelor se vor elabora Rapoarte de selecție (intermediare/finale). </w:t>
      </w:r>
      <w:r w:rsidR="00E52267" w:rsidRPr="00CE2D51">
        <w:rPr>
          <w:rFonts w:ascii="Trebuchet MS" w:hAnsi="Trebuchet MS" w:cs="Trebuchet MS"/>
        </w:rPr>
        <w:t xml:space="preserve">Depunerea proiectelor în cadrul sesiunii se </w:t>
      </w:r>
      <w:proofErr w:type="spellStart"/>
      <w:r w:rsidR="00E52267" w:rsidRPr="00CE2D51">
        <w:rPr>
          <w:rFonts w:ascii="Trebuchet MS" w:hAnsi="Trebuchet MS" w:cs="Trebuchet MS"/>
        </w:rPr>
        <w:t>opreşte</w:t>
      </w:r>
      <w:proofErr w:type="spellEnd"/>
      <w:r w:rsidR="00E52267" w:rsidRPr="00CE2D51">
        <w:rPr>
          <w:rFonts w:ascii="Trebuchet MS" w:hAnsi="Trebuchet MS" w:cs="Trebuchet MS"/>
        </w:rPr>
        <w:t xml:space="preserve"> înainte de termenul limită prevăzut în nota de lansare, atunci când valoarea publică totală a proiectelor depuse de la începutul sesiunii ajunge la 150% din nivelul alocării sesiunii, cu excepția primelor 5 zile calendaristice din intervalul de </w:t>
      </w:r>
      <w:proofErr w:type="spellStart"/>
      <w:r w:rsidR="00E52267" w:rsidRPr="00CE2D51">
        <w:rPr>
          <w:rFonts w:ascii="Trebuchet MS" w:hAnsi="Trebuchet MS" w:cs="Trebuchet MS"/>
        </w:rPr>
        <w:t>desfasurare</w:t>
      </w:r>
      <w:proofErr w:type="spellEnd"/>
      <w:r w:rsidR="00E52267" w:rsidRPr="00CE2D51">
        <w:rPr>
          <w:rFonts w:ascii="Trebuchet MS" w:hAnsi="Trebuchet MS" w:cs="Trebuchet MS"/>
        </w:rPr>
        <w:t xml:space="preserve"> a sesiunii, când depunerea proiectelor se realizează indiferent de nivelul plafonului</w:t>
      </w:r>
      <w:r w:rsidR="00741CD4" w:rsidRPr="00CE2D51">
        <w:rPr>
          <w:rFonts w:ascii="Trebuchet MS" w:hAnsi="Trebuchet MS" w:cs="Trebuchet MS"/>
        </w:rPr>
        <w:t>.</w:t>
      </w:r>
    </w:p>
    <w:p w:rsidR="00BC735B" w:rsidRPr="00CE2D51" w:rsidRDefault="00BC735B" w:rsidP="00BC735B">
      <w:pPr>
        <w:keepNext/>
        <w:widowControl w:val="0"/>
        <w:autoSpaceDE w:val="0"/>
        <w:autoSpaceDN w:val="0"/>
        <w:adjustRightInd w:val="0"/>
        <w:spacing w:after="0" w:line="240" w:lineRule="auto"/>
        <w:jc w:val="both"/>
        <w:outlineLvl w:val="2"/>
        <w:rPr>
          <w:rFonts w:ascii="Trebuchet MS" w:hAnsi="Trebuchet MS" w:cs="Trebuchet MS"/>
        </w:rPr>
      </w:pPr>
    </w:p>
    <w:p w:rsidR="00BC735B" w:rsidRPr="00CE2D51" w:rsidRDefault="00BC735B" w:rsidP="00BC735B">
      <w:pPr>
        <w:keepNext/>
        <w:widowControl w:val="0"/>
        <w:autoSpaceDE w:val="0"/>
        <w:autoSpaceDN w:val="0"/>
        <w:adjustRightInd w:val="0"/>
        <w:spacing w:after="0"/>
        <w:jc w:val="both"/>
        <w:outlineLvl w:val="2"/>
        <w:rPr>
          <w:rFonts w:ascii="Trebuchet MS" w:hAnsi="Trebuchet MS" w:cstheme="minorHAnsi"/>
        </w:rPr>
      </w:pPr>
      <w:r w:rsidRPr="00CE2D51">
        <w:rPr>
          <w:rFonts w:ascii="Trebuchet MS" w:hAnsi="Trebuchet MS" w:cstheme="minorHAnsi"/>
        </w:rPr>
        <w:t>Beneficiarii/solicitanții sunt entități/consorții</w:t>
      </w:r>
      <w:r w:rsidR="00F324D2" w:rsidRPr="00CE2D51">
        <w:rPr>
          <w:rFonts w:ascii="Trebuchet MS" w:hAnsi="Trebuchet MS" w:cstheme="minorHAnsi"/>
        </w:rPr>
        <w:t>,</w:t>
      </w:r>
      <w:r w:rsidRPr="00CE2D51">
        <w:rPr>
          <w:rFonts w:ascii="Trebuchet MS" w:hAnsi="Trebuchet MS" w:cstheme="minorHAnsi"/>
        </w:rPr>
        <w:t xml:space="preserve"> publice sau private, care activează în domeniul formării profesionale, care îndeplinesc criteriile de eligibilitate și de selecție. </w:t>
      </w:r>
    </w:p>
    <w:p w:rsidR="00BC735B" w:rsidRPr="00CE2D51" w:rsidRDefault="00BC735B" w:rsidP="00BC735B">
      <w:pPr>
        <w:keepNext/>
        <w:widowControl w:val="0"/>
        <w:autoSpaceDE w:val="0"/>
        <w:autoSpaceDN w:val="0"/>
        <w:adjustRightInd w:val="0"/>
        <w:spacing w:after="0"/>
        <w:jc w:val="both"/>
        <w:outlineLvl w:val="2"/>
        <w:rPr>
          <w:rFonts w:ascii="Trebuchet MS" w:hAnsi="Trebuchet MS" w:cs="Trebuchet MS"/>
        </w:rPr>
      </w:pPr>
    </w:p>
    <w:p w:rsidR="00BC735B" w:rsidRPr="00CE2D51" w:rsidRDefault="00BC735B" w:rsidP="00BC735B">
      <w:pPr>
        <w:widowControl w:val="0"/>
        <w:autoSpaceDE w:val="0"/>
        <w:autoSpaceDN w:val="0"/>
        <w:adjustRightInd w:val="0"/>
        <w:spacing w:after="0" w:line="240" w:lineRule="auto"/>
        <w:jc w:val="both"/>
        <w:rPr>
          <w:rFonts w:ascii="Trebuchet MS" w:hAnsi="Trebuchet MS" w:cs="Trebuchet MS"/>
          <w:b/>
          <w:bCs/>
        </w:rPr>
      </w:pPr>
      <w:r w:rsidRPr="00CE2D51">
        <w:rPr>
          <w:rFonts w:ascii="Trebuchet MS" w:hAnsi="Trebuchet MS" w:cs="Trebuchet MS"/>
          <w:b/>
          <w:bCs/>
        </w:rPr>
        <w:t xml:space="preserve">Informații suplimentare privind îndeplinirea condițiilor de eligibilitate ale furnizorilor cât și a cererilor de finanțare precum și criteriile de selecție se regăsesc în cadrul Ghidului solicitantului și a Procedurilor de lucru, postate pe site-urile MADR și AFIR și în cadrul </w:t>
      </w:r>
      <w:r w:rsidR="00A72167" w:rsidRPr="00CE2D51">
        <w:rPr>
          <w:rFonts w:ascii="Trebuchet MS" w:hAnsi="Trebuchet MS" w:cs="Trebuchet MS"/>
          <w:b/>
          <w:bCs/>
        </w:rPr>
        <w:t xml:space="preserve">aplicației </w:t>
      </w:r>
      <w:r w:rsidRPr="00CE2D51">
        <w:rPr>
          <w:rFonts w:ascii="Trebuchet MS" w:hAnsi="Trebuchet MS" w:cs="Trebuchet MS"/>
          <w:b/>
          <w:bCs/>
        </w:rPr>
        <w:t>online.</w:t>
      </w:r>
    </w:p>
    <w:p w:rsidR="00BC735B" w:rsidRPr="00CE2D51" w:rsidRDefault="00BC735B" w:rsidP="00BC735B">
      <w:pPr>
        <w:widowControl w:val="0"/>
        <w:autoSpaceDE w:val="0"/>
        <w:autoSpaceDN w:val="0"/>
        <w:adjustRightInd w:val="0"/>
        <w:spacing w:after="0" w:line="240" w:lineRule="auto"/>
        <w:jc w:val="both"/>
        <w:rPr>
          <w:rFonts w:ascii="Trebuchet MS" w:hAnsi="Trebuchet MS" w:cs="Trebuchet MS"/>
          <w:b/>
          <w:bCs/>
        </w:rPr>
      </w:pPr>
    </w:p>
    <w:p w:rsidR="00BC735B" w:rsidRPr="00CE2D51" w:rsidRDefault="00BC735B" w:rsidP="00BC735B">
      <w:pPr>
        <w:widowControl w:val="0"/>
        <w:autoSpaceDE w:val="0"/>
        <w:autoSpaceDN w:val="0"/>
        <w:adjustRightInd w:val="0"/>
        <w:spacing w:after="0" w:line="240" w:lineRule="auto"/>
        <w:jc w:val="both"/>
        <w:rPr>
          <w:rFonts w:ascii="Trebuchet MS" w:hAnsi="Trebuchet MS" w:cs="Trebuchet MS"/>
          <w:b/>
          <w:bCs/>
          <w:lang w:val="x-none"/>
        </w:rPr>
      </w:pPr>
      <w:r w:rsidRPr="00CE2D51">
        <w:rPr>
          <w:rFonts w:ascii="Trebuchet MS" w:hAnsi="Trebuchet MS" w:cs="Trebuchet MS"/>
          <w:b/>
          <w:bCs/>
          <w:lang w:val="x-none"/>
        </w:rPr>
        <w:t xml:space="preserve">De </w:t>
      </w:r>
      <w:proofErr w:type="spellStart"/>
      <w:r w:rsidRPr="00CE2D51">
        <w:rPr>
          <w:rFonts w:ascii="Trebuchet MS" w:hAnsi="Trebuchet MS" w:cs="Trebuchet MS"/>
          <w:b/>
          <w:bCs/>
          <w:lang w:val="x-none"/>
        </w:rPr>
        <w:t>asemenea</w:t>
      </w:r>
      <w:proofErr w:type="spellEnd"/>
      <w:r w:rsidRPr="00CE2D51">
        <w:rPr>
          <w:rFonts w:ascii="Trebuchet MS" w:hAnsi="Trebuchet MS" w:cs="Trebuchet MS"/>
          <w:b/>
          <w:bCs/>
          <w:lang w:val="x-none"/>
        </w:rPr>
        <w:t xml:space="preserve">, </w:t>
      </w:r>
      <w:proofErr w:type="spellStart"/>
      <w:r w:rsidRPr="00CE2D51">
        <w:rPr>
          <w:rFonts w:ascii="Trebuchet MS" w:hAnsi="Trebuchet MS" w:cs="Trebuchet MS"/>
          <w:b/>
          <w:bCs/>
          <w:lang w:val="x-none"/>
        </w:rPr>
        <w:t>puteţi</w:t>
      </w:r>
      <w:proofErr w:type="spellEnd"/>
      <w:r w:rsidRPr="00CE2D51">
        <w:rPr>
          <w:rFonts w:ascii="Trebuchet MS" w:hAnsi="Trebuchet MS" w:cs="Trebuchet MS"/>
          <w:b/>
          <w:bCs/>
          <w:lang w:val="x-none"/>
        </w:rPr>
        <w:t xml:space="preserve"> </w:t>
      </w:r>
      <w:proofErr w:type="spellStart"/>
      <w:r w:rsidRPr="00CE2D51">
        <w:rPr>
          <w:rFonts w:ascii="Trebuchet MS" w:hAnsi="Trebuchet MS" w:cs="Trebuchet MS"/>
          <w:b/>
          <w:bCs/>
          <w:lang w:val="x-none"/>
        </w:rPr>
        <w:t>obţine</w:t>
      </w:r>
      <w:proofErr w:type="spellEnd"/>
      <w:r w:rsidRPr="00CE2D51">
        <w:rPr>
          <w:rFonts w:ascii="Trebuchet MS" w:hAnsi="Trebuchet MS" w:cs="Trebuchet MS"/>
          <w:b/>
          <w:bCs/>
          <w:lang w:val="x-none"/>
        </w:rPr>
        <w:t xml:space="preserve"> </w:t>
      </w:r>
      <w:r w:rsidRPr="00CE2D51">
        <w:rPr>
          <w:rFonts w:ascii="Trebuchet MS" w:hAnsi="Trebuchet MS" w:cs="Trebuchet MS"/>
          <w:b/>
          <w:bCs/>
        </w:rPr>
        <w:t xml:space="preserve">mai multe </w:t>
      </w:r>
      <w:proofErr w:type="spellStart"/>
      <w:r w:rsidRPr="00CE2D51">
        <w:rPr>
          <w:rFonts w:ascii="Trebuchet MS" w:hAnsi="Trebuchet MS" w:cs="Trebuchet MS"/>
          <w:b/>
          <w:bCs/>
          <w:lang w:val="x-none"/>
        </w:rPr>
        <w:t>informaţii</w:t>
      </w:r>
      <w:proofErr w:type="spellEnd"/>
      <w:r w:rsidRPr="00CE2D51">
        <w:rPr>
          <w:rFonts w:ascii="Trebuchet MS" w:hAnsi="Trebuchet MS" w:cs="Trebuchet MS"/>
          <w:b/>
          <w:bCs/>
        </w:rPr>
        <w:t xml:space="preserve"> la următoarele date de contact pentru</w:t>
      </w:r>
      <w:r w:rsidRPr="00CE2D51">
        <w:rPr>
          <w:rFonts w:ascii="Trebuchet MS" w:hAnsi="Trebuchet MS" w:cs="Trebuchet MS"/>
          <w:b/>
          <w:bCs/>
          <w:lang w:val="x-none"/>
        </w:rPr>
        <w:t>:</w:t>
      </w:r>
    </w:p>
    <w:p w:rsidR="00BC735B" w:rsidRPr="00CE2D51" w:rsidRDefault="00BC735B" w:rsidP="00BC735B">
      <w:pPr>
        <w:pStyle w:val="ListParagraph"/>
        <w:keepNext/>
        <w:widowControl w:val="0"/>
        <w:numPr>
          <w:ilvl w:val="0"/>
          <w:numId w:val="94"/>
        </w:numPr>
        <w:autoSpaceDE w:val="0"/>
        <w:autoSpaceDN w:val="0"/>
        <w:adjustRightInd w:val="0"/>
        <w:spacing w:after="0" w:line="240" w:lineRule="auto"/>
        <w:jc w:val="both"/>
        <w:outlineLvl w:val="0"/>
        <w:rPr>
          <w:rFonts w:ascii="Trebuchet MS" w:hAnsi="Trebuchet MS" w:cs="Trebuchet MS"/>
          <w:b/>
          <w:bCs/>
        </w:rPr>
      </w:pPr>
      <w:r w:rsidRPr="00CE2D51">
        <w:rPr>
          <w:rFonts w:ascii="Trebuchet MS" w:hAnsi="Trebuchet MS" w:cs="Trebuchet MS"/>
          <w:b/>
          <w:bCs/>
        </w:rPr>
        <w:t>funcționalitatea platformei on-line:</w:t>
      </w:r>
    </w:p>
    <w:p w:rsidR="00BC735B" w:rsidRPr="00CE2D51" w:rsidRDefault="00BC735B" w:rsidP="00BC735B">
      <w:pPr>
        <w:keepNext/>
        <w:widowControl w:val="0"/>
        <w:autoSpaceDE w:val="0"/>
        <w:autoSpaceDN w:val="0"/>
        <w:adjustRightInd w:val="0"/>
        <w:spacing w:after="0" w:line="240" w:lineRule="auto"/>
        <w:jc w:val="both"/>
        <w:outlineLvl w:val="0"/>
        <w:rPr>
          <w:rFonts w:ascii="Trebuchet MS" w:hAnsi="Trebuchet MS" w:cs="Trebuchet MS"/>
          <w:b/>
          <w:bCs/>
        </w:rPr>
      </w:pPr>
      <w:r w:rsidRPr="00CE2D51">
        <w:rPr>
          <w:rFonts w:ascii="Trebuchet MS" w:hAnsi="Trebuchet MS" w:cs="Trebuchet MS"/>
          <w:b/>
          <w:bCs/>
        </w:rPr>
        <w:t>AFIR Direcția IT, Tf. 031 8602 712, intern: 21312</w:t>
      </w:r>
    </w:p>
    <w:p w:rsidR="00BC735B" w:rsidRPr="00CE2D51" w:rsidRDefault="00BC735B" w:rsidP="00BC735B">
      <w:pPr>
        <w:pStyle w:val="ListParagraph"/>
        <w:keepNext/>
        <w:widowControl w:val="0"/>
        <w:numPr>
          <w:ilvl w:val="0"/>
          <w:numId w:val="94"/>
        </w:numPr>
        <w:autoSpaceDE w:val="0"/>
        <w:autoSpaceDN w:val="0"/>
        <w:adjustRightInd w:val="0"/>
        <w:spacing w:after="0" w:line="240" w:lineRule="auto"/>
        <w:jc w:val="both"/>
        <w:outlineLvl w:val="0"/>
        <w:rPr>
          <w:rFonts w:ascii="Trebuchet MS" w:hAnsi="Trebuchet MS" w:cs="Trebuchet MS"/>
          <w:b/>
          <w:bCs/>
        </w:rPr>
      </w:pPr>
      <w:r w:rsidRPr="00CE2D51">
        <w:rPr>
          <w:rFonts w:ascii="Trebuchet MS" w:hAnsi="Trebuchet MS" w:cs="Trebuchet MS"/>
          <w:b/>
          <w:bCs/>
        </w:rPr>
        <w:t>derularea intervenției DR 37 – Transfer de cunoștințe</w:t>
      </w:r>
    </w:p>
    <w:p w:rsidR="00BC735B" w:rsidRPr="00CE2D51" w:rsidRDefault="00BC735B" w:rsidP="00BC735B">
      <w:pPr>
        <w:keepNext/>
        <w:widowControl w:val="0"/>
        <w:autoSpaceDE w:val="0"/>
        <w:autoSpaceDN w:val="0"/>
        <w:adjustRightInd w:val="0"/>
        <w:spacing w:after="0" w:line="240" w:lineRule="auto"/>
        <w:jc w:val="both"/>
        <w:outlineLvl w:val="0"/>
        <w:rPr>
          <w:rFonts w:ascii="Trebuchet MS" w:hAnsi="Trebuchet MS" w:cs="Trebuchet MS"/>
          <w:b/>
          <w:bCs/>
        </w:rPr>
      </w:pPr>
      <w:r w:rsidRPr="00CE2D51">
        <w:rPr>
          <w:rFonts w:ascii="Trebuchet MS" w:hAnsi="Trebuchet MS" w:cs="Trebuchet MS"/>
          <w:b/>
          <w:bCs/>
        </w:rPr>
        <w:t>DGDR AM PNDR</w:t>
      </w:r>
    </w:p>
    <w:p w:rsidR="00BC735B" w:rsidRPr="00CE2D51" w:rsidRDefault="00BC735B" w:rsidP="00BC735B">
      <w:pPr>
        <w:keepNext/>
        <w:widowControl w:val="0"/>
        <w:autoSpaceDE w:val="0"/>
        <w:autoSpaceDN w:val="0"/>
        <w:adjustRightInd w:val="0"/>
        <w:spacing w:after="0" w:line="240" w:lineRule="auto"/>
        <w:jc w:val="both"/>
        <w:outlineLvl w:val="0"/>
        <w:rPr>
          <w:rFonts w:ascii="Trebuchet MS" w:hAnsi="Trebuchet MS" w:cs="Trebuchet MS"/>
          <w:b/>
          <w:bCs/>
        </w:rPr>
      </w:pPr>
      <w:r w:rsidRPr="00CE2D51">
        <w:rPr>
          <w:rFonts w:ascii="Trebuchet MS" w:hAnsi="Trebuchet MS" w:cs="Trebuchet MS"/>
          <w:b/>
          <w:bCs/>
        </w:rPr>
        <w:t xml:space="preserve">Telefon 021 3072 404; fax: 021 3078 606; e-mail: </w:t>
      </w:r>
      <w:hyperlink r:id="rId16" w:history="1">
        <w:r w:rsidRPr="00CE2D51">
          <w:rPr>
            <w:rStyle w:val="Hyperlink"/>
            <w:rFonts w:ascii="Trebuchet MS" w:hAnsi="Trebuchet MS" w:cs="Trebuchet MS"/>
            <w:b/>
            <w:bCs/>
          </w:rPr>
          <w:t>formare@madr.ro</w:t>
        </w:r>
      </w:hyperlink>
    </w:p>
    <w:p w:rsidR="00BC735B" w:rsidRPr="00CE2D51" w:rsidRDefault="00BC735B" w:rsidP="00BC735B">
      <w:pPr>
        <w:keepNext/>
        <w:widowControl w:val="0"/>
        <w:autoSpaceDE w:val="0"/>
        <w:autoSpaceDN w:val="0"/>
        <w:adjustRightInd w:val="0"/>
        <w:spacing w:after="0" w:line="240" w:lineRule="auto"/>
        <w:jc w:val="both"/>
        <w:outlineLvl w:val="0"/>
        <w:rPr>
          <w:rFonts w:ascii="Trebuchet MS" w:hAnsi="Trebuchet MS" w:cs="Trebuchet MS"/>
          <w:b/>
          <w:bCs/>
        </w:rPr>
      </w:pPr>
      <w:r w:rsidRPr="00CE2D51">
        <w:rPr>
          <w:rFonts w:ascii="Trebuchet MS" w:hAnsi="Trebuchet MS" w:cs="Trebuchet MS"/>
          <w:b/>
          <w:bCs/>
        </w:rPr>
        <w:t>AFIR: Direcția Asistență Tehnică, LEADER și Investiții non-agricole</w:t>
      </w:r>
    </w:p>
    <w:p w:rsidR="00BC735B" w:rsidRPr="00CE2D51" w:rsidRDefault="00BC735B" w:rsidP="00BC735B">
      <w:pPr>
        <w:keepNext/>
        <w:widowControl w:val="0"/>
        <w:autoSpaceDE w:val="0"/>
        <w:autoSpaceDN w:val="0"/>
        <w:adjustRightInd w:val="0"/>
        <w:spacing w:after="0" w:line="240" w:lineRule="auto"/>
        <w:jc w:val="both"/>
        <w:outlineLvl w:val="0"/>
        <w:rPr>
          <w:rFonts w:ascii="Trebuchet MS" w:hAnsi="Trebuchet MS" w:cs="Trebuchet MS"/>
          <w:b/>
          <w:bCs/>
        </w:rPr>
      </w:pPr>
      <w:r w:rsidRPr="00CE2D51">
        <w:rPr>
          <w:rFonts w:ascii="Trebuchet MS" w:hAnsi="Trebuchet MS" w:cs="Trebuchet MS"/>
          <w:b/>
          <w:bCs/>
        </w:rPr>
        <w:t xml:space="preserve">Telefon: 031 860 25 89/intern: 21189; e-mail: </w:t>
      </w:r>
      <w:hyperlink r:id="rId17" w:history="1">
        <w:r w:rsidRPr="00CE2D51">
          <w:rPr>
            <w:rStyle w:val="Hyperlink"/>
            <w:rFonts w:ascii="Trebuchet MS" w:hAnsi="Trebuchet MS" w:cs="Trebuchet MS"/>
            <w:b/>
            <w:bCs/>
          </w:rPr>
          <w:t>leader@afir.info</w:t>
        </w:r>
      </w:hyperlink>
      <w:r w:rsidRPr="00CE2D51">
        <w:rPr>
          <w:rFonts w:ascii="Trebuchet MS" w:hAnsi="Trebuchet MS" w:cs="Trebuchet MS"/>
          <w:b/>
          <w:bCs/>
        </w:rPr>
        <w:t xml:space="preserve"> </w:t>
      </w:r>
    </w:p>
    <w:p w:rsidR="004A3E41" w:rsidRPr="00CE2D51" w:rsidRDefault="004A3E41">
      <w:pPr>
        <w:rPr>
          <w:rFonts w:ascii="Trebuchet MS" w:hAnsi="Trebuchet MS" w:cs="Trebuchet MS"/>
          <w:b/>
          <w:bCs/>
        </w:rPr>
      </w:pPr>
      <w:r w:rsidRPr="00CE2D51">
        <w:rPr>
          <w:rFonts w:ascii="Trebuchet MS" w:hAnsi="Trebuchet MS" w:cs="Trebuchet MS"/>
          <w:b/>
          <w:bCs/>
        </w:rPr>
        <w:br w:type="page"/>
      </w:r>
    </w:p>
    <w:p w:rsidR="007F3057" w:rsidRPr="00CE2D51" w:rsidRDefault="007F3057" w:rsidP="004567FD">
      <w:pPr>
        <w:keepNext/>
        <w:widowControl w:val="0"/>
        <w:autoSpaceDE w:val="0"/>
        <w:autoSpaceDN w:val="0"/>
        <w:adjustRightInd w:val="0"/>
        <w:spacing w:after="0" w:line="240" w:lineRule="auto"/>
        <w:contextualSpacing/>
        <w:jc w:val="both"/>
        <w:outlineLvl w:val="0"/>
        <w:rPr>
          <w:rFonts w:ascii="Trebuchet MS" w:hAnsi="Trebuchet MS" w:cs="Trebuchet MS"/>
          <w:b/>
          <w:bCs/>
        </w:rPr>
      </w:pPr>
      <w:r w:rsidRPr="00CE2D51">
        <w:rPr>
          <w:rFonts w:ascii="Trebuchet MS" w:hAnsi="Trebuchet MS" w:cs="Trebuchet MS"/>
          <w:b/>
          <w:bCs/>
        </w:rPr>
        <w:lastRenderedPageBreak/>
        <w:t xml:space="preserve">Anexa </w:t>
      </w:r>
      <w:r w:rsidR="00CC1B49" w:rsidRPr="00CE2D51">
        <w:rPr>
          <w:rFonts w:ascii="Trebuchet MS" w:hAnsi="Trebuchet MS" w:cs="Trebuchet MS"/>
          <w:b/>
          <w:bCs/>
        </w:rPr>
        <w:t>nr.</w:t>
      </w:r>
      <w:r w:rsidRPr="00CE2D51">
        <w:rPr>
          <w:rFonts w:ascii="Trebuchet MS" w:hAnsi="Trebuchet MS" w:cs="Trebuchet MS"/>
          <w:b/>
          <w:bCs/>
        </w:rPr>
        <w:t xml:space="preserve">3 – Declarație </w:t>
      </w:r>
      <w:r w:rsidR="00CC1B49" w:rsidRPr="00CE2D51">
        <w:rPr>
          <w:rFonts w:ascii="Trebuchet MS" w:hAnsi="Trebuchet MS" w:cs="Trebuchet MS"/>
          <w:b/>
          <w:bCs/>
        </w:rPr>
        <w:t xml:space="preserve">privind </w:t>
      </w:r>
      <w:r w:rsidRPr="00CE2D51">
        <w:rPr>
          <w:rFonts w:ascii="Trebuchet MS" w:hAnsi="Trebuchet MS" w:cs="Trebuchet MS"/>
          <w:b/>
          <w:bCs/>
        </w:rPr>
        <w:t>confidențialitate</w:t>
      </w:r>
      <w:r w:rsidR="00CC1B49" w:rsidRPr="00CE2D51">
        <w:rPr>
          <w:rFonts w:ascii="Trebuchet MS" w:hAnsi="Trebuchet MS" w:cs="Trebuchet MS"/>
          <w:b/>
          <w:bCs/>
        </w:rPr>
        <w:t>a</w:t>
      </w:r>
      <w:r w:rsidRPr="00CE2D51">
        <w:rPr>
          <w:rFonts w:ascii="Trebuchet MS" w:hAnsi="Trebuchet MS" w:cs="Trebuchet MS"/>
          <w:b/>
          <w:bCs/>
        </w:rPr>
        <w:t xml:space="preserve"> și imparțialitate</w:t>
      </w:r>
      <w:r w:rsidR="00CC1B49" w:rsidRPr="00CE2D51">
        <w:rPr>
          <w:rFonts w:ascii="Trebuchet MS" w:hAnsi="Trebuchet MS" w:cs="Trebuchet MS"/>
          <w:b/>
          <w:bCs/>
        </w:rPr>
        <w:t>a</w:t>
      </w:r>
    </w:p>
    <w:bookmarkEnd w:id="34"/>
    <w:p w:rsidR="004A442B" w:rsidRPr="00CE2D51" w:rsidRDefault="004A442B" w:rsidP="004567FD">
      <w:pPr>
        <w:spacing w:after="0" w:line="240" w:lineRule="auto"/>
        <w:contextualSpacing/>
        <w:jc w:val="both"/>
        <w:rPr>
          <w:rFonts w:ascii="Trebuchet MS" w:eastAsia="Times New Roman" w:hAnsi="Trebuchet MS" w:cs="Times New Roman"/>
          <w:b/>
          <w:i/>
          <w:lang w:eastAsia="en-US"/>
        </w:rPr>
      </w:pPr>
    </w:p>
    <w:p w:rsidR="001E2224" w:rsidRPr="00CE2D51" w:rsidRDefault="001E2224" w:rsidP="001E2224">
      <w:pPr>
        <w:spacing w:after="0" w:line="240" w:lineRule="auto"/>
        <w:jc w:val="both"/>
        <w:outlineLvl w:val="0"/>
        <w:rPr>
          <w:rFonts w:ascii="Trebuchet MS" w:eastAsia="Times New Roman" w:hAnsi="Trebuchet MS" w:cs="Times New Roman"/>
          <w:b/>
          <w:i/>
          <w:iCs/>
        </w:rPr>
      </w:pPr>
      <w:r w:rsidRPr="00CE2D51">
        <w:rPr>
          <w:rFonts w:ascii="Trebuchet MS" w:eastAsia="Times New Roman" w:hAnsi="Trebuchet MS" w:cs="Times New Roman"/>
          <w:b/>
          <w:i/>
          <w:iCs/>
        </w:rPr>
        <w:t>Intervenția ………………………..</w:t>
      </w:r>
    </w:p>
    <w:p w:rsidR="001E2224" w:rsidRPr="00CE2D51" w:rsidRDefault="001E2224" w:rsidP="001E2224">
      <w:pPr>
        <w:spacing w:after="0" w:line="240" w:lineRule="auto"/>
        <w:jc w:val="both"/>
        <w:outlineLvl w:val="0"/>
        <w:rPr>
          <w:rFonts w:ascii="Trebuchet MS" w:eastAsia="Times New Roman" w:hAnsi="Trebuchet MS" w:cs="Times New Roman"/>
          <w:b/>
          <w:i/>
          <w:iCs/>
        </w:rPr>
      </w:pPr>
      <w:r w:rsidRPr="00CE2D51">
        <w:rPr>
          <w:rFonts w:ascii="Trebuchet MS" w:eastAsia="Times New Roman" w:hAnsi="Trebuchet MS" w:cs="Times New Roman"/>
          <w:b/>
          <w:i/>
          <w:iCs/>
        </w:rPr>
        <w:t>Sesiunea…………………………..</w:t>
      </w:r>
    </w:p>
    <w:p w:rsidR="001E2224" w:rsidRPr="00CE2D51" w:rsidRDefault="001E2224" w:rsidP="001E2224">
      <w:pPr>
        <w:spacing w:after="0" w:line="240" w:lineRule="auto"/>
        <w:jc w:val="both"/>
        <w:rPr>
          <w:rFonts w:ascii="Trebuchet MS" w:eastAsia="Times New Roman" w:hAnsi="Trebuchet MS" w:cs="Times New Roman"/>
          <w:b/>
          <w:i/>
        </w:rPr>
      </w:pPr>
    </w:p>
    <w:p w:rsidR="001E2224" w:rsidRPr="00CE2D51" w:rsidRDefault="001E2224" w:rsidP="001E2224">
      <w:pPr>
        <w:spacing w:after="0" w:line="240" w:lineRule="auto"/>
        <w:jc w:val="center"/>
        <w:outlineLvl w:val="0"/>
        <w:rPr>
          <w:rFonts w:ascii="Trebuchet MS" w:eastAsia="Times New Roman" w:hAnsi="Trebuchet MS" w:cs="Times New Roman"/>
          <w:b/>
          <w:bCs/>
        </w:rPr>
      </w:pPr>
      <w:r w:rsidRPr="00CE2D51">
        <w:rPr>
          <w:rFonts w:ascii="Trebuchet MS" w:eastAsia="Times New Roman" w:hAnsi="Trebuchet MS" w:cs="Times New Roman"/>
          <w:b/>
          <w:bCs/>
        </w:rPr>
        <w:t xml:space="preserve">DECLARAŢIE </w:t>
      </w:r>
    </w:p>
    <w:p w:rsidR="001E2224" w:rsidRPr="00CE2D51" w:rsidRDefault="001E2224" w:rsidP="001E2224">
      <w:pPr>
        <w:spacing w:after="0" w:line="240" w:lineRule="auto"/>
        <w:jc w:val="center"/>
        <w:rPr>
          <w:rFonts w:ascii="Trebuchet MS" w:eastAsia="Times New Roman" w:hAnsi="Trebuchet MS" w:cs="Times New Roman"/>
          <w:b/>
          <w:i/>
        </w:rPr>
      </w:pPr>
      <w:r w:rsidRPr="00CE2D51">
        <w:rPr>
          <w:rFonts w:ascii="Trebuchet MS" w:eastAsia="Times New Roman" w:hAnsi="Trebuchet MS" w:cs="Times New Roman"/>
          <w:b/>
          <w:i/>
        </w:rPr>
        <w:t>privind confidențialitatea și imparțialitate</w:t>
      </w:r>
    </w:p>
    <w:p w:rsidR="001E2224" w:rsidRPr="00CE2D51" w:rsidRDefault="001E2224" w:rsidP="001E2224">
      <w:pPr>
        <w:spacing w:after="0" w:line="240" w:lineRule="auto"/>
        <w:rPr>
          <w:rFonts w:ascii="Trebuchet MS" w:eastAsia="Times New Roman" w:hAnsi="Trebuchet MS" w:cs="Times New Roman"/>
          <w:i/>
        </w:rPr>
      </w:pPr>
    </w:p>
    <w:p w:rsidR="001E2224" w:rsidRPr="00CE2D51" w:rsidRDefault="00E64F2D" w:rsidP="001E2224">
      <w:pPr>
        <w:spacing w:after="0" w:line="240" w:lineRule="auto"/>
        <w:jc w:val="both"/>
        <w:rPr>
          <w:rFonts w:ascii="Trebuchet MS" w:hAnsi="Trebuchet MS" w:cs="Times New Roman"/>
          <w:color w:val="000000" w:themeColor="text1"/>
          <w:lang w:eastAsia="en-GB"/>
        </w:rPr>
      </w:pPr>
      <w:hyperlink w:anchor="#" w:history="1"/>
      <w:r w:rsidR="001E2224" w:rsidRPr="00CE2D51">
        <w:rPr>
          <w:rFonts w:ascii="Trebuchet MS" w:eastAsia="Times New Roman" w:hAnsi="Trebuchet MS" w:cs="Times New Roman"/>
        </w:rPr>
        <w:t xml:space="preserve">Subsemnatul/subsemnata </w:t>
      </w:r>
      <w:r w:rsidR="001E2224" w:rsidRPr="00CE2D51">
        <w:rPr>
          <w:rFonts w:ascii="Trebuchet MS" w:eastAsia="Times New Roman" w:hAnsi="Trebuchet MS" w:cs="Times New Roman"/>
          <w:b/>
        </w:rPr>
        <w:t>_______________________</w:t>
      </w:r>
      <w:r w:rsidR="001E2224" w:rsidRPr="00CE2D51">
        <w:rPr>
          <w:rFonts w:ascii="Trebuchet MS" w:eastAsia="Times New Roman" w:hAnsi="Trebuchet MS" w:cs="Times New Roman"/>
        </w:rPr>
        <w:t xml:space="preserve">, </w:t>
      </w:r>
      <w:hyperlink w:anchor="#" w:history="1"/>
      <w:r w:rsidR="001E2224" w:rsidRPr="00CE2D51">
        <w:rPr>
          <w:rFonts w:ascii="Trebuchet MS" w:eastAsia="Times New Roman" w:hAnsi="Trebuchet MS" w:cs="Times New Roman"/>
          <w:color w:val="000000" w:themeColor="text1"/>
        </w:rPr>
        <w:t xml:space="preserve">declar pe propria răspundere, sub </w:t>
      </w:r>
      <w:proofErr w:type="spellStart"/>
      <w:r w:rsidR="001E2224" w:rsidRPr="00CE2D51">
        <w:rPr>
          <w:rFonts w:ascii="Trebuchet MS" w:eastAsia="Times New Roman" w:hAnsi="Trebuchet MS" w:cs="Times New Roman"/>
          <w:color w:val="000000" w:themeColor="text1"/>
        </w:rPr>
        <w:t>sancţiunea</w:t>
      </w:r>
      <w:proofErr w:type="spellEnd"/>
      <w:r w:rsidR="001E2224" w:rsidRPr="00CE2D51">
        <w:rPr>
          <w:rFonts w:ascii="Trebuchet MS" w:eastAsia="Times New Roman" w:hAnsi="Trebuchet MS" w:cs="Times New Roman"/>
          <w:color w:val="000000" w:themeColor="text1"/>
        </w:rPr>
        <w:t xml:space="preserve"> falsului în </w:t>
      </w:r>
      <w:proofErr w:type="spellStart"/>
      <w:r w:rsidR="001E2224" w:rsidRPr="00CE2D51">
        <w:rPr>
          <w:rFonts w:ascii="Trebuchet MS" w:eastAsia="Times New Roman" w:hAnsi="Trebuchet MS" w:cs="Times New Roman"/>
          <w:color w:val="000000" w:themeColor="text1"/>
        </w:rPr>
        <w:t>declaraţii</w:t>
      </w:r>
      <w:proofErr w:type="spellEnd"/>
      <w:r w:rsidR="001E2224" w:rsidRPr="00CE2D51">
        <w:rPr>
          <w:rFonts w:ascii="Trebuchet MS" w:eastAsia="Times New Roman" w:hAnsi="Trebuchet MS" w:cs="Times New Roman"/>
          <w:color w:val="000000" w:themeColor="text1"/>
        </w:rPr>
        <w:t xml:space="preserve">, </w:t>
      </w:r>
      <w:r w:rsidR="001E2224" w:rsidRPr="00CE2D51">
        <w:rPr>
          <w:rFonts w:ascii="Trebuchet MS" w:hAnsi="Trebuchet MS" w:cs="Times New Roman"/>
          <w:color w:val="000000" w:themeColor="text1"/>
          <w:lang w:eastAsia="en-GB"/>
        </w:rPr>
        <w:t xml:space="preserve">cunoscând prevederile </w:t>
      </w:r>
      <w:hyperlink r:id="rId18" w:anchor="p-312709239" w:tgtFrame="_blank" w:history="1">
        <w:r w:rsidR="001E2224" w:rsidRPr="00CE2D51">
          <w:rPr>
            <w:rFonts w:ascii="Trebuchet MS" w:hAnsi="Trebuchet MS" w:cs="Times New Roman"/>
            <w:color w:val="000000" w:themeColor="text1"/>
            <w:lang w:eastAsia="en-GB"/>
          </w:rPr>
          <w:t>art. 326</w:t>
        </w:r>
      </w:hyperlink>
      <w:r w:rsidR="001E2224" w:rsidRPr="00CE2D51">
        <w:rPr>
          <w:rFonts w:ascii="Trebuchet MS" w:hAnsi="Trebuchet MS" w:cs="Times New Roman"/>
          <w:color w:val="000000" w:themeColor="text1"/>
          <w:lang w:eastAsia="en-GB"/>
        </w:rPr>
        <w:t xml:space="preserve"> din Legea </w:t>
      </w:r>
      <w:hyperlink r:id="rId19" w:tgtFrame="_blank" w:history="1">
        <w:r w:rsidR="001E2224" w:rsidRPr="00CE2D51">
          <w:rPr>
            <w:rFonts w:ascii="Trebuchet MS" w:hAnsi="Trebuchet MS" w:cs="Times New Roman"/>
            <w:color w:val="000000" w:themeColor="text1"/>
            <w:lang w:eastAsia="en-GB"/>
          </w:rPr>
          <w:t>nr. 286/2009</w:t>
        </w:r>
      </w:hyperlink>
      <w:r w:rsidR="001E2224" w:rsidRPr="00CE2D51">
        <w:rPr>
          <w:rFonts w:ascii="Trebuchet MS" w:hAnsi="Trebuchet MS" w:cs="Times New Roman"/>
          <w:color w:val="000000" w:themeColor="text1"/>
          <w:lang w:eastAsia="en-GB"/>
        </w:rPr>
        <w:t xml:space="preserve"> privind Codul penal, cu modificările </w:t>
      </w:r>
      <w:proofErr w:type="spellStart"/>
      <w:r w:rsidR="001E2224" w:rsidRPr="00CE2D51">
        <w:rPr>
          <w:rFonts w:ascii="Trebuchet MS" w:hAnsi="Trebuchet MS" w:cs="Times New Roman"/>
          <w:color w:val="000000" w:themeColor="text1"/>
          <w:lang w:eastAsia="en-GB"/>
        </w:rPr>
        <w:t>şi</w:t>
      </w:r>
      <w:proofErr w:type="spellEnd"/>
      <w:r w:rsidR="001E2224" w:rsidRPr="00CE2D51">
        <w:rPr>
          <w:rFonts w:ascii="Trebuchet MS" w:hAnsi="Trebuchet MS" w:cs="Times New Roman"/>
          <w:color w:val="000000" w:themeColor="text1"/>
          <w:lang w:eastAsia="en-GB"/>
        </w:rPr>
        <w:t xml:space="preserve"> completările ulterioare, că din </w:t>
      </w:r>
      <w:proofErr w:type="spellStart"/>
      <w:r w:rsidR="001E2224" w:rsidRPr="00CE2D51">
        <w:rPr>
          <w:rFonts w:ascii="Trebuchet MS" w:hAnsi="Trebuchet MS" w:cs="Times New Roman"/>
          <w:color w:val="000000" w:themeColor="text1"/>
          <w:lang w:eastAsia="en-GB"/>
        </w:rPr>
        <w:t>informaţiile</w:t>
      </w:r>
      <w:proofErr w:type="spellEnd"/>
      <w:r w:rsidR="001E2224" w:rsidRPr="00CE2D51">
        <w:rPr>
          <w:rFonts w:ascii="Trebuchet MS" w:hAnsi="Trebuchet MS" w:cs="Times New Roman"/>
          <w:color w:val="000000" w:themeColor="text1"/>
          <w:lang w:eastAsia="en-GB"/>
        </w:rPr>
        <w:t xml:space="preserve"> cunoscute până în acest moment nu mă încadrez în </w:t>
      </w:r>
      <w:proofErr w:type="spellStart"/>
      <w:r w:rsidR="001E2224" w:rsidRPr="00CE2D51">
        <w:rPr>
          <w:rFonts w:ascii="Trebuchet MS" w:hAnsi="Trebuchet MS" w:cs="Times New Roman"/>
          <w:color w:val="000000" w:themeColor="text1"/>
          <w:lang w:eastAsia="en-GB"/>
        </w:rPr>
        <w:t>situaţia</w:t>
      </w:r>
      <w:proofErr w:type="spellEnd"/>
      <w:r w:rsidR="001E2224" w:rsidRPr="00CE2D51">
        <w:rPr>
          <w:rFonts w:ascii="Trebuchet MS" w:hAnsi="Trebuchet MS" w:cs="Times New Roman"/>
          <w:color w:val="000000" w:themeColor="text1"/>
          <w:lang w:eastAsia="en-GB"/>
        </w:rPr>
        <w:t xml:space="preserve"> în care exercitarea </w:t>
      </w:r>
      <w:proofErr w:type="spellStart"/>
      <w:r w:rsidR="001E2224" w:rsidRPr="00CE2D51">
        <w:rPr>
          <w:rFonts w:ascii="Trebuchet MS" w:hAnsi="Trebuchet MS" w:cs="Times New Roman"/>
          <w:color w:val="000000" w:themeColor="text1"/>
          <w:lang w:eastAsia="en-GB"/>
        </w:rPr>
        <w:t>imparţială</w:t>
      </w:r>
      <w:proofErr w:type="spellEnd"/>
      <w:r w:rsidR="001E2224" w:rsidRPr="00CE2D51">
        <w:rPr>
          <w:rFonts w:ascii="Trebuchet MS" w:hAnsi="Trebuchet MS" w:cs="Times New Roman"/>
          <w:color w:val="000000" w:themeColor="text1"/>
          <w:lang w:eastAsia="en-GB"/>
        </w:rPr>
        <w:t xml:space="preserve"> </w:t>
      </w:r>
      <w:proofErr w:type="spellStart"/>
      <w:r w:rsidR="001E2224" w:rsidRPr="00CE2D51">
        <w:rPr>
          <w:rFonts w:ascii="Trebuchet MS" w:hAnsi="Trebuchet MS" w:cs="Times New Roman"/>
          <w:color w:val="000000" w:themeColor="text1"/>
          <w:lang w:eastAsia="en-GB"/>
        </w:rPr>
        <w:t>şi</w:t>
      </w:r>
      <w:proofErr w:type="spellEnd"/>
      <w:r w:rsidR="001E2224" w:rsidRPr="00CE2D51">
        <w:rPr>
          <w:rFonts w:ascii="Trebuchet MS" w:hAnsi="Trebuchet MS" w:cs="Times New Roman"/>
          <w:color w:val="000000" w:themeColor="text1"/>
          <w:lang w:eastAsia="en-GB"/>
        </w:rPr>
        <w:t xml:space="preserve"> obiectivă a </w:t>
      </w:r>
      <w:proofErr w:type="spellStart"/>
      <w:r w:rsidR="001E2224" w:rsidRPr="00CE2D51">
        <w:rPr>
          <w:rFonts w:ascii="Trebuchet MS" w:hAnsi="Trebuchet MS" w:cs="Times New Roman"/>
          <w:color w:val="000000" w:themeColor="text1"/>
          <w:lang w:eastAsia="en-GB"/>
        </w:rPr>
        <w:t>activităţii</w:t>
      </w:r>
      <w:proofErr w:type="spellEnd"/>
      <w:r w:rsidR="001E2224" w:rsidRPr="00CE2D51">
        <w:rPr>
          <w:rFonts w:ascii="Trebuchet MS" w:hAnsi="Trebuchet MS" w:cs="Times New Roman"/>
          <w:color w:val="000000" w:themeColor="text1"/>
          <w:lang w:eastAsia="en-GB"/>
        </w:rPr>
        <w:t xml:space="preserve"> de evaluare/</w:t>
      </w:r>
      <w:proofErr w:type="spellStart"/>
      <w:r w:rsidR="001E2224" w:rsidRPr="00CE2D51">
        <w:rPr>
          <w:rFonts w:ascii="Trebuchet MS" w:hAnsi="Trebuchet MS" w:cs="Times New Roman"/>
          <w:color w:val="000000" w:themeColor="text1"/>
          <w:lang w:eastAsia="en-GB"/>
        </w:rPr>
        <w:t>selecţie</w:t>
      </w:r>
      <w:proofErr w:type="spellEnd"/>
      <w:r w:rsidR="001E2224" w:rsidRPr="00CE2D51">
        <w:rPr>
          <w:rFonts w:ascii="Trebuchet MS" w:hAnsi="Trebuchet MS" w:cs="Times New Roman"/>
          <w:color w:val="000000" w:themeColor="text1"/>
          <w:lang w:eastAsia="en-GB"/>
        </w:rPr>
        <w:t xml:space="preserve">/aprobare proiecte/verificare și soluționare contestații este afectată din motive care implică familia, </w:t>
      </w:r>
      <w:proofErr w:type="spellStart"/>
      <w:r w:rsidR="001E2224" w:rsidRPr="00CE2D51">
        <w:rPr>
          <w:rFonts w:ascii="Trebuchet MS" w:hAnsi="Trebuchet MS" w:cs="Times New Roman"/>
          <w:color w:val="000000" w:themeColor="text1"/>
          <w:lang w:eastAsia="en-GB"/>
        </w:rPr>
        <w:t>viaţa</w:t>
      </w:r>
      <w:proofErr w:type="spellEnd"/>
      <w:r w:rsidR="001E2224" w:rsidRPr="00CE2D51">
        <w:rPr>
          <w:rFonts w:ascii="Trebuchet MS" w:hAnsi="Trebuchet MS" w:cs="Times New Roman"/>
          <w:color w:val="000000" w:themeColor="text1"/>
          <w:lang w:eastAsia="en-GB"/>
        </w:rPr>
        <w:t xml:space="preserve"> afectivă, </w:t>
      </w:r>
      <w:proofErr w:type="spellStart"/>
      <w:r w:rsidR="001E2224" w:rsidRPr="00CE2D51">
        <w:rPr>
          <w:rFonts w:ascii="Trebuchet MS" w:hAnsi="Trebuchet MS" w:cs="Times New Roman"/>
          <w:color w:val="000000" w:themeColor="text1"/>
          <w:lang w:eastAsia="en-GB"/>
        </w:rPr>
        <w:t>afinităţile</w:t>
      </w:r>
      <w:proofErr w:type="spellEnd"/>
      <w:r w:rsidR="001E2224" w:rsidRPr="00CE2D51">
        <w:rPr>
          <w:rFonts w:ascii="Trebuchet MS" w:hAnsi="Trebuchet MS" w:cs="Times New Roman"/>
          <w:color w:val="000000" w:themeColor="text1"/>
          <w:lang w:eastAsia="en-GB"/>
        </w:rPr>
        <w:t xml:space="preserve"> politice sau </w:t>
      </w:r>
      <w:proofErr w:type="spellStart"/>
      <w:r w:rsidR="001E2224" w:rsidRPr="00CE2D51">
        <w:rPr>
          <w:rFonts w:ascii="Trebuchet MS" w:hAnsi="Trebuchet MS" w:cs="Times New Roman"/>
          <w:color w:val="000000" w:themeColor="text1"/>
          <w:lang w:eastAsia="en-GB"/>
        </w:rPr>
        <w:t>naţionale</w:t>
      </w:r>
      <w:proofErr w:type="spellEnd"/>
      <w:r w:rsidR="001E2224" w:rsidRPr="00CE2D51">
        <w:rPr>
          <w:rFonts w:ascii="Trebuchet MS" w:hAnsi="Trebuchet MS" w:cs="Times New Roman"/>
          <w:color w:val="000000" w:themeColor="text1"/>
          <w:lang w:eastAsia="en-GB"/>
        </w:rPr>
        <w:t>, interesul economic sau orice alt interes personal direct sau indirect.</w:t>
      </w:r>
    </w:p>
    <w:p w:rsidR="001E2224" w:rsidRPr="00CE2D51" w:rsidRDefault="001E2224" w:rsidP="001E2224">
      <w:pPr>
        <w:spacing w:after="0" w:line="240" w:lineRule="auto"/>
        <w:jc w:val="both"/>
        <w:rPr>
          <w:rFonts w:ascii="Trebuchet MS" w:hAnsi="Trebuchet MS" w:cs="Times New Roman"/>
          <w:color w:val="000000" w:themeColor="text1"/>
          <w:lang w:eastAsia="en-GB"/>
        </w:rPr>
      </w:pPr>
      <w:r w:rsidRPr="00CE2D51">
        <w:rPr>
          <w:rFonts w:ascii="Trebuchet MS" w:hAnsi="Trebuchet MS" w:cs="Times New Roman"/>
          <w:color w:val="000000" w:themeColor="text1"/>
          <w:lang w:eastAsia="en-GB"/>
        </w:rPr>
        <w:t xml:space="preserve">Mă oblig ca, în cazul în care intervin elemente care pot genera un </w:t>
      </w:r>
      <w:proofErr w:type="spellStart"/>
      <w:r w:rsidRPr="00CE2D51">
        <w:rPr>
          <w:rFonts w:ascii="Trebuchet MS" w:hAnsi="Trebuchet MS" w:cs="Times New Roman"/>
          <w:color w:val="000000" w:themeColor="text1"/>
          <w:lang w:eastAsia="en-GB"/>
        </w:rPr>
        <w:t>potenţial</w:t>
      </w:r>
      <w:proofErr w:type="spellEnd"/>
      <w:r w:rsidRPr="00CE2D51">
        <w:rPr>
          <w:rFonts w:ascii="Trebuchet MS" w:hAnsi="Trebuchet MS" w:cs="Times New Roman"/>
          <w:color w:val="000000" w:themeColor="text1"/>
          <w:lang w:eastAsia="en-GB"/>
        </w:rPr>
        <w:t xml:space="preserve"> conflict de interese, să informez imediat </w:t>
      </w:r>
      <w:proofErr w:type="spellStart"/>
      <w:r w:rsidRPr="00CE2D51">
        <w:rPr>
          <w:rFonts w:ascii="Trebuchet MS" w:hAnsi="Trebuchet MS" w:cs="Times New Roman"/>
          <w:color w:val="000000" w:themeColor="text1"/>
          <w:lang w:eastAsia="en-GB"/>
        </w:rPr>
        <w:t>şeful</w:t>
      </w:r>
      <w:proofErr w:type="spellEnd"/>
      <w:r w:rsidRPr="00CE2D51">
        <w:rPr>
          <w:rFonts w:ascii="Trebuchet MS" w:hAnsi="Trebuchet MS" w:cs="Times New Roman"/>
          <w:color w:val="000000" w:themeColor="text1"/>
          <w:lang w:eastAsia="en-GB"/>
        </w:rPr>
        <w:t xml:space="preserve"> ierarhic superior, conform prevederilor </w:t>
      </w:r>
      <w:hyperlink r:id="rId20" w:anchor="p-486109253" w:tgtFrame="_blank" w:history="1">
        <w:r w:rsidRPr="00CE2D51">
          <w:rPr>
            <w:rFonts w:ascii="Trebuchet MS" w:hAnsi="Trebuchet MS" w:cs="Times New Roman"/>
            <w:color w:val="000000" w:themeColor="text1"/>
            <w:lang w:eastAsia="en-GB"/>
          </w:rPr>
          <w:t>art. 11</w:t>
        </w:r>
      </w:hyperlink>
      <w:r w:rsidRPr="00CE2D51">
        <w:rPr>
          <w:rFonts w:ascii="Trebuchet MS" w:hAnsi="Trebuchet MS" w:cs="Times New Roman"/>
          <w:color w:val="000000" w:themeColor="text1"/>
          <w:lang w:eastAsia="en-GB"/>
        </w:rPr>
        <w:t xml:space="preserve"> din </w:t>
      </w:r>
      <w:proofErr w:type="spellStart"/>
      <w:r w:rsidRPr="00CE2D51">
        <w:rPr>
          <w:rFonts w:ascii="Trebuchet MS" w:hAnsi="Trebuchet MS" w:cs="Times New Roman"/>
          <w:color w:val="000000" w:themeColor="text1"/>
          <w:lang w:eastAsia="en-GB"/>
        </w:rPr>
        <w:t>Ordonanţa</w:t>
      </w:r>
      <w:proofErr w:type="spellEnd"/>
      <w:r w:rsidRPr="00CE2D51">
        <w:rPr>
          <w:rFonts w:ascii="Trebuchet MS" w:hAnsi="Trebuchet MS" w:cs="Times New Roman"/>
          <w:color w:val="000000" w:themeColor="text1"/>
          <w:lang w:eastAsia="en-GB"/>
        </w:rPr>
        <w:t xml:space="preserve"> de </w:t>
      </w:r>
      <w:proofErr w:type="spellStart"/>
      <w:r w:rsidRPr="00CE2D51">
        <w:rPr>
          <w:rFonts w:ascii="Trebuchet MS" w:hAnsi="Trebuchet MS" w:cs="Times New Roman"/>
          <w:color w:val="000000" w:themeColor="text1"/>
          <w:lang w:eastAsia="en-GB"/>
        </w:rPr>
        <w:t>urgenţă</w:t>
      </w:r>
      <w:proofErr w:type="spellEnd"/>
      <w:r w:rsidRPr="00CE2D51">
        <w:rPr>
          <w:rFonts w:ascii="Trebuchet MS" w:hAnsi="Trebuchet MS" w:cs="Times New Roman"/>
          <w:color w:val="000000" w:themeColor="text1"/>
          <w:lang w:eastAsia="en-GB"/>
        </w:rPr>
        <w:t xml:space="preserve"> a Guvernului nr. 66/2011 privind prevenirea, constatarea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 </w:t>
      </w:r>
      <w:proofErr w:type="spellStart"/>
      <w:r w:rsidRPr="00CE2D51">
        <w:rPr>
          <w:rFonts w:ascii="Trebuchet MS" w:hAnsi="Trebuchet MS" w:cs="Times New Roman"/>
          <w:color w:val="000000" w:themeColor="text1"/>
          <w:lang w:eastAsia="en-GB"/>
        </w:rPr>
        <w:t>sancţionarea</w:t>
      </w:r>
      <w:proofErr w:type="spellEnd"/>
      <w:r w:rsidRPr="00CE2D51">
        <w:rPr>
          <w:rFonts w:ascii="Trebuchet MS" w:hAnsi="Trebuchet MS" w:cs="Times New Roman"/>
          <w:color w:val="000000" w:themeColor="text1"/>
          <w:lang w:eastAsia="en-GB"/>
        </w:rPr>
        <w:t xml:space="preserve"> neregulilor apărute în </w:t>
      </w:r>
      <w:proofErr w:type="spellStart"/>
      <w:r w:rsidRPr="00CE2D51">
        <w:rPr>
          <w:rFonts w:ascii="Trebuchet MS" w:hAnsi="Trebuchet MS" w:cs="Times New Roman"/>
          <w:color w:val="000000" w:themeColor="text1"/>
          <w:lang w:eastAsia="en-GB"/>
        </w:rPr>
        <w:t>obţinerea</w:t>
      </w:r>
      <w:proofErr w:type="spellEnd"/>
      <w:r w:rsidRPr="00CE2D51">
        <w:rPr>
          <w:rFonts w:ascii="Trebuchet MS" w:hAnsi="Trebuchet MS" w:cs="Times New Roman"/>
          <w:color w:val="000000" w:themeColor="text1"/>
          <w:lang w:eastAsia="en-GB"/>
        </w:rPr>
        <w:t xml:space="preserve">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 utilizarea fondurilor europene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/sau a fondurilor publice </w:t>
      </w:r>
      <w:proofErr w:type="spellStart"/>
      <w:r w:rsidRPr="00CE2D51">
        <w:rPr>
          <w:rFonts w:ascii="Trebuchet MS" w:hAnsi="Trebuchet MS" w:cs="Times New Roman"/>
          <w:color w:val="000000" w:themeColor="text1"/>
          <w:lang w:eastAsia="en-GB"/>
        </w:rPr>
        <w:t>naţionale</w:t>
      </w:r>
      <w:proofErr w:type="spellEnd"/>
      <w:r w:rsidRPr="00CE2D51">
        <w:rPr>
          <w:rFonts w:ascii="Trebuchet MS" w:hAnsi="Trebuchet MS" w:cs="Times New Roman"/>
          <w:color w:val="000000" w:themeColor="text1"/>
          <w:lang w:eastAsia="en-GB"/>
        </w:rPr>
        <w:t xml:space="preserve"> aferente acestora, aprobată cu modificări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 completări prin Legea </w:t>
      </w:r>
      <w:hyperlink r:id="rId21" w:tgtFrame="_blank" w:history="1">
        <w:r w:rsidRPr="00CE2D51">
          <w:rPr>
            <w:rFonts w:ascii="Trebuchet MS" w:hAnsi="Trebuchet MS" w:cs="Times New Roman"/>
            <w:color w:val="000000" w:themeColor="text1"/>
            <w:lang w:eastAsia="en-GB"/>
          </w:rPr>
          <w:t>nr. 142/2012</w:t>
        </w:r>
      </w:hyperlink>
      <w:r w:rsidRPr="00CE2D51">
        <w:rPr>
          <w:rFonts w:ascii="Trebuchet MS" w:hAnsi="Trebuchet MS" w:cs="Times New Roman"/>
          <w:color w:val="000000" w:themeColor="text1"/>
          <w:lang w:eastAsia="en-GB"/>
        </w:rPr>
        <w:t xml:space="preserve">, cu modificările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 completările ulterioare.</w:t>
      </w:r>
    </w:p>
    <w:p w:rsidR="001E2224" w:rsidRPr="00CE2D51" w:rsidRDefault="001E2224" w:rsidP="001E2224">
      <w:pPr>
        <w:spacing w:after="0" w:line="240" w:lineRule="auto"/>
        <w:jc w:val="both"/>
        <w:rPr>
          <w:rFonts w:ascii="Trebuchet MS" w:hAnsi="Trebuchet MS" w:cs="Times New Roman"/>
          <w:color w:val="000000" w:themeColor="text1"/>
          <w:lang w:eastAsia="en-GB"/>
        </w:rPr>
      </w:pPr>
      <w:r w:rsidRPr="00CE2D51">
        <w:rPr>
          <w:rFonts w:ascii="Trebuchet MS" w:hAnsi="Trebuchet MS" w:cs="Times New Roman"/>
          <w:color w:val="000000" w:themeColor="text1"/>
          <w:lang w:eastAsia="en-GB"/>
        </w:rPr>
        <w:t xml:space="preserve">Totodată, declar că am luat </w:t>
      </w:r>
      <w:proofErr w:type="spellStart"/>
      <w:r w:rsidRPr="00CE2D51">
        <w:rPr>
          <w:rFonts w:ascii="Trebuchet MS" w:hAnsi="Trebuchet MS" w:cs="Times New Roman"/>
          <w:color w:val="000000" w:themeColor="text1"/>
          <w:lang w:eastAsia="en-GB"/>
        </w:rPr>
        <w:t>cunoştinţă</w:t>
      </w:r>
      <w:proofErr w:type="spellEnd"/>
      <w:r w:rsidRPr="00CE2D51">
        <w:rPr>
          <w:rFonts w:ascii="Trebuchet MS" w:hAnsi="Trebuchet MS" w:cs="Times New Roman"/>
          <w:color w:val="000000" w:themeColor="text1"/>
          <w:lang w:eastAsia="en-GB"/>
        </w:rPr>
        <w:t xml:space="preserve"> de prevederile legale privind conflictul de interese prevăzute de </w:t>
      </w:r>
      <w:proofErr w:type="spellStart"/>
      <w:r w:rsidRPr="00CE2D51">
        <w:rPr>
          <w:rFonts w:ascii="Trebuchet MS" w:hAnsi="Trebuchet MS" w:cs="Times New Roman"/>
          <w:color w:val="000000" w:themeColor="text1"/>
          <w:lang w:eastAsia="en-GB"/>
        </w:rPr>
        <w:t>Ordonanţa</w:t>
      </w:r>
      <w:proofErr w:type="spellEnd"/>
      <w:r w:rsidRPr="00CE2D51">
        <w:rPr>
          <w:rFonts w:ascii="Trebuchet MS" w:hAnsi="Trebuchet MS" w:cs="Times New Roman"/>
          <w:color w:val="000000" w:themeColor="text1"/>
          <w:lang w:eastAsia="en-GB"/>
        </w:rPr>
        <w:t xml:space="preserve"> de </w:t>
      </w:r>
      <w:proofErr w:type="spellStart"/>
      <w:r w:rsidRPr="00CE2D51">
        <w:rPr>
          <w:rFonts w:ascii="Trebuchet MS" w:hAnsi="Trebuchet MS" w:cs="Times New Roman"/>
          <w:color w:val="000000" w:themeColor="text1"/>
          <w:lang w:eastAsia="en-GB"/>
        </w:rPr>
        <w:t>urgenţă</w:t>
      </w:r>
      <w:proofErr w:type="spellEnd"/>
      <w:r w:rsidRPr="00CE2D51">
        <w:rPr>
          <w:rFonts w:ascii="Trebuchet MS" w:hAnsi="Trebuchet MS" w:cs="Times New Roman"/>
          <w:color w:val="000000" w:themeColor="text1"/>
          <w:lang w:eastAsia="en-GB"/>
        </w:rPr>
        <w:t xml:space="preserve"> a Guvernului </w:t>
      </w:r>
      <w:hyperlink r:id="rId22" w:tgtFrame="_blank" w:history="1">
        <w:r w:rsidRPr="00CE2D51">
          <w:rPr>
            <w:rFonts w:ascii="Trebuchet MS" w:hAnsi="Trebuchet MS" w:cs="Times New Roman"/>
            <w:color w:val="000000" w:themeColor="text1"/>
            <w:lang w:eastAsia="en-GB"/>
          </w:rPr>
          <w:t>nr. 66/2011</w:t>
        </w:r>
      </w:hyperlink>
      <w:r w:rsidRPr="00CE2D51">
        <w:rPr>
          <w:rFonts w:ascii="Trebuchet MS" w:hAnsi="Trebuchet MS" w:cs="Times New Roman"/>
          <w:color w:val="000000" w:themeColor="text1"/>
          <w:lang w:eastAsia="en-GB"/>
        </w:rPr>
        <w:t xml:space="preserve">, aprobată cu modificări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 completări prin Legea </w:t>
      </w:r>
      <w:hyperlink r:id="rId23" w:tgtFrame="_blank" w:history="1">
        <w:r w:rsidRPr="00CE2D51">
          <w:rPr>
            <w:rFonts w:ascii="Trebuchet MS" w:hAnsi="Trebuchet MS" w:cs="Times New Roman"/>
            <w:color w:val="000000" w:themeColor="text1"/>
            <w:lang w:eastAsia="en-GB"/>
          </w:rPr>
          <w:t>nr. 142/2012</w:t>
        </w:r>
      </w:hyperlink>
      <w:r w:rsidRPr="00CE2D51">
        <w:rPr>
          <w:rFonts w:ascii="Trebuchet MS" w:hAnsi="Trebuchet MS" w:cs="Times New Roman"/>
          <w:color w:val="000000" w:themeColor="text1"/>
          <w:lang w:eastAsia="en-GB"/>
        </w:rPr>
        <w:t xml:space="preserve">, cu modificările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 completările ulterioare,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 că nu mă aflu în nicio </w:t>
      </w:r>
      <w:proofErr w:type="spellStart"/>
      <w:r w:rsidRPr="00CE2D51">
        <w:rPr>
          <w:rFonts w:ascii="Trebuchet MS" w:hAnsi="Trebuchet MS" w:cs="Times New Roman"/>
          <w:color w:val="000000" w:themeColor="text1"/>
          <w:lang w:eastAsia="en-GB"/>
        </w:rPr>
        <w:t>situaţie</w:t>
      </w:r>
      <w:proofErr w:type="spellEnd"/>
      <w:r w:rsidRPr="00CE2D51">
        <w:rPr>
          <w:rFonts w:ascii="Trebuchet MS" w:hAnsi="Trebuchet MS" w:cs="Times New Roman"/>
          <w:color w:val="000000" w:themeColor="text1"/>
          <w:lang w:eastAsia="en-GB"/>
        </w:rPr>
        <w:t xml:space="preserve"> descrisă de art. 12 </w:t>
      </w:r>
      <w:hyperlink r:id="rId24" w:anchor="p-486109262" w:tgtFrame="_blank" w:history="1">
        <w:r w:rsidRPr="00CE2D51">
          <w:rPr>
            <w:rFonts w:ascii="Trebuchet MS" w:hAnsi="Trebuchet MS" w:cs="Times New Roman"/>
            <w:color w:val="000000" w:themeColor="text1"/>
            <w:lang w:eastAsia="en-GB"/>
          </w:rPr>
          <w:t>alin. (1)</w:t>
        </w:r>
      </w:hyperlink>
      <w:r w:rsidRPr="00CE2D51">
        <w:rPr>
          <w:rFonts w:ascii="Trebuchet MS" w:hAnsi="Trebuchet MS" w:cs="Times New Roman"/>
          <w:color w:val="000000" w:themeColor="text1"/>
          <w:lang w:eastAsia="en-GB"/>
        </w:rPr>
        <w:t xml:space="preserve">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/sau art. 13 </w:t>
      </w:r>
      <w:hyperlink r:id="rId25" w:anchor="p-486109268" w:tgtFrame="_blank" w:history="1">
        <w:r w:rsidRPr="00CE2D51">
          <w:rPr>
            <w:rFonts w:ascii="Trebuchet MS" w:hAnsi="Trebuchet MS" w:cs="Times New Roman"/>
            <w:color w:val="000000" w:themeColor="text1"/>
            <w:lang w:eastAsia="en-GB"/>
          </w:rPr>
          <w:t>alin. (1)</w:t>
        </w:r>
      </w:hyperlink>
      <w:r w:rsidRPr="00CE2D51">
        <w:rPr>
          <w:rFonts w:ascii="Trebuchet MS" w:hAnsi="Trebuchet MS" w:cs="Times New Roman"/>
          <w:color w:val="000000" w:themeColor="text1"/>
          <w:lang w:eastAsia="en-GB"/>
        </w:rPr>
        <w:t xml:space="preserve">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 </w:t>
      </w:r>
      <w:hyperlink r:id="rId26" w:anchor="p-486109272" w:tgtFrame="_blank" w:history="1">
        <w:r w:rsidRPr="00CE2D51">
          <w:rPr>
            <w:rFonts w:ascii="Trebuchet MS" w:hAnsi="Trebuchet MS" w:cs="Times New Roman"/>
            <w:color w:val="000000" w:themeColor="text1"/>
            <w:lang w:eastAsia="en-GB"/>
          </w:rPr>
          <w:t>(2)</w:t>
        </w:r>
      </w:hyperlink>
      <w:r w:rsidRPr="00CE2D51">
        <w:rPr>
          <w:rFonts w:ascii="Trebuchet MS" w:hAnsi="Trebuchet MS" w:cs="Times New Roman"/>
          <w:color w:val="000000" w:themeColor="text1"/>
          <w:lang w:eastAsia="en-GB"/>
        </w:rPr>
        <w:t xml:space="preserve"> din </w:t>
      </w:r>
      <w:proofErr w:type="spellStart"/>
      <w:r w:rsidRPr="00CE2D51">
        <w:rPr>
          <w:rFonts w:ascii="Trebuchet MS" w:hAnsi="Trebuchet MS" w:cs="Times New Roman"/>
          <w:color w:val="000000" w:themeColor="text1"/>
          <w:lang w:eastAsia="en-GB"/>
        </w:rPr>
        <w:t>Ordonanţa</w:t>
      </w:r>
      <w:proofErr w:type="spellEnd"/>
      <w:r w:rsidRPr="00CE2D51">
        <w:rPr>
          <w:rFonts w:ascii="Trebuchet MS" w:hAnsi="Trebuchet MS" w:cs="Times New Roman"/>
          <w:color w:val="000000" w:themeColor="text1"/>
          <w:lang w:eastAsia="en-GB"/>
        </w:rPr>
        <w:t xml:space="preserve"> de </w:t>
      </w:r>
      <w:proofErr w:type="spellStart"/>
      <w:r w:rsidRPr="00CE2D51">
        <w:rPr>
          <w:rFonts w:ascii="Trebuchet MS" w:hAnsi="Trebuchet MS" w:cs="Times New Roman"/>
          <w:color w:val="000000" w:themeColor="text1"/>
          <w:lang w:eastAsia="en-GB"/>
        </w:rPr>
        <w:t>urgenţă</w:t>
      </w:r>
      <w:proofErr w:type="spellEnd"/>
      <w:r w:rsidRPr="00CE2D51">
        <w:rPr>
          <w:rFonts w:ascii="Trebuchet MS" w:hAnsi="Trebuchet MS" w:cs="Times New Roman"/>
          <w:color w:val="000000" w:themeColor="text1"/>
          <w:lang w:eastAsia="en-GB"/>
        </w:rPr>
        <w:t xml:space="preserve"> a Guvernului nr. 66/2011, aprobată cu modificări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 completări prin Legea </w:t>
      </w:r>
      <w:hyperlink r:id="rId27" w:tgtFrame="_blank" w:history="1">
        <w:r w:rsidRPr="00CE2D51">
          <w:rPr>
            <w:rFonts w:ascii="Trebuchet MS" w:hAnsi="Trebuchet MS" w:cs="Times New Roman"/>
            <w:color w:val="000000" w:themeColor="text1"/>
            <w:lang w:eastAsia="en-GB"/>
          </w:rPr>
          <w:t>nr. 142/2012</w:t>
        </w:r>
      </w:hyperlink>
      <w:r w:rsidRPr="00CE2D51">
        <w:rPr>
          <w:rFonts w:ascii="Trebuchet MS" w:hAnsi="Trebuchet MS" w:cs="Times New Roman"/>
          <w:color w:val="000000" w:themeColor="text1"/>
          <w:lang w:eastAsia="en-GB"/>
        </w:rPr>
        <w:t xml:space="preserve">, cu modificările </w:t>
      </w:r>
      <w:proofErr w:type="spellStart"/>
      <w:r w:rsidRPr="00CE2D51">
        <w:rPr>
          <w:rFonts w:ascii="Trebuchet MS" w:hAnsi="Trebuchet MS" w:cs="Times New Roman"/>
          <w:color w:val="000000" w:themeColor="text1"/>
          <w:lang w:eastAsia="en-GB"/>
        </w:rPr>
        <w:t>şi</w:t>
      </w:r>
      <w:proofErr w:type="spellEnd"/>
      <w:r w:rsidRPr="00CE2D51">
        <w:rPr>
          <w:rFonts w:ascii="Trebuchet MS" w:hAnsi="Trebuchet MS" w:cs="Times New Roman"/>
          <w:color w:val="000000" w:themeColor="text1"/>
          <w:lang w:eastAsia="en-GB"/>
        </w:rPr>
        <w:t xml:space="preserve"> completările ulterioare.</w:t>
      </w:r>
    </w:p>
    <w:p w:rsidR="001E2224" w:rsidRPr="00CE2D51" w:rsidRDefault="001E2224" w:rsidP="001E2224">
      <w:pPr>
        <w:spacing w:after="0" w:line="240" w:lineRule="auto"/>
        <w:jc w:val="both"/>
        <w:rPr>
          <w:rFonts w:ascii="Trebuchet MS" w:hAnsi="Trebuchet MS" w:cs="Times New Roman"/>
          <w:color w:val="000000" w:themeColor="text1"/>
          <w:lang w:eastAsia="en-GB"/>
        </w:rPr>
      </w:pPr>
    </w:p>
    <w:p w:rsidR="001E2224" w:rsidRPr="00CE2D51" w:rsidRDefault="001E2224" w:rsidP="001E2224">
      <w:pPr>
        <w:spacing w:after="0" w:line="240" w:lineRule="auto"/>
        <w:jc w:val="both"/>
        <w:rPr>
          <w:rFonts w:ascii="Trebuchet MS" w:hAnsi="Trebuchet MS" w:cs="Times New Roman"/>
          <w:color w:val="000000" w:themeColor="text1"/>
          <w:lang w:eastAsia="en-GB"/>
        </w:rPr>
      </w:pPr>
      <w:r w:rsidRPr="00CE2D51">
        <w:rPr>
          <w:rFonts w:ascii="Trebuchet MS" w:hAnsi="Trebuchet MS" w:cs="Times New Roman"/>
          <w:color w:val="000000" w:themeColor="text1"/>
          <w:lang w:eastAsia="en-GB"/>
        </w:rPr>
        <w:t>De asemenea, declar pe propria răspundere, sub sancțiunea falsului în declarații, următoarele:</w:t>
      </w:r>
    </w:p>
    <w:p w:rsidR="001E2224" w:rsidRPr="00CE2D51" w:rsidRDefault="00E64F2D" w:rsidP="001E2224">
      <w:pPr>
        <w:tabs>
          <w:tab w:val="left" w:pos="540"/>
        </w:tabs>
        <w:spacing w:after="0" w:line="240" w:lineRule="auto"/>
        <w:jc w:val="both"/>
        <w:rPr>
          <w:rFonts w:ascii="Trebuchet MS" w:eastAsia="Times New Roman" w:hAnsi="Trebuchet MS" w:cs="Times New Roman"/>
        </w:rPr>
      </w:pPr>
      <w:hyperlink w:anchor="#" w:history="1"/>
      <w:r w:rsidR="001E2224" w:rsidRPr="00CE2D51">
        <w:rPr>
          <w:rFonts w:ascii="Trebuchet MS" w:eastAsia="Times New Roman" w:hAnsi="Trebuchet MS" w:cs="Times New Roman"/>
          <w:bCs/>
          <w:color w:val="000000" w:themeColor="text1"/>
        </w:rPr>
        <w:t xml:space="preserve">a)  </w:t>
      </w:r>
      <w:r w:rsidR="001E2224" w:rsidRPr="00CE2D51">
        <w:rPr>
          <w:rFonts w:ascii="Trebuchet MS" w:eastAsia="Times New Roman" w:hAnsi="Trebuchet MS" w:cs="Times New Roman"/>
        </w:rPr>
        <w:t xml:space="preserve">nu </w:t>
      </w:r>
      <w:proofErr w:type="spellStart"/>
      <w:r w:rsidR="001E2224" w:rsidRPr="00CE2D51">
        <w:rPr>
          <w:rFonts w:ascii="Trebuchet MS" w:eastAsia="Times New Roman" w:hAnsi="Trebuchet MS" w:cs="Times New Roman"/>
        </w:rPr>
        <w:t>deţin</w:t>
      </w:r>
      <w:proofErr w:type="spellEnd"/>
      <w:r w:rsidR="001E2224" w:rsidRPr="00CE2D51">
        <w:rPr>
          <w:rFonts w:ascii="Trebuchet MS" w:eastAsia="Times New Roman" w:hAnsi="Trebuchet MS" w:cs="Times New Roman"/>
        </w:rPr>
        <w:t xml:space="preserve"> </w:t>
      </w:r>
      <w:proofErr w:type="spellStart"/>
      <w:r w:rsidR="001E2224" w:rsidRPr="00CE2D51">
        <w:rPr>
          <w:rFonts w:ascii="Trebuchet MS" w:eastAsia="Times New Roman" w:hAnsi="Trebuchet MS" w:cs="Times New Roman"/>
        </w:rPr>
        <w:t>părţi</w:t>
      </w:r>
      <w:proofErr w:type="spellEnd"/>
      <w:r w:rsidR="001E2224" w:rsidRPr="00CE2D51">
        <w:rPr>
          <w:rFonts w:ascii="Trebuchet MS" w:eastAsia="Times New Roman" w:hAnsi="Trebuchet MS" w:cs="Times New Roman"/>
        </w:rPr>
        <w:t xml:space="preserve"> sociale, </w:t>
      </w:r>
      <w:proofErr w:type="spellStart"/>
      <w:r w:rsidR="001E2224" w:rsidRPr="00CE2D51">
        <w:rPr>
          <w:rFonts w:ascii="Trebuchet MS" w:eastAsia="Times New Roman" w:hAnsi="Trebuchet MS" w:cs="Times New Roman"/>
        </w:rPr>
        <w:t>părţi</w:t>
      </w:r>
      <w:proofErr w:type="spellEnd"/>
      <w:r w:rsidR="001E2224" w:rsidRPr="00CE2D51">
        <w:rPr>
          <w:rFonts w:ascii="Trebuchet MS" w:eastAsia="Times New Roman" w:hAnsi="Trebuchet MS" w:cs="Times New Roman"/>
        </w:rPr>
        <w:t xml:space="preserve"> de interes, </w:t>
      </w:r>
      <w:proofErr w:type="spellStart"/>
      <w:r w:rsidR="001E2224" w:rsidRPr="00CE2D51">
        <w:rPr>
          <w:rFonts w:ascii="Trebuchet MS" w:eastAsia="Times New Roman" w:hAnsi="Trebuchet MS" w:cs="Times New Roman"/>
        </w:rPr>
        <w:t>acţiuni</w:t>
      </w:r>
      <w:proofErr w:type="spellEnd"/>
      <w:r w:rsidR="001E2224" w:rsidRPr="00CE2D51">
        <w:rPr>
          <w:rFonts w:ascii="Trebuchet MS" w:eastAsia="Times New Roman" w:hAnsi="Trebuchet MS" w:cs="Times New Roman"/>
        </w:rPr>
        <w:t xml:space="preserve"> din capitalul subscris al unuia dintre solicitanți și nu fac parte din consiliul de </w:t>
      </w:r>
      <w:proofErr w:type="spellStart"/>
      <w:r w:rsidR="001E2224" w:rsidRPr="00CE2D51">
        <w:rPr>
          <w:rFonts w:ascii="Trebuchet MS" w:eastAsia="Times New Roman" w:hAnsi="Trebuchet MS" w:cs="Times New Roman"/>
        </w:rPr>
        <w:t>administraţie</w:t>
      </w:r>
      <w:proofErr w:type="spellEnd"/>
      <w:r w:rsidR="001E2224" w:rsidRPr="00CE2D51">
        <w:rPr>
          <w:rFonts w:ascii="Trebuchet MS" w:eastAsia="Times New Roman" w:hAnsi="Trebuchet MS" w:cs="Times New Roman"/>
        </w:rPr>
        <w:t xml:space="preserve">/organul de conducere ori de supervizare a unuia dintre </w:t>
      </w:r>
      <w:proofErr w:type="spellStart"/>
      <w:r w:rsidR="001E2224" w:rsidRPr="00CE2D51">
        <w:rPr>
          <w:rFonts w:ascii="Trebuchet MS" w:eastAsia="Times New Roman" w:hAnsi="Trebuchet MS" w:cs="Times New Roman"/>
        </w:rPr>
        <w:t>solicitanţi</w:t>
      </w:r>
      <w:proofErr w:type="spellEnd"/>
      <w:r w:rsidR="001E2224" w:rsidRPr="00CE2D51">
        <w:rPr>
          <w:rFonts w:ascii="Trebuchet MS" w:eastAsia="Times New Roman" w:hAnsi="Trebuchet MS" w:cs="Times New Roman"/>
        </w:rPr>
        <w:t xml:space="preserve">; </w:t>
      </w:r>
    </w:p>
    <w:p w:rsidR="001E2224" w:rsidRPr="00CE2D51" w:rsidRDefault="00E64F2D" w:rsidP="001E2224">
      <w:pPr>
        <w:spacing w:after="0" w:line="240" w:lineRule="auto"/>
        <w:jc w:val="both"/>
        <w:rPr>
          <w:rFonts w:ascii="Trebuchet MS" w:eastAsia="Times New Roman" w:hAnsi="Trebuchet MS" w:cs="Times New Roman"/>
        </w:rPr>
      </w:pPr>
      <w:hyperlink w:anchor="#" w:history="1"/>
      <w:r w:rsidR="001E2224" w:rsidRPr="00CE2D51">
        <w:rPr>
          <w:rFonts w:ascii="Trebuchet MS" w:eastAsia="Times New Roman" w:hAnsi="Trebuchet MS" w:cs="Times New Roman"/>
          <w:bCs/>
          <w:color w:val="000000" w:themeColor="text1"/>
        </w:rPr>
        <w:t>b)</w:t>
      </w:r>
      <w:r w:rsidR="001E2224" w:rsidRPr="00CE2D51">
        <w:rPr>
          <w:rFonts w:ascii="Trebuchet MS" w:eastAsia="Times New Roman" w:hAnsi="Trebuchet MS" w:cs="Times New Roman"/>
          <w:bCs/>
          <w:color w:val="8F0000"/>
        </w:rPr>
        <w:t xml:space="preserve"> </w:t>
      </w:r>
      <w:hyperlink w:anchor="#" w:history="1"/>
      <w:r w:rsidR="001E2224" w:rsidRPr="00CE2D51">
        <w:rPr>
          <w:rFonts w:ascii="Trebuchet MS" w:eastAsia="Times New Roman" w:hAnsi="Trebuchet MS" w:cs="Times New Roman"/>
        </w:rPr>
        <w:t xml:space="preserve">nu am calitatea de </w:t>
      </w:r>
      <w:proofErr w:type="spellStart"/>
      <w:r w:rsidR="001E2224" w:rsidRPr="00CE2D51">
        <w:rPr>
          <w:rFonts w:ascii="Trebuchet MS" w:eastAsia="Times New Roman" w:hAnsi="Trebuchet MS" w:cs="Times New Roman"/>
        </w:rPr>
        <w:t>soţ</w:t>
      </w:r>
      <w:proofErr w:type="spellEnd"/>
      <w:r w:rsidR="001E2224" w:rsidRPr="00CE2D51">
        <w:rPr>
          <w:rFonts w:ascii="Trebuchet MS" w:eastAsia="Times New Roman" w:hAnsi="Trebuchet MS" w:cs="Times New Roman"/>
        </w:rPr>
        <w:t>/</w:t>
      </w:r>
      <w:proofErr w:type="spellStart"/>
      <w:r w:rsidR="001E2224" w:rsidRPr="00CE2D51">
        <w:rPr>
          <w:rFonts w:ascii="Trebuchet MS" w:eastAsia="Times New Roman" w:hAnsi="Trebuchet MS" w:cs="Times New Roman"/>
        </w:rPr>
        <w:t>soţie</w:t>
      </w:r>
      <w:proofErr w:type="spellEnd"/>
      <w:r w:rsidR="001E2224" w:rsidRPr="00CE2D51">
        <w:rPr>
          <w:rFonts w:ascii="Trebuchet MS" w:eastAsia="Times New Roman" w:hAnsi="Trebuchet MS" w:cs="Times New Roman"/>
        </w:rPr>
        <w:t xml:space="preserve">, rudă sau afin până la gradul al doilea inclusiv cu persoane care </w:t>
      </w:r>
      <w:proofErr w:type="spellStart"/>
      <w:r w:rsidR="001E2224" w:rsidRPr="00CE2D51">
        <w:rPr>
          <w:rFonts w:ascii="Trebuchet MS" w:eastAsia="Times New Roman" w:hAnsi="Trebuchet MS" w:cs="Times New Roman"/>
        </w:rPr>
        <w:t>deţin</w:t>
      </w:r>
      <w:proofErr w:type="spellEnd"/>
      <w:r w:rsidR="001E2224" w:rsidRPr="00CE2D51">
        <w:rPr>
          <w:rFonts w:ascii="Trebuchet MS" w:eastAsia="Times New Roman" w:hAnsi="Trebuchet MS" w:cs="Times New Roman"/>
        </w:rPr>
        <w:t xml:space="preserve"> </w:t>
      </w:r>
      <w:proofErr w:type="spellStart"/>
      <w:r w:rsidR="001E2224" w:rsidRPr="00CE2D51">
        <w:rPr>
          <w:rFonts w:ascii="Trebuchet MS" w:eastAsia="Times New Roman" w:hAnsi="Trebuchet MS" w:cs="Times New Roman"/>
        </w:rPr>
        <w:t>părţi</w:t>
      </w:r>
      <w:proofErr w:type="spellEnd"/>
      <w:r w:rsidR="001E2224" w:rsidRPr="00CE2D51">
        <w:rPr>
          <w:rFonts w:ascii="Trebuchet MS" w:eastAsia="Times New Roman" w:hAnsi="Trebuchet MS" w:cs="Times New Roman"/>
        </w:rPr>
        <w:t xml:space="preserve"> sociale, </w:t>
      </w:r>
      <w:proofErr w:type="spellStart"/>
      <w:r w:rsidR="001E2224" w:rsidRPr="00CE2D51">
        <w:rPr>
          <w:rFonts w:ascii="Trebuchet MS" w:eastAsia="Times New Roman" w:hAnsi="Trebuchet MS" w:cs="Times New Roman"/>
        </w:rPr>
        <w:t>părţi</w:t>
      </w:r>
      <w:proofErr w:type="spellEnd"/>
      <w:r w:rsidR="001E2224" w:rsidRPr="00CE2D51">
        <w:rPr>
          <w:rFonts w:ascii="Trebuchet MS" w:eastAsia="Times New Roman" w:hAnsi="Trebuchet MS" w:cs="Times New Roman"/>
        </w:rPr>
        <w:t xml:space="preserve"> de interes, </w:t>
      </w:r>
      <w:proofErr w:type="spellStart"/>
      <w:r w:rsidR="001E2224" w:rsidRPr="00CE2D51">
        <w:rPr>
          <w:rFonts w:ascii="Trebuchet MS" w:eastAsia="Times New Roman" w:hAnsi="Trebuchet MS" w:cs="Times New Roman"/>
        </w:rPr>
        <w:t>acţiuni</w:t>
      </w:r>
      <w:proofErr w:type="spellEnd"/>
      <w:r w:rsidR="001E2224" w:rsidRPr="00CE2D51">
        <w:rPr>
          <w:rFonts w:ascii="Trebuchet MS" w:eastAsia="Times New Roman" w:hAnsi="Trebuchet MS" w:cs="Times New Roman"/>
        </w:rPr>
        <w:t xml:space="preserve"> din capitalul subscris al unuia dintre </w:t>
      </w:r>
      <w:proofErr w:type="spellStart"/>
      <w:r w:rsidR="001E2224" w:rsidRPr="00CE2D51">
        <w:rPr>
          <w:rFonts w:ascii="Trebuchet MS" w:eastAsia="Times New Roman" w:hAnsi="Trebuchet MS" w:cs="Times New Roman"/>
        </w:rPr>
        <w:t>solicitanţi</w:t>
      </w:r>
      <w:proofErr w:type="spellEnd"/>
      <w:r w:rsidR="001E2224" w:rsidRPr="00CE2D51">
        <w:rPr>
          <w:rFonts w:ascii="Trebuchet MS" w:eastAsia="Times New Roman" w:hAnsi="Trebuchet MS" w:cs="Times New Roman"/>
        </w:rPr>
        <w:t xml:space="preserve"> ori care fac parte din consiliul de </w:t>
      </w:r>
      <w:proofErr w:type="spellStart"/>
      <w:r w:rsidR="001E2224" w:rsidRPr="00CE2D51">
        <w:rPr>
          <w:rFonts w:ascii="Trebuchet MS" w:eastAsia="Times New Roman" w:hAnsi="Trebuchet MS" w:cs="Times New Roman"/>
        </w:rPr>
        <w:t>administraţie</w:t>
      </w:r>
      <w:proofErr w:type="spellEnd"/>
      <w:r w:rsidR="001E2224" w:rsidRPr="00CE2D51">
        <w:rPr>
          <w:rFonts w:ascii="Trebuchet MS" w:eastAsia="Times New Roman" w:hAnsi="Trebuchet MS" w:cs="Times New Roman"/>
        </w:rPr>
        <w:t xml:space="preserve">/organul de conducere sau de supervizare a unuia dintre </w:t>
      </w:r>
      <w:proofErr w:type="spellStart"/>
      <w:r w:rsidR="001E2224" w:rsidRPr="00CE2D51">
        <w:rPr>
          <w:rFonts w:ascii="Trebuchet MS" w:eastAsia="Times New Roman" w:hAnsi="Trebuchet MS" w:cs="Times New Roman"/>
        </w:rPr>
        <w:t>solicitanţi</w:t>
      </w:r>
      <w:proofErr w:type="spellEnd"/>
      <w:r w:rsidR="001E2224" w:rsidRPr="00CE2D51">
        <w:rPr>
          <w:rFonts w:ascii="Trebuchet MS" w:eastAsia="Times New Roman" w:hAnsi="Trebuchet MS" w:cs="Times New Roman"/>
        </w:rPr>
        <w:t>;</w:t>
      </w:r>
    </w:p>
    <w:p w:rsidR="001E2224" w:rsidRPr="00CE2D51" w:rsidRDefault="001E2224" w:rsidP="001E2224">
      <w:pPr>
        <w:spacing w:after="0" w:line="240" w:lineRule="auto"/>
        <w:jc w:val="both"/>
        <w:rPr>
          <w:rFonts w:ascii="Trebuchet MS" w:eastAsia="Times New Roman" w:hAnsi="Trebuchet MS" w:cs="Times New Roman"/>
        </w:rPr>
      </w:pPr>
      <w:r w:rsidRPr="00CE2D51">
        <w:rPr>
          <w:rFonts w:ascii="Trebuchet MS" w:eastAsia="Times New Roman" w:hAnsi="Trebuchet MS" w:cs="Times New Roman"/>
        </w:rPr>
        <w:t>c)</w:t>
      </w:r>
      <w:r w:rsidRPr="00CE2D51">
        <w:rPr>
          <w:rFonts w:ascii="Trebuchet MS" w:eastAsia="Times New Roman" w:hAnsi="Trebuchet MS" w:cs="Times New Roman"/>
          <w:lang w:val="fr-FR"/>
        </w:rPr>
        <w:t xml:space="preserve"> nu </w:t>
      </w:r>
      <w:proofErr w:type="spellStart"/>
      <w:r w:rsidRPr="00CE2D51">
        <w:rPr>
          <w:rFonts w:ascii="Trebuchet MS" w:eastAsia="Times New Roman" w:hAnsi="Trebuchet MS" w:cs="Times New Roman"/>
          <w:lang w:val="fr-FR"/>
        </w:rPr>
        <w:t>sunt</w:t>
      </w:r>
      <w:proofErr w:type="spellEnd"/>
      <w:r w:rsidRPr="00CE2D51">
        <w:rPr>
          <w:rFonts w:ascii="Trebuchet MS" w:eastAsia="Times New Roman" w:hAnsi="Trebuchet MS" w:cs="Times New Roman"/>
          <w:lang w:val="fr-FR"/>
        </w:rPr>
        <w:t xml:space="preserve"> </w:t>
      </w:r>
      <w:proofErr w:type="spellStart"/>
      <w:r w:rsidRPr="00CE2D51">
        <w:rPr>
          <w:rFonts w:ascii="Trebuchet MS" w:eastAsia="Times New Roman" w:hAnsi="Trebuchet MS" w:cs="Times New Roman"/>
          <w:lang w:val="fr-FR"/>
        </w:rPr>
        <w:t>în</w:t>
      </w:r>
      <w:proofErr w:type="spellEnd"/>
      <w:r w:rsidRPr="00CE2D51">
        <w:rPr>
          <w:rFonts w:ascii="Trebuchet MS" w:eastAsia="Times New Roman" w:hAnsi="Trebuchet MS" w:cs="Times New Roman"/>
          <w:lang w:val="fr-FR"/>
        </w:rPr>
        <w:t xml:space="preserve"> </w:t>
      </w:r>
      <w:proofErr w:type="spellStart"/>
      <w:r w:rsidRPr="00CE2D51">
        <w:rPr>
          <w:rFonts w:ascii="Trebuchet MS" w:eastAsia="Times New Roman" w:hAnsi="Trebuchet MS" w:cs="Times New Roman"/>
          <w:lang w:val="fr-FR"/>
        </w:rPr>
        <w:t>situația</w:t>
      </w:r>
      <w:proofErr w:type="spellEnd"/>
      <w:r w:rsidRPr="00CE2D51">
        <w:rPr>
          <w:rFonts w:ascii="Trebuchet MS" w:eastAsia="Times New Roman" w:hAnsi="Trebuchet MS" w:cs="Times New Roman"/>
          <w:lang w:val="fr-FR"/>
        </w:rPr>
        <w:t xml:space="preserve"> de a </w:t>
      </w:r>
      <w:proofErr w:type="spellStart"/>
      <w:r w:rsidRPr="00CE2D51">
        <w:rPr>
          <w:rFonts w:ascii="Trebuchet MS" w:eastAsia="Times New Roman" w:hAnsi="Trebuchet MS" w:cs="Times New Roman"/>
          <w:lang w:val="fr-FR"/>
        </w:rPr>
        <w:t>avea</w:t>
      </w:r>
      <w:proofErr w:type="spellEnd"/>
      <w:r w:rsidRPr="00CE2D51">
        <w:rPr>
          <w:rFonts w:ascii="Trebuchet MS" w:eastAsia="Times New Roman" w:hAnsi="Trebuchet MS" w:cs="Times New Roman"/>
          <w:lang w:val="fr-FR"/>
        </w:rPr>
        <w:t xml:space="preserve"> </w:t>
      </w:r>
      <w:r w:rsidRPr="00CE2D51">
        <w:rPr>
          <w:rFonts w:ascii="Trebuchet MS" w:eastAsia="Times New Roman" w:hAnsi="Trebuchet MS" w:cs="Times New Roman"/>
        </w:rPr>
        <w:t xml:space="preserve">un interes de natură să afecteze </w:t>
      </w:r>
      <w:proofErr w:type="spellStart"/>
      <w:r w:rsidRPr="00CE2D51">
        <w:rPr>
          <w:rFonts w:ascii="Trebuchet MS" w:eastAsia="Times New Roman" w:hAnsi="Trebuchet MS" w:cs="Times New Roman"/>
        </w:rPr>
        <w:t>imparţialitatea</w:t>
      </w:r>
      <w:proofErr w:type="spellEnd"/>
      <w:r w:rsidRPr="00CE2D51">
        <w:rPr>
          <w:rFonts w:ascii="Trebuchet MS" w:eastAsia="Times New Roman" w:hAnsi="Trebuchet MS" w:cs="Times New Roman"/>
        </w:rPr>
        <w:t xml:space="preserve"> pe parcursul procesului de verificare/evaluare/aprobare a cererilor de </w:t>
      </w:r>
      <w:proofErr w:type="spellStart"/>
      <w:r w:rsidRPr="00CE2D51">
        <w:rPr>
          <w:rFonts w:ascii="Trebuchet MS" w:eastAsia="Times New Roman" w:hAnsi="Trebuchet MS" w:cs="Times New Roman"/>
        </w:rPr>
        <w:t>finanţare</w:t>
      </w:r>
      <w:proofErr w:type="spellEnd"/>
      <w:r w:rsidRPr="00CE2D51">
        <w:rPr>
          <w:rFonts w:ascii="Trebuchet MS" w:eastAsia="Times New Roman" w:hAnsi="Trebuchet MS" w:cs="Times New Roman"/>
        </w:rPr>
        <w:t>.</w:t>
      </w:r>
    </w:p>
    <w:p w:rsidR="001E2224" w:rsidRPr="00CE2D51" w:rsidRDefault="001E2224" w:rsidP="001E2224">
      <w:pPr>
        <w:spacing w:after="0" w:line="240" w:lineRule="auto"/>
        <w:ind w:left="357"/>
        <w:jc w:val="both"/>
        <w:rPr>
          <w:rFonts w:ascii="Trebuchet MS" w:eastAsia="Times New Roman" w:hAnsi="Trebuchet MS" w:cs="Times New Roman"/>
        </w:rPr>
      </w:pPr>
    </w:p>
    <w:p w:rsidR="001E2224" w:rsidRPr="00CE2D51" w:rsidRDefault="00E64F2D" w:rsidP="001E2224">
      <w:pPr>
        <w:spacing w:after="0" w:line="240" w:lineRule="auto"/>
        <w:jc w:val="both"/>
        <w:rPr>
          <w:rFonts w:ascii="Trebuchet MS" w:eastAsia="Times New Roman" w:hAnsi="Trebuchet MS" w:cs="Times New Roman"/>
        </w:rPr>
      </w:pPr>
      <w:hyperlink w:anchor="#" w:history="1"/>
      <w:r w:rsidR="001E2224" w:rsidRPr="00CE2D51">
        <w:rPr>
          <w:rFonts w:ascii="Trebuchet MS" w:eastAsia="Times New Roman" w:hAnsi="Trebuchet MS" w:cs="Times New Roman"/>
        </w:rPr>
        <w:t>Totodată, mă angajez:</w:t>
      </w:r>
    </w:p>
    <w:p w:rsidR="001E2224" w:rsidRPr="00CE2D51" w:rsidRDefault="001E2224" w:rsidP="001E2224">
      <w:pPr>
        <w:spacing w:after="0" w:line="240" w:lineRule="auto"/>
        <w:jc w:val="both"/>
        <w:rPr>
          <w:rFonts w:ascii="Trebuchet MS" w:eastAsia="Times New Roman" w:hAnsi="Trebuchet MS" w:cs="Times New Roman"/>
        </w:rPr>
      </w:pPr>
      <w:r w:rsidRPr="00CE2D51">
        <w:rPr>
          <w:rFonts w:ascii="Trebuchet MS" w:eastAsia="Times New Roman" w:hAnsi="Trebuchet MS" w:cs="Times New Roman"/>
        </w:rPr>
        <w:t xml:space="preserve">- să păstrez </w:t>
      </w:r>
      <w:proofErr w:type="spellStart"/>
      <w:r w:rsidRPr="00CE2D51">
        <w:rPr>
          <w:rFonts w:ascii="Trebuchet MS" w:eastAsia="Times New Roman" w:hAnsi="Trebuchet MS" w:cs="Times New Roman"/>
        </w:rPr>
        <w:t>confidenţialitatea</w:t>
      </w:r>
      <w:proofErr w:type="spellEnd"/>
      <w:r w:rsidRPr="00CE2D51">
        <w:rPr>
          <w:rFonts w:ascii="Trebuchet MS" w:eastAsia="Times New Roman" w:hAnsi="Trebuchet MS" w:cs="Times New Roman"/>
        </w:rPr>
        <w:t xml:space="preserve"> asupra </w:t>
      </w:r>
      <w:r w:rsidR="00FB0D7F" w:rsidRPr="00CE2D51">
        <w:rPr>
          <w:rFonts w:ascii="Trebuchet MS" w:eastAsia="Times New Roman" w:hAnsi="Trebuchet MS" w:cs="Times New Roman"/>
        </w:rPr>
        <w:t>documentelor</w:t>
      </w:r>
      <w:r w:rsidRPr="00CE2D51">
        <w:rPr>
          <w:rFonts w:ascii="Trebuchet MS" w:eastAsia="Times New Roman" w:hAnsi="Trebuchet MS" w:cs="Times New Roman"/>
        </w:rPr>
        <w:t xml:space="preserve">, precum </w:t>
      </w:r>
      <w:proofErr w:type="spellStart"/>
      <w:r w:rsidRPr="00CE2D51">
        <w:rPr>
          <w:rFonts w:ascii="Trebuchet MS" w:eastAsia="Times New Roman" w:hAnsi="Trebuchet MS" w:cs="Times New Roman"/>
        </w:rPr>
        <w:t>şi</w:t>
      </w:r>
      <w:proofErr w:type="spellEnd"/>
      <w:r w:rsidRPr="00CE2D51">
        <w:rPr>
          <w:rFonts w:ascii="Trebuchet MS" w:eastAsia="Times New Roman" w:hAnsi="Trebuchet MS" w:cs="Times New Roman"/>
        </w:rPr>
        <w:t xml:space="preserve"> asupra altor </w:t>
      </w:r>
      <w:proofErr w:type="spellStart"/>
      <w:r w:rsidRPr="00CE2D51">
        <w:rPr>
          <w:rFonts w:ascii="Trebuchet MS" w:eastAsia="Times New Roman" w:hAnsi="Trebuchet MS" w:cs="Times New Roman"/>
        </w:rPr>
        <w:t>informaţii</w:t>
      </w:r>
      <w:proofErr w:type="spellEnd"/>
      <w:r w:rsidRPr="00CE2D51">
        <w:rPr>
          <w:rFonts w:ascii="Trebuchet MS" w:eastAsia="Times New Roman" w:hAnsi="Trebuchet MS" w:cs="Times New Roman"/>
        </w:rPr>
        <w:t xml:space="preserve"> prezentate în cadrul acestora;</w:t>
      </w:r>
    </w:p>
    <w:p w:rsidR="001E2224" w:rsidRPr="00CE2D51" w:rsidRDefault="001E2224" w:rsidP="00E8083D">
      <w:pPr>
        <w:spacing w:after="0" w:line="240" w:lineRule="auto"/>
        <w:ind w:left="11" w:hanging="11"/>
        <w:jc w:val="both"/>
        <w:rPr>
          <w:rFonts w:ascii="Trebuchet MS" w:eastAsia="Times New Roman" w:hAnsi="Trebuchet MS" w:cs="Times New Roman"/>
        </w:rPr>
      </w:pPr>
      <w:r w:rsidRPr="00CE2D51">
        <w:rPr>
          <w:rFonts w:ascii="Trebuchet MS" w:eastAsia="Times New Roman" w:hAnsi="Trebuchet MS" w:cs="Times New Roman"/>
        </w:rPr>
        <w:t>- să păstrez secretul de serviciu, precum și confidențialitatea în legătură cu faptele, informațiile sau documentele de care iau cunoștință în exercitarea funcției publice, în condițiile legii, cu aplicarea dispozițiilor în vigoare privind liberul acces la informațiile de interes public, în conformitate cu prevederile art. 439 din Codul administrativ;</w:t>
      </w:r>
    </w:p>
    <w:p w:rsidR="001E2224" w:rsidRPr="00CE2D51" w:rsidRDefault="001E2224" w:rsidP="00E8083D">
      <w:pPr>
        <w:rPr>
          <w:rFonts w:ascii="Trebuchet MS" w:hAnsi="Trebuchet MS"/>
        </w:rPr>
      </w:pPr>
    </w:p>
    <w:p w:rsidR="001E2224" w:rsidRPr="00CE2D51" w:rsidRDefault="001E2224" w:rsidP="001E2224">
      <w:pPr>
        <w:spacing w:after="0" w:line="240" w:lineRule="auto"/>
        <w:ind w:left="11" w:hanging="11"/>
        <w:jc w:val="both"/>
        <w:rPr>
          <w:rFonts w:ascii="Trebuchet MS" w:eastAsia="Times New Roman" w:hAnsi="Trebuchet MS" w:cs="Times New Roman"/>
        </w:rPr>
      </w:pPr>
      <w:r w:rsidRPr="00CE2D51">
        <w:rPr>
          <w:rFonts w:ascii="Trebuchet MS" w:eastAsia="Times New Roman" w:hAnsi="Trebuchet MS" w:cs="Times New Roman"/>
        </w:rPr>
        <w:lastRenderedPageBreak/>
        <w:t>- să îndeplinesc cu profesionalism, obiectivitate, imparțialitate și independență, fundamentându-mi activitatea, soluțiile propuse și deciziile pe dispoziții legale și pe argumente tehnice și să mă abțin de la orice faptă care ar putea aduce prejudicii persoanelor fizice sau juridice ori prestigiului corpului funcționarilor publici, în conformitate cu art. 431 din Codul administrativ;</w:t>
      </w:r>
    </w:p>
    <w:p w:rsidR="001E2224" w:rsidRPr="00CE2D51" w:rsidRDefault="001E2224" w:rsidP="001E2224">
      <w:pPr>
        <w:spacing w:after="0" w:line="240" w:lineRule="auto"/>
        <w:ind w:left="11" w:hanging="11"/>
        <w:jc w:val="both"/>
        <w:rPr>
          <w:rFonts w:ascii="Trebuchet MS" w:eastAsia="Times New Roman" w:hAnsi="Trebuchet MS" w:cs="Times New Roman"/>
        </w:rPr>
      </w:pPr>
      <w:r w:rsidRPr="00CE2D51">
        <w:rPr>
          <w:rFonts w:ascii="Trebuchet MS" w:eastAsia="Times New Roman" w:hAnsi="Trebuchet MS" w:cs="Times New Roman"/>
        </w:rPr>
        <w:t xml:space="preserve">- să respect principiile de legalitate, egalitate, transparență, proporționalitate, satisfacerea interesului public, imparțialitate, continuitate, adaptabilitate în exercitarea </w:t>
      </w:r>
      <w:proofErr w:type="spellStart"/>
      <w:r w:rsidRPr="00CE2D51">
        <w:rPr>
          <w:rFonts w:ascii="Trebuchet MS" w:eastAsia="Times New Roman" w:hAnsi="Trebuchet MS" w:cs="Times New Roman"/>
        </w:rPr>
        <w:t>funcţiei</w:t>
      </w:r>
      <w:proofErr w:type="spellEnd"/>
      <w:r w:rsidRPr="00CE2D51">
        <w:rPr>
          <w:rFonts w:ascii="Trebuchet MS" w:eastAsia="Times New Roman" w:hAnsi="Trebuchet MS" w:cs="Times New Roman"/>
        </w:rPr>
        <w:t xml:space="preserve"> publice </w:t>
      </w:r>
      <w:proofErr w:type="spellStart"/>
      <w:r w:rsidRPr="00CE2D51">
        <w:rPr>
          <w:rFonts w:ascii="Trebuchet MS" w:eastAsia="Times New Roman" w:hAnsi="Trebuchet MS" w:cs="Times New Roman"/>
        </w:rPr>
        <w:t>şi</w:t>
      </w:r>
      <w:proofErr w:type="spellEnd"/>
      <w:r w:rsidRPr="00CE2D51">
        <w:rPr>
          <w:rFonts w:ascii="Trebuchet MS" w:eastAsia="Times New Roman" w:hAnsi="Trebuchet MS" w:cs="Times New Roman"/>
        </w:rPr>
        <w:t xml:space="preserve"> subordonare ierarhică, potrivit prevederilor Codului administrativ;</w:t>
      </w:r>
    </w:p>
    <w:p w:rsidR="001E2224" w:rsidRPr="00CE2D51" w:rsidRDefault="001E2224" w:rsidP="001E2224">
      <w:pPr>
        <w:spacing w:after="0" w:line="240" w:lineRule="auto"/>
        <w:ind w:left="11" w:hanging="11"/>
        <w:jc w:val="both"/>
        <w:rPr>
          <w:rFonts w:ascii="Trebuchet MS" w:eastAsia="Times New Roman" w:hAnsi="Trebuchet MS" w:cs="Times New Roman"/>
        </w:rPr>
      </w:pPr>
      <w:r w:rsidRPr="00CE2D51">
        <w:rPr>
          <w:rFonts w:ascii="Trebuchet MS" w:eastAsia="Times New Roman" w:hAnsi="Trebuchet MS" w:cs="Times New Roman"/>
        </w:rPr>
        <w:t xml:space="preserve">- să mă </w:t>
      </w:r>
      <w:proofErr w:type="spellStart"/>
      <w:r w:rsidRPr="00CE2D51">
        <w:rPr>
          <w:rFonts w:ascii="Trebuchet MS" w:eastAsia="Times New Roman" w:hAnsi="Trebuchet MS" w:cs="Times New Roman"/>
        </w:rPr>
        <w:t>abţin</w:t>
      </w:r>
      <w:proofErr w:type="spellEnd"/>
      <w:r w:rsidRPr="00CE2D51">
        <w:rPr>
          <w:rFonts w:ascii="Trebuchet MS" w:eastAsia="Times New Roman" w:hAnsi="Trebuchet MS" w:cs="Times New Roman"/>
        </w:rPr>
        <w:t xml:space="preserve"> de la rezolvarea cererii, luarea deciziei sau participarea la luarea unei decizii </w:t>
      </w:r>
      <w:proofErr w:type="spellStart"/>
      <w:r w:rsidRPr="00CE2D51">
        <w:rPr>
          <w:rFonts w:ascii="Trebuchet MS" w:hAnsi="Trebuchet MS" w:cs="Times New Roman"/>
          <w:color w:val="333333"/>
          <w:shd w:val="clear" w:color="auto" w:fill="FFFFFF"/>
        </w:rPr>
        <w:t>şi</w:t>
      </w:r>
      <w:proofErr w:type="spellEnd"/>
      <w:r w:rsidRPr="00CE2D51">
        <w:rPr>
          <w:rFonts w:ascii="Trebuchet MS" w:hAnsi="Trebuchet MS" w:cs="Times New Roman"/>
          <w:color w:val="333333"/>
          <w:shd w:val="clear" w:color="auto" w:fill="FFFFFF"/>
        </w:rPr>
        <w:t xml:space="preserve"> să-l informez de îndată pe </w:t>
      </w:r>
      <w:proofErr w:type="spellStart"/>
      <w:r w:rsidRPr="00CE2D51">
        <w:rPr>
          <w:rFonts w:ascii="Trebuchet MS" w:hAnsi="Trebuchet MS" w:cs="Times New Roman"/>
          <w:color w:val="333333"/>
          <w:shd w:val="clear" w:color="auto" w:fill="FFFFFF"/>
        </w:rPr>
        <w:t>şeful</w:t>
      </w:r>
      <w:proofErr w:type="spellEnd"/>
      <w:r w:rsidRPr="00CE2D51">
        <w:rPr>
          <w:rFonts w:ascii="Trebuchet MS" w:hAnsi="Trebuchet MS" w:cs="Times New Roman"/>
          <w:color w:val="333333"/>
          <w:shd w:val="clear" w:color="auto" w:fill="FFFFFF"/>
        </w:rPr>
        <w:t xml:space="preserve"> ierarhic căruia îi sunt subordonat direct</w:t>
      </w:r>
      <w:r w:rsidRPr="00CE2D51">
        <w:rPr>
          <w:rFonts w:ascii="Trebuchet MS" w:eastAsia="Times New Roman" w:hAnsi="Trebuchet MS" w:cs="Times New Roman"/>
        </w:rPr>
        <w:t xml:space="preserve">, în cazul </w:t>
      </w:r>
      <w:proofErr w:type="spellStart"/>
      <w:r w:rsidRPr="00CE2D51">
        <w:rPr>
          <w:rFonts w:ascii="Trebuchet MS" w:eastAsia="Times New Roman" w:hAnsi="Trebuchet MS" w:cs="Times New Roman"/>
        </w:rPr>
        <w:t>existenţei</w:t>
      </w:r>
      <w:proofErr w:type="spellEnd"/>
      <w:r w:rsidRPr="00CE2D51">
        <w:rPr>
          <w:rFonts w:ascii="Trebuchet MS" w:eastAsia="Times New Roman" w:hAnsi="Trebuchet MS" w:cs="Times New Roman"/>
        </w:rPr>
        <w:t xml:space="preserve"> unui conflict de interese, în conformitate cu art. 79 alin. (2) din Legea nr. 161/2003 </w:t>
      </w:r>
      <w:r w:rsidRPr="00CE2D51">
        <w:rPr>
          <w:rFonts w:ascii="Trebuchet MS" w:hAnsi="Trebuchet MS" w:cs="Times New Roman"/>
          <w:color w:val="000000" w:themeColor="text1"/>
          <w:shd w:val="clear" w:color="auto" w:fill="FFFFFF"/>
        </w:rPr>
        <w:t xml:space="preserve">privind unele măsuri pentru asigurarea </w:t>
      </w:r>
      <w:proofErr w:type="spellStart"/>
      <w:r w:rsidRPr="00CE2D51">
        <w:rPr>
          <w:rFonts w:ascii="Trebuchet MS" w:hAnsi="Trebuchet MS" w:cs="Times New Roman"/>
          <w:color w:val="000000" w:themeColor="text1"/>
          <w:shd w:val="clear" w:color="auto" w:fill="FFFFFF"/>
        </w:rPr>
        <w:t>transparenţei</w:t>
      </w:r>
      <w:proofErr w:type="spellEnd"/>
      <w:r w:rsidRPr="00CE2D51">
        <w:rPr>
          <w:rFonts w:ascii="Trebuchet MS" w:hAnsi="Trebuchet MS" w:cs="Times New Roman"/>
          <w:color w:val="000000" w:themeColor="text1"/>
          <w:shd w:val="clear" w:color="auto" w:fill="FFFFFF"/>
        </w:rPr>
        <w:t xml:space="preserve"> în exercitarea </w:t>
      </w:r>
      <w:proofErr w:type="spellStart"/>
      <w:r w:rsidRPr="00CE2D51">
        <w:rPr>
          <w:rFonts w:ascii="Trebuchet MS" w:hAnsi="Trebuchet MS" w:cs="Times New Roman"/>
          <w:color w:val="000000" w:themeColor="text1"/>
          <w:shd w:val="clear" w:color="auto" w:fill="FFFFFF"/>
        </w:rPr>
        <w:t>demnităţilor</w:t>
      </w:r>
      <w:proofErr w:type="spellEnd"/>
      <w:r w:rsidRPr="00CE2D51">
        <w:rPr>
          <w:rFonts w:ascii="Trebuchet MS" w:hAnsi="Trebuchet MS" w:cs="Times New Roman"/>
          <w:color w:val="000000" w:themeColor="text1"/>
          <w:shd w:val="clear" w:color="auto" w:fill="FFFFFF"/>
        </w:rPr>
        <w:t xml:space="preserve"> publice, a </w:t>
      </w:r>
      <w:proofErr w:type="spellStart"/>
      <w:r w:rsidRPr="00CE2D51">
        <w:rPr>
          <w:rFonts w:ascii="Trebuchet MS" w:hAnsi="Trebuchet MS" w:cs="Times New Roman"/>
          <w:color w:val="000000" w:themeColor="text1"/>
          <w:shd w:val="clear" w:color="auto" w:fill="FFFFFF"/>
        </w:rPr>
        <w:t>funcţiilor</w:t>
      </w:r>
      <w:proofErr w:type="spellEnd"/>
      <w:r w:rsidRPr="00CE2D51">
        <w:rPr>
          <w:rFonts w:ascii="Trebuchet MS" w:hAnsi="Trebuchet MS" w:cs="Times New Roman"/>
          <w:color w:val="000000" w:themeColor="text1"/>
          <w:shd w:val="clear" w:color="auto" w:fill="FFFFFF"/>
        </w:rPr>
        <w:t xml:space="preserve"> publice </w:t>
      </w:r>
      <w:proofErr w:type="spellStart"/>
      <w:r w:rsidRPr="00CE2D51">
        <w:rPr>
          <w:rFonts w:ascii="Trebuchet MS" w:hAnsi="Trebuchet MS" w:cs="Times New Roman"/>
          <w:color w:val="000000" w:themeColor="text1"/>
          <w:shd w:val="clear" w:color="auto" w:fill="FFFFFF"/>
        </w:rPr>
        <w:t>şi</w:t>
      </w:r>
      <w:proofErr w:type="spellEnd"/>
      <w:r w:rsidRPr="00CE2D51">
        <w:rPr>
          <w:rFonts w:ascii="Trebuchet MS" w:hAnsi="Trebuchet MS" w:cs="Times New Roman"/>
          <w:color w:val="000000" w:themeColor="text1"/>
          <w:shd w:val="clear" w:color="auto" w:fill="FFFFFF"/>
        </w:rPr>
        <w:t xml:space="preserve"> în mediul de afaceri, prevenirea </w:t>
      </w:r>
      <w:proofErr w:type="spellStart"/>
      <w:r w:rsidRPr="00CE2D51">
        <w:rPr>
          <w:rFonts w:ascii="Trebuchet MS" w:hAnsi="Trebuchet MS" w:cs="Times New Roman"/>
          <w:color w:val="000000" w:themeColor="text1"/>
          <w:shd w:val="clear" w:color="auto" w:fill="FFFFFF"/>
        </w:rPr>
        <w:t>şi</w:t>
      </w:r>
      <w:proofErr w:type="spellEnd"/>
      <w:r w:rsidRPr="00CE2D51">
        <w:rPr>
          <w:rFonts w:ascii="Trebuchet MS" w:hAnsi="Trebuchet MS" w:cs="Times New Roman"/>
          <w:color w:val="000000" w:themeColor="text1"/>
          <w:shd w:val="clear" w:color="auto" w:fill="FFFFFF"/>
        </w:rPr>
        <w:t xml:space="preserve"> </w:t>
      </w:r>
      <w:proofErr w:type="spellStart"/>
      <w:r w:rsidRPr="00CE2D51">
        <w:rPr>
          <w:rFonts w:ascii="Trebuchet MS" w:hAnsi="Trebuchet MS" w:cs="Times New Roman"/>
          <w:color w:val="000000" w:themeColor="text1"/>
          <w:shd w:val="clear" w:color="auto" w:fill="FFFFFF"/>
        </w:rPr>
        <w:t>sancţionarea</w:t>
      </w:r>
      <w:proofErr w:type="spellEnd"/>
      <w:r w:rsidRPr="00CE2D51">
        <w:rPr>
          <w:rFonts w:ascii="Trebuchet MS" w:hAnsi="Trebuchet MS" w:cs="Times New Roman"/>
          <w:color w:val="000000" w:themeColor="text1"/>
          <w:shd w:val="clear" w:color="auto" w:fill="FFFFFF"/>
        </w:rPr>
        <w:t xml:space="preserve"> </w:t>
      </w:r>
      <w:proofErr w:type="spellStart"/>
      <w:r w:rsidRPr="00CE2D51">
        <w:rPr>
          <w:rFonts w:ascii="Trebuchet MS" w:hAnsi="Trebuchet MS" w:cs="Times New Roman"/>
          <w:color w:val="000000" w:themeColor="text1"/>
          <w:shd w:val="clear" w:color="auto" w:fill="FFFFFF"/>
        </w:rPr>
        <w:t>corupţiei</w:t>
      </w:r>
      <w:proofErr w:type="spellEnd"/>
      <w:r w:rsidRPr="00CE2D51">
        <w:rPr>
          <w:rFonts w:ascii="Trebuchet MS" w:hAnsi="Trebuchet MS" w:cs="Times New Roman"/>
          <w:color w:val="000000" w:themeColor="text1"/>
          <w:shd w:val="clear" w:color="auto" w:fill="FFFFFF"/>
        </w:rPr>
        <w:t>, cu modificările și completările ulterioare</w:t>
      </w:r>
      <w:r w:rsidRPr="00CE2D51">
        <w:rPr>
          <w:rFonts w:ascii="Trebuchet MS" w:eastAsia="Times New Roman" w:hAnsi="Trebuchet MS" w:cs="Times New Roman"/>
        </w:rPr>
        <w:t>.</w:t>
      </w:r>
    </w:p>
    <w:p w:rsidR="001E2224" w:rsidRPr="00CE2D51" w:rsidRDefault="001E2224" w:rsidP="001E2224">
      <w:pPr>
        <w:spacing w:after="0" w:line="240" w:lineRule="auto"/>
        <w:ind w:left="11" w:hanging="11"/>
        <w:jc w:val="both"/>
        <w:rPr>
          <w:rFonts w:ascii="Trebuchet MS" w:eastAsia="Times New Roman" w:hAnsi="Trebuchet MS" w:cs="Times New Roman"/>
        </w:rPr>
      </w:pPr>
    </w:p>
    <w:p w:rsidR="001E2224" w:rsidRPr="00CE2D51" w:rsidRDefault="001E2224" w:rsidP="001E2224">
      <w:pPr>
        <w:spacing w:after="0" w:line="240" w:lineRule="auto"/>
        <w:ind w:left="11" w:hanging="11"/>
        <w:jc w:val="both"/>
        <w:rPr>
          <w:rFonts w:ascii="Trebuchet MS" w:eastAsia="Times New Roman" w:hAnsi="Trebuchet MS" w:cs="Times New Roman"/>
          <w:b/>
          <w:i/>
        </w:rPr>
      </w:pPr>
      <w:r w:rsidRPr="00CE2D51">
        <w:rPr>
          <w:rFonts w:ascii="Trebuchet MS" w:eastAsia="Times New Roman" w:hAnsi="Trebuchet MS" w:cs="Times New Roman"/>
          <w:b/>
          <w:i/>
        </w:rPr>
        <w:t xml:space="preserve">Am luat la </w:t>
      </w:r>
      <w:proofErr w:type="spellStart"/>
      <w:r w:rsidRPr="00CE2D51">
        <w:rPr>
          <w:rFonts w:ascii="Trebuchet MS" w:eastAsia="Times New Roman" w:hAnsi="Trebuchet MS" w:cs="Times New Roman"/>
          <w:b/>
          <w:i/>
        </w:rPr>
        <w:t>cunoştinţă</w:t>
      </w:r>
      <w:proofErr w:type="spellEnd"/>
      <w:r w:rsidRPr="00CE2D51">
        <w:rPr>
          <w:rFonts w:ascii="Trebuchet MS" w:eastAsia="Times New Roman" w:hAnsi="Trebuchet MS" w:cs="Times New Roman"/>
          <w:b/>
          <w:i/>
        </w:rPr>
        <w:t xml:space="preserve"> că orice încălcare a </w:t>
      </w:r>
      <w:proofErr w:type="spellStart"/>
      <w:r w:rsidRPr="00CE2D51">
        <w:rPr>
          <w:rFonts w:ascii="Trebuchet MS" w:eastAsia="Times New Roman" w:hAnsi="Trebuchet MS" w:cs="Times New Roman"/>
          <w:b/>
          <w:i/>
        </w:rPr>
        <w:t>dispoziţiilor</w:t>
      </w:r>
      <w:proofErr w:type="spellEnd"/>
      <w:r w:rsidRPr="00CE2D51">
        <w:rPr>
          <w:rFonts w:ascii="Trebuchet MS" w:eastAsia="Times New Roman" w:hAnsi="Trebuchet MS" w:cs="Times New Roman"/>
          <w:b/>
          <w:i/>
        </w:rPr>
        <w:t xml:space="preserve"> prezentei </w:t>
      </w:r>
      <w:proofErr w:type="spellStart"/>
      <w:r w:rsidRPr="00CE2D51">
        <w:rPr>
          <w:rFonts w:ascii="Trebuchet MS" w:eastAsia="Times New Roman" w:hAnsi="Trebuchet MS" w:cs="Times New Roman"/>
          <w:b/>
          <w:i/>
        </w:rPr>
        <w:t>declaraţii</w:t>
      </w:r>
      <w:proofErr w:type="spellEnd"/>
      <w:r w:rsidRPr="00CE2D51">
        <w:rPr>
          <w:rFonts w:ascii="Trebuchet MS" w:eastAsia="Times New Roman" w:hAnsi="Trebuchet MS" w:cs="Times New Roman"/>
          <w:b/>
          <w:i/>
        </w:rPr>
        <w:t xml:space="preserve"> atrage, după caz, răspunderea disciplinară, administrativă, civilă sau penală, potrivit legii.</w:t>
      </w:r>
    </w:p>
    <w:p w:rsidR="001E2224" w:rsidRPr="00CE2D51" w:rsidRDefault="001E2224" w:rsidP="001E2224">
      <w:pPr>
        <w:spacing w:after="0" w:line="360" w:lineRule="auto"/>
        <w:jc w:val="both"/>
        <w:rPr>
          <w:rFonts w:ascii="Trebuchet MS" w:hAnsi="Trebuchet MS" w:cs="Times New Roman"/>
          <w:color w:val="000000" w:themeColor="text1"/>
          <w:lang w:eastAsia="en-GB"/>
        </w:rPr>
      </w:pPr>
    </w:p>
    <w:p w:rsidR="001E2224" w:rsidRPr="00CE2D51" w:rsidRDefault="001E2224" w:rsidP="001E2224">
      <w:pPr>
        <w:spacing w:after="0" w:line="360" w:lineRule="auto"/>
        <w:rPr>
          <w:rFonts w:ascii="Trebuchet MS" w:eastAsia="Times New Roman" w:hAnsi="Trebuchet MS" w:cs="Times New Roman"/>
          <w:i/>
        </w:rPr>
      </w:pPr>
      <w:r w:rsidRPr="00CE2D51">
        <w:rPr>
          <w:rFonts w:ascii="Trebuchet MS" w:eastAsia="Times New Roman" w:hAnsi="Trebuchet MS" w:cs="Times New Roman"/>
          <w:i/>
          <w:color w:val="000000"/>
        </w:rPr>
        <w:t>Semnătura.....................................                                                                D</w:t>
      </w:r>
      <w:r w:rsidRPr="00CE2D51">
        <w:rPr>
          <w:rFonts w:ascii="Trebuchet MS" w:eastAsia="Times New Roman" w:hAnsi="Trebuchet MS" w:cs="Times New Roman"/>
          <w:i/>
        </w:rPr>
        <w:t>ata: .....................</w:t>
      </w:r>
    </w:p>
    <w:p w:rsidR="001E2224" w:rsidRPr="00CE2D51" w:rsidRDefault="001E2224" w:rsidP="001E2224">
      <w:pPr>
        <w:spacing w:after="0" w:line="360" w:lineRule="auto"/>
        <w:rPr>
          <w:rFonts w:ascii="Trebuchet MS" w:hAnsi="Trebuchet MS" w:cs="Times New Roman"/>
          <w:color w:val="000000" w:themeColor="text1"/>
        </w:rPr>
      </w:pPr>
    </w:p>
    <w:p w:rsidR="00795990" w:rsidRPr="00CE2D51" w:rsidRDefault="00795990" w:rsidP="00074ECD">
      <w:pPr>
        <w:spacing w:after="0" w:line="276" w:lineRule="auto"/>
        <w:rPr>
          <w:rFonts w:ascii="Trebuchet MS" w:hAnsi="Trebuchet MS" w:cs="Trebuchet MS"/>
          <w:b/>
          <w:bCs/>
        </w:rPr>
      </w:pPr>
    </w:p>
    <w:p w:rsidR="00074ECD" w:rsidRPr="00CE2D51" w:rsidRDefault="0012391B" w:rsidP="00074ECD">
      <w:pPr>
        <w:spacing w:after="0" w:line="276" w:lineRule="auto"/>
        <w:rPr>
          <w:rFonts w:ascii="Trebuchet MS" w:eastAsia="Times New Roman" w:hAnsi="Trebuchet MS" w:cs="Times New Roman"/>
          <w:i/>
          <w:lang w:eastAsia="en-US"/>
        </w:rPr>
      </w:pPr>
      <w:r w:rsidRPr="00CE2D51">
        <w:rPr>
          <w:rFonts w:ascii="Trebuchet MS" w:hAnsi="Trebuchet MS" w:cs="Trebuchet MS"/>
          <w:b/>
          <w:bCs/>
        </w:rPr>
        <w:t>Anexa</w:t>
      </w:r>
      <w:r w:rsidR="00CC1B49" w:rsidRPr="00CE2D51">
        <w:rPr>
          <w:rFonts w:ascii="Trebuchet MS" w:hAnsi="Trebuchet MS" w:cs="Trebuchet MS"/>
          <w:b/>
          <w:bCs/>
        </w:rPr>
        <w:t xml:space="preserve"> nr.</w:t>
      </w:r>
      <w:r w:rsidRPr="00CE2D51">
        <w:rPr>
          <w:rFonts w:ascii="Trebuchet MS" w:hAnsi="Trebuchet MS" w:cs="Trebuchet MS"/>
          <w:b/>
          <w:bCs/>
        </w:rPr>
        <w:t xml:space="preserve"> </w:t>
      </w:r>
      <w:r w:rsidR="00074ECD" w:rsidRPr="00CE2D51">
        <w:rPr>
          <w:rFonts w:ascii="Trebuchet MS" w:hAnsi="Trebuchet MS" w:cs="Trebuchet MS"/>
          <w:b/>
          <w:bCs/>
        </w:rPr>
        <w:t xml:space="preserve">4 </w:t>
      </w:r>
      <w:r w:rsidR="001426F7" w:rsidRPr="00CE2D51">
        <w:rPr>
          <w:rFonts w:ascii="Trebuchet MS" w:hAnsi="Trebuchet MS" w:cs="Trebuchet MS"/>
          <w:b/>
          <w:bCs/>
        </w:rPr>
        <w:t xml:space="preserve">–Fișa de verificare a condițiilor de eligibilitate ale furnizorilor de formare profesională în vederea includerii în registrul furnizorilor eligibili </w:t>
      </w:r>
    </w:p>
    <w:p w:rsidR="00E55A08" w:rsidRPr="00CE2D51" w:rsidRDefault="00074ECD" w:rsidP="00074ECD">
      <w:pPr>
        <w:keepNext/>
        <w:widowControl w:val="0"/>
        <w:autoSpaceDE w:val="0"/>
        <w:autoSpaceDN w:val="0"/>
        <w:adjustRightInd w:val="0"/>
        <w:spacing w:before="240" w:after="60" w:line="240" w:lineRule="auto"/>
        <w:jc w:val="center"/>
        <w:outlineLvl w:val="0"/>
        <w:rPr>
          <w:rFonts w:ascii="Trebuchet MS" w:hAnsi="Trebuchet MS" w:cs="Trebuchet MS"/>
          <w:b/>
          <w:bCs/>
        </w:rPr>
      </w:pPr>
      <w:r w:rsidRPr="00CE2D51">
        <w:rPr>
          <w:rFonts w:ascii="Trebuchet MS" w:hAnsi="Trebuchet MS" w:cs="Trebuchet MS"/>
          <w:b/>
          <w:bCs/>
          <w:lang w:val="x-none"/>
        </w:rPr>
        <w:t>FI</w:t>
      </w:r>
      <w:r w:rsidRPr="00CE2D51">
        <w:rPr>
          <w:rFonts w:ascii="Trebuchet MS" w:hAnsi="Trebuchet MS" w:cs="Trebuchet MS"/>
          <w:b/>
          <w:lang w:val="x-none"/>
        </w:rPr>
        <w:t>Ş</w:t>
      </w:r>
      <w:r w:rsidRPr="00CE2D51">
        <w:rPr>
          <w:rFonts w:ascii="Trebuchet MS" w:hAnsi="Trebuchet MS" w:cs="Trebuchet MS"/>
          <w:b/>
          <w:bCs/>
          <w:lang w:val="x-none"/>
        </w:rPr>
        <w:t xml:space="preserve">A DE VERIFICARE A </w:t>
      </w:r>
      <w:r w:rsidRPr="00CE2D51">
        <w:rPr>
          <w:rFonts w:ascii="Trebuchet MS" w:hAnsi="Trebuchet MS" w:cs="Trebuchet MS"/>
          <w:b/>
          <w:bCs/>
        </w:rPr>
        <w:t>CONDI</w:t>
      </w:r>
      <w:r w:rsidR="006E3068" w:rsidRPr="00CE2D51">
        <w:rPr>
          <w:rFonts w:ascii="Trebuchet MS" w:hAnsi="Trebuchet MS" w:cs="Trebuchet MS"/>
          <w:b/>
          <w:bCs/>
        </w:rPr>
        <w:t>Ț</w:t>
      </w:r>
      <w:r w:rsidRPr="00CE2D51">
        <w:rPr>
          <w:rFonts w:ascii="Trebuchet MS" w:hAnsi="Trebuchet MS" w:cs="Trebuchet MS"/>
          <w:b/>
          <w:bCs/>
        </w:rPr>
        <w:t>IILOR</w:t>
      </w:r>
      <w:r w:rsidRPr="00CE2D51">
        <w:rPr>
          <w:rFonts w:ascii="Trebuchet MS" w:hAnsi="Trebuchet MS" w:cs="Trebuchet MS"/>
          <w:b/>
          <w:bCs/>
          <w:lang w:val="x-none"/>
        </w:rPr>
        <w:t xml:space="preserve"> DE </w:t>
      </w:r>
      <w:r w:rsidRPr="00CE2D51">
        <w:rPr>
          <w:rFonts w:ascii="Trebuchet MS" w:hAnsi="Trebuchet MS" w:cs="Trebuchet MS"/>
          <w:b/>
          <w:bCs/>
        </w:rPr>
        <w:t xml:space="preserve">ELIGIBILITATE ALE FURNIZORILOR DE FORMARE PROFESIONALĂ ÎN VEDEREA INCLUDERII ÎN REGISTRUL FURNIZORILOR ELIGIBILI </w:t>
      </w:r>
    </w:p>
    <w:p w:rsidR="00E55A08" w:rsidRPr="00CE2D51" w:rsidRDefault="00E55A08" w:rsidP="00074ECD">
      <w:pPr>
        <w:widowControl w:val="0"/>
        <w:autoSpaceDE w:val="0"/>
        <w:autoSpaceDN w:val="0"/>
        <w:adjustRightInd w:val="0"/>
        <w:spacing w:after="0" w:line="240" w:lineRule="auto"/>
        <w:jc w:val="center"/>
        <w:rPr>
          <w:rFonts w:ascii="Trebuchet MS" w:hAnsi="Trebuchet MS" w:cs="Trebuchet MS"/>
          <w:lang w:val="x-none"/>
        </w:rPr>
      </w:pPr>
    </w:p>
    <w:p w:rsidR="00E55A08" w:rsidRPr="00CE2D51" w:rsidRDefault="00FF5288" w:rsidP="00E55A08">
      <w:pPr>
        <w:widowControl w:val="0"/>
        <w:autoSpaceDE w:val="0"/>
        <w:autoSpaceDN w:val="0"/>
        <w:adjustRightInd w:val="0"/>
        <w:spacing w:after="0" w:line="240" w:lineRule="auto"/>
        <w:jc w:val="both"/>
        <w:rPr>
          <w:rFonts w:ascii="Trebuchet MS" w:hAnsi="Trebuchet MS" w:cs="Trebuchet MS"/>
        </w:rPr>
      </w:pPr>
      <w:bookmarkStart w:id="36" w:name="_Hlk174439788"/>
      <w:bookmarkStart w:id="37" w:name="_Hlk179464256"/>
      <w:r w:rsidRPr="00CE2D51">
        <w:rPr>
          <w:rFonts w:ascii="Trebuchet MS" w:hAnsi="Trebuchet MS" w:cs="Trebuchet MS"/>
        </w:rPr>
        <w:t>DR 37 – TRANSFER DE CUNOȘTINȚE</w:t>
      </w:r>
    </w:p>
    <w:p w:rsidR="004A48DF" w:rsidRPr="00CE2D51" w:rsidRDefault="004A48DF" w:rsidP="00E55A08">
      <w:pPr>
        <w:widowControl w:val="0"/>
        <w:autoSpaceDE w:val="0"/>
        <w:autoSpaceDN w:val="0"/>
        <w:adjustRightInd w:val="0"/>
        <w:spacing w:after="0" w:line="240" w:lineRule="auto"/>
        <w:jc w:val="both"/>
        <w:rPr>
          <w:rFonts w:ascii="Trebuchet MS" w:hAnsi="Trebuchet MS" w:cs="Trebuchet MS"/>
          <w:b/>
          <w:bCs/>
        </w:rPr>
      </w:pPr>
      <w:r w:rsidRPr="00CE2D51">
        <w:rPr>
          <w:rFonts w:ascii="Trebuchet MS" w:hAnsi="Trebuchet MS" w:cs="Trebuchet MS"/>
          <w:b/>
          <w:bCs/>
        </w:rPr>
        <w:t>Număr cerere înregistrare .....</w:t>
      </w:r>
    </w:p>
    <w:p w:rsidR="00E55A08" w:rsidRPr="00CE2D51" w:rsidRDefault="00E55A08" w:rsidP="00E55A08">
      <w:pPr>
        <w:widowControl w:val="0"/>
        <w:autoSpaceDE w:val="0"/>
        <w:autoSpaceDN w:val="0"/>
        <w:adjustRightInd w:val="0"/>
        <w:spacing w:after="0" w:line="240" w:lineRule="auto"/>
        <w:jc w:val="both"/>
        <w:rPr>
          <w:rFonts w:ascii="Trebuchet MS" w:hAnsi="Trebuchet MS" w:cs="Trebuchet MS"/>
          <w:lang w:val="x-none"/>
        </w:rPr>
      </w:pPr>
      <w:proofErr w:type="spellStart"/>
      <w:r w:rsidRPr="00CE2D51">
        <w:rPr>
          <w:rFonts w:ascii="Trebuchet MS" w:hAnsi="Trebuchet MS" w:cs="Trebuchet MS"/>
          <w:b/>
          <w:bCs/>
          <w:lang w:val="x-none"/>
        </w:rPr>
        <w:t>Denumirea</w:t>
      </w:r>
      <w:proofErr w:type="spellEnd"/>
      <w:r w:rsidRPr="00CE2D51">
        <w:rPr>
          <w:rFonts w:ascii="Trebuchet MS" w:hAnsi="Trebuchet MS" w:cs="Trebuchet MS"/>
          <w:b/>
          <w:bCs/>
          <w:lang w:val="x-none"/>
        </w:rPr>
        <w:t xml:space="preserve"> </w:t>
      </w:r>
      <w:r w:rsidRPr="00CE2D51">
        <w:rPr>
          <w:rFonts w:ascii="Trebuchet MS" w:hAnsi="Trebuchet MS" w:cs="Trebuchet MS"/>
          <w:b/>
          <w:bCs/>
        </w:rPr>
        <w:t>furnizorului de formare profesională</w:t>
      </w:r>
      <w:r w:rsidR="004A48DF" w:rsidRPr="00CE2D51">
        <w:rPr>
          <w:rFonts w:ascii="Trebuchet MS" w:hAnsi="Trebuchet MS" w:cs="Trebuchet MS"/>
          <w:b/>
          <w:bCs/>
        </w:rPr>
        <w:t xml:space="preserve"> ...</w:t>
      </w:r>
    </w:p>
    <w:p w:rsidR="00E55A08" w:rsidRPr="00CE2D51" w:rsidRDefault="00E55A08" w:rsidP="00E55A08">
      <w:pPr>
        <w:widowControl w:val="0"/>
        <w:autoSpaceDE w:val="0"/>
        <w:autoSpaceDN w:val="0"/>
        <w:adjustRightInd w:val="0"/>
        <w:spacing w:after="0" w:line="240" w:lineRule="auto"/>
        <w:jc w:val="both"/>
        <w:rPr>
          <w:rFonts w:ascii="Trebuchet MS" w:hAnsi="Trebuchet MS" w:cs="Trebuchet MS"/>
          <w:lang w:val="x-none"/>
        </w:rPr>
      </w:pPr>
      <w:proofErr w:type="spellStart"/>
      <w:r w:rsidRPr="00CE2D51">
        <w:rPr>
          <w:rFonts w:ascii="Trebuchet MS" w:hAnsi="Trebuchet MS" w:cs="Trebuchet MS"/>
          <w:b/>
          <w:bCs/>
          <w:lang w:val="x-none"/>
        </w:rPr>
        <w:t>Statutul</w:t>
      </w:r>
      <w:proofErr w:type="spellEnd"/>
      <w:r w:rsidRPr="00CE2D51">
        <w:rPr>
          <w:rFonts w:ascii="Trebuchet MS" w:hAnsi="Trebuchet MS" w:cs="Trebuchet MS"/>
          <w:b/>
          <w:bCs/>
          <w:lang w:val="x-none"/>
        </w:rPr>
        <w:t xml:space="preserve"> </w:t>
      </w:r>
      <w:proofErr w:type="spellStart"/>
      <w:r w:rsidRPr="00CE2D51">
        <w:rPr>
          <w:rFonts w:ascii="Trebuchet MS" w:hAnsi="Trebuchet MS" w:cs="Trebuchet MS"/>
          <w:b/>
          <w:bCs/>
          <w:lang w:val="x-none"/>
        </w:rPr>
        <w:t>juridic</w:t>
      </w:r>
      <w:proofErr w:type="spellEnd"/>
      <w:r w:rsidRPr="00CE2D51">
        <w:rPr>
          <w:rFonts w:ascii="Trebuchet MS" w:hAnsi="Trebuchet MS" w:cs="Trebuchet MS"/>
          <w:lang w:val="x-none"/>
        </w:rPr>
        <w:t>...</w:t>
      </w:r>
    </w:p>
    <w:bookmarkEnd w:id="36"/>
    <w:p w:rsidR="00E55A08" w:rsidRPr="00CE2D51" w:rsidRDefault="00E55A08" w:rsidP="00E55A08">
      <w:pPr>
        <w:widowControl w:val="0"/>
        <w:autoSpaceDE w:val="0"/>
        <w:autoSpaceDN w:val="0"/>
        <w:adjustRightInd w:val="0"/>
        <w:spacing w:after="0" w:line="240" w:lineRule="auto"/>
        <w:jc w:val="both"/>
        <w:rPr>
          <w:rFonts w:ascii="Trebuchet MS" w:hAnsi="Trebuchet MS" w:cs="Trebuchet MS"/>
          <w:lang w:val="x-none"/>
        </w:rPr>
      </w:pPr>
      <w:r w:rsidRPr="00CE2D51">
        <w:rPr>
          <w:rFonts w:ascii="Trebuchet MS" w:hAnsi="Trebuchet MS" w:cs="Trebuchet MS"/>
          <w:b/>
          <w:bCs/>
          <w:lang w:val="x-none"/>
        </w:rPr>
        <w:t xml:space="preserve">Date </w:t>
      </w:r>
      <w:proofErr w:type="spellStart"/>
      <w:r w:rsidRPr="00CE2D51">
        <w:rPr>
          <w:rFonts w:ascii="Trebuchet MS" w:hAnsi="Trebuchet MS" w:cs="Trebuchet MS"/>
          <w:b/>
          <w:bCs/>
          <w:lang w:val="x-none"/>
        </w:rPr>
        <w:t>personale</w:t>
      </w:r>
      <w:proofErr w:type="spellEnd"/>
      <w:r w:rsidRPr="00CE2D51">
        <w:rPr>
          <w:rFonts w:ascii="Trebuchet MS" w:hAnsi="Trebuchet MS" w:cs="Trebuchet MS"/>
          <w:lang w:val="x-none"/>
        </w:rPr>
        <w:t xml:space="preserve"> (</w:t>
      </w:r>
      <w:proofErr w:type="spellStart"/>
      <w:r w:rsidRPr="00CE2D51">
        <w:rPr>
          <w:rFonts w:ascii="Trebuchet MS" w:hAnsi="Trebuchet MS" w:cs="Trebuchet MS"/>
          <w:lang w:val="x-none"/>
        </w:rPr>
        <w:t>reprezentant</w:t>
      </w:r>
      <w:proofErr w:type="spellEnd"/>
      <w:r w:rsidRPr="00CE2D51">
        <w:rPr>
          <w:rFonts w:ascii="Trebuchet MS" w:hAnsi="Trebuchet MS" w:cs="Trebuchet MS"/>
          <w:lang w:val="x-none"/>
        </w:rPr>
        <w:t xml:space="preserve"> legal)</w:t>
      </w:r>
    </w:p>
    <w:p w:rsidR="00E55A08" w:rsidRPr="00CE2D51" w:rsidRDefault="00E55A08" w:rsidP="00E55A08">
      <w:pPr>
        <w:widowControl w:val="0"/>
        <w:autoSpaceDE w:val="0"/>
        <w:autoSpaceDN w:val="0"/>
        <w:adjustRightInd w:val="0"/>
        <w:spacing w:after="0" w:line="240" w:lineRule="auto"/>
        <w:jc w:val="both"/>
        <w:rPr>
          <w:rFonts w:ascii="Trebuchet MS" w:hAnsi="Trebuchet MS" w:cs="Trebuchet MS"/>
          <w:lang w:val="x-none"/>
        </w:rPr>
      </w:pPr>
      <w:proofErr w:type="spellStart"/>
      <w:r w:rsidRPr="00CE2D51">
        <w:rPr>
          <w:rFonts w:ascii="Trebuchet MS" w:hAnsi="Trebuchet MS" w:cs="Trebuchet MS"/>
          <w:b/>
          <w:bCs/>
          <w:lang w:val="x-none"/>
        </w:rPr>
        <w:t>Nume</w:t>
      </w:r>
      <w:proofErr w:type="spellEnd"/>
      <w:r w:rsidRPr="00CE2D51">
        <w:rPr>
          <w:rFonts w:ascii="Trebuchet MS" w:hAnsi="Trebuchet MS" w:cs="Trebuchet MS"/>
          <w:b/>
          <w:bCs/>
          <w:lang w:val="x-none"/>
        </w:rPr>
        <w:t xml:space="preserve">, </w:t>
      </w:r>
      <w:proofErr w:type="spellStart"/>
      <w:r w:rsidRPr="00CE2D51">
        <w:rPr>
          <w:rFonts w:ascii="Trebuchet MS" w:hAnsi="Trebuchet MS" w:cs="Trebuchet MS"/>
          <w:b/>
          <w:bCs/>
          <w:lang w:val="x-none"/>
        </w:rPr>
        <w:t>prenume</w:t>
      </w:r>
      <w:proofErr w:type="spellEnd"/>
      <w:r w:rsidRPr="00CE2D51">
        <w:rPr>
          <w:rFonts w:ascii="Trebuchet MS" w:hAnsi="Trebuchet MS" w:cs="Trebuchet MS"/>
          <w:b/>
          <w:bCs/>
          <w:lang w:val="x-none"/>
        </w:rPr>
        <w:t>:...</w:t>
      </w:r>
    </w:p>
    <w:p w:rsidR="00871BD3" w:rsidRPr="00CE2D51" w:rsidRDefault="00E55A08" w:rsidP="00E55A08">
      <w:pPr>
        <w:widowControl w:val="0"/>
        <w:autoSpaceDE w:val="0"/>
        <w:autoSpaceDN w:val="0"/>
        <w:adjustRightInd w:val="0"/>
        <w:spacing w:after="0" w:line="240" w:lineRule="auto"/>
        <w:jc w:val="both"/>
        <w:rPr>
          <w:rFonts w:ascii="Trebuchet MS" w:hAnsi="Trebuchet MS" w:cs="Trebuchet MS"/>
          <w:lang w:val="x-none"/>
        </w:rPr>
      </w:pPr>
      <w:proofErr w:type="spellStart"/>
      <w:r w:rsidRPr="00CE2D51">
        <w:rPr>
          <w:rFonts w:ascii="Trebuchet MS" w:hAnsi="Trebuchet MS" w:cs="Trebuchet MS"/>
          <w:b/>
          <w:bCs/>
          <w:lang w:val="x-none"/>
        </w:rPr>
        <w:t>Funcţia</w:t>
      </w:r>
      <w:proofErr w:type="spellEnd"/>
      <w:r w:rsidRPr="00CE2D51">
        <w:rPr>
          <w:rFonts w:ascii="Trebuchet MS" w:hAnsi="Trebuchet MS" w:cs="Trebuchet MS"/>
          <w:b/>
          <w:bCs/>
          <w:lang w:val="x-none"/>
        </w:rPr>
        <w:t xml:space="preserve"> </w:t>
      </w:r>
      <w:proofErr w:type="spellStart"/>
      <w:r w:rsidRPr="00CE2D51">
        <w:rPr>
          <w:rFonts w:ascii="Trebuchet MS" w:hAnsi="Trebuchet MS" w:cs="Trebuchet MS"/>
          <w:b/>
          <w:bCs/>
          <w:lang w:val="x-none"/>
        </w:rPr>
        <w:t>reprezentantului</w:t>
      </w:r>
      <w:proofErr w:type="spellEnd"/>
      <w:r w:rsidRPr="00CE2D51">
        <w:rPr>
          <w:rFonts w:ascii="Trebuchet MS" w:hAnsi="Trebuchet MS" w:cs="Trebuchet MS"/>
          <w:b/>
          <w:bCs/>
          <w:lang w:val="x-none"/>
        </w:rPr>
        <w:t xml:space="preserve"> legal</w:t>
      </w:r>
      <w:r w:rsidRPr="00CE2D51">
        <w:rPr>
          <w:rFonts w:ascii="Trebuchet MS" w:hAnsi="Trebuchet MS" w:cs="Trebuchet MS"/>
          <w:lang w:val="x-none"/>
        </w:rPr>
        <w:t>...</w:t>
      </w:r>
    </w:p>
    <w:bookmarkEnd w:id="37"/>
    <w:p w:rsidR="0039234C" w:rsidRPr="00CE2D51" w:rsidRDefault="0039234C" w:rsidP="00E55A08">
      <w:pPr>
        <w:widowControl w:val="0"/>
        <w:autoSpaceDE w:val="0"/>
        <w:autoSpaceDN w:val="0"/>
        <w:adjustRightInd w:val="0"/>
        <w:spacing w:after="0" w:line="240" w:lineRule="auto"/>
        <w:jc w:val="both"/>
        <w:rPr>
          <w:rFonts w:ascii="Trebuchet MS" w:hAnsi="Trebuchet MS" w:cs="Trebuchet MS"/>
          <w:lang w:val="x-none"/>
        </w:rPr>
      </w:pPr>
    </w:p>
    <w:tbl>
      <w:tblPr>
        <w:tblStyle w:val="TableGrid"/>
        <w:tblW w:w="11048" w:type="dxa"/>
        <w:jc w:val="center"/>
        <w:tblLayout w:type="fixed"/>
        <w:tblLook w:val="01E0" w:firstRow="1" w:lastRow="1" w:firstColumn="1" w:lastColumn="1" w:noHBand="0" w:noVBand="0"/>
      </w:tblPr>
      <w:tblGrid>
        <w:gridCol w:w="4370"/>
        <w:gridCol w:w="3320"/>
        <w:gridCol w:w="851"/>
        <w:gridCol w:w="709"/>
        <w:gridCol w:w="1798"/>
      </w:tblGrid>
      <w:tr w:rsidR="0012391B" w:rsidRPr="00CE2D51" w:rsidTr="00C251E0">
        <w:trPr>
          <w:tblHeader/>
          <w:jc w:val="center"/>
        </w:trPr>
        <w:tc>
          <w:tcPr>
            <w:tcW w:w="769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2391B" w:rsidRPr="00CE2D51" w:rsidRDefault="0012391B" w:rsidP="004567FD">
            <w:pPr>
              <w:contextualSpacing/>
              <w:jc w:val="center"/>
              <w:rPr>
                <w:rFonts w:ascii="Trebuchet MS" w:hAnsi="Trebuchet MS"/>
                <w:b/>
                <w:lang w:val="en-US"/>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2391B" w:rsidRPr="00CE2D51" w:rsidRDefault="0012391B" w:rsidP="004567FD">
            <w:pPr>
              <w:contextualSpacing/>
              <w:jc w:val="center"/>
              <w:rPr>
                <w:rFonts w:ascii="Trebuchet MS" w:hAnsi="Trebuchet MS"/>
                <w:b/>
                <w:lang w:val="en-US"/>
              </w:rPr>
            </w:pPr>
            <w:proofErr w:type="spellStart"/>
            <w:r w:rsidRPr="00CE2D51">
              <w:rPr>
                <w:rFonts w:ascii="Trebuchet MS" w:hAnsi="Trebuchet MS"/>
                <w:b/>
                <w:lang w:val="en-US"/>
              </w:rPr>
              <w:t>Sistem</w:t>
            </w:r>
            <w:proofErr w:type="spellEnd"/>
            <w:r w:rsidRPr="00CE2D51">
              <w:rPr>
                <w:rFonts w:ascii="Trebuchet MS" w:hAnsi="Trebuchet MS"/>
                <w:b/>
                <w:lang w:val="en-US"/>
              </w:rPr>
              <w:t xml:space="preserve"> </w:t>
            </w:r>
            <w:proofErr w:type="spellStart"/>
            <w:r w:rsidRPr="00CE2D51">
              <w:rPr>
                <w:rFonts w:ascii="Trebuchet MS" w:hAnsi="Trebuchet MS"/>
                <w:b/>
                <w:lang w:val="en-US"/>
              </w:rPr>
              <w:t>notare</w:t>
            </w:r>
            <w:proofErr w:type="spellEnd"/>
          </w:p>
        </w:tc>
        <w:tc>
          <w:tcPr>
            <w:tcW w:w="179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2391B" w:rsidRPr="00CE2D51" w:rsidRDefault="0012391B" w:rsidP="004567FD">
            <w:pPr>
              <w:contextualSpacing/>
              <w:jc w:val="center"/>
              <w:rPr>
                <w:rFonts w:ascii="Trebuchet MS" w:hAnsi="Trebuchet MS"/>
                <w:b/>
                <w:lang w:val="en-US"/>
              </w:rPr>
            </w:pPr>
          </w:p>
        </w:tc>
      </w:tr>
      <w:tr w:rsidR="0012391B" w:rsidRPr="00CE2D51" w:rsidTr="00C251E0">
        <w:trPr>
          <w:trHeight w:val="150"/>
          <w:jc w:val="center"/>
        </w:trPr>
        <w:tc>
          <w:tcPr>
            <w:tcW w:w="9250"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2391B" w:rsidRPr="00CE2D51" w:rsidRDefault="00E55A08" w:rsidP="004567FD">
            <w:pPr>
              <w:contextualSpacing/>
              <w:jc w:val="center"/>
              <w:rPr>
                <w:rFonts w:ascii="Trebuchet MS" w:hAnsi="Trebuchet MS"/>
                <w:lang w:val="fr-FR"/>
              </w:rPr>
            </w:pPr>
            <w:r w:rsidRPr="00CE2D51">
              <w:rPr>
                <w:rFonts w:ascii="Trebuchet MS" w:hAnsi="Trebuchet MS"/>
                <w:b/>
              </w:rPr>
              <w:t>Condiția de eligibilitate/</w:t>
            </w:r>
            <w:r w:rsidR="00DF5203" w:rsidRPr="00CE2D51">
              <w:rPr>
                <w:rFonts w:ascii="Trebuchet MS" w:hAnsi="Trebuchet MS"/>
                <w:b/>
              </w:rPr>
              <w:t>Document</w:t>
            </w:r>
            <w:r w:rsidRPr="00CE2D51">
              <w:rPr>
                <w:rFonts w:ascii="Trebuchet MS" w:hAnsi="Trebuchet MS"/>
                <w:b/>
              </w:rPr>
              <w:t>ul</w:t>
            </w:r>
            <w:r w:rsidR="00DF5203" w:rsidRPr="00CE2D51">
              <w:rPr>
                <w:rFonts w:ascii="Trebuchet MS" w:hAnsi="Trebuchet MS"/>
                <w:b/>
              </w:rPr>
              <w:t xml:space="preserve"> </w:t>
            </w:r>
            <w:r w:rsidR="00C126CD" w:rsidRPr="00CE2D51">
              <w:rPr>
                <w:rFonts w:ascii="Trebuchet MS" w:hAnsi="Trebuchet MS"/>
                <w:b/>
              </w:rPr>
              <w:t>verificat</w:t>
            </w:r>
          </w:p>
        </w:tc>
        <w:tc>
          <w:tcPr>
            <w:tcW w:w="179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2391B" w:rsidRPr="00CE2D51" w:rsidRDefault="0012391B" w:rsidP="004567FD">
            <w:pPr>
              <w:contextualSpacing/>
              <w:jc w:val="center"/>
              <w:rPr>
                <w:rFonts w:ascii="Trebuchet MS" w:hAnsi="Trebuchet MS"/>
                <w:b/>
              </w:rPr>
            </w:pPr>
          </w:p>
        </w:tc>
      </w:tr>
      <w:tr w:rsidR="0012391B" w:rsidRPr="00CE2D51" w:rsidTr="00C251E0">
        <w:trPr>
          <w:trHeight w:val="150"/>
          <w:jc w:val="center"/>
        </w:trPr>
        <w:tc>
          <w:tcPr>
            <w:tcW w:w="7690" w:type="dxa"/>
            <w:gridSpan w:val="2"/>
            <w:tcBorders>
              <w:top w:val="single" w:sz="4" w:space="0" w:color="auto"/>
              <w:left w:val="single" w:sz="4" w:space="0" w:color="auto"/>
              <w:bottom w:val="single" w:sz="4" w:space="0" w:color="auto"/>
              <w:right w:val="single" w:sz="4" w:space="0" w:color="auto"/>
            </w:tcBorders>
          </w:tcPr>
          <w:p w:rsidR="0012391B" w:rsidRPr="00CE2D51" w:rsidRDefault="0012391B" w:rsidP="004567FD">
            <w:pPr>
              <w:ind w:left="-82"/>
              <w:contextualSpacing/>
              <w:jc w:val="both"/>
              <w:rPr>
                <w:rFonts w:ascii="Trebuchet MS" w:hAnsi="Trebuchet MS"/>
                <w:lang w:val="en-US"/>
              </w:rPr>
            </w:pPr>
            <w:proofErr w:type="spellStart"/>
            <w:r w:rsidRPr="00CE2D51">
              <w:rPr>
                <w:rFonts w:ascii="Trebuchet MS" w:hAnsi="Trebuchet MS"/>
                <w:b/>
                <w:lang w:val="en-US"/>
              </w:rPr>
              <w:t>Conformarea</w:t>
            </w:r>
            <w:proofErr w:type="spellEnd"/>
            <w:r w:rsidRPr="00CE2D51">
              <w:rPr>
                <w:rFonts w:ascii="Trebuchet MS" w:hAnsi="Trebuchet MS"/>
                <w:b/>
                <w:lang w:val="en-US"/>
              </w:rPr>
              <w:t xml:space="preserve"> </w:t>
            </w:r>
            <w:r w:rsidRPr="00CE2D51">
              <w:rPr>
                <w:rFonts w:ascii="Trebuchet MS" w:hAnsi="Trebuchet MS"/>
                <w:lang w:val="en-US"/>
              </w:rPr>
              <w:t xml:space="preserve">cu </w:t>
            </w:r>
            <w:proofErr w:type="spellStart"/>
            <w:r w:rsidRPr="00CE2D51">
              <w:rPr>
                <w:rFonts w:ascii="Trebuchet MS" w:hAnsi="Trebuchet MS"/>
                <w:lang w:val="en-US"/>
              </w:rPr>
              <w:t>toate</w:t>
            </w:r>
            <w:proofErr w:type="spellEnd"/>
            <w:r w:rsidRPr="00CE2D51">
              <w:rPr>
                <w:rFonts w:ascii="Trebuchet MS" w:hAnsi="Trebuchet MS"/>
                <w:lang w:val="en-US"/>
              </w:rPr>
              <w:t xml:space="preserve"> </w:t>
            </w:r>
            <w:proofErr w:type="spellStart"/>
            <w:r w:rsidRPr="00CE2D51">
              <w:rPr>
                <w:rFonts w:ascii="Trebuchet MS" w:hAnsi="Trebuchet MS"/>
                <w:lang w:val="en-US"/>
              </w:rPr>
              <w:t>cerinţele</w:t>
            </w:r>
            <w:proofErr w:type="spellEnd"/>
            <w:r w:rsidRPr="00CE2D51">
              <w:rPr>
                <w:rFonts w:ascii="Trebuchet MS" w:hAnsi="Trebuchet MS"/>
                <w:lang w:val="en-US"/>
              </w:rPr>
              <w:t xml:space="preserve"> </w:t>
            </w:r>
            <w:proofErr w:type="spellStart"/>
            <w:r w:rsidRPr="00CE2D51">
              <w:rPr>
                <w:rFonts w:ascii="Trebuchet MS" w:hAnsi="Trebuchet MS"/>
                <w:lang w:val="en-US"/>
              </w:rPr>
              <w:t>specifice</w:t>
            </w:r>
            <w:proofErr w:type="spellEnd"/>
            <w:r w:rsidRPr="00CE2D51">
              <w:rPr>
                <w:rFonts w:ascii="Trebuchet MS" w:hAnsi="Trebuchet MS"/>
                <w:lang w:val="en-US"/>
              </w:rPr>
              <w:t xml:space="preserve"> formulate </w:t>
            </w:r>
            <w:proofErr w:type="spellStart"/>
            <w:r w:rsidRPr="00CE2D51">
              <w:rPr>
                <w:rFonts w:ascii="Trebuchet MS" w:hAnsi="Trebuchet MS"/>
                <w:lang w:val="en-US"/>
              </w:rPr>
              <w:t>în</w:t>
            </w:r>
            <w:proofErr w:type="spellEnd"/>
            <w:r w:rsidRPr="00CE2D51">
              <w:rPr>
                <w:rFonts w:ascii="Trebuchet MS" w:hAnsi="Trebuchet MS"/>
                <w:lang w:val="en-US"/>
              </w:rPr>
              <w:t xml:space="preserve"> </w:t>
            </w:r>
            <w:proofErr w:type="spellStart"/>
            <w:r w:rsidRPr="00CE2D51">
              <w:rPr>
                <w:rFonts w:ascii="Trebuchet MS" w:hAnsi="Trebuchet MS"/>
                <w:lang w:val="en-US"/>
              </w:rPr>
              <w:t>ghidul</w:t>
            </w:r>
            <w:proofErr w:type="spellEnd"/>
            <w:r w:rsidRPr="00CE2D51">
              <w:rPr>
                <w:rFonts w:ascii="Trebuchet MS" w:hAnsi="Trebuchet MS"/>
                <w:lang w:val="en-US"/>
              </w:rPr>
              <w:t xml:space="preserve"> </w:t>
            </w:r>
            <w:proofErr w:type="spellStart"/>
            <w:r w:rsidRPr="00CE2D51">
              <w:rPr>
                <w:rFonts w:ascii="Trebuchet MS" w:hAnsi="Trebuchet MS"/>
                <w:lang w:val="en-US"/>
              </w:rPr>
              <w:t>solicitantului</w:t>
            </w:r>
            <w:proofErr w:type="spellEnd"/>
            <w:r w:rsidRPr="00CE2D51">
              <w:rPr>
                <w:rFonts w:ascii="Trebuchet MS" w:hAnsi="Trebuchet MS"/>
                <w:lang w:val="en-US"/>
              </w:rPr>
              <w:t>:</w:t>
            </w:r>
          </w:p>
        </w:tc>
        <w:tc>
          <w:tcPr>
            <w:tcW w:w="851" w:type="dxa"/>
            <w:tcBorders>
              <w:top w:val="single" w:sz="4" w:space="0" w:color="auto"/>
              <w:left w:val="single" w:sz="4" w:space="0" w:color="auto"/>
              <w:right w:val="single" w:sz="4" w:space="0" w:color="auto"/>
            </w:tcBorders>
          </w:tcPr>
          <w:p w:rsidR="0012391B" w:rsidRPr="00CE2D51" w:rsidRDefault="0012391B" w:rsidP="004567FD">
            <w:pPr>
              <w:contextualSpacing/>
              <w:jc w:val="center"/>
              <w:rPr>
                <w:rFonts w:ascii="Trebuchet MS" w:hAnsi="Trebuchet MS"/>
                <w:lang w:val="en-US"/>
              </w:rPr>
            </w:pPr>
            <w:r w:rsidRPr="00CE2D51">
              <w:rPr>
                <w:rFonts w:ascii="Trebuchet MS" w:hAnsi="Trebuchet MS"/>
                <w:lang w:val="en-US"/>
              </w:rPr>
              <w:t xml:space="preserve">DA </w:t>
            </w:r>
          </w:p>
        </w:tc>
        <w:tc>
          <w:tcPr>
            <w:tcW w:w="709" w:type="dxa"/>
            <w:tcBorders>
              <w:top w:val="single" w:sz="4" w:space="0" w:color="auto"/>
              <w:left w:val="single" w:sz="4" w:space="0" w:color="auto"/>
              <w:right w:val="single" w:sz="4" w:space="0" w:color="auto"/>
            </w:tcBorders>
          </w:tcPr>
          <w:p w:rsidR="0012391B" w:rsidRPr="00CE2D51" w:rsidRDefault="0012391B" w:rsidP="004567FD">
            <w:pPr>
              <w:contextualSpacing/>
              <w:jc w:val="center"/>
              <w:rPr>
                <w:rFonts w:ascii="Trebuchet MS" w:hAnsi="Trebuchet MS"/>
                <w:lang w:val="en-US"/>
              </w:rPr>
            </w:pPr>
            <w:r w:rsidRPr="00CE2D51">
              <w:rPr>
                <w:rFonts w:ascii="Trebuchet MS" w:hAnsi="Trebuchet MS"/>
                <w:lang w:val="en-US"/>
              </w:rPr>
              <w:t>NU</w:t>
            </w:r>
          </w:p>
        </w:tc>
        <w:tc>
          <w:tcPr>
            <w:tcW w:w="1798" w:type="dxa"/>
            <w:tcBorders>
              <w:top w:val="single" w:sz="4" w:space="0" w:color="auto"/>
              <w:left w:val="single" w:sz="4" w:space="0" w:color="auto"/>
              <w:right w:val="single" w:sz="4" w:space="0" w:color="auto"/>
            </w:tcBorders>
          </w:tcPr>
          <w:p w:rsidR="0012391B" w:rsidRPr="00CE2D51" w:rsidRDefault="00C251E0" w:rsidP="004567FD">
            <w:pPr>
              <w:contextualSpacing/>
              <w:jc w:val="center"/>
              <w:rPr>
                <w:rFonts w:ascii="Trebuchet MS" w:hAnsi="Trebuchet MS"/>
                <w:lang w:val="en-US"/>
              </w:rPr>
            </w:pPr>
            <w:r w:rsidRPr="00CE2D51">
              <w:rPr>
                <w:rFonts w:ascii="Trebuchet MS" w:hAnsi="Trebuchet MS"/>
                <w:lang w:val="en-US"/>
              </w:rPr>
              <w:t>NA (</w:t>
            </w:r>
            <w:r w:rsidR="0012391B" w:rsidRPr="00CE2D51">
              <w:rPr>
                <w:rFonts w:ascii="Trebuchet MS" w:hAnsi="Trebuchet MS"/>
                <w:lang w:val="en-US"/>
              </w:rPr>
              <w:t>N</w:t>
            </w:r>
            <w:r w:rsidRPr="00CE2D51">
              <w:rPr>
                <w:rFonts w:ascii="Trebuchet MS" w:hAnsi="Trebuchet MS"/>
                <w:lang w:val="en-US"/>
              </w:rPr>
              <w:t xml:space="preserve">u </w:t>
            </w:r>
            <w:proofErr w:type="spellStart"/>
            <w:r w:rsidRPr="00CE2D51">
              <w:rPr>
                <w:rFonts w:ascii="Trebuchet MS" w:hAnsi="Trebuchet MS"/>
                <w:lang w:val="en-US"/>
              </w:rPr>
              <w:t>este</w:t>
            </w:r>
            <w:proofErr w:type="spellEnd"/>
            <w:r w:rsidRPr="00CE2D51">
              <w:rPr>
                <w:rFonts w:ascii="Trebuchet MS" w:hAnsi="Trebuchet MS"/>
                <w:lang w:val="en-US"/>
              </w:rPr>
              <w:t xml:space="preserve"> </w:t>
            </w:r>
            <w:proofErr w:type="spellStart"/>
            <w:r w:rsidRPr="00CE2D51">
              <w:rPr>
                <w:rFonts w:ascii="Trebuchet MS" w:hAnsi="Trebuchet MS"/>
                <w:lang w:val="en-US"/>
              </w:rPr>
              <w:t>cazul</w:t>
            </w:r>
            <w:proofErr w:type="spellEnd"/>
            <w:r w:rsidRPr="00CE2D51">
              <w:rPr>
                <w:rFonts w:ascii="Trebuchet MS" w:hAnsi="Trebuchet MS"/>
                <w:lang w:val="en-US"/>
              </w:rPr>
              <w:t>)</w:t>
            </w:r>
          </w:p>
        </w:tc>
      </w:tr>
      <w:tr w:rsidR="0012391B" w:rsidRPr="00CE2D51" w:rsidTr="00A77CA5">
        <w:trPr>
          <w:trHeight w:val="625"/>
          <w:jc w:val="center"/>
        </w:trPr>
        <w:tc>
          <w:tcPr>
            <w:tcW w:w="7690" w:type="dxa"/>
            <w:gridSpan w:val="2"/>
            <w:tcBorders>
              <w:top w:val="single" w:sz="4" w:space="0" w:color="auto"/>
              <w:left w:val="single" w:sz="4" w:space="0" w:color="auto"/>
              <w:bottom w:val="single" w:sz="4" w:space="0" w:color="auto"/>
              <w:right w:val="single" w:sz="4" w:space="0" w:color="auto"/>
            </w:tcBorders>
          </w:tcPr>
          <w:p w:rsidR="0012391B" w:rsidRPr="00CE2D51" w:rsidRDefault="00FF5288" w:rsidP="00067B59">
            <w:pPr>
              <w:numPr>
                <w:ilvl w:val="0"/>
                <w:numId w:val="6"/>
              </w:numPr>
              <w:contextualSpacing/>
              <w:jc w:val="both"/>
              <w:rPr>
                <w:rFonts w:ascii="Trebuchet MS" w:hAnsi="Trebuchet MS"/>
                <w:b/>
              </w:rPr>
            </w:pPr>
            <w:r w:rsidRPr="00CE2D51">
              <w:rPr>
                <w:rFonts w:ascii="Trebuchet MS" w:hAnsi="Trebuchet MS"/>
                <w:b/>
              </w:rPr>
              <w:t>EG1 Solicitantul este entitate</w:t>
            </w:r>
            <w:r w:rsidR="0064044F" w:rsidRPr="00CE2D51">
              <w:rPr>
                <w:rFonts w:ascii="Trebuchet MS" w:hAnsi="Trebuchet MS"/>
                <w:b/>
              </w:rPr>
              <w:t xml:space="preserve"> </w:t>
            </w:r>
            <w:r w:rsidRPr="00CE2D51">
              <w:rPr>
                <w:rFonts w:ascii="Trebuchet MS" w:hAnsi="Trebuchet MS"/>
                <w:b/>
              </w:rPr>
              <w:t>public</w:t>
            </w:r>
            <w:r w:rsidR="00302A43" w:rsidRPr="00CE2D51">
              <w:rPr>
                <w:rFonts w:ascii="Trebuchet MS" w:hAnsi="Trebuchet MS"/>
                <w:b/>
              </w:rPr>
              <w:t>ă</w:t>
            </w:r>
            <w:r w:rsidRPr="00CE2D51">
              <w:rPr>
                <w:rFonts w:ascii="Trebuchet MS" w:hAnsi="Trebuchet MS"/>
                <w:b/>
              </w:rPr>
              <w:t xml:space="preserve"> sau privat</w:t>
            </w:r>
            <w:r w:rsidR="00302A43" w:rsidRPr="00CE2D51">
              <w:rPr>
                <w:rFonts w:ascii="Trebuchet MS" w:hAnsi="Trebuchet MS"/>
                <w:b/>
              </w:rPr>
              <w:t>ă</w:t>
            </w:r>
            <w:r w:rsidRPr="00CE2D51">
              <w:rPr>
                <w:rFonts w:ascii="Trebuchet MS" w:hAnsi="Trebuchet MS"/>
                <w:b/>
              </w:rPr>
              <w:t xml:space="preserve">, constituită în conformitate cu </w:t>
            </w:r>
            <w:proofErr w:type="spellStart"/>
            <w:r w:rsidRPr="00CE2D51">
              <w:rPr>
                <w:rFonts w:ascii="Trebuchet MS" w:hAnsi="Trebuchet MS"/>
                <w:b/>
              </w:rPr>
              <w:t>legislaţia</w:t>
            </w:r>
            <w:proofErr w:type="spellEnd"/>
            <w:r w:rsidRPr="00CE2D51">
              <w:rPr>
                <w:rFonts w:ascii="Trebuchet MS" w:hAnsi="Trebuchet MS"/>
                <w:b/>
              </w:rPr>
              <w:t xml:space="preserve"> în vigoare din România</w:t>
            </w:r>
          </w:p>
          <w:p w:rsidR="00302A43" w:rsidRPr="00CE2D51" w:rsidRDefault="0064044F" w:rsidP="00302A43">
            <w:pPr>
              <w:ind w:left="720"/>
              <w:contextualSpacing/>
              <w:jc w:val="both"/>
              <w:rPr>
                <w:rFonts w:ascii="Trebuchet MS" w:hAnsi="Trebuchet MS"/>
                <w:i/>
              </w:rPr>
            </w:pPr>
            <w:r w:rsidRPr="00CE2D51">
              <w:rPr>
                <w:rFonts w:ascii="Trebuchet MS" w:hAnsi="Trebuchet MS"/>
                <w:i/>
              </w:rPr>
              <w:lastRenderedPageBreak/>
              <w:t xml:space="preserve">Se va verifica: </w:t>
            </w:r>
            <w:r w:rsidR="00302A43" w:rsidRPr="00CE2D51">
              <w:rPr>
                <w:rFonts w:ascii="Trebuchet MS" w:hAnsi="Trebuchet MS"/>
                <w:i/>
              </w:rPr>
              <w:t xml:space="preserve">Extras din Registrul </w:t>
            </w:r>
            <w:proofErr w:type="spellStart"/>
            <w:r w:rsidR="00302A43" w:rsidRPr="00CE2D51">
              <w:rPr>
                <w:rFonts w:ascii="Trebuchet MS" w:hAnsi="Trebuchet MS"/>
                <w:i/>
              </w:rPr>
              <w:t>asociaţiilor</w:t>
            </w:r>
            <w:proofErr w:type="spellEnd"/>
            <w:r w:rsidR="00302A43" w:rsidRPr="00CE2D51">
              <w:rPr>
                <w:rFonts w:ascii="Trebuchet MS" w:hAnsi="Trebuchet MS"/>
                <w:i/>
              </w:rPr>
              <w:t xml:space="preserve"> </w:t>
            </w:r>
            <w:proofErr w:type="spellStart"/>
            <w:r w:rsidR="00302A43" w:rsidRPr="00CE2D51">
              <w:rPr>
                <w:rFonts w:ascii="Trebuchet MS" w:hAnsi="Trebuchet MS"/>
                <w:i/>
              </w:rPr>
              <w:t>şi</w:t>
            </w:r>
            <w:proofErr w:type="spellEnd"/>
            <w:r w:rsidR="00302A43" w:rsidRPr="00CE2D51">
              <w:rPr>
                <w:rFonts w:ascii="Trebuchet MS" w:hAnsi="Trebuchet MS"/>
                <w:i/>
              </w:rPr>
              <w:t xml:space="preserve"> </w:t>
            </w:r>
            <w:proofErr w:type="spellStart"/>
            <w:r w:rsidR="00302A43" w:rsidRPr="00CE2D51">
              <w:rPr>
                <w:rFonts w:ascii="Trebuchet MS" w:hAnsi="Trebuchet MS"/>
                <w:i/>
              </w:rPr>
              <w:t>fundaţiilor</w:t>
            </w:r>
            <w:proofErr w:type="spellEnd"/>
            <w:r w:rsidR="00302A43" w:rsidRPr="00CE2D51">
              <w:rPr>
                <w:rFonts w:ascii="Trebuchet MS" w:hAnsi="Trebuchet MS"/>
                <w:i/>
              </w:rPr>
              <w:t xml:space="preserve"> aflat la grefa judecătoriei în a cărei </w:t>
            </w:r>
            <w:proofErr w:type="spellStart"/>
            <w:r w:rsidR="00302A43" w:rsidRPr="00CE2D51">
              <w:rPr>
                <w:rFonts w:ascii="Trebuchet MS" w:hAnsi="Trebuchet MS"/>
                <w:i/>
              </w:rPr>
              <w:t>circumscripţie</w:t>
            </w:r>
            <w:proofErr w:type="spellEnd"/>
            <w:r w:rsidR="00302A43" w:rsidRPr="00CE2D51">
              <w:rPr>
                <w:rFonts w:ascii="Trebuchet MS" w:hAnsi="Trebuchet MS"/>
                <w:i/>
              </w:rPr>
              <w:t xml:space="preserve"> teritorială </w:t>
            </w:r>
            <w:proofErr w:type="spellStart"/>
            <w:r w:rsidR="00302A43" w:rsidRPr="00CE2D51">
              <w:rPr>
                <w:rFonts w:ascii="Trebuchet MS" w:hAnsi="Trebuchet MS"/>
                <w:i/>
              </w:rPr>
              <w:t>îşi</w:t>
            </w:r>
            <w:proofErr w:type="spellEnd"/>
            <w:r w:rsidR="00302A43" w:rsidRPr="00CE2D51">
              <w:rPr>
                <w:rFonts w:ascii="Trebuchet MS" w:hAnsi="Trebuchet MS"/>
                <w:i/>
              </w:rPr>
              <w:t xml:space="preserve"> are sediul</w:t>
            </w:r>
            <w:r w:rsidR="00227C93" w:rsidRPr="00CE2D51">
              <w:rPr>
                <w:rFonts w:ascii="Trebuchet MS" w:hAnsi="Trebuchet MS"/>
                <w:i/>
              </w:rPr>
              <w:t>/</w:t>
            </w:r>
            <w:r w:rsidR="00227C93" w:rsidRPr="00CE2D51">
              <w:rPr>
                <w:rFonts w:ascii="Trebuchet MS" w:hAnsi="Trebuchet MS"/>
              </w:rPr>
              <w:t xml:space="preserve"> </w:t>
            </w:r>
            <w:r w:rsidR="00227C93" w:rsidRPr="00CE2D51">
              <w:rPr>
                <w:rFonts w:ascii="Trebuchet MS" w:hAnsi="Trebuchet MS"/>
                <w:i/>
              </w:rPr>
              <w:t xml:space="preserve">Certificat privind </w:t>
            </w:r>
            <w:proofErr w:type="spellStart"/>
            <w:r w:rsidR="00227C93" w:rsidRPr="00CE2D51">
              <w:rPr>
                <w:rFonts w:ascii="Trebuchet MS" w:hAnsi="Trebuchet MS"/>
                <w:i/>
              </w:rPr>
              <w:t>mentiunile</w:t>
            </w:r>
            <w:proofErr w:type="spellEnd"/>
            <w:r w:rsidR="00227C93" w:rsidRPr="00CE2D51">
              <w:rPr>
                <w:rFonts w:ascii="Trebuchet MS" w:hAnsi="Trebuchet MS"/>
                <w:i/>
              </w:rPr>
              <w:t xml:space="preserve"> persoanei juridice emis de </w:t>
            </w:r>
            <w:proofErr w:type="spellStart"/>
            <w:r w:rsidR="00227C93" w:rsidRPr="00CE2D51">
              <w:rPr>
                <w:rFonts w:ascii="Trebuchet MS" w:hAnsi="Trebuchet MS"/>
                <w:i/>
              </w:rPr>
              <w:t>Judecatorie</w:t>
            </w:r>
            <w:proofErr w:type="spellEnd"/>
            <w:r w:rsidR="00302A43" w:rsidRPr="00CE2D51">
              <w:rPr>
                <w:rFonts w:ascii="Trebuchet MS" w:hAnsi="Trebuchet MS"/>
                <w:i/>
              </w:rPr>
              <w:t xml:space="preserve"> (eliberat</w:t>
            </w:r>
            <w:r w:rsidR="00227C93" w:rsidRPr="00CE2D51">
              <w:rPr>
                <w:rFonts w:ascii="Trebuchet MS" w:hAnsi="Trebuchet MS"/>
                <w:i/>
              </w:rPr>
              <w:t>e</w:t>
            </w:r>
            <w:r w:rsidR="00302A43" w:rsidRPr="00CE2D51">
              <w:rPr>
                <w:rFonts w:ascii="Trebuchet MS" w:hAnsi="Trebuchet MS"/>
                <w:i/>
              </w:rPr>
              <w:t xml:space="preserve"> cu maxim 30 zile înainte de data Cererii de înregistrare). </w:t>
            </w:r>
          </w:p>
          <w:p w:rsidR="00302A43" w:rsidRPr="00CE2D51" w:rsidRDefault="00302A43" w:rsidP="00B91324">
            <w:pPr>
              <w:ind w:left="720"/>
              <w:contextualSpacing/>
              <w:jc w:val="both"/>
              <w:rPr>
                <w:rFonts w:ascii="Trebuchet MS" w:hAnsi="Trebuchet MS"/>
              </w:rPr>
            </w:pPr>
            <w:r w:rsidRPr="00CE2D51">
              <w:rPr>
                <w:rFonts w:ascii="Trebuchet MS" w:hAnsi="Trebuchet MS"/>
                <w:i/>
              </w:rPr>
              <w:t xml:space="preserve">Documentele statutare inclusiv actele </w:t>
            </w:r>
            <w:proofErr w:type="spellStart"/>
            <w:r w:rsidRPr="00CE2D51">
              <w:rPr>
                <w:rFonts w:ascii="Trebuchet MS" w:hAnsi="Trebuchet MS"/>
                <w:i/>
              </w:rPr>
              <w:t>adiţionale</w:t>
            </w:r>
            <w:proofErr w:type="spellEnd"/>
            <w:r w:rsidRPr="00CE2D51">
              <w:rPr>
                <w:rFonts w:ascii="Trebuchet MS" w:hAnsi="Trebuchet MS"/>
                <w:i/>
              </w:rPr>
              <w:t xml:space="preserve"> </w:t>
            </w:r>
            <w:proofErr w:type="spellStart"/>
            <w:r w:rsidRPr="00CE2D51">
              <w:rPr>
                <w:rFonts w:ascii="Trebuchet MS" w:hAnsi="Trebuchet MS"/>
                <w:i/>
              </w:rPr>
              <w:t>şi</w:t>
            </w:r>
            <w:proofErr w:type="spellEnd"/>
            <w:r w:rsidRPr="00CE2D51">
              <w:rPr>
                <w:rFonts w:ascii="Trebuchet MS" w:hAnsi="Trebuchet MS"/>
                <w:i/>
              </w:rPr>
              <w:t xml:space="preserve"> hotărârile </w:t>
            </w:r>
            <w:proofErr w:type="spellStart"/>
            <w:r w:rsidRPr="00CE2D51">
              <w:rPr>
                <w:rFonts w:ascii="Trebuchet MS" w:hAnsi="Trebuchet MS"/>
                <w:i/>
              </w:rPr>
              <w:t>judecătoreşti</w:t>
            </w:r>
            <w:proofErr w:type="spellEnd"/>
            <w:r w:rsidRPr="00CE2D51">
              <w:rPr>
                <w:rFonts w:ascii="Trebuchet MS" w:hAnsi="Trebuchet MS"/>
                <w:i/>
              </w:rPr>
              <w:t xml:space="preserve"> de modificare, dacă este cazul. </w:t>
            </w:r>
            <w:r w:rsidR="002D1991" w:rsidRPr="00CE2D51">
              <w:rPr>
                <w:rFonts w:ascii="Trebuchet MS" w:hAnsi="Trebuchet MS"/>
                <w:i/>
              </w:rPr>
              <w:t>/</w:t>
            </w:r>
            <w:r w:rsidR="00E61C08" w:rsidRPr="00CE2D51">
              <w:rPr>
                <w:rFonts w:ascii="Trebuchet MS" w:hAnsi="Trebuchet MS"/>
                <w:i/>
              </w:rPr>
              <w:t xml:space="preserve">Certificatul constatator eliberat de Oficiul Național al Registrului </w:t>
            </w:r>
            <w:proofErr w:type="spellStart"/>
            <w:r w:rsidR="00E61C08" w:rsidRPr="00CE2D51">
              <w:rPr>
                <w:rFonts w:ascii="Trebuchet MS" w:hAnsi="Trebuchet MS"/>
                <w:i/>
              </w:rPr>
              <w:t>Comerţului</w:t>
            </w:r>
            <w:proofErr w:type="spellEnd"/>
            <w:r w:rsidR="00E61C08" w:rsidRPr="00CE2D51">
              <w:rPr>
                <w:rFonts w:ascii="Trebuchet MS" w:hAnsi="Trebuchet MS"/>
                <w:i/>
              </w:rPr>
              <w:t xml:space="preserve"> (eliberat cu maxim 30 zile înainte de data Cererii de înregistrare).</w:t>
            </w:r>
            <w:r w:rsidR="0064044F" w:rsidRPr="00CE2D51">
              <w:rPr>
                <w:rFonts w:ascii="Trebuchet MS" w:hAnsi="Trebuchet MS"/>
                <w:i/>
              </w:rPr>
              <w:t xml:space="preserve"> </w:t>
            </w:r>
            <w:r w:rsidR="002D1991" w:rsidRPr="00CE2D51">
              <w:rPr>
                <w:rFonts w:ascii="Trebuchet MS" w:hAnsi="Trebuchet MS"/>
                <w:i/>
              </w:rPr>
              <w:t>/</w:t>
            </w:r>
            <w:r w:rsidR="00E61C08" w:rsidRPr="00CE2D51">
              <w:rPr>
                <w:rFonts w:ascii="Trebuchet MS" w:hAnsi="Trebuchet MS"/>
                <w:i/>
              </w:rPr>
              <w:t xml:space="preserve">Orice alt document emis de către </w:t>
            </w:r>
            <w:proofErr w:type="spellStart"/>
            <w:r w:rsidR="00E61C08" w:rsidRPr="00CE2D51">
              <w:rPr>
                <w:rFonts w:ascii="Trebuchet MS" w:hAnsi="Trebuchet MS"/>
                <w:i/>
              </w:rPr>
              <w:t>autorităţi</w:t>
            </w:r>
            <w:proofErr w:type="spellEnd"/>
            <w:r w:rsidR="00E61C08" w:rsidRPr="00CE2D51">
              <w:rPr>
                <w:rFonts w:ascii="Trebuchet MS" w:hAnsi="Trebuchet MS"/>
                <w:i/>
              </w:rPr>
              <w:t>/</w:t>
            </w:r>
            <w:proofErr w:type="spellStart"/>
            <w:r w:rsidR="00E61C08" w:rsidRPr="00CE2D51">
              <w:rPr>
                <w:rFonts w:ascii="Trebuchet MS" w:hAnsi="Trebuchet MS"/>
                <w:i/>
              </w:rPr>
              <w:t>entităţi</w:t>
            </w:r>
            <w:proofErr w:type="spellEnd"/>
            <w:r w:rsidR="00E61C08" w:rsidRPr="00CE2D51">
              <w:rPr>
                <w:rFonts w:ascii="Trebuchet MS" w:hAnsi="Trebuchet MS"/>
                <w:i/>
              </w:rPr>
              <w:t xml:space="preserve"> competente cu valoare probatorie care atestă încadrarea în categoria de persoană juridică; Documente relevante privind </w:t>
            </w:r>
            <w:proofErr w:type="spellStart"/>
            <w:r w:rsidR="00E61C08" w:rsidRPr="00CE2D51">
              <w:rPr>
                <w:rFonts w:ascii="Trebuchet MS" w:hAnsi="Trebuchet MS"/>
                <w:i/>
              </w:rPr>
              <w:t>înfiinţarea</w:t>
            </w:r>
            <w:proofErr w:type="spellEnd"/>
            <w:r w:rsidR="00E61C08" w:rsidRPr="00CE2D51">
              <w:rPr>
                <w:rFonts w:ascii="Trebuchet MS" w:hAnsi="Trebuchet MS"/>
                <w:i/>
              </w:rPr>
              <w:t xml:space="preserve"> </w:t>
            </w:r>
            <w:proofErr w:type="spellStart"/>
            <w:r w:rsidR="00E61C08" w:rsidRPr="00CE2D51">
              <w:rPr>
                <w:rFonts w:ascii="Trebuchet MS" w:hAnsi="Trebuchet MS"/>
                <w:i/>
              </w:rPr>
              <w:t>instituţiei</w:t>
            </w:r>
            <w:proofErr w:type="spellEnd"/>
            <w:r w:rsidR="00E61C08" w:rsidRPr="00CE2D51">
              <w:rPr>
                <w:rFonts w:ascii="Trebuchet MS" w:hAnsi="Trebuchet MS"/>
                <w:i/>
              </w:rPr>
              <w:t>.</w:t>
            </w:r>
          </w:p>
        </w:tc>
        <w:tc>
          <w:tcPr>
            <w:tcW w:w="851"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798"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r w:rsidR="0012391B" w:rsidRPr="00CE2D51" w:rsidTr="00C251E0">
        <w:trPr>
          <w:trHeight w:val="551"/>
          <w:jc w:val="center"/>
        </w:trPr>
        <w:tc>
          <w:tcPr>
            <w:tcW w:w="7690" w:type="dxa"/>
            <w:gridSpan w:val="2"/>
            <w:tcBorders>
              <w:top w:val="single" w:sz="4" w:space="0" w:color="auto"/>
              <w:left w:val="single" w:sz="4" w:space="0" w:color="auto"/>
              <w:bottom w:val="single" w:sz="4" w:space="0" w:color="auto"/>
              <w:right w:val="single" w:sz="4" w:space="0" w:color="auto"/>
            </w:tcBorders>
          </w:tcPr>
          <w:p w:rsidR="00E61C08" w:rsidRPr="00CE2D51" w:rsidRDefault="00FF5288" w:rsidP="00067B59">
            <w:pPr>
              <w:numPr>
                <w:ilvl w:val="0"/>
                <w:numId w:val="6"/>
              </w:numPr>
              <w:contextualSpacing/>
              <w:jc w:val="both"/>
              <w:rPr>
                <w:rFonts w:ascii="Trebuchet MS" w:hAnsi="Trebuchet MS"/>
                <w:b/>
              </w:rPr>
            </w:pPr>
            <w:r w:rsidRPr="00CE2D51">
              <w:rPr>
                <w:rFonts w:ascii="Trebuchet MS" w:hAnsi="Trebuchet MS"/>
                <w:b/>
              </w:rPr>
              <w:t xml:space="preserve">EG2 Solicitantul are prevăzut în obiectul de activitate activități specifice domeniului de formare profesională; </w:t>
            </w:r>
          </w:p>
          <w:p w:rsidR="0012391B" w:rsidRPr="00CE2D51" w:rsidRDefault="0064044F" w:rsidP="00B91324">
            <w:pPr>
              <w:ind w:left="360"/>
              <w:contextualSpacing/>
              <w:jc w:val="both"/>
              <w:rPr>
                <w:rFonts w:ascii="Trebuchet MS" w:hAnsi="Trebuchet MS"/>
                <w:i/>
              </w:rPr>
            </w:pPr>
            <w:r w:rsidRPr="00CE2D51">
              <w:rPr>
                <w:rFonts w:ascii="Trebuchet MS" w:hAnsi="Trebuchet MS"/>
                <w:i/>
              </w:rPr>
              <w:t xml:space="preserve">Se </w:t>
            </w:r>
            <w:r w:rsidR="002A73DC" w:rsidRPr="00CE2D51">
              <w:rPr>
                <w:rFonts w:ascii="Trebuchet MS" w:hAnsi="Trebuchet MS"/>
                <w:i/>
              </w:rPr>
              <w:t>va/</w:t>
            </w:r>
            <w:r w:rsidRPr="00CE2D51">
              <w:rPr>
                <w:rFonts w:ascii="Trebuchet MS" w:hAnsi="Trebuchet MS"/>
                <w:i/>
              </w:rPr>
              <w:t>v</w:t>
            </w:r>
            <w:r w:rsidR="002A73DC" w:rsidRPr="00CE2D51">
              <w:rPr>
                <w:rFonts w:ascii="Trebuchet MS" w:hAnsi="Trebuchet MS"/>
                <w:i/>
              </w:rPr>
              <w:t>or</w:t>
            </w:r>
            <w:r w:rsidRPr="00CE2D51">
              <w:rPr>
                <w:rFonts w:ascii="Trebuchet MS" w:hAnsi="Trebuchet MS"/>
                <w:i/>
              </w:rPr>
              <w:t xml:space="preserve"> verifica: </w:t>
            </w:r>
            <w:r w:rsidR="00E61C08" w:rsidRPr="00CE2D51">
              <w:rPr>
                <w:rFonts w:ascii="Trebuchet MS" w:hAnsi="Trebuchet MS"/>
                <w:i/>
              </w:rPr>
              <w:t xml:space="preserve">Documente din care să reiasă faptul că obiectul de activitate cuprinde activități specifice domeniului de formare profesională (extras din statutul </w:t>
            </w:r>
            <w:proofErr w:type="spellStart"/>
            <w:r w:rsidR="00E61C08" w:rsidRPr="00CE2D51">
              <w:rPr>
                <w:rFonts w:ascii="Trebuchet MS" w:hAnsi="Trebuchet MS"/>
                <w:i/>
              </w:rPr>
              <w:t>entităţii</w:t>
            </w:r>
            <w:proofErr w:type="spellEnd"/>
            <w:r w:rsidR="00E61C08" w:rsidRPr="00CE2D51">
              <w:rPr>
                <w:rFonts w:ascii="Trebuchet MS" w:hAnsi="Trebuchet MS"/>
                <w:i/>
              </w:rPr>
              <w:t>, alte documente legale etc.)</w:t>
            </w:r>
            <w:r w:rsidRPr="00CE2D51">
              <w:rPr>
                <w:rFonts w:ascii="Trebuchet MS" w:hAnsi="Trebuchet MS"/>
                <w:i/>
              </w:rPr>
              <w:t xml:space="preserve"> </w:t>
            </w:r>
            <w:r w:rsidR="00E61C08" w:rsidRPr="00CE2D51">
              <w:rPr>
                <w:rFonts w:ascii="Trebuchet MS" w:hAnsi="Trebuchet MS"/>
                <w:i/>
              </w:rPr>
              <w:t xml:space="preserve">Certificatul constatator emis de către Oficiul Național al Registrului Comerțului (eliberat cu maxim 30 zile înainte de data Cererii de înregistrare) care trebuie să cuprindă codul CAEN 8559 autorizat, în conformitate cu prevederile Legii 265/2022 privind registrul </w:t>
            </w:r>
            <w:proofErr w:type="spellStart"/>
            <w:r w:rsidR="00E61C08" w:rsidRPr="00CE2D51">
              <w:rPr>
                <w:rFonts w:ascii="Trebuchet MS" w:hAnsi="Trebuchet MS"/>
                <w:i/>
              </w:rPr>
              <w:t>comerţului</w:t>
            </w:r>
            <w:proofErr w:type="spellEnd"/>
            <w:r w:rsidR="00E61C08" w:rsidRPr="00CE2D51">
              <w:rPr>
                <w:rFonts w:ascii="Trebuchet MS" w:hAnsi="Trebuchet MS"/>
                <w:i/>
              </w:rPr>
              <w:t xml:space="preserve"> </w:t>
            </w:r>
            <w:proofErr w:type="spellStart"/>
            <w:r w:rsidR="00E61C08" w:rsidRPr="00CE2D51">
              <w:rPr>
                <w:rFonts w:ascii="Trebuchet MS" w:hAnsi="Trebuchet MS"/>
                <w:i/>
              </w:rPr>
              <w:t>şi</w:t>
            </w:r>
            <w:proofErr w:type="spellEnd"/>
            <w:r w:rsidR="00E61C08" w:rsidRPr="00CE2D51">
              <w:rPr>
                <w:rFonts w:ascii="Trebuchet MS" w:hAnsi="Trebuchet MS"/>
                <w:i/>
              </w:rPr>
              <w:t xml:space="preserve"> pentru modificarea </w:t>
            </w:r>
            <w:proofErr w:type="spellStart"/>
            <w:r w:rsidR="00E61C08" w:rsidRPr="00CE2D51">
              <w:rPr>
                <w:rFonts w:ascii="Trebuchet MS" w:hAnsi="Trebuchet MS"/>
                <w:i/>
              </w:rPr>
              <w:t>şi</w:t>
            </w:r>
            <w:proofErr w:type="spellEnd"/>
            <w:r w:rsidR="00E61C08" w:rsidRPr="00CE2D51">
              <w:rPr>
                <w:rFonts w:ascii="Trebuchet MS" w:hAnsi="Trebuchet MS"/>
                <w:i/>
              </w:rPr>
              <w:t xml:space="preserve"> completarea altor acte normative cu </w:t>
            </w:r>
            <w:proofErr w:type="spellStart"/>
            <w:r w:rsidR="00E61C08" w:rsidRPr="00CE2D51">
              <w:rPr>
                <w:rFonts w:ascii="Trebuchet MS" w:hAnsi="Trebuchet MS"/>
                <w:i/>
              </w:rPr>
              <w:t>incidenţă</w:t>
            </w:r>
            <w:proofErr w:type="spellEnd"/>
            <w:r w:rsidR="00E61C08" w:rsidRPr="00CE2D51">
              <w:rPr>
                <w:rFonts w:ascii="Trebuchet MS" w:hAnsi="Trebuchet MS"/>
                <w:i/>
              </w:rPr>
              <w:t xml:space="preserve"> asupra înregistrării în registrul </w:t>
            </w:r>
            <w:proofErr w:type="spellStart"/>
            <w:r w:rsidR="00E61C08" w:rsidRPr="00CE2D51">
              <w:rPr>
                <w:rFonts w:ascii="Trebuchet MS" w:hAnsi="Trebuchet MS"/>
                <w:i/>
              </w:rPr>
              <w:t>comerţului</w:t>
            </w:r>
            <w:proofErr w:type="spellEnd"/>
            <w:r w:rsidRPr="00CE2D51">
              <w:rPr>
                <w:rFonts w:ascii="Trebuchet MS" w:hAnsi="Trebuchet MS"/>
                <w:i/>
              </w:rPr>
              <w:t>.</w:t>
            </w:r>
            <w:r w:rsidR="00AB193A" w:rsidRPr="00CE2D51">
              <w:rPr>
                <w:rFonts w:ascii="Trebuchet MS" w:hAnsi="Trebuchet MS"/>
                <w:i/>
              </w:rPr>
              <w:t>/</w:t>
            </w:r>
            <w:r w:rsidR="00E61C08" w:rsidRPr="00CE2D51">
              <w:rPr>
                <w:rFonts w:ascii="Trebuchet MS" w:hAnsi="Trebuchet MS"/>
                <w:i/>
              </w:rPr>
              <w:t xml:space="preserve"> Documente din care să reiasă faptul că obiectul de activitate cuprinde activități specifice domeniului de formare profesională (extras din statutul </w:t>
            </w:r>
            <w:proofErr w:type="spellStart"/>
            <w:r w:rsidR="00E61C08" w:rsidRPr="00CE2D51">
              <w:rPr>
                <w:rFonts w:ascii="Trebuchet MS" w:hAnsi="Trebuchet MS"/>
                <w:i/>
              </w:rPr>
              <w:t>entităţii</w:t>
            </w:r>
            <w:proofErr w:type="spellEnd"/>
            <w:r w:rsidR="00E61C08" w:rsidRPr="00CE2D51">
              <w:rPr>
                <w:rFonts w:ascii="Trebuchet MS" w:hAnsi="Trebuchet MS"/>
                <w:i/>
              </w:rPr>
              <w:t xml:space="preserve">, ROF, alte documente legale, Hotărâre de </w:t>
            </w:r>
            <w:proofErr w:type="spellStart"/>
            <w:r w:rsidR="00E61C08" w:rsidRPr="00CE2D51">
              <w:rPr>
                <w:rFonts w:ascii="Trebuchet MS" w:hAnsi="Trebuchet MS"/>
                <w:i/>
              </w:rPr>
              <w:t>înfiinţare</w:t>
            </w:r>
            <w:proofErr w:type="spellEnd"/>
            <w:r w:rsidR="00E61C08" w:rsidRPr="00CE2D51">
              <w:rPr>
                <w:rFonts w:ascii="Trebuchet MS" w:hAnsi="Trebuchet MS"/>
                <w:i/>
              </w:rPr>
              <w:t xml:space="preserve"> etc.)</w:t>
            </w:r>
          </w:p>
        </w:tc>
        <w:tc>
          <w:tcPr>
            <w:tcW w:w="851"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798"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r w:rsidR="0012391B" w:rsidRPr="00CE2D51" w:rsidTr="004567FD">
        <w:trPr>
          <w:trHeight w:val="238"/>
          <w:jc w:val="center"/>
        </w:trPr>
        <w:tc>
          <w:tcPr>
            <w:tcW w:w="7690" w:type="dxa"/>
            <w:gridSpan w:val="2"/>
            <w:tcBorders>
              <w:top w:val="single" w:sz="4" w:space="0" w:color="auto"/>
              <w:left w:val="single" w:sz="4" w:space="0" w:color="auto"/>
              <w:bottom w:val="single" w:sz="4" w:space="0" w:color="auto"/>
              <w:right w:val="single" w:sz="4" w:space="0" w:color="auto"/>
            </w:tcBorders>
          </w:tcPr>
          <w:p w:rsidR="00E61C08" w:rsidRPr="00CE2D51" w:rsidRDefault="00E55A08" w:rsidP="00A77CA5">
            <w:pPr>
              <w:pStyle w:val="ListParagraph"/>
              <w:numPr>
                <w:ilvl w:val="0"/>
                <w:numId w:val="6"/>
              </w:numPr>
              <w:autoSpaceDE w:val="0"/>
              <w:autoSpaceDN w:val="0"/>
              <w:adjustRightInd w:val="0"/>
              <w:spacing w:line="276" w:lineRule="auto"/>
              <w:jc w:val="both"/>
              <w:rPr>
                <w:rFonts w:ascii="Trebuchet MS" w:hAnsi="Trebuchet MS"/>
                <w:b/>
              </w:rPr>
            </w:pPr>
            <w:r w:rsidRPr="00CE2D51">
              <w:rPr>
                <w:rFonts w:ascii="Trebuchet MS" w:hAnsi="Trebuchet MS"/>
                <w:b/>
              </w:rPr>
              <w:t xml:space="preserve">EG </w:t>
            </w:r>
            <w:r w:rsidR="00FF5288" w:rsidRPr="00CE2D51">
              <w:rPr>
                <w:rFonts w:ascii="Trebuchet MS" w:hAnsi="Trebuchet MS"/>
                <w:b/>
              </w:rPr>
              <w:t>3</w:t>
            </w:r>
            <w:r w:rsidRPr="00CE2D51">
              <w:rPr>
                <w:rFonts w:ascii="Trebuchet MS" w:hAnsi="Trebuchet MS"/>
                <w:b/>
              </w:rPr>
              <w:t xml:space="preserve"> </w:t>
            </w:r>
            <w:r w:rsidR="00FF5288" w:rsidRPr="00CE2D51">
              <w:rPr>
                <w:rFonts w:ascii="Trebuchet MS" w:hAnsi="Trebuchet MS"/>
                <w:b/>
              </w:rPr>
              <w:t xml:space="preserve">Solicitantul dispune de personal cu expertiză necesară; </w:t>
            </w:r>
          </w:p>
          <w:p w:rsidR="0012391B" w:rsidRPr="00CE2D51" w:rsidRDefault="0064044F" w:rsidP="00B91324">
            <w:pPr>
              <w:autoSpaceDE w:val="0"/>
              <w:autoSpaceDN w:val="0"/>
              <w:adjustRightInd w:val="0"/>
              <w:spacing w:line="276" w:lineRule="auto"/>
              <w:ind w:left="360"/>
              <w:jc w:val="both"/>
              <w:rPr>
                <w:rFonts w:ascii="Trebuchet MS" w:hAnsi="Trebuchet MS"/>
                <w:i/>
              </w:rPr>
            </w:pPr>
            <w:r w:rsidRPr="00CE2D51">
              <w:rPr>
                <w:rFonts w:ascii="Trebuchet MS" w:hAnsi="Trebuchet MS"/>
                <w:i/>
              </w:rPr>
              <w:t xml:space="preserve">Se va verifica: </w:t>
            </w:r>
            <w:r w:rsidR="00E61C08" w:rsidRPr="00CE2D51">
              <w:rPr>
                <w:rFonts w:ascii="Trebuchet MS" w:hAnsi="Trebuchet MS" w:cstheme="minorHAnsi"/>
                <w:i/>
              </w:rPr>
              <w:t>Declarație pe propria răspundere că dispune de personal calificat în vederea desfășurării cursurilor de formare profesională în specificul domeniilor profesionale prevăzut</w:t>
            </w:r>
            <w:r w:rsidR="00AB193A" w:rsidRPr="00CE2D51">
              <w:rPr>
                <w:rFonts w:ascii="Trebuchet MS" w:hAnsi="Trebuchet MS" w:cstheme="minorHAnsi"/>
                <w:i/>
              </w:rPr>
              <w:t>e</w:t>
            </w:r>
            <w:r w:rsidR="00E61C08" w:rsidRPr="00CE2D51">
              <w:rPr>
                <w:rFonts w:ascii="Trebuchet MS" w:hAnsi="Trebuchet MS" w:cstheme="minorHAnsi"/>
                <w:i/>
              </w:rPr>
              <w:t xml:space="preserve"> în Ghid.</w:t>
            </w:r>
          </w:p>
        </w:tc>
        <w:tc>
          <w:tcPr>
            <w:tcW w:w="851"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798"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r w:rsidR="0012391B" w:rsidRPr="00CE2D51" w:rsidTr="00A77CA5">
        <w:trPr>
          <w:trHeight w:val="263"/>
          <w:jc w:val="center"/>
        </w:trPr>
        <w:tc>
          <w:tcPr>
            <w:tcW w:w="7690" w:type="dxa"/>
            <w:gridSpan w:val="2"/>
            <w:tcBorders>
              <w:top w:val="single" w:sz="4" w:space="0" w:color="auto"/>
              <w:left w:val="single" w:sz="4" w:space="0" w:color="auto"/>
              <w:bottom w:val="single" w:sz="4" w:space="0" w:color="auto"/>
              <w:right w:val="single" w:sz="4" w:space="0" w:color="auto"/>
            </w:tcBorders>
          </w:tcPr>
          <w:p w:rsidR="00E61C08" w:rsidRPr="00CE2D51" w:rsidRDefault="00E55A08">
            <w:pPr>
              <w:numPr>
                <w:ilvl w:val="0"/>
                <w:numId w:val="6"/>
              </w:numPr>
              <w:contextualSpacing/>
              <w:jc w:val="both"/>
              <w:rPr>
                <w:rFonts w:ascii="Trebuchet MS" w:hAnsi="Trebuchet MS"/>
              </w:rPr>
            </w:pPr>
            <w:r w:rsidRPr="00CE2D51">
              <w:rPr>
                <w:rFonts w:ascii="Trebuchet MS" w:hAnsi="Trebuchet MS"/>
                <w:b/>
              </w:rPr>
              <w:t>EG</w:t>
            </w:r>
            <w:r w:rsidR="00FF5288" w:rsidRPr="00CE2D51">
              <w:rPr>
                <w:rFonts w:ascii="Trebuchet MS" w:hAnsi="Trebuchet MS"/>
                <w:b/>
              </w:rPr>
              <w:t>4</w:t>
            </w:r>
            <w:r w:rsidRPr="00CE2D51">
              <w:rPr>
                <w:rFonts w:ascii="Trebuchet MS" w:hAnsi="Trebuchet MS"/>
                <w:b/>
              </w:rPr>
              <w:t xml:space="preserve"> – </w:t>
            </w:r>
            <w:r w:rsidR="00FF5288" w:rsidRPr="00CE2D51">
              <w:rPr>
                <w:rFonts w:ascii="Trebuchet MS" w:hAnsi="Trebuchet MS"/>
                <w:b/>
              </w:rPr>
              <w:t>Solicitantul nu este în stare de faliment ori lichidare</w:t>
            </w:r>
            <w:r w:rsidRPr="00CE2D51">
              <w:rPr>
                <w:rFonts w:ascii="Trebuchet MS" w:hAnsi="Trebuchet MS"/>
                <w:b/>
              </w:rPr>
              <w:t>.</w:t>
            </w:r>
          </w:p>
          <w:p w:rsidR="00E61C08" w:rsidRPr="00CE2D51" w:rsidRDefault="0064044F" w:rsidP="00B91324">
            <w:pPr>
              <w:contextualSpacing/>
              <w:jc w:val="both"/>
              <w:rPr>
                <w:rFonts w:ascii="Trebuchet MS" w:hAnsi="Trebuchet MS"/>
                <w:i/>
              </w:rPr>
            </w:pPr>
            <w:r w:rsidRPr="00CE2D51">
              <w:rPr>
                <w:rFonts w:ascii="Trebuchet MS" w:hAnsi="Trebuchet MS" w:cs="Trebuchet MS"/>
                <w:i/>
              </w:rPr>
              <w:t xml:space="preserve">Se va verifica: </w:t>
            </w:r>
            <w:r w:rsidR="00E61C08" w:rsidRPr="00CE2D51">
              <w:rPr>
                <w:rFonts w:ascii="Trebuchet MS" w:hAnsi="Trebuchet MS" w:cs="Trebuchet MS"/>
                <w:i/>
              </w:rPr>
              <w:t xml:space="preserve">Extras din Registrul </w:t>
            </w:r>
            <w:proofErr w:type="spellStart"/>
            <w:r w:rsidR="00E61C08" w:rsidRPr="00CE2D51">
              <w:rPr>
                <w:rFonts w:ascii="Trebuchet MS" w:hAnsi="Trebuchet MS" w:cs="Trebuchet MS"/>
                <w:i/>
              </w:rPr>
              <w:t>asociaţiilor</w:t>
            </w:r>
            <w:proofErr w:type="spellEnd"/>
            <w:r w:rsidR="00E61C08" w:rsidRPr="00CE2D51">
              <w:rPr>
                <w:rFonts w:ascii="Trebuchet MS" w:hAnsi="Trebuchet MS" w:cs="Trebuchet MS"/>
                <w:i/>
              </w:rPr>
              <w:t xml:space="preserve"> </w:t>
            </w:r>
            <w:proofErr w:type="spellStart"/>
            <w:r w:rsidR="00E61C08" w:rsidRPr="00CE2D51">
              <w:rPr>
                <w:rFonts w:ascii="Trebuchet MS" w:hAnsi="Trebuchet MS" w:cs="Trebuchet MS"/>
                <w:i/>
              </w:rPr>
              <w:t>şi</w:t>
            </w:r>
            <w:proofErr w:type="spellEnd"/>
            <w:r w:rsidR="00E61C08" w:rsidRPr="00CE2D51">
              <w:rPr>
                <w:rFonts w:ascii="Trebuchet MS" w:hAnsi="Trebuchet MS" w:cs="Trebuchet MS"/>
                <w:i/>
              </w:rPr>
              <w:t xml:space="preserve"> </w:t>
            </w:r>
            <w:proofErr w:type="spellStart"/>
            <w:r w:rsidR="00E61C08" w:rsidRPr="00CE2D51">
              <w:rPr>
                <w:rFonts w:ascii="Trebuchet MS" w:hAnsi="Trebuchet MS" w:cs="Trebuchet MS"/>
                <w:i/>
              </w:rPr>
              <w:t>fundaţiilor</w:t>
            </w:r>
            <w:proofErr w:type="spellEnd"/>
            <w:r w:rsidR="00E61C08" w:rsidRPr="00CE2D51">
              <w:rPr>
                <w:rFonts w:ascii="Trebuchet MS" w:hAnsi="Trebuchet MS" w:cs="Trebuchet MS"/>
                <w:i/>
              </w:rPr>
              <w:t xml:space="preserve"> aflat la grefa judecătoriei în a cărei </w:t>
            </w:r>
            <w:proofErr w:type="spellStart"/>
            <w:r w:rsidR="00E61C08" w:rsidRPr="00CE2D51">
              <w:rPr>
                <w:rFonts w:ascii="Trebuchet MS" w:hAnsi="Trebuchet MS" w:cs="Trebuchet MS"/>
                <w:i/>
              </w:rPr>
              <w:t>circumscripţie</w:t>
            </w:r>
            <w:proofErr w:type="spellEnd"/>
            <w:r w:rsidR="00E61C08" w:rsidRPr="00CE2D51">
              <w:rPr>
                <w:rFonts w:ascii="Trebuchet MS" w:hAnsi="Trebuchet MS" w:cs="Trebuchet MS"/>
                <w:i/>
              </w:rPr>
              <w:t xml:space="preserve"> teritorială </w:t>
            </w:r>
            <w:proofErr w:type="spellStart"/>
            <w:r w:rsidR="00E61C08" w:rsidRPr="00CE2D51">
              <w:rPr>
                <w:rFonts w:ascii="Trebuchet MS" w:hAnsi="Trebuchet MS" w:cs="Trebuchet MS"/>
                <w:i/>
              </w:rPr>
              <w:t>îşi</w:t>
            </w:r>
            <w:proofErr w:type="spellEnd"/>
            <w:r w:rsidR="00E61C08" w:rsidRPr="00CE2D51">
              <w:rPr>
                <w:rFonts w:ascii="Trebuchet MS" w:hAnsi="Trebuchet MS" w:cs="Trebuchet MS"/>
                <w:i/>
              </w:rPr>
              <w:t xml:space="preserve"> are sediul</w:t>
            </w:r>
            <w:r w:rsidR="00AB193A" w:rsidRPr="00CE2D51">
              <w:rPr>
                <w:rFonts w:ascii="Trebuchet MS" w:hAnsi="Trebuchet MS" w:cs="Trebuchet MS"/>
                <w:i/>
              </w:rPr>
              <w:t xml:space="preserve">/ Certificat privind </w:t>
            </w:r>
            <w:proofErr w:type="spellStart"/>
            <w:r w:rsidR="00AB193A" w:rsidRPr="00CE2D51">
              <w:rPr>
                <w:rFonts w:ascii="Trebuchet MS" w:hAnsi="Trebuchet MS" w:cs="Trebuchet MS"/>
                <w:i/>
              </w:rPr>
              <w:t>mentiunile</w:t>
            </w:r>
            <w:proofErr w:type="spellEnd"/>
            <w:r w:rsidR="00AB193A" w:rsidRPr="00CE2D51">
              <w:rPr>
                <w:rFonts w:ascii="Trebuchet MS" w:hAnsi="Trebuchet MS" w:cs="Trebuchet MS"/>
                <w:i/>
              </w:rPr>
              <w:t xml:space="preserve"> persoanei juridice emis de </w:t>
            </w:r>
            <w:proofErr w:type="spellStart"/>
            <w:r w:rsidR="00AB193A" w:rsidRPr="00CE2D51">
              <w:rPr>
                <w:rFonts w:ascii="Trebuchet MS" w:hAnsi="Trebuchet MS" w:cs="Trebuchet MS"/>
                <w:i/>
              </w:rPr>
              <w:t>Judecatorie</w:t>
            </w:r>
            <w:proofErr w:type="spellEnd"/>
            <w:r w:rsidR="00E61C08" w:rsidRPr="00CE2D51">
              <w:rPr>
                <w:rFonts w:ascii="Trebuchet MS" w:hAnsi="Trebuchet MS" w:cs="Trebuchet MS"/>
                <w:i/>
              </w:rPr>
              <w:t xml:space="preserve"> (</w:t>
            </w:r>
            <w:r w:rsidR="00E61C08" w:rsidRPr="00CE2D51">
              <w:rPr>
                <w:rFonts w:ascii="Trebuchet MS" w:hAnsi="Trebuchet MS"/>
                <w:i/>
              </w:rPr>
              <w:t>eliberat</w:t>
            </w:r>
            <w:r w:rsidR="00AB193A" w:rsidRPr="00CE2D51">
              <w:rPr>
                <w:rFonts w:ascii="Trebuchet MS" w:hAnsi="Trebuchet MS"/>
                <w:i/>
              </w:rPr>
              <w:t>e</w:t>
            </w:r>
            <w:r w:rsidR="00E61C08" w:rsidRPr="00CE2D51">
              <w:rPr>
                <w:rFonts w:ascii="Trebuchet MS" w:hAnsi="Trebuchet MS"/>
                <w:i/>
              </w:rPr>
              <w:t xml:space="preserve"> cu </w:t>
            </w:r>
            <w:r w:rsidR="00E61C08" w:rsidRPr="00CE2D51">
              <w:rPr>
                <w:rFonts w:ascii="Trebuchet MS" w:hAnsi="Trebuchet MS" w:cs="Trebuchet MS"/>
                <w:bCs/>
                <w:i/>
              </w:rPr>
              <w:t>maxim</w:t>
            </w:r>
            <w:r w:rsidR="00E61C08" w:rsidRPr="00CE2D51">
              <w:rPr>
                <w:rFonts w:ascii="Trebuchet MS" w:hAnsi="Trebuchet MS"/>
                <w:i/>
              </w:rPr>
              <w:t xml:space="preserve"> 30 zile </w:t>
            </w:r>
            <w:r w:rsidR="00E61C08" w:rsidRPr="00CE2D51">
              <w:rPr>
                <w:rFonts w:ascii="Trebuchet MS" w:hAnsi="Trebuchet MS" w:cs="Trebuchet MS"/>
                <w:bCs/>
                <w:i/>
              </w:rPr>
              <w:t>înainte de data Cererii</w:t>
            </w:r>
            <w:r w:rsidR="00E61C08" w:rsidRPr="00CE2D51">
              <w:rPr>
                <w:rFonts w:ascii="Trebuchet MS" w:hAnsi="Trebuchet MS"/>
                <w:i/>
              </w:rPr>
              <w:t xml:space="preserve"> de înregistrare</w:t>
            </w:r>
            <w:r w:rsidRPr="00CE2D51">
              <w:rPr>
                <w:rFonts w:ascii="Trebuchet MS" w:hAnsi="Trebuchet MS"/>
                <w:i/>
              </w:rPr>
              <w:t xml:space="preserve">. </w:t>
            </w:r>
            <w:r w:rsidR="00E61C08" w:rsidRPr="00CE2D51">
              <w:rPr>
                <w:rFonts w:ascii="Trebuchet MS" w:hAnsi="Trebuchet MS"/>
                <w:i/>
              </w:rPr>
              <w:t xml:space="preserve">Documentele statutare inclusiv actele </w:t>
            </w:r>
            <w:proofErr w:type="spellStart"/>
            <w:r w:rsidR="00E61C08" w:rsidRPr="00CE2D51">
              <w:rPr>
                <w:rFonts w:ascii="Trebuchet MS" w:hAnsi="Trebuchet MS"/>
                <w:i/>
              </w:rPr>
              <w:t>adiţionale</w:t>
            </w:r>
            <w:proofErr w:type="spellEnd"/>
            <w:r w:rsidR="00E61C08" w:rsidRPr="00CE2D51">
              <w:rPr>
                <w:rFonts w:ascii="Trebuchet MS" w:hAnsi="Trebuchet MS"/>
                <w:i/>
              </w:rPr>
              <w:t xml:space="preserve"> </w:t>
            </w:r>
            <w:proofErr w:type="spellStart"/>
            <w:r w:rsidR="00E61C08" w:rsidRPr="00CE2D51">
              <w:rPr>
                <w:rFonts w:ascii="Trebuchet MS" w:hAnsi="Trebuchet MS"/>
                <w:i/>
              </w:rPr>
              <w:t>şi</w:t>
            </w:r>
            <w:proofErr w:type="spellEnd"/>
            <w:r w:rsidR="00E61C08" w:rsidRPr="00CE2D51">
              <w:rPr>
                <w:rFonts w:ascii="Trebuchet MS" w:hAnsi="Trebuchet MS"/>
                <w:i/>
              </w:rPr>
              <w:t xml:space="preserve"> hotărârile </w:t>
            </w:r>
            <w:proofErr w:type="spellStart"/>
            <w:r w:rsidR="00E61C08" w:rsidRPr="00CE2D51">
              <w:rPr>
                <w:rFonts w:ascii="Trebuchet MS" w:hAnsi="Trebuchet MS"/>
                <w:i/>
              </w:rPr>
              <w:t>judecătoreşti</w:t>
            </w:r>
            <w:proofErr w:type="spellEnd"/>
            <w:r w:rsidR="00E61C08" w:rsidRPr="00CE2D51">
              <w:rPr>
                <w:rFonts w:ascii="Trebuchet MS" w:hAnsi="Trebuchet MS"/>
                <w:i/>
              </w:rPr>
              <w:t xml:space="preserve"> de modificare, dacă este cazul</w:t>
            </w:r>
            <w:r w:rsidRPr="00CE2D51">
              <w:rPr>
                <w:rFonts w:ascii="Trebuchet MS" w:hAnsi="Trebuchet MS"/>
                <w:i/>
              </w:rPr>
              <w:t xml:space="preserve">. </w:t>
            </w:r>
            <w:r w:rsidR="00AB193A" w:rsidRPr="00CE2D51">
              <w:rPr>
                <w:rFonts w:ascii="Trebuchet MS" w:hAnsi="Trebuchet MS"/>
                <w:i/>
              </w:rPr>
              <w:t>/</w:t>
            </w:r>
            <w:r w:rsidR="00E61C08" w:rsidRPr="00CE2D51">
              <w:rPr>
                <w:rFonts w:ascii="Trebuchet MS" w:hAnsi="Trebuchet MS" w:cs="Trebuchet MS"/>
                <w:bCs/>
                <w:i/>
              </w:rPr>
              <w:t>Certificatul constatator</w:t>
            </w:r>
            <w:r w:rsidR="00E61C08" w:rsidRPr="00CE2D51">
              <w:rPr>
                <w:rFonts w:ascii="Trebuchet MS" w:hAnsi="Trebuchet MS"/>
                <w:i/>
              </w:rPr>
              <w:t xml:space="preserve"> eliberat de </w:t>
            </w:r>
            <w:r w:rsidR="00E61C08" w:rsidRPr="00CE2D51">
              <w:rPr>
                <w:rFonts w:ascii="Trebuchet MS" w:hAnsi="Trebuchet MS" w:cs="Trebuchet MS"/>
                <w:bCs/>
                <w:i/>
              </w:rPr>
              <w:t xml:space="preserve">Oficiul Național al Registrului </w:t>
            </w:r>
            <w:proofErr w:type="spellStart"/>
            <w:r w:rsidR="00E61C08" w:rsidRPr="00CE2D51">
              <w:rPr>
                <w:rFonts w:ascii="Trebuchet MS" w:hAnsi="Trebuchet MS" w:cs="Trebuchet MS"/>
                <w:bCs/>
                <w:i/>
              </w:rPr>
              <w:t>Comerţului</w:t>
            </w:r>
            <w:proofErr w:type="spellEnd"/>
            <w:r w:rsidR="00E61C08" w:rsidRPr="00CE2D51">
              <w:rPr>
                <w:rFonts w:ascii="Trebuchet MS" w:hAnsi="Trebuchet MS" w:cs="Trebuchet MS"/>
                <w:bCs/>
                <w:i/>
              </w:rPr>
              <w:t xml:space="preserve"> (eliberat</w:t>
            </w:r>
            <w:r w:rsidR="00E61C08" w:rsidRPr="00CE2D51">
              <w:rPr>
                <w:rFonts w:ascii="Trebuchet MS" w:hAnsi="Trebuchet MS"/>
                <w:i/>
              </w:rPr>
              <w:t xml:space="preserve"> cu </w:t>
            </w:r>
            <w:r w:rsidR="00E61C08" w:rsidRPr="00CE2D51">
              <w:rPr>
                <w:rFonts w:ascii="Trebuchet MS" w:hAnsi="Trebuchet MS" w:cs="Trebuchet MS"/>
                <w:bCs/>
                <w:i/>
              </w:rPr>
              <w:t>maxim</w:t>
            </w:r>
            <w:r w:rsidR="00E61C08" w:rsidRPr="00CE2D51">
              <w:rPr>
                <w:rFonts w:ascii="Trebuchet MS" w:hAnsi="Trebuchet MS"/>
                <w:i/>
              </w:rPr>
              <w:t xml:space="preserve"> 30 zile </w:t>
            </w:r>
            <w:r w:rsidR="00E61C08" w:rsidRPr="00CE2D51">
              <w:rPr>
                <w:rFonts w:ascii="Trebuchet MS" w:hAnsi="Trebuchet MS" w:cs="Trebuchet MS"/>
                <w:bCs/>
                <w:i/>
              </w:rPr>
              <w:t>înainte de data Cererii</w:t>
            </w:r>
            <w:r w:rsidR="00E61C08" w:rsidRPr="00CE2D51">
              <w:rPr>
                <w:rFonts w:ascii="Trebuchet MS" w:hAnsi="Trebuchet MS"/>
                <w:i/>
              </w:rPr>
              <w:t xml:space="preserve"> de înregistrare</w:t>
            </w:r>
            <w:r w:rsidR="00E61C08" w:rsidRPr="00CE2D51">
              <w:rPr>
                <w:rFonts w:ascii="Trebuchet MS" w:hAnsi="Trebuchet MS" w:cs="Trebuchet MS"/>
                <w:bCs/>
                <w:i/>
              </w:rPr>
              <w:t>)</w:t>
            </w:r>
            <w:r w:rsidRPr="00CE2D51">
              <w:rPr>
                <w:rFonts w:ascii="Trebuchet MS" w:hAnsi="Trebuchet MS" w:cs="Trebuchet MS"/>
                <w:bCs/>
                <w:i/>
              </w:rPr>
              <w:t>.</w:t>
            </w:r>
            <w:r w:rsidR="00E61C08" w:rsidRPr="00CE2D51">
              <w:rPr>
                <w:rFonts w:ascii="Trebuchet MS" w:hAnsi="Trebuchet MS" w:cs="Trebuchet MS"/>
                <w:bCs/>
                <w:i/>
              </w:rPr>
              <w:t xml:space="preserve"> </w:t>
            </w:r>
            <w:r w:rsidR="00E61C08" w:rsidRPr="00CE2D51">
              <w:rPr>
                <w:rFonts w:ascii="Trebuchet MS" w:hAnsi="Trebuchet MS"/>
                <w:i/>
              </w:rPr>
              <w:t>Persoanele juridice de drept public nu fac obiectul acestei verificări.</w:t>
            </w:r>
          </w:p>
        </w:tc>
        <w:tc>
          <w:tcPr>
            <w:tcW w:w="851"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798"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r w:rsidR="0012391B" w:rsidRPr="00CE2D51" w:rsidTr="00C251E0">
        <w:trPr>
          <w:trHeight w:val="645"/>
          <w:jc w:val="center"/>
        </w:trPr>
        <w:tc>
          <w:tcPr>
            <w:tcW w:w="7690" w:type="dxa"/>
            <w:gridSpan w:val="2"/>
            <w:tcBorders>
              <w:top w:val="single" w:sz="4" w:space="0" w:color="auto"/>
              <w:left w:val="single" w:sz="4" w:space="0" w:color="auto"/>
              <w:bottom w:val="single" w:sz="4" w:space="0" w:color="auto"/>
              <w:right w:val="single" w:sz="4" w:space="0" w:color="auto"/>
            </w:tcBorders>
          </w:tcPr>
          <w:p w:rsidR="00E61C08" w:rsidRPr="00CE2D51" w:rsidRDefault="00E55A08" w:rsidP="00E61C08">
            <w:pPr>
              <w:pStyle w:val="ListParagraph"/>
              <w:numPr>
                <w:ilvl w:val="0"/>
                <w:numId w:val="52"/>
              </w:numPr>
              <w:rPr>
                <w:rFonts w:ascii="Trebuchet MS" w:hAnsi="Trebuchet MS"/>
                <w:b/>
              </w:rPr>
            </w:pPr>
            <w:r w:rsidRPr="00CE2D51">
              <w:rPr>
                <w:rFonts w:ascii="Trebuchet MS" w:hAnsi="Trebuchet MS"/>
                <w:b/>
              </w:rPr>
              <w:t xml:space="preserve">EG </w:t>
            </w:r>
            <w:r w:rsidR="00FF5288" w:rsidRPr="00CE2D51">
              <w:rPr>
                <w:rFonts w:ascii="Trebuchet MS" w:hAnsi="Trebuchet MS"/>
                <w:b/>
              </w:rPr>
              <w:t>5</w:t>
            </w:r>
            <w:r w:rsidRPr="00CE2D51">
              <w:rPr>
                <w:rFonts w:ascii="Trebuchet MS" w:hAnsi="Trebuchet MS"/>
                <w:b/>
              </w:rPr>
              <w:t xml:space="preserve"> – </w:t>
            </w:r>
            <w:r w:rsidR="00FF5288" w:rsidRPr="00CE2D51">
              <w:rPr>
                <w:rFonts w:ascii="Trebuchet MS" w:hAnsi="Trebuchet MS"/>
                <w:b/>
              </w:rPr>
              <w:t xml:space="preserve">Solicitantul </w:t>
            </w:r>
            <w:proofErr w:type="spellStart"/>
            <w:r w:rsidR="00FF5288" w:rsidRPr="00CE2D51">
              <w:rPr>
                <w:rFonts w:ascii="Trebuchet MS" w:hAnsi="Trebuchet MS"/>
                <w:b/>
              </w:rPr>
              <w:t>şi</w:t>
            </w:r>
            <w:proofErr w:type="spellEnd"/>
            <w:r w:rsidR="00FF5288" w:rsidRPr="00CE2D51">
              <w:rPr>
                <w:rFonts w:ascii="Trebuchet MS" w:hAnsi="Trebuchet MS"/>
                <w:b/>
              </w:rPr>
              <w:t xml:space="preserve">-a îndeplinit </w:t>
            </w:r>
            <w:proofErr w:type="spellStart"/>
            <w:r w:rsidR="00FF5288" w:rsidRPr="00CE2D51">
              <w:rPr>
                <w:rFonts w:ascii="Trebuchet MS" w:hAnsi="Trebuchet MS"/>
                <w:b/>
              </w:rPr>
              <w:t>obligaţiile</w:t>
            </w:r>
            <w:proofErr w:type="spellEnd"/>
            <w:r w:rsidR="00FF5288" w:rsidRPr="00CE2D51">
              <w:rPr>
                <w:rFonts w:ascii="Trebuchet MS" w:hAnsi="Trebuchet MS"/>
                <w:b/>
              </w:rPr>
              <w:t xml:space="preserve"> de plată a impozitelor, taxelor </w:t>
            </w:r>
            <w:proofErr w:type="spellStart"/>
            <w:r w:rsidR="00FF5288" w:rsidRPr="00CE2D51">
              <w:rPr>
                <w:rFonts w:ascii="Trebuchet MS" w:hAnsi="Trebuchet MS"/>
                <w:b/>
              </w:rPr>
              <w:t>şi</w:t>
            </w:r>
            <w:proofErr w:type="spellEnd"/>
            <w:r w:rsidR="00FF5288" w:rsidRPr="00CE2D51">
              <w:rPr>
                <w:rFonts w:ascii="Trebuchet MS" w:hAnsi="Trebuchet MS"/>
                <w:b/>
              </w:rPr>
              <w:t xml:space="preserve"> </w:t>
            </w:r>
            <w:proofErr w:type="spellStart"/>
            <w:r w:rsidR="00FF5288" w:rsidRPr="00CE2D51">
              <w:rPr>
                <w:rFonts w:ascii="Trebuchet MS" w:hAnsi="Trebuchet MS"/>
                <w:b/>
              </w:rPr>
              <w:t>contribuţiilor</w:t>
            </w:r>
            <w:proofErr w:type="spellEnd"/>
            <w:r w:rsidR="00FF5288" w:rsidRPr="00CE2D51">
              <w:rPr>
                <w:rFonts w:ascii="Trebuchet MS" w:hAnsi="Trebuchet MS"/>
                <w:b/>
              </w:rPr>
              <w:t xml:space="preserve"> de asigurări sociale către bugetul de stat.</w:t>
            </w:r>
          </w:p>
          <w:p w:rsidR="00E61C08" w:rsidRPr="00CE2D51" w:rsidRDefault="00E61C08" w:rsidP="00B91324">
            <w:pPr>
              <w:ind w:left="360"/>
              <w:rPr>
                <w:rFonts w:ascii="Trebuchet MS" w:hAnsi="Trebuchet MS"/>
                <w:i/>
              </w:rPr>
            </w:pPr>
            <w:r w:rsidRPr="00CE2D51">
              <w:rPr>
                <w:rFonts w:ascii="Trebuchet MS" w:hAnsi="Trebuchet MS" w:cstheme="minorHAnsi"/>
                <w:i/>
              </w:rPr>
              <w:t>Declarație pe proprie răspundere</w:t>
            </w:r>
          </w:p>
        </w:tc>
        <w:tc>
          <w:tcPr>
            <w:tcW w:w="851"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798"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r w:rsidR="0012391B" w:rsidRPr="00CE2D51" w:rsidTr="00C251E0">
        <w:trPr>
          <w:trHeight w:val="88"/>
          <w:jc w:val="center"/>
        </w:trPr>
        <w:tc>
          <w:tcPr>
            <w:tcW w:w="4370" w:type="dxa"/>
            <w:tcBorders>
              <w:top w:val="single" w:sz="4" w:space="0" w:color="auto"/>
              <w:left w:val="single" w:sz="4" w:space="0" w:color="auto"/>
              <w:bottom w:val="single" w:sz="4" w:space="0" w:color="auto"/>
              <w:right w:val="single" w:sz="4" w:space="0" w:color="auto"/>
            </w:tcBorders>
          </w:tcPr>
          <w:p w:rsidR="0012391B" w:rsidRPr="00CE2D51" w:rsidRDefault="0012391B" w:rsidP="00067B59">
            <w:pPr>
              <w:pStyle w:val="ListParagraph"/>
              <w:numPr>
                <w:ilvl w:val="0"/>
                <w:numId w:val="4"/>
              </w:numPr>
              <w:jc w:val="both"/>
              <w:rPr>
                <w:rFonts w:ascii="Trebuchet MS" w:hAnsi="Trebuchet MS"/>
                <w:b/>
              </w:rPr>
            </w:pPr>
            <w:r w:rsidRPr="00CE2D51">
              <w:rPr>
                <w:rFonts w:ascii="Trebuchet MS" w:hAnsi="Trebuchet MS"/>
                <w:b/>
              </w:rPr>
              <w:lastRenderedPageBreak/>
              <w:t xml:space="preserve">DA      </w:t>
            </w:r>
          </w:p>
        </w:tc>
        <w:tc>
          <w:tcPr>
            <w:tcW w:w="3320" w:type="dxa"/>
            <w:tcBorders>
              <w:top w:val="single" w:sz="4" w:space="0" w:color="auto"/>
              <w:left w:val="single" w:sz="4" w:space="0" w:color="auto"/>
              <w:bottom w:val="single" w:sz="4" w:space="0" w:color="auto"/>
              <w:right w:val="single" w:sz="4" w:space="0" w:color="auto"/>
            </w:tcBorders>
          </w:tcPr>
          <w:p w:rsidR="0012391B" w:rsidRPr="00CE2D51" w:rsidRDefault="0012391B" w:rsidP="00067B59">
            <w:pPr>
              <w:pStyle w:val="ListParagraph"/>
              <w:numPr>
                <w:ilvl w:val="0"/>
                <w:numId w:val="5"/>
              </w:numPr>
              <w:jc w:val="both"/>
              <w:rPr>
                <w:rFonts w:ascii="Trebuchet MS" w:hAnsi="Trebuchet MS"/>
                <w:b/>
              </w:rPr>
            </w:pPr>
            <w:r w:rsidRPr="00CE2D51">
              <w:rPr>
                <w:rFonts w:ascii="Trebuchet MS" w:hAnsi="Trebuchet MS"/>
                <w:b/>
              </w:rPr>
              <w:t>NU</w:t>
            </w:r>
          </w:p>
        </w:tc>
        <w:tc>
          <w:tcPr>
            <w:tcW w:w="851"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798"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r w:rsidR="0012391B" w:rsidRPr="00CE2D51" w:rsidTr="00C251E0">
        <w:trPr>
          <w:trHeight w:val="417"/>
          <w:jc w:val="center"/>
        </w:trPr>
        <w:tc>
          <w:tcPr>
            <w:tcW w:w="7690" w:type="dxa"/>
            <w:gridSpan w:val="2"/>
            <w:tcBorders>
              <w:top w:val="single" w:sz="4" w:space="0" w:color="auto"/>
              <w:left w:val="single" w:sz="4" w:space="0" w:color="auto"/>
              <w:bottom w:val="single" w:sz="4" w:space="0" w:color="auto"/>
              <w:right w:val="single" w:sz="4" w:space="0" w:color="auto"/>
            </w:tcBorders>
          </w:tcPr>
          <w:p w:rsidR="0012391B" w:rsidRPr="00CE2D51" w:rsidRDefault="0012391B" w:rsidP="004567FD">
            <w:pPr>
              <w:contextualSpacing/>
              <w:jc w:val="both"/>
              <w:rPr>
                <w:rFonts w:ascii="Trebuchet MS" w:hAnsi="Trebuchet MS"/>
                <w:b/>
              </w:rPr>
            </w:pPr>
            <w:r w:rsidRPr="00CE2D51">
              <w:rPr>
                <w:rFonts w:ascii="Trebuchet MS" w:hAnsi="Trebuchet MS"/>
                <w:b/>
              </w:rPr>
              <w:t>Comentarii:</w:t>
            </w:r>
          </w:p>
          <w:p w:rsidR="0012391B" w:rsidRPr="00CE2D51" w:rsidRDefault="0012391B" w:rsidP="004567FD">
            <w:pPr>
              <w:contextualSpacing/>
              <w:jc w:val="both"/>
              <w:rPr>
                <w:rFonts w:ascii="Trebuchet MS" w:hAnsi="Trebuchet MS"/>
                <w:b/>
              </w:rPr>
            </w:pPr>
          </w:p>
        </w:tc>
        <w:tc>
          <w:tcPr>
            <w:tcW w:w="851" w:type="dxa"/>
            <w:tcBorders>
              <w:left w:val="single" w:sz="4" w:space="0" w:color="auto"/>
              <w:bottom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bottom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798" w:type="dxa"/>
            <w:tcBorders>
              <w:left w:val="single" w:sz="4" w:space="0" w:color="auto"/>
              <w:bottom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bl>
    <w:p w:rsidR="00027F4D" w:rsidRPr="00CE2D51" w:rsidRDefault="00027F4D" w:rsidP="00D506D7">
      <w:pPr>
        <w:spacing w:after="0" w:line="276" w:lineRule="auto"/>
        <w:jc w:val="both"/>
        <w:rPr>
          <w:rFonts w:ascii="Trebuchet MS" w:eastAsia="Times New Roman" w:hAnsi="Trebuchet MS" w:cs="Times New Roman"/>
          <w:noProof/>
          <w:lang w:eastAsia="en-US"/>
        </w:rPr>
      </w:pPr>
      <w:r w:rsidRPr="00CE2D51">
        <w:rPr>
          <w:rFonts w:ascii="Trebuchet MS" w:eastAsia="Times New Roman" w:hAnsi="Trebuchet MS" w:cs="Times New Roman"/>
          <w:noProof/>
          <w:lang w:eastAsia="en-US"/>
        </w:rPr>
        <w:t>Sistem de notare: DA, NU, NA (nu este cazul)</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b/>
          <w:bCs/>
          <w:u w:val="single"/>
        </w:rPr>
      </w:pPr>
      <w:r w:rsidRPr="00CE2D51">
        <w:rPr>
          <w:rFonts w:ascii="Trebuchet MS" w:hAnsi="Trebuchet MS" w:cs="Trebuchet MS"/>
          <w:b/>
          <w:bCs/>
          <w:u w:val="single"/>
        </w:rPr>
        <w:t xml:space="preserve">Concluzia </w:t>
      </w:r>
      <w:r w:rsidR="00C251E0" w:rsidRPr="00CE2D51">
        <w:rPr>
          <w:rFonts w:ascii="Trebuchet MS" w:hAnsi="Trebuchet MS" w:cs="Trebuchet MS"/>
          <w:b/>
          <w:bCs/>
          <w:u w:val="single"/>
        </w:rPr>
        <w:t>verificării</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b/>
          <w:bCs/>
          <w:u w:val="single"/>
        </w:rPr>
      </w:pPr>
    </w:p>
    <w:p w:rsidR="00646AEC" w:rsidRPr="00CE2D51" w:rsidRDefault="00910979" w:rsidP="00D506D7">
      <w:pPr>
        <w:widowControl w:val="0"/>
        <w:tabs>
          <w:tab w:val="left" w:pos="720"/>
          <w:tab w:val="left" w:pos="1440"/>
          <w:tab w:val="left" w:pos="2865"/>
        </w:tabs>
        <w:autoSpaceDE w:val="0"/>
        <w:autoSpaceDN w:val="0"/>
        <w:adjustRightInd w:val="0"/>
        <w:spacing w:after="0" w:line="276" w:lineRule="auto"/>
        <w:jc w:val="both"/>
        <w:rPr>
          <w:rFonts w:ascii="Trebuchet MS" w:hAnsi="Trebuchet MS" w:cs="Trebuchet MS"/>
        </w:rPr>
      </w:pPr>
      <w:r w:rsidRPr="00CE2D51">
        <w:rPr>
          <w:rFonts w:ascii="Trebuchet MS" w:hAnsi="Trebuchet MS" w:cs="Trebuchet MS"/>
          <w:b/>
          <w:bCs/>
        </w:rPr>
        <w:t xml:space="preserve">Cererea de </w:t>
      </w:r>
      <w:r w:rsidR="00B724DA" w:rsidRPr="00CE2D51">
        <w:rPr>
          <w:rFonts w:ascii="Trebuchet MS" w:hAnsi="Trebuchet MS" w:cs="Trebuchet MS"/>
          <w:b/>
          <w:bCs/>
        </w:rPr>
        <w:t xml:space="preserve">Înregistrare </w:t>
      </w:r>
      <w:r w:rsidR="00646AEC" w:rsidRPr="00CE2D51">
        <w:rPr>
          <w:rFonts w:ascii="Trebuchet MS" w:hAnsi="Trebuchet MS" w:cs="Trebuchet MS"/>
          <w:b/>
          <w:bCs/>
        </w:rPr>
        <w:t>este</w:t>
      </w:r>
      <w:r w:rsidR="00646AEC" w:rsidRPr="00CE2D51">
        <w:rPr>
          <w:rFonts w:ascii="Trebuchet MS" w:hAnsi="Trebuchet MS" w:cs="Trebuchet MS"/>
        </w:rPr>
        <w:t>:</w:t>
      </w:r>
      <w:r w:rsidR="00646AEC" w:rsidRPr="00CE2D51">
        <w:rPr>
          <w:rFonts w:ascii="Trebuchet MS" w:hAnsi="Trebuchet MS" w:cs="Trebuchet MS"/>
        </w:rPr>
        <w:tab/>
      </w:r>
      <w:r w:rsidR="00646AEC" w:rsidRPr="00CE2D51">
        <w:rPr>
          <w:rFonts w:ascii="Trebuchet MS" w:hAnsi="Trebuchet MS" w:cs="Trebuchet MS"/>
        </w:rPr>
        <w:tab/>
      </w:r>
      <w:r w:rsidR="00646AEC" w:rsidRPr="00CE2D51">
        <w:rPr>
          <w:rFonts w:ascii="Trebuchet MS" w:hAnsi="Trebuchet MS" w:cs="Trebuchet MS"/>
        </w:rPr>
        <w:tab/>
      </w:r>
    </w:p>
    <w:p w:rsidR="00646AEC" w:rsidRPr="00CE2D51" w:rsidRDefault="00397F34" w:rsidP="008613AA">
      <w:pPr>
        <w:pStyle w:val="ListParagraph"/>
        <w:widowControl w:val="0"/>
        <w:numPr>
          <w:ilvl w:val="0"/>
          <w:numId w:val="1"/>
        </w:numPr>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ELIGIBI</w:t>
      </w:r>
      <w:r w:rsidR="001426F7" w:rsidRPr="00CE2D51">
        <w:rPr>
          <w:rFonts w:ascii="Trebuchet MS" w:hAnsi="Trebuchet MS" w:cs="Trebuchet MS"/>
        </w:rPr>
        <w:t>L</w:t>
      </w:r>
      <w:r w:rsidRPr="00CE2D51">
        <w:rPr>
          <w:rFonts w:ascii="Trebuchet MS" w:hAnsi="Trebuchet MS" w:cs="Trebuchet MS"/>
        </w:rPr>
        <w:t>Ă</w:t>
      </w:r>
      <w:r w:rsidR="00646AEC" w:rsidRPr="00CE2D51">
        <w:rPr>
          <w:rFonts w:ascii="Trebuchet MS" w:hAnsi="Trebuchet MS" w:cs="Trebuchet MS"/>
        </w:rPr>
        <w:tab/>
      </w:r>
      <w:r w:rsidR="00646AEC" w:rsidRPr="00CE2D51">
        <w:rPr>
          <w:rFonts w:ascii="Trebuchet MS" w:hAnsi="Trebuchet MS" w:cs="Trebuchet MS"/>
        </w:rPr>
        <w:tab/>
      </w:r>
    </w:p>
    <w:p w:rsidR="0091606F" w:rsidRPr="00CE2D51" w:rsidRDefault="00DF5203" w:rsidP="008613AA">
      <w:pPr>
        <w:pStyle w:val="ListParagraph"/>
        <w:widowControl w:val="0"/>
        <w:numPr>
          <w:ilvl w:val="0"/>
          <w:numId w:val="1"/>
        </w:numPr>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NEELIGIBIL</w:t>
      </w:r>
      <w:r w:rsidR="001426F7" w:rsidRPr="00CE2D51">
        <w:rPr>
          <w:rFonts w:ascii="Trebuchet MS" w:hAnsi="Trebuchet MS" w:cs="Trebuchet MS"/>
        </w:rPr>
        <w:t>Ă</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b/>
          <w:bCs/>
        </w:rPr>
      </w:pPr>
    </w:p>
    <w:p w:rsidR="00646AEC" w:rsidRPr="00CE2D51" w:rsidRDefault="00646AEC" w:rsidP="00D506D7">
      <w:pPr>
        <w:widowControl w:val="0"/>
        <w:tabs>
          <w:tab w:val="left" w:pos="720"/>
          <w:tab w:val="left" w:pos="1440"/>
          <w:tab w:val="left" w:pos="2865"/>
        </w:tabs>
        <w:autoSpaceDE w:val="0"/>
        <w:autoSpaceDN w:val="0"/>
        <w:adjustRightInd w:val="0"/>
        <w:spacing w:after="0" w:line="276" w:lineRule="auto"/>
        <w:jc w:val="both"/>
        <w:rPr>
          <w:rFonts w:ascii="Trebuchet MS" w:hAnsi="Trebuchet MS" w:cs="Trebuchet MS"/>
        </w:rPr>
      </w:pPr>
      <w:proofErr w:type="spellStart"/>
      <w:r w:rsidRPr="00CE2D51">
        <w:rPr>
          <w:rFonts w:ascii="Trebuchet MS" w:hAnsi="Trebuchet MS" w:cs="Trebuchet MS"/>
        </w:rPr>
        <w:t>Observaţii</w:t>
      </w:r>
      <w:proofErr w:type="spellEnd"/>
      <w:r w:rsidRPr="00CE2D51">
        <w:rPr>
          <w:rFonts w:ascii="Trebuchet MS" w:hAnsi="Trebuchet MS" w:cs="Trebuchet MS"/>
        </w:rPr>
        <w:t xml:space="preserve"> (</w:t>
      </w:r>
      <w:r w:rsidRPr="00CE2D51">
        <w:rPr>
          <w:rFonts w:ascii="Trebuchet MS" w:hAnsi="Trebuchet MS" w:cs="Trebuchet MS"/>
          <w:i/>
          <w:iCs/>
        </w:rPr>
        <w:t xml:space="preserve">Se vor </w:t>
      </w:r>
      <w:proofErr w:type="spellStart"/>
      <w:r w:rsidRPr="00CE2D51">
        <w:rPr>
          <w:rFonts w:ascii="Trebuchet MS" w:hAnsi="Trebuchet MS" w:cs="Trebuchet MS"/>
          <w:i/>
          <w:iCs/>
        </w:rPr>
        <w:t>menţiona</w:t>
      </w:r>
      <w:proofErr w:type="spellEnd"/>
      <w:r w:rsidRPr="00CE2D51">
        <w:rPr>
          <w:rFonts w:ascii="Trebuchet MS" w:hAnsi="Trebuchet MS" w:cs="Trebuchet MS"/>
          <w:i/>
          <w:iCs/>
        </w:rPr>
        <w:t xml:space="preserve"> toate </w:t>
      </w:r>
      <w:proofErr w:type="spellStart"/>
      <w:r w:rsidRPr="00CE2D51">
        <w:rPr>
          <w:rFonts w:ascii="Trebuchet MS" w:hAnsi="Trebuchet MS" w:cs="Trebuchet MS"/>
          <w:i/>
          <w:iCs/>
        </w:rPr>
        <w:t>informaţiile</w:t>
      </w:r>
      <w:proofErr w:type="spellEnd"/>
      <w:r w:rsidRPr="00CE2D51">
        <w:rPr>
          <w:rFonts w:ascii="Trebuchet MS" w:hAnsi="Trebuchet MS" w:cs="Trebuchet MS"/>
          <w:i/>
          <w:iCs/>
        </w:rPr>
        <w:t xml:space="preserve"> concludente pentru stabilirea rezultatului </w:t>
      </w:r>
      <w:r w:rsidR="00434CFD" w:rsidRPr="00CE2D51">
        <w:rPr>
          <w:rFonts w:ascii="Trebuchet MS" w:hAnsi="Trebuchet MS" w:cs="Trebuchet MS"/>
          <w:i/>
          <w:iCs/>
        </w:rPr>
        <w:t>verificării</w:t>
      </w:r>
      <w:r w:rsidRPr="00CE2D51">
        <w:rPr>
          <w:rFonts w:ascii="Trebuchet MS" w:hAnsi="Trebuchet MS" w:cs="Trebuchet MS"/>
          <w:i/>
          <w:iCs/>
        </w:rPr>
        <w:t xml:space="preserve"> </w:t>
      </w:r>
      <w:r w:rsidR="00DC3AB9" w:rsidRPr="00CE2D51">
        <w:rPr>
          <w:rFonts w:ascii="Trebuchet MS" w:hAnsi="Trebuchet MS" w:cs="Trebuchet MS"/>
          <w:i/>
          <w:iCs/>
        </w:rPr>
        <w:t>documentelor</w:t>
      </w:r>
      <w:r w:rsidRPr="00CE2D51">
        <w:rPr>
          <w:rFonts w:ascii="Trebuchet MS" w:hAnsi="Trebuchet MS" w:cs="Trebuchet MS"/>
        </w:rPr>
        <w:t>)</w:t>
      </w:r>
    </w:p>
    <w:p w:rsidR="00446EFB" w:rsidRPr="00CE2D51" w:rsidRDefault="00646AEC" w:rsidP="00D506D7">
      <w:pPr>
        <w:widowControl w:val="0"/>
        <w:tabs>
          <w:tab w:val="left" w:pos="720"/>
          <w:tab w:val="left" w:pos="1440"/>
          <w:tab w:val="left" w:pos="2865"/>
        </w:tabs>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w:t>
      </w:r>
      <w:r w:rsidR="00DC3AB9" w:rsidRPr="00CE2D51" w:rsidDel="00DC3AB9">
        <w:rPr>
          <w:rFonts w:ascii="Trebuchet MS" w:hAnsi="Trebuchet MS" w:cs="Trebuchet MS"/>
        </w:rPr>
        <w:t xml:space="preserve"> </w:t>
      </w:r>
    </w:p>
    <w:p w:rsidR="00446EFB" w:rsidRPr="00CE2D51" w:rsidRDefault="00446EFB" w:rsidP="00D506D7">
      <w:pPr>
        <w:widowControl w:val="0"/>
        <w:autoSpaceDE w:val="0"/>
        <w:autoSpaceDN w:val="0"/>
        <w:adjustRightInd w:val="0"/>
        <w:spacing w:after="0" w:line="276" w:lineRule="auto"/>
        <w:jc w:val="both"/>
        <w:rPr>
          <w:rFonts w:ascii="Trebuchet MS" w:hAnsi="Trebuchet MS" w:cs="Trebuchet MS"/>
          <w:b/>
          <w:bCs/>
        </w:rPr>
      </w:pPr>
      <w:r w:rsidRPr="00CE2D51">
        <w:rPr>
          <w:rFonts w:ascii="Trebuchet MS" w:hAnsi="Trebuchet MS" w:cs="Trebuchet MS"/>
          <w:b/>
          <w:bCs/>
        </w:rPr>
        <w:t>Verificat</w:t>
      </w:r>
    </w:p>
    <w:p w:rsidR="00EB45DB" w:rsidRPr="00CE2D51" w:rsidRDefault="00EB45DB" w:rsidP="00D506D7">
      <w:pPr>
        <w:widowControl w:val="0"/>
        <w:autoSpaceDE w:val="0"/>
        <w:autoSpaceDN w:val="0"/>
        <w:adjustRightInd w:val="0"/>
        <w:spacing w:after="0" w:line="276" w:lineRule="auto"/>
        <w:jc w:val="both"/>
        <w:rPr>
          <w:rFonts w:ascii="Trebuchet MS" w:hAnsi="Trebuchet MS" w:cs="Trebuchet MS"/>
          <w:i/>
          <w:iCs/>
        </w:rPr>
      </w:pPr>
      <w:r w:rsidRPr="00CE2D51">
        <w:rPr>
          <w:rFonts w:ascii="Trebuchet MS" w:hAnsi="Trebuchet MS" w:cs="Trebuchet MS"/>
          <w:i/>
          <w:iCs/>
        </w:rPr>
        <w:t>Consilier</w:t>
      </w:r>
    </w:p>
    <w:p w:rsidR="00446EFB" w:rsidRPr="00CE2D51" w:rsidRDefault="00446EFB" w:rsidP="00D506D7">
      <w:pPr>
        <w:widowControl w:val="0"/>
        <w:autoSpaceDE w:val="0"/>
        <w:autoSpaceDN w:val="0"/>
        <w:adjustRightInd w:val="0"/>
        <w:spacing w:after="0" w:line="276" w:lineRule="auto"/>
        <w:jc w:val="both"/>
        <w:rPr>
          <w:rFonts w:ascii="Trebuchet MS" w:hAnsi="Trebuchet MS" w:cs="Trebuchet MS"/>
          <w:i/>
          <w:iCs/>
        </w:rPr>
      </w:pPr>
      <w:r w:rsidRPr="00CE2D51">
        <w:rPr>
          <w:rFonts w:ascii="Trebuchet MS" w:hAnsi="Trebuchet MS" w:cs="Trebuchet MS"/>
          <w:i/>
          <w:iCs/>
        </w:rPr>
        <w:t>Nume/Prenume... Semnătura</w:t>
      </w:r>
      <w:r w:rsidRPr="00CE2D51">
        <w:rPr>
          <w:rFonts w:ascii="Trebuchet MS" w:hAnsi="Trebuchet MS" w:cs="Trebuchet MS"/>
          <w:i/>
          <w:iCs/>
        </w:rPr>
        <w:tab/>
      </w:r>
      <w:r w:rsidRPr="00CE2D51">
        <w:rPr>
          <w:rFonts w:ascii="Trebuchet MS" w:hAnsi="Trebuchet MS" w:cs="Trebuchet MS"/>
          <w:i/>
          <w:iCs/>
        </w:rPr>
        <w:tab/>
        <w:t xml:space="preserve"> DATĂ...</w:t>
      </w:r>
    </w:p>
    <w:p w:rsidR="00E5753D" w:rsidRPr="00CE2D51" w:rsidRDefault="00EB45DB" w:rsidP="00D506D7">
      <w:pPr>
        <w:widowControl w:val="0"/>
        <w:autoSpaceDE w:val="0"/>
        <w:autoSpaceDN w:val="0"/>
        <w:adjustRightInd w:val="0"/>
        <w:spacing w:after="0" w:line="276" w:lineRule="auto"/>
        <w:jc w:val="both"/>
        <w:rPr>
          <w:rFonts w:ascii="Trebuchet MS" w:hAnsi="Trebuchet MS" w:cs="Trebuchet MS"/>
          <w:bCs/>
        </w:rPr>
      </w:pPr>
      <w:r w:rsidRPr="00CE2D51">
        <w:rPr>
          <w:rFonts w:ascii="Trebuchet MS" w:hAnsi="Trebuchet MS" w:cs="Trebuchet MS"/>
          <w:bCs/>
        </w:rPr>
        <w:t>Consilier</w:t>
      </w:r>
      <w:r w:rsidR="00E5753D" w:rsidRPr="00CE2D51">
        <w:rPr>
          <w:rFonts w:ascii="Trebuchet MS" w:hAnsi="Trebuchet MS" w:cs="Trebuchet MS"/>
          <w:bCs/>
        </w:rPr>
        <w:t xml:space="preserve"> </w:t>
      </w:r>
    </w:p>
    <w:p w:rsidR="00446EFB" w:rsidRPr="00CE2D51" w:rsidRDefault="00446EFB" w:rsidP="00D506D7">
      <w:pPr>
        <w:widowControl w:val="0"/>
        <w:autoSpaceDE w:val="0"/>
        <w:autoSpaceDN w:val="0"/>
        <w:adjustRightInd w:val="0"/>
        <w:spacing w:after="0" w:line="276" w:lineRule="auto"/>
        <w:jc w:val="both"/>
        <w:rPr>
          <w:rFonts w:ascii="Trebuchet MS" w:hAnsi="Trebuchet MS" w:cs="Trebuchet MS"/>
          <w:i/>
          <w:iCs/>
        </w:rPr>
      </w:pPr>
      <w:r w:rsidRPr="00CE2D51">
        <w:rPr>
          <w:rFonts w:ascii="Trebuchet MS" w:hAnsi="Trebuchet MS" w:cs="Trebuchet MS"/>
          <w:i/>
          <w:iCs/>
        </w:rPr>
        <w:t>Nume/Prenume... Semnătura</w:t>
      </w:r>
      <w:r w:rsidRPr="00CE2D51">
        <w:rPr>
          <w:rFonts w:ascii="Trebuchet MS" w:hAnsi="Trebuchet MS" w:cs="Trebuchet MS"/>
          <w:i/>
          <w:iCs/>
        </w:rPr>
        <w:tab/>
      </w:r>
      <w:r w:rsidRPr="00CE2D51">
        <w:rPr>
          <w:rFonts w:ascii="Trebuchet MS" w:hAnsi="Trebuchet MS" w:cs="Trebuchet MS"/>
          <w:i/>
          <w:iCs/>
        </w:rPr>
        <w:tab/>
        <w:t xml:space="preserve"> DATĂ...</w:t>
      </w:r>
    </w:p>
    <w:p w:rsidR="0012391B" w:rsidRPr="00CE2D51" w:rsidRDefault="0012391B" w:rsidP="00D506D7">
      <w:pPr>
        <w:widowControl w:val="0"/>
        <w:autoSpaceDE w:val="0"/>
        <w:autoSpaceDN w:val="0"/>
        <w:adjustRightInd w:val="0"/>
        <w:spacing w:after="0" w:line="276" w:lineRule="auto"/>
        <w:jc w:val="both"/>
        <w:rPr>
          <w:rFonts w:ascii="Trebuchet MS" w:hAnsi="Trebuchet MS" w:cs="Trebuchet MS"/>
          <w:highlight w:val="yellow"/>
        </w:rPr>
      </w:pPr>
    </w:p>
    <w:p w:rsidR="00EB45DB" w:rsidRPr="00CE2D51" w:rsidRDefault="00C32850" w:rsidP="00547510">
      <w:pPr>
        <w:widowControl w:val="0"/>
        <w:autoSpaceDE w:val="0"/>
        <w:autoSpaceDN w:val="0"/>
        <w:adjustRightInd w:val="0"/>
        <w:spacing w:after="0" w:line="276" w:lineRule="auto"/>
        <w:jc w:val="both"/>
        <w:rPr>
          <w:rFonts w:ascii="Trebuchet MS" w:hAnsi="Trebuchet MS"/>
        </w:rPr>
      </w:pPr>
      <w:r w:rsidRPr="00CE2D51">
        <w:rPr>
          <w:rFonts w:ascii="Trebuchet MS" w:hAnsi="Trebuchet MS" w:cs="Trebuchet MS"/>
          <w:i/>
          <w:iCs/>
        </w:rPr>
        <w:t>Șef serviciu</w:t>
      </w:r>
    </w:p>
    <w:p w:rsidR="00547510" w:rsidRPr="00CE2D51" w:rsidRDefault="00EB45DB" w:rsidP="00547510">
      <w:pPr>
        <w:widowControl w:val="0"/>
        <w:autoSpaceDE w:val="0"/>
        <w:autoSpaceDN w:val="0"/>
        <w:adjustRightInd w:val="0"/>
        <w:spacing w:after="0" w:line="276" w:lineRule="auto"/>
        <w:jc w:val="both"/>
        <w:rPr>
          <w:rFonts w:ascii="Trebuchet MS" w:hAnsi="Trebuchet MS" w:cs="Trebuchet MS"/>
          <w:i/>
          <w:iCs/>
        </w:rPr>
      </w:pPr>
      <w:r w:rsidRPr="00CE2D51">
        <w:rPr>
          <w:rFonts w:ascii="Trebuchet MS" w:hAnsi="Trebuchet MS"/>
        </w:rPr>
        <w:t>N</w:t>
      </w:r>
      <w:r w:rsidRPr="00CE2D51">
        <w:rPr>
          <w:rFonts w:ascii="Trebuchet MS" w:hAnsi="Trebuchet MS" w:cs="Trebuchet MS"/>
          <w:i/>
          <w:iCs/>
        </w:rPr>
        <w:t>ume/Prenume... Semnătura</w:t>
      </w:r>
      <w:r w:rsidRPr="00CE2D51">
        <w:rPr>
          <w:rFonts w:ascii="Trebuchet MS" w:hAnsi="Trebuchet MS" w:cs="Trebuchet MS"/>
          <w:i/>
          <w:iCs/>
        </w:rPr>
        <w:tab/>
      </w:r>
      <w:r w:rsidRPr="00CE2D51">
        <w:rPr>
          <w:rFonts w:ascii="Trebuchet MS" w:hAnsi="Trebuchet MS" w:cs="Trebuchet MS"/>
          <w:i/>
          <w:iCs/>
        </w:rPr>
        <w:tab/>
        <w:t xml:space="preserve"> DATĂ..</w:t>
      </w:r>
    </w:p>
    <w:p w:rsidR="0012391B" w:rsidRPr="00CE2D51" w:rsidRDefault="0012391B" w:rsidP="00D506D7">
      <w:pPr>
        <w:widowControl w:val="0"/>
        <w:autoSpaceDE w:val="0"/>
        <w:autoSpaceDN w:val="0"/>
        <w:adjustRightInd w:val="0"/>
        <w:spacing w:after="0" w:line="276" w:lineRule="auto"/>
        <w:jc w:val="both"/>
        <w:rPr>
          <w:rFonts w:ascii="Trebuchet MS" w:hAnsi="Trebuchet MS" w:cs="Trebuchet MS"/>
          <w:highlight w:val="yellow"/>
        </w:rPr>
      </w:pPr>
    </w:p>
    <w:p w:rsidR="00074ECD" w:rsidRPr="00CE2D51" w:rsidRDefault="0012391B" w:rsidP="00F8641B">
      <w:pPr>
        <w:rPr>
          <w:rFonts w:ascii="Trebuchet MS" w:hAnsi="Trebuchet MS" w:cs="Trebuchet MS"/>
          <w:b/>
        </w:rPr>
      </w:pPr>
      <w:r w:rsidRPr="00CE2D51">
        <w:rPr>
          <w:rFonts w:ascii="Trebuchet MS" w:hAnsi="Trebuchet MS" w:cs="Trebuchet MS"/>
          <w:b/>
        </w:rPr>
        <w:t>Anexa</w:t>
      </w:r>
      <w:r w:rsidR="00CC1B49" w:rsidRPr="00CE2D51">
        <w:rPr>
          <w:rFonts w:ascii="Trebuchet MS" w:hAnsi="Trebuchet MS" w:cs="Trebuchet MS"/>
          <w:b/>
        </w:rPr>
        <w:t xml:space="preserve"> nr.</w:t>
      </w:r>
      <w:r w:rsidR="00074ECD" w:rsidRPr="00CE2D51">
        <w:rPr>
          <w:rFonts w:ascii="Trebuchet MS" w:hAnsi="Trebuchet MS" w:cs="Trebuchet MS"/>
          <w:b/>
        </w:rPr>
        <w:t xml:space="preserve"> 5 </w:t>
      </w:r>
      <w:r w:rsidR="00B51C8F" w:rsidRPr="00CE2D51">
        <w:rPr>
          <w:rFonts w:ascii="Trebuchet MS" w:hAnsi="Trebuchet MS" w:cs="Trebuchet MS"/>
          <w:b/>
        </w:rPr>
        <w:t>–</w:t>
      </w:r>
      <w:r w:rsidR="007F3057" w:rsidRPr="00CE2D51">
        <w:rPr>
          <w:rFonts w:ascii="Trebuchet MS" w:hAnsi="Trebuchet MS" w:cs="Trebuchet MS"/>
          <w:b/>
        </w:rPr>
        <w:t xml:space="preserve"> Fișă</w:t>
      </w:r>
      <w:r w:rsidR="00B51C8F" w:rsidRPr="00CE2D51">
        <w:rPr>
          <w:rFonts w:ascii="Trebuchet MS" w:hAnsi="Trebuchet MS" w:cs="Trebuchet MS"/>
          <w:b/>
        </w:rPr>
        <w:t xml:space="preserve"> de verificare a</w:t>
      </w:r>
      <w:r w:rsidR="00CC1B49" w:rsidRPr="00CE2D51">
        <w:rPr>
          <w:rFonts w:ascii="Trebuchet MS" w:hAnsi="Trebuchet MS" w:cs="Trebuchet MS"/>
          <w:b/>
        </w:rPr>
        <w:t xml:space="preserve"> eligibilității</w:t>
      </w:r>
      <w:r w:rsidR="00B51C8F" w:rsidRPr="00CE2D51">
        <w:rPr>
          <w:rFonts w:ascii="Trebuchet MS" w:hAnsi="Trebuchet MS" w:cs="Trebuchet MS"/>
          <w:b/>
        </w:rPr>
        <w:t xml:space="preserve"> cererii de finanțare</w:t>
      </w:r>
    </w:p>
    <w:p w:rsidR="00E746A9" w:rsidRPr="00CE2D51" w:rsidRDefault="00E746A9" w:rsidP="00E746A9">
      <w:pPr>
        <w:widowControl w:val="0"/>
        <w:autoSpaceDE w:val="0"/>
        <w:autoSpaceDN w:val="0"/>
        <w:adjustRightInd w:val="0"/>
        <w:spacing w:after="0" w:line="240" w:lineRule="auto"/>
        <w:jc w:val="both"/>
        <w:rPr>
          <w:rFonts w:ascii="Trebuchet MS" w:hAnsi="Trebuchet MS" w:cs="Trebuchet MS"/>
        </w:rPr>
      </w:pPr>
      <w:bookmarkStart w:id="38" w:name="_Hlk183518889"/>
      <w:r w:rsidRPr="00CE2D51">
        <w:rPr>
          <w:rFonts w:ascii="Trebuchet MS" w:hAnsi="Trebuchet MS" w:cs="Trebuchet MS"/>
        </w:rPr>
        <w:t>DR 37 – TRANSFER DE CUNOȘTINȚE</w:t>
      </w:r>
    </w:p>
    <w:p w:rsidR="00E746A9" w:rsidRPr="00CE2D51" w:rsidRDefault="00E746A9" w:rsidP="00E746A9">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 xml:space="preserve">Număr cerere </w:t>
      </w:r>
      <w:r w:rsidR="00705561" w:rsidRPr="00CE2D51">
        <w:rPr>
          <w:rFonts w:ascii="Trebuchet MS" w:hAnsi="Trebuchet MS" w:cs="Trebuchet MS"/>
        </w:rPr>
        <w:t>finanț</w:t>
      </w:r>
      <w:r w:rsidRPr="00CE2D51">
        <w:rPr>
          <w:rFonts w:ascii="Trebuchet MS" w:hAnsi="Trebuchet MS" w:cs="Trebuchet MS"/>
        </w:rPr>
        <w:t>are .....</w:t>
      </w:r>
    </w:p>
    <w:p w:rsidR="00E746A9" w:rsidRPr="00CE2D51" w:rsidRDefault="00E746A9" w:rsidP="00E746A9">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Denumirea furnizorului de formare profesională ...</w:t>
      </w:r>
    </w:p>
    <w:p w:rsidR="00E746A9" w:rsidRPr="00CE2D51" w:rsidRDefault="00E746A9" w:rsidP="00E746A9">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Statutul juridic...</w:t>
      </w:r>
    </w:p>
    <w:p w:rsidR="00E746A9" w:rsidRPr="00CE2D51" w:rsidRDefault="00E746A9" w:rsidP="00E746A9">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Date personale (reprezentant legal)</w:t>
      </w:r>
    </w:p>
    <w:p w:rsidR="00E746A9" w:rsidRPr="00CE2D51" w:rsidRDefault="00E746A9" w:rsidP="00E746A9">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Nume, prenume:...</w:t>
      </w:r>
    </w:p>
    <w:p w:rsidR="004A48DF" w:rsidRPr="00CE2D51" w:rsidRDefault="00E746A9" w:rsidP="00E746A9">
      <w:pPr>
        <w:widowControl w:val="0"/>
        <w:autoSpaceDE w:val="0"/>
        <w:autoSpaceDN w:val="0"/>
        <w:adjustRightInd w:val="0"/>
        <w:spacing w:after="0" w:line="240" w:lineRule="auto"/>
        <w:jc w:val="both"/>
        <w:rPr>
          <w:rFonts w:ascii="Trebuchet MS" w:hAnsi="Trebuchet MS" w:cs="Trebuchet MS"/>
          <w:lang w:val="x-none"/>
        </w:rPr>
      </w:pPr>
      <w:proofErr w:type="spellStart"/>
      <w:r w:rsidRPr="00CE2D51">
        <w:rPr>
          <w:rFonts w:ascii="Trebuchet MS" w:hAnsi="Trebuchet MS" w:cs="Trebuchet MS"/>
        </w:rPr>
        <w:t>Funcţia</w:t>
      </w:r>
      <w:proofErr w:type="spellEnd"/>
      <w:r w:rsidRPr="00CE2D51">
        <w:rPr>
          <w:rFonts w:ascii="Trebuchet MS" w:hAnsi="Trebuchet MS" w:cs="Trebuchet MS"/>
        </w:rPr>
        <w:t xml:space="preserve"> reprezentantului legal...</w:t>
      </w:r>
    </w:p>
    <w:bookmarkEnd w:id="38"/>
    <w:p w:rsidR="004A48DF" w:rsidRPr="00CE2D51" w:rsidRDefault="004A48DF" w:rsidP="00F8641B">
      <w:pPr>
        <w:rPr>
          <w:rFonts w:ascii="Trebuchet MS" w:hAnsi="Trebuchet MS" w:cs="Trebuchet MS"/>
          <w:b/>
        </w:rPr>
      </w:pPr>
    </w:p>
    <w:p w:rsidR="00F8641B" w:rsidRPr="00CE2D51" w:rsidRDefault="00074ECD" w:rsidP="00074ECD">
      <w:pPr>
        <w:jc w:val="center"/>
        <w:rPr>
          <w:rFonts w:ascii="Trebuchet MS" w:hAnsi="Trebuchet MS" w:cs="Trebuchet MS"/>
          <w:b/>
          <w:bCs/>
        </w:rPr>
      </w:pPr>
      <w:r w:rsidRPr="00CE2D51">
        <w:rPr>
          <w:rFonts w:ascii="Trebuchet MS" w:hAnsi="Trebuchet MS" w:cs="Trebuchet MS"/>
          <w:b/>
          <w:bCs/>
          <w:lang w:val="x-none"/>
        </w:rPr>
        <w:t>FI</w:t>
      </w:r>
      <w:r w:rsidRPr="00CE2D51">
        <w:rPr>
          <w:rFonts w:ascii="Trebuchet MS" w:hAnsi="Trebuchet MS" w:cs="Trebuchet MS"/>
          <w:b/>
          <w:lang w:val="x-none"/>
        </w:rPr>
        <w:t>Ş</w:t>
      </w:r>
      <w:r w:rsidRPr="00CE2D51">
        <w:rPr>
          <w:rFonts w:ascii="Trebuchet MS" w:hAnsi="Trebuchet MS" w:cs="Trebuchet MS"/>
          <w:b/>
          <w:bCs/>
          <w:lang w:val="x-none"/>
        </w:rPr>
        <w:t xml:space="preserve">A DE VERIFICARE A </w:t>
      </w:r>
      <w:r w:rsidR="00F41F31" w:rsidRPr="00CE2D51">
        <w:rPr>
          <w:rFonts w:ascii="Trebuchet MS" w:hAnsi="Trebuchet MS" w:cs="Trebuchet MS"/>
          <w:b/>
          <w:bCs/>
        </w:rPr>
        <w:t xml:space="preserve">ELIGIBILITĂȚII </w:t>
      </w:r>
      <w:r w:rsidRPr="00CE2D51">
        <w:rPr>
          <w:rFonts w:ascii="Trebuchet MS" w:hAnsi="Trebuchet MS" w:cs="Trebuchet MS"/>
          <w:b/>
          <w:bCs/>
        </w:rPr>
        <w:t>CERERII DE FINANȚARE</w:t>
      </w:r>
    </w:p>
    <w:tbl>
      <w:tblPr>
        <w:tblStyle w:val="TableGrid"/>
        <w:tblW w:w="11069" w:type="dxa"/>
        <w:jc w:val="center"/>
        <w:tblLayout w:type="fixed"/>
        <w:tblLook w:val="01E0" w:firstRow="1" w:lastRow="1" w:firstColumn="1" w:lastColumn="1" w:noHBand="0" w:noVBand="0"/>
      </w:tblPr>
      <w:tblGrid>
        <w:gridCol w:w="4370"/>
        <w:gridCol w:w="3189"/>
        <w:gridCol w:w="992"/>
        <w:gridCol w:w="709"/>
        <w:gridCol w:w="1809"/>
      </w:tblGrid>
      <w:tr w:rsidR="0012391B" w:rsidRPr="00CE2D51" w:rsidTr="00C251E0">
        <w:trPr>
          <w:tblHeader/>
          <w:jc w:val="center"/>
        </w:trPr>
        <w:tc>
          <w:tcPr>
            <w:tcW w:w="7559"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2391B" w:rsidRPr="00CE2D51" w:rsidRDefault="0012391B" w:rsidP="004567FD">
            <w:pPr>
              <w:contextualSpacing/>
              <w:jc w:val="center"/>
              <w:rPr>
                <w:rFonts w:ascii="Trebuchet MS" w:hAnsi="Trebuchet MS"/>
                <w:b/>
                <w:lang w:val="fr-FR"/>
              </w:rPr>
            </w:pPr>
          </w:p>
        </w:tc>
        <w:tc>
          <w:tcPr>
            <w:tcW w:w="1701" w:type="dxa"/>
            <w:gridSpan w:val="2"/>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rsidR="0012391B" w:rsidRPr="00CE2D51" w:rsidRDefault="0012391B" w:rsidP="004567FD">
            <w:pPr>
              <w:contextualSpacing/>
              <w:jc w:val="center"/>
              <w:rPr>
                <w:rFonts w:ascii="Trebuchet MS" w:hAnsi="Trebuchet MS"/>
                <w:b/>
                <w:lang w:val="en-US"/>
              </w:rPr>
            </w:pPr>
            <w:proofErr w:type="spellStart"/>
            <w:r w:rsidRPr="00CE2D51">
              <w:rPr>
                <w:rFonts w:ascii="Trebuchet MS" w:hAnsi="Trebuchet MS"/>
                <w:b/>
                <w:lang w:val="en-US"/>
              </w:rPr>
              <w:t>Sistem</w:t>
            </w:r>
            <w:proofErr w:type="spellEnd"/>
            <w:r w:rsidRPr="00CE2D51">
              <w:rPr>
                <w:rFonts w:ascii="Trebuchet MS" w:hAnsi="Trebuchet MS"/>
                <w:b/>
                <w:lang w:val="en-US"/>
              </w:rPr>
              <w:t xml:space="preserve"> </w:t>
            </w:r>
            <w:proofErr w:type="spellStart"/>
            <w:r w:rsidRPr="00CE2D51">
              <w:rPr>
                <w:rFonts w:ascii="Trebuchet MS" w:hAnsi="Trebuchet MS"/>
                <w:b/>
                <w:lang w:val="en-US"/>
              </w:rPr>
              <w:t>notare</w:t>
            </w:r>
            <w:proofErr w:type="spellEnd"/>
          </w:p>
        </w:tc>
        <w:tc>
          <w:tcPr>
            <w:tcW w:w="18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2391B" w:rsidRPr="00CE2D51" w:rsidRDefault="0012391B" w:rsidP="004567FD">
            <w:pPr>
              <w:contextualSpacing/>
              <w:jc w:val="center"/>
              <w:rPr>
                <w:rFonts w:ascii="Trebuchet MS" w:hAnsi="Trebuchet MS"/>
                <w:b/>
                <w:lang w:val="en-US"/>
              </w:rPr>
            </w:pPr>
          </w:p>
        </w:tc>
      </w:tr>
      <w:tr w:rsidR="0012391B" w:rsidRPr="00CE2D51" w:rsidTr="00C251E0">
        <w:trPr>
          <w:trHeight w:val="150"/>
          <w:jc w:val="center"/>
        </w:trPr>
        <w:tc>
          <w:tcPr>
            <w:tcW w:w="9260" w:type="dxa"/>
            <w:gridSpan w:val="4"/>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2391B" w:rsidRPr="00CE2D51" w:rsidRDefault="00C126CD" w:rsidP="004567FD">
            <w:pPr>
              <w:contextualSpacing/>
              <w:jc w:val="center"/>
              <w:rPr>
                <w:rFonts w:ascii="Trebuchet MS" w:hAnsi="Trebuchet MS"/>
                <w:lang w:val="en-US"/>
              </w:rPr>
            </w:pPr>
            <w:r w:rsidRPr="00CE2D51">
              <w:rPr>
                <w:rFonts w:ascii="Trebuchet MS" w:hAnsi="Trebuchet MS"/>
                <w:b/>
              </w:rPr>
              <w:t>Documente verificate</w:t>
            </w:r>
            <w:r w:rsidR="000200A0" w:rsidRPr="00CE2D51">
              <w:rPr>
                <w:rFonts w:ascii="Trebuchet MS" w:hAnsi="Trebuchet MS"/>
                <w:b/>
              </w:rPr>
              <w:t>/Cerințe</w:t>
            </w:r>
          </w:p>
        </w:tc>
        <w:tc>
          <w:tcPr>
            <w:tcW w:w="1809"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12391B" w:rsidRPr="00CE2D51" w:rsidRDefault="0012391B" w:rsidP="004567FD">
            <w:pPr>
              <w:contextualSpacing/>
              <w:jc w:val="center"/>
              <w:rPr>
                <w:rFonts w:ascii="Trebuchet MS" w:hAnsi="Trebuchet MS"/>
                <w:b/>
              </w:rPr>
            </w:pPr>
          </w:p>
        </w:tc>
      </w:tr>
      <w:tr w:rsidR="0012391B" w:rsidRPr="00CE2D51" w:rsidTr="00C251E0">
        <w:trPr>
          <w:trHeight w:val="150"/>
          <w:jc w:val="center"/>
        </w:trPr>
        <w:tc>
          <w:tcPr>
            <w:tcW w:w="7559" w:type="dxa"/>
            <w:gridSpan w:val="2"/>
            <w:tcBorders>
              <w:top w:val="single" w:sz="4" w:space="0" w:color="auto"/>
              <w:left w:val="single" w:sz="4" w:space="0" w:color="auto"/>
              <w:bottom w:val="single" w:sz="4" w:space="0" w:color="auto"/>
              <w:right w:val="single" w:sz="4" w:space="0" w:color="auto"/>
            </w:tcBorders>
          </w:tcPr>
          <w:p w:rsidR="0012391B" w:rsidRPr="00CE2D51" w:rsidRDefault="0012391B" w:rsidP="004567FD">
            <w:pPr>
              <w:ind w:left="-82"/>
              <w:contextualSpacing/>
              <w:jc w:val="both"/>
              <w:rPr>
                <w:rFonts w:ascii="Trebuchet MS" w:hAnsi="Trebuchet MS"/>
                <w:lang w:val="en-US"/>
              </w:rPr>
            </w:pPr>
          </w:p>
        </w:tc>
        <w:tc>
          <w:tcPr>
            <w:tcW w:w="992" w:type="dxa"/>
            <w:tcBorders>
              <w:top w:val="single" w:sz="4" w:space="0" w:color="auto"/>
              <w:left w:val="single" w:sz="4" w:space="0" w:color="auto"/>
              <w:right w:val="single" w:sz="4" w:space="0" w:color="auto"/>
            </w:tcBorders>
          </w:tcPr>
          <w:p w:rsidR="0012391B" w:rsidRPr="00CE2D51" w:rsidRDefault="0012391B" w:rsidP="004567FD">
            <w:pPr>
              <w:contextualSpacing/>
              <w:jc w:val="center"/>
              <w:rPr>
                <w:rFonts w:ascii="Trebuchet MS" w:hAnsi="Trebuchet MS"/>
                <w:lang w:val="en-US"/>
              </w:rPr>
            </w:pPr>
            <w:r w:rsidRPr="00CE2D51">
              <w:rPr>
                <w:rFonts w:ascii="Trebuchet MS" w:hAnsi="Trebuchet MS"/>
                <w:lang w:val="en-US"/>
              </w:rPr>
              <w:t>DA</w:t>
            </w:r>
          </w:p>
        </w:tc>
        <w:tc>
          <w:tcPr>
            <w:tcW w:w="709" w:type="dxa"/>
            <w:tcBorders>
              <w:top w:val="single" w:sz="4" w:space="0" w:color="auto"/>
              <w:left w:val="single" w:sz="4" w:space="0" w:color="auto"/>
              <w:right w:val="single" w:sz="4" w:space="0" w:color="auto"/>
            </w:tcBorders>
          </w:tcPr>
          <w:p w:rsidR="0012391B" w:rsidRPr="00CE2D51" w:rsidRDefault="0012391B" w:rsidP="004567FD">
            <w:pPr>
              <w:contextualSpacing/>
              <w:jc w:val="center"/>
              <w:rPr>
                <w:rFonts w:ascii="Trebuchet MS" w:hAnsi="Trebuchet MS"/>
                <w:lang w:val="en-US"/>
              </w:rPr>
            </w:pPr>
            <w:r w:rsidRPr="00CE2D51">
              <w:rPr>
                <w:rFonts w:ascii="Trebuchet MS" w:hAnsi="Trebuchet MS"/>
                <w:lang w:val="en-US"/>
              </w:rPr>
              <w:t>NU</w:t>
            </w:r>
          </w:p>
        </w:tc>
        <w:tc>
          <w:tcPr>
            <w:tcW w:w="1809" w:type="dxa"/>
            <w:tcBorders>
              <w:top w:val="single" w:sz="4" w:space="0" w:color="auto"/>
              <w:left w:val="single" w:sz="4" w:space="0" w:color="auto"/>
              <w:right w:val="single" w:sz="4" w:space="0" w:color="auto"/>
            </w:tcBorders>
          </w:tcPr>
          <w:p w:rsidR="0012391B" w:rsidRPr="00CE2D51" w:rsidRDefault="00C251E0" w:rsidP="004567FD">
            <w:pPr>
              <w:contextualSpacing/>
              <w:rPr>
                <w:rFonts w:ascii="Trebuchet MS" w:hAnsi="Trebuchet MS"/>
                <w:lang w:val="en-US"/>
              </w:rPr>
            </w:pPr>
            <w:r w:rsidRPr="00CE2D51">
              <w:rPr>
                <w:rFonts w:ascii="Trebuchet MS" w:hAnsi="Trebuchet MS"/>
                <w:lang w:val="en-US"/>
              </w:rPr>
              <w:t xml:space="preserve">NA (Nu </w:t>
            </w:r>
            <w:proofErr w:type="spellStart"/>
            <w:r w:rsidRPr="00CE2D51">
              <w:rPr>
                <w:rFonts w:ascii="Trebuchet MS" w:hAnsi="Trebuchet MS"/>
                <w:lang w:val="en-US"/>
              </w:rPr>
              <w:t>este</w:t>
            </w:r>
            <w:proofErr w:type="spellEnd"/>
            <w:r w:rsidRPr="00CE2D51">
              <w:rPr>
                <w:rFonts w:ascii="Trebuchet MS" w:hAnsi="Trebuchet MS"/>
                <w:lang w:val="en-US"/>
              </w:rPr>
              <w:t xml:space="preserve"> </w:t>
            </w:r>
            <w:proofErr w:type="spellStart"/>
            <w:r w:rsidRPr="00CE2D51">
              <w:rPr>
                <w:rFonts w:ascii="Trebuchet MS" w:hAnsi="Trebuchet MS"/>
                <w:lang w:val="en-US"/>
              </w:rPr>
              <w:t>cazul</w:t>
            </w:r>
            <w:proofErr w:type="spellEnd"/>
            <w:r w:rsidRPr="00CE2D51">
              <w:rPr>
                <w:rFonts w:ascii="Trebuchet MS" w:hAnsi="Trebuchet MS"/>
                <w:lang w:val="en-US"/>
              </w:rPr>
              <w:t>)</w:t>
            </w:r>
          </w:p>
        </w:tc>
      </w:tr>
      <w:tr w:rsidR="0012391B" w:rsidRPr="00CE2D51" w:rsidTr="00C251E0">
        <w:trPr>
          <w:trHeight w:val="286"/>
          <w:jc w:val="center"/>
        </w:trPr>
        <w:tc>
          <w:tcPr>
            <w:tcW w:w="7559" w:type="dxa"/>
            <w:gridSpan w:val="2"/>
            <w:tcBorders>
              <w:top w:val="single" w:sz="4" w:space="0" w:color="auto"/>
              <w:left w:val="single" w:sz="4" w:space="0" w:color="auto"/>
              <w:bottom w:val="single" w:sz="4" w:space="0" w:color="auto"/>
              <w:right w:val="single" w:sz="4" w:space="0" w:color="auto"/>
            </w:tcBorders>
          </w:tcPr>
          <w:p w:rsidR="0012391B" w:rsidRPr="00CE2D51" w:rsidRDefault="00A31BBE" w:rsidP="00B168E6">
            <w:pPr>
              <w:pStyle w:val="ListParagraph"/>
              <w:widowControl w:val="0"/>
              <w:numPr>
                <w:ilvl w:val="0"/>
                <w:numId w:val="25"/>
              </w:numPr>
              <w:autoSpaceDE w:val="0"/>
              <w:autoSpaceDN w:val="0"/>
              <w:adjustRightInd w:val="0"/>
              <w:jc w:val="both"/>
              <w:rPr>
                <w:rFonts w:ascii="Trebuchet MS" w:hAnsi="Trebuchet MS" w:cstheme="minorHAnsi"/>
              </w:rPr>
            </w:pPr>
            <w:r w:rsidRPr="00CE2D51">
              <w:rPr>
                <w:rFonts w:ascii="Trebuchet MS" w:hAnsi="Trebuchet MS" w:cs="Trebuchet MS"/>
                <w:bCs/>
              </w:rPr>
              <w:t>Cererea de finanțare</w:t>
            </w:r>
            <w:r w:rsidR="005C709D" w:rsidRPr="00CE2D51">
              <w:rPr>
                <w:rFonts w:ascii="Trebuchet MS" w:hAnsi="Trebuchet MS" w:cs="Trebuchet MS"/>
                <w:bCs/>
              </w:rPr>
              <w:t>/Toate câmpurile sunt obligatorii să fie completate</w:t>
            </w:r>
            <w:r w:rsidR="00D96F89" w:rsidRPr="00CE2D51">
              <w:rPr>
                <w:rFonts w:ascii="Trebuchet MS" w:hAnsi="Trebuchet MS" w:cs="Trebuchet MS"/>
                <w:bCs/>
              </w:rPr>
              <w:t xml:space="preserve"> conform cerințelor din ghidul solicitantului</w:t>
            </w:r>
          </w:p>
        </w:tc>
        <w:tc>
          <w:tcPr>
            <w:tcW w:w="992"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lang w:val="en-US"/>
              </w:rPr>
            </w:pPr>
          </w:p>
        </w:tc>
        <w:tc>
          <w:tcPr>
            <w:tcW w:w="18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lang w:val="en-US"/>
              </w:rPr>
            </w:pPr>
          </w:p>
        </w:tc>
      </w:tr>
      <w:tr w:rsidR="00A31BBE" w:rsidRPr="00CE2D51" w:rsidTr="00C251E0">
        <w:trPr>
          <w:trHeight w:val="286"/>
          <w:jc w:val="center"/>
        </w:trPr>
        <w:tc>
          <w:tcPr>
            <w:tcW w:w="7559" w:type="dxa"/>
            <w:gridSpan w:val="2"/>
            <w:tcBorders>
              <w:top w:val="single" w:sz="4" w:space="0" w:color="auto"/>
              <w:left w:val="single" w:sz="4" w:space="0" w:color="auto"/>
              <w:bottom w:val="single" w:sz="4" w:space="0" w:color="auto"/>
              <w:right w:val="single" w:sz="4" w:space="0" w:color="auto"/>
            </w:tcBorders>
          </w:tcPr>
          <w:p w:rsidR="00A31BBE" w:rsidRPr="00CE2D51" w:rsidRDefault="00A31BBE" w:rsidP="00B168E6">
            <w:pPr>
              <w:pStyle w:val="ListParagraph"/>
              <w:widowControl w:val="0"/>
              <w:numPr>
                <w:ilvl w:val="0"/>
                <w:numId w:val="25"/>
              </w:numPr>
              <w:autoSpaceDE w:val="0"/>
              <w:autoSpaceDN w:val="0"/>
              <w:adjustRightInd w:val="0"/>
              <w:jc w:val="both"/>
              <w:rPr>
                <w:rFonts w:ascii="Trebuchet MS" w:hAnsi="Trebuchet MS" w:cs="Trebuchet MS"/>
                <w:bCs/>
              </w:rPr>
            </w:pPr>
            <w:r w:rsidRPr="00CE2D51">
              <w:rPr>
                <w:rFonts w:ascii="Trebuchet MS" w:hAnsi="Trebuchet MS" w:cs="Trebuchet MS"/>
                <w:bCs/>
              </w:rPr>
              <w:t>Programa curs (</w:t>
            </w:r>
            <w:proofErr w:type="spellStart"/>
            <w:r w:rsidRPr="00CE2D51">
              <w:rPr>
                <w:rFonts w:ascii="Trebuchet MS" w:hAnsi="Trebuchet MS" w:cstheme="minorHAnsi"/>
              </w:rPr>
              <w:t>curricula</w:t>
            </w:r>
            <w:proofErr w:type="spellEnd"/>
            <w:r w:rsidRPr="00CE2D51">
              <w:rPr>
                <w:rFonts w:ascii="Trebuchet MS" w:hAnsi="Trebuchet MS" w:cstheme="minorHAnsi"/>
              </w:rPr>
              <w:t>)</w:t>
            </w:r>
            <w:r w:rsidR="00F26281" w:rsidRPr="00CE2D51">
              <w:rPr>
                <w:rFonts w:ascii="Trebuchet MS" w:hAnsi="Trebuchet MS" w:cstheme="minorHAnsi"/>
              </w:rPr>
              <w:t xml:space="preserve"> s</w:t>
            </w:r>
            <w:r w:rsidR="00B51C8F" w:rsidRPr="00CE2D51">
              <w:rPr>
                <w:rFonts w:ascii="Trebuchet MS" w:hAnsi="Trebuchet MS" w:cstheme="minorHAnsi"/>
              </w:rPr>
              <w:t>ă</w:t>
            </w:r>
            <w:r w:rsidR="00F26281" w:rsidRPr="00CE2D51">
              <w:rPr>
                <w:rFonts w:ascii="Trebuchet MS" w:hAnsi="Trebuchet MS" w:cstheme="minorHAnsi"/>
              </w:rPr>
              <w:t xml:space="preserve"> cuprind</w:t>
            </w:r>
            <w:r w:rsidR="00B51C8F" w:rsidRPr="00CE2D51">
              <w:rPr>
                <w:rFonts w:ascii="Trebuchet MS" w:hAnsi="Trebuchet MS" w:cstheme="minorHAnsi"/>
              </w:rPr>
              <w:t>ă</w:t>
            </w:r>
            <w:r w:rsidR="00F26281" w:rsidRPr="00CE2D51">
              <w:rPr>
                <w:rFonts w:ascii="Trebuchet MS" w:hAnsi="Trebuchet MS" w:cstheme="minorHAnsi"/>
              </w:rPr>
              <w:t xml:space="preserve"> </w:t>
            </w:r>
            <w:r w:rsidR="00B10646" w:rsidRPr="00CE2D51">
              <w:rPr>
                <w:rFonts w:ascii="Trebuchet MS" w:hAnsi="Trebuchet MS" w:cstheme="minorHAnsi"/>
              </w:rPr>
              <w:t xml:space="preserve">obligatoriu domeniul/ domeniile de curs, vizitele pe teren/live </w:t>
            </w:r>
            <w:proofErr w:type="spellStart"/>
            <w:r w:rsidR="00B10646" w:rsidRPr="00CE2D51">
              <w:rPr>
                <w:rFonts w:ascii="Trebuchet MS" w:hAnsi="Trebuchet MS" w:cstheme="minorHAnsi"/>
              </w:rPr>
              <w:t>streaming</w:t>
            </w:r>
            <w:proofErr w:type="spellEnd"/>
            <w:r w:rsidR="00B10646" w:rsidRPr="00CE2D51">
              <w:rPr>
                <w:rFonts w:ascii="Trebuchet MS" w:hAnsi="Trebuchet MS" w:cstheme="minorHAnsi"/>
              </w:rPr>
              <w:t xml:space="preserve"> </w:t>
            </w:r>
            <w:r w:rsidR="00092F55" w:rsidRPr="00CE2D51">
              <w:rPr>
                <w:rFonts w:ascii="Trebuchet MS" w:hAnsi="Trebuchet MS" w:cstheme="minorHAnsi"/>
              </w:rPr>
              <w:t xml:space="preserve">în cazul cursurilor desfășurate </w:t>
            </w:r>
            <w:r w:rsidR="00B10646" w:rsidRPr="00CE2D51">
              <w:rPr>
                <w:rFonts w:ascii="Trebuchet MS" w:hAnsi="Trebuchet MS" w:cstheme="minorHAnsi"/>
              </w:rPr>
              <w:lastRenderedPageBreak/>
              <w:t>și expertul/ experții implicați în prezentarea lor</w:t>
            </w:r>
            <w:r w:rsidR="00A90355" w:rsidRPr="00CE2D51">
              <w:rPr>
                <w:rFonts w:ascii="Trebuchet MS" w:hAnsi="Trebuchet MS" w:cstheme="minorHAnsi"/>
              </w:rPr>
              <w:t>.</w:t>
            </w:r>
            <w:r w:rsidR="00F26281" w:rsidRPr="00CE2D51">
              <w:rPr>
                <w:rFonts w:ascii="Trebuchet MS" w:hAnsi="Trebuchet MS" w:cstheme="minorHAnsi"/>
              </w:rPr>
              <w:t xml:space="preserve"> </w:t>
            </w:r>
          </w:p>
        </w:tc>
        <w:tc>
          <w:tcPr>
            <w:tcW w:w="992" w:type="dxa"/>
            <w:tcBorders>
              <w:left w:val="single" w:sz="4" w:space="0" w:color="auto"/>
              <w:right w:val="single" w:sz="4" w:space="0" w:color="auto"/>
            </w:tcBorders>
          </w:tcPr>
          <w:p w:rsidR="00A31BBE" w:rsidRPr="00CE2D51" w:rsidRDefault="00A31BBE" w:rsidP="004567FD">
            <w:pPr>
              <w:contextualSpacing/>
              <w:jc w:val="center"/>
              <w:rPr>
                <w:rFonts w:ascii="Trebuchet MS" w:hAnsi="Trebuchet MS"/>
              </w:rPr>
            </w:pPr>
          </w:p>
        </w:tc>
        <w:tc>
          <w:tcPr>
            <w:tcW w:w="709" w:type="dxa"/>
            <w:tcBorders>
              <w:left w:val="single" w:sz="4" w:space="0" w:color="auto"/>
              <w:right w:val="single" w:sz="4" w:space="0" w:color="auto"/>
            </w:tcBorders>
          </w:tcPr>
          <w:p w:rsidR="00A31BBE" w:rsidRPr="00CE2D51" w:rsidRDefault="00A31BBE" w:rsidP="004567FD">
            <w:pPr>
              <w:contextualSpacing/>
              <w:jc w:val="center"/>
              <w:rPr>
                <w:rFonts w:ascii="Trebuchet MS" w:hAnsi="Trebuchet MS"/>
              </w:rPr>
            </w:pPr>
          </w:p>
        </w:tc>
        <w:tc>
          <w:tcPr>
            <w:tcW w:w="1809" w:type="dxa"/>
            <w:tcBorders>
              <w:left w:val="single" w:sz="4" w:space="0" w:color="auto"/>
              <w:right w:val="single" w:sz="4" w:space="0" w:color="auto"/>
            </w:tcBorders>
          </w:tcPr>
          <w:p w:rsidR="00A31BBE" w:rsidRPr="00CE2D51" w:rsidRDefault="00A31BBE" w:rsidP="004567FD">
            <w:pPr>
              <w:contextualSpacing/>
              <w:jc w:val="center"/>
              <w:rPr>
                <w:rFonts w:ascii="Trebuchet MS" w:hAnsi="Trebuchet MS"/>
              </w:rPr>
            </w:pPr>
          </w:p>
        </w:tc>
      </w:tr>
      <w:tr w:rsidR="00F90AD0" w:rsidRPr="00CE2D51" w:rsidTr="00C251E0">
        <w:trPr>
          <w:trHeight w:val="286"/>
          <w:jc w:val="center"/>
        </w:trPr>
        <w:tc>
          <w:tcPr>
            <w:tcW w:w="7559" w:type="dxa"/>
            <w:gridSpan w:val="2"/>
            <w:tcBorders>
              <w:top w:val="single" w:sz="4" w:space="0" w:color="auto"/>
              <w:left w:val="single" w:sz="4" w:space="0" w:color="auto"/>
              <w:bottom w:val="single" w:sz="4" w:space="0" w:color="auto"/>
              <w:right w:val="single" w:sz="4" w:space="0" w:color="auto"/>
            </w:tcBorders>
          </w:tcPr>
          <w:p w:rsidR="00F90AD0" w:rsidRPr="00CE2D51" w:rsidRDefault="007C3575" w:rsidP="00B168E6">
            <w:pPr>
              <w:pStyle w:val="ListParagraph"/>
              <w:widowControl w:val="0"/>
              <w:numPr>
                <w:ilvl w:val="0"/>
                <w:numId w:val="25"/>
              </w:numPr>
              <w:autoSpaceDE w:val="0"/>
              <w:autoSpaceDN w:val="0"/>
              <w:adjustRightInd w:val="0"/>
              <w:jc w:val="both"/>
              <w:rPr>
                <w:rFonts w:ascii="Trebuchet MS" w:hAnsi="Trebuchet MS" w:cs="Trebuchet MS"/>
                <w:bCs/>
              </w:rPr>
            </w:pPr>
            <w:r w:rsidRPr="00CE2D51">
              <w:rPr>
                <w:rFonts w:ascii="Trebuchet MS" w:hAnsi="Trebuchet MS" w:cs="Trebuchet MS"/>
                <w:bCs/>
              </w:rPr>
              <w:t>Acordul de parteneriat</w:t>
            </w:r>
          </w:p>
        </w:tc>
        <w:tc>
          <w:tcPr>
            <w:tcW w:w="992" w:type="dxa"/>
            <w:tcBorders>
              <w:left w:val="single" w:sz="4" w:space="0" w:color="auto"/>
              <w:right w:val="single" w:sz="4" w:space="0" w:color="auto"/>
            </w:tcBorders>
          </w:tcPr>
          <w:p w:rsidR="00F90AD0" w:rsidRPr="00CE2D51" w:rsidRDefault="00F90AD0" w:rsidP="004567FD">
            <w:pPr>
              <w:contextualSpacing/>
              <w:jc w:val="center"/>
              <w:rPr>
                <w:rFonts w:ascii="Trebuchet MS" w:hAnsi="Trebuchet MS"/>
              </w:rPr>
            </w:pPr>
          </w:p>
        </w:tc>
        <w:tc>
          <w:tcPr>
            <w:tcW w:w="709" w:type="dxa"/>
            <w:tcBorders>
              <w:left w:val="single" w:sz="4" w:space="0" w:color="auto"/>
              <w:right w:val="single" w:sz="4" w:space="0" w:color="auto"/>
            </w:tcBorders>
          </w:tcPr>
          <w:p w:rsidR="00F90AD0" w:rsidRPr="00CE2D51" w:rsidRDefault="00F90AD0" w:rsidP="004567FD">
            <w:pPr>
              <w:contextualSpacing/>
              <w:jc w:val="center"/>
              <w:rPr>
                <w:rFonts w:ascii="Trebuchet MS" w:hAnsi="Trebuchet MS"/>
              </w:rPr>
            </w:pPr>
          </w:p>
        </w:tc>
        <w:tc>
          <w:tcPr>
            <w:tcW w:w="1809" w:type="dxa"/>
            <w:tcBorders>
              <w:left w:val="single" w:sz="4" w:space="0" w:color="auto"/>
              <w:right w:val="single" w:sz="4" w:space="0" w:color="auto"/>
            </w:tcBorders>
          </w:tcPr>
          <w:p w:rsidR="00F90AD0" w:rsidRPr="00CE2D51" w:rsidRDefault="00F90AD0" w:rsidP="004567FD">
            <w:pPr>
              <w:contextualSpacing/>
              <w:jc w:val="center"/>
              <w:rPr>
                <w:rFonts w:ascii="Trebuchet MS" w:hAnsi="Trebuchet MS"/>
              </w:rPr>
            </w:pPr>
          </w:p>
        </w:tc>
      </w:tr>
      <w:tr w:rsidR="0012391B" w:rsidRPr="00CE2D51" w:rsidTr="00C251E0">
        <w:trPr>
          <w:trHeight w:val="551"/>
          <w:jc w:val="center"/>
        </w:trPr>
        <w:tc>
          <w:tcPr>
            <w:tcW w:w="7559" w:type="dxa"/>
            <w:gridSpan w:val="2"/>
            <w:tcBorders>
              <w:top w:val="single" w:sz="4" w:space="0" w:color="auto"/>
              <w:left w:val="single" w:sz="4" w:space="0" w:color="auto"/>
              <w:bottom w:val="single" w:sz="4" w:space="0" w:color="auto"/>
              <w:right w:val="single" w:sz="4" w:space="0" w:color="auto"/>
            </w:tcBorders>
          </w:tcPr>
          <w:p w:rsidR="000200A0" w:rsidRPr="00CE2D51" w:rsidRDefault="00CD1197" w:rsidP="00B168E6">
            <w:pPr>
              <w:pStyle w:val="ListParagraph"/>
              <w:numPr>
                <w:ilvl w:val="0"/>
                <w:numId w:val="25"/>
              </w:numPr>
              <w:jc w:val="both"/>
              <w:rPr>
                <w:rFonts w:ascii="Trebuchet MS" w:hAnsi="Trebuchet MS" w:cs="Trebuchet MS"/>
                <w:bCs/>
              </w:rPr>
            </w:pPr>
            <w:r w:rsidRPr="00CE2D51">
              <w:rPr>
                <w:rFonts w:ascii="Trebuchet MS" w:hAnsi="Trebuchet MS" w:cs="Trebuchet MS"/>
                <w:bCs/>
              </w:rPr>
              <w:t>Graficul de desfășurare al proiectului – Diagrama GANTT</w:t>
            </w:r>
            <w:r w:rsidRPr="00CE2D51" w:rsidDel="00CD1197">
              <w:rPr>
                <w:rFonts w:ascii="Trebuchet MS" w:hAnsi="Trebuchet MS" w:cs="Trebuchet MS"/>
                <w:bCs/>
              </w:rPr>
              <w:t xml:space="preserve"> </w:t>
            </w:r>
            <w:r w:rsidR="007D5D65" w:rsidRPr="00CE2D51">
              <w:rPr>
                <w:rFonts w:ascii="Trebuchet MS" w:hAnsi="Trebuchet MS" w:cs="Trebuchet MS"/>
                <w:bCs/>
              </w:rPr>
              <w:t>–</w:t>
            </w:r>
            <w:r w:rsidR="00872900" w:rsidRPr="00CE2D51">
              <w:rPr>
                <w:rFonts w:ascii="Trebuchet MS" w:hAnsi="Trebuchet MS" w:cs="Trebuchet MS"/>
                <w:bCs/>
              </w:rPr>
              <w:t xml:space="preserve"> </w:t>
            </w:r>
            <w:r w:rsidR="000200A0" w:rsidRPr="00CE2D51">
              <w:rPr>
                <w:rFonts w:ascii="Trebuchet MS" w:hAnsi="Trebuchet MS" w:cs="Trebuchet MS"/>
                <w:bCs/>
              </w:rPr>
              <w:t>Durata u</w:t>
            </w:r>
            <w:r w:rsidR="00A90355" w:rsidRPr="00CE2D51">
              <w:rPr>
                <w:rFonts w:ascii="Trebuchet MS" w:hAnsi="Trebuchet MS" w:cs="Trebuchet MS"/>
                <w:bCs/>
              </w:rPr>
              <w:t>nui proiect care trebuie să fie</w:t>
            </w:r>
            <w:r w:rsidR="000200A0" w:rsidRPr="00CE2D51">
              <w:rPr>
                <w:rFonts w:ascii="Trebuchet MS" w:hAnsi="Trebuchet MS" w:cs="Trebuchet MS"/>
                <w:bCs/>
              </w:rPr>
              <w:t xml:space="preserve"> de maximum </w:t>
            </w:r>
            <w:r w:rsidR="00DF6E9B" w:rsidRPr="00CE2D51">
              <w:rPr>
                <w:rFonts w:ascii="Trebuchet MS" w:hAnsi="Trebuchet MS" w:cs="Trebuchet MS"/>
                <w:bCs/>
              </w:rPr>
              <w:t xml:space="preserve">4 </w:t>
            </w:r>
            <w:r w:rsidR="000200A0" w:rsidRPr="00CE2D51">
              <w:rPr>
                <w:rFonts w:ascii="Trebuchet MS" w:hAnsi="Trebuchet MS" w:cs="Trebuchet MS"/>
                <w:bCs/>
              </w:rPr>
              <w:t>luni.</w:t>
            </w:r>
          </w:p>
          <w:p w:rsidR="0012391B" w:rsidRPr="00CE2D51" w:rsidRDefault="00EB55F7" w:rsidP="002F56E3">
            <w:pPr>
              <w:widowControl w:val="0"/>
              <w:autoSpaceDE w:val="0"/>
              <w:autoSpaceDN w:val="0"/>
              <w:adjustRightInd w:val="0"/>
              <w:contextualSpacing/>
              <w:jc w:val="both"/>
              <w:rPr>
                <w:rFonts w:ascii="Trebuchet MS" w:hAnsi="Trebuchet MS"/>
              </w:rPr>
            </w:pPr>
            <w:r w:rsidRPr="00CE2D51">
              <w:rPr>
                <w:rFonts w:ascii="Trebuchet MS" w:hAnsi="Trebuchet MS" w:cs="Trebuchet MS"/>
              </w:rPr>
              <w:t xml:space="preserve">Pentru fiecare </w:t>
            </w:r>
            <w:r w:rsidR="00284DFD" w:rsidRPr="00CE2D51">
              <w:rPr>
                <w:rFonts w:ascii="Trebuchet MS" w:hAnsi="Trebuchet MS" w:cs="Trebuchet MS"/>
              </w:rPr>
              <w:t xml:space="preserve">proiect </w:t>
            </w:r>
            <w:r w:rsidRPr="00CE2D51">
              <w:rPr>
                <w:rFonts w:ascii="Trebuchet MS" w:hAnsi="Trebuchet MS" w:cs="Trebuchet MS"/>
              </w:rPr>
              <w:t xml:space="preserve">se va elabora o </w:t>
            </w:r>
            <w:proofErr w:type="spellStart"/>
            <w:r w:rsidRPr="00CE2D51">
              <w:rPr>
                <w:rFonts w:ascii="Trebuchet MS" w:hAnsi="Trebuchet MS" w:cs="Trebuchet MS"/>
              </w:rPr>
              <w:t>curricul</w:t>
            </w:r>
            <w:r w:rsidR="00B51C8F" w:rsidRPr="00CE2D51">
              <w:rPr>
                <w:rFonts w:ascii="Trebuchet MS" w:hAnsi="Trebuchet MS" w:cs="Trebuchet MS"/>
              </w:rPr>
              <w:t>ă</w:t>
            </w:r>
            <w:proofErr w:type="spellEnd"/>
            <w:r w:rsidRPr="00CE2D51">
              <w:rPr>
                <w:rFonts w:ascii="Trebuchet MS" w:hAnsi="Trebuchet MS" w:cs="Trebuchet MS"/>
              </w:rPr>
              <w:t xml:space="preserve"> care s</w:t>
            </w:r>
            <w:r w:rsidR="00B51C8F" w:rsidRPr="00CE2D51">
              <w:rPr>
                <w:rFonts w:ascii="Trebuchet MS" w:hAnsi="Trebuchet MS" w:cs="Trebuchet MS"/>
              </w:rPr>
              <w:t>ă</w:t>
            </w:r>
            <w:r w:rsidRPr="00CE2D51">
              <w:rPr>
                <w:rFonts w:ascii="Trebuchet MS" w:hAnsi="Trebuchet MS" w:cs="Trebuchet MS"/>
              </w:rPr>
              <w:t xml:space="preserve"> cuprind</w:t>
            </w:r>
            <w:r w:rsidR="00B51C8F" w:rsidRPr="00CE2D51">
              <w:rPr>
                <w:rFonts w:ascii="Trebuchet MS" w:hAnsi="Trebuchet MS" w:cs="Trebuchet MS"/>
              </w:rPr>
              <w:t>ă</w:t>
            </w:r>
            <w:r w:rsidRPr="00CE2D51">
              <w:rPr>
                <w:rFonts w:ascii="Trebuchet MS" w:hAnsi="Trebuchet MS" w:cs="Trebuchet MS"/>
              </w:rPr>
              <w:t xml:space="preserve"> unul sau </w:t>
            </w:r>
            <w:r w:rsidR="007F1D46" w:rsidRPr="00CE2D51">
              <w:rPr>
                <w:rFonts w:ascii="Trebuchet MS" w:hAnsi="Trebuchet MS" w:cs="Trebuchet MS"/>
              </w:rPr>
              <w:t xml:space="preserve">ambele </w:t>
            </w:r>
            <w:r w:rsidR="00D23199" w:rsidRPr="00CE2D51">
              <w:rPr>
                <w:rFonts w:ascii="Trebuchet MS" w:hAnsi="Trebuchet MS" w:cs="Trebuchet MS"/>
              </w:rPr>
              <w:t>domenii</w:t>
            </w:r>
            <w:r w:rsidRPr="00CE2D51">
              <w:rPr>
                <w:rFonts w:ascii="Trebuchet MS" w:hAnsi="Trebuchet MS" w:cs="Trebuchet MS"/>
              </w:rPr>
              <w:t xml:space="preserve">, </w:t>
            </w:r>
            <w:r w:rsidR="004D69CC" w:rsidRPr="00CE2D51">
              <w:rPr>
                <w:rFonts w:ascii="Trebuchet MS" w:hAnsi="Trebuchet MS" w:cs="Trebuchet MS"/>
              </w:rPr>
              <w:t xml:space="preserve">o </w:t>
            </w:r>
            <w:r w:rsidRPr="00CE2D51">
              <w:rPr>
                <w:rFonts w:ascii="Trebuchet MS" w:hAnsi="Trebuchet MS" w:cs="Trebuchet MS"/>
              </w:rPr>
              <w:t>durat</w:t>
            </w:r>
            <w:r w:rsidR="004D69CC" w:rsidRPr="00CE2D51">
              <w:rPr>
                <w:rFonts w:ascii="Trebuchet MS" w:hAnsi="Trebuchet MS" w:cs="Trebuchet MS"/>
              </w:rPr>
              <w:t xml:space="preserve">ă </w:t>
            </w:r>
            <w:r w:rsidRPr="00CE2D51">
              <w:rPr>
                <w:rFonts w:ascii="Trebuchet MS" w:hAnsi="Trebuchet MS" w:cs="Trebuchet MS"/>
              </w:rPr>
              <w:t xml:space="preserve">de </w:t>
            </w:r>
            <w:r w:rsidR="004B05E9" w:rsidRPr="00CE2D51">
              <w:rPr>
                <w:rFonts w:ascii="Trebuchet MS" w:hAnsi="Trebuchet MS" w:cs="Trebuchet MS"/>
              </w:rPr>
              <w:t>24</w:t>
            </w:r>
            <w:r w:rsidR="0039234C" w:rsidRPr="00CE2D51">
              <w:rPr>
                <w:rFonts w:ascii="Trebuchet MS" w:hAnsi="Trebuchet MS" w:cs="Trebuchet MS"/>
              </w:rPr>
              <w:t>/40</w:t>
            </w:r>
            <w:r w:rsidRPr="00CE2D51">
              <w:rPr>
                <w:rFonts w:ascii="Trebuchet MS" w:hAnsi="Trebuchet MS" w:cs="Trebuchet MS"/>
              </w:rPr>
              <w:t xml:space="preserve"> de ore. Un participant nu poate beneficia de </w:t>
            </w:r>
            <w:r w:rsidR="00EB45DB" w:rsidRPr="00CE2D51">
              <w:rPr>
                <w:rFonts w:ascii="Trebuchet MS" w:hAnsi="Trebuchet MS" w:cs="Trebuchet MS"/>
              </w:rPr>
              <w:t xml:space="preserve">mai multe ori de </w:t>
            </w:r>
            <w:r w:rsidRPr="00CE2D51">
              <w:rPr>
                <w:rFonts w:ascii="Trebuchet MS" w:hAnsi="Trebuchet MS" w:cs="Trebuchet MS"/>
              </w:rPr>
              <w:t xml:space="preserve">instruire pe </w:t>
            </w:r>
            <w:proofErr w:type="spellStart"/>
            <w:r w:rsidRPr="00CE2D51">
              <w:rPr>
                <w:rFonts w:ascii="Trebuchet MS" w:hAnsi="Trebuchet MS" w:cs="Trebuchet MS"/>
              </w:rPr>
              <w:t>acelasi</w:t>
            </w:r>
            <w:proofErr w:type="spellEnd"/>
            <w:r w:rsidRPr="00CE2D51">
              <w:rPr>
                <w:rFonts w:ascii="Trebuchet MS" w:hAnsi="Trebuchet MS" w:cs="Trebuchet MS"/>
              </w:rPr>
              <w:t xml:space="preserve"> modul </w:t>
            </w:r>
            <w:r w:rsidR="00B51C8F" w:rsidRPr="00CE2D51">
              <w:rPr>
                <w:rFonts w:ascii="Trebuchet MS" w:hAnsi="Trebuchet MS" w:cs="Trebuchet MS"/>
              </w:rPr>
              <w:t>î</w:t>
            </w:r>
            <w:r w:rsidRPr="00CE2D51">
              <w:rPr>
                <w:rFonts w:ascii="Trebuchet MS" w:hAnsi="Trebuchet MS" w:cs="Trebuchet MS"/>
              </w:rPr>
              <w:t>n cadrul proiectelor finan</w:t>
            </w:r>
            <w:r w:rsidR="00B51C8F" w:rsidRPr="00CE2D51">
              <w:rPr>
                <w:rFonts w:ascii="Trebuchet MS" w:hAnsi="Trebuchet MS" w:cs="Trebuchet MS"/>
              </w:rPr>
              <w:t>ț</w:t>
            </w:r>
            <w:r w:rsidRPr="00CE2D51">
              <w:rPr>
                <w:rFonts w:ascii="Trebuchet MS" w:hAnsi="Trebuchet MS" w:cs="Trebuchet MS"/>
              </w:rPr>
              <w:t xml:space="preserve">ate prin </w:t>
            </w:r>
            <w:r w:rsidR="00772A6F" w:rsidRPr="00CE2D51">
              <w:rPr>
                <w:rFonts w:ascii="Trebuchet MS" w:hAnsi="Trebuchet MS" w:cs="Trebuchet MS"/>
              </w:rPr>
              <w:t>DR</w:t>
            </w:r>
            <w:r w:rsidR="00DE2712" w:rsidRPr="00CE2D51">
              <w:rPr>
                <w:rFonts w:ascii="Trebuchet MS" w:hAnsi="Trebuchet MS" w:cs="Trebuchet MS"/>
              </w:rPr>
              <w:t xml:space="preserve"> </w:t>
            </w:r>
            <w:r w:rsidR="00772A6F" w:rsidRPr="00CE2D51">
              <w:rPr>
                <w:rFonts w:ascii="Trebuchet MS" w:hAnsi="Trebuchet MS" w:cs="Trebuchet MS"/>
              </w:rPr>
              <w:t>37</w:t>
            </w:r>
            <w:r w:rsidRPr="00CE2D51">
              <w:rPr>
                <w:rFonts w:ascii="Trebuchet MS" w:hAnsi="Trebuchet MS" w:cs="Trebuchet MS"/>
              </w:rPr>
              <w:t xml:space="preserve">. </w:t>
            </w:r>
          </w:p>
        </w:tc>
        <w:tc>
          <w:tcPr>
            <w:tcW w:w="992"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8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r w:rsidR="007C3575" w:rsidRPr="00CE2D51" w:rsidTr="00C251E0">
        <w:trPr>
          <w:trHeight w:val="551"/>
          <w:jc w:val="center"/>
        </w:trPr>
        <w:tc>
          <w:tcPr>
            <w:tcW w:w="7559" w:type="dxa"/>
            <w:gridSpan w:val="2"/>
            <w:tcBorders>
              <w:top w:val="single" w:sz="4" w:space="0" w:color="auto"/>
              <w:left w:val="single" w:sz="4" w:space="0" w:color="auto"/>
              <w:bottom w:val="single" w:sz="4" w:space="0" w:color="auto"/>
              <w:right w:val="single" w:sz="4" w:space="0" w:color="auto"/>
            </w:tcBorders>
          </w:tcPr>
          <w:p w:rsidR="00B5490A" w:rsidRPr="00CE2D51" w:rsidRDefault="007C3575" w:rsidP="00B91324">
            <w:pPr>
              <w:pStyle w:val="ListParagraph"/>
              <w:numPr>
                <w:ilvl w:val="0"/>
                <w:numId w:val="25"/>
              </w:numPr>
              <w:jc w:val="both"/>
              <w:rPr>
                <w:rFonts w:ascii="Trebuchet MS" w:hAnsi="Trebuchet MS" w:cs="Trebuchet MS"/>
                <w:bCs/>
              </w:rPr>
            </w:pPr>
            <w:r w:rsidRPr="00CE2D51">
              <w:rPr>
                <w:rFonts w:ascii="Trebuchet MS" w:hAnsi="Trebuchet MS" w:cs="Trebuchet MS"/>
                <w:bCs/>
              </w:rPr>
              <w:t xml:space="preserve">Lista personalului calificat, propriu și/sau cooptat pentru derularea activităților/Diploma de studii/documente care să ateste calificarea/ specializarea  în domeniile de formare pentru care se organizează cursurile de formare pentru toate categoriile de experți indiferent de entitatea juridică care susține cursul de formare; Certificat formator/adeverință prin care se dovedește că </w:t>
            </w:r>
            <w:r w:rsidR="00277237" w:rsidRPr="00CE2D51">
              <w:rPr>
                <w:rFonts w:ascii="Trebuchet MS" w:hAnsi="Trebuchet MS" w:cs="Trebuchet MS"/>
                <w:bCs/>
              </w:rPr>
              <w:t>a profesat/</w:t>
            </w:r>
            <w:r w:rsidRPr="00CE2D51">
              <w:rPr>
                <w:rFonts w:ascii="Trebuchet MS" w:hAnsi="Trebuchet MS" w:cs="Trebuchet MS"/>
                <w:bCs/>
              </w:rPr>
              <w:t xml:space="preserve">profesează într-o funcție didactică la nivelul învățământului liceal, vocațional, profesional și tehnic sau adeverință prin care se dovedește că este </w:t>
            </w:r>
            <w:r w:rsidR="00B5490A" w:rsidRPr="00CE2D51">
              <w:rPr>
                <w:rFonts w:ascii="Trebuchet MS" w:hAnsi="Trebuchet MS" w:cs="Trebuchet MS"/>
                <w:bCs/>
              </w:rPr>
              <w:t xml:space="preserve">sau a fost </w:t>
            </w:r>
            <w:r w:rsidRPr="00CE2D51">
              <w:rPr>
                <w:rFonts w:ascii="Trebuchet MS" w:hAnsi="Trebuchet MS" w:cs="Trebuchet MS"/>
                <w:bCs/>
              </w:rPr>
              <w:t xml:space="preserve">cadru didactic la </w:t>
            </w:r>
            <w:r w:rsidR="00B5490A" w:rsidRPr="00CE2D51">
              <w:rPr>
                <w:rFonts w:ascii="Trebuchet MS" w:hAnsi="Trebuchet MS" w:cs="Trebuchet MS"/>
                <w:bCs/>
              </w:rPr>
              <w:t xml:space="preserve">orice instituție de învățământ publică sau privată din învățământul secundar, superior, terțiar </w:t>
            </w:r>
            <w:proofErr w:type="spellStart"/>
            <w:r w:rsidR="00B5490A" w:rsidRPr="00CE2D51">
              <w:rPr>
                <w:rFonts w:ascii="Trebuchet MS" w:hAnsi="Trebuchet MS" w:cs="Trebuchet MS"/>
                <w:bCs/>
              </w:rPr>
              <w:t>nonuniversitar</w:t>
            </w:r>
            <w:proofErr w:type="spellEnd"/>
            <w:r w:rsidR="00B5490A" w:rsidRPr="00CE2D51">
              <w:rPr>
                <w:rFonts w:ascii="Trebuchet MS" w:hAnsi="Trebuchet MS" w:cs="Trebuchet MS"/>
                <w:bCs/>
              </w:rPr>
              <w:t xml:space="preserve"> și universitar</w:t>
            </w:r>
            <w:r w:rsidRPr="00CE2D51">
              <w:rPr>
                <w:rFonts w:ascii="Trebuchet MS" w:hAnsi="Trebuchet MS" w:cs="Trebuchet MS"/>
                <w:bCs/>
              </w:rPr>
              <w:t>; CV - uri care prezintă semnătura, data</w:t>
            </w:r>
            <w:r w:rsidR="00277237" w:rsidRPr="00CE2D51">
              <w:rPr>
                <w:rFonts w:ascii="Trebuchet MS" w:hAnsi="Trebuchet MS" w:cs="Trebuchet MS"/>
                <w:bCs/>
              </w:rPr>
              <w:t>,</w:t>
            </w:r>
            <w:r w:rsidRPr="00CE2D51">
              <w:rPr>
                <w:rFonts w:ascii="Trebuchet MS" w:hAnsi="Trebuchet MS" w:cs="Trebuchet MS"/>
                <w:bCs/>
              </w:rPr>
              <w:t xml:space="preserve"> numele </w:t>
            </w:r>
            <w:r w:rsidR="00277237" w:rsidRPr="00CE2D51">
              <w:rPr>
                <w:rFonts w:ascii="Trebuchet MS" w:hAnsi="Trebuchet MS" w:cs="Trebuchet MS"/>
                <w:bCs/>
              </w:rPr>
              <w:t xml:space="preserve">și prenumele </w:t>
            </w:r>
            <w:r w:rsidRPr="00CE2D51">
              <w:rPr>
                <w:rFonts w:ascii="Trebuchet MS" w:hAnsi="Trebuchet MS" w:cs="Trebuchet MS"/>
                <w:bCs/>
              </w:rPr>
              <w:t>în clar</w:t>
            </w:r>
            <w:r w:rsidR="00B5490A" w:rsidRPr="00CE2D51">
              <w:rPr>
                <w:rFonts w:ascii="Trebuchet MS" w:hAnsi="Trebuchet MS"/>
              </w:rPr>
              <w:t xml:space="preserve">; </w:t>
            </w:r>
            <w:r w:rsidR="00B5490A" w:rsidRPr="00CE2D51">
              <w:rPr>
                <w:rFonts w:ascii="Trebuchet MS" w:hAnsi="Trebuchet MS" w:cs="Trebuchet MS"/>
                <w:bCs/>
              </w:rPr>
              <w:t xml:space="preserve">Declarație de disponibilitate pentru proiect; </w:t>
            </w:r>
            <w:r w:rsidR="00926FB0" w:rsidRPr="00CE2D51">
              <w:rPr>
                <w:rFonts w:ascii="Trebuchet MS" w:hAnsi="Trebuchet MS" w:cs="Trebuchet MS"/>
                <w:bCs/>
              </w:rPr>
              <w:t>Declarație privind prelucrarea datelor cu caracter personal</w:t>
            </w:r>
          </w:p>
          <w:p w:rsidR="007C3575" w:rsidRPr="00CE2D51" w:rsidRDefault="00B5490A" w:rsidP="00D72466">
            <w:pPr>
              <w:pStyle w:val="ListParagraph"/>
              <w:jc w:val="both"/>
              <w:rPr>
                <w:rFonts w:ascii="Trebuchet MS" w:hAnsi="Trebuchet MS"/>
              </w:rPr>
            </w:pPr>
            <w:r w:rsidRPr="00CE2D51">
              <w:rPr>
                <w:rFonts w:ascii="Trebuchet MS" w:hAnsi="Trebuchet MS" w:cs="Trebuchet MS"/>
                <w:bCs/>
              </w:rPr>
              <w:t xml:space="preserve">În cazul formatorilor se vor prezenta documente justificative/ recomandări privind experiența în domeniul tehnic vizat de proiect. </w:t>
            </w:r>
          </w:p>
        </w:tc>
        <w:tc>
          <w:tcPr>
            <w:tcW w:w="992" w:type="dxa"/>
            <w:tcBorders>
              <w:left w:val="single" w:sz="4" w:space="0" w:color="auto"/>
              <w:right w:val="single" w:sz="4" w:space="0" w:color="auto"/>
            </w:tcBorders>
          </w:tcPr>
          <w:p w:rsidR="007C3575" w:rsidRPr="00CE2D51" w:rsidRDefault="007C3575" w:rsidP="004567FD">
            <w:pPr>
              <w:contextualSpacing/>
              <w:jc w:val="center"/>
              <w:rPr>
                <w:rFonts w:ascii="Trebuchet MS" w:hAnsi="Trebuchet MS"/>
              </w:rPr>
            </w:pPr>
          </w:p>
        </w:tc>
        <w:tc>
          <w:tcPr>
            <w:tcW w:w="709" w:type="dxa"/>
            <w:tcBorders>
              <w:left w:val="single" w:sz="4" w:space="0" w:color="auto"/>
              <w:right w:val="single" w:sz="4" w:space="0" w:color="auto"/>
            </w:tcBorders>
          </w:tcPr>
          <w:p w:rsidR="007C3575" w:rsidRPr="00CE2D51" w:rsidRDefault="007C3575" w:rsidP="004567FD">
            <w:pPr>
              <w:contextualSpacing/>
              <w:jc w:val="center"/>
              <w:rPr>
                <w:rFonts w:ascii="Trebuchet MS" w:hAnsi="Trebuchet MS"/>
              </w:rPr>
            </w:pPr>
          </w:p>
        </w:tc>
        <w:tc>
          <w:tcPr>
            <w:tcW w:w="1809" w:type="dxa"/>
            <w:tcBorders>
              <w:left w:val="single" w:sz="4" w:space="0" w:color="auto"/>
              <w:right w:val="single" w:sz="4" w:space="0" w:color="auto"/>
            </w:tcBorders>
          </w:tcPr>
          <w:p w:rsidR="007C3575" w:rsidRPr="00CE2D51" w:rsidRDefault="007C3575" w:rsidP="004567FD">
            <w:pPr>
              <w:contextualSpacing/>
              <w:jc w:val="center"/>
              <w:rPr>
                <w:rFonts w:ascii="Trebuchet MS" w:hAnsi="Trebuchet MS"/>
              </w:rPr>
            </w:pPr>
          </w:p>
        </w:tc>
      </w:tr>
      <w:tr w:rsidR="007C3575" w:rsidRPr="00CE2D51" w:rsidTr="00C251E0">
        <w:trPr>
          <w:trHeight w:val="551"/>
          <w:jc w:val="center"/>
        </w:trPr>
        <w:tc>
          <w:tcPr>
            <w:tcW w:w="7559" w:type="dxa"/>
            <w:gridSpan w:val="2"/>
            <w:tcBorders>
              <w:top w:val="single" w:sz="4" w:space="0" w:color="auto"/>
              <w:left w:val="single" w:sz="4" w:space="0" w:color="auto"/>
              <w:bottom w:val="single" w:sz="4" w:space="0" w:color="auto"/>
              <w:right w:val="single" w:sz="4" w:space="0" w:color="auto"/>
            </w:tcBorders>
          </w:tcPr>
          <w:p w:rsidR="007C3575" w:rsidRPr="00CE2D51" w:rsidRDefault="007C3575" w:rsidP="00B91324">
            <w:pPr>
              <w:pStyle w:val="ListParagraph"/>
              <w:numPr>
                <w:ilvl w:val="0"/>
                <w:numId w:val="25"/>
              </w:numPr>
              <w:jc w:val="both"/>
              <w:rPr>
                <w:rFonts w:ascii="Trebuchet MS" w:hAnsi="Trebuchet MS" w:cs="Trebuchet MS"/>
                <w:bCs/>
              </w:rPr>
            </w:pPr>
            <w:r w:rsidRPr="00CE2D51">
              <w:rPr>
                <w:rFonts w:ascii="Trebuchet MS" w:hAnsi="Trebuchet MS" w:cs="Trebuchet MS"/>
              </w:rPr>
              <w:t>Pentru partenerii care asigură experți formatori și care nu se regăsesc în Registrul furnizorilor eligibili :</w:t>
            </w:r>
            <w:r w:rsidRPr="00CE2D51">
              <w:rPr>
                <w:rFonts w:ascii="Trebuchet MS" w:eastAsia="Calibri" w:hAnsi="Trebuchet MS"/>
              </w:rPr>
              <w:t xml:space="preserve"> Certificatul constatator emis de către Oficiul Național al Registrului Comerțului (</w:t>
            </w:r>
            <w:r w:rsidRPr="00CE2D51">
              <w:rPr>
                <w:rFonts w:ascii="Trebuchet MS" w:hAnsi="Trebuchet MS" w:cs="Trebuchet MS"/>
                <w:bCs/>
              </w:rPr>
              <w:t>eliberat cu maxim 30 zile înainte de data Cererii de finanțare</w:t>
            </w:r>
            <w:r w:rsidRPr="00CE2D51">
              <w:rPr>
                <w:rFonts w:ascii="Trebuchet MS" w:eastAsia="Calibri" w:hAnsi="Trebuchet MS"/>
              </w:rPr>
              <w:t xml:space="preserve">) care trebuie să cuprindă </w:t>
            </w:r>
            <w:r w:rsidRPr="00CE2D51">
              <w:rPr>
                <w:rFonts w:ascii="Trebuchet MS" w:hAnsi="Trebuchet MS"/>
              </w:rPr>
              <w:t xml:space="preserve">codul CAEN 8559 </w:t>
            </w:r>
            <w:r w:rsidRPr="00CE2D51">
              <w:rPr>
                <w:rFonts w:ascii="Trebuchet MS" w:eastAsia="Calibri" w:hAnsi="Trebuchet MS"/>
              </w:rPr>
              <w:t xml:space="preserve">autorizat, în conformitate cu prevederile Legii 265/2022 privind registrul </w:t>
            </w:r>
            <w:proofErr w:type="spellStart"/>
            <w:r w:rsidRPr="00CE2D51">
              <w:rPr>
                <w:rFonts w:ascii="Trebuchet MS" w:eastAsia="Calibri" w:hAnsi="Trebuchet MS"/>
              </w:rPr>
              <w:t>comerţului</w:t>
            </w:r>
            <w:proofErr w:type="spellEnd"/>
            <w:r w:rsidRPr="00CE2D51">
              <w:rPr>
                <w:rFonts w:ascii="Trebuchet MS" w:eastAsia="Calibri" w:hAnsi="Trebuchet MS"/>
              </w:rPr>
              <w:t xml:space="preserve"> </w:t>
            </w:r>
            <w:proofErr w:type="spellStart"/>
            <w:r w:rsidRPr="00CE2D51">
              <w:rPr>
                <w:rFonts w:ascii="Trebuchet MS" w:eastAsia="Calibri" w:hAnsi="Trebuchet MS"/>
              </w:rPr>
              <w:t>şi</w:t>
            </w:r>
            <w:proofErr w:type="spellEnd"/>
            <w:r w:rsidRPr="00CE2D51">
              <w:rPr>
                <w:rFonts w:ascii="Trebuchet MS" w:eastAsia="Calibri" w:hAnsi="Trebuchet MS"/>
              </w:rPr>
              <w:t xml:space="preserve"> pentru modificarea </w:t>
            </w:r>
            <w:proofErr w:type="spellStart"/>
            <w:r w:rsidRPr="00CE2D51">
              <w:rPr>
                <w:rFonts w:ascii="Trebuchet MS" w:eastAsia="Calibri" w:hAnsi="Trebuchet MS"/>
              </w:rPr>
              <w:t>şi</w:t>
            </w:r>
            <w:proofErr w:type="spellEnd"/>
            <w:r w:rsidRPr="00CE2D51">
              <w:rPr>
                <w:rFonts w:ascii="Trebuchet MS" w:eastAsia="Calibri" w:hAnsi="Trebuchet MS"/>
              </w:rPr>
              <w:t xml:space="preserve"> completarea altor acte normative cu </w:t>
            </w:r>
            <w:proofErr w:type="spellStart"/>
            <w:r w:rsidRPr="00CE2D51">
              <w:rPr>
                <w:rFonts w:ascii="Trebuchet MS" w:eastAsia="Calibri" w:hAnsi="Trebuchet MS"/>
              </w:rPr>
              <w:t>incidenţă</w:t>
            </w:r>
            <w:proofErr w:type="spellEnd"/>
            <w:r w:rsidRPr="00CE2D51">
              <w:rPr>
                <w:rFonts w:ascii="Trebuchet MS" w:eastAsia="Calibri" w:hAnsi="Trebuchet MS"/>
              </w:rPr>
              <w:t xml:space="preserve"> asupra înregistrării în registrul </w:t>
            </w:r>
            <w:proofErr w:type="spellStart"/>
            <w:r w:rsidRPr="00CE2D51">
              <w:rPr>
                <w:rFonts w:ascii="Trebuchet MS" w:eastAsia="Calibri" w:hAnsi="Trebuchet MS"/>
              </w:rPr>
              <w:t>comerţului</w:t>
            </w:r>
            <w:proofErr w:type="spellEnd"/>
            <w:r w:rsidRPr="00CE2D51">
              <w:rPr>
                <w:rFonts w:ascii="Trebuchet MS" w:eastAsia="Calibri" w:hAnsi="Trebuchet MS"/>
              </w:rPr>
              <w:t xml:space="preserve"> sau</w:t>
            </w:r>
            <w:r w:rsidRPr="00CE2D51">
              <w:rPr>
                <w:rFonts w:ascii="Trebuchet MS" w:hAnsi="Trebuchet MS" w:cs="Trebuchet MS"/>
              </w:rPr>
              <w:t xml:space="preserve"> alte documente din care să reiasă faptul că obiectul de activitate cuprinde activități specifice domeniului de formare profesională</w:t>
            </w:r>
          </w:p>
          <w:p w:rsidR="00277237" w:rsidRPr="00CE2D51" w:rsidRDefault="00277237" w:rsidP="00B91324">
            <w:pPr>
              <w:jc w:val="both"/>
              <w:rPr>
                <w:rFonts w:ascii="Trebuchet MS" w:hAnsi="Trebuchet MS" w:cs="Trebuchet MS"/>
                <w:bCs/>
              </w:rPr>
            </w:pPr>
            <w:r w:rsidRPr="00CE2D51">
              <w:rPr>
                <w:rFonts w:ascii="Trebuchet MS" w:hAnsi="Trebuchet MS" w:cs="Trebuchet MS"/>
                <w:bCs/>
              </w:rPr>
              <w:t>Pentru fiecare domeniu, furnizorul va propune minim 2 experți formatori distincți.</w:t>
            </w:r>
          </w:p>
        </w:tc>
        <w:tc>
          <w:tcPr>
            <w:tcW w:w="992" w:type="dxa"/>
            <w:tcBorders>
              <w:left w:val="single" w:sz="4" w:space="0" w:color="auto"/>
              <w:right w:val="single" w:sz="4" w:space="0" w:color="auto"/>
            </w:tcBorders>
          </w:tcPr>
          <w:p w:rsidR="007C3575" w:rsidRPr="00CE2D51" w:rsidRDefault="007C3575" w:rsidP="004567FD">
            <w:pPr>
              <w:contextualSpacing/>
              <w:jc w:val="center"/>
              <w:rPr>
                <w:rFonts w:ascii="Trebuchet MS" w:hAnsi="Trebuchet MS"/>
              </w:rPr>
            </w:pPr>
          </w:p>
        </w:tc>
        <w:tc>
          <w:tcPr>
            <w:tcW w:w="709" w:type="dxa"/>
            <w:tcBorders>
              <w:left w:val="single" w:sz="4" w:space="0" w:color="auto"/>
              <w:right w:val="single" w:sz="4" w:space="0" w:color="auto"/>
            </w:tcBorders>
          </w:tcPr>
          <w:p w:rsidR="007C3575" w:rsidRPr="00CE2D51" w:rsidRDefault="007C3575" w:rsidP="004567FD">
            <w:pPr>
              <w:contextualSpacing/>
              <w:jc w:val="center"/>
              <w:rPr>
                <w:rFonts w:ascii="Trebuchet MS" w:hAnsi="Trebuchet MS"/>
              </w:rPr>
            </w:pPr>
          </w:p>
        </w:tc>
        <w:tc>
          <w:tcPr>
            <w:tcW w:w="1809" w:type="dxa"/>
            <w:tcBorders>
              <w:left w:val="single" w:sz="4" w:space="0" w:color="auto"/>
              <w:right w:val="single" w:sz="4" w:space="0" w:color="auto"/>
            </w:tcBorders>
          </w:tcPr>
          <w:p w:rsidR="007C3575" w:rsidRPr="00CE2D51" w:rsidRDefault="007C3575" w:rsidP="004567FD">
            <w:pPr>
              <w:contextualSpacing/>
              <w:jc w:val="center"/>
              <w:rPr>
                <w:rFonts w:ascii="Trebuchet MS" w:hAnsi="Trebuchet MS"/>
              </w:rPr>
            </w:pPr>
          </w:p>
        </w:tc>
      </w:tr>
      <w:tr w:rsidR="007C3575" w:rsidRPr="00CE2D51" w:rsidTr="00C251E0">
        <w:trPr>
          <w:trHeight w:val="551"/>
          <w:jc w:val="center"/>
        </w:trPr>
        <w:tc>
          <w:tcPr>
            <w:tcW w:w="7559" w:type="dxa"/>
            <w:gridSpan w:val="2"/>
            <w:tcBorders>
              <w:top w:val="single" w:sz="4" w:space="0" w:color="auto"/>
              <w:left w:val="single" w:sz="4" w:space="0" w:color="auto"/>
              <w:bottom w:val="single" w:sz="4" w:space="0" w:color="auto"/>
              <w:right w:val="single" w:sz="4" w:space="0" w:color="auto"/>
            </w:tcBorders>
          </w:tcPr>
          <w:p w:rsidR="007C3575" w:rsidRPr="00CE2D51" w:rsidRDefault="007C3575" w:rsidP="00B91324">
            <w:pPr>
              <w:pStyle w:val="ListParagraph"/>
              <w:numPr>
                <w:ilvl w:val="0"/>
                <w:numId w:val="25"/>
              </w:numPr>
              <w:jc w:val="both"/>
              <w:rPr>
                <w:rFonts w:ascii="Trebuchet MS" w:hAnsi="Trebuchet MS" w:cs="Trebuchet MS"/>
              </w:rPr>
            </w:pPr>
            <w:r w:rsidRPr="00CE2D51">
              <w:rPr>
                <w:rFonts w:ascii="Trebuchet MS" w:hAnsi="Trebuchet MS" w:cs="Trebuchet MS"/>
              </w:rPr>
              <w:t>Pentru partenerii care realizează alte activități cu excepția celor de formare:  Certificatul constatator emis de către Oficiul Național al Registrului Comerțului (eliberat cu maxim 30 zile înainte de data Cererii de finanțare) care trebuie să cuprindă codul CAEN autorizat aferent activității prestate în cadrul proiectului sau alte documente din care sa reiasă faptul că obiectul de activitate cuprinde activități prestate în cadrul proiectului;</w:t>
            </w:r>
          </w:p>
          <w:p w:rsidR="007C3575" w:rsidRPr="00CE2D51" w:rsidRDefault="007C3575" w:rsidP="00B91324">
            <w:pPr>
              <w:pStyle w:val="ListParagraph"/>
              <w:jc w:val="both"/>
              <w:rPr>
                <w:rFonts w:ascii="Trebuchet MS" w:hAnsi="Trebuchet MS" w:cs="Trebuchet MS"/>
              </w:rPr>
            </w:pPr>
            <w:r w:rsidRPr="00CE2D51">
              <w:rPr>
                <w:rFonts w:ascii="Trebuchet MS" w:hAnsi="Trebuchet MS" w:cs="Trebuchet MS"/>
              </w:rPr>
              <w:t>- Certificatele constatatoare sau alte documente echivalente în funcție de forma juridică, pentru a nu fi în stare de faliment/lichidare. Persoanele juridice de drept public nu fac obiectul acestei verificări.</w:t>
            </w:r>
          </w:p>
          <w:p w:rsidR="007C3575" w:rsidRPr="00CE2D51" w:rsidRDefault="007C3575" w:rsidP="00B91324">
            <w:pPr>
              <w:pStyle w:val="ListParagraph"/>
              <w:jc w:val="both"/>
              <w:rPr>
                <w:rFonts w:ascii="Trebuchet MS" w:hAnsi="Trebuchet MS" w:cs="Trebuchet MS"/>
              </w:rPr>
            </w:pPr>
            <w:r w:rsidRPr="00CE2D51">
              <w:rPr>
                <w:rFonts w:ascii="Trebuchet MS" w:hAnsi="Trebuchet MS" w:cs="Trebuchet MS"/>
              </w:rPr>
              <w:lastRenderedPageBreak/>
              <w:t xml:space="preserve">- Declarație privind prelucrarea datelor cu caracter personal - Declarație pe proprie răspundere privind îndeplinirea </w:t>
            </w:r>
            <w:proofErr w:type="spellStart"/>
            <w:r w:rsidRPr="00CE2D51">
              <w:rPr>
                <w:rFonts w:ascii="Trebuchet MS" w:hAnsi="Trebuchet MS" w:cs="Trebuchet MS"/>
              </w:rPr>
              <w:t>obligaţiilor</w:t>
            </w:r>
            <w:proofErr w:type="spellEnd"/>
            <w:r w:rsidRPr="00CE2D51">
              <w:rPr>
                <w:rFonts w:ascii="Trebuchet MS" w:hAnsi="Trebuchet MS" w:cs="Trebuchet MS"/>
              </w:rPr>
              <w:t xml:space="preserve"> de plată a impozitelor, taxelor </w:t>
            </w:r>
            <w:proofErr w:type="spellStart"/>
            <w:r w:rsidRPr="00CE2D51">
              <w:rPr>
                <w:rFonts w:ascii="Trebuchet MS" w:hAnsi="Trebuchet MS" w:cs="Trebuchet MS"/>
              </w:rPr>
              <w:t>şi</w:t>
            </w:r>
            <w:proofErr w:type="spellEnd"/>
            <w:r w:rsidRPr="00CE2D51">
              <w:rPr>
                <w:rFonts w:ascii="Trebuchet MS" w:hAnsi="Trebuchet MS" w:cs="Trebuchet MS"/>
              </w:rPr>
              <w:t xml:space="preserve"> </w:t>
            </w:r>
            <w:proofErr w:type="spellStart"/>
            <w:r w:rsidRPr="00CE2D51">
              <w:rPr>
                <w:rFonts w:ascii="Trebuchet MS" w:hAnsi="Trebuchet MS" w:cs="Trebuchet MS"/>
              </w:rPr>
              <w:t>contribuţiilor</w:t>
            </w:r>
            <w:proofErr w:type="spellEnd"/>
            <w:r w:rsidRPr="00CE2D51">
              <w:rPr>
                <w:rFonts w:ascii="Trebuchet MS" w:hAnsi="Trebuchet MS" w:cs="Trebuchet MS"/>
              </w:rPr>
              <w:t xml:space="preserve"> de asigurări sociale către bugetul de stat </w:t>
            </w:r>
          </w:p>
        </w:tc>
        <w:tc>
          <w:tcPr>
            <w:tcW w:w="992" w:type="dxa"/>
            <w:tcBorders>
              <w:left w:val="single" w:sz="4" w:space="0" w:color="auto"/>
              <w:right w:val="single" w:sz="4" w:space="0" w:color="auto"/>
            </w:tcBorders>
          </w:tcPr>
          <w:p w:rsidR="007C3575" w:rsidRPr="00CE2D51" w:rsidRDefault="007C3575" w:rsidP="004567FD">
            <w:pPr>
              <w:contextualSpacing/>
              <w:jc w:val="center"/>
              <w:rPr>
                <w:rFonts w:ascii="Trebuchet MS" w:hAnsi="Trebuchet MS"/>
              </w:rPr>
            </w:pPr>
          </w:p>
        </w:tc>
        <w:tc>
          <w:tcPr>
            <w:tcW w:w="709" w:type="dxa"/>
            <w:tcBorders>
              <w:left w:val="single" w:sz="4" w:space="0" w:color="auto"/>
              <w:right w:val="single" w:sz="4" w:space="0" w:color="auto"/>
            </w:tcBorders>
          </w:tcPr>
          <w:p w:rsidR="007C3575" w:rsidRPr="00CE2D51" w:rsidRDefault="007C3575" w:rsidP="004567FD">
            <w:pPr>
              <w:contextualSpacing/>
              <w:jc w:val="center"/>
              <w:rPr>
                <w:rFonts w:ascii="Trebuchet MS" w:hAnsi="Trebuchet MS"/>
              </w:rPr>
            </w:pPr>
          </w:p>
        </w:tc>
        <w:tc>
          <w:tcPr>
            <w:tcW w:w="1809" w:type="dxa"/>
            <w:tcBorders>
              <w:left w:val="single" w:sz="4" w:space="0" w:color="auto"/>
              <w:right w:val="single" w:sz="4" w:space="0" w:color="auto"/>
            </w:tcBorders>
          </w:tcPr>
          <w:p w:rsidR="007C3575" w:rsidRPr="00CE2D51" w:rsidRDefault="007C3575" w:rsidP="004567FD">
            <w:pPr>
              <w:contextualSpacing/>
              <w:jc w:val="center"/>
              <w:rPr>
                <w:rFonts w:ascii="Trebuchet MS" w:hAnsi="Trebuchet MS"/>
              </w:rPr>
            </w:pPr>
          </w:p>
        </w:tc>
      </w:tr>
      <w:tr w:rsidR="0012391B" w:rsidRPr="00CE2D51" w:rsidTr="00C251E0">
        <w:trPr>
          <w:trHeight w:val="645"/>
          <w:jc w:val="center"/>
        </w:trPr>
        <w:tc>
          <w:tcPr>
            <w:tcW w:w="7559" w:type="dxa"/>
            <w:gridSpan w:val="2"/>
            <w:tcBorders>
              <w:top w:val="single" w:sz="4" w:space="0" w:color="auto"/>
              <w:left w:val="single" w:sz="4" w:space="0" w:color="auto"/>
              <w:bottom w:val="single" w:sz="4" w:space="0" w:color="auto"/>
              <w:right w:val="single" w:sz="4" w:space="0" w:color="auto"/>
            </w:tcBorders>
          </w:tcPr>
          <w:p w:rsidR="0012391B" w:rsidRPr="00CE2D51" w:rsidRDefault="00277237" w:rsidP="00B91324">
            <w:pPr>
              <w:pStyle w:val="ListParagraph"/>
              <w:numPr>
                <w:ilvl w:val="0"/>
                <w:numId w:val="25"/>
              </w:numPr>
              <w:jc w:val="both"/>
              <w:rPr>
                <w:rFonts w:ascii="Trebuchet MS" w:hAnsi="Trebuchet MS"/>
              </w:rPr>
            </w:pPr>
            <w:r w:rsidRPr="00CE2D51">
              <w:rPr>
                <w:rFonts w:ascii="Trebuchet MS" w:hAnsi="Trebuchet MS"/>
              </w:rPr>
              <w:t xml:space="preserve">Declarație </w:t>
            </w:r>
            <w:r w:rsidR="004B4A6A" w:rsidRPr="00CE2D51">
              <w:rPr>
                <w:rFonts w:ascii="Trebuchet MS" w:hAnsi="Trebuchet MS"/>
              </w:rPr>
              <w:t xml:space="preserve">pe propria răspundere care atestă faptul că solicitantul </w:t>
            </w:r>
            <w:proofErr w:type="spellStart"/>
            <w:r w:rsidR="004B4A6A" w:rsidRPr="00CE2D51">
              <w:rPr>
                <w:rFonts w:ascii="Trebuchet MS" w:hAnsi="Trebuchet MS"/>
              </w:rPr>
              <w:t>deţine</w:t>
            </w:r>
            <w:proofErr w:type="spellEnd"/>
            <w:r w:rsidR="004B4A6A" w:rsidRPr="00CE2D51">
              <w:rPr>
                <w:rFonts w:ascii="Trebuchet MS" w:hAnsi="Trebuchet MS"/>
              </w:rPr>
              <w:t xml:space="preserve"> capacitatea tehnică și financiară necesară desfășurării proiectului/proiectelor </w:t>
            </w:r>
          </w:p>
        </w:tc>
        <w:tc>
          <w:tcPr>
            <w:tcW w:w="992"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8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r w:rsidR="00452151" w:rsidRPr="00CE2D51" w:rsidTr="00C251E0">
        <w:trPr>
          <w:trHeight w:val="645"/>
          <w:jc w:val="center"/>
        </w:trPr>
        <w:tc>
          <w:tcPr>
            <w:tcW w:w="7559" w:type="dxa"/>
            <w:gridSpan w:val="2"/>
            <w:tcBorders>
              <w:top w:val="single" w:sz="4" w:space="0" w:color="auto"/>
              <w:left w:val="single" w:sz="4" w:space="0" w:color="auto"/>
              <w:bottom w:val="single" w:sz="4" w:space="0" w:color="auto"/>
              <w:right w:val="single" w:sz="4" w:space="0" w:color="auto"/>
            </w:tcBorders>
          </w:tcPr>
          <w:p w:rsidR="00452151" w:rsidRPr="00CE2D51" w:rsidRDefault="00452151" w:rsidP="00452151">
            <w:pPr>
              <w:pStyle w:val="ListParagraph"/>
              <w:numPr>
                <w:ilvl w:val="0"/>
                <w:numId w:val="25"/>
              </w:numPr>
              <w:rPr>
                <w:rFonts w:ascii="Trebuchet MS" w:hAnsi="Trebuchet MS"/>
              </w:rPr>
            </w:pPr>
            <w:r w:rsidRPr="00CE2D51">
              <w:rPr>
                <w:rFonts w:ascii="Trebuchet MS" w:hAnsi="Trebuchet MS"/>
              </w:rPr>
              <w:t xml:space="preserve">Se va/vor verifica costul/costurile utilizat/e </w:t>
            </w:r>
          </w:p>
          <w:p w:rsidR="00452151" w:rsidRPr="00CE2D51" w:rsidRDefault="00452151" w:rsidP="00B91324">
            <w:pPr>
              <w:jc w:val="both"/>
              <w:rPr>
                <w:rFonts w:ascii="Trebuchet MS" w:hAnsi="Trebuchet MS"/>
                <w:highlight w:val="yellow"/>
              </w:rPr>
            </w:pPr>
            <w:r w:rsidRPr="00CE2D51">
              <w:rPr>
                <w:rFonts w:ascii="Trebuchet MS" w:hAnsi="Trebuchet MS"/>
              </w:rPr>
              <w:t>k)</w:t>
            </w:r>
            <w:r w:rsidRPr="00CE2D51">
              <w:rPr>
                <w:rFonts w:ascii="Trebuchet MS" w:hAnsi="Trebuchet MS"/>
              </w:rPr>
              <w:tab/>
              <w:t>În cadrul unei grupe de cursanți, furnizorul de formare profesională  utilizează o singură variantă de cost unitar standard.</w:t>
            </w:r>
          </w:p>
        </w:tc>
        <w:tc>
          <w:tcPr>
            <w:tcW w:w="992" w:type="dxa"/>
            <w:tcBorders>
              <w:left w:val="single" w:sz="4" w:space="0" w:color="auto"/>
              <w:right w:val="single" w:sz="4" w:space="0" w:color="auto"/>
            </w:tcBorders>
          </w:tcPr>
          <w:p w:rsidR="00452151" w:rsidRPr="00CE2D51" w:rsidRDefault="00452151" w:rsidP="004567FD">
            <w:pPr>
              <w:contextualSpacing/>
              <w:jc w:val="center"/>
              <w:rPr>
                <w:rFonts w:ascii="Trebuchet MS" w:hAnsi="Trebuchet MS"/>
              </w:rPr>
            </w:pPr>
          </w:p>
        </w:tc>
        <w:tc>
          <w:tcPr>
            <w:tcW w:w="709" w:type="dxa"/>
            <w:tcBorders>
              <w:left w:val="single" w:sz="4" w:space="0" w:color="auto"/>
              <w:right w:val="single" w:sz="4" w:space="0" w:color="auto"/>
            </w:tcBorders>
          </w:tcPr>
          <w:p w:rsidR="00452151" w:rsidRPr="00CE2D51" w:rsidRDefault="00452151" w:rsidP="004567FD">
            <w:pPr>
              <w:contextualSpacing/>
              <w:jc w:val="center"/>
              <w:rPr>
                <w:rFonts w:ascii="Trebuchet MS" w:hAnsi="Trebuchet MS"/>
              </w:rPr>
            </w:pPr>
          </w:p>
        </w:tc>
        <w:tc>
          <w:tcPr>
            <w:tcW w:w="1809" w:type="dxa"/>
            <w:tcBorders>
              <w:left w:val="single" w:sz="4" w:space="0" w:color="auto"/>
              <w:right w:val="single" w:sz="4" w:space="0" w:color="auto"/>
            </w:tcBorders>
          </w:tcPr>
          <w:p w:rsidR="00452151" w:rsidRPr="00CE2D51" w:rsidRDefault="00452151" w:rsidP="004567FD">
            <w:pPr>
              <w:contextualSpacing/>
              <w:jc w:val="center"/>
              <w:rPr>
                <w:rFonts w:ascii="Trebuchet MS" w:hAnsi="Trebuchet MS"/>
              </w:rPr>
            </w:pPr>
          </w:p>
        </w:tc>
      </w:tr>
      <w:tr w:rsidR="0012391B" w:rsidRPr="00CE2D51" w:rsidTr="00C251E0">
        <w:trPr>
          <w:trHeight w:val="645"/>
          <w:jc w:val="center"/>
        </w:trPr>
        <w:tc>
          <w:tcPr>
            <w:tcW w:w="7559" w:type="dxa"/>
            <w:gridSpan w:val="2"/>
            <w:tcBorders>
              <w:top w:val="single" w:sz="4" w:space="0" w:color="auto"/>
              <w:left w:val="single" w:sz="4" w:space="0" w:color="auto"/>
              <w:bottom w:val="single" w:sz="4" w:space="0" w:color="auto"/>
              <w:right w:val="single" w:sz="4" w:space="0" w:color="auto"/>
            </w:tcBorders>
          </w:tcPr>
          <w:p w:rsidR="00C32E59" w:rsidRPr="00CE2D51" w:rsidRDefault="004D69CC" w:rsidP="00B91324">
            <w:pPr>
              <w:pStyle w:val="ListParagraph"/>
              <w:widowControl w:val="0"/>
              <w:numPr>
                <w:ilvl w:val="0"/>
                <w:numId w:val="25"/>
              </w:numPr>
              <w:autoSpaceDE w:val="0"/>
              <w:autoSpaceDN w:val="0"/>
              <w:adjustRightInd w:val="0"/>
              <w:jc w:val="both"/>
              <w:rPr>
                <w:rFonts w:ascii="Trebuchet MS" w:hAnsi="Trebuchet MS"/>
              </w:rPr>
            </w:pPr>
            <w:r w:rsidRPr="00CE2D51">
              <w:rPr>
                <w:rFonts w:ascii="Trebuchet MS" w:hAnsi="Trebuchet MS"/>
              </w:rPr>
              <w:t>Informaț</w:t>
            </w:r>
            <w:r w:rsidR="000C2262" w:rsidRPr="00CE2D51">
              <w:rPr>
                <w:rFonts w:ascii="Trebuchet MS" w:hAnsi="Trebuchet MS"/>
              </w:rPr>
              <w:t>ii</w:t>
            </w:r>
            <w:r w:rsidR="00C32E59" w:rsidRPr="00CE2D51">
              <w:rPr>
                <w:rFonts w:ascii="Trebuchet MS" w:hAnsi="Trebuchet MS"/>
              </w:rPr>
              <w:t xml:space="preserve"> privind asigurarea capacității tehnice/</w:t>
            </w:r>
            <w:r w:rsidR="000C2262" w:rsidRPr="00CE2D51">
              <w:rPr>
                <w:rFonts w:ascii="Trebuchet MS" w:hAnsi="Trebuchet MS"/>
              </w:rPr>
              <w:t>respectiv</w:t>
            </w:r>
            <w:r w:rsidR="0016194B" w:rsidRPr="00CE2D51">
              <w:rPr>
                <w:rFonts w:ascii="Trebuchet MS" w:hAnsi="Trebuchet MS"/>
              </w:rPr>
              <w:t xml:space="preserve"> în funcție de CUS utilizat</w:t>
            </w:r>
            <w:r w:rsidR="000C2262" w:rsidRPr="00CE2D51">
              <w:rPr>
                <w:rFonts w:ascii="Trebuchet MS" w:hAnsi="Trebuchet MS"/>
              </w:rPr>
              <w:t>:</w:t>
            </w:r>
            <w:r w:rsidR="00C32E59" w:rsidRPr="00CE2D51">
              <w:rPr>
                <w:rFonts w:ascii="Trebuchet MS" w:hAnsi="Trebuchet MS"/>
              </w:rPr>
              <w:t xml:space="preserve"> </w:t>
            </w:r>
            <w:r w:rsidR="000C2262" w:rsidRPr="00CE2D51">
              <w:rPr>
                <w:rFonts w:ascii="Trebuchet MS" w:hAnsi="Trebuchet MS"/>
              </w:rPr>
              <w:t>-</w:t>
            </w:r>
            <w:r w:rsidRPr="00CE2D51">
              <w:rPr>
                <w:rFonts w:ascii="Trebuchet MS" w:hAnsi="Trebuchet MS"/>
              </w:rPr>
              <w:t xml:space="preserve"> </w:t>
            </w:r>
            <w:r w:rsidR="00C32E59" w:rsidRPr="00CE2D51">
              <w:rPr>
                <w:rFonts w:ascii="Trebuchet MS" w:hAnsi="Trebuchet MS"/>
              </w:rPr>
              <w:t>descrie</w:t>
            </w:r>
            <w:r w:rsidRPr="00CE2D51">
              <w:rPr>
                <w:rFonts w:ascii="Trebuchet MS" w:hAnsi="Trebuchet MS"/>
              </w:rPr>
              <w:t>rea logisticii necesară</w:t>
            </w:r>
            <w:r w:rsidR="00C32E59" w:rsidRPr="00CE2D51">
              <w:rPr>
                <w:rFonts w:ascii="Trebuchet MS" w:hAnsi="Trebuchet MS"/>
              </w:rPr>
              <w:t>, respectiv asigurarea s</w:t>
            </w:r>
            <w:r w:rsidRPr="00CE2D51">
              <w:rPr>
                <w:rFonts w:ascii="Trebuchet MS" w:hAnsi="Trebuchet MS"/>
              </w:rPr>
              <w:t>ă</w:t>
            </w:r>
            <w:r w:rsidR="00C32E59" w:rsidRPr="00CE2D51">
              <w:rPr>
                <w:rFonts w:ascii="Trebuchet MS" w:hAnsi="Trebuchet MS"/>
              </w:rPr>
              <w:t>li</w:t>
            </w:r>
            <w:r w:rsidRPr="00CE2D51">
              <w:rPr>
                <w:rFonts w:ascii="Trebuchet MS" w:hAnsi="Trebuchet MS"/>
              </w:rPr>
              <w:t>lor</w:t>
            </w:r>
            <w:r w:rsidR="00C32E59" w:rsidRPr="00CE2D51">
              <w:rPr>
                <w:rFonts w:ascii="Trebuchet MS" w:hAnsi="Trebuchet MS"/>
              </w:rPr>
              <w:t xml:space="preserve"> de</w:t>
            </w:r>
            <w:r w:rsidRPr="00CE2D51">
              <w:rPr>
                <w:rFonts w:ascii="Trebuchet MS" w:hAnsi="Trebuchet MS"/>
              </w:rPr>
              <w:t xml:space="preserve"> curs </w:t>
            </w:r>
            <w:r w:rsidR="00C32E59" w:rsidRPr="00CE2D51">
              <w:rPr>
                <w:rFonts w:ascii="Trebuchet MS" w:hAnsi="Trebuchet MS"/>
              </w:rPr>
              <w:t>corespunz</w:t>
            </w:r>
            <w:r w:rsidR="00B51C8F" w:rsidRPr="00CE2D51">
              <w:rPr>
                <w:rFonts w:ascii="Trebuchet MS" w:hAnsi="Trebuchet MS"/>
              </w:rPr>
              <w:t>ă</w:t>
            </w:r>
            <w:r w:rsidR="00C32E59" w:rsidRPr="00CE2D51">
              <w:rPr>
                <w:rFonts w:ascii="Trebuchet MS" w:hAnsi="Trebuchet MS"/>
              </w:rPr>
              <w:t xml:space="preserve">toare </w:t>
            </w:r>
            <w:r w:rsidRPr="00CE2D51">
              <w:rPr>
                <w:rFonts w:ascii="Trebuchet MS" w:hAnsi="Trebuchet MS"/>
              </w:rPr>
              <w:t>num</w:t>
            </w:r>
            <w:r w:rsidR="00B51C8F" w:rsidRPr="00CE2D51">
              <w:rPr>
                <w:rFonts w:ascii="Trebuchet MS" w:hAnsi="Trebuchet MS"/>
              </w:rPr>
              <w:t>ă</w:t>
            </w:r>
            <w:r w:rsidRPr="00CE2D51">
              <w:rPr>
                <w:rFonts w:ascii="Trebuchet MS" w:hAnsi="Trebuchet MS"/>
              </w:rPr>
              <w:t>rului de cursan</w:t>
            </w:r>
            <w:r w:rsidR="00B51C8F" w:rsidRPr="00CE2D51">
              <w:rPr>
                <w:rFonts w:ascii="Trebuchet MS" w:hAnsi="Trebuchet MS"/>
              </w:rPr>
              <w:t>ț</w:t>
            </w:r>
            <w:r w:rsidRPr="00CE2D51">
              <w:rPr>
                <w:rFonts w:ascii="Trebuchet MS" w:hAnsi="Trebuchet MS"/>
              </w:rPr>
              <w:t>i propuși, asigurarea de</w:t>
            </w:r>
            <w:r w:rsidR="00C32E59" w:rsidRPr="00CE2D51">
              <w:rPr>
                <w:rFonts w:ascii="Trebuchet MS" w:hAnsi="Trebuchet MS"/>
              </w:rPr>
              <w:t xml:space="preserve"> video-proiector, </w:t>
            </w:r>
            <w:proofErr w:type="spellStart"/>
            <w:r w:rsidR="00C32E59" w:rsidRPr="00CE2D51">
              <w:rPr>
                <w:rFonts w:ascii="Trebuchet MS" w:hAnsi="Trebuchet MS"/>
              </w:rPr>
              <w:t>flipchart</w:t>
            </w:r>
            <w:proofErr w:type="spellEnd"/>
            <w:r w:rsidR="00C32E59" w:rsidRPr="00CE2D51">
              <w:rPr>
                <w:rFonts w:ascii="Trebuchet MS" w:hAnsi="Trebuchet MS"/>
              </w:rPr>
              <w:t xml:space="preserve"> etc. </w:t>
            </w:r>
          </w:p>
          <w:p w:rsidR="00C32E59" w:rsidRPr="00CE2D51" w:rsidRDefault="00C32E59" w:rsidP="004567FD">
            <w:pPr>
              <w:widowControl w:val="0"/>
              <w:autoSpaceDE w:val="0"/>
              <w:autoSpaceDN w:val="0"/>
              <w:adjustRightInd w:val="0"/>
              <w:contextualSpacing/>
              <w:jc w:val="both"/>
              <w:rPr>
                <w:rFonts w:ascii="Trebuchet MS" w:hAnsi="Trebuchet MS"/>
              </w:rPr>
            </w:pPr>
            <w:r w:rsidRPr="00CE2D51">
              <w:rPr>
                <w:rFonts w:ascii="Trebuchet MS" w:hAnsi="Trebuchet MS"/>
              </w:rPr>
              <w:t>•</w:t>
            </w:r>
            <w:r w:rsidRPr="00CE2D51">
              <w:rPr>
                <w:rFonts w:ascii="Trebuchet MS" w:hAnsi="Trebuchet MS"/>
              </w:rPr>
              <w:tab/>
              <w:t>consumabile  (mapă, pix, marker, bloc notes etc.), num</w:t>
            </w:r>
            <w:r w:rsidR="00B51C8F" w:rsidRPr="00CE2D51">
              <w:rPr>
                <w:rFonts w:ascii="Trebuchet MS" w:hAnsi="Trebuchet MS"/>
              </w:rPr>
              <w:t>ă</w:t>
            </w:r>
            <w:r w:rsidRPr="00CE2D51">
              <w:rPr>
                <w:rFonts w:ascii="Trebuchet MS" w:hAnsi="Trebuchet MS"/>
              </w:rPr>
              <w:t xml:space="preserve">r </w:t>
            </w:r>
            <w:r w:rsidR="00B51C8F" w:rsidRPr="00CE2D51">
              <w:rPr>
                <w:rFonts w:ascii="Trebuchet MS" w:hAnsi="Trebuchet MS"/>
              </w:rPr>
              <w:t>ș</w:t>
            </w:r>
            <w:r w:rsidRPr="00CE2D51">
              <w:rPr>
                <w:rFonts w:ascii="Trebuchet MS" w:hAnsi="Trebuchet MS"/>
              </w:rPr>
              <w:t>i caracteristici tehnice;</w:t>
            </w:r>
          </w:p>
          <w:p w:rsidR="00C32E59" w:rsidRPr="00CE2D51" w:rsidRDefault="00C32E59" w:rsidP="004567FD">
            <w:pPr>
              <w:widowControl w:val="0"/>
              <w:autoSpaceDE w:val="0"/>
              <w:autoSpaceDN w:val="0"/>
              <w:adjustRightInd w:val="0"/>
              <w:contextualSpacing/>
              <w:jc w:val="both"/>
              <w:rPr>
                <w:rFonts w:ascii="Trebuchet MS" w:hAnsi="Trebuchet MS"/>
              </w:rPr>
            </w:pPr>
            <w:r w:rsidRPr="00CE2D51">
              <w:rPr>
                <w:rFonts w:ascii="Trebuchet MS" w:hAnsi="Trebuchet MS"/>
              </w:rPr>
              <w:t>•</w:t>
            </w:r>
            <w:r w:rsidRPr="00CE2D51">
              <w:rPr>
                <w:rFonts w:ascii="Trebuchet MS" w:hAnsi="Trebuchet MS"/>
              </w:rPr>
              <w:tab/>
              <w:t xml:space="preserve">materiale didactice (suportul de curs </w:t>
            </w:r>
            <w:r w:rsidR="00B51C8F" w:rsidRPr="00CE2D51">
              <w:rPr>
                <w:rFonts w:ascii="Trebuchet MS" w:hAnsi="Trebuchet MS"/>
              </w:rPr>
              <w:t>î</w:t>
            </w:r>
            <w:r w:rsidRPr="00CE2D51">
              <w:rPr>
                <w:rFonts w:ascii="Trebuchet MS" w:hAnsi="Trebuchet MS"/>
              </w:rPr>
              <w:t>n concordan</w:t>
            </w:r>
            <w:r w:rsidR="00B51C8F" w:rsidRPr="00CE2D51">
              <w:rPr>
                <w:rFonts w:ascii="Trebuchet MS" w:hAnsi="Trebuchet MS"/>
              </w:rPr>
              <w:t>ță</w:t>
            </w:r>
            <w:r w:rsidRPr="00CE2D51">
              <w:rPr>
                <w:rFonts w:ascii="Trebuchet MS" w:hAnsi="Trebuchet MS"/>
              </w:rPr>
              <w:t xml:space="preserve"> cu </w:t>
            </w:r>
            <w:proofErr w:type="spellStart"/>
            <w:r w:rsidRPr="00CE2D51">
              <w:rPr>
                <w:rFonts w:ascii="Trebuchet MS" w:hAnsi="Trebuchet MS"/>
              </w:rPr>
              <w:t>curricula</w:t>
            </w:r>
            <w:proofErr w:type="spellEnd"/>
            <w:r w:rsidRPr="00CE2D51">
              <w:rPr>
                <w:rFonts w:ascii="Trebuchet MS" w:hAnsi="Trebuchet MS"/>
              </w:rPr>
              <w:t xml:space="preserve">, multiplicarea acestuia) materiale de informare și publicitate (afișe, pliante, </w:t>
            </w:r>
            <w:proofErr w:type="spellStart"/>
            <w:r w:rsidRPr="00CE2D51">
              <w:rPr>
                <w:rFonts w:ascii="Trebuchet MS" w:hAnsi="Trebuchet MS"/>
              </w:rPr>
              <w:t>roll</w:t>
            </w:r>
            <w:proofErr w:type="spellEnd"/>
            <w:r w:rsidRPr="00CE2D51">
              <w:rPr>
                <w:rFonts w:ascii="Trebuchet MS" w:hAnsi="Trebuchet MS"/>
              </w:rPr>
              <w:t xml:space="preserve"> </w:t>
            </w:r>
            <w:proofErr w:type="spellStart"/>
            <w:r w:rsidRPr="00CE2D51">
              <w:rPr>
                <w:rFonts w:ascii="Trebuchet MS" w:hAnsi="Trebuchet MS"/>
              </w:rPr>
              <w:t>up</w:t>
            </w:r>
            <w:proofErr w:type="spellEnd"/>
            <w:r w:rsidRPr="00CE2D51">
              <w:rPr>
                <w:rFonts w:ascii="Trebuchet MS" w:hAnsi="Trebuchet MS"/>
              </w:rPr>
              <w:t>, banner etc.).</w:t>
            </w:r>
          </w:p>
          <w:p w:rsidR="00C32E59" w:rsidRPr="00CE2D51" w:rsidRDefault="00C32E59" w:rsidP="004567FD">
            <w:pPr>
              <w:widowControl w:val="0"/>
              <w:autoSpaceDE w:val="0"/>
              <w:autoSpaceDN w:val="0"/>
              <w:adjustRightInd w:val="0"/>
              <w:contextualSpacing/>
              <w:jc w:val="both"/>
              <w:rPr>
                <w:rFonts w:ascii="Trebuchet MS" w:hAnsi="Trebuchet MS"/>
              </w:rPr>
            </w:pPr>
            <w:r w:rsidRPr="00CE2D51">
              <w:rPr>
                <w:rFonts w:ascii="Trebuchet MS" w:hAnsi="Trebuchet MS"/>
              </w:rPr>
              <w:t>•</w:t>
            </w:r>
            <w:r w:rsidRPr="00CE2D51">
              <w:rPr>
                <w:rFonts w:ascii="Trebuchet MS" w:hAnsi="Trebuchet MS"/>
              </w:rPr>
              <w:tab/>
              <w:t>asigurarea condi</w:t>
            </w:r>
            <w:r w:rsidR="00B51C8F" w:rsidRPr="00CE2D51">
              <w:rPr>
                <w:rFonts w:ascii="Trebuchet MS" w:hAnsi="Trebuchet MS"/>
              </w:rPr>
              <w:t>ț</w:t>
            </w:r>
            <w:r w:rsidRPr="00CE2D51">
              <w:rPr>
                <w:rFonts w:ascii="Trebuchet MS" w:hAnsi="Trebuchet MS"/>
              </w:rPr>
              <w:t>iilor de mas</w:t>
            </w:r>
            <w:r w:rsidR="00B51C8F" w:rsidRPr="00CE2D51">
              <w:rPr>
                <w:rFonts w:ascii="Trebuchet MS" w:hAnsi="Trebuchet MS"/>
              </w:rPr>
              <w:t>ă</w:t>
            </w:r>
            <w:r w:rsidRPr="00CE2D51">
              <w:rPr>
                <w:rFonts w:ascii="Trebuchet MS" w:hAnsi="Trebuchet MS"/>
              </w:rPr>
              <w:t xml:space="preserve"> (</w:t>
            </w:r>
            <w:r w:rsidR="003F41F2" w:rsidRPr="00CE2D51">
              <w:rPr>
                <w:rFonts w:ascii="Trebuchet MS" w:hAnsi="Trebuchet MS"/>
              </w:rPr>
              <w:t>două</w:t>
            </w:r>
            <w:r w:rsidRPr="00CE2D51">
              <w:rPr>
                <w:rFonts w:ascii="Trebuchet MS" w:hAnsi="Trebuchet MS"/>
              </w:rPr>
              <w:t xml:space="preserve"> mese pe zi </w:t>
            </w:r>
            <w:r w:rsidR="00B51C8F" w:rsidRPr="00CE2D51">
              <w:rPr>
                <w:rFonts w:ascii="Trebuchet MS" w:hAnsi="Trebuchet MS"/>
              </w:rPr>
              <w:t>ș</w:t>
            </w:r>
            <w:r w:rsidRPr="00CE2D51">
              <w:rPr>
                <w:rFonts w:ascii="Trebuchet MS" w:hAnsi="Trebuchet MS"/>
              </w:rPr>
              <w:t xml:space="preserve">i 2 </w:t>
            </w:r>
            <w:proofErr w:type="spellStart"/>
            <w:r w:rsidRPr="00CE2D51">
              <w:rPr>
                <w:rFonts w:ascii="Trebuchet MS" w:hAnsi="Trebuchet MS"/>
              </w:rPr>
              <w:t>coffee</w:t>
            </w:r>
            <w:proofErr w:type="spellEnd"/>
            <w:r w:rsidRPr="00CE2D51">
              <w:rPr>
                <w:rFonts w:ascii="Trebuchet MS" w:hAnsi="Trebuchet MS"/>
              </w:rPr>
              <w:t xml:space="preserve"> break)</w:t>
            </w:r>
          </w:p>
          <w:p w:rsidR="00277237" w:rsidRPr="00CE2D51" w:rsidRDefault="00C32E59" w:rsidP="004567FD">
            <w:pPr>
              <w:widowControl w:val="0"/>
              <w:autoSpaceDE w:val="0"/>
              <w:autoSpaceDN w:val="0"/>
              <w:adjustRightInd w:val="0"/>
              <w:contextualSpacing/>
              <w:jc w:val="both"/>
              <w:rPr>
                <w:rFonts w:ascii="Trebuchet MS" w:hAnsi="Trebuchet MS"/>
              </w:rPr>
            </w:pPr>
            <w:r w:rsidRPr="00CE2D51">
              <w:rPr>
                <w:rFonts w:ascii="Trebuchet MS" w:hAnsi="Trebuchet MS"/>
              </w:rPr>
              <w:t>In con</w:t>
            </w:r>
            <w:r w:rsidR="00B51C8F" w:rsidRPr="00CE2D51">
              <w:rPr>
                <w:rFonts w:ascii="Trebuchet MS" w:hAnsi="Trebuchet MS"/>
              </w:rPr>
              <w:t>ț</w:t>
            </w:r>
            <w:r w:rsidRPr="00CE2D51">
              <w:rPr>
                <w:rFonts w:ascii="Trebuchet MS" w:hAnsi="Trebuchet MS"/>
              </w:rPr>
              <w:t>inutul documentului, pentru furnizorul eligibil de formare profesională care opteaz</w:t>
            </w:r>
            <w:r w:rsidR="00B51C8F" w:rsidRPr="00CE2D51">
              <w:rPr>
                <w:rFonts w:ascii="Trebuchet MS" w:hAnsi="Trebuchet MS"/>
              </w:rPr>
              <w:t>ă</w:t>
            </w:r>
            <w:r w:rsidRPr="00CE2D51">
              <w:rPr>
                <w:rFonts w:ascii="Trebuchet MS" w:hAnsi="Trebuchet MS"/>
              </w:rPr>
              <w:t xml:space="preserve"> pentru utilizarea costului unitar standard </w:t>
            </w:r>
            <w:r w:rsidR="0039234C" w:rsidRPr="00CE2D51">
              <w:rPr>
                <w:rFonts w:ascii="Trebuchet MS" w:hAnsi="Trebuchet MS"/>
              </w:rPr>
              <w:t>A</w:t>
            </w:r>
            <w:r w:rsidRPr="00CE2D51">
              <w:rPr>
                <w:rFonts w:ascii="Trebuchet MS" w:hAnsi="Trebuchet MS"/>
              </w:rPr>
              <w:t>, se vor face preciz</w:t>
            </w:r>
            <w:r w:rsidR="00B51C8F" w:rsidRPr="00CE2D51">
              <w:rPr>
                <w:rFonts w:ascii="Trebuchet MS" w:hAnsi="Trebuchet MS"/>
              </w:rPr>
              <w:t>ă</w:t>
            </w:r>
            <w:r w:rsidRPr="00CE2D51">
              <w:rPr>
                <w:rFonts w:ascii="Trebuchet MS" w:hAnsi="Trebuchet MS"/>
              </w:rPr>
              <w:t>ri privind asigurarea condi</w:t>
            </w:r>
            <w:r w:rsidR="00B51C8F" w:rsidRPr="00CE2D51">
              <w:rPr>
                <w:rFonts w:ascii="Trebuchet MS" w:hAnsi="Trebuchet MS"/>
              </w:rPr>
              <w:t>ț</w:t>
            </w:r>
            <w:r w:rsidRPr="00CE2D51">
              <w:rPr>
                <w:rFonts w:ascii="Trebuchet MS" w:hAnsi="Trebuchet MS"/>
              </w:rPr>
              <w:t xml:space="preserve">iilor de cazare (categorie </w:t>
            </w:r>
            <w:r w:rsidR="003F41F2" w:rsidRPr="00CE2D51">
              <w:rPr>
                <w:rFonts w:ascii="Trebuchet MS" w:hAnsi="Trebuchet MS"/>
              </w:rPr>
              <w:t>structură de primire turistică minimum</w:t>
            </w:r>
            <w:r w:rsidRPr="00CE2D51">
              <w:rPr>
                <w:rFonts w:ascii="Trebuchet MS" w:hAnsi="Trebuchet MS"/>
              </w:rPr>
              <w:t xml:space="preserve"> 3 stele</w:t>
            </w:r>
            <w:r w:rsidR="003F41F2" w:rsidRPr="00CE2D51">
              <w:rPr>
                <w:rFonts w:ascii="Trebuchet MS" w:hAnsi="Trebuchet MS"/>
              </w:rPr>
              <w:t>/margarete</w:t>
            </w:r>
            <w:r w:rsidRPr="00CE2D51">
              <w:rPr>
                <w:rFonts w:ascii="Trebuchet MS" w:hAnsi="Trebuchet MS"/>
              </w:rPr>
              <w:t xml:space="preserve">) </w:t>
            </w:r>
            <w:r w:rsidR="00B51C8F" w:rsidRPr="00CE2D51">
              <w:rPr>
                <w:rFonts w:ascii="Trebuchet MS" w:hAnsi="Trebuchet MS"/>
              </w:rPr>
              <w:t>ș</w:t>
            </w:r>
            <w:r w:rsidRPr="00CE2D51">
              <w:rPr>
                <w:rFonts w:ascii="Trebuchet MS" w:hAnsi="Trebuchet MS"/>
              </w:rPr>
              <w:t>i decont</w:t>
            </w:r>
            <w:r w:rsidR="009727B4" w:rsidRPr="00CE2D51">
              <w:rPr>
                <w:rFonts w:ascii="Trebuchet MS" w:hAnsi="Trebuchet MS"/>
              </w:rPr>
              <w:t>area cheltuielilor de transport.</w:t>
            </w:r>
            <w:r w:rsidR="00141C50" w:rsidRPr="00CE2D51">
              <w:rPr>
                <w:rFonts w:ascii="Trebuchet MS" w:hAnsi="Trebuchet MS"/>
              </w:rPr>
              <w:t xml:space="preserve"> </w:t>
            </w:r>
          </w:p>
          <w:p w:rsidR="00277237" w:rsidRPr="00CE2D51" w:rsidRDefault="00277237" w:rsidP="00277237">
            <w:pPr>
              <w:widowControl w:val="0"/>
              <w:autoSpaceDE w:val="0"/>
              <w:autoSpaceDN w:val="0"/>
              <w:adjustRightInd w:val="0"/>
              <w:contextualSpacing/>
              <w:jc w:val="both"/>
              <w:rPr>
                <w:rFonts w:ascii="Trebuchet MS" w:hAnsi="Trebuchet MS"/>
              </w:rPr>
            </w:pPr>
            <w:r w:rsidRPr="00CE2D51">
              <w:rPr>
                <w:rFonts w:ascii="Trebuchet MS" w:hAnsi="Trebuchet MS"/>
              </w:rPr>
              <w:t>În cazul utilizării CUS C:</w:t>
            </w:r>
          </w:p>
          <w:p w:rsidR="00277237" w:rsidRPr="00CE2D51" w:rsidRDefault="00277237" w:rsidP="00277237">
            <w:pPr>
              <w:widowControl w:val="0"/>
              <w:autoSpaceDE w:val="0"/>
              <w:autoSpaceDN w:val="0"/>
              <w:adjustRightInd w:val="0"/>
              <w:contextualSpacing/>
              <w:jc w:val="both"/>
              <w:rPr>
                <w:rFonts w:ascii="Trebuchet MS" w:hAnsi="Trebuchet MS"/>
              </w:rPr>
            </w:pPr>
            <w:r w:rsidRPr="00CE2D51">
              <w:rPr>
                <w:rFonts w:ascii="Trebuchet MS" w:hAnsi="Trebuchet MS"/>
              </w:rPr>
              <w:t>•</w:t>
            </w:r>
            <w:r w:rsidRPr="00CE2D51">
              <w:rPr>
                <w:rFonts w:ascii="Trebuchet MS" w:hAnsi="Trebuchet MS"/>
              </w:rPr>
              <w:tab/>
              <w:t>detaliile tehnice/platforme (</w:t>
            </w:r>
            <w:proofErr w:type="spellStart"/>
            <w:r w:rsidR="00CC1B49" w:rsidRPr="00CE2D51">
              <w:rPr>
                <w:rFonts w:ascii="Trebuchet MS" w:hAnsi="Trebuchet MS"/>
              </w:rPr>
              <w:t>Z</w:t>
            </w:r>
            <w:r w:rsidRPr="00CE2D51">
              <w:rPr>
                <w:rFonts w:ascii="Trebuchet MS" w:hAnsi="Trebuchet MS"/>
              </w:rPr>
              <w:t>oom</w:t>
            </w:r>
            <w:proofErr w:type="spellEnd"/>
            <w:r w:rsidRPr="00CE2D51">
              <w:rPr>
                <w:rFonts w:ascii="Trebuchet MS" w:hAnsi="Trebuchet MS"/>
              </w:rPr>
              <w:t>, Ms team, etc.) și modalitatea de conectare.</w:t>
            </w:r>
          </w:p>
          <w:p w:rsidR="00141C50" w:rsidRPr="00CE2D51" w:rsidRDefault="00B51C8F" w:rsidP="004567FD">
            <w:pPr>
              <w:widowControl w:val="0"/>
              <w:autoSpaceDE w:val="0"/>
              <w:autoSpaceDN w:val="0"/>
              <w:adjustRightInd w:val="0"/>
              <w:contextualSpacing/>
              <w:jc w:val="both"/>
              <w:rPr>
                <w:rFonts w:ascii="Trebuchet MS" w:hAnsi="Trebuchet MS"/>
              </w:rPr>
            </w:pPr>
            <w:r w:rsidRPr="00CE2D51">
              <w:rPr>
                <w:rFonts w:ascii="Trebuchet MS" w:hAnsi="Trebuchet MS"/>
              </w:rPr>
              <w:t>Î</w:t>
            </w:r>
            <w:r w:rsidR="00141C50" w:rsidRPr="00CE2D51">
              <w:rPr>
                <w:rFonts w:ascii="Trebuchet MS" w:hAnsi="Trebuchet MS"/>
              </w:rPr>
              <w:t>n situa</w:t>
            </w:r>
            <w:r w:rsidRPr="00CE2D51">
              <w:rPr>
                <w:rFonts w:ascii="Trebuchet MS" w:hAnsi="Trebuchet MS"/>
              </w:rPr>
              <w:t>ț</w:t>
            </w:r>
            <w:r w:rsidR="00141C50" w:rsidRPr="00CE2D51">
              <w:rPr>
                <w:rFonts w:ascii="Trebuchet MS" w:hAnsi="Trebuchet MS"/>
              </w:rPr>
              <w:t xml:space="preserve">ia </w:t>
            </w:r>
            <w:r w:rsidRPr="00CE2D51">
              <w:rPr>
                <w:rFonts w:ascii="Trebuchet MS" w:hAnsi="Trebuchet MS"/>
              </w:rPr>
              <w:t>î</w:t>
            </w:r>
            <w:r w:rsidR="00141C50" w:rsidRPr="00CE2D51">
              <w:rPr>
                <w:rFonts w:ascii="Trebuchet MS" w:hAnsi="Trebuchet MS"/>
              </w:rPr>
              <w:t xml:space="preserve">n care proiectul este depus </w:t>
            </w:r>
            <w:r w:rsidRPr="00CE2D51">
              <w:rPr>
                <w:rFonts w:ascii="Trebuchet MS" w:hAnsi="Trebuchet MS"/>
              </w:rPr>
              <w:t>î</w:t>
            </w:r>
            <w:r w:rsidR="00141C50" w:rsidRPr="00CE2D51">
              <w:rPr>
                <w:rFonts w:ascii="Trebuchet MS" w:hAnsi="Trebuchet MS"/>
              </w:rPr>
              <w:t>n p</w:t>
            </w:r>
            <w:r w:rsidR="009727B4" w:rsidRPr="00CE2D51">
              <w:rPr>
                <w:rFonts w:ascii="Trebuchet MS" w:hAnsi="Trebuchet MS"/>
              </w:rPr>
              <w:t xml:space="preserve">arteneriat </w:t>
            </w:r>
            <w:r w:rsidRPr="00CE2D51">
              <w:rPr>
                <w:rFonts w:ascii="Trebuchet MS" w:hAnsi="Trebuchet MS"/>
              </w:rPr>
              <w:t>ș</w:t>
            </w:r>
            <w:r w:rsidR="009727B4" w:rsidRPr="00CE2D51">
              <w:rPr>
                <w:rFonts w:ascii="Trebuchet MS" w:hAnsi="Trebuchet MS"/>
              </w:rPr>
              <w:t>i partenerii asigură</w:t>
            </w:r>
            <w:r w:rsidR="00141C50" w:rsidRPr="00CE2D51">
              <w:rPr>
                <w:rFonts w:ascii="Trebuchet MS" w:hAnsi="Trebuchet MS"/>
              </w:rPr>
              <w:t xml:space="preserve"> o parte din capacitatea tehnic</w:t>
            </w:r>
            <w:r w:rsidRPr="00CE2D51">
              <w:rPr>
                <w:rFonts w:ascii="Trebuchet MS" w:hAnsi="Trebuchet MS"/>
              </w:rPr>
              <w:t>ă</w:t>
            </w:r>
            <w:r w:rsidR="00141C50" w:rsidRPr="00CE2D51">
              <w:rPr>
                <w:rFonts w:ascii="Trebuchet MS" w:hAnsi="Trebuchet MS"/>
              </w:rPr>
              <w:t>, se verific</w:t>
            </w:r>
            <w:r w:rsidRPr="00CE2D51">
              <w:rPr>
                <w:rFonts w:ascii="Trebuchet MS" w:hAnsi="Trebuchet MS"/>
              </w:rPr>
              <w:t>ă</w:t>
            </w:r>
            <w:r w:rsidR="00141C50" w:rsidRPr="00CE2D51">
              <w:rPr>
                <w:rFonts w:ascii="Trebuchet MS" w:hAnsi="Trebuchet MS"/>
              </w:rPr>
              <w:t xml:space="preserve">: </w:t>
            </w:r>
          </w:p>
          <w:p w:rsidR="00141C50" w:rsidRPr="00CE2D51" w:rsidRDefault="00141C50" w:rsidP="004567FD">
            <w:pPr>
              <w:widowControl w:val="0"/>
              <w:autoSpaceDE w:val="0"/>
              <w:autoSpaceDN w:val="0"/>
              <w:adjustRightInd w:val="0"/>
              <w:contextualSpacing/>
              <w:jc w:val="both"/>
              <w:rPr>
                <w:rFonts w:ascii="Trebuchet MS" w:hAnsi="Trebuchet MS"/>
              </w:rPr>
            </w:pPr>
            <w:r w:rsidRPr="00CE2D51">
              <w:rPr>
                <w:rFonts w:ascii="Trebuchet MS" w:hAnsi="Trebuchet MS"/>
              </w:rPr>
              <w:t>•</w:t>
            </w:r>
            <w:r w:rsidRPr="00CE2D51">
              <w:rPr>
                <w:rFonts w:ascii="Trebuchet MS" w:hAnsi="Trebuchet MS"/>
              </w:rPr>
              <w:tab/>
              <w:t>contribu</w:t>
            </w:r>
            <w:r w:rsidR="00B51C8F" w:rsidRPr="00CE2D51">
              <w:rPr>
                <w:rFonts w:ascii="Trebuchet MS" w:hAnsi="Trebuchet MS"/>
              </w:rPr>
              <w:t>ț</w:t>
            </w:r>
            <w:r w:rsidRPr="00CE2D51">
              <w:rPr>
                <w:rFonts w:ascii="Trebuchet MS" w:hAnsi="Trebuchet MS"/>
              </w:rPr>
              <w:t>ia fiec</w:t>
            </w:r>
            <w:r w:rsidR="00B51C8F" w:rsidRPr="00CE2D51">
              <w:rPr>
                <w:rFonts w:ascii="Trebuchet MS" w:hAnsi="Trebuchet MS"/>
              </w:rPr>
              <w:t>ă</w:t>
            </w:r>
            <w:r w:rsidRPr="00CE2D51">
              <w:rPr>
                <w:rFonts w:ascii="Trebuchet MS" w:hAnsi="Trebuchet MS"/>
              </w:rPr>
              <w:t>rui partener la asigurarea capacit</w:t>
            </w:r>
            <w:r w:rsidR="00B51C8F" w:rsidRPr="00CE2D51">
              <w:rPr>
                <w:rFonts w:ascii="Trebuchet MS" w:hAnsi="Trebuchet MS"/>
              </w:rPr>
              <w:t>ăț</w:t>
            </w:r>
            <w:r w:rsidRPr="00CE2D51">
              <w:rPr>
                <w:rFonts w:ascii="Trebuchet MS" w:hAnsi="Trebuchet MS"/>
              </w:rPr>
              <w:t>ii tehnice a proiectului (de</w:t>
            </w:r>
            <w:r w:rsidR="00B51C8F" w:rsidRPr="00CE2D51">
              <w:rPr>
                <w:rFonts w:ascii="Trebuchet MS" w:hAnsi="Trebuchet MS"/>
              </w:rPr>
              <w:t>ț</w:t>
            </w:r>
            <w:r w:rsidRPr="00CE2D51">
              <w:rPr>
                <w:rFonts w:ascii="Trebuchet MS" w:hAnsi="Trebuchet MS"/>
              </w:rPr>
              <w:t>in sal</w:t>
            </w:r>
            <w:r w:rsidR="00B51C8F" w:rsidRPr="00CE2D51">
              <w:rPr>
                <w:rFonts w:ascii="Trebuchet MS" w:hAnsi="Trebuchet MS"/>
              </w:rPr>
              <w:t>ă</w:t>
            </w:r>
            <w:r w:rsidRPr="00CE2D51">
              <w:rPr>
                <w:rFonts w:ascii="Trebuchet MS" w:hAnsi="Trebuchet MS"/>
              </w:rPr>
              <w:t xml:space="preserve"> de curs, logistic</w:t>
            </w:r>
            <w:r w:rsidR="00B51C8F" w:rsidRPr="00CE2D51">
              <w:rPr>
                <w:rFonts w:ascii="Trebuchet MS" w:hAnsi="Trebuchet MS"/>
              </w:rPr>
              <w:t>ă</w:t>
            </w:r>
            <w:r w:rsidRPr="00CE2D51">
              <w:rPr>
                <w:rFonts w:ascii="Trebuchet MS" w:hAnsi="Trebuchet MS"/>
              </w:rPr>
              <w:t>, spa</w:t>
            </w:r>
            <w:r w:rsidR="00B51C8F" w:rsidRPr="00CE2D51">
              <w:rPr>
                <w:rFonts w:ascii="Trebuchet MS" w:hAnsi="Trebuchet MS"/>
              </w:rPr>
              <w:t>ț</w:t>
            </w:r>
            <w:r w:rsidRPr="00CE2D51">
              <w:rPr>
                <w:rFonts w:ascii="Trebuchet MS" w:hAnsi="Trebuchet MS"/>
              </w:rPr>
              <w:t xml:space="preserve">ii de cazare </w:t>
            </w:r>
            <w:r w:rsidR="00B51C8F" w:rsidRPr="00CE2D51">
              <w:rPr>
                <w:rFonts w:ascii="Trebuchet MS" w:hAnsi="Trebuchet MS"/>
              </w:rPr>
              <w:t>ș</w:t>
            </w:r>
            <w:r w:rsidRPr="00CE2D51">
              <w:rPr>
                <w:rFonts w:ascii="Trebuchet MS" w:hAnsi="Trebuchet MS"/>
              </w:rPr>
              <w:t>i servire a mesei etc.)</w:t>
            </w:r>
          </w:p>
          <w:p w:rsidR="003C1C68" w:rsidRPr="00CE2D51" w:rsidRDefault="00D41957" w:rsidP="004567FD">
            <w:pPr>
              <w:widowControl w:val="0"/>
              <w:autoSpaceDE w:val="0"/>
              <w:autoSpaceDN w:val="0"/>
              <w:adjustRightInd w:val="0"/>
              <w:contextualSpacing/>
              <w:jc w:val="both"/>
              <w:rPr>
                <w:rFonts w:ascii="Trebuchet MS" w:hAnsi="Trebuchet MS"/>
              </w:rPr>
            </w:pPr>
            <w:r w:rsidRPr="00CE2D51">
              <w:rPr>
                <w:rFonts w:ascii="Trebuchet MS" w:hAnsi="Trebuchet MS"/>
              </w:rPr>
              <w:t>Se vor verifica</w:t>
            </w:r>
            <w:r w:rsidR="00FB0D7F" w:rsidRPr="00CE2D51">
              <w:rPr>
                <w:rFonts w:ascii="Trebuchet MS" w:hAnsi="Trebuchet MS"/>
              </w:rPr>
              <w:t xml:space="preserve"> </w:t>
            </w:r>
            <w:r w:rsidR="00141C50" w:rsidRPr="00CE2D51">
              <w:rPr>
                <w:rFonts w:ascii="Trebuchet MS" w:hAnsi="Trebuchet MS"/>
              </w:rPr>
              <w:t>activit</w:t>
            </w:r>
            <w:r w:rsidR="00B51C8F" w:rsidRPr="00CE2D51">
              <w:rPr>
                <w:rFonts w:ascii="Trebuchet MS" w:hAnsi="Trebuchet MS"/>
              </w:rPr>
              <w:t>ăț</w:t>
            </w:r>
            <w:r w:rsidR="00141C50" w:rsidRPr="00CE2D51">
              <w:rPr>
                <w:rFonts w:ascii="Trebuchet MS" w:hAnsi="Trebuchet MS"/>
              </w:rPr>
              <w:t>ile proiectului, inclusiv modul de desf</w:t>
            </w:r>
            <w:r w:rsidR="00B51C8F" w:rsidRPr="00CE2D51">
              <w:rPr>
                <w:rFonts w:ascii="Trebuchet MS" w:hAnsi="Trebuchet MS"/>
              </w:rPr>
              <w:t>ăș</w:t>
            </w:r>
            <w:r w:rsidR="00141C50" w:rsidRPr="00CE2D51">
              <w:rPr>
                <w:rFonts w:ascii="Trebuchet MS" w:hAnsi="Trebuchet MS"/>
              </w:rPr>
              <w:t>urare a cursurilor, preciz</w:t>
            </w:r>
            <w:r w:rsidR="00B51C8F" w:rsidRPr="00CE2D51">
              <w:rPr>
                <w:rFonts w:ascii="Trebuchet MS" w:hAnsi="Trebuchet MS"/>
              </w:rPr>
              <w:t>â</w:t>
            </w:r>
            <w:r w:rsidR="00141C50" w:rsidRPr="00CE2D51">
              <w:rPr>
                <w:rFonts w:ascii="Trebuchet MS" w:hAnsi="Trebuchet MS"/>
              </w:rPr>
              <w:t xml:space="preserve">nd </w:t>
            </w:r>
            <w:r w:rsidR="00B46A22" w:rsidRPr="00CE2D51">
              <w:rPr>
                <w:rFonts w:ascii="Trebuchet MS" w:hAnsi="Trebuchet MS"/>
              </w:rPr>
              <w:t>tematicile</w:t>
            </w:r>
            <w:r w:rsidR="00141C50" w:rsidRPr="00CE2D51">
              <w:rPr>
                <w:rFonts w:ascii="Trebuchet MS" w:hAnsi="Trebuchet MS"/>
              </w:rPr>
              <w:t xml:space="preserve"> din fiecare zi de curs, expertul implicat </w:t>
            </w:r>
            <w:r w:rsidR="00B51C8F" w:rsidRPr="00CE2D51">
              <w:rPr>
                <w:rFonts w:ascii="Trebuchet MS" w:hAnsi="Trebuchet MS"/>
              </w:rPr>
              <w:t>î</w:t>
            </w:r>
            <w:r w:rsidR="00141C50" w:rsidRPr="00CE2D51">
              <w:rPr>
                <w:rFonts w:ascii="Trebuchet MS" w:hAnsi="Trebuchet MS"/>
              </w:rPr>
              <w:t>n prezentarea lor.</w:t>
            </w:r>
          </w:p>
        </w:tc>
        <w:tc>
          <w:tcPr>
            <w:tcW w:w="992"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8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r w:rsidR="002F36C9" w:rsidRPr="00CE2D51" w:rsidTr="00C251E0">
        <w:trPr>
          <w:trHeight w:val="440"/>
          <w:jc w:val="center"/>
        </w:trPr>
        <w:tc>
          <w:tcPr>
            <w:tcW w:w="7559" w:type="dxa"/>
            <w:gridSpan w:val="2"/>
            <w:tcBorders>
              <w:top w:val="single" w:sz="4" w:space="0" w:color="auto"/>
              <w:left w:val="single" w:sz="4" w:space="0" w:color="auto"/>
              <w:bottom w:val="single" w:sz="4" w:space="0" w:color="auto"/>
              <w:right w:val="single" w:sz="4" w:space="0" w:color="auto"/>
            </w:tcBorders>
          </w:tcPr>
          <w:p w:rsidR="002F36C9" w:rsidRPr="00CE2D51" w:rsidRDefault="002F36C9" w:rsidP="00B91324">
            <w:pPr>
              <w:pStyle w:val="ListParagraph"/>
              <w:widowControl w:val="0"/>
              <w:numPr>
                <w:ilvl w:val="0"/>
                <w:numId w:val="25"/>
              </w:numPr>
              <w:autoSpaceDE w:val="0"/>
              <w:autoSpaceDN w:val="0"/>
              <w:adjustRightInd w:val="0"/>
              <w:rPr>
                <w:rFonts w:ascii="Trebuchet MS" w:hAnsi="Trebuchet MS"/>
              </w:rPr>
            </w:pPr>
            <w:r w:rsidRPr="00CE2D51">
              <w:rPr>
                <w:rFonts w:ascii="Trebuchet MS" w:hAnsi="Trebuchet MS"/>
              </w:rPr>
              <w:t>Se va verifica dacă este descrisă efectuarea activităților practice,</w:t>
            </w:r>
            <w:r w:rsidR="0016194B" w:rsidRPr="00CE2D51">
              <w:rPr>
                <w:rFonts w:ascii="Trebuchet MS" w:hAnsi="Trebuchet MS"/>
              </w:rPr>
              <w:t xml:space="preserve"> numărul orelor aplicațiilor practice,</w:t>
            </w:r>
            <w:r w:rsidRPr="00CE2D51">
              <w:rPr>
                <w:rFonts w:ascii="Trebuchet MS" w:hAnsi="Trebuchet MS"/>
              </w:rPr>
              <w:t xml:space="preserve"> caracteristici ale operatorilor implicați, etc</w:t>
            </w:r>
            <w:r w:rsidR="009C53EE">
              <w:rPr>
                <w:rFonts w:ascii="Trebuchet MS" w:hAnsi="Trebuchet MS"/>
              </w:rPr>
              <w:t>.</w:t>
            </w:r>
          </w:p>
        </w:tc>
        <w:tc>
          <w:tcPr>
            <w:tcW w:w="992" w:type="dxa"/>
            <w:tcBorders>
              <w:left w:val="single" w:sz="4" w:space="0" w:color="auto"/>
              <w:right w:val="single" w:sz="4" w:space="0" w:color="auto"/>
            </w:tcBorders>
          </w:tcPr>
          <w:p w:rsidR="002F36C9" w:rsidRPr="00CE2D51" w:rsidRDefault="002F36C9" w:rsidP="004567FD">
            <w:pPr>
              <w:contextualSpacing/>
              <w:jc w:val="center"/>
              <w:rPr>
                <w:rFonts w:ascii="Trebuchet MS" w:hAnsi="Trebuchet MS"/>
              </w:rPr>
            </w:pPr>
          </w:p>
        </w:tc>
        <w:tc>
          <w:tcPr>
            <w:tcW w:w="709" w:type="dxa"/>
            <w:tcBorders>
              <w:left w:val="single" w:sz="4" w:space="0" w:color="auto"/>
              <w:right w:val="single" w:sz="4" w:space="0" w:color="auto"/>
            </w:tcBorders>
          </w:tcPr>
          <w:p w:rsidR="002F36C9" w:rsidRPr="00CE2D51" w:rsidRDefault="002F36C9" w:rsidP="004567FD">
            <w:pPr>
              <w:contextualSpacing/>
              <w:jc w:val="center"/>
              <w:rPr>
                <w:rFonts w:ascii="Trebuchet MS" w:hAnsi="Trebuchet MS"/>
              </w:rPr>
            </w:pPr>
          </w:p>
        </w:tc>
        <w:tc>
          <w:tcPr>
            <w:tcW w:w="1809" w:type="dxa"/>
            <w:tcBorders>
              <w:left w:val="single" w:sz="4" w:space="0" w:color="auto"/>
              <w:right w:val="single" w:sz="4" w:space="0" w:color="auto"/>
            </w:tcBorders>
          </w:tcPr>
          <w:p w:rsidR="002F36C9" w:rsidRPr="00CE2D51" w:rsidRDefault="002F36C9" w:rsidP="004567FD">
            <w:pPr>
              <w:contextualSpacing/>
              <w:jc w:val="center"/>
              <w:rPr>
                <w:rFonts w:ascii="Trebuchet MS" w:hAnsi="Trebuchet MS"/>
              </w:rPr>
            </w:pPr>
          </w:p>
        </w:tc>
      </w:tr>
      <w:tr w:rsidR="00A27B44" w:rsidRPr="00CE2D51" w:rsidTr="00C251E0">
        <w:trPr>
          <w:trHeight w:val="440"/>
          <w:jc w:val="center"/>
        </w:trPr>
        <w:tc>
          <w:tcPr>
            <w:tcW w:w="7559" w:type="dxa"/>
            <w:gridSpan w:val="2"/>
            <w:tcBorders>
              <w:top w:val="single" w:sz="4" w:space="0" w:color="auto"/>
              <w:left w:val="single" w:sz="4" w:space="0" w:color="auto"/>
              <w:bottom w:val="single" w:sz="4" w:space="0" w:color="auto"/>
              <w:right w:val="single" w:sz="4" w:space="0" w:color="auto"/>
            </w:tcBorders>
          </w:tcPr>
          <w:p w:rsidR="00A27B44" w:rsidRPr="00CE2D51" w:rsidRDefault="007572C3" w:rsidP="00B91324">
            <w:pPr>
              <w:pStyle w:val="ListParagraph"/>
              <w:widowControl w:val="0"/>
              <w:numPr>
                <w:ilvl w:val="0"/>
                <w:numId w:val="25"/>
              </w:numPr>
              <w:autoSpaceDE w:val="0"/>
              <w:autoSpaceDN w:val="0"/>
              <w:adjustRightInd w:val="0"/>
              <w:jc w:val="both"/>
              <w:rPr>
                <w:rFonts w:ascii="Trebuchet MS" w:hAnsi="Trebuchet MS"/>
              </w:rPr>
            </w:pPr>
            <w:r w:rsidRPr="00CE2D51">
              <w:rPr>
                <w:rFonts w:ascii="Trebuchet MS" w:hAnsi="Trebuchet MS"/>
              </w:rPr>
              <w:t>Se va verifica d</w:t>
            </w:r>
            <w:r w:rsidR="00A27B44" w:rsidRPr="00CE2D51">
              <w:rPr>
                <w:rFonts w:ascii="Trebuchet MS" w:hAnsi="Trebuchet MS"/>
              </w:rPr>
              <w:t>ocument</w:t>
            </w:r>
            <w:r w:rsidRPr="00CE2D51">
              <w:rPr>
                <w:rFonts w:ascii="Trebuchet MS" w:hAnsi="Trebuchet MS"/>
              </w:rPr>
              <w:t>ul</w:t>
            </w:r>
            <w:r w:rsidR="00A27B44" w:rsidRPr="00CE2D51">
              <w:rPr>
                <w:rFonts w:ascii="Trebuchet MS" w:hAnsi="Trebuchet MS"/>
              </w:rPr>
              <w:t xml:space="preserve"> eliberat de către APIA din care să rezulte îndeplinirea cerințelor aferente domeniilor de formare/criteriilor de selecție aferente principiului parteneriatului, respectiv ferme beneficiare ale plăților aferente </w:t>
            </w:r>
            <w:proofErr w:type="spellStart"/>
            <w:r w:rsidR="00A27B44" w:rsidRPr="00CE2D51">
              <w:rPr>
                <w:rFonts w:ascii="Trebuchet MS" w:hAnsi="Trebuchet MS"/>
              </w:rPr>
              <w:t>eco</w:t>
            </w:r>
            <w:proofErr w:type="spellEnd"/>
            <w:r w:rsidR="00A27B44" w:rsidRPr="00CE2D51">
              <w:rPr>
                <w:rFonts w:ascii="Trebuchet MS" w:hAnsi="Trebuchet MS"/>
              </w:rPr>
              <w:t xml:space="preserve">-schemelor în ultimii 3 ani (pentru Domeniul 1 de formare) /ferme beneficiare ale plăților de </w:t>
            </w:r>
            <w:proofErr w:type="spellStart"/>
            <w:r w:rsidR="00A27B44" w:rsidRPr="00CE2D51">
              <w:rPr>
                <w:rFonts w:ascii="Trebuchet MS" w:hAnsi="Trebuchet MS"/>
              </w:rPr>
              <w:t>agro</w:t>
            </w:r>
            <w:proofErr w:type="spellEnd"/>
            <w:r w:rsidR="00A27B44" w:rsidRPr="00CE2D51">
              <w:rPr>
                <w:rFonts w:ascii="Trebuchet MS" w:hAnsi="Trebuchet MS"/>
              </w:rPr>
              <w:t>-mediu  și climă și/sau agricultură ecologică, în ultimii 3 ani (pentru Domeniul 2 de formare).</w:t>
            </w:r>
          </w:p>
        </w:tc>
        <w:tc>
          <w:tcPr>
            <w:tcW w:w="992" w:type="dxa"/>
            <w:tcBorders>
              <w:left w:val="single" w:sz="4" w:space="0" w:color="auto"/>
              <w:right w:val="single" w:sz="4" w:space="0" w:color="auto"/>
            </w:tcBorders>
          </w:tcPr>
          <w:p w:rsidR="00A27B44" w:rsidRPr="00CE2D51" w:rsidRDefault="00A27B44" w:rsidP="004567FD">
            <w:pPr>
              <w:contextualSpacing/>
              <w:jc w:val="center"/>
              <w:rPr>
                <w:rFonts w:ascii="Trebuchet MS" w:hAnsi="Trebuchet MS"/>
              </w:rPr>
            </w:pPr>
          </w:p>
        </w:tc>
        <w:tc>
          <w:tcPr>
            <w:tcW w:w="709" w:type="dxa"/>
            <w:tcBorders>
              <w:left w:val="single" w:sz="4" w:space="0" w:color="auto"/>
              <w:right w:val="single" w:sz="4" w:space="0" w:color="auto"/>
            </w:tcBorders>
          </w:tcPr>
          <w:p w:rsidR="00A27B44" w:rsidRPr="00CE2D51" w:rsidRDefault="00A27B44" w:rsidP="004567FD">
            <w:pPr>
              <w:contextualSpacing/>
              <w:jc w:val="center"/>
              <w:rPr>
                <w:rFonts w:ascii="Trebuchet MS" w:hAnsi="Trebuchet MS"/>
              </w:rPr>
            </w:pPr>
          </w:p>
        </w:tc>
        <w:tc>
          <w:tcPr>
            <w:tcW w:w="1809" w:type="dxa"/>
            <w:tcBorders>
              <w:left w:val="single" w:sz="4" w:space="0" w:color="auto"/>
              <w:right w:val="single" w:sz="4" w:space="0" w:color="auto"/>
            </w:tcBorders>
          </w:tcPr>
          <w:p w:rsidR="00A27B44" w:rsidRPr="00CE2D51" w:rsidRDefault="00A27B44" w:rsidP="004567FD">
            <w:pPr>
              <w:contextualSpacing/>
              <w:jc w:val="center"/>
              <w:rPr>
                <w:rFonts w:ascii="Trebuchet MS" w:hAnsi="Trebuchet MS"/>
              </w:rPr>
            </w:pPr>
          </w:p>
        </w:tc>
      </w:tr>
      <w:tr w:rsidR="00277237" w:rsidRPr="00CE2D51" w:rsidTr="00C251E0">
        <w:trPr>
          <w:trHeight w:val="440"/>
          <w:jc w:val="center"/>
        </w:trPr>
        <w:tc>
          <w:tcPr>
            <w:tcW w:w="7559" w:type="dxa"/>
            <w:gridSpan w:val="2"/>
            <w:tcBorders>
              <w:top w:val="single" w:sz="4" w:space="0" w:color="auto"/>
              <w:left w:val="single" w:sz="4" w:space="0" w:color="auto"/>
              <w:bottom w:val="single" w:sz="4" w:space="0" w:color="auto"/>
              <w:right w:val="single" w:sz="4" w:space="0" w:color="auto"/>
            </w:tcBorders>
          </w:tcPr>
          <w:p w:rsidR="00277237" w:rsidRPr="00CE2D51" w:rsidRDefault="00D17633" w:rsidP="00B91324">
            <w:pPr>
              <w:pStyle w:val="ListParagraph"/>
              <w:widowControl w:val="0"/>
              <w:numPr>
                <w:ilvl w:val="0"/>
                <w:numId w:val="25"/>
              </w:numPr>
              <w:autoSpaceDE w:val="0"/>
              <w:autoSpaceDN w:val="0"/>
              <w:adjustRightInd w:val="0"/>
              <w:jc w:val="both"/>
              <w:rPr>
                <w:rFonts w:ascii="Trebuchet MS" w:hAnsi="Trebuchet MS"/>
              </w:rPr>
            </w:pPr>
            <w:r w:rsidRPr="00CE2D51">
              <w:rPr>
                <w:rFonts w:ascii="Trebuchet MS" w:hAnsi="Trebuchet MS"/>
              </w:rPr>
              <w:lastRenderedPageBreak/>
              <w:t>Pentru f</w:t>
            </w:r>
            <w:r w:rsidR="0010282A" w:rsidRPr="00CE2D51">
              <w:rPr>
                <w:rFonts w:ascii="Trebuchet MS" w:hAnsi="Trebuchet MS"/>
              </w:rPr>
              <w:t xml:space="preserve">urnizorii înscriși </w:t>
            </w:r>
            <w:r w:rsidR="00B615DB" w:rsidRPr="00CE2D51">
              <w:rPr>
                <w:rFonts w:ascii="Trebuchet MS" w:hAnsi="Trebuchet MS"/>
              </w:rPr>
              <w:t xml:space="preserve">deja </w:t>
            </w:r>
            <w:r w:rsidR="0010282A" w:rsidRPr="00CE2D51">
              <w:rPr>
                <w:rFonts w:ascii="Trebuchet MS" w:hAnsi="Trebuchet MS"/>
              </w:rPr>
              <w:t xml:space="preserve">în Registrul furnizorilor eligibili în cadrul sesiunilor anterioare </w:t>
            </w:r>
            <w:r w:rsidRPr="00CE2D51">
              <w:rPr>
                <w:rFonts w:ascii="Trebuchet MS" w:hAnsi="Trebuchet MS"/>
              </w:rPr>
              <w:t xml:space="preserve">se vor verifica </w:t>
            </w:r>
            <w:r w:rsidR="0010282A" w:rsidRPr="00CE2D51">
              <w:rPr>
                <w:rFonts w:ascii="Trebuchet MS" w:hAnsi="Trebuchet MS"/>
              </w:rPr>
              <w:t xml:space="preserve">documentele justificative care atestă îndeplinirea condiției de eligibilitate </w:t>
            </w:r>
            <w:r w:rsidR="0010282A" w:rsidRPr="00CE2D51">
              <w:rPr>
                <w:rFonts w:ascii="Trebuchet MS" w:hAnsi="Trebuchet MS"/>
                <w:i/>
              </w:rPr>
              <w:t>Solicitantul nu este în stare de faliment ori lichidare, în funcție de categoria din care face parte</w:t>
            </w:r>
            <w:r w:rsidR="0010282A" w:rsidRPr="00CE2D51">
              <w:rPr>
                <w:rFonts w:ascii="Trebuchet MS" w:hAnsi="Trebuchet MS"/>
              </w:rPr>
              <w:t xml:space="preserve">, respectiv: Extras din Registrul </w:t>
            </w:r>
            <w:proofErr w:type="spellStart"/>
            <w:r w:rsidR="0010282A" w:rsidRPr="00CE2D51">
              <w:rPr>
                <w:rFonts w:ascii="Trebuchet MS" w:hAnsi="Trebuchet MS"/>
              </w:rPr>
              <w:t>asociaţiilor</w:t>
            </w:r>
            <w:proofErr w:type="spellEnd"/>
            <w:r w:rsidR="0010282A" w:rsidRPr="00CE2D51">
              <w:rPr>
                <w:rFonts w:ascii="Trebuchet MS" w:hAnsi="Trebuchet MS"/>
              </w:rPr>
              <w:t xml:space="preserve"> </w:t>
            </w:r>
            <w:proofErr w:type="spellStart"/>
            <w:r w:rsidR="0010282A" w:rsidRPr="00CE2D51">
              <w:rPr>
                <w:rFonts w:ascii="Trebuchet MS" w:hAnsi="Trebuchet MS"/>
              </w:rPr>
              <w:t>şi</w:t>
            </w:r>
            <w:proofErr w:type="spellEnd"/>
            <w:r w:rsidR="0010282A" w:rsidRPr="00CE2D51">
              <w:rPr>
                <w:rFonts w:ascii="Trebuchet MS" w:hAnsi="Trebuchet MS"/>
              </w:rPr>
              <w:t xml:space="preserve"> </w:t>
            </w:r>
            <w:proofErr w:type="spellStart"/>
            <w:r w:rsidR="0010282A" w:rsidRPr="00CE2D51">
              <w:rPr>
                <w:rFonts w:ascii="Trebuchet MS" w:hAnsi="Trebuchet MS"/>
              </w:rPr>
              <w:t>fundaţiilor</w:t>
            </w:r>
            <w:proofErr w:type="spellEnd"/>
            <w:r w:rsidR="0010282A" w:rsidRPr="00CE2D51">
              <w:rPr>
                <w:rFonts w:ascii="Trebuchet MS" w:hAnsi="Trebuchet MS"/>
              </w:rPr>
              <w:t xml:space="preserve"> aflat la grefa judecătoriei în a cărei </w:t>
            </w:r>
            <w:proofErr w:type="spellStart"/>
            <w:r w:rsidR="0010282A" w:rsidRPr="00CE2D51">
              <w:rPr>
                <w:rFonts w:ascii="Trebuchet MS" w:hAnsi="Trebuchet MS"/>
              </w:rPr>
              <w:t>circumscripţie</w:t>
            </w:r>
            <w:proofErr w:type="spellEnd"/>
            <w:r w:rsidR="0010282A" w:rsidRPr="00CE2D51">
              <w:rPr>
                <w:rFonts w:ascii="Trebuchet MS" w:hAnsi="Trebuchet MS"/>
              </w:rPr>
              <w:t xml:space="preserve"> teritorială </w:t>
            </w:r>
            <w:proofErr w:type="spellStart"/>
            <w:r w:rsidR="0010282A" w:rsidRPr="00CE2D51">
              <w:rPr>
                <w:rFonts w:ascii="Trebuchet MS" w:hAnsi="Trebuchet MS"/>
              </w:rPr>
              <w:t>îşi</w:t>
            </w:r>
            <w:proofErr w:type="spellEnd"/>
            <w:r w:rsidR="0010282A" w:rsidRPr="00CE2D51">
              <w:rPr>
                <w:rFonts w:ascii="Trebuchet MS" w:hAnsi="Trebuchet MS"/>
              </w:rPr>
              <w:t xml:space="preserve"> are sediul/Certificat privind </w:t>
            </w:r>
            <w:proofErr w:type="spellStart"/>
            <w:r w:rsidR="0010282A" w:rsidRPr="00CE2D51">
              <w:rPr>
                <w:rFonts w:ascii="Trebuchet MS" w:hAnsi="Trebuchet MS"/>
              </w:rPr>
              <w:t>mentiunile</w:t>
            </w:r>
            <w:proofErr w:type="spellEnd"/>
            <w:r w:rsidR="0010282A" w:rsidRPr="00CE2D51">
              <w:rPr>
                <w:rFonts w:ascii="Trebuchet MS" w:hAnsi="Trebuchet MS"/>
              </w:rPr>
              <w:t xml:space="preserve"> persoanei juridice emis de </w:t>
            </w:r>
            <w:proofErr w:type="spellStart"/>
            <w:r w:rsidR="0010282A" w:rsidRPr="00CE2D51">
              <w:rPr>
                <w:rFonts w:ascii="Trebuchet MS" w:hAnsi="Trebuchet MS"/>
              </w:rPr>
              <w:t>Judecatorie</w:t>
            </w:r>
            <w:proofErr w:type="spellEnd"/>
            <w:r w:rsidR="0010282A" w:rsidRPr="00CE2D51">
              <w:rPr>
                <w:rFonts w:ascii="Trebuchet MS" w:hAnsi="Trebuchet MS"/>
              </w:rPr>
              <w:t xml:space="preserve"> (eliberate cu maxim 30 zile înainte de data Cererii de finanțare), Certificatul constatator eliberat de Oficiul Național al Registrului </w:t>
            </w:r>
            <w:proofErr w:type="spellStart"/>
            <w:r w:rsidR="0010282A" w:rsidRPr="00CE2D51">
              <w:rPr>
                <w:rFonts w:ascii="Trebuchet MS" w:hAnsi="Trebuchet MS"/>
              </w:rPr>
              <w:t>Comerţului</w:t>
            </w:r>
            <w:proofErr w:type="spellEnd"/>
            <w:r w:rsidR="0010282A" w:rsidRPr="00CE2D51">
              <w:rPr>
                <w:rFonts w:ascii="Trebuchet MS" w:hAnsi="Trebuchet MS"/>
              </w:rPr>
              <w:t xml:space="preserve"> (eliberat cu maxim 30 zile înainte de data Cererii de finanțare). Persoanele juridice de drept public nu fac obiectul acestei verificări.</w:t>
            </w:r>
          </w:p>
        </w:tc>
        <w:tc>
          <w:tcPr>
            <w:tcW w:w="992" w:type="dxa"/>
            <w:tcBorders>
              <w:left w:val="single" w:sz="4" w:space="0" w:color="auto"/>
              <w:right w:val="single" w:sz="4" w:space="0" w:color="auto"/>
            </w:tcBorders>
          </w:tcPr>
          <w:p w:rsidR="00277237" w:rsidRPr="00CE2D51" w:rsidRDefault="00277237" w:rsidP="004567FD">
            <w:pPr>
              <w:contextualSpacing/>
              <w:jc w:val="center"/>
              <w:rPr>
                <w:rFonts w:ascii="Trebuchet MS" w:hAnsi="Trebuchet MS"/>
              </w:rPr>
            </w:pPr>
          </w:p>
        </w:tc>
        <w:tc>
          <w:tcPr>
            <w:tcW w:w="709" w:type="dxa"/>
            <w:tcBorders>
              <w:left w:val="single" w:sz="4" w:space="0" w:color="auto"/>
              <w:right w:val="single" w:sz="4" w:space="0" w:color="auto"/>
            </w:tcBorders>
          </w:tcPr>
          <w:p w:rsidR="00277237" w:rsidRPr="00CE2D51" w:rsidRDefault="00277237" w:rsidP="004567FD">
            <w:pPr>
              <w:contextualSpacing/>
              <w:jc w:val="center"/>
              <w:rPr>
                <w:rFonts w:ascii="Trebuchet MS" w:hAnsi="Trebuchet MS"/>
              </w:rPr>
            </w:pPr>
          </w:p>
        </w:tc>
        <w:tc>
          <w:tcPr>
            <w:tcW w:w="1809" w:type="dxa"/>
            <w:tcBorders>
              <w:left w:val="single" w:sz="4" w:space="0" w:color="auto"/>
              <w:right w:val="single" w:sz="4" w:space="0" w:color="auto"/>
            </w:tcBorders>
          </w:tcPr>
          <w:p w:rsidR="00277237" w:rsidRPr="00CE2D51" w:rsidRDefault="00277237" w:rsidP="004567FD">
            <w:pPr>
              <w:contextualSpacing/>
              <w:jc w:val="center"/>
              <w:rPr>
                <w:rFonts w:ascii="Trebuchet MS" w:hAnsi="Trebuchet MS"/>
              </w:rPr>
            </w:pPr>
          </w:p>
        </w:tc>
      </w:tr>
      <w:tr w:rsidR="0012391B" w:rsidRPr="00CE2D51" w:rsidTr="00C251E0">
        <w:trPr>
          <w:trHeight w:val="88"/>
          <w:jc w:val="center"/>
        </w:trPr>
        <w:tc>
          <w:tcPr>
            <w:tcW w:w="4370" w:type="dxa"/>
            <w:tcBorders>
              <w:top w:val="single" w:sz="4" w:space="0" w:color="auto"/>
              <w:left w:val="single" w:sz="4" w:space="0" w:color="auto"/>
              <w:bottom w:val="single" w:sz="4" w:space="0" w:color="auto"/>
              <w:right w:val="single" w:sz="4" w:space="0" w:color="auto"/>
            </w:tcBorders>
          </w:tcPr>
          <w:p w:rsidR="0012391B" w:rsidRPr="00CE2D51" w:rsidRDefault="0012391B" w:rsidP="00067B59">
            <w:pPr>
              <w:pStyle w:val="ListParagraph"/>
              <w:numPr>
                <w:ilvl w:val="0"/>
                <w:numId w:val="4"/>
              </w:numPr>
              <w:jc w:val="both"/>
              <w:rPr>
                <w:rFonts w:ascii="Trebuchet MS" w:hAnsi="Trebuchet MS"/>
                <w:b/>
              </w:rPr>
            </w:pPr>
            <w:r w:rsidRPr="00CE2D51">
              <w:rPr>
                <w:rFonts w:ascii="Trebuchet MS" w:hAnsi="Trebuchet MS"/>
                <w:b/>
              </w:rPr>
              <w:t xml:space="preserve">DA      </w:t>
            </w:r>
          </w:p>
        </w:tc>
        <w:tc>
          <w:tcPr>
            <w:tcW w:w="3189" w:type="dxa"/>
            <w:tcBorders>
              <w:top w:val="single" w:sz="4" w:space="0" w:color="auto"/>
              <w:left w:val="single" w:sz="4" w:space="0" w:color="auto"/>
              <w:bottom w:val="single" w:sz="4" w:space="0" w:color="auto"/>
              <w:right w:val="single" w:sz="4" w:space="0" w:color="auto"/>
            </w:tcBorders>
          </w:tcPr>
          <w:p w:rsidR="0012391B" w:rsidRPr="00CE2D51" w:rsidRDefault="0012391B" w:rsidP="00067B59">
            <w:pPr>
              <w:pStyle w:val="ListParagraph"/>
              <w:numPr>
                <w:ilvl w:val="0"/>
                <w:numId w:val="5"/>
              </w:numPr>
              <w:jc w:val="both"/>
              <w:rPr>
                <w:rFonts w:ascii="Trebuchet MS" w:hAnsi="Trebuchet MS"/>
                <w:b/>
              </w:rPr>
            </w:pPr>
            <w:r w:rsidRPr="00CE2D51">
              <w:rPr>
                <w:rFonts w:ascii="Trebuchet MS" w:hAnsi="Trebuchet MS"/>
                <w:b/>
              </w:rPr>
              <w:t>NU</w:t>
            </w:r>
          </w:p>
        </w:tc>
        <w:tc>
          <w:tcPr>
            <w:tcW w:w="992"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809" w:type="dxa"/>
            <w:tcBorders>
              <w:left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r w:rsidR="0012391B" w:rsidRPr="00CE2D51" w:rsidTr="00C251E0">
        <w:trPr>
          <w:trHeight w:val="417"/>
          <w:jc w:val="center"/>
        </w:trPr>
        <w:tc>
          <w:tcPr>
            <w:tcW w:w="7559" w:type="dxa"/>
            <w:gridSpan w:val="2"/>
            <w:tcBorders>
              <w:top w:val="single" w:sz="4" w:space="0" w:color="auto"/>
              <w:left w:val="single" w:sz="4" w:space="0" w:color="auto"/>
              <w:bottom w:val="single" w:sz="4" w:space="0" w:color="auto"/>
              <w:right w:val="single" w:sz="4" w:space="0" w:color="auto"/>
            </w:tcBorders>
          </w:tcPr>
          <w:p w:rsidR="0012391B" w:rsidRPr="00CE2D51" w:rsidRDefault="0012391B" w:rsidP="004567FD">
            <w:pPr>
              <w:contextualSpacing/>
              <w:jc w:val="both"/>
              <w:rPr>
                <w:rFonts w:ascii="Trebuchet MS" w:hAnsi="Trebuchet MS"/>
                <w:b/>
              </w:rPr>
            </w:pPr>
            <w:r w:rsidRPr="00CE2D51">
              <w:rPr>
                <w:rFonts w:ascii="Trebuchet MS" w:hAnsi="Trebuchet MS"/>
                <w:b/>
              </w:rPr>
              <w:t>Comentarii:</w:t>
            </w:r>
          </w:p>
          <w:p w:rsidR="0012391B" w:rsidRPr="00CE2D51" w:rsidRDefault="0012391B" w:rsidP="004567FD">
            <w:pPr>
              <w:contextualSpacing/>
              <w:jc w:val="both"/>
              <w:rPr>
                <w:rFonts w:ascii="Trebuchet MS" w:hAnsi="Trebuchet MS"/>
                <w:b/>
              </w:rPr>
            </w:pPr>
          </w:p>
        </w:tc>
        <w:tc>
          <w:tcPr>
            <w:tcW w:w="992" w:type="dxa"/>
            <w:tcBorders>
              <w:left w:val="single" w:sz="4" w:space="0" w:color="auto"/>
              <w:bottom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709" w:type="dxa"/>
            <w:tcBorders>
              <w:left w:val="single" w:sz="4" w:space="0" w:color="auto"/>
              <w:bottom w:val="single" w:sz="4" w:space="0" w:color="auto"/>
              <w:right w:val="single" w:sz="4" w:space="0" w:color="auto"/>
            </w:tcBorders>
          </w:tcPr>
          <w:p w:rsidR="0012391B" w:rsidRPr="00CE2D51" w:rsidRDefault="0012391B" w:rsidP="004567FD">
            <w:pPr>
              <w:contextualSpacing/>
              <w:jc w:val="center"/>
              <w:rPr>
                <w:rFonts w:ascii="Trebuchet MS" w:hAnsi="Trebuchet MS"/>
              </w:rPr>
            </w:pPr>
          </w:p>
        </w:tc>
        <w:tc>
          <w:tcPr>
            <w:tcW w:w="1809" w:type="dxa"/>
            <w:tcBorders>
              <w:left w:val="single" w:sz="4" w:space="0" w:color="auto"/>
              <w:bottom w:val="single" w:sz="4" w:space="0" w:color="auto"/>
              <w:right w:val="single" w:sz="4" w:space="0" w:color="auto"/>
            </w:tcBorders>
          </w:tcPr>
          <w:p w:rsidR="0012391B" w:rsidRPr="00CE2D51" w:rsidRDefault="0012391B" w:rsidP="004567FD">
            <w:pPr>
              <w:contextualSpacing/>
              <w:jc w:val="center"/>
              <w:rPr>
                <w:rFonts w:ascii="Trebuchet MS" w:hAnsi="Trebuchet MS"/>
              </w:rPr>
            </w:pPr>
          </w:p>
        </w:tc>
      </w:tr>
    </w:tbl>
    <w:p w:rsidR="00CE5FB0" w:rsidRPr="00CE2D51" w:rsidRDefault="0012391B" w:rsidP="000E2C85">
      <w:pPr>
        <w:spacing w:after="0" w:line="240" w:lineRule="auto"/>
        <w:contextualSpacing/>
        <w:jc w:val="both"/>
        <w:rPr>
          <w:rFonts w:ascii="Trebuchet MS" w:eastAsia="Times New Roman" w:hAnsi="Trebuchet MS" w:cs="Times New Roman"/>
          <w:noProof/>
          <w:lang w:val="fr-FR" w:eastAsia="en-US"/>
        </w:rPr>
      </w:pPr>
      <w:r w:rsidRPr="00CE2D51">
        <w:rPr>
          <w:rFonts w:ascii="Trebuchet MS" w:eastAsia="Times New Roman" w:hAnsi="Trebuchet MS" w:cs="Times New Roman"/>
          <w:noProof/>
          <w:lang w:eastAsia="en-US"/>
        </w:rPr>
        <w:t>Sistem de notare: DA, NU, NA (nu este cazul)</w:t>
      </w:r>
    </w:p>
    <w:p w:rsidR="0012391B" w:rsidRPr="00CE2D51" w:rsidRDefault="0012391B" w:rsidP="004567FD">
      <w:pPr>
        <w:widowControl w:val="0"/>
        <w:autoSpaceDE w:val="0"/>
        <w:autoSpaceDN w:val="0"/>
        <w:adjustRightInd w:val="0"/>
        <w:spacing w:after="0" w:line="240" w:lineRule="auto"/>
        <w:contextualSpacing/>
        <w:jc w:val="both"/>
        <w:rPr>
          <w:rFonts w:ascii="Trebuchet MS" w:hAnsi="Trebuchet MS" w:cs="Trebuchet MS"/>
          <w:b/>
          <w:bCs/>
          <w:u w:val="single"/>
        </w:rPr>
      </w:pPr>
      <w:r w:rsidRPr="00CE2D51">
        <w:rPr>
          <w:rFonts w:ascii="Trebuchet MS" w:hAnsi="Trebuchet MS" w:cs="Trebuchet MS"/>
          <w:b/>
          <w:bCs/>
          <w:u w:val="single"/>
        </w:rPr>
        <w:t xml:space="preserve">Concluzia </w:t>
      </w:r>
      <w:r w:rsidR="00E944E9" w:rsidRPr="00CE2D51">
        <w:rPr>
          <w:rFonts w:ascii="Trebuchet MS" w:hAnsi="Trebuchet MS" w:cs="Trebuchet MS"/>
          <w:b/>
          <w:bCs/>
          <w:u w:val="single"/>
        </w:rPr>
        <w:t>verific</w:t>
      </w:r>
      <w:r w:rsidR="00DF5203" w:rsidRPr="00CE2D51">
        <w:rPr>
          <w:rFonts w:ascii="Trebuchet MS" w:hAnsi="Trebuchet MS" w:cs="Trebuchet MS"/>
          <w:b/>
          <w:bCs/>
          <w:u w:val="single"/>
        </w:rPr>
        <w:t>ării</w:t>
      </w:r>
    </w:p>
    <w:p w:rsidR="0012391B" w:rsidRPr="00CE2D51" w:rsidRDefault="0012391B" w:rsidP="00CD5DC7">
      <w:pPr>
        <w:widowControl w:val="0"/>
        <w:tabs>
          <w:tab w:val="left" w:pos="720"/>
          <w:tab w:val="left" w:pos="1440"/>
          <w:tab w:val="left" w:pos="2865"/>
        </w:tabs>
        <w:autoSpaceDE w:val="0"/>
        <w:autoSpaceDN w:val="0"/>
        <w:adjustRightInd w:val="0"/>
        <w:spacing w:after="0" w:line="240" w:lineRule="auto"/>
        <w:contextualSpacing/>
        <w:jc w:val="both"/>
        <w:rPr>
          <w:rFonts w:ascii="Trebuchet MS" w:hAnsi="Trebuchet MS" w:cs="Trebuchet MS"/>
        </w:rPr>
      </w:pPr>
      <w:r w:rsidRPr="00CE2D51">
        <w:rPr>
          <w:rFonts w:ascii="Trebuchet MS" w:hAnsi="Trebuchet MS" w:cs="Trebuchet MS"/>
          <w:b/>
          <w:bCs/>
        </w:rPr>
        <w:t xml:space="preserve">Cererea de </w:t>
      </w:r>
      <w:proofErr w:type="spellStart"/>
      <w:r w:rsidRPr="00CE2D51">
        <w:rPr>
          <w:rFonts w:ascii="Trebuchet MS" w:hAnsi="Trebuchet MS" w:cs="Trebuchet MS"/>
          <w:b/>
          <w:bCs/>
        </w:rPr>
        <w:t>Finanţare</w:t>
      </w:r>
      <w:proofErr w:type="spellEnd"/>
      <w:r w:rsidRPr="00CE2D51">
        <w:rPr>
          <w:rFonts w:ascii="Trebuchet MS" w:hAnsi="Trebuchet MS" w:cs="Trebuchet MS"/>
          <w:b/>
          <w:bCs/>
        </w:rPr>
        <w:t xml:space="preserve"> este</w:t>
      </w:r>
      <w:r w:rsidRPr="00CE2D51">
        <w:rPr>
          <w:rFonts w:ascii="Trebuchet MS" w:hAnsi="Trebuchet MS" w:cs="Trebuchet MS"/>
        </w:rPr>
        <w:t>:</w:t>
      </w:r>
    </w:p>
    <w:p w:rsidR="0012391B" w:rsidRPr="00CE2D51" w:rsidRDefault="00DF5203" w:rsidP="004567FD">
      <w:pPr>
        <w:pStyle w:val="ListParagraph"/>
        <w:widowControl w:val="0"/>
        <w:numPr>
          <w:ilvl w:val="0"/>
          <w:numId w:val="1"/>
        </w:numPr>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ELIGIBILĂ</w:t>
      </w:r>
      <w:r w:rsidR="00FD26EE" w:rsidRPr="00CE2D51">
        <w:rPr>
          <w:rFonts w:ascii="Trebuchet MS" w:hAnsi="Trebuchet MS" w:cs="Trebuchet MS"/>
        </w:rPr>
        <w:t xml:space="preserve"> </w:t>
      </w:r>
      <w:r w:rsidR="0012391B" w:rsidRPr="00CE2D51">
        <w:rPr>
          <w:rFonts w:ascii="Trebuchet MS" w:hAnsi="Trebuchet MS" w:cs="Trebuchet MS"/>
        </w:rPr>
        <w:tab/>
      </w:r>
      <w:r w:rsidR="0012391B" w:rsidRPr="00CE2D51">
        <w:rPr>
          <w:rFonts w:ascii="Trebuchet MS" w:hAnsi="Trebuchet MS" w:cs="Trebuchet MS"/>
        </w:rPr>
        <w:tab/>
      </w:r>
      <w:r w:rsidR="0012391B" w:rsidRPr="00CE2D51">
        <w:rPr>
          <w:rFonts w:ascii="Trebuchet MS" w:hAnsi="Trebuchet MS" w:cs="Trebuchet MS"/>
        </w:rPr>
        <w:tab/>
      </w:r>
    </w:p>
    <w:p w:rsidR="0091606F" w:rsidRPr="00CE2D51" w:rsidRDefault="00DF5203" w:rsidP="004567FD">
      <w:pPr>
        <w:pStyle w:val="ListParagraph"/>
        <w:widowControl w:val="0"/>
        <w:numPr>
          <w:ilvl w:val="0"/>
          <w:numId w:val="1"/>
        </w:numPr>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NEELIGIBILĂ</w:t>
      </w:r>
    </w:p>
    <w:p w:rsidR="00E944E9" w:rsidRPr="00CE2D51" w:rsidRDefault="00E944E9" w:rsidP="004567FD">
      <w:pPr>
        <w:widowControl w:val="0"/>
        <w:autoSpaceDE w:val="0"/>
        <w:autoSpaceDN w:val="0"/>
        <w:adjustRightInd w:val="0"/>
        <w:spacing w:after="0" w:line="240" w:lineRule="auto"/>
        <w:contextualSpacing/>
        <w:jc w:val="both"/>
        <w:rPr>
          <w:rFonts w:ascii="Trebuchet MS" w:hAnsi="Trebuchet MS" w:cs="Trebuchet MS"/>
          <w:i/>
          <w:iCs/>
        </w:rPr>
      </w:pPr>
      <w:r w:rsidRPr="00CE2D51">
        <w:rPr>
          <w:rFonts w:ascii="Trebuchet MS" w:hAnsi="Trebuchet MS" w:cs="Trebuchet MS"/>
          <w:i/>
          <w:iCs/>
        </w:rPr>
        <w:t>Consilier</w:t>
      </w:r>
    </w:p>
    <w:p w:rsidR="0012391B" w:rsidRPr="00CE2D51" w:rsidRDefault="0012391B" w:rsidP="004567FD">
      <w:pPr>
        <w:widowControl w:val="0"/>
        <w:autoSpaceDE w:val="0"/>
        <w:autoSpaceDN w:val="0"/>
        <w:adjustRightInd w:val="0"/>
        <w:spacing w:after="0" w:line="240" w:lineRule="auto"/>
        <w:contextualSpacing/>
        <w:jc w:val="both"/>
        <w:rPr>
          <w:rFonts w:ascii="Trebuchet MS" w:hAnsi="Trebuchet MS" w:cs="Trebuchet MS"/>
          <w:i/>
          <w:iCs/>
        </w:rPr>
      </w:pPr>
      <w:r w:rsidRPr="00CE2D51">
        <w:rPr>
          <w:rFonts w:ascii="Trebuchet MS" w:hAnsi="Trebuchet MS" w:cs="Trebuchet MS"/>
          <w:i/>
          <w:iCs/>
        </w:rPr>
        <w:t>Nume/Prenume... Semnătura</w:t>
      </w:r>
      <w:r w:rsidRPr="00CE2D51">
        <w:rPr>
          <w:rFonts w:ascii="Trebuchet MS" w:hAnsi="Trebuchet MS" w:cs="Trebuchet MS"/>
          <w:i/>
          <w:iCs/>
        </w:rPr>
        <w:tab/>
      </w:r>
      <w:r w:rsidRPr="00CE2D51">
        <w:rPr>
          <w:rFonts w:ascii="Trebuchet MS" w:hAnsi="Trebuchet MS" w:cs="Trebuchet MS"/>
          <w:i/>
          <w:iCs/>
        </w:rPr>
        <w:tab/>
        <w:t xml:space="preserve"> DATĂ...</w:t>
      </w:r>
    </w:p>
    <w:p w:rsidR="008D07F5" w:rsidRPr="00CE2D51" w:rsidRDefault="00E944E9" w:rsidP="004567FD">
      <w:pPr>
        <w:widowControl w:val="0"/>
        <w:autoSpaceDE w:val="0"/>
        <w:autoSpaceDN w:val="0"/>
        <w:adjustRightInd w:val="0"/>
        <w:spacing w:after="0" w:line="240" w:lineRule="auto"/>
        <w:contextualSpacing/>
        <w:jc w:val="both"/>
        <w:rPr>
          <w:rFonts w:ascii="Trebuchet MS" w:hAnsi="Trebuchet MS" w:cs="Trebuchet MS"/>
          <w:i/>
          <w:iCs/>
        </w:rPr>
      </w:pPr>
      <w:r w:rsidRPr="00CE2D51">
        <w:rPr>
          <w:rFonts w:ascii="Trebuchet MS" w:hAnsi="Trebuchet MS" w:cs="Trebuchet MS"/>
          <w:bCs/>
          <w:i/>
        </w:rPr>
        <w:t>Consilier</w:t>
      </w:r>
    </w:p>
    <w:p w:rsidR="00547510" w:rsidRPr="00CE2D51" w:rsidRDefault="0012391B" w:rsidP="004567FD">
      <w:pPr>
        <w:widowControl w:val="0"/>
        <w:autoSpaceDE w:val="0"/>
        <w:autoSpaceDN w:val="0"/>
        <w:adjustRightInd w:val="0"/>
        <w:spacing w:after="0" w:line="240" w:lineRule="auto"/>
        <w:contextualSpacing/>
        <w:jc w:val="both"/>
        <w:rPr>
          <w:rFonts w:ascii="Trebuchet MS" w:hAnsi="Trebuchet MS" w:cs="Trebuchet MS"/>
          <w:i/>
          <w:iCs/>
        </w:rPr>
      </w:pPr>
      <w:r w:rsidRPr="00CE2D51">
        <w:rPr>
          <w:rFonts w:ascii="Trebuchet MS" w:hAnsi="Trebuchet MS" w:cs="Trebuchet MS"/>
          <w:i/>
          <w:iCs/>
        </w:rPr>
        <w:t>Nume/Prenume... Semnătura</w:t>
      </w:r>
      <w:r w:rsidRPr="00CE2D51">
        <w:rPr>
          <w:rFonts w:ascii="Trebuchet MS" w:hAnsi="Trebuchet MS" w:cs="Trebuchet MS"/>
          <w:i/>
          <w:iCs/>
        </w:rPr>
        <w:tab/>
      </w:r>
      <w:r w:rsidRPr="00CE2D51">
        <w:rPr>
          <w:rFonts w:ascii="Trebuchet MS" w:hAnsi="Trebuchet MS" w:cs="Trebuchet MS"/>
          <w:i/>
          <w:iCs/>
        </w:rPr>
        <w:tab/>
        <w:t xml:space="preserve"> DATĂ...</w:t>
      </w:r>
      <w:bookmarkStart w:id="39" w:name="_Toc429656314"/>
    </w:p>
    <w:p w:rsidR="00C32850" w:rsidRPr="00CE2D51" w:rsidRDefault="00C32850" w:rsidP="004567FD">
      <w:pPr>
        <w:widowControl w:val="0"/>
        <w:autoSpaceDE w:val="0"/>
        <w:autoSpaceDN w:val="0"/>
        <w:adjustRightInd w:val="0"/>
        <w:spacing w:after="0" w:line="240" w:lineRule="auto"/>
        <w:contextualSpacing/>
        <w:jc w:val="both"/>
        <w:rPr>
          <w:rFonts w:ascii="Trebuchet MS" w:hAnsi="Trebuchet MS" w:cs="Trebuchet MS"/>
          <w:i/>
          <w:iCs/>
        </w:rPr>
      </w:pPr>
      <w:r w:rsidRPr="00CE2D51">
        <w:rPr>
          <w:rFonts w:ascii="Trebuchet MS" w:hAnsi="Trebuchet MS" w:cs="Trebuchet MS"/>
          <w:i/>
          <w:iCs/>
        </w:rPr>
        <w:t>Șef serviciu SFP</w:t>
      </w:r>
    </w:p>
    <w:p w:rsidR="00E944E9" w:rsidRPr="00CE2D51" w:rsidRDefault="00547510" w:rsidP="00B91113">
      <w:pPr>
        <w:widowControl w:val="0"/>
        <w:autoSpaceDE w:val="0"/>
        <w:autoSpaceDN w:val="0"/>
        <w:adjustRightInd w:val="0"/>
        <w:spacing w:after="0" w:line="240" w:lineRule="auto"/>
        <w:contextualSpacing/>
        <w:jc w:val="both"/>
        <w:rPr>
          <w:rFonts w:ascii="Trebuchet MS" w:hAnsi="Trebuchet MS" w:cs="Trebuchet MS"/>
          <w:i/>
          <w:iCs/>
        </w:rPr>
      </w:pPr>
      <w:r w:rsidRPr="00CE2D51">
        <w:rPr>
          <w:rFonts w:ascii="Trebuchet MS" w:hAnsi="Trebuchet MS" w:cs="Trebuchet MS"/>
          <w:i/>
          <w:iCs/>
        </w:rPr>
        <w:t>Coordonator</w:t>
      </w:r>
    </w:p>
    <w:p w:rsidR="00B91113" w:rsidRPr="00CE2D51" w:rsidRDefault="00E944E9" w:rsidP="00D506D7">
      <w:pPr>
        <w:keepNext/>
        <w:widowControl w:val="0"/>
        <w:autoSpaceDE w:val="0"/>
        <w:autoSpaceDN w:val="0"/>
        <w:adjustRightInd w:val="0"/>
        <w:spacing w:before="240" w:after="60" w:line="276" w:lineRule="auto"/>
        <w:jc w:val="both"/>
        <w:outlineLvl w:val="0"/>
        <w:rPr>
          <w:rFonts w:ascii="Trebuchet MS" w:hAnsi="Trebuchet MS" w:cs="Trebuchet MS"/>
          <w:bCs/>
          <w:i/>
        </w:rPr>
      </w:pPr>
      <w:r w:rsidRPr="00CE2D51">
        <w:rPr>
          <w:rFonts w:ascii="Trebuchet MS" w:hAnsi="Trebuchet MS" w:cs="Trebuchet MS"/>
          <w:bCs/>
          <w:i/>
        </w:rPr>
        <w:t>Nume/Prenume... Semnătura</w:t>
      </w:r>
      <w:r w:rsidRPr="00CE2D51">
        <w:rPr>
          <w:rFonts w:ascii="Trebuchet MS" w:hAnsi="Trebuchet MS" w:cs="Trebuchet MS"/>
          <w:bCs/>
          <w:i/>
        </w:rPr>
        <w:tab/>
      </w:r>
      <w:r w:rsidRPr="00CE2D51">
        <w:rPr>
          <w:rFonts w:ascii="Trebuchet MS" w:hAnsi="Trebuchet MS" w:cs="Trebuchet MS"/>
          <w:bCs/>
          <w:i/>
        </w:rPr>
        <w:tab/>
        <w:t xml:space="preserve"> DATĂ...</w:t>
      </w:r>
    </w:p>
    <w:p w:rsidR="006D090C" w:rsidRPr="00CE2D51" w:rsidRDefault="00C126CD" w:rsidP="00D506D7">
      <w:pPr>
        <w:keepNext/>
        <w:widowControl w:val="0"/>
        <w:autoSpaceDE w:val="0"/>
        <w:autoSpaceDN w:val="0"/>
        <w:adjustRightInd w:val="0"/>
        <w:spacing w:before="240" w:after="60" w:line="276" w:lineRule="auto"/>
        <w:jc w:val="both"/>
        <w:outlineLvl w:val="0"/>
        <w:rPr>
          <w:rFonts w:ascii="Trebuchet MS" w:hAnsi="Trebuchet MS" w:cs="Trebuchet MS"/>
          <w:b/>
          <w:bCs/>
        </w:rPr>
      </w:pPr>
      <w:bookmarkStart w:id="40" w:name="_Hlk135909471"/>
      <w:r w:rsidRPr="00CE2D51">
        <w:rPr>
          <w:rFonts w:ascii="Trebuchet MS" w:hAnsi="Trebuchet MS" w:cs="Trebuchet MS"/>
          <w:b/>
          <w:bCs/>
        </w:rPr>
        <w:t>Anexa</w:t>
      </w:r>
      <w:r w:rsidR="00074ECD" w:rsidRPr="00CE2D51">
        <w:rPr>
          <w:rFonts w:ascii="Trebuchet MS" w:hAnsi="Trebuchet MS" w:cs="Trebuchet MS"/>
          <w:b/>
          <w:bCs/>
        </w:rPr>
        <w:t xml:space="preserve"> </w:t>
      </w:r>
      <w:r w:rsidR="00CC1B49" w:rsidRPr="00CE2D51">
        <w:rPr>
          <w:rFonts w:ascii="Trebuchet MS" w:hAnsi="Trebuchet MS" w:cs="Trebuchet MS"/>
          <w:b/>
          <w:bCs/>
        </w:rPr>
        <w:t>nr.</w:t>
      </w:r>
      <w:r w:rsidR="006E4A5B" w:rsidRPr="00CE2D51">
        <w:rPr>
          <w:rFonts w:ascii="Trebuchet MS" w:hAnsi="Trebuchet MS" w:cs="Trebuchet MS"/>
          <w:b/>
          <w:bCs/>
        </w:rPr>
        <w:t xml:space="preserve"> </w:t>
      </w:r>
      <w:r w:rsidR="00074ECD" w:rsidRPr="00CE2D51">
        <w:rPr>
          <w:rFonts w:ascii="Trebuchet MS" w:hAnsi="Trebuchet MS" w:cs="Trebuchet MS"/>
          <w:b/>
          <w:bCs/>
        </w:rPr>
        <w:t>6</w:t>
      </w:r>
      <w:r w:rsidR="00B51C8F" w:rsidRPr="00CE2D51">
        <w:rPr>
          <w:rFonts w:ascii="Trebuchet MS" w:hAnsi="Trebuchet MS" w:cs="Trebuchet MS"/>
          <w:b/>
          <w:bCs/>
        </w:rPr>
        <w:t>-Fiș</w:t>
      </w:r>
      <w:r w:rsidR="007F3057" w:rsidRPr="00CE2D51">
        <w:rPr>
          <w:rFonts w:ascii="Trebuchet MS" w:hAnsi="Trebuchet MS" w:cs="Trebuchet MS"/>
          <w:b/>
          <w:bCs/>
        </w:rPr>
        <w:t>ă</w:t>
      </w:r>
      <w:r w:rsidR="00B51C8F" w:rsidRPr="00CE2D51">
        <w:rPr>
          <w:rFonts w:ascii="Trebuchet MS" w:hAnsi="Trebuchet MS" w:cs="Trebuchet MS"/>
          <w:b/>
          <w:bCs/>
        </w:rPr>
        <w:t xml:space="preserve"> de punctare a cererii de finanțare pe baza criteriilor de selecție</w:t>
      </w:r>
    </w:p>
    <w:p w:rsidR="0000731F" w:rsidRPr="00CE2D51" w:rsidRDefault="0000731F" w:rsidP="0000731F">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DR 37 – TRANSFER DE CUNOȘTINȚE</w:t>
      </w:r>
    </w:p>
    <w:p w:rsidR="0000731F" w:rsidRPr="00CE2D51" w:rsidRDefault="0000731F" w:rsidP="0000731F">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 xml:space="preserve">Număr cerere </w:t>
      </w:r>
      <w:r w:rsidR="00705561" w:rsidRPr="00CE2D51">
        <w:rPr>
          <w:rFonts w:ascii="Trebuchet MS" w:hAnsi="Trebuchet MS" w:cs="Trebuchet MS"/>
        </w:rPr>
        <w:t>finanț</w:t>
      </w:r>
      <w:r w:rsidRPr="00CE2D51">
        <w:rPr>
          <w:rFonts w:ascii="Trebuchet MS" w:hAnsi="Trebuchet MS" w:cs="Trebuchet MS"/>
        </w:rPr>
        <w:t>are .....</w:t>
      </w:r>
    </w:p>
    <w:p w:rsidR="0000731F" w:rsidRPr="00CE2D51" w:rsidRDefault="0000731F" w:rsidP="0000731F">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Denumirea furnizorului de formare profesională ...</w:t>
      </w:r>
    </w:p>
    <w:p w:rsidR="0000731F" w:rsidRPr="00CE2D51" w:rsidRDefault="0000731F" w:rsidP="0000731F">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Statutul juridic...</w:t>
      </w:r>
    </w:p>
    <w:p w:rsidR="0000731F" w:rsidRPr="00CE2D51" w:rsidRDefault="0000731F" w:rsidP="0000731F">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Date personale (reprezentant legal)</w:t>
      </w:r>
    </w:p>
    <w:p w:rsidR="0000731F" w:rsidRPr="00CE2D51" w:rsidRDefault="0000731F" w:rsidP="0000731F">
      <w:pPr>
        <w:widowControl w:val="0"/>
        <w:autoSpaceDE w:val="0"/>
        <w:autoSpaceDN w:val="0"/>
        <w:adjustRightInd w:val="0"/>
        <w:spacing w:after="0" w:line="240" w:lineRule="auto"/>
        <w:jc w:val="both"/>
        <w:rPr>
          <w:rFonts w:ascii="Trebuchet MS" w:hAnsi="Trebuchet MS" w:cs="Trebuchet MS"/>
        </w:rPr>
      </w:pPr>
      <w:r w:rsidRPr="00CE2D51">
        <w:rPr>
          <w:rFonts w:ascii="Trebuchet MS" w:hAnsi="Trebuchet MS" w:cs="Trebuchet MS"/>
        </w:rPr>
        <w:t>Nume, prenume:...</w:t>
      </w:r>
    </w:p>
    <w:p w:rsidR="004A48DF" w:rsidRPr="009C53EE" w:rsidRDefault="0000731F" w:rsidP="009C53EE">
      <w:pPr>
        <w:widowControl w:val="0"/>
        <w:autoSpaceDE w:val="0"/>
        <w:autoSpaceDN w:val="0"/>
        <w:adjustRightInd w:val="0"/>
        <w:spacing w:after="0" w:line="240" w:lineRule="auto"/>
        <w:jc w:val="both"/>
        <w:rPr>
          <w:rFonts w:ascii="Trebuchet MS" w:hAnsi="Trebuchet MS" w:cs="Trebuchet MS"/>
          <w:lang w:val="x-none"/>
        </w:rPr>
      </w:pPr>
      <w:proofErr w:type="spellStart"/>
      <w:r w:rsidRPr="00CE2D51">
        <w:rPr>
          <w:rFonts w:ascii="Trebuchet MS" w:hAnsi="Trebuchet MS" w:cs="Trebuchet MS"/>
        </w:rPr>
        <w:t>Funcţia</w:t>
      </w:r>
      <w:proofErr w:type="spellEnd"/>
      <w:r w:rsidRPr="00CE2D51">
        <w:rPr>
          <w:rFonts w:ascii="Trebuchet MS" w:hAnsi="Trebuchet MS" w:cs="Trebuchet MS"/>
        </w:rPr>
        <w:t xml:space="preserve"> reprezentantului legal...</w:t>
      </w:r>
    </w:p>
    <w:p w:rsidR="00C126CD" w:rsidRPr="00CE2D51" w:rsidRDefault="00074ECD" w:rsidP="00074ECD">
      <w:pPr>
        <w:keepNext/>
        <w:widowControl w:val="0"/>
        <w:autoSpaceDE w:val="0"/>
        <w:autoSpaceDN w:val="0"/>
        <w:adjustRightInd w:val="0"/>
        <w:spacing w:before="240" w:after="60" w:line="276" w:lineRule="auto"/>
        <w:jc w:val="center"/>
        <w:outlineLvl w:val="0"/>
        <w:rPr>
          <w:rFonts w:ascii="Trebuchet MS" w:hAnsi="Trebuchet MS" w:cs="Trebuchet MS"/>
          <w:b/>
          <w:bCs/>
        </w:rPr>
      </w:pPr>
      <w:r w:rsidRPr="00CE2D51">
        <w:rPr>
          <w:rFonts w:ascii="Trebuchet MS" w:hAnsi="Trebuchet MS" w:cs="Trebuchet MS"/>
          <w:b/>
          <w:bCs/>
        </w:rPr>
        <w:t>FIȘA DE PUNCTARE A CERERII DE FINANȚARE PE BAZA CRITERIILOR DE SELECȚIE</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13"/>
        <w:gridCol w:w="5802"/>
        <w:gridCol w:w="3219"/>
      </w:tblGrid>
      <w:tr w:rsidR="004C4B77" w:rsidRPr="00CE2D51" w:rsidTr="00B91324">
        <w:trPr>
          <w:trHeight w:val="797"/>
        </w:trPr>
        <w:tc>
          <w:tcPr>
            <w:tcW w:w="613" w:type="dxa"/>
            <w:shd w:val="clear" w:color="auto" w:fill="A8D08D" w:themeFill="accent6" w:themeFillTint="99"/>
            <w:vAlign w:val="center"/>
          </w:tcPr>
          <w:p w:rsidR="004C4B77" w:rsidRPr="00CE2D51" w:rsidRDefault="004C4B77" w:rsidP="00025C23">
            <w:pPr>
              <w:spacing w:after="0" w:line="240" w:lineRule="auto"/>
              <w:jc w:val="center"/>
              <w:rPr>
                <w:rFonts w:ascii="Trebuchet MS" w:eastAsia="Times New Roman" w:hAnsi="Trebuchet MS" w:cs="Calibri"/>
                <w:b/>
              </w:rPr>
            </w:pPr>
            <w:r w:rsidRPr="00CE2D51">
              <w:rPr>
                <w:rFonts w:ascii="Trebuchet MS" w:eastAsia="Times New Roman" w:hAnsi="Trebuchet MS" w:cs="Calibri"/>
                <w:b/>
              </w:rPr>
              <w:t xml:space="preserve">Nr. Crt. </w:t>
            </w:r>
          </w:p>
        </w:tc>
        <w:tc>
          <w:tcPr>
            <w:tcW w:w="5802" w:type="dxa"/>
            <w:shd w:val="clear" w:color="auto" w:fill="A8D08D" w:themeFill="accent6" w:themeFillTint="99"/>
            <w:vAlign w:val="center"/>
          </w:tcPr>
          <w:p w:rsidR="004C4B77" w:rsidRPr="00CE2D51" w:rsidRDefault="004C4B77" w:rsidP="00025C23">
            <w:pPr>
              <w:spacing w:after="0" w:line="240" w:lineRule="auto"/>
              <w:jc w:val="center"/>
              <w:rPr>
                <w:rFonts w:ascii="Trebuchet MS" w:eastAsia="Times New Roman" w:hAnsi="Trebuchet MS" w:cs="Calibri"/>
                <w:b/>
              </w:rPr>
            </w:pPr>
            <w:r w:rsidRPr="00CE2D51">
              <w:rPr>
                <w:rFonts w:ascii="Trebuchet MS" w:eastAsia="Times New Roman" w:hAnsi="Trebuchet MS" w:cs="Calibri"/>
                <w:b/>
              </w:rPr>
              <w:t>Principii de selecție și criterii de selecție</w:t>
            </w:r>
          </w:p>
        </w:tc>
        <w:tc>
          <w:tcPr>
            <w:tcW w:w="3219" w:type="dxa"/>
            <w:shd w:val="clear" w:color="auto" w:fill="A8D08D" w:themeFill="accent6" w:themeFillTint="99"/>
            <w:vAlign w:val="center"/>
          </w:tcPr>
          <w:p w:rsidR="004C4B77" w:rsidRPr="00CE2D51" w:rsidRDefault="004C4B77" w:rsidP="00025C23">
            <w:pPr>
              <w:spacing w:after="0" w:line="240" w:lineRule="auto"/>
              <w:jc w:val="center"/>
              <w:rPr>
                <w:rFonts w:ascii="Trebuchet MS" w:eastAsia="Times New Roman" w:hAnsi="Trebuchet MS" w:cs="Calibri"/>
                <w:b/>
              </w:rPr>
            </w:pPr>
            <w:r w:rsidRPr="00CE2D51">
              <w:rPr>
                <w:rFonts w:ascii="Trebuchet MS" w:eastAsia="Times New Roman" w:hAnsi="Trebuchet MS" w:cs="Calibri"/>
                <w:b/>
              </w:rPr>
              <w:t>Punctaj</w:t>
            </w:r>
          </w:p>
        </w:tc>
      </w:tr>
      <w:tr w:rsidR="004C4B77" w:rsidRPr="00CE2D51" w:rsidTr="00B91324">
        <w:trPr>
          <w:trHeight w:val="797"/>
        </w:trPr>
        <w:tc>
          <w:tcPr>
            <w:tcW w:w="613" w:type="dxa"/>
            <w:shd w:val="clear" w:color="auto" w:fill="FFF2CC" w:themeFill="accent4" w:themeFillTint="33"/>
            <w:vAlign w:val="center"/>
          </w:tcPr>
          <w:p w:rsidR="004C4B77" w:rsidRPr="00CE2D51" w:rsidRDefault="004C4B77" w:rsidP="00025C23">
            <w:pPr>
              <w:spacing w:after="0" w:line="240" w:lineRule="auto"/>
              <w:rPr>
                <w:rFonts w:ascii="Trebuchet MS" w:eastAsia="Times New Roman" w:hAnsi="Trebuchet MS" w:cs="Calibri"/>
                <w:b/>
              </w:rPr>
            </w:pPr>
            <w:r w:rsidRPr="00CE2D51">
              <w:rPr>
                <w:rFonts w:ascii="Trebuchet MS" w:eastAsia="Times New Roman" w:hAnsi="Trebuchet MS" w:cs="Calibri"/>
                <w:b/>
              </w:rPr>
              <w:t>P1.</w:t>
            </w:r>
          </w:p>
        </w:tc>
        <w:tc>
          <w:tcPr>
            <w:tcW w:w="5802" w:type="dxa"/>
            <w:shd w:val="clear" w:color="auto" w:fill="FFF2CC" w:themeFill="accent4" w:themeFillTint="33"/>
            <w:vAlign w:val="center"/>
          </w:tcPr>
          <w:p w:rsidR="004C4B77" w:rsidRPr="00CE2D51" w:rsidRDefault="004C4B77" w:rsidP="00025C23">
            <w:pPr>
              <w:spacing w:after="0" w:line="240" w:lineRule="auto"/>
              <w:rPr>
                <w:rFonts w:ascii="Trebuchet MS" w:eastAsia="Times New Roman" w:hAnsi="Trebuchet MS" w:cs="Calibri"/>
                <w:b/>
              </w:rPr>
            </w:pPr>
            <w:r w:rsidRPr="00CE2D51">
              <w:rPr>
                <w:rFonts w:ascii="Trebuchet MS" w:hAnsi="Trebuchet MS"/>
                <w:b/>
              </w:rPr>
              <w:t>Principiul nivelului calitativ al proiectului</w:t>
            </w:r>
          </w:p>
        </w:tc>
        <w:tc>
          <w:tcPr>
            <w:tcW w:w="3219" w:type="dxa"/>
            <w:shd w:val="clear" w:color="auto" w:fill="FFF2CC" w:themeFill="accent4" w:themeFillTint="33"/>
            <w:vAlign w:val="center"/>
          </w:tcPr>
          <w:p w:rsidR="004C4B77" w:rsidRPr="00CE2D51" w:rsidRDefault="004C4B77" w:rsidP="00025C23">
            <w:pPr>
              <w:spacing w:after="0" w:line="240" w:lineRule="auto"/>
              <w:jc w:val="center"/>
              <w:rPr>
                <w:rFonts w:ascii="Trebuchet MS" w:eastAsia="Times New Roman" w:hAnsi="Trebuchet MS" w:cs="Calibri"/>
                <w:b/>
              </w:rPr>
            </w:pPr>
          </w:p>
        </w:tc>
      </w:tr>
      <w:tr w:rsidR="004C4B77" w:rsidRPr="00CE2D51" w:rsidTr="00B91324">
        <w:trPr>
          <w:trHeight w:val="539"/>
        </w:trPr>
        <w:tc>
          <w:tcPr>
            <w:tcW w:w="613" w:type="dxa"/>
            <w:vMerge w:val="restart"/>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B77" w:rsidRPr="00CE2D51" w:rsidRDefault="004C4B77" w:rsidP="00025C23">
            <w:pPr>
              <w:autoSpaceDE w:val="0"/>
              <w:autoSpaceDN w:val="0"/>
              <w:adjustRightInd w:val="0"/>
              <w:spacing w:after="0" w:line="240" w:lineRule="auto"/>
              <w:contextualSpacing/>
              <w:jc w:val="both"/>
              <w:rPr>
                <w:rFonts w:ascii="Trebuchet MS" w:eastAsia="SymbolMT" w:hAnsi="Trebuchet MS" w:cstheme="minorHAnsi"/>
                <w:b/>
              </w:rPr>
            </w:pPr>
            <w:r w:rsidRPr="00CE2D51">
              <w:rPr>
                <w:rFonts w:ascii="Trebuchet MS" w:eastAsia="SymbolMT" w:hAnsi="Trebuchet MS" w:cstheme="minorHAnsi"/>
                <w:b/>
              </w:rPr>
              <w:t>CS 1.1 Metodologia de implementare</w:t>
            </w:r>
          </w:p>
        </w:tc>
        <w:tc>
          <w:tcPr>
            <w:tcW w:w="3219" w:type="dxa"/>
            <w:tcBorders>
              <w:top w:val="single" w:sz="4" w:space="0" w:color="auto"/>
              <w:left w:val="single" w:sz="4" w:space="0" w:color="auto"/>
              <w:bottom w:val="single" w:sz="4" w:space="0" w:color="auto"/>
            </w:tcBorders>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vMerge/>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B77" w:rsidRPr="00CE2D51" w:rsidRDefault="004C4B77" w:rsidP="00025C23">
            <w:pPr>
              <w:autoSpaceDE w:val="0"/>
              <w:autoSpaceDN w:val="0"/>
              <w:adjustRightInd w:val="0"/>
              <w:spacing w:after="0" w:line="240" w:lineRule="auto"/>
              <w:contextualSpacing/>
              <w:jc w:val="both"/>
              <w:rPr>
                <w:rFonts w:ascii="Trebuchet MS" w:eastAsia="SymbolMT" w:hAnsi="Trebuchet MS" w:cstheme="minorHAnsi"/>
                <w:b/>
              </w:rPr>
            </w:pPr>
            <w:r w:rsidRPr="00CE2D51">
              <w:rPr>
                <w:rFonts w:ascii="Trebuchet MS" w:eastAsia="SymbolMT" w:hAnsi="Trebuchet MS"/>
              </w:rPr>
              <w:t>1.1.1</w:t>
            </w:r>
            <w:r w:rsidRPr="00CE2D51">
              <w:rPr>
                <w:rFonts w:ascii="Trebuchet MS" w:eastAsia="SymbolMT" w:hAnsi="Trebuchet MS"/>
                <w:b/>
              </w:rPr>
              <w:t xml:space="preserve"> </w:t>
            </w:r>
            <w:r w:rsidRPr="00CE2D51">
              <w:rPr>
                <w:rFonts w:ascii="Trebuchet MS" w:hAnsi="Trebuchet MS"/>
              </w:rPr>
              <w:t xml:space="preserve"> Proiectul utilizează trei tipuri de CUS</w:t>
            </w:r>
          </w:p>
        </w:tc>
        <w:tc>
          <w:tcPr>
            <w:tcW w:w="3219" w:type="dxa"/>
            <w:tcBorders>
              <w:top w:val="single" w:sz="4" w:space="0" w:color="auto"/>
              <w:left w:val="single" w:sz="4" w:space="0" w:color="auto"/>
              <w:bottom w:val="single" w:sz="4" w:space="0" w:color="auto"/>
            </w:tcBorders>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vMerge/>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B77" w:rsidRPr="00CE2D51" w:rsidRDefault="004C4B77" w:rsidP="00025C23">
            <w:pPr>
              <w:autoSpaceDE w:val="0"/>
              <w:autoSpaceDN w:val="0"/>
              <w:adjustRightInd w:val="0"/>
              <w:spacing w:after="0" w:line="240" w:lineRule="auto"/>
              <w:contextualSpacing/>
              <w:jc w:val="both"/>
              <w:rPr>
                <w:rFonts w:ascii="Trebuchet MS" w:eastAsia="SymbolMT" w:hAnsi="Trebuchet MS" w:cstheme="minorHAnsi"/>
                <w:b/>
              </w:rPr>
            </w:pPr>
            <w:r w:rsidRPr="00CE2D51">
              <w:rPr>
                <w:rFonts w:ascii="Trebuchet MS" w:eastAsia="SymbolMT" w:hAnsi="Trebuchet MS" w:cstheme="minorHAnsi"/>
              </w:rPr>
              <w:t>1.1.2</w:t>
            </w:r>
            <w:r w:rsidRPr="00CE2D51">
              <w:rPr>
                <w:rFonts w:ascii="Trebuchet MS" w:eastAsia="SymbolMT" w:hAnsi="Trebuchet MS" w:cstheme="minorHAnsi"/>
                <w:b/>
              </w:rPr>
              <w:t xml:space="preserve"> </w:t>
            </w:r>
            <w:r w:rsidRPr="00CE2D51">
              <w:rPr>
                <w:rFonts w:ascii="Trebuchet MS" w:hAnsi="Trebuchet MS"/>
              </w:rPr>
              <w:t xml:space="preserve">Proiectul utilizează două tipuri de CUS  </w:t>
            </w:r>
          </w:p>
        </w:tc>
        <w:tc>
          <w:tcPr>
            <w:tcW w:w="3219" w:type="dxa"/>
            <w:tcBorders>
              <w:top w:val="single" w:sz="4" w:space="0" w:color="auto"/>
              <w:left w:val="single" w:sz="4" w:space="0" w:color="auto"/>
              <w:bottom w:val="single" w:sz="4" w:space="0" w:color="auto"/>
            </w:tcBorders>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vMerge/>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4C4B77" w:rsidRPr="00CE2D51" w:rsidRDefault="004C4B77" w:rsidP="00025C23">
            <w:pPr>
              <w:autoSpaceDE w:val="0"/>
              <w:autoSpaceDN w:val="0"/>
              <w:adjustRightInd w:val="0"/>
              <w:spacing w:after="0" w:line="240" w:lineRule="auto"/>
              <w:contextualSpacing/>
              <w:jc w:val="both"/>
              <w:rPr>
                <w:rFonts w:ascii="Trebuchet MS" w:eastAsia="SymbolMT" w:hAnsi="Trebuchet MS" w:cstheme="minorHAnsi"/>
              </w:rPr>
            </w:pPr>
            <w:r w:rsidRPr="00CE2D51">
              <w:rPr>
                <w:rFonts w:ascii="Trebuchet MS" w:eastAsia="SymbolMT" w:hAnsi="Trebuchet MS" w:cstheme="minorHAnsi"/>
              </w:rPr>
              <w:t>1.1.3 Proiectul cuprinde efectuarea celor două domenii în cadrul cursului</w:t>
            </w:r>
          </w:p>
        </w:tc>
        <w:tc>
          <w:tcPr>
            <w:tcW w:w="3219" w:type="dxa"/>
            <w:tcBorders>
              <w:top w:val="single" w:sz="4" w:space="0" w:color="auto"/>
              <w:left w:val="single" w:sz="4" w:space="0" w:color="auto"/>
              <w:bottom w:val="single" w:sz="4" w:space="0" w:color="auto"/>
            </w:tcBorders>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498"/>
        </w:trPr>
        <w:tc>
          <w:tcPr>
            <w:tcW w:w="613" w:type="dxa"/>
            <w:vMerge/>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shd w:val="clear" w:color="auto" w:fill="FFFFFF" w:themeFill="background1"/>
            <w:vAlign w:val="center"/>
          </w:tcPr>
          <w:p w:rsidR="004C4B77" w:rsidRPr="00CE2D51" w:rsidRDefault="004C4B77" w:rsidP="00025C23">
            <w:pPr>
              <w:spacing w:after="0" w:line="240" w:lineRule="auto"/>
              <w:contextualSpacing/>
              <w:jc w:val="both"/>
              <w:rPr>
                <w:rFonts w:ascii="Trebuchet MS" w:hAnsi="Trebuchet MS" w:cs="Trebuchet MS"/>
                <w:b/>
                <w:bCs/>
              </w:rPr>
            </w:pPr>
            <w:r w:rsidRPr="00CE2D51">
              <w:rPr>
                <w:rFonts w:ascii="Trebuchet MS" w:eastAsia="SymbolMT" w:hAnsi="Trebuchet MS" w:cstheme="minorHAnsi"/>
                <w:b/>
              </w:rPr>
              <w:t xml:space="preserve">CS 1.2 </w:t>
            </w:r>
            <w:r w:rsidRPr="00CE2D51">
              <w:rPr>
                <w:rFonts w:ascii="Trebuchet MS" w:hAnsi="Trebuchet MS" w:cs="Trebuchet MS"/>
                <w:b/>
                <w:bCs/>
              </w:rPr>
              <w:t>Experiența formatorilor</w:t>
            </w:r>
          </w:p>
        </w:tc>
        <w:tc>
          <w:tcPr>
            <w:tcW w:w="3219" w:type="dxa"/>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vMerge/>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shd w:val="clear" w:color="auto" w:fill="FFFFFF" w:themeFill="background1"/>
            <w:vAlign w:val="center"/>
          </w:tcPr>
          <w:p w:rsidR="004C4B77" w:rsidRPr="00CE2D51" w:rsidRDefault="004C4B77" w:rsidP="004B73F7">
            <w:pPr>
              <w:spacing w:after="0" w:line="240" w:lineRule="auto"/>
              <w:jc w:val="both"/>
              <w:rPr>
                <w:rFonts w:ascii="Trebuchet MS" w:hAnsi="Trebuchet MS"/>
              </w:rPr>
            </w:pPr>
            <w:r w:rsidRPr="00CE2D51">
              <w:rPr>
                <w:rFonts w:ascii="Trebuchet MS" w:hAnsi="Trebuchet MS"/>
              </w:rPr>
              <w:t>1.2.1 Numărul de proiecte/contracte/programe de formare profesională la care au participat formatorii/numărul de ani de activitate didactică pentru fiecare din cadrele didactice propuse în domeniul/domeniile  aferent/aferente proiectului</w:t>
            </w:r>
          </w:p>
          <w:p w:rsidR="004C4B77" w:rsidRPr="00CE2D51" w:rsidRDefault="004C4B77" w:rsidP="00B91324">
            <w:pPr>
              <w:widowControl w:val="0"/>
              <w:autoSpaceDE w:val="0"/>
              <w:autoSpaceDN w:val="0"/>
              <w:adjustRightInd w:val="0"/>
              <w:spacing w:after="0" w:line="240" w:lineRule="auto"/>
              <w:jc w:val="both"/>
              <w:rPr>
                <w:rFonts w:ascii="Trebuchet MS" w:eastAsia="SymbolMT" w:hAnsi="Trebuchet MS" w:cstheme="minorHAnsi"/>
                <w:b/>
              </w:rPr>
            </w:pPr>
            <w:r w:rsidRPr="00CE2D51">
              <w:rPr>
                <w:rFonts w:ascii="Trebuchet MS" w:hAnsi="Trebuchet MS" w:cstheme="minorHAnsi"/>
                <w:b/>
              </w:rPr>
              <w:t>-minim 7 proiecte/contracte</w:t>
            </w:r>
            <w:r w:rsidR="004615D7" w:rsidRPr="00CE2D51">
              <w:rPr>
                <w:rFonts w:ascii="Trebuchet MS" w:hAnsi="Trebuchet MS" w:cstheme="minorHAnsi"/>
                <w:b/>
              </w:rPr>
              <w:t>/programe</w:t>
            </w:r>
            <w:r w:rsidRPr="00CE2D51">
              <w:rPr>
                <w:rFonts w:ascii="Trebuchet MS" w:hAnsi="Trebuchet MS" w:cstheme="minorHAnsi"/>
                <w:b/>
              </w:rPr>
              <w:t xml:space="preserve"> de formare profesională/10 ani pentru cadrele didactice</w:t>
            </w:r>
            <w:r w:rsidRPr="00CE2D51">
              <w:rPr>
                <w:rFonts w:ascii="Trebuchet MS" w:hAnsi="Trebuchet MS"/>
              </w:rPr>
              <w:t xml:space="preserve"> </w:t>
            </w:r>
          </w:p>
        </w:tc>
        <w:tc>
          <w:tcPr>
            <w:tcW w:w="3219" w:type="dxa"/>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vMerge/>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tcBorders>
              <w:top w:val="single" w:sz="4" w:space="0" w:color="auto"/>
              <w:left w:val="single" w:sz="4" w:space="0" w:color="auto"/>
              <w:right w:val="single" w:sz="4" w:space="0" w:color="auto"/>
            </w:tcBorders>
            <w:shd w:val="clear" w:color="auto" w:fill="FFFFFF" w:themeFill="background1"/>
            <w:vAlign w:val="center"/>
          </w:tcPr>
          <w:p w:rsidR="004C4B77" w:rsidRPr="00CE2D51" w:rsidRDefault="004C4B77" w:rsidP="00025C23">
            <w:pPr>
              <w:spacing w:after="0" w:line="240" w:lineRule="auto"/>
              <w:jc w:val="both"/>
              <w:rPr>
                <w:rFonts w:ascii="Trebuchet MS" w:hAnsi="Trebuchet MS"/>
              </w:rPr>
            </w:pPr>
            <w:r w:rsidRPr="00CE2D51">
              <w:rPr>
                <w:rFonts w:ascii="Trebuchet MS" w:hAnsi="Trebuchet MS"/>
              </w:rPr>
              <w:t>1.2.2 Numărul de proiecte/contracte/programe de formare profesională la care au participat formatorii/numărul de ani de activitate didactică pentru fiecare din cadrele didactice propuse în domeniul/domeniile  aferent/aferente proiectului</w:t>
            </w:r>
          </w:p>
          <w:p w:rsidR="004C4B77" w:rsidRPr="00CE2D51" w:rsidRDefault="004C4B77" w:rsidP="00025C23">
            <w:pPr>
              <w:autoSpaceDE w:val="0"/>
              <w:autoSpaceDN w:val="0"/>
              <w:adjustRightInd w:val="0"/>
              <w:spacing w:after="0" w:line="240" w:lineRule="auto"/>
              <w:contextualSpacing/>
              <w:jc w:val="both"/>
              <w:rPr>
                <w:rFonts w:ascii="Trebuchet MS" w:eastAsia="SymbolMT" w:hAnsi="Trebuchet MS" w:cstheme="minorHAnsi"/>
                <w:b/>
              </w:rPr>
            </w:pPr>
            <w:r w:rsidRPr="00CE2D51">
              <w:rPr>
                <w:rFonts w:ascii="Trebuchet MS" w:hAnsi="Trebuchet MS" w:cstheme="minorHAnsi"/>
                <w:b/>
              </w:rPr>
              <w:t>- între (inclusiv) 3 și 6 proiecte /contracte</w:t>
            </w:r>
            <w:r w:rsidR="004615D7" w:rsidRPr="00CE2D51">
              <w:rPr>
                <w:rFonts w:ascii="Trebuchet MS" w:hAnsi="Trebuchet MS" w:cstheme="minorHAnsi"/>
                <w:b/>
              </w:rPr>
              <w:t>/programe</w:t>
            </w:r>
            <w:r w:rsidRPr="00CE2D51">
              <w:rPr>
                <w:rFonts w:ascii="Trebuchet MS" w:hAnsi="Trebuchet MS" w:cstheme="minorHAnsi"/>
                <w:b/>
              </w:rPr>
              <w:t xml:space="preserve"> de formare profesională /între (inclusiv) 5 și 9 ani  pentru cadrele didactice</w:t>
            </w:r>
          </w:p>
        </w:tc>
        <w:tc>
          <w:tcPr>
            <w:tcW w:w="3219" w:type="dxa"/>
            <w:tcBorders>
              <w:top w:val="single" w:sz="4" w:space="0" w:color="auto"/>
              <w:left w:val="single" w:sz="4" w:space="0" w:color="auto"/>
            </w:tcBorders>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tcBorders>
              <w:top w:val="single" w:sz="4" w:space="0" w:color="auto"/>
              <w:left w:val="single" w:sz="4" w:space="0" w:color="auto"/>
              <w:right w:val="single" w:sz="4" w:space="0" w:color="auto"/>
            </w:tcBorders>
            <w:shd w:val="clear" w:color="auto" w:fill="FFFFFF" w:themeFill="background1"/>
            <w:vAlign w:val="center"/>
          </w:tcPr>
          <w:p w:rsidR="004C4B77" w:rsidRPr="00CE2D51" w:rsidRDefault="004C4B77" w:rsidP="00025C23">
            <w:pPr>
              <w:spacing w:after="0" w:line="240" w:lineRule="auto"/>
              <w:jc w:val="both"/>
              <w:rPr>
                <w:rFonts w:ascii="Trebuchet MS" w:hAnsi="Trebuchet MS"/>
              </w:rPr>
            </w:pPr>
            <w:r w:rsidRPr="00CE2D51">
              <w:rPr>
                <w:rFonts w:ascii="Trebuchet MS" w:hAnsi="Trebuchet MS"/>
              </w:rPr>
              <w:t>1.2.3 Numărul de proiecte/contracte/programe de formare profesională la care au participat formatorii/numărul de ani de activitate didactică pentru fiecare din cadrele didactice propuse în domeniul/domeniile  aferent/aferente proiectului</w:t>
            </w:r>
          </w:p>
          <w:p w:rsidR="004C4B77" w:rsidRPr="00CE2D51" w:rsidRDefault="004C4B77" w:rsidP="00025C23">
            <w:pPr>
              <w:autoSpaceDE w:val="0"/>
              <w:autoSpaceDN w:val="0"/>
              <w:adjustRightInd w:val="0"/>
              <w:spacing w:after="0" w:line="240" w:lineRule="auto"/>
              <w:contextualSpacing/>
              <w:jc w:val="both"/>
              <w:rPr>
                <w:rFonts w:ascii="Trebuchet MS" w:eastAsia="SymbolMT" w:hAnsi="Trebuchet MS" w:cstheme="minorHAnsi"/>
                <w:b/>
              </w:rPr>
            </w:pPr>
            <w:r w:rsidRPr="00CE2D51">
              <w:rPr>
                <w:rFonts w:ascii="Trebuchet MS" w:eastAsia="Calibri" w:hAnsi="Trebuchet MS" w:cs="Trebuchet MS"/>
                <w:b/>
                <w:bCs/>
              </w:rPr>
              <w:t xml:space="preserve">- </w:t>
            </w:r>
            <w:r w:rsidR="00B615DB" w:rsidRPr="00CE2D51">
              <w:rPr>
                <w:rFonts w:ascii="Trebuchet MS" w:eastAsia="Calibri" w:hAnsi="Trebuchet MS" w:cs="Trebuchet MS"/>
                <w:b/>
                <w:bCs/>
              </w:rPr>
              <w:t xml:space="preserve"> sub 3 proiecte/contracte/programe de formare profesională și sub 5 ani</w:t>
            </w:r>
            <w:r w:rsidR="00B615DB" w:rsidRPr="00CE2D51">
              <w:rPr>
                <w:rFonts w:ascii="Trebuchet MS" w:hAnsi="Trebuchet MS"/>
              </w:rPr>
              <w:t xml:space="preserve"> </w:t>
            </w:r>
            <w:r w:rsidR="00B615DB" w:rsidRPr="00CE2D51">
              <w:rPr>
                <w:rFonts w:ascii="Trebuchet MS" w:hAnsi="Trebuchet MS" w:cstheme="minorHAnsi"/>
                <w:b/>
              </w:rPr>
              <w:t>pentru cadrele didactice</w:t>
            </w:r>
          </w:p>
        </w:tc>
        <w:tc>
          <w:tcPr>
            <w:tcW w:w="3219" w:type="dxa"/>
            <w:tcBorders>
              <w:top w:val="single" w:sz="4" w:space="0" w:color="auto"/>
              <w:left w:val="single" w:sz="4" w:space="0" w:color="auto"/>
            </w:tcBorders>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9021" w:type="dxa"/>
            <w:gridSpan w:val="2"/>
            <w:shd w:val="clear" w:color="auto" w:fill="FFFFFF" w:themeFill="background1"/>
            <w:vAlign w:val="center"/>
          </w:tcPr>
          <w:p w:rsidR="004C4B77" w:rsidRPr="00CE2D51" w:rsidRDefault="004C4B77" w:rsidP="008A53AA">
            <w:pPr>
              <w:spacing w:after="0" w:line="240" w:lineRule="auto"/>
              <w:jc w:val="both"/>
              <w:rPr>
                <w:rFonts w:ascii="Trebuchet MS" w:hAnsi="Trebuchet MS"/>
                <w:i/>
              </w:rPr>
            </w:pPr>
            <w:r w:rsidRPr="00CE2D51">
              <w:rPr>
                <w:rFonts w:ascii="Trebuchet MS" w:hAnsi="Trebuchet MS"/>
                <w:i/>
              </w:rPr>
              <w:t xml:space="preserve">Cadrele didactice pot fi încadrate/au fost încadrate în  orice instituție de învățământ publică sau privată din învățământul secundar, superior, terțiar </w:t>
            </w:r>
            <w:proofErr w:type="spellStart"/>
            <w:r w:rsidRPr="00CE2D51">
              <w:rPr>
                <w:rFonts w:ascii="Trebuchet MS" w:hAnsi="Trebuchet MS"/>
                <w:i/>
              </w:rPr>
              <w:t>nonuniversitar</w:t>
            </w:r>
            <w:proofErr w:type="spellEnd"/>
            <w:r w:rsidRPr="00CE2D51">
              <w:rPr>
                <w:rFonts w:ascii="Trebuchet MS" w:hAnsi="Trebuchet MS"/>
                <w:i/>
              </w:rPr>
              <w:t xml:space="preserve"> și universitar.</w:t>
            </w:r>
          </w:p>
          <w:p w:rsidR="004C4B77" w:rsidRPr="00CE2D51" w:rsidRDefault="004C4B77" w:rsidP="008A53AA">
            <w:pPr>
              <w:spacing w:after="0" w:line="240" w:lineRule="auto"/>
              <w:jc w:val="both"/>
              <w:rPr>
                <w:rFonts w:ascii="Trebuchet MS" w:hAnsi="Trebuchet MS"/>
                <w:i/>
              </w:rPr>
            </w:pPr>
            <w:r w:rsidRPr="00CE2D51">
              <w:rPr>
                <w:rFonts w:ascii="Trebuchet MS" w:hAnsi="Trebuchet MS"/>
                <w:i/>
              </w:rPr>
              <w:t>Cursurile derulate de către formatori în cadrul proiectelor/contractelor/programelor de formare profesională  pot fi de scurtă durată/calificare/recalificare/inițiere/ perfecționare sau specializare.</w:t>
            </w:r>
          </w:p>
          <w:p w:rsidR="004C4B77" w:rsidRPr="00CE2D51" w:rsidRDefault="004C4B77" w:rsidP="00025C23">
            <w:pPr>
              <w:spacing w:after="0" w:line="240" w:lineRule="auto"/>
              <w:jc w:val="both"/>
              <w:rPr>
                <w:rFonts w:ascii="Trebuchet MS" w:eastAsia="SymbolMT" w:hAnsi="Trebuchet MS" w:cstheme="minorHAnsi"/>
                <w:b/>
              </w:rPr>
            </w:pPr>
            <w:r w:rsidRPr="00CE2D51">
              <w:rPr>
                <w:rFonts w:ascii="Trebuchet MS" w:hAnsi="Trebuchet MS"/>
                <w:i/>
              </w:rPr>
              <w:t>NOTĂ: Punctajul total rezultă din media aritmetică a punctajelor obținute de formatorii/cadrele didactice din lista prezentată în cadrul CF.</w:t>
            </w:r>
          </w:p>
        </w:tc>
      </w:tr>
      <w:tr w:rsidR="004C4B77" w:rsidRPr="00CE2D51" w:rsidTr="00B91324">
        <w:trPr>
          <w:trHeight w:val="797"/>
        </w:trPr>
        <w:tc>
          <w:tcPr>
            <w:tcW w:w="613" w:type="dxa"/>
            <w:shd w:val="clear" w:color="auto" w:fill="FFF2CC" w:themeFill="accent4" w:themeFillTint="33"/>
            <w:vAlign w:val="center"/>
          </w:tcPr>
          <w:p w:rsidR="004C4B77" w:rsidRPr="00CE2D51" w:rsidRDefault="004C4B77" w:rsidP="00025C23">
            <w:pPr>
              <w:spacing w:after="0" w:line="240" w:lineRule="auto"/>
              <w:jc w:val="center"/>
              <w:rPr>
                <w:rFonts w:ascii="Trebuchet MS" w:eastAsia="Times New Roman" w:hAnsi="Trebuchet MS" w:cs="Calibri"/>
                <w:b/>
              </w:rPr>
            </w:pPr>
            <w:r w:rsidRPr="00CE2D51">
              <w:rPr>
                <w:rFonts w:ascii="Trebuchet MS" w:eastAsia="Times New Roman" w:hAnsi="Trebuchet MS" w:cs="Calibri"/>
                <w:b/>
              </w:rPr>
              <w:t>P2.</w:t>
            </w:r>
          </w:p>
        </w:tc>
        <w:tc>
          <w:tcPr>
            <w:tcW w:w="5802" w:type="dxa"/>
            <w:shd w:val="clear" w:color="auto" w:fill="FFF2CC" w:themeFill="accent4" w:themeFillTint="33"/>
            <w:vAlign w:val="center"/>
          </w:tcPr>
          <w:p w:rsidR="004C4B77" w:rsidRPr="00CE2D51" w:rsidRDefault="004C4B77" w:rsidP="00025C23">
            <w:pPr>
              <w:spacing w:after="0" w:line="240" w:lineRule="auto"/>
              <w:jc w:val="both"/>
              <w:rPr>
                <w:rFonts w:ascii="Trebuchet MS" w:hAnsi="Trebuchet MS"/>
                <w:b/>
              </w:rPr>
            </w:pPr>
            <w:r w:rsidRPr="00CE2D51">
              <w:rPr>
                <w:rFonts w:ascii="Trebuchet MS" w:hAnsi="Trebuchet MS"/>
                <w:b/>
              </w:rPr>
              <w:t xml:space="preserve">Principiul parteneriatului cu asociații reprezentative la nivel național și </w:t>
            </w:r>
            <w:r w:rsidRPr="00CE2D51">
              <w:rPr>
                <w:rFonts w:ascii="Trebuchet MS" w:eastAsia="SymbolMT" w:hAnsi="Trebuchet MS" w:cstheme="minorHAnsi"/>
                <w:b/>
              </w:rPr>
              <w:t>instituții</w:t>
            </w:r>
            <w:r w:rsidRPr="00CE2D51">
              <w:rPr>
                <w:rFonts w:ascii="Trebuchet MS" w:hAnsi="Trebuchet MS"/>
                <w:b/>
              </w:rPr>
              <w:t xml:space="preserve"> de învățământ și/sau instituții de cercetare dezvoltare și/sau ferme</w:t>
            </w:r>
          </w:p>
          <w:p w:rsidR="004C4B77" w:rsidRPr="00CE2D51" w:rsidRDefault="004C4B77" w:rsidP="00025C23">
            <w:pPr>
              <w:autoSpaceDE w:val="0"/>
              <w:autoSpaceDN w:val="0"/>
              <w:adjustRightInd w:val="0"/>
              <w:spacing w:after="0" w:line="240" w:lineRule="auto"/>
              <w:jc w:val="both"/>
              <w:rPr>
                <w:rFonts w:ascii="Trebuchet MS" w:hAnsi="Trebuchet MS"/>
                <w:i/>
              </w:rPr>
            </w:pPr>
          </w:p>
        </w:tc>
        <w:tc>
          <w:tcPr>
            <w:tcW w:w="3219" w:type="dxa"/>
            <w:shd w:val="clear" w:color="auto" w:fill="FFF2CC" w:themeFill="accent4" w:themeFillTint="33"/>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vMerge w:val="restart"/>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shd w:val="clear" w:color="auto" w:fill="FFFFFF" w:themeFill="background1"/>
            <w:vAlign w:val="center"/>
          </w:tcPr>
          <w:p w:rsidR="004C4B77" w:rsidRPr="00CE2D51" w:rsidRDefault="004C4B77" w:rsidP="00025C23">
            <w:pPr>
              <w:autoSpaceDE w:val="0"/>
              <w:autoSpaceDN w:val="0"/>
              <w:adjustRightInd w:val="0"/>
              <w:spacing w:after="0" w:line="240" w:lineRule="auto"/>
              <w:jc w:val="both"/>
              <w:rPr>
                <w:rFonts w:ascii="Trebuchet MS" w:hAnsi="Trebuchet MS"/>
                <w:i/>
              </w:rPr>
            </w:pPr>
            <w:r w:rsidRPr="00CE2D51">
              <w:rPr>
                <w:rFonts w:ascii="Trebuchet MS" w:hAnsi="Trebuchet MS"/>
              </w:rPr>
              <w:t>CS 2.1  În cadrul CF este descris rolul partenerilor în funcție de atribuțiile cu care participă în acordul de parteneriat.</w:t>
            </w:r>
          </w:p>
        </w:tc>
        <w:tc>
          <w:tcPr>
            <w:tcW w:w="3219" w:type="dxa"/>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vMerge/>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shd w:val="clear" w:color="auto" w:fill="FFFFFF" w:themeFill="background1"/>
            <w:vAlign w:val="center"/>
          </w:tcPr>
          <w:p w:rsidR="004C4B77" w:rsidRPr="00CE2D51" w:rsidRDefault="004C4B77" w:rsidP="00025C23">
            <w:pPr>
              <w:autoSpaceDE w:val="0"/>
              <w:autoSpaceDN w:val="0"/>
              <w:adjustRightInd w:val="0"/>
              <w:spacing w:after="0" w:line="240" w:lineRule="auto"/>
              <w:jc w:val="both"/>
              <w:rPr>
                <w:rFonts w:ascii="Trebuchet MS" w:hAnsi="Trebuchet MS"/>
                <w:i/>
              </w:rPr>
            </w:pPr>
            <w:r w:rsidRPr="00CE2D51">
              <w:rPr>
                <w:rFonts w:ascii="Trebuchet MS" w:hAnsi="Trebuchet MS"/>
              </w:rPr>
              <w:t>CS 2.2 Sunt specificate resursele puse la dispoziție de membrii parteneriatului pentru implementarea proiectului.</w:t>
            </w:r>
          </w:p>
        </w:tc>
        <w:tc>
          <w:tcPr>
            <w:tcW w:w="3219" w:type="dxa"/>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vMerge/>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shd w:val="clear" w:color="auto" w:fill="FFFFFF" w:themeFill="background1"/>
            <w:vAlign w:val="center"/>
          </w:tcPr>
          <w:p w:rsidR="004C4B77" w:rsidRPr="00CE2D51" w:rsidRDefault="004C4B77" w:rsidP="00025C23">
            <w:pPr>
              <w:autoSpaceDE w:val="0"/>
              <w:autoSpaceDN w:val="0"/>
              <w:adjustRightInd w:val="0"/>
              <w:spacing w:after="0" w:line="240" w:lineRule="auto"/>
              <w:jc w:val="both"/>
              <w:rPr>
                <w:rFonts w:ascii="Trebuchet MS" w:hAnsi="Trebuchet MS"/>
                <w:i/>
              </w:rPr>
            </w:pPr>
            <w:r w:rsidRPr="00CE2D51">
              <w:rPr>
                <w:rFonts w:ascii="Trebuchet MS" w:hAnsi="Trebuchet MS" w:cstheme="minorHAnsi"/>
              </w:rPr>
              <w:t xml:space="preserve">CS 2.3 Proiectul este depus în parteneriat din care fac parte și o asociație reprezentativă pentru unul dintre sectoarele naționale , o instituție de învățământ, </w:t>
            </w:r>
            <w:r w:rsidR="00500E6E" w:rsidRPr="00CE2D51">
              <w:rPr>
                <w:rFonts w:ascii="Trebuchet MS" w:hAnsi="Trebuchet MS" w:cstheme="minorHAnsi"/>
              </w:rPr>
              <w:t xml:space="preserve">o </w:t>
            </w:r>
            <w:r w:rsidRPr="00CE2D51">
              <w:rPr>
                <w:rFonts w:ascii="Trebuchet MS" w:hAnsi="Trebuchet MS" w:cstheme="minorHAnsi"/>
              </w:rPr>
              <w:t>institu</w:t>
            </w:r>
            <w:r w:rsidR="00500E6E" w:rsidRPr="00CE2D51">
              <w:rPr>
                <w:rFonts w:ascii="Trebuchet MS" w:hAnsi="Trebuchet MS" w:cstheme="minorHAnsi"/>
              </w:rPr>
              <w:t>ție</w:t>
            </w:r>
            <w:r w:rsidRPr="00CE2D51">
              <w:rPr>
                <w:rFonts w:ascii="Trebuchet MS" w:hAnsi="Trebuchet MS" w:cstheme="minorHAnsi"/>
              </w:rPr>
              <w:t xml:space="preserve"> de cercetare </w:t>
            </w:r>
            <w:r w:rsidR="00500E6E" w:rsidRPr="00CE2D51">
              <w:rPr>
                <w:rFonts w:ascii="Trebuchet MS" w:hAnsi="Trebuchet MS" w:cstheme="minorHAnsi"/>
              </w:rPr>
              <w:t xml:space="preserve">dezvoltare </w:t>
            </w:r>
            <w:r w:rsidRPr="00CE2D51">
              <w:rPr>
                <w:rFonts w:ascii="Trebuchet MS" w:hAnsi="Trebuchet MS" w:cstheme="minorHAnsi"/>
              </w:rPr>
              <w:t>și o fermă.</w:t>
            </w:r>
          </w:p>
        </w:tc>
        <w:tc>
          <w:tcPr>
            <w:tcW w:w="3219" w:type="dxa"/>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797"/>
        </w:trPr>
        <w:tc>
          <w:tcPr>
            <w:tcW w:w="613" w:type="dxa"/>
            <w:vMerge/>
            <w:shd w:val="clear" w:color="auto" w:fill="FFFFFF" w:themeFill="background1"/>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shd w:val="clear" w:color="auto" w:fill="FFFFFF" w:themeFill="background1"/>
            <w:vAlign w:val="center"/>
          </w:tcPr>
          <w:p w:rsidR="004C4B77" w:rsidRPr="00CE2D51" w:rsidRDefault="004C4B77" w:rsidP="00025C23">
            <w:pPr>
              <w:autoSpaceDE w:val="0"/>
              <w:autoSpaceDN w:val="0"/>
              <w:adjustRightInd w:val="0"/>
              <w:spacing w:after="0" w:line="240" w:lineRule="auto"/>
              <w:jc w:val="both"/>
              <w:rPr>
                <w:rFonts w:ascii="Trebuchet MS" w:hAnsi="Trebuchet MS"/>
                <w:i/>
              </w:rPr>
            </w:pPr>
            <w:r w:rsidRPr="00CE2D51">
              <w:rPr>
                <w:rFonts w:ascii="Trebuchet MS" w:hAnsi="Trebuchet MS" w:cstheme="minorHAnsi"/>
              </w:rPr>
              <w:t xml:space="preserve">CS 2.4 Proiectul este depus în parteneriat din care fac parte și o asociație reprezentativă pentru unul dintre sectoarele naționale și o instituție de învățământ sau </w:t>
            </w:r>
            <w:r w:rsidR="00500E6E" w:rsidRPr="00CE2D51">
              <w:rPr>
                <w:rFonts w:ascii="Trebuchet MS" w:hAnsi="Trebuchet MS" w:cstheme="minorHAnsi"/>
              </w:rPr>
              <w:t xml:space="preserve">o </w:t>
            </w:r>
            <w:r w:rsidRPr="00CE2D51">
              <w:rPr>
                <w:rFonts w:ascii="Trebuchet MS" w:hAnsi="Trebuchet MS" w:cstheme="minorHAnsi"/>
              </w:rPr>
              <w:t>institu</w:t>
            </w:r>
            <w:r w:rsidR="00500E6E" w:rsidRPr="00CE2D51">
              <w:rPr>
                <w:rFonts w:ascii="Trebuchet MS" w:hAnsi="Trebuchet MS" w:cstheme="minorHAnsi"/>
              </w:rPr>
              <w:t>ție</w:t>
            </w:r>
            <w:r w:rsidRPr="00CE2D51">
              <w:rPr>
                <w:rFonts w:ascii="Trebuchet MS" w:hAnsi="Trebuchet MS" w:cstheme="minorHAnsi"/>
              </w:rPr>
              <w:t xml:space="preserve"> de cercetare</w:t>
            </w:r>
            <w:r w:rsidR="00500E6E" w:rsidRPr="00CE2D51">
              <w:rPr>
                <w:rFonts w:ascii="Trebuchet MS" w:hAnsi="Trebuchet MS" w:cstheme="minorHAnsi"/>
              </w:rPr>
              <w:t xml:space="preserve"> dezvoltare</w:t>
            </w:r>
            <w:r w:rsidRPr="00CE2D51">
              <w:rPr>
                <w:rFonts w:ascii="Trebuchet MS" w:hAnsi="Trebuchet MS" w:cstheme="minorHAnsi"/>
              </w:rPr>
              <w:t xml:space="preserve"> sau o fermă.</w:t>
            </w:r>
          </w:p>
        </w:tc>
        <w:tc>
          <w:tcPr>
            <w:tcW w:w="3219" w:type="dxa"/>
            <w:shd w:val="clear" w:color="auto" w:fill="FFFFFF" w:themeFill="background1"/>
            <w:vAlign w:val="center"/>
          </w:tcPr>
          <w:p w:rsidR="004C4B77" w:rsidRPr="00CE2D51" w:rsidRDefault="004C4B77" w:rsidP="00025C23">
            <w:pPr>
              <w:spacing w:after="0" w:line="240" w:lineRule="auto"/>
              <w:jc w:val="center"/>
              <w:rPr>
                <w:rFonts w:ascii="Trebuchet MS" w:eastAsia="SymbolMT" w:hAnsi="Trebuchet MS" w:cstheme="minorHAnsi"/>
                <w:b/>
              </w:rPr>
            </w:pPr>
          </w:p>
        </w:tc>
      </w:tr>
      <w:tr w:rsidR="004C4B77" w:rsidRPr="00CE2D51" w:rsidTr="00B91324">
        <w:trPr>
          <w:trHeight w:val="328"/>
        </w:trPr>
        <w:tc>
          <w:tcPr>
            <w:tcW w:w="613" w:type="dxa"/>
            <w:shd w:val="clear" w:color="auto" w:fill="A8D08D" w:themeFill="accent6" w:themeFillTint="99"/>
            <w:vAlign w:val="center"/>
          </w:tcPr>
          <w:p w:rsidR="004C4B77" w:rsidRPr="00CE2D51" w:rsidRDefault="004C4B77" w:rsidP="00025C23">
            <w:pPr>
              <w:spacing w:after="0" w:line="240" w:lineRule="auto"/>
              <w:jc w:val="center"/>
              <w:rPr>
                <w:rFonts w:ascii="Trebuchet MS" w:eastAsia="Times New Roman" w:hAnsi="Trebuchet MS" w:cs="Calibri"/>
                <w:b/>
              </w:rPr>
            </w:pPr>
          </w:p>
        </w:tc>
        <w:tc>
          <w:tcPr>
            <w:tcW w:w="5802" w:type="dxa"/>
            <w:shd w:val="clear" w:color="auto" w:fill="A8D08D" w:themeFill="accent6" w:themeFillTint="99"/>
          </w:tcPr>
          <w:p w:rsidR="004C4B77" w:rsidRPr="00CE2D51" w:rsidRDefault="004C4B77" w:rsidP="00025C23">
            <w:pPr>
              <w:widowControl w:val="0"/>
              <w:autoSpaceDE w:val="0"/>
              <w:autoSpaceDN w:val="0"/>
              <w:adjustRightInd w:val="0"/>
              <w:spacing w:after="0" w:line="240" w:lineRule="auto"/>
              <w:jc w:val="both"/>
              <w:rPr>
                <w:rFonts w:ascii="Trebuchet MS" w:hAnsi="Trebuchet MS" w:cstheme="minorHAnsi"/>
                <w:b/>
              </w:rPr>
            </w:pPr>
            <w:r w:rsidRPr="00CE2D51">
              <w:rPr>
                <w:rFonts w:ascii="Trebuchet MS" w:hAnsi="Trebuchet MS" w:cs="Calibri"/>
                <w:b/>
              </w:rPr>
              <w:t>TOTAL</w:t>
            </w:r>
          </w:p>
        </w:tc>
        <w:tc>
          <w:tcPr>
            <w:tcW w:w="3219" w:type="dxa"/>
            <w:shd w:val="clear" w:color="auto" w:fill="A8D08D" w:themeFill="accent6" w:themeFillTint="99"/>
          </w:tcPr>
          <w:p w:rsidR="004C4B77" w:rsidRPr="00CE2D51" w:rsidRDefault="004C4B77" w:rsidP="00025C23">
            <w:pPr>
              <w:spacing w:after="0" w:line="240" w:lineRule="auto"/>
              <w:jc w:val="center"/>
              <w:rPr>
                <w:rFonts w:ascii="Trebuchet MS" w:eastAsia="SymbolMT" w:hAnsi="Trebuchet MS" w:cstheme="minorHAnsi"/>
                <w:b/>
              </w:rPr>
            </w:pPr>
          </w:p>
        </w:tc>
      </w:tr>
      <w:bookmarkEnd w:id="40"/>
    </w:tbl>
    <w:p w:rsidR="002F36C9" w:rsidRPr="00CE2D51" w:rsidRDefault="002F36C9" w:rsidP="008F73A8">
      <w:pPr>
        <w:widowControl w:val="0"/>
        <w:autoSpaceDE w:val="0"/>
        <w:autoSpaceDN w:val="0"/>
        <w:adjustRightInd w:val="0"/>
        <w:spacing w:after="0"/>
        <w:jc w:val="both"/>
        <w:rPr>
          <w:rFonts w:ascii="Trebuchet MS" w:hAnsi="Trebuchet MS" w:cstheme="minorHAnsi"/>
        </w:rPr>
      </w:pPr>
    </w:p>
    <w:p w:rsidR="002F36C9" w:rsidRPr="00CE2D51" w:rsidRDefault="002F36C9" w:rsidP="002F36C9">
      <w:pPr>
        <w:widowControl w:val="0"/>
        <w:autoSpaceDE w:val="0"/>
        <w:autoSpaceDN w:val="0"/>
        <w:adjustRightInd w:val="0"/>
        <w:spacing w:after="0"/>
        <w:jc w:val="both"/>
        <w:rPr>
          <w:rFonts w:ascii="Trebuchet MS" w:hAnsi="Trebuchet MS" w:cstheme="minorHAnsi"/>
          <w:b/>
        </w:rPr>
      </w:pPr>
      <w:r w:rsidRPr="00CE2D51">
        <w:rPr>
          <w:rFonts w:ascii="Trebuchet MS" w:hAnsi="Trebuchet MS" w:cstheme="minorHAnsi"/>
          <w:b/>
        </w:rPr>
        <w:t xml:space="preserve">Interpretare: </w:t>
      </w:r>
    </w:p>
    <w:p w:rsidR="00BB62FE" w:rsidRPr="00CE2D51" w:rsidRDefault="00BB62FE" w:rsidP="002F36C9">
      <w:pPr>
        <w:pStyle w:val="ListParagraph"/>
        <w:numPr>
          <w:ilvl w:val="0"/>
          <w:numId w:val="85"/>
        </w:numPr>
        <w:spacing w:after="200" w:line="276" w:lineRule="auto"/>
        <w:jc w:val="both"/>
        <w:rPr>
          <w:rFonts w:ascii="Trebuchet MS" w:hAnsi="Trebuchet MS"/>
          <w:i/>
        </w:rPr>
      </w:pPr>
      <w:r w:rsidRPr="00CE2D51">
        <w:rPr>
          <w:rFonts w:ascii="Trebuchet MS" w:hAnsi="Trebuchet MS"/>
          <w:i/>
        </w:rPr>
        <w:t>Prin programe de formare profesională se înțeleg cursurile desfășurate în cadrul centrelor de formare/instituțiilor care au în obiectul de activitate derularea de cursuri de formare profesională. În cadrul acestora formatorii au îndeplinit funcția de lectori.</w:t>
      </w:r>
    </w:p>
    <w:p w:rsidR="002F36C9" w:rsidRPr="00CE2D51" w:rsidRDefault="002F36C9" w:rsidP="002F36C9">
      <w:pPr>
        <w:pStyle w:val="ListParagraph"/>
        <w:numPr>
          <w:ilvl w:val="0"/>
          <w:numId w:val="85"/>
        </w:numPr>
        <w:spacing w:after="200" w:line="276" w:lineRule="auto"/>
        <w:jc w:val="both"/>
        <w:rPr>
          <w:rFonts w:ascii="Trebuchet MS" w:hAnsi="Trebuchet MS"/>
          <w:i/>
        </w:rPr>
      </w:pPr>
      <w:r w:rsidRPr="00CE2D51">
        <w:rPr>
          <w:rFonts w:ascii="Trebuchet MS" w:hAnsi="Trebuchet MS"/>
          <w:i/>
        </w:rPr>
        <w:t xml:space="preserve">Prin </w:t>
      </w:r>
      <w:proofErr w:type="spellStart"/>
      <w:r w:rsidRPr="00CE2D51">
        <w:rPr>
          <w:rFonts w:ascii="Trebuchet MS" w:hAnsi="Trebuchet MS"/>
          <w:i/>
        </w:rPr>
        <w:t>menţiunea</w:t>
      </w:r>
      <w:proofErr w:type="spellEnd"/>
      <w:r w:rsidRPr="00CE2D51">
        <w:rPr>
          <w:rFonts w:ascii="Trebuchet MS" w:hAnsi="Trebuchet MS"/>
          <w:i/>
        </w:rPr>
        <w:t xml:space="preserve"> „asociație reprezentativă pentru unul dintre sectoarele naționale” se </w:t>
      </w:r>
      <w:proofErr w:type="spellStart"/>
      <w:r w:rsidRPr="00CE2D51">
        <w:rPr>
          <w:rFonts w:ascii="Trebuchet MS" w:hAnsi="Trebuchet MS"/>
          <w:i/>
        </w:rPr>
        <w:t>înţelege</w:t>
      </w:r>
      <w:proofErr w:type="spellEnd"/>
      <w:r w:rsidRPr="00CE2D51">
        <w:rPr>
          <w:rFonts w:ascii="Trebuchet MS" w:hAnsi="Trebuchet MS"/>
          <w:i/>
        </w:rPr>
        <w:t xml:space="preserve"> o </w:t>
      </w:r>
      <w:proofErr w:type="spellStart"/>
      <w:r w:rsidRPr="00CE2D51">
        <w:rPr>
          <w:rFonts w:ascii="Trebuchet MS" w:hAnsi="Trebuchet MS"/>
          <w:i/>
        </w:rPr>
        <w:t>organizaţie</w:t>
      </w:r>
      <w:proofErr w:type="spellEnd"/>
      <w:r w:rsidRPr="00CE2D51">
        <w:rPr>
          <w:rFonts w:ascii="Trebuchet MS" w:hAnsi="Trebuchet MS"/>
          <w:i/>
        </w:rPr>
        <w:t xml:space="preserve"> profesională/interprofesională neguvernamentală din sectorul agricol sau o organizație de mediu </w:t>
      </w:r>
      <w:proofErr w:type="spellStart"/>
      <w:r w:rsidRPr="00CE2D51">
        <w:rPr>
          <w:rFonts w:ascii="Trebuchet MS" w:hAnsi="Trebuchet MS"/>
          <w:i/>
        </w:rPr>
        <w:t>şi</w:t>
      </w:r>
      <w:proofErr w:type="spellEnd"/>
      <w:r w:rsidRPr="00CE2D51">
        <w:rPr>
          <w:rFonts w:ascii="Trebuchet MS" w:hAnsi="Trebuchet MS"/>
          <w:i/>
        </w:rPr>
        <w:t xml:space="preserve"> climă</w:t>
      </w:r>
      <w:r w:rsidR="00BB62FE" w:rsidRPr="00CE2D51">
        <w:rPr>
          <w:rFonts w:ascii="Trebuchet MS" w:hAnsi="Trebuchet MS"/>
          <w:i/>
        </w:rPr>
        <w:t xml:space="preserve"> </w:t>
      </w:r>
      <w:r w:rsidRPr="00CE2D51">
        <w:rPr>
          <w:rFonts w:ascii="Trebuchet MS" w:hAnsi="Trebuchet MS"/>
          <w:i/>
        </w:rPr>
        <w:t xml:space="preserve">în ale cărei documente statutare se regăsesc obiective/activități privind sprijinirea sectorului agricol sau, după caz, protecția mediului </w:t>
      </w:r>
      <w:proofErr w:type="spellStart"/>
      <w:r w:rsidRPr="00CE2D51">
        <w:rPr>
          <w:rFonts w:ascii="Trebuchet MS" w:hAnsi="Trebuchet MS"/>
          <w:i/>
        </w:rPr>
        <w:t>şi</w:t>
      </w:r>
      <w:proofErr w:type="spellEnd"/>
      <w:r w:rsidRPr="00CE2D51">
        <w:rPr>
          <w:rFonts w:ascii="Trebuchet MS" w:hAnsi="Trebuchet MS"/>
          <w:i/>
        </w:rPr>
        <w:t xml:space="preserve"> conservarea biodiversității.</w:t>
      </w:r>
    </w:p>
    <w:p w:rsidR="002F36C9" w:rsidRPr="00CE2D51" w:rsidRDefault="002F36C9" w:rsidP="002F36C9">
      <w:pPr>
        <w:pStyle w:val="ListParagraph"/>
        <w:numPr>
          <w:ilvl w:val="0"/>
          <w:numId w:val="85"/>
        </w:numPr>
        <w:spacing w:after="200" w:line="276" w:lineRule="auto"/>
        <w:jc w:val="both"/>
        <w:rPr>
          <w:rFonts w:ascii="Trebuchet MS" w:hAnsi="Trebuchet MS"/>
          <w:i/>
        </w:rPr>
      </w:pPr>
      <w:r w:rsidRPr="00CE2D51">
        <w:rPr>
          <w:rFonts w:ascii="Trebuchet MS" w:hAnsi="Trebuchet MS"/>
          <w:i/>
        </w:rPr>
        <w:t xml:space="preserve">Prin instituție de învățământ se înțelege orice instituție de învățământ publică sau privată din învățământul secundar superior, terțiar </w:t>
      </w:r>
      <w:proofErr w:type="spellStart"/>
      <w:r w:rsidRPr="00CE2D51">
        <w:rPr>
          <w:rFonts w:ascii="Trebuchet MS" w:hAnsi="Trebuchet MS"/>
          <w:i/>
        </w:rPr>
        <w:t>nonuniversitar</w:t>
      </w:r>
      <w:proofErr w:type="spellEnd"/>
      <w:r w:rsidRPr="00CE2D51">
        <w:rPr>
          <w:rFonts w:ascii="Trebuchet MS" w:hAnsi="Trebuchet MS"/>
          <w:i/>
        </w:rPr>
        <w:t xml:space="preserve"> și universitar.</w:t>
      </w:r>
    </w:p>
    <w:p w:rsidR="002F36C9" w:rsidRPr="00CE2D51" w:rsidRDefault="002F36C9" w:rsidP="002F36C9">
      <w:pPr>
        <w:pStyle w:val="ListParagraph"/>
        <w:numPr>
          <w:ilvl w:val="0"/>
          <w:numId w:val="85"/>
        </w:numPr>
        <w:spacing w:after="200" w:line="276" w:lineRule="auto"/>
        <w:jc w:val="both"/>
        <w:rPr>
          <w:rFonts w:ascii="Trebuchet MS" w:hAnsi="Trebuchet MS"/>
          <w:i/>
        </w:rPr>
      </w:pPr>
      <w:r w:rsidRPr="00CE2D51">
        <w:rPr>
          <w:rFonts w:ascii="Trebuchet MS" w:hAnsi="Trebuchet MS"/>
          <w:i/>
        </w:rPr>
        <w:t>Prin institu</w:t>
      </w:r>
      <w:r w:rsidR="00C02E63" w:rsidRPr="00CE2D51">
        <w:rPr>
          <w:rFonts w:ascii="Trebuchet MS" w:hAnsi="Trebuchet MS"/>
          <w:i/>
        </w:rPr>
        <w:t>ție</w:t>
      </w:r>
      <w:r w:rsidRPr="00CE2D51">
        <w:rPr>
          <w:rFonts w:ascii="Trebuchet MS" w:hAnsi="Trebuchet MS"/>
          <w:i/>
        </w:rPr>
        <w:t xml:space="preserve"> de cercetare dezvoltare se înțelege orice formă de organizare </w:t>
      </w:r>
      <w:proofErr w:type="spellStart"/>
      <w:r w:rsidRPr="00CE2D51">
        <w:rPr>
          <w:rFonts w:ascii="Trebuchet MS" w:hAnsi="Trebuchet MS"/>
          <w:i/>
        </w:rPr>
        <w:t>instituţională</w:t>
      </w:r>
      <w:proofErr w:type="spellEnd"/>
      <w:r w:rsidRPr="00CE2D51">
        <w:rPr>
          <w:rFonts w:ascii="Trebuchet MS" w:hAnsi="Trebuchet MS"/>
          <w:i/>
        </w:rPr>
        <w:t xml:space="preserve"> specifică </w:t>
      </w:r>
      <w:proofErr w:type="spellStart"/>
      <w:r w:rsidRPr="00CE2D51">
        <w:rPr>
          <w:rFonts w:ascii="Trebuchet MS" w:hAnsi="Trebuchet MS"/>
          <w:i/>
        </w:rPr>
        <w:t>activităţilor</w:t>
      </w:r>
      <w:proofErr w:type="spellEnd"/>
      <w:r w:rsidRPr="00CE2D51">
        <w:rPr>
          <w:rFonts w:ascii="Trebuchet MS" w:hAnsi="Trebuchet MS"/>
          <w:i/>
        </w:rPr>
        <w:t xml:space="preserve"> de cercetare-dezvoltare.</w:t>
      </w:r>
    </w:p>
    <w:p w:rsidR="004C4B77" w:rsidRPr="00CE2D51" w:rsidRDefault="004C4B77" w:rsidP="004C4B77">
      <w:pPr>
        <w:pStyle w:val="ListParagraph"/>
        <w:numPr>
          <w:ilvl w:val="0"/>
          <w:numId w:val="85"/>
        </w:numPr>
        <w:spacing w:after="200" w:line="276" w:lineRule="auto"/>
        <w:jc w:val="both"/>
        <w:rPr>
          <w:rFonts w:ascii="Trebuchet MS" w:hAnsi="Trebuchet MS"/>
          <w:i/>
        </w:rPr>
      </w:pPr>
      <w:r w:rsidRPr="00CE2D51">
        <w:rPr>
          <w:rFonts w:ascii="Trebuchet MS" w:hAnsi="Trebuchet MS"/>
          <w:i/>
        </w:rPr>
        <w:t xml:space="preserve">Se verifică informațiile din </w:t>
      </w:r>
      <w:proofErr w:type="spellStart"/>
      <w:r w:rsidRPr="00CE2D51">
        <w:rPr>
          <w:rFonts w:ascii="Trebuchet MS" w:hAnsi="Trebuchet MS"/>
          <w:i/>
        </w:rPr>
        <w:t>curriculă</w:t>
      </w:r>
      <w:proofErr w:type="spellEnd"/>
      <w:r w:rsidRPr="00CE2D51">
        <w:rPr>
          <w:rFonts w:ascii="Trebuchet MS" w:hAnsi="Trebuchet MS"/>
          <w:i/>
        </w:rPr>
        <w:t xml:space="preserve"> și Cererea de finanțare</w:t>
      </w:r>
    </w:p>
    <w:p w:rsidR="004C4B77" w:rsidRPr="00CE2D51" w:rsidRDefault="004C4B77" w:rsidP="004C4B77">
      <w:pPr>
        <w:pStyle w:val="ListParagraph"/>
        <w:numPr>
          <w:ilvl w:val="0"/>
          <w:numId w:val="85"/>
        </w:numPr>
        <w:spacing w:after="200" w:line="276" w:lineRule="auto"/>
        <w:jc w:val="both"/>
        <w:rPr>
          <w:rFonts w:ascii="Trebuchet MS" w:hAnsi="Trebuchet MS"/>
          <w:i/>
        </w:rPr>
      </w:pPr>
      <w:r w:rsidRPr="00CE2D51">
        <w:rPr>
          <w:rFonts w:ascii="Trebuchet MS" w:hAnsi="Trebuchet MS"/>
          <w:i/>
        </w:rPr>
        <w:t>Se va acorda punctaj diferențiat în funcție de numărul de proiecte/ contracte/programe de formare profesională în domeniul tehnic vizat de proiect în cazul formatorilor și vechimea în muncă pentru cadrele didactice. Se vor încărca în aplicație documente relevante în acest sens, de exemplu recomandări sau alte documente justificative în cazul formatorilor și adeverințe privind numărul de ani de activitate didactică, în domeniul tehnic vizat de proiect.</w:t>
      </w:r>
    </w:p>
    <w:p w:rsidR="002F36C9" w:rsidRPr="00CE2D51" w:rsidRDefault="002F36C9" w:rsidP="00B91324">
      <w:pPr>
        <w:spacing w:after="200" w:line="276" w:lineRule="auto"/>
        <w:ind w:left="360"/>
        <w:jc w:val="both"/>
        <w:rPr>
          <w:rFonts w:ascii="Trebuchet MS" w:hAnsi="Trebuchet MS"/>
          <w:i/>
        </w:rPr>
      </w:pPr>
      <w:r w:rsidRPr="00CE2D51">
        <w:rPr>
          <w:rFonts w:ascii="Trebuchet MS" w:hAnsi="Trebuchet MS"/>
          <w:i/>
        </w:rPr>
        <w:t xml:space="preserve">Prin fermă </w:t>
      </w:r>
      <w:r w:rsidR="00353E53" w:rsidRPr="00CE2D51">
        <w:rPr>
          <w:rFonts w:ascii="Trebuchet MS" w:hAnsi="Trebuchet MS"/>
          <w:i/>
        </w:rPr>
        <w:t xml:space="preserve">în cadrul parteneriatului </w:t>
      </w:r>
      <w:r w:rsidRPr="00CE2D51">
        <w:rPr>
          <w:rFonts w:ascii="Trebuchet MS" w:hAnsi="Trebuchet MS"/>
          <w:i/>
        </w:rPr>
        <w:t xml:space="preserve">se înțelege: </w:t>
      </w:r>
    </w:p>
    <w:p w:rsidR="00FB0D7F" w:rsidRPr="00CE2D51" w:rsidRDefault="00353E53" w:rsidP="00353E53">
      <w:pPr>
        <w:pStyle w:val="ListParagraph"/>
        <w:numPr>
          <w:ilvl w:val="0"/>
          <w:numId w:val="85"/>
        </w:numPr>
        <w:spacing w:after="200" w:line="276" w:lineRule="auto"/>
        <w:jc w:val="both"/>
        <w:rPr>
          <w:rFonts w:ascii="Trebuchet MS" w:hAnsi="Trebuchet MS"/>
          <w:i/>
        </w:rPr>
      </w:pPr>
      <w:r w:rsidRPr="00CE2D51">
        <w:rPr>
          <w:rFonts w:ascii="Trebuchet MS" w:hAnsi="Trebuchet MS"/>
          <w:i/>
        </w:rPr>
        <w:lastRenderedPageBreak/>
        <w:t xml:space="preserve">ferme beneficiare ale plăților aferente </w:t>
      </w:r>
      <w:proofErr w:type="spellStart"/>
      <w:r w:rsidRPr="00CE2D51">
        <w:rPr>
          <w:rFonts w:ascii="Trebuchet MS" w:hAnsi="Trebuchet MS"/>
          <w:i/>
        </w:rPr>
        <w:t>eco</w:t>
      </w:r>
      <w:proofErr w:type="spellEnd"/>
      <w:r w:rsidRPr="00CE2D51">
        <w:rPr>
          <w:rFonts w:ascii="Trebuchet MS" w:hAnsi="Trebuchet MS"/>
          <w:i/>
        </w:rPr>
        <w:t>-schemelor în oricare din ultimii 3 ani (pentru Domeniul 1 de formare)</w:t>
      </w:r>
      <w:r w:rsidR="003C2298" w:rsidRPr="00CE2D51">
        <w:rPr>
          <w:rFonts w:ascii="Trebuchet MS" w:hAnsi="Trebuchet MS"/>
          <w:i/>
        </w:rPr>
        <w:t>;</w:t>
      </w:r>
    </w:p>
    <w:p w:rsidR="00353E53" w:rsidRPr="00CE2D51" w:rsidRDefault="00353E53" w:rsidP="002F56E3">
      <w:pPr>
        <w:pStyle w:val="ListParagraph"/>
        <w:numPr>
          <w:ilvl w:val="0"/>
          <w:numId w:val="85"/>
        </w:numPr>
        <w:spacing w:after="200" w:line="276" w:lineRule="auto"/>
        <w:jc w:val="both"/>
        <w:rPr>
          <w:rFonts w:ascii="Trebuchet MS" w:hAnsi="Trebuchet MS"/>
          <w:i/>
        </w:rPr>
      </w:pPr>
      <w:r w:rsidRPr="00CE2D51">
        <w:rPr>
          <w:rFonts w:ascii="Trebuchet MS" w:hAnsi="Trebuchet MS"/>
          <w:i/>
        </w:rPr>
        <w:t xml:space="preserve">ferme beneficiare ale plăților de </w:t>
      </w:r>
      <w:proofErr w:type="spellStart"/>
      <w:r w:rsidRPr="00CE2D51">
        <w:rPr>
          <w:rFonts w:ascii="Trebuchet MS" w:hAnsi="Trebuchet MS"/>
          <w:i/>
        </w:rPr>
        <w:t>agro</w:t>
      </w:r>
      <w:proofErr w:type="spellEnd"/>
      <w:r w:rsidRPr="00CE2D51">
        <w:rPr>
          <w:rFonts w:ascii="Trebuchet MS" w:hAnsi="Trebuchet MS"/>
          <w:i/>
        </w:rPr>
        <w:t>-mediu și climă sau agricultură ecologică în oricare din ultimii 3 ani (pentru Domeniul 2 de formare)</w:t>
      </w:r>
      <w:r w:rsidR="005D635B" w:rsidRPr="00CE2D51">
        <w:rPr>
          <w:rFonts w:ascii="Trebuchet MS" w:hAnsi="Trebuchet MS"/>
          <w:i/>
        </w:rPr>
        <w:t>.</w:t>
      </w:r>
      <w:r w:rsidR="003C2298" w:rsidRPr="00CE2D51" w:rsidDel="003C2298">
        <w:rPr>
          <w:rFonts w:ascii="Trebuchet MS" w:hAnsi="Trebuchet MS"/>
          <w:i/>
        </w:rPr>
        <w:t xml:space="preserve"> </w:t>
      </w:r>
      <w:r w:rsidRPr="00CE2D51">
        <w:rPr>
          <w:rFonts w:ascii="Trebuchet MS" w:hAnsi="Trebuchet MS"/>
          <w:i/>
        </w:rPr>
        <w:t>Atenție! Pentru acordarea punctajelor la CS 1.1.1, respectiv C.S 1.1.2, tipurile de CUS pot fi folosite în proporții egale sau variabile, cu condiția respectării procentului minim de 10% din numărul de persoane instruite prin proiect pentru fiecare tip de CUS utilizat.</w:t>
      </w:r>
    </w:p>
    <w:p w:rsidR="002F36C9" w:rsidRPr="00CE2D51" w:rsidRDefault="002F36C9" w:rsidP="00B91324">
      <w:pPr>
        <w:rPr>
          <w:rFonts w:ascii="Trebuchet MS" w:hAnsi="Trebuchet MS" w:cstheme="minorHAnsi"/>
        </w:rPr>
      </w:pPr>
    </w:p>
    <w:p w:rsidR="008F73A8" w:rsidRPr="00CE2D51" w:rsidRDefault="008F73A8" w:rsidP="008F73A8">
      <w:pPr>
        <w:widowControl w:val="0"/>
        <w:autoSpaceDE w:val="0"/>
        <w:autoSpaceDN w:val="0"/>
        <w:adjustRightInd w:val="0"/>
        <w:spacing w:after="0"/>
        <w:jc w:val="both"/>
        <w:rPr>
          <w:rFonts w:ascii="Trebuchet MS" w:hAnsi="Trebuchet MS" w:cstheme="minorHAnsi"/>
        </w:rPr>
      </w:pPr>
      <w:r w:rsidRPr="00CE2D51">
        <w:rPr>
          <w:rFonts w:ascii="Trebuchet MS" w:hAnsi="Trebuchet MS" w:cstheme="minorHAnsi"/>
        </w:rPr>
        <w:t>Ptr. CS 2.1:</w:t>
      </w:r>
    </w:p>
    <w:p w:rsidR="008F73A8" w:rsidRPr="00CE2D51" w:rsidRDefault="008F73A8" w:rsidP="008F73A8">
      <w:pPr>
        <w:ind w:left="360"/>
        <w:jc w:val="both"/>
        <w:rPr>
          <w:rFonts w:ascii="Trebuchet MS" w:hAnsi="Trebuchet MS"/>
          <w:i/>
        </w:rPr>
      </w:pPr>
      <w:r w:rsidRPr="00CE2D51">
        <w:rPr>
          <w:rFonts w:ascii="Trebuchet MS" w:hAnsi="Trebuchet MS" w:cstheme="minorHAnsi"/>
          <w:b/>
          <w:i/>
        </w:rPr>
        <w:t xml:space="preserve">Se va verifica: </w:t>
      </w:r>
      <w:r w:rsidRPr="00CE2D51">
        <w:rPr>
          <w:rFonts w:ascii="Trebuchet MS" w:hAnsi="Trebuchet MS"/>
          <w:i/>
        </w:rPr>
        <w:t xml:space="preserve">Descrierea clară a solicitantului și a partenerilor, a rolului acestora, a utilității </w:t>
      </w:r>
      <w:proofErr w:type="spellStart"/>
      <w:r w:rsidRPr="00CE2D51">
        <w:rPr>
          <w:rFonts w:ascii="Trebuchet MS" w:hAnsi="Trebuchet MS"/>
          <w:i/>
        </w:rPr>
        <w:t>şi</w:t>
      </w:r>
      <w:proofErr w:type="spellEnd"/>
      <w:r w:rsidRPr="00CE2D51">
        <w:rPr>
          <w:rFonts w:ascii="Trebuchet MS" w:hAnsi="Trebuchet MS"/>
          <w:i/>
        </w:rPr>
        <w:t xml:space="preserve"> relevanței experienței acestora în raport cu nevoile identificate ale grupului </w:t>
      </w:r>
      <w:proofErr w:type="spellStart"/>
      <w:r w:rsidRPr="00CE2D51">
        <w:rPr>
          <w:rFonts w:ascii="Trebuchet MS" w:hAnsi="Trebuchet MS"/>
          <w:i/>
        </w:rPr>
        <w:t>ţintă</w:t>
      </w:r>
      <w:proofErr w:type="spellEnd"/>
      <w:r w:rsidRPr="00CE2D51">
        <w:rPr>
          <w:rFonts w:ascii="Trebuchet MS" w:hAnsi="Trebuchet MS"/>
          <w:i/>
        </w:rPr>
        <w:t xml:space="preserve"> </w:t>
      </w:r>
      <w:proofErr w:type="spellStart"/>
      <w:r w:rsidRPr="00CE2D51">
        <w:rPr>
          <w:rFonts w:ascii="Trebuchet MS" w:hAnsi="Trebuchet MS"/>
          <w:i/>
        </w:rPr>
        <w:t>şi</w:t>
      </w:r>
      <w:proofErr w:type="spellEnd"/>
      <w:r w:rsidRPr="00CE2D51">
        <w:rPr>
          <w:rFonts w:ascii="Trebuchet MS" w:hAnsi="Trebuchet MS"/>
          <w:i/>
        </w:rPr>
        <w:t xml:space="preserve"> cu obiectivele proiectului. </w:t>
      </w:r>
    </w:p>
    <w:p w:rsidR="008F73A8" w:rsidRPr="00CE2D51" w:rsidRDefault="008F73A8" w:rsidP="008F73A8">
      <w:pPr>
        <w:pStyle w:val="ListParagraph"/>
        <w:numPr>
          <w:ilvl w:val="0"/>
          <w:numId w:val="85"/>
        </w:numPr>
        <w:spacing w:after="200" w:line="276" w:lineRule="auto"/>
        <w:jc w:val="both"/>
        <w:rPr>
          <w:rFonts w:ascii="Trebuchet MS" w:hAnsi="Trebuchet MS"/>
          <w:i/>
        </w:rPr>
      </w:pPr>
      <w:r w:rsidRPr="00CE2D51">
        <w:rPr>
          <w:rFonts w:ascii="Trebuchet MS" w:hAnsi="Trebuchet MS"/>
          <w:i/>
        </w:rPr>
        <w:t xml:space="preserve">partenerii care sunt implicați în implementarea unor activități specifice proiectului au competențe adecvate desfășurării acestora, competențe care trebuie descrise în Cererea de finanțare și probate din diferite documente (de înființare, funcționare, contracte etc); </w:t>
      </w:r>
    </w:p>
    <w:p w:rsidR="008F73A8" w:rsidRPr="00CE2D51" w:rsidRDefault="008F73A8" w:rsidP="008F73A8">
      <w:pPr>
        <w:pStyle w:val="ListParagraph"/>
        <w:numPr>
          <w:ilvl w:val="0"/>
          <w:numId w:val="85"/>
        </w:numPr>
        <w:spacing w:after="200" w:line="276" w:lineRule="auto"/>
        <w:jc w:val="both"/>
        <w:rPr>
          <w:rFonts w:ascii="Trebuchet MS" w:hAnsi="Trebuchet MS"/>
          <w:i/>
        </w:rPr>
      </w:pPr>
      <w:r w:rsidRPr="00CE2D51">
        <w:rPr>
          <w:rFonts w:ascii="Trebuchet MS" w:hAnsi="Trebuchet MS"/>
          <w:i/>
        </w:rPr>
        <w:t>fiecare partener este legal constituit și competențele legale/statutare sunt corespunzătoare activităților și obiectivelor propunerii de proiect;</w:t>
      </w:r>
    </w:p>
    <w:p w:rsidR="008F73A8" w:rsidRPr="00CE2D51" w:rsidRDefault="008F73A8" w:rsidP="008F73A8">
      <w:pPr>
        <w:pStyle w:val="ListParagraph"/>
        <w:numPr>
          <w:ilvl w:val="0"/>
          <w:numId w:val="85"/>
        </w:numPr>
        <w:spacing w:after="200" w:line="276" w:lineRule="auto"/>
        <w:jc w:val="both"/>
        <w:rPr>
          <w:rFonts w:ascii="Trebuchet MS" w:hAnsi="Trebuchet MS"/>
          <w:i/>
        </w:rPr>
      </w:pPr>
      <w:r w:rsidRPr="00CE2D51">
        <w:rPr>
          <w:rFonts w:ascii="Trebuchet MS" w:hAnsi="Trebuchet MS"/>
          <w:i/>
        </w:rPr>
        <w:t>este prezentată motivarea selectării și rolul concret al fiecărui partener;</w:t>
      </w:r>
    </w:p>
    <w:p w:rsidR="008F73A8" w:rsidRPr="00CE2D51" w:rsidRDefault="008F73A8" w:rsidP="008F73A8">
      <w:pPr>
        <w:pStyle w:val="ListParagraph"/>
        <w:numPr>
          <w:ilvl w:val="0"/>
          <w:numId w:val="85"/>
        </w:numPr>
        <w:spacing w:after="200" w:line="276" w:lineRule="auto"/>
        <w:jc w:val="both"/>
        <w:rPr>
          <w:rFonts w:ascii="Trebuchet MS" w:hAnsi="Trebuchet MS"/>
          <w:i/>
        </w:rPr>
      </w:pPr>
      <w:r w:rsidRPr="00CE2D51">
        <w:rPr>
          <w:rFonts w:ascii="Trebuchet MS" w:hAnsi="Trebuchet MS"/>
          <w:i/>
        </w:rPr>
        <w:t>fiecare partener este implicat în cel puțin o activitate relevantă. Prin activitate relevantă se înțelege acea activitate care contribuie în mod direct la obținerea unui rezultat</w:t>
      </w:r>
      <w:r w:rsidR="00FC034E" w:rsidRPr="00CE2D51">
        <w:rPr>
          <w:rFonts w:ascii="Trebuchet MS" w:hAnsi="Trebuchet MS"/>
          <w:i/>
        </w:rPr>
        <w:t>.</w:t>
      </w:r>
    </w:p>
    <w:p w:rsidR="008F73A8" w:rsidRPr="00CE2D51" w:rsidRDefault="008F73A8" w:rsidP="008F73A8">
      <w:pPr>
        <w:widowControl w:val="0"/>
        <w:autoSpaceDE w:val="0"/>
        <w:autoSpaceDN w:val="0"/>
        <w:adjustRightInd w:val="0"/>
        <w:spacing w:after="0"/>
        <w:jc w:val="both"/>
        <w:rPr>
          <w:rFonts w:ascii="Trebuchet MS" w:hAnsi="Trebuchet MS" w:cstheme="minorHAnsi"/>
        </w:rPr>
      </w:pPr>
      <w:r w:rsidRPr="00CE2D51">
        <w:rPr>
          <w:rFonts w:ascii="Trebuchet MS" w:hAnsi="Trebuchet MS" w:cstheme="minorHAnsi"/>
        </w:rPr>
        <w:t>Ptr. CS 2.2:</w:t>
      </w:r>
    </w:p>
    <w:p w:rsidR="00A60967" w:rsidRPr="00CE2D51" w:rsidRDefault="008F73A8" w:rsidP="00A51C88">
      <w:pPr>
        <w:pStyle w:val="ListParagraph"/>
        <w:numPr>
          <w:ilvl w:val="0"/>
          <w:numId w:val="85"/>
        </w:numPr>
        <w:spacing w:after="200" w:line="276" w:lineRule="auto"/>
        <w:jc w:val="both"/>
        <w:rPr>
          <w:rFonts w:ascii="Trebuchet MS" w:hAnsi="Trebuchet MS"/>
          <w:i/>
        </w:rPr>
      </w:pPr>
      <w:r w:rsidRPr="00CE2D51">
        <w:rPr>
          <w:rFonts w:ascii="Trebuchet MS" w:hAnsi="Trebuchet MS"/>
          <w:i/>
        </w:rPr>
        <w:t xml:space="preserve">Se va verifica dacă sunt descrise și justificate concret resursele cu care contribuie partenerii. </w:t>
      </w:r>
    </w:p>
    <w:p w:rsidR="00A51C88" w:rsidRPr="00CE2D51" w:rsidRDefault="00A51C88" w:rsidP="00A51C88">
      <w:pPr>
        <w:spacing w:after="200" w:line="276" w:lineRule="auto"/>
        <w:jc w:val="both"/>
        <w:rPr>
          <w:rFonts w:ascii="Trebuchet MS" w:hAnsi="Trebuchet MS"/>
          <w:i/>
        </w:rPr>
      </w:pPr>
      <w:r w:rsidRPr="00CE2D51">
        <w:rPr>
          <w:rFonts w:ascii="Trebuchet MS" w:hAnsi="Trebuchet MS"/>
          <w:i/>
        </w:rPr>
        <w:t>Notă: interpretarea nu se va regăsi pe documentul completat.</w:t>
      </w:r>
    </w:p>
    <w:p w:rsidR="00C126CD" w:rsidRPr="00CE2D51" w:rsidRDefault="00622F1B" w:rsidP="00C126CD">
      <w:pPr>
        <w:widowControl w:val="0"/>
        <w:autoSpaceDE w:val="0"/>
        <w:autoSpaceDN w:val="0"/>
        <w:adjustRightInd w:val="0"/>
        <w:spacing w:after="0" w:line="276" w:lineRule="auto"/>
        <w:jc w:val="both"/>
        <w:rPr>
          <w:rFonts w:ascii="Trebuchet MS" w:hAnsi="Trebuchet MS" w:cs="Trebuchet MS"/>
          <w:b/>
          <w:bCs/>
          <w:u w:val="single"/>
        </w:rPr>
      </w:pPr>
      <w:r w:rsidRPr="00CE2D51">
        <w:rPr>
          <w:rFonts w:ascii="Trebuchet MS" w:hAnsi="Trebuchet MS" w:cs="Trebuchet MS"/>
          <w:b/>
          <w:bCs/>
          <w:u w:val="single"/>
        </w:rPr>
        <w:t>PRAG DE CALITATE PRESTABILIT</w:t>
      </w:r>
      <w:r w:rsidR="00C126CD" w:rsidRPr="00CE2D51">
        <w:rPr>
          <w:rFonts w:ascii="Trebuchet MS" w:hAnsi="Trebuchet MS" w:cs="Trebuchet MS"/>
          <w:b/>
          <w:bCs/>
          <w:u w:val="single"/>
        </w:rPr>
        <w:t xml:space="preserve">: </w:t>
      </w:r>
      <w:r w:rsidR="00E55A08" w:rsidRPr="00CE2D51">
        <w:rPr>
          <w:rFonts w:ascii="Trebuchet MS" w:hAnsi="Trebuchet MS" w:cs="Trebuchet MS"/>
          <w:b/>
          <w:bCs/>
          <w:u w:val="single"/>
        </w:rPr>
        <w:t>50</w:t>
      </w:r>
      <w:r w:rsidR="00810C03" w:rsidRPr="00CE2D51">
        <w:rPr>
          <w:rFonts w:ascii="Trebuchet MS" w:hAnsi="Trebuchet MS" w:cs="Trebuchet MS"/>
          <w:b/>
          <w:bCs/>
          <w:u w:val="single"/>
        </w:rPr>
        <w:t xml:space="preserve"> </w:t>
      </w:r>
      <w:r w:rsidR="00C126CD" w:rsidRPr="00CE2D51">
        <w:rPr>
          <w:rFonts w:ascii="Trebuchet MS" w:hAnsi="Trebuchet MS" w:cs="Trebuchet MS"/>
          <w:b/>
          <w:bCs/>
          <w:u w:val="single"/>
        </w:rPr>
        <w:t>PUNCTE</w:t>
      </w:r>
    </w:p>
    <w:p w:rsidR="00C126CD" w:rsidRPr="00CE2D51" w:rsidRDefault="00C126CD" w:rsidP="00C126CD">
      <w:pPr>
        <w:widowControl w:val="0"/>
        <w:autoSpaceDE w:val="0"/>
        <w:autoSpaceDN w:val="0"/>
        <w:adjustRightInd w:val="0"/>
        <w:spacing w:after="0" w:line="276" w:lineRule="auto"/>
        <w:jc w:val="both"/>
        <w:rPr>
          <w:rFonts w:ascii="Trebuchet MS" w:hAnsi="Trebuchet MS" w:cs="Trebuchet MS"/>
          <w:b/>
          <w:bCs/>
        </w:rPr>
      </w:pPr>
    </w:p>
    <w:p w:rsidR="00FD26EE" w:rsidRPr="00CE2D51" w:rsidRDefault="00FD26EE" w:rsidP="00FD26EE">
      <w:pPr>
        <w:widowControl w:val="0"/>
        <w:autoSpaceDE w:val="0"/>
        <w:autoSpaceDN w:val="0"/>
        <w:adjustRightInd w:val="0"/>
        <w:spacing w:after="0" w:line="276" w:lineRule="auto"/>
        <w:jc w:val="both"/>
        <w:rPr>
          <w:rFonts w:ascii="Trebuchet MS" w:hAnsi="Trebuchet MS" w:cs="Trebuchet MS"/>
          <w:b/>
          <w:bCs/>
          <w:u w:val="single"/>
        </w:rPr>
      </w:pPr>
      <w:r w:rsidRPr="00CE2D51">
        <w:rPr>
          <w:rFonts w:ascii="Trebuchet MS" w:hAnsi="Trebuchet MS" w:cs="Trebuchet MS"/>
          <w:b/>
          <w:bCs/>
          <w:u w:val="single"/>
        </w:rPr>
        <w:t xml:space="preserve">Concluzia </w:t>
      </w:r>
      <w:r w:rsidR="007B32AB" w:rsidRPr="00CE2D51">
        <w:rPr>
          <w:rFonts w:ascii="Trebuchet MS" w:hAnsi="Trebuchet MS" w:cs="Trebuchet MS"/>
          <w:b/>
          <w:bCs/>
          <w:u w:val="single"/>
        </w:rPr>
        <w:t>verific</w:t>
      </w:r>
      <w:r w:rsidRPr="00CE2D51">
        <w:rPr>
          <w:rFonts w:ascii="Trebuchet MS" w:hAnsi="Trebuchet MS" w:cs="Trebuchet MS"/>
          <w:b/>
          <w:bCs/>
          <w:u w:val="single"/>
        </w:rPr>
        <w:t>ării</w:t>
      </w:r>
    </w:p>
    <w:p w:rsidR="00FD26EE" w:rsidRPr="00CE2D51" w:rsidRDefault="00FD26EE" w:rsidP="00FD26EE">
      <w:pPr>
        <w:widowControl w:val="0"/>
        <w:autoSpaceDE w:val="0"/>
        <w:autoSpaceDN w:val="0"/>
        <w:adjustRightInd w:val="0"/>
        <w:spacing w:after="0" w:line="276" w:lineRule="auto"/>
        <w:jc w:val="both"/>
        <w:rPr>
          <w:rFonts w:ascii="Trebuchet MS" w:hAnsi="Trebuchet MS" w:cs="Trebuchet MS"/>
          <w:b/>
          <w:bCs/>
          <w:u w:val="single"/>
        </w:rPr>
      </w:pPr>
    </w:p>
    <w:p w:rsidR="00FD26EE" w:rsidRPr="00CE2D51" w:rsidRDefault="00FD26EE" w:rsidP="00FD26EE">
      <w:pPr>
        <w:widowControl w:val="0"/>
        <w:tabs>
          <w:tab w:val="left" w:pos="720"/>
          <w:tab w:val="left" w:pos="1440"/>
          <w:tab w:val="left" w:pos="2865"/>
        </w:tabs>
        <w:autoSpaceDE w:val="0"/>
        <w:autoSpaceDN w:val="0"/>
        <w:adjustRightInd w:val="0"/>
        <w:spacing w:after="0" w:line="276" w:lineRule="auto"/>
        <w:jc w:val="both"/>
        <w:rPr>
          <w:rFonts w:ascii="Trebuchet MS" w:hAnsi="Trebuchet MS" w:cs="Trebuchet MS"/>
        </w:rPr>
      </w:pPr>
      <w:r w:rsidRPr="00CE2D51">
        <w:rPr>
          <w:rFonts w:ascii="Trebuchet MS" w:hAnsi="Trebuchet MS" w:cs="Trebuchet MS"/>
          <w:b/>
          <w:bCs/>
        </w:rPr>
        <w:t xml:space="preserve">Cererea de </w:t>
      </w:r>
      <w:proofErr w:type="spellStart"/>
      <w:r w:rsidRPr="00CE2D51">
        <w:rPr>
          <w:rFonts w:ascii="Trebuchet MS" w:hAnsi="Trebuchet MS" w:cs="Trebuchet MS"/>
          <w:b/>
          <w:bCs/>
        </w:rPr>
        <w:t>Finanţare</w:t>
      </w:r>
      <w:proofErr w:type="spellEnd"/>
      <w:r w:rsidRPr="00CE2D51">
        <w:rPr>
          <w:rFonts w:ascii="Trebuchet MS" w:hAnsi="Trebuchet MS" w:cs="Trebuchet MS"/>
          <w:b/>
          <w:bCs/>
        </w:rPr>
        <w:t xml:space="preserve"> este</w:t>
      </w:r>
      <w:r w:rsidRPr="00CE2D51">
        <w:rPr>
          <w:rFonts w:ascii="Trebuchet MS" w:hAnsi="Trebuchet MS" w:cs="Trebuchet MS"/>
        </w:rPr>
        <w:t>:</w:t>
      </w:r>
      <w:r w:rsidRPr="00CE2D51">
        <w:rPr>
          <w:rFonts w:ascii="Trebuchet MS" w:hAnsi="Trebuchet MS" w:cs="Trebuchet MS"/>
        </w:rPr>
        <w:tab/>
      </w:r>
      <w:r w:rsidRPr="00CE2D51">
        <w:rPr>
          <w:rFonts w:ascii="Trebuchet MS" w:hAnsi="Trebuchet MS" w:cs="Trebuchet MS"/>
        </w:rPr>
        <w:tab/>
      </w:r>
      <w:r w:rsidRPr="00CE2D51">
        <w:rPr>
          <w:rFonts w:ascii="Trebuchet MS" w:hAnsi="Trebuchet MS" w:cs="Trebuchet MS"/>
        </w:rPr>
        <w:tab/>
      </w:r>
    </w:p>
    <w:p w:rsidR="000F71A4" w:rsidRPr="00CE2D51" w:rsidRDefault="00FD26EE" w:rsidP="008613AA">
      <w:pPr>
        <w:pStyle w:val="ListParagraph"/>
        <w:widowControl w:val="0"/>
        <w:numPr>
          <w:ilvl w:val="0"/>
          <w:numId w:val="1"/>
        </w:numPr>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ELIGIBILĂ CU PUNCTAJ DE .....</w:t>
      </w:r>
    </w:p>
    <w:p w:rsidR="00527A10" w:rsidRPr="00CE2D51" w:rsidRDefault="00527A10" w:rsidP="008613AA">
      <w:pPr>
        <w:pStyle w:val="ListParagraph"/>
        <w:widowControl w:val="0"/>
        <w:numPr>
          <w:ilvl w:val="0"/>
          <w:numId w:val="1"/>
        </w:numPr>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NEELIGIBILĂ CU PUNCTAJ DE ..</w:t>
      </w:r>
    </w:p>
    <w:p w:rsidR="00FD26EE" w:rsidRPr="00CE2D51" w:rsidRDefault="000F71A4" w:rsidP="009574B1">
      <w:pPr>
        <w:pStyle w:val="ListParagraph"/>
        <w:widowControl w:val="0"/>
        <w:numPr>
          <w:ilvl w:val="0"/>
          <w:numId w:val="1"/>
        </w:numPr>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NECONFORMĂ</w:t>
      </w:r>
      <w:r w:rsidR="00FD26EE" w:rsidRPr="00CE2D51">
        <w:rPr>
          <w:rFonts w:ascii="Trebuchet MS" w:hAnsi="Trebuchet MS" w:cs="Trebuchet MS"/>
        </w:rPr>
        <w:tab/>
      </w:r>
      <w:r w:rsidR="000B2DDE" w:rsidRPr="00CE2D51">
        <w:rPr>
          <w:rFonts w:ascii="Trebuchet MS" w:hAnsi="Trebuchet MS" w:cs="Trebuchet MS"/>
        </w:rPr>
        <w:t>CU PUNCTAJ DE .....</w:t>
      </w:r>
      <w:r w:rsidR="00FD26EE" w:rsidRPr="00CE2D51">
        <w:rPr>
          <w:rFonts w:ascii="Trebuchet MS" w:hAnsi="Trebuchet MS" w:cs="Trebuchet MS"/>
        </w:rPr>
        <w:tab/>
      </w:r>
      <w:r w:rsidR="00FD26EE" w:rsidRPr="00CE2D51">
        <w:rPr>
          <w:rFonts w:ascii="Trebuchet MS" w:hAnsi="Trebuchet MS" w:cs="Trebuchet MS"/>
        </w:rPr>
        <w:tab/>
      </w:r>
    </w:p>
    <w:p w:rsidR="00FD26EE" w:rsidRPr="00CE2D51" w:rsidRDefault="00FD26EE" w:rsidP="00C126CD">
      <w:pPr>
        <w:widowControl w:val="0"/>
        <w:autoSpaceDE w:val="0"/>
        <w:autoSpaceDN w:val="0"/>
        <w:adjustRightInd w:val="0"/>
        <w:spacing w:after="0" w:line="276" w:lineRule="auto"/>
        <w:jc w:val="both"/>
        <w:rPr>
          <w:rFonts w:ascii="Trebuchet MS" w:hAnsi="Trebuchet MS" w:cs="Trebuchet MS"/>
          <w:b/>
          <w:bCs/>
        </w:rPr>
      </w:pPr>
    </w:p>
    <w:p w:rsidR="00EC71ED" w:rsidRPr="00CE2D51" w:rsidRDefault="00EC71ED" w:rsidP="00C126CD">
      <w:pPr>
        <w:widowControl w:val="0"/>
        <w:autoSpaceDE w:val="0"/>
        <w:autoSpaceDN w:val="0"/>
        <w:adjustRightInd w:val="0"/>
        <w:spacing w:after="0" w:line="276" w:lineRule="auto"/>
        <w:jc w:val="both"/>
        <w:rPr>
          <w:rFonts w:ascii="Trebuchet MS" w:hAnsi="Trebuchet MS" w:cs="Trebuchet MS"/>
          <w:b/>
          <w:bCs/>
        </w:rPr>
      </w:pPr>
    </w:p>
    <w:p w:rsidR="00C126CD" w:rsidRPr="00CE2D51" w:rsidRDefault="007B32AB" w:rsidP="00C126CD">
      <w:pPr>
        <w:widowControl w:val="0"/>
        <w:autoSpaceDE w:val="0"/>
        <w:autoSpaceDN w:val="0"/>
        <w:adjustRightInd w:val="0"/>
        <w:spacing w:after="0" w:line="276" w:lineRule="auto"/>
        <w:jc w:val="both"/>
        <w:rPr>
          <w:rFonts w:ascii="Trebuchet MS" w:hAnsi="Trebuchet MS" w:cs="Trebuchet MS"/>
          <w:i/>
          <w:iCs/>
        </w:rPr>
      </w:pPr>
      <w:r w:rsidRPr="00CE2D51">
        <w:rPr>
          <w:rFonts w:ascii="Trebuchet MS" w:hAnsi="Trebuchet MS" w:cs="Trebuchet MS"/>
          <w:i/>
          <w:iCs/>
        </w:rPr>
        <w:t>Consilier</w:t>
      </w:r>
      <w:r w:rsidR="00C126CD" w:rsidRPr="00CE2D51">
        <w:rPr>
          <w:rFonts w:ascii="Trebuchet MS" w:hAnsi="Trebuchet MS" w:cs="Trebuchet MS"/>
          <w:i/>
          <w:iCs/>
        </w:rPr>
        <w:t>... Semnătura</w:t>
      </w:r>
      <w:r w:rsidR="00C126CD" w:rsidRPr="00CE2D51">
        <w:rPr>
          <w:rFonts w:ascii="Trebuchet MS" w:hAnsi="Trebuchet MS" w:cs="Trebuchet MS"/>
          <w:i/>
          <w:iCs/>
        </w:rPr>
        <w:tab/>
      </w:r>
      <w:r w:rsidR="00C126CD" w:rsidRPr="00CE2D51">
        <w:rPr>
          <w:rFonts w:ascii="Trebuchet MS" w:hAnsi="Trebuchet MS" w:cs="Trebuchet MS"/>
          <w:i/>
          <w:iCs/>
        </w:rPr>
        <w:tab/>
        <w:t xml:space="preserve"> DATĂ...</w:t>
      </w:r>
    </w:p>
    <w:p w:rsidR="00C126CD" w:rsidRPr="00CE2D51" w:rsidRDefault="00C126CD" w:rsidP="00C126CD">
      <w:pPr>
        <w:widowControl w:val="0"/>
        <w:autoSpaceDE w:val="0"/>
        <w:autoSpaceDN w:val="0"/>
        <w:adjustRightInd w:val="0"/>
        <w:spacing w:after="0" w:line="276" w:lineRule="auto"/>
        <w:jc w:val="both"/>
        <w:rPr>
          <w:rFonts w:ascii="Trebuchet MS" w:hAnsi="Trebuchet MS" w:cs="Trebuchet MS"/>
          <w:b/>
          <w:bCs/>
        </w:rPr>
      </w:pPr>
    </w:p>
    <w:p w:rsidR="00C126CD" w:rsidRPr="00CE2D51" w:rsidRDefault="007B32AB" w:rsidP="000309F6">
      <w:pPr>
        <w:widowControl w:val="0"/>
        <w:autoSpaceDE w:val="0"/>
        <w:autoSpaceDN w:val="0"/>
        <w:adjustRightInd w:val="0"/>
        <w:spacing w:after="0" w:line="276" w:lineRule="auto"/>
        <w:jc w:val="both"/>
        <w:rPr>
          <w:rFonts w:ascii="Trebuchet MS" w:hAnsi="Trebuchet MS" w:cs="Trebuchet MS"/>
          <w:i/>
        </w:rPr>
      </w:pPr>
      <w:r w:rsidRPr="00CE2D51">
        <w:rPr>
          <w:rFonts w:ascii="Trebuchet MS" w:hAnsi="Trebuchet MS" w:cs="Trebuchet MS"/>
          <w:i/>
          <w:iCs/>
        </w:rPr>
        <w:t>Consilier</w:t>
      </w:r>
      <w:r w:rsidR="00C126CD" w:rsidRPr="00CE2D51">
        <w:rPr>
          <w:rFonts w:ascii="Trebuchet MS" w:hAnsi="Trebuchet MS" w:cs="Trebuchet MS"/>
        </w:rPr>
        <w:t xml:space="preserve">... </w:t>
      </w:r>
      <w:r w:rsidR="00C126CD" w:rsidRPr="00CE2D51">
        <w:rPr>
          <w:rFonts w:ascii="Trebuchet MS" w:hAnsi="Trebuchet MS" w:cs="Trebuchet MS"/>
          <w:i/>
        </w:rPr>
        <w:t>Semnătura</w:t>
      </w:r>
      <w:r w:rsidR="00C126CD" w:rsidRPr="00CE2D51">
        <w:rPr>
          <w:rFonts w:ascii="Trebuchet MS" w:hAnsi="Trebuchet MS" w:cs="Trebuchet MS"/>
          <w:i/>
        </w:rPr>
        <w:tab/>
      </w:r>
      <w:r w:rsidR="00C126CD" w:rsidRPr="00CE2D51">
        <w:rPr>
          <w:rFonts w:ascii="Trebuchet MS" w:hAnsi="Trebuchet MS" w:cs="Trebuchet MS"/>
          <w:i/>
        </w:rPr>
        <w:tab/>
        <w:t xml:space="preserve"> DATĂ...</w:t>
      </w:r>
    </w:p>
    <w:p w:rsidR="00F352B6" w:rsidRPr="00CE2D51" w:rsidRDefault="00F352B6" w:rsidP="000309F6">
      <w:pPr>
        <w:widowControl w:val="0"/>
        <w:autoSpaceDE w:val="0"/>
        <w:autoSpaceDN w:val="0"/>
        <w:adjustRightInd w:val="0"/>
        <w:spacing w:after="0" w:line="276" w:lineRule="auto"/>
        <w:jc w:val="both"/>
        <w:rPr>
          <w:rFonts w:ascii="Trebuchet MS" w:hAnsi="Trebuchet MS" w:cs="Trebuchet MS"/>
          <w:i/>
        </w:rPr>
      </w:pPr>
    </w:p>
    <w:p w:rsidR="00F352B6" w:rsidRPr="00CE2D51" w:rsidRDefault="00F41F31" w:rsidP="00F352B6">
      <w:pPr>
        <w:widowControl w:val="0"/>
        <w:autoSpaceDE w:val="0"/>
        <w:autoSpaceDN w:val="0"/>
        <w:adjustRightInd w:val="0"/>
        <w:spacing w:after="0" w:line="276" w:lineRule="auto"/>
        <w:jc w:val="both"/>
        <w:rPr>
          <w:rFonts w:ascii="Trebuchet MS" w:hAnsi="Trebuchet MS" w:cs="Trebuchet MS"/>
          <w:i/>
          <w:iCs/>
        </w:rPr>
      </w:pPr>
      <w:r w:rsidRPr="00CE2D51">
        <w:rPr>
          <w:rFonts w:ascii="Trebuchet MS" w:hAnsi="Trebuchet MS" w:cs="Trebuchet MS"/>
          <w:i/>
          <w:iCs/>
        </w:rPr>
        <w:t>Șef serviciu</w:t>
      </w:r>
      <w:r w:rsidR="00481BD4" w:rsidRPr="00CE2D51">
        <w:rPr>
          <w:rFonts w:ascii="Trebuchet MS" w:hAnsi="Trebuchet MS" w:cs="Trebuchet MS"/>
          <w:i/>
          <w:iCs/>
        </w:rPr>
        <w:t>/Coordonatori</w:t>
      </w:r>
      <w:r w:rsidR="007B32AB" w:rsidRPr="00CE2D51">
        <w:rPr>
          <w:rFonts w:ascii="Trebuchet MS" w:hAnsi="Trebuchet MS" w:cs="Trebuchet MS"/>
          <w:i/>
          <w:iCs/>
        </w:rPr>
        <w:t>......</w:t>
      </w:r>
      <w:r w:rsidR="007B32AB" w:rsidRPr="00CE2D51">
        <w:rPr>
          <w:rFonts w:ascii="Trebuchet MS" w:hAnsi="Trebuchet MS"/>
        </w:rPr>
        <w:t xml:space="preserve"> </w:t>
      </w:r>
      <w:r w:rsidR="007B32AB" w:rsidRPr="00CE2D51">
        <w:rPr>
          <w:rFonts w:ascii="Trebuchet MS" w:hAnsi="Trebuchet MS" w:cs="Trebuchet MS"/>
          <w:i/>
          <w:iCs/>
        </w:rPr>
        <w:t>Semnătura</w:t>
      </w:r>
      <w:r w:rsidR="007B32AB" w:rsidRPr="00CE2D51">
        <w:rPr>
          <w:rFonts w:ascii="Trebuchet MS" w:hAnsi="Trebuchet MS" w:cs="Trebuchet MS"/>
          <w:i/>
          <w:iCs/>
        </w:rPr>
        <w:tab/>
      </w:r>
      <w:r w:rsidR="007B32AB" w:rsidRPr="00CE2D51">
        <w:rPr>
          <w:rFonts w:ascii="Trebuchet MS" w:hAnsi="Trebuchet MS" w:cs="Trebuchet MS"/>
          <w:i/>
          <w:iCs/>
        </w:rPr>
        <w:tab/>
        <w:t xml:space="preserve"> DATĂ...</w:t>
      </w:r>
    </w:p>
    <w:p w:rsidR="007F3057" w:rsidRPr="00CE2D51" w:rsidRDefault="007F3057" w:rsidP="00F352B6">
      <w:pPr>
        <w:widowControl w:val="0"/>
        <w:autoSpaceDE w:val="0"/>
        <w:autoSpaceDN w:val="0"/>
        <w:adjustRightInd w:val="0"/>
        <w:spacing w:after="0" w:line="276" w:lineRule="auto"/>
        <w:jc w:val="both"/>
        <w:rPr>
          <w:rFonts w:ascii="Trebuchet MS" w:hAnsi="Trebuchet MS" w:cs="Trebuchet MS"/>
          <w:i/>
          <w:iCs/>
        </w:rPr>
      </w:pPr>
    </w:p>
    <w:p w:rsidR="00CC1B49" w:rsidRPr="00CE2D51" w:rsidRDefault="00CC1B49" w:rsidP="00F352B6">
      <w:pPr>
        <w:widowControl w:val="0"/>
        <w:autoSpaceDE w:val="0"/>
        <w:autoSpaceDN w:val="0"/>
        <w:adjustRightInd w:val="0"/>
        <w:spacing w:after="0" w:line="276" w:lineRule="auto"/>
        <w:jc w:val="both"/>
        <w:rPr>
          <w:rFonts w:ascii="Trebuchet MS" w:hAnsi="Trebuchet MS" w:cs="Trebuchet MS"/>
          <w:i/>
          <w:iCs/>
        </w:rPr>
      </w:pPr>
    </w:p>
    <w:p w:rsidR="00CC1B49" w:rsidRPr="00CE2D51" w:rsidRDefault="00CC1B49" w:rsidP="00692C68">
      <w:pPr>
        <w:keepNext/>
        <w:widowControl w:val="0"/>
        <w:autoSpaceDE w:val="0"/>
        <w:autoSpaceDN w:val="0"/>
        <w:adjustRightInd w:val="0"/>
        <w:spacing w:before="240" w:after="60" w:line="276" w:lineRule="auto"/>
        <w:jc w:val="both"/>
        <w:outlineLvl w:val="0"/>
        <w:rPr>
          <w:rFonts w:ascii="Trebuchet MS" w:hAnsi="Trebuchet MS" w:cs="Trebuchet MS"/>
          <w:b/>
          <w:bCs/>
        </w:rPr>
      </w:pPr>
    </w:p>
    <w:p w:rsidR="00F53897" w:rsidRPr="00CE2D51" w:rsidRDefault="00646AEC" w:rsidP="00692C68">
      <w:pPr>
        <w:keepNext/>
        <w:widowControl w:val="0"/>
        <w:autoSpaceDE w:val="0"/>
        <w:autoSpaceDN w:val="0"/>
        <w:adjustRightInd w:val="0"/>
        <w:spacing w:before="240" w:after="60" w:line="276" w:lineRule="auto"/>
        <w:jc w:val="both"/>
        <w:outlineLvl w:val="0"/>
        <w:rPr>
          <w:rFonts w:ascii="Trebuchet MS" w:hAnsi="Trebuchet MS" w:cs="Trebuchet MS"/>
          <w:b/>
          <w:bCs/>
        </w:rPr>
      </w:pPr>
      <w:r w:rsidRPr="00CE2D51">
        <w:rPr>
          <w:rFonts w:ascii="Trebuchet MS" w:hAnsi="Trebuchet MS" w:cs="Trebuchet MS"/>
          <w:b/>
          <w:bCs/>
        </w:rPr>
        <w:t>Anexa</w:t>
      </w:r>
      <w:r w:rsidR="00CC1B49" w:rsidRPr="00CE2D51">
        <w:rPr>
          <w:rFonts w:ascii="Trebuchet MS" w:hAnsi="Trebuchet MS" w:cs="Trebuchet MS"/>
          <w:b/>
          <w:bCs/>
        </w:rPr>
        <w:t xml:space="preserve"> nr.</w:t>
      </w:r>
      <w:r w:rsidRPr="00CE2D51">
        <w:rPr>
          <w:rFonts w:ascii="Trebuchet MS" w:hAnsi="Trebuchet MS" w:cs="Trebuchet MS"/>
          <w:b/>
          <w:bCs/>
        </w:rPr>
        <w:t xml:space="preserve"> </w:t>
      </w:r>
      <w:r w:rsidR="000309F6" w:rsidRPr="00CE2D51">
        <w:rPr>
          <w:rFonts w:ascii="Trebuchet MS" w:hAnsi="Trebuchet MS" w:cs="Trebuchet MS"/>
          <w:b/>
          <w:bCs/>
        </w:rPr>
        <w:t>7</w:t>
      </w:r>
      <w:r w:rsidR="00F23D09" w:rsidRPr="00CE2D51">
        <w:rPr>
          <w:rFonts w:ascii="Trebuchet MS" w:hAnsi="Trebuchet MS" w:cs="Trebuchet MS"/>
          <w:b/>
          <w:bCs/>
        </w:rPr>
        <w:t xml:space="preserve"> </w:t>
      </w:r>
      <w:r w:rsidR="006C4C98" w:rsidRPr="00CE2D51">
        <w:rPr>
          <w:rFonts w:ascii="Trebuchet MS" w:hAnsi="Trebuchet MS" w:cs="Trebuchet MS"/>
          <w:b/>
          <w:bCs/>
        </w:rPr>
        <w:t>-</w:t>
      </w:r>
      <w:r w:rsidR="00F23D09" w:rsidRPr="00CE2D51">
        <w:rPr>
          <w:rFonts w:ascii="Trebuchet MS" w:hAnsi="Trebuchet MS" w:cs="Trebuchet MS"/>
          <w:b/>
          <w:bCs/>
        </w:rPr>
        <w:t xml:space="preserve"> </w:t>
      </w:r>
      <w:r w:rsidR="006C4C98" w:rsidRPr="00CE2D51">
        <w:rPr>
          <w:rFonts w:ascii="Trebuchet MS" w:hAnsi="Trebuchet MS" w:cs="Trebuchet MS"/>
          <w:b/>
          <w:bCs/>
        </w:rPr>
        <w:t>Notificare privind cererea de înregistrare</w:t>
      </w:r>
    </w:p>
    <w:p w:rsidR="006C4DF9" w:rsidRPr="00CE2D51" w:rsidRDefault="006C4DF9" w:rsidP="00B91324">
      <w:pPr>
        <w:keepNext/>
        <w:widowControl w:val="0"/>
        <w:autoSpaceDE w:val="0"/>
        <w:autoSpaceDN w:val="0"/>
        <w:adjustRightInd w:val="0"/>
        <w:spacing w:before="240" w:after="60" w:line="276" w:lineRule="auto"/>
        <w:jc w:val="right"/>
        <w:outlineLvl w:val="0"/>
        <w:rPr>
          <w:rFonts w:ascii="Trebuchet MS" w:hAnsi="Trebuchet MS" w:cs="Trebuchet MS"/>
          <w:b/>
          <w:bCs/>
        </w:rPr>
      </w:pPr>
      <w:bookmarkStart w:id="41" w:name="_Hlk174440748"/>
      <w:r w:rsidRPr="00CE2D51">
        <w:rPr>
          <w:rFonts w:ascii="Trebuchet MS" w:hAnsi="Trebuchet MS" w:cs="Trebuchet MS"/>
          <w:b/>
          <w:bCs/>
        </w:rPr>
        <w:t xml:space="preserve">București, </w:t>
      </w:r>
    </w:p>
    <w:p w:rsidR="006C4DF9" w:rsidRPr="00CE2D51" w:rsidRDefault="006C4DF9" w:rsidP="00B91324">
      <w:pPr>
        <w:keepNext/>
        <w:widowControl w:val="0"/>
        <w:autoSpaceDE w:val="0"/>
        <w:autoSpaceDN w:val="0"/>
        <w:adjustRightInd w:val="0"/>
        <w:spacing w:before="240" w:after="60" w:line="276" w:lineRule="auto"/>
        <w:jc w:val="right"/>
        <w:outlineLvl w:val="0"/>
        <w:rPr>
          <w:rFonts w:ascii="Trebuchet MS" w:hAnsi="Trebuchet MS" w:cs="Trebuchet MS"/>
          <w:b/>
          <w:bCs/>
        </w:rPr>
      </w:pPr>
      <w:r w:rsidRPr="00CE2D51">
        <w:rPr>
          <w:rFonts w:ascii="Trebuchet MS" w:hAnsi="Trebuchet MS" w:cs="Trebuchet MS"/>
          <w:b/>
          <w:bCs/>
        </w:rPr>
        <w:t>Nr. înregistrare/dată</w:t>
      </w:r>
    </w:p>
    <w:p w:rsidR="00646AEC" w:rsidRPr="00CE2D51" w:rsidRDefault="000309F6" w:rsidP="002F56E3">
      <w:pPr>
        <w:keepNext/>
        <w:widowControl w:val="0"/>
        <w:autoSpaceDE w:val="0"/>
        <w:autoSpaceDN w:val="0"/>
        <w:adjustRightInd w:val="0"/>
        <w:spacing w:before="240" w:after="60" w:line="276" w:lineRule="auto"/>
        <w:jc w:val="center"/>
        <w:outlineLvl w:val="0"/>
        <w:rPr>
          <w:rFonts w:ascii="Trebuchet MS" w:hAnsi="Trebuchet MS" w:cs="Trebuchet MS"/>
          <w:b/>
          <w:bCs/>
        </w:rPr>
      </w:pPr>
      <w:r w:rsidRPr="00CE2D51">
        <w:rPr>
          <w:rFonts w:ascii="Trebuchet MS" w:hAnsi="Trebuchet MS" w:cs="Trebuchet MS"/>
          <w:b/>
          <w:bCs/>
        </w:rPr>
        <w:t>NOTIFICARE PRIVIND CERER</w:t>
      </w:r>
      <w:r w:rsidR="0098356A" w:rsidRPr="00CE2D51">
        <w:rPr>
          <w:rFonts w:ascii="Trebuchet MS" w:hAnsi="Trebuchet MS" w:cs="Trebuchet MS"/>
          <w:b/>
          <w:bCs/>
        </w:rPr>
        <w:t>EA</w:t>
      </w:r>
      <w:r w:rsidRPr="00CE2D51">
        <w:rPr>
          <w:rFonts w:ascii="Trebuchet MS" w:hAnsi="Trebuchet MS" w:cs="Trebuchet MS"/>
          <w:b/>
          <w:bCs/>
        </w:rPr>
        <w:t xml:space="preserve"> DE </w:t>
      </w:r>
      <w:bookmarkEnd w:id="39"/>
      <w:r w:rsidR="00CE0F9A" w:rsidRPr="00CE2D51">
        <w:rPr>
          <w:rFonts w:ascii="Trebuchet MS" w:hAnsi="Trebuchet MS" w:cs="Trebuchet MS"/>
          <w:b/>
          <w:bCs/>
        </w:rPr>
        <w:t>Î</w:t>
      </w:r>
      <w:r w:rsidRPr="00CE2D51">
        <w:rPr>
          <w:rFonts w:ascii="Trebuchet MS" w:hAnsi="Trebuchet MS" w:cs="Trebuchet MS"/>
          <w:b/>
          <w:bCs/>
        </w:rPr>
        <w:t>NREGISTRARE</w:t>
      </w:r>
    </w:p>
    <w:p w:rsidR="00646AEC" w:rsidRPr="00CE2D51" w:rsidRDefault="006C4DF9" w:rsidP="00D506D7">
      <w:pPr>
        <w:widowControl w:val="0"/>
        <w:autoSpaceDE w:val="0"/>
        <w:autoSpaceDN w:val="0"/>
        <w:adjustRightInd w:val="0"/>
        <w:spacing w:after="0" w:line="276" w:lineRule="auto"/>
        <w:jc w:val="both"/>
        <w:rPr>
          <w:rFonts w:ascii="Trebuchet MS" w:hAnsi="Trebuchet MS" w:cs="Trebuchet MS"/>
          <w:b/>
          <w:bCs/>
        </w:rPr>
      </w:pPr>
      <w:r w:rsidRPr="00CE2D51">
        <w:rPr>
          <w:rFonts w:ascii="Trebuchet MS" w:hAnsi="Trebuchet MS" w:cs="Trebuchet MS"/>
          <w:b/>
          <w:bCs/>
        </w:rPr>
        <w:t xml:space="preserve">Către: </w:t>
      </w:r>
      <w:r w:rsidR="00646AEC" w:rsidRPr="00CE2D51">
        <w:rPr>
          <w:rFonts w:ascii="Trebuchet MS" w:hAnsi="Trebuchet MS" w:cs="Trebuchet MS"/>
          <w:b/>
          <w:bCs/>
        </w:rPr>
        <w:t xml:space="preserve">Numele </w:t>
      </w:r>
      <w:r w:rsidR="00237EAC" w:rsidRPr="00CE2D51">
        <w:rPr>
          <w:rFonts w:ascii="Trebuchet MS" w:hAnsi="Trebuchet MS" w:cs="Trebuchet MS"/>
          <w:b/>
          <w:bCs/>
        </w:rPr>
        <w:t>furnizorului de formare profesională</w:t>
      </w:r>
    </w:p>
    <w:p w:rsidR="00C17C68" w:rsidRPr="00CE2D51" w:rsidRDefault="00C17C68" w:rsidP="00D506D7">
      <w:pPr>
        <w:widowControl w:val="0"/>
        <w:autoSpaceDE w:val="0"/>
        <w:autoSpaceDN w:val="0"/>
        <w:adjustRightInd w:val="0"/>
        <w:spacing w:after="0" w:line="276" w:lineRule="auto"/>
        <w:jc w:val="both"/>
        <w:rPr>
          <w:rFonts w:ascii="Trebuchet MS" w:hAnsi="Trebuchet MS" w:cs="Trebuchet MS"/>
          <w:b/>
        </w:rPr>
      </w:pPr>
      <w:r w:rsidRPr="00CE2D51">
        <w:rPr>
          <w:rFonts w:ascii="Trebuchet MS" w:hAnsi="Trebuchet MS" w:cs="Trebuchet MS"/>
          <w:b/>
        </w:rPr>
        <w:t>În atenția: Nume și prenume reprezentant legal, funcția</w:t>
      </w:r>
    </w:p>
    <w:p w:rsidR="00646AEC" w:rsidRPr="00CE2D51" w:rsidRDefault="00B37A52" w:rsidP="00D506D7">
      <w:pPr>
        <w:widowControl w:val="0"/>
        <w:autoSpaceDE w:val="0"/>
        <w:autoSpaceDN w:val="0"/>
        <w:adjustRightInd w:val="0"/>
        <w:spacing w:after="0" w:line="276" w:lineRule="auto"/>
        <w:jc w:val="both"/>
        <w:rPr>
          <w:rFonts w:ascii="Trebuchet MS" w:hAnsi="Trebuchet MS" w:cs="Trebuchet MS"/>
          <w:b/>
        </w:rPr>
      </w:pPr>
      <w:r w:rsidRPr="00CE2D51">
        <w:rPr>
          <w:rFonts w:ascii="Trebuchet MS" w:hAnsi="Trebuchet MS" w:cs="Trebuchet MS"/>
          <w:b/>
        </w:rPr>
        <w:t>Adresa</w:t>
      </w:r>
      <w:r w:rsidR="00C17C68" w:rsidRPr="00CE2D51">
        <w:rPr>
          <w:rFonts w:ascii="Trebuchet MS" w:hAnsi="Trebuchet MS" w:cs="Trebuchet MS"/>
          <w:b/>
        </w:rPr>
        <w:t>:</w:t>
      </w:r>
    </w:p>
    <w:p w:rsidR="00646AEC" w:rsidRPr="00CE2D51" w:rsidRDefault="005164BA" w:rsidP="00D506D7">
      <w:pPr>
        <w:widowControl w:val="0"/>
        <w:autoSpaceDE w:val="0"/>
        <w:autoSpaceDN w:val="0"/>
        <w:adjustRightInd w:val="0"/>
        <w:spacing w:after="0" w:line="276" w:lineRule="auto"/>
        <w:jc w:val="both"/>
        <w:rPr>
          <w:rFonts w:ascii="Trebuchet MS" w:hAnsi="Trebuchet MS" w:cs="Trebuchet MS"/>
          <w:b/>
          <w:bCs/>
        </w:rPr>
      </w:pPr>
      <w:r w:rsidRPr="00CE2D51">
        <w:rPr>
          <w:rFonts w:ascii="Trebuchet MS" w:hAnsi="Trebuchet MS" w:cs="Trebuchet MS"/>
          <w:b/>
          <w:bCs/>
        </w:rPr>
        <w:t xml:space="preserve">  </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b/>
          <w:bCs/>
        </w:rPr>
      </w:pPr>
      <w:r w:rsidRPr="00CE2D51">
        <w:rPr>
          <w:rFonts w:ascii="Trebuchet MS" w:hAnsi="Trebuchet MS" w:cs="Trebuchet MS"/>
          <w:b/>
          <w:bCs/>
        </w:rPr>
        <w:t xml:space="preserve">Stimată Doamnă/Stimate Domn, </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p>
    <w:bookmarkEnd w:id="41"/>
    <w:p w:rsidR="00646AEC" w:rsidRPr="00CE2D51" w:rsidRDefault="00646AEC" w:rsidP="00D506D7">
      <w:pPr>
        <w:widowControl w:val="0"/>
        <w:autoSpaceDE w:val="0"/>
        <w:autoSpaceDN w:val="0"/>
        <w:adjustRightInd w:val="0"/>
        <w:spacing w:after="0" w:line="276" w:lineRule="auto"/>
        <w:jc w:val="both"/>
        <w:rPr>
          <w:rFonts w:ascii="Trebuchet MS" w:hAnsi="Trebuchet MS" w:cs="Trebuchet MS"/>
          <w:b/>
          <w:bCs/>
        </w:rPr>
      </w:pPr>
      <w:r w:rsidRPr="00CE2D51">
        <w:rPr>
          <w:rFonts w:ascii="Trebuchet MS" w:hAnsi="Trebuchet MS" w:cs="Trebuchet MS"/>
        </w:rPr>
        <w:t xml:space="preserve">Ca răspuns la </w:t>
      </w:r>
      <w:r w:rsidR="00D72466" w:rsidRPr="00CE2D51">
        <w:rPr>
          <w:rFonts w:ascii="Trebuchet MS" w:hAnsi="Trebuchet MS" w:cs="Trebuchet MS"/>
        </w:rPr>
        <w:t xml:space="preserve">cererea de </w:t>
      </w:r>
      <w:r w:rsidR="0098356A" w:rsidRPr="00CE2D51">
        <w:rPr>
          <w:rFonts w:ascii="Trebuchet MS" w:hAnsi="Trebuchet MS" w:cs="Trebuchet MS"/>
        </w:rPr>
        <w:t>înregistrarea</w:t>
      </w:r>
      <w:r w:rsidR="00237EAC" w:rsidRPr="00CE2D51">
        <w:rPr>
          <w:rFonts w:ascii="Trebuchet MS" w:hAnsi="Trebuchet MS" w:cs="Trebuchet MS"/>
        </w:rPr>
        <w:t xml:space="preserve"> </w:t>
      </w:r>
      <w:r w:rsidR="00D72466" w:rsidRPr="00CE2D51">
        <w:rPr>
          <w:rFonts w:ascii="Trebuchet MS" w:hAnsi="Trebuchet MS" w:cs="Trebuchet MS"/>
        </w:rPr>
        <w:t xml:space="preserve">a </w:t>
      </w:r>
      <w:r w:rsidR="00237EAC" w:rsidRPr="00CE2D51">
        <w:rPr>
          <w:rFonts w:ascii="Trebuchet MS" w:hAnsi="Trebuchet MS" w:cs="Trebuchet MS"/>
        </w:rPr>
        <w:t>dvs</w:t>
      </w:r>
      <w:r w:rsidR="0098356A" w:rsidRPr="00CE2D51">
        <w:rPr>
          <w:rFonts w:ascii="Trebuchet MS" w:hAnsi="Trebuchet MS" w:cs="Trebuchet MS"/>
        </w:rPr>
        <w:t>.</w:t>
      </w:r>
      <w:r w:rsidR="00237EAC" w:rsidRPr="00CE2D51">
        <w:rPr>
          <w:rFonts w:ascii="Trebuchet MS" w:hAnsi="Trebuchet MS" w:cs="Trebuchet MS"/>
        </w:rPr>
        <w:t xml:space="preserve">, pe portalul </w:t>
      </w:r>
      <w:r w:rsidR="00C17C68" w:rsidRPr="00CE2D51">
        <w:rPr>
          <w:rFonts w:ascii="Trebuchet MS" w:hAnsi="Trebuchet MS"/>
        </w:rPr>
        <w:t xml:space="preserve"> </w:t>
      </w:r>
      <w:r w:rsidR="00C17C68" w:rsidRPr="00CE2D51">
        <w:rPr>
          <w:rFonts w:ascii="Trebuchet MS" w:hAnsi="Trebuchet MS" w:cs="Trebuchet MS"/>
        </w:rPr>
        <w:t>https://depuneredr37.afir.ro</w:t>
      </w:r>
      <w:r w:rsidR="00F41F31" w:rsidRPr="00CE2D51">
        <w:rPr>
          <w:rFonts w:ascii="Trebuchet MS" w:hAnsi="Trebuchet MS" w:cs="Trebuchet MS"/>
        </w:rPr>
        <w:t xml:space="preserve"> </w:t>
      </w:r>
      <w:r w:rsidR="0098356A" w:rsidRPr="00CE2D51">
        <w:rPr>
          <w:rFonts w:ascii="Trebuchet MS" w:hAnsi="Trebuchet MS" w:cs="Trebuchet MS"/>
        </w:rPr>
        <w:t>în vederea înscrierii în Reg</w:t>
      </w:r>
      <w:r w:rsidR="00237EAC" w:rsidRPr="00CE2D51">
        <w:rPr>
          <w:rFonts w:ascii="Trebuchet MS" w:hAnsi="Trebuchet MS" w:cs="Trebuchet MS"/>
        </w:rPr>
        <w:t>istrul furnizorilor eligibili</w:t>
      </w:r>
      <w:r w:rsidR="0098356A" w:rsidRPr="00CE2D51">
        <w:rPr>
          <w:rFonts w:ascii="Trebuchet MS" w:hAnsi="Trebuchet MS" w:cs="Trebuchet MS"/>
        </w:rPr>
        <w:t>, avân</w:t>
      </w:r>
      <w:r w:rsidR="00237EAC" w:rsidRPr="00CE2D51">
        <w:rPr>
          <w:rFonts w:ascii="Trebuchet MS" w:hAnsi="Trebuchet MS" w:cs="Trebuchet MS"/>
        </w:rPr>
        <w:t xml:space="preserve">d numărul </w:t>
      </w:r>
      <w:r w:rsidR="00910979" w:rsidRPr="00CE2D51">
        <w:rPr>
          <w:rFonts w:ascii="Trebuchet MS" w:hAnsi="Trebuchet MS" w:cs="Trebuchet MS"/>
        </w:rPr>
        <w:t xml:space="preserve">de </w:t>
      </w:r>
      <w:r w:rsidR="0098356A" w:rsidRPr="00CE2D51">
        <w:rPr>
          <w:rFonts w:ascii="Trebuchet MS" w:hAnsi="Trebuchet MS" w:cs="Trebuchet MS"/>
        </w:rPr>
        <w:t>î</w:t>
      </w:r>
      <w:r w:rsidR="003A095E" w:rsidRPr="00CE2D51">
        <w:rPr>
          <w:rFonts w:ascii="Trebuchet MS" w:hAnsi="Trebuchet MS" w:cs="Trebuchet MS"/>
        </w:rPr>
        <w:t xml:space="preserve">nregistrare </w:t>
      </w:r>
      <w:r w:rsidR="00237EAC" w:rsidRPr="00CE2D51">
        <w:rPr>
          <w:rFonts w:ascii="Trebuchet MS" w:hAnsi="Trebuchet MS" w:cs="Trebuchet MS"/>
        </w:rPr>
        <w:t>.......</w:t>
      </w:r>
      <w:r w:rsidR="0098356A" w:rsidRPr="00CE2D51">
        <w:rPr>
          <w:rFonts w:ascii="Trebuchet MS" w:hAnsi="Trebuchet MS" w:cs="Trebuchet MS"/>
          <w:b/>
          <w:bCs/>
        </w:rPr>
        <w:t xml:space="preserve"> v</w:t>
      </w:r>
      <w:r w:rsidRPr="00CE2D51">
        <w:rPr>
          <w:rFonts w:ascii="Trebuchet MS" w:hAnsi="Trebuchet MS" w:cs="Trebuchet MS"/>
        </w:rPr>
        <w:t xml:space="preserve">ă informăm că în urma </w:t>
      </w:r>
      <w:r w:rsidR="0098356A" w:rsidRPr="00CE2D51">
        <w:rPr>
          <w:rFonts w:ascii="Trebuchet MS" w:hAnsi="Trebuchet MS" w:cs="Trebuchet MS"/>
        </w:rPr>
        <w:t>verificării condițiilor de eligibilitate</w:t>
      </w:r>
      <w:r w:rsidR="00A53845" w:rsidRPr="00CE2D51">
        <w:rPr>
          <w:rFonts w:ascii="Trebuchet MS" w:hAnsi="Trebuchet MS" w:cs="Trebuchet MS"/>
        </w:rPr>
        <w:t xml:space="preserve"> </w:t>
      </w:r>
      <w:r w:rsidRPr="00CE2D51">
        <w:rPr>
          <w:rFonts w:ascii="Trebuchet MS" w:hAnsi="Trebuchet MS" w:cs="Trebuchet MS"/>
        </w:rPr>
        <w:t xml:space="preserve">aceasta </w:t>
      </w:r>
      <w:r w:rsidR="0098356A" w:rsidRPr="00CE2D51">
        <w:rPr>
          <w:rFonts w:ascii="Trebuchet MS" w:hAnsi="Trebuchet MS" w:cs="Trebuchet MS"/>
        </w:rPr>
        <w:t>este ELIGIBILĂ/NEELIGIBILĂ.</w:t>
      </w:r>
    </w:p>
    <w:p w:rsidR="0091606F" w:rsidRPr="00CE2D51" w:rsidRDefault="0091606F" w:rsidP="00D506D7">
      <w:pPr>
        <w:widowControl w:val="0"/>
        <w:autoSpaceDE w:val="0"/>
        <w:autoSpaceDN w:val="0"/>
        <w:adjustRightInd w:val="0"/>
        <w:spacing w:after="0" w:line="276" w:lineRule="auto"/>
        <w:jc w:val="both"/>
        <w:rPr>
          <w:rFonts w:ascii="Trebuchet MS" w:hAnsi="Trebuchet MS" w:cs="Trebuchet MS"/>
          <w:b/>
          <w:bCs/>
          <w:i/>
          <w:iCs/>
        </w:rPr>
      </w:pPr>
    </w:p>
    <w:p w:rsidR="00C17C68" w:rsidRPr="00CE2D51" w:rsidRDefault="00C17C68" w:rsidP="00D506D7">
      <w:pPr>
        <w:widowControl w:val="0"/>
        <w:autoSpaceDE w:val="0"/>
        <w:autoSpaceDN w:val="0"/>
        <w:adjustRightInd w:val="0"/>
        <w:spacing w:after="0" w:line="276" w:lineRule="auto"/>
        <w:jc w:val="both"/>
        <w:rPr>
          <w:rFonts w:ascii="Trebuchet MS" w:hAnsi="Trebuchet MS" w:cs="Trebuchet MS"/>
          <w:b/>
          <w:bCs/>
          <w:i/>
          <w:iCs/>
        </w:rPr>
      </w:pPr>
      <w:r w:rsidRPr="00CE2D51">
        <w:rPr>
          <w:rFonts w:ascii="Trebuchet MS" w:hAnsi="Trebuchet MS" w:cs="Trebuchet MS"/>
          <w:b/>
          <w:bCs/>
          <w:i/>
          <w:iCs/>
        </w:rPr>
        <w:t>Cu stimă,</w:t>
      </w:r>
    </w:p>
    <w:p w:rsidR="00C17C68" w:rsidRPr="00CE2D51" w:rsidRDefault="00C17C68" w:rsidP="00D506D7">
      <w:pPr>
        <w:widowControl w:val="0"/>
        <w:autoSpaceDE w:val="0"/>
        <w:autoSpaceDN w:val="0"/>
        <w:adjustRightInd w:val="0"/>
        <w:spacing w:after="0" w:line="276" w:lineRule="auto"/>
        <w:jc w:val="both"/>
        <w:rPr>
          <w:rFonts w:ascii="Trebuchet MS" w:hAnsi="Trebuchet MS" w:cs="Trebuchet MS"/>
          <w:b/>
          <w:bCs/>
          <w:i/>
          <w:iCs/>
        </w:rPr>
      </w:pPr>
    </w:p>
    <w:p w:rsidR="00C17C68" w:rsidRPr="00CE2D51" w:rsidRDefault="00A51C88" w:rsidP="00D506D7">
      <w:pPr>
        <w:widowControl w:val="0"/>
        <w:autoSpaceDE w:val="0"/>
        <w:autoSpaceDN w:val="0"/>
        <w:adjustRightInd w:val="0"/>
        <w:spacing w:after="0" w:line="276" w:lineRule="auto"/>
        <w:jc w:val="both"/>
        <w:rPr>
          <w:rFonts w:ascii="Trebuchet MS" w:hAnsi="Trebuchet MS" w:cs="Trebuchet MS"/>
          <w:b/>
          <w:bCs/>
          <w:i/>
          <w:iCs/>
        </w:rPr>
      </w:pPr>
      <w:r w:rsidRPr="00CE2D51">
        <w:rPr>
          <w:rFonts w:ascii="Trebuchet MS" w:hAnsi="Trebuchet MS" w:cs="Trebuchet MS"/>
          <w:b/>
          <w:bCs/>
          <w:i/>
          <w:iCs/>
        </w:rPr>
        <w:t>Consilier</w:t>
      </w:r>
      <w:r w:rsidR="00C17C68" w:rsidRPr="00CE2D51">
        <w:rPr>
          <w:rFonts w:ascii="Trebuchet MS" w:hAnsi="Trebuchet MS" w:cs="Trebuchet MS"/>
          <w:b/>
          <w:bCs/>
          <w:i/>
          <w:iCs/>
        </w:rPr>
        <w:t xml:space="preserve">i </w:t>
      </w:r>
    </w:p>
    <w:p w:rsidR="009E42EA" w:rsidRPr="00CE2D51" w:rsidRDefault="00C17C68" w:rsidP="00D506D7">
      <w:pPr>
        <w:widowControl w:val="0"/>
        <w:autoSpaceDE w:val="0"/>
        <w:autoSpaceDN w:val="0"/>
        <w:adjustRightInd w:val="0"/>
        <w:spacing w:after="0" w:line="276" w:lineRule="auto"/>
        <w:jc w:val="both"/>
        <w:rPr>
          <w:rFonts w:ascii="Trebuchet MS" w:hAnsi="Trebuchet MS" w:cs="Trebuchet MS"/>
          <w:b/>
          <w:bCs/>
          <w:i/>
          <w:iCs/>
        </w:rPr>
      </w:pPr>
      <w:r w:rsidRPr="00CE2D51">
        <w:rPr>
          <w:rFonts w:ascii="Trebuchet MS" w:hAnsi="Trebuchet MS" w:cs="Trebuchet MS"/>
          <w:b/>
          <w:bCs/>
          <w:i/>
          <w:iCs/>
        </w:rPr>
        <w:t>Nume, prenume, semnătură, dată</w:t>
      </w:r>
    </w:p>
    <w:p w:rsidR="00A51C88" w:rsidRPr="00CE2D51" w:rsidRDefault="00A51C88" w:rsidP="00D506D7">
      <w:pPr>
        <w:widowControl w:val="0"/>
        <w:autoSpaceDE w:val="0"/>
        <w:autoSpaceDN w:val="0"/>
        <w:adjustRightInd w:val="0"/>
        <w:spacing w:after="0" w:line="276" w:lineRule="auto"/>
        <w:jc w:val="both"/>
        <w:rPr>
          <w:rFonts w:ascii="Trebuchet MS" w:hAnsi="Trebuchet MS" w:cs="Trebuchet MS"/>
          <w:b/>
          <w:bCs/>
          <w:i/>
          <w:iCs/>
        </w:rPr>
      </w:pPr>
      <w:r w:rsidRPr="00CE2D51">
        <w:rPr>
          <w:rFonts w:ascii="Trebuchet MS" w:hAnsi="Trebuchet MS" w:cs="Trebuchet MS"/>
          <w:b/>
          <w:bCs/>
          <w:i/>
          <w:iCs/>
        </w:rPr>
        <w:t>Șef serviciu</w:t>
      </w:r>
    </w:p>
    <w:p w:rsidR="00481BD4" w:rsidRPr="00CE2D51" w:rsidRDefault="00C17C68" w:rsidP="00D506D7">
      <w:pPr>
        <w:widowControl w:val="0"/>
        <w:autoSpaceDE w:val="0"/>
        <w:autoSpaceDN w:val="0"/>
        <w:adjustRightInd w:val="0"/>
        <w:spacing w:after="0" w:line="276" w:lineRule="auto"/>
        <w:jc w:val="both"/>
        <w:rPr>
          <w:rFonts w:ascii="Trebuchet MS" w:hAnsi="Trebuchet MS" w:cs="Trebuchet MS"/>
          <w:b/>
          <w:bCs/>
          <w:i/>
          <w:iCs/>
        </w:rPr>
      </w:pPr>
      <w:r w:rsidRPr="00CE2D51">
        <w:rPr>
          <w:rFonts w:ascii="Trebuchet MS" w:hAnsi="Trebuchet MS" w:cs="Trebuchet MS"/>
          <w:b/>
          <w:bCs/>
          <w:i/>
          <w:iCs/>
        </w:rPr>
        <w:t>Nume, prenume, semnătură, dată</w:t>
      </w:r>
    </w:p>
    <w:p w:rsidR="00C17C68" w:rsidRPr="00CE2D51" w:rsidRDefault="00C17C68" w:rsidP="00D506D7">
      <w:pPr>
        <w:widowControl w:val="0"/>
        <w:autoSpaceDE w:val="0"/>
        <w:autoSpaceDN w:val="0"/>
        <w:adjustRightInd w:val="0"/>
        <w:spacing w:after="0" w:line="276" w:lineRule="auto"/>
        <w:jc w:val="both"/>
        <w:rPr>
          <w:rFonts w:ascii="Trebuchet MS" w:hAnsi="Trebuchet MS" w:cs="Trebuchet MS"/>
          <w:b/>
          <w:bCs/>
          <w:i/>
          <w:iCs/>
        </w:rPr>
      </w:pPr>
    </w:p>
    <w:p w:rsidR="00CC1B49" w:rsidRPr="00CE2D51" w:rsidRDefault="00CC1B49" w:rsidP="00D506D7">
      <w:pPr>
        <w:spacing w:line="276" w:lineRule="auto"/>
        <w:rPr>
          <w:rFonts w:ascii="Trebuchet MS" w:hAnsi="Trebuchet MS" w:cs="Trebuchet MS"/>
          <w:b/>
          <w:bCs/>
        </w:rPr>
      </w:pPr>
      <w:bookmarkStart w:id="42" w:name="_Toc429656317"/>
    </w:p>
    <w:p w:rsidR="000309F6" w:rsidRPr="00CE2D51" w:rsidRDefault="00557CA3" w:rsidP="00D506D7">
      <w:pPr>
        <w:spacing w:line="276" w:lineRule="auto"/>
        <w:rPr>
          <w:rFonts w:ascii="Trebuchet MS" w:hAnsi="Trebuchet MS" w:cs="Trebuchet MS"/>
          <w:b/>
          <w:bCs/>
        </w:rPr>
      </w:pPr>
      <w:r w:rsidRPr="00CE2D51">
        <w:rPr>
          <w:rFonts w:ascii="Trebuchet MS" w:hAnsi="Trebuchet MS" w:cs="Trebuchet MS"/>
          <w:b/>
          <w:bCs/>
        </w:rPr>
        <w:t xml:space="preserve">Anexa </w:t>
      </w:r>
      <w:r w:rsidR="00CC1B49" w:rsidRPr="00CE2D51">
        <w:rPr>
          <w:rFonts w:ascii="Trebuchet MS" w:hAnsi="Trebuchet MS" w:cs="Trebuchet MS"/>
          <w:b/>
          <w:bCs/>
        </w:rPr>
        <w:t>nr.8</w:t>
      </w:r>
      <w:r w:rsidR="00C17C68" w:rsidRPr="00CE2D51">
        <w:rPr>
          <w:rFonts w:ascii="Trebuchet MS" w:hAnsi="Trebuchet MS" w:cs="Trebuchet MS"/>
          <w:b/>
          <w:bCs/>
        </w:rPr>
        <w:t xml:space="preserve"> </w:t>
      </w:r>
      <w:r w:rsidR="006C4C98" w:rsidRPr="00CE2D51">
        <w:rPr>
          <w:rFonts w:ascii="Trebuchet MS" w:hAnsi="Trebuchet MS" w:cs="Trebuchet MS"/>
          <w:b/>
          <w:bCs/>
        </w:rPr>
        <w:t>-</w:t>
      </w:r>
      <w:r w:rsidR="00C17C68" w:rsidRPr="00CE2D51">
        <w:rPr>
          <w:rFonts w:ascii="Trebuchet MS" w:hAnsi="Trebuchet MS" w:cs="Trebuchet MS"/>
          <w:b/>
          <w:bCs/>
        </w:rPr>
        <w:t xml:space="preserve"> </w:t>
      </w:r>
      <w:r w:rsidR="006C4C98" w:rsidRPr="00CE2D51">
        <w:rPr>
          <w:rFonts w:ascii="Trebuchet MS" w:hAnsi="Trebuchet MS" w:cs="Trebuchet MS"/>
          <w:b/>
          <w:bCs/>
        </w:rPr>
        <w:t>Fișă de solicitare a informațiilor suplimentare</w:t>
      </w:r>
    </w:p>
    <w:p w:rsidR="00646AEC" w:rsidRPr="00CE2D51" w:rsidRDefault="000309F6" w:rsidP="000309F6">
      <w:pPr>
        <w:spacing w:line="276" w:lineRule="auto"/>
        <w:jc w:val="center"/>
        <w:rPr>
          <w:rFonts w:ascii="Trebuchet MS" w:hAnsi="Trebuchet MS" w:cs="Trebuchet MS"/>
          <w:i/>
          <w:iCs/>
        </w:rPr>
      </w:pPr>
      <w:r w:rsidRPr="00CE2D51">
        <w:rPr>
          <w:rFonts w:ascii="Trebuchet MS" w:hAnsi="Trebuchet MS" w:cs="Trebuchet MS"/>
          <w:b/>
          <w:bCs/>
        </w:rPr>
        <w:t>FI</w:t>
      </w:r>
      <w:r w:rsidRPr="00CE2D51">
        <w:rPr>
          <w:rFonts w:ascii="Trebuchet MS" w:hAnsi="Trebuchet MS" w:cs="Trebuchet MS"/>
          <w:b/>
        </w:rPr>
        <w:t>Ş</w:t>
      </w:r>
      <w:r w:rsidRPr="00CE2D51">
        <w:rPr>
          <w:rFonts w:ascii="Trebuchet MS" w:hAnsi="Trebuchet MS" w:cs="Trebuchet MS"/>
          <w:b/>
          <w:bCs/>
        </w:rPr>
        <w:t>A DE SOLICITARE A INFORMAŢIILOR SUPLIMENTARE</w:t>
      </w:r>
      <w:bookmarkEnd w:id="42"/>
    </w:p>
    <w:p w:rsidR="00913607" w:rsidRPr="00CE2D51" w:rsidRDefault="00913607" w:rsidP="0091360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DR 37 – TRANSFER DE CUNOȘTINȚE</w:t>
      </w:r>
    </w:p>
    <w:p w:rsidR="00913607" w:rsidRPr="00CE2D51" w:rsidRDefault="00913607" w:rsidP="0091360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Număr cerere înregistrare/finanțare .....</w:t>
      </w:r>
    </w:p>
    <w:p w:rsidR="00913607" w:rsidRPr="00CE2D51" w:rsidRDefault="00913607" w:rsidP="0091360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Denumirea furnizorului de formare profesională ...</w:t>
      </w:r>
    </w:p>
    <w:p w:rsidR="00913607" w:rsidRPr="00CE2D51" w:rsidRDefault="00913607" w:rsidP="0091360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Statutul juridic...</w:t>
      </w:r>
    </w:p>
    <w:p w:rsidR="00913607" w:rsidRPr="00CE2D51" w:rsidRDefault="00913607" w:rsidP="0091360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lastRenderedPageBreak/>
        <w:t>Date personale (reprezentant legal)</w:t>
      </w:r>
    </w:p>
    <w:p w:rsidR="00913607" w:rsidRPr="00CE2D51" w:rsidRDefault="00913607" w:rsidP="0091360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Nume, prenume:...</w:t>
      </w:r>
    </w:p>
    <w:p w:rsidR="00913607" w:rsidRPr="00CE2D51" w:rsidRDefault="00913607" w:rsidP="00913607">
      <w:pPr>
        <w:widowControl w:val="0"/>
        <w:autoSpaceDE w:val="0"/>
        <w:autoSpaceDN w:val="0"/>
        <w:adjustRightInd w:val="0"/>
        <w:spacing w:after="0" w:line="276" w:lineRule="auto"/>
        <w:jc w:val="both"/>
        <w:rPr>
          <w:rFonts w:ascii="Trebuchet MS" w:hAnsi="Trebuchet MS" w:cs="Trebuchet MS"/>
        </w:rPr>
      </w:pPr>
      <w:proofErr w:type="spellStart"/>
      <w:r w:rsidRPr="00CE2D51">
        <w:rPr>
          <w:rFonts w:ascii="Trebuchet MS" w:hAnsi="Trebuchet MS" w:cs="Trebuchet MS"/>
        </w:rPr>
        <w:t>Funcţia</w:t>
      </w:r>
      <w:proofErr w:type="spellEnd"/>
      <w:r w:rsidRPr="00CE2D51">
        <w:rPr>
          <w:rFonts w:ascii="Trebuchet MS" w:hAnsi="Trebuchet MS" w:cs="Trebuchet MS"/>
        </w:rPr>
        <w:t xml:space="preserve"> reprezentantului legal...</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În </w:t>
      </w:r>
      <w:proofErr w:type="spellStart"/>
      <w:r w:rsidRPr="00CE2D51">
        <w:rPr>
          <w:rFonts w:ascii="Trebuchet MS" w:hAnsi="Trebuchet MS" w:cs="Trebuchet MS"/>
        </w:rPr>
        <w:t>atenţia</w:t>
      </w:r>
      <w:proofErr w:type="spellEnd"/>
      <w:r w:rsidRPr="00CE2D51">
        <w:rPr>
          <w:rFonts w:ascii="Trebuchet MS" w:hAnsi="Trebuchet MS" w:cs="Trebuchet MS"/>
        </w:rPr>
        <w:t xml:space="preserve"> domnului (reprezentant legal de proiect),</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Vă aduc</w:t>
      </w:r>
      <w:r w:rsidR="00910979" w:rsidRPr="00CE2D51">
        <w:rPr>
          <w:rFonts w:ascii="Trebuchet MS" w:hAnsi="Trebuchet MS" w:cs="Trebuchet MS"/>
        </w:rPr>
        <w:t xml:space="preserve">em la </w:t>
      </w:r>
      <w:proofErr w:type="spellStart"/>
      <w:r w:rsidR="00910979" w:rsidRPr="00CE2D51">
        <w:rPr>
          <w:rFonts w:ascii="Trebuchet MS" w:hAnsi="Trebuchet MS" w:cs="Trebuchet MS"/>
        </w:rPr>
        <w:t>cunoştinţă</w:t>
      </w:r>
      <w:proofErr w:type="spellEnd"/>
      <w:r w:rsidR="00910979" w:rsidRPr="00CE2D51">
        <w:rPr>
          <w:rFonts w:ascii="Trebuchet MS" w:hAnsi="Trebuchet MS" w:cs="Trebuchet MS"/>
        </w:rPr>
        <w:t xml:space="preserve">, referitor la Cererea de </w:t>
      </w:r>
      <w:r w:rsidR="0098356A" w:rsidRPr="00CE2D51">
        <w:rPr>
          <w:rFonts w:ascii="Trebuchet MS" w:hAnsi="Trebuchet MS" w:cs="Trebuchet MS"/>
        </w:rPr>
        <w:t>î</w:t>
      </w:r>
      <w:r w:rsidR="003A095E" w:rsidRPr="00CE2D51">
        <w:rPr>
          <w:rFonts w:ascii="Trebuchet MS" w:hAnsi="Trebuchet MS" w:cs="Trebuchet MS"/>
        </w:rPr>
        <w:t>nregistrare</w:t>
      </w:r>
      <w:r w:rsidR="00B81FBC" w:rsidRPr="00CE2D51">
        <w:rPr>
          <w:rFonts w:ascii="Trebuchet MS" w:hAnsi="Trebuchet MS" w:cs="Trebuchet MS"/>
        </w:rPr>
        <w:t>/finanțare</w:t>
      </w:r>
      <w:r w:rsidR="003A095E" w:rsidRPr="00CE2D51">
        <w:rPr>
          <w:rFonts w:ascii="Trebuchet MS" w:hAnsi="Trebuchet MS" w:cs="Trebuchet MS"/>
        </w:rPr>
        <w:t xml:space="preserve"> </w:t>
      </w:r>
      <w:r w:rsidR="0098356A" w:rsidRPr="00CE2D51">
        <w:rPr>
          <w:rFonts w:ascii="Trebuchet MS" w:hAnsi="Trebuchet MS" w:cs="Trebuchet MS"/>
        </w:rPr>
        <w:t>cu</w:t>
      </w:r>
      <w:r w:rsidRPr="00CE2D51">
        <w:rPr>
          <w:rFonts w:ascii="Trebuchet MS" w:hAnsi="Trebuchet MS" w:cs="Trebuchet MS"/>
        </w:rPr>
        <w:t xml:space="preserve"> numărul de înregistrare..., faptul că</w:t>
      </w:r>
      <w:r w:rsidR="0091606F" w:rsidRPr="00CE2D51">
        <w:rPr>
          <w:rFonts w:ascii="Trebuchet MS" w:hAnsi="Trebuchet MS" w:cs="Trebuchet MS"/>
        </w:rPr>
        <w:t>,</w:t>
      </w:r>
      <w:r w:rsidRPr="00CE2D51">
        <w:rPr>
          <w:rFonts w:ascii="Trebuchet MS" w:hAnsi="Trebuchet MS" w:cs="Trebuchet MS"/>
        </w:rPr>
        <w:t xml:space="preserve"> în urma </w:t>
      </w:r>
      <w:r w:rsidR="0098356A" w:rsidRPr="00CE2D51">
        <w:rPr>
          <w:rFonts w:ascii="Trebuchet MS" w:hAnsi="Trebuchet MS" w:cs="Trebuchet MS"/>
        </w:rPr>
        <w:t xml:space="preserve">verificării </w:t>
      </w:r>
      <w:r w:rsidR="009E709C" w:rsidRPr="00CE2D51">
        <w:rPr>
          <w:rFonts w:ascii="Trebuchet MS" w:hAnsi="Trebuchet MS" w:cs="Trebuchet MS"/>
        </w:rPr>
        <w:t>condițiilor</w:t>
      </w:r>
      <w:r w:rsidR="00FB3403" w:rsidRPr="00CE2D51">
        <w:rPr>
          <w:rFonts w:ascii="Trebuchet MS" w:hAnsi="Trebuchet MS" w:cs="Trebuchet MS"/>
        </w:rPr>
        <w:t xml:space="preserve"> </w:t>
      </w:r>
      <w:r w:rsidRPr="00CE2D51">
        <w:rPr>
          <w:rFonts w:ascii="Trebuchet MS" w:hAnsi="Trebuchet MS" w:cs="Trebuchet MS"/>
        </w:rPr>
        <w:t xml:space="preserve">de eligibilitate </w:t>
      </w:r>
      <w:r w:rsidR="0098356A" w:rsidRPr="00CE2D51">
        <w:rPr>
          <w:rFonts w:ascii="Trebuchet MS" w:hAnsi="Trebuchet MS" w:cs="Trebuchet MS"/>
        </w:rPr>
        <w:t xml:space="preserve">/ cererii de finanțare </w:t>
      </w:r>
      <w:r w:rsidRPr="00CE2D51">
        <w:rPr>
          <w:rFonts w:ascii="Trebuchet MS" w:hAnsi="Trebuchet MS" w:cs="Trebuchet MS"/>
        </w:rPr>
        <w:t>a rezultat necesitatea clarificării subiectelor pe care vi le p</w:t>
      </w:r>
      <w:r w:rsidR="000309F6" w:rsidRPr="00CE2D51">
        <w:rPr>
          <w:rFonts w:ascii="Trebuchet MS" w:hAnsi="Trebuchet MS" w:cs="Trebuchet MS"/>
        </w:rPr>
        <w:t>rezentăm în tabelul de mai jos.</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Răspunsul la solicitarea de clarificări se va transmite în maxim </w:t>
      </w:r>
      <w:r w:rsidR="00F122F0" w:rsidRPr="00CE2D51">
        <w:rPr>
          <w:rFonts w:ascii="Trebuchet MS" w:hAnsi="Trebuchet MS" w:cs="Trebuchet MS"/>
        </w:rPr>
        <w:t>......</w:t>
      </w:r>
      <w:r w:rsidRPr="00CE2D51">
        <w:rPr>
          <w:rFonts w:ascii="Trebuchet MS" w:hAnsi="Trebuchet MS" w:cs="Trebuchet MS"/>
        </w:rPr>
        <w:t xml:space="preserve"> zile </w:t>
      </w:r>
      <w:r w:rsidR="00F122F0" w:rsidRPr="00CE2D51">
        <w:rPr>
          <w:rFonts w:ascii="Trebuchet MS" w:hAnsi="Trebuchet MS" w:cs="Trebuchet MS"/>
        </w:rPr>
        <w:t>.....</w:t>
      </w:r>
      <w:r w:rsidRPr="00CE2D51">
        <w:rPr>
          <w:rFonts w:ascii="Trebuchet MS" w:hAnsi="Trebuchet MS" w:cs="Trebuchet MS"/>
        </w:rPr>
        <w:t xml:space="preserve"> de la data </w:t>
      </w:r>
      <w:r w:rsidR="00144F61" w:rsidRPr="00CE2D51">
        <w:rPr>
          <w:rFonts w:ascii="Trebuchet MS" w:hAnsi="Trebuchet MS" w:cs="Trebuchet MS"/>
        </w:rPr>
        <w:t>primirii</w:t>
      </w:r>
      <w:r w:rsidR="00707E1C" w:rsidRPr="00CE2D51">
        <w:rPr>
          <w:rFonts w:ascii="Trebuchet MS" w:hAnsi="Trebuchet MS" w:cs="Trebuchet MS"/>
          <w:b/>
          <w:bCs/>
        </w:rPr>
        <w:t xml:space="preserve"> </w:t>
      </w:r>
      <w:proofErr w:type="spellStart"/>
      <w:r w:rsidR="00707E1C" w:rsidRPr="00CE2D51">
        <w:rPr>
          <w:rFonts w:ascii="Trebuchet MS" w:hAnsi="Trebuchet MS" w:cs="Trebuchet MS"/>
          <w:b/>
          <w:bCs/>
        </w:rPr>
        <w:t>Fi</w:t>
      </w:r>
      <w:r w:rsidR="00707E1C" w:rsidRPr="00CE2D51">
        <w:rPr>
          <w:rFonts w:ascii="Trebuchet MS" w:hAnsi="Trebuchet MS" w:cs="Trebuchet MS"/>
          <w:b/>
        </w:rPr>
        <w:t>ş</w:t>
      </w:r>
      <w:r w:rsidR="00707E1C" w:rsidRPr="00CE2D51">
        <w:rPr>
          <w:rFonts w:ascii="Trebuchet MS" w:hAnsi="Trebuchet MS" w:cs="Trebuchet MS"/>
          <w:b/>
          <w:bCs/>
        </w:rPr>
        <w:t>ei</w:t>
      </w:r>
      <w:proofErr w:type="spellEnd"/>
      <w:r w:rsidR="00707E1C" w:rsidRPr="00CE2D51">
        <w:rPr>
          <w:rFonts w:ascii="Trebuchet MS" w:hAnsi="Trebuchet MS" w:cs="Trebuchet MS"/>
          <w:b/>
          <w:bCs/>
        </w:rPr>
        <w:t xml:space="preserve"> de solicitare a </w:t>
      </w:r>
      <w:proofErr w:type="spellStart"/>
      <w:r w:rsidR="00707E1C" w:rsidRPr="00CE2D51">
        <w:rPr>
          <w:rFonts w:ascii="Trebuchet MS" w:hAnsi="Trebuchet MS" w:cs="Trebuchet MS"/>
          <w:b/>
          <w:bCs/>
        </w:rPr>
        <w:t>informaţiilor</w:t>
      </w:r>
      <w:proofErr w:type="spellEnd"/>
      <w:r w:rsidR="00707E1C" w:rsidRPr="00CE2D51">
        <w:rPr>
          <w:rFonts w:ascii="Trebuchet MS" w:hAnsi="Trebuchet MS" w:cs="Trebuchet MS"/>
          <w:b/>
          <w:bCs/>
        </w:rPr>
        <w:t xml:space="preserve"> suplimentare</w:t>
      </w:r>
      <w:r w:rsidRPr="00CE2D51">
        <w:rPr>
          <w:rFonts w:ascii="Trebuchet MS" w:hAnsi="Trebuchet MS" w:cs="Trebuchet MS"/>
        </w:rPr>
        <w:t>.</w:t>
      </w:r>
    </w:p>
    <w:p w:rsidR="00646AEC" w:rsidRPr="00CE2D51" w:rsidRDefault="00910979" w:rsidP="00D506D7">
      <w:pPr>
        <w:widowControl w:val="0"/>
        <w:autoSpaceDE w:val="0"/>
        <w:autoSpaceDN w:val="0"/>
        <w:adjustRightInd w:val="0"/>
        <w:spacing w:after="0" w:line="276" w:lineRule="auto"/>
        <w:jc w:val="both"/>
        <w:rPr>
          <w:rFonts w:ascii="Trebuchet MS" w:hAnsi="Trebuchet MS" w:cs="Trebuchet MS"/>
          <w:b/>
          <w:bCs/>
        </w:rPr>
      </w:pPr>
      <w:proofErr w:type="spellStart"/>
      <w:r w:rsidRPr="00CE2D51">
        <w:rPr>
          <w:rFonts w:ascii="Trebuchet MS" w:hAnsi="Trebuchet MS" w:cs="Trebuchet MS"/>
          <w:b/>
          <w:bCs/>
        </w:rPr>
        <w:t>Menţionăm</w:t>
      </w:r>
      <w:proofErr w:type="spellEnd"/>
      <w:r w:rsidRPr="00CE2D51">
        <w:rPr>
          <w:rFonts w:ascii="Trebuchet MS" w:hAnsi="Trebuchet MS" w:cs="Trebuchet MS"/>
          <w:b/>
          <w:bCs/>
        </w:rPr>
        <w:t xml:space="preserve"> că </w:t>
      </w:r>
      <w:r w:rsidR="0098356A" w:rsidRPr="00CE2D51">
        <w:rPr>
          <w:rFonts w:ascii="Trebuchet MS" w:hAnsi="Trebuchet MS" w:cs="Trebuchet MS"/>
          <w:b/>
        </w:rPr>
        <w:t xml:space="preserve">Cererea de </w:t>
      </w:r>
      <w:r w:rsidR="00B240B4" w:rsidRPr="00CE2D51">
        <w:rPr>
          <w:rFonts w:ascii="Trebuchet MS" w:hAnsi="Trebuchet MS" w:cs="Trebuchet MS"/>
          <w:b/>
        </w:rPr>
        <w:t xml:space="preserve">înregistrare </w:t>
      </w:r>
      <w:r w:rsidR="00A51C88" w:rsidRPr="00CE2D51">
        <w:rPr>
          <w:rFonts w:ascii="Trebuchet MS" w:hAnsi="Trebuchet MS" w:cs="Trebuchet MS"/>
          <w:b/>
        </w:rPr>
        <w:t>/</w:t>
      </w:r>
      <w:r w:rsidR="00B240B4" w:rsidRPr="00CE2D51">
        <w:rPr>
          <w:rFonts w:ascii="Trebuchet MS" w:hAnsi="Trebuchet MS" w:cs="Trebuchet MS"/>
          <w:b/>
        </w:rPr>
        <w:t>finanțare</w:t>
      </w:r>
      <w:r w:rsidR="00646AEC" w:rsidRPr="00CE2D51">
        <w:rPr>
          <w:rFonts w:ascii="Trebuchet MS" w:hAnsi="Trebuchet MS" w:cs="Trebuchet MS"/>
          <w:b/>
          <w:bCs/>
        </w:rPr>
        <w:t xml:space="preserve"> va fi declarată neeligibil</w:t>
      </w:r>
      <w:r w:rsidR="008B409D" w:rsidRPr="00CE2D51">
        <w:rPr>
          <w:rFonts w:ascii="Trebuchet MS" w:hAnsi="Trebuchet MS" w:cs="Trebuchet MS"/>
          <w:b/>
          <w:bCs/>
        </w:rPr>
        <w:t>ă</w:t>
      </w:r>
      <w:r w:rsidR="00646AEC" w:rsidRPr="00CE2D51">
        <w:rPr>
          <w:rFonts w:ascii="Trebuchet MS" w:hAnsi="Trebuchet MS" w:cs="Trebuchet MS"/>
          <w:b/>
          <w:bCs/>
        </w:rPr>
        <w:t xml:space="preserve"> în cazul în care răspunsul dumneavoastră nu </w:t>
      </w:r>
      <w:r w:rsidR="00125CFD" w:rsidRPr="00CE2D51">
        <w:rPr>
          <w:rFonts w:ascii="Trebuchet MS" w:hAnsi="Trebuchet MS" w:cs="Trebuchet MS"/>
          <w:b/>
          <w:bCs/>
        </w:rPr>
        <w:t xml:space="preserve">este </w:t>
      </w:r>
      <w:r w:rsidR="008B409D" w:rsidRPr="00CE2D51">
        <w:rPr>
          <w:rFonts w:ascii="Trebuchet MS" w:hAnsi="Trebuchet MS" w:cs="Trebuchet MS"/>
          <w:b/>
          <w:bCs/>
        </w:rPr>
        <w:t>transmis</w:t>
      </w:r>
      <w:r w:rsidR="00646AEC" w:rsidRPr="00CE2D51">
        <w:rPr>
          <w:rFonts w:ascii="Trebuchet MS" w:hAnsi="Trebuchet MS" w:cs="Trebuchet MS"/>
          <w:b/>
          <w:bCs/>
        </w:rPr>
        <w:t xml:space="preserve"> în termenul </w:t>
      </w:r>
      <w:proofErr w:type="spellStart"/>
      <w:r w:rsidR="00646AEC" w:rsidRPr="00CE2D51">
        <w:rPr>
          <w:rFonts w:ascii="Trebuchet MS" w:hAnsi="Trebuchet MS" w:cs="Trebuchet MS"/>
          <w:b/>
          <w:bCs/>
        </w:rPr>
        <w:t>menţionat</w:t>
      </w:r>
      <w:proofErr w:type="spellEnd"/>
      <w:r w:rsidR="008B409D" w:rsidRPr="00CE2D51">
        <w:rPr>
          <w:rFonts w:ascii="Trebuchet MS" w:hAnsi="Trebuchet MS" w:cs="Trebuchet MS"/>
          <w:b/>
          <w:bCs/>
        </w:rPr>
        <w:t>,</w:t>
      </w:r>
      <w:r w:rsidR="00646AEC" w:rsidRPr="00CE2D51">
        <w:rPr>
          <w:rFonts w:ascii="Trebuchet MS" w:hAnsi="Trebuchet MS" w:cs="Trebuchet MS"/>
          <w:b/>
          <w:bCs/>
        </w:rPr>
        <w:t xml:space="preserve"> răspunsul nu respect</w:t>
      </w:r>
      <w:r w:rsidR="008B409D" w:rsidRPr="00CE2D51">
        <w:rPr>
          <w:rFonts w:ascii="Trebuchet MS" w:hAnsi="Trebuchet MS" w:cs="Trebuchet MS"/>
          <w:b/>
          <w:bCs/>
        </w:rPr>
        <w:t>ă</w:t>
      </w:r>
      <w:r w:rsidR="00646AEC" w:rsidRPr="00CE2D51">
        <w:rPr>
          <w:rFonts w:ascii="Trebuchet MS" w:hAnsi="Trebuchet MS" w:cs="Trebuchet MS"/>
          <w:b/>
          <w:bCs/>
        </w:rPr>
        <w:t xml:space="preserve"> </w:t>
      </w:r>
      <w:proofErr w:type="spellStart"/>
      <w:r w:rsidR="00646AEC" w:rsidRPr="00CE2D51">
        <w:rPr>
          <w:rFonts w:ascii="Trebuchet MS" w:hAnsi="Trebuchet MS" w:cs="Trebuchet MS"/>
          <w:b/>
          <w:bCs/>
        </w:rPr>
        <w:t>cerinţele</w:t>
      </w:r>
      <w:proofErr w:type="spellEnd"/>
      <w:r w:rsidR="00646AEC" w:rsidRPr="00CE2D51">
        <w:rPr>
          <w:rFonts w:ascii="Trebuchet MS" w:hAnsi="Trebuchet MS" w:cs="Trebuchet MS"/>
          <w:b/>
          <w:bCs/>
        </w:rPr>
        <w:t xml:space="preserve"> sau nu oferă clarificările solicitate.</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Subiecte de clarificat:</w:t>
      </w:r>
    </w:p>
    <w:tbl>
      <w:tblPr>
        <w:tblW w:w="4750" w:type="pct"/>
        <w:tblLayout w:type="fixed"/>
        <w:tblCellMar>
          <w:left w:w="105" w:type="dxa"/>
          <w:right w:w="105" w:type="dxa"/>
        </w:tblCellMar>
        <w:tblLook w:val="0000" w:firstRow="0" w:lastRow="0" w:firstColumn="0" w:lastColumn="0" w:noHBand="0" w:noVBand="0"/>
      </w:tblPr>
      <w:tblGrid>
        <w:gridCol w:w="544"/>
        <w:gridCol w:w="1721"/>
        <w:gridCol w:w="6609"/>
      </w:tblGrid>
      <w:tr w:rsidR="00646AEC" w:rsidRPr="00CE2D51">
        <w:tc>
          <w:tcPr>
            <w:tcW w:w="300" w:type="pct"/>
            <w:tcBorders>
              <w:top w:val="single" w:sz="6" w:space="0" w:color="000000"/>
              <w:left w:val="single" w:sz="6" w:space="0" w:color="000000"/>
              <w:bottom w:val="single" w:sz="6" w:space="0" w:color="000000"/>
              <w:right w:val="single" w:sz="6" w:space="0" w:color="000000"/>
            </w:tcBorders>
            <w:shd w:val="clear" w:color="auto" w:fill="D9D9D9"/>
            <w:vAlign w:val="center"/>
          </w:tcPr>
          <w:p w:rsidR="00646AEC" w:rsidRPr="00CE2D51" w:rsidRDefault="00646AEC" w:rsidP="00D506D7">
            <w:pPr>
              <w:widowControl w:val="0"/>
              <w:autoSpaceDE w:val="0"/>
              <w:autoSpaceDN w:val="0"/>
              <w:adjustRightInd w:val="0"/>
              <w:spacing w:after="0" w:line="276" w:lineRule="auto"/>
              <w:jc w:val="center"/>
              <w:rPr>
                <w:rFonts w:ascii="Trebuchet MS" w:hAnsi="Trebuchet MS" w:cs="Trebuchet MS"/>
              </w:rPr>
            </w:pPr>
            <w:r w:rsidRPr="00CE2D51">
              <w:rPr>
                <w:rFonts w:ascii="Trebuchet MS" w:hAnsi="Trebuchet MS" w:cs="Trebuchet MS"/>
              </w:rPr>
              <w:t>Nr. crt.</w:t>
            </w:r>
          </w:p>
        </w:tc>
        <w:tc>
          <w:tcPr>
            <w:tcW w:w="950" w:type="pct"/>
            <w:tcBorders>
              <w:top w:val="single" w:sz="6" w:space="0" w:color="000000"/>
              <w:left w:val="single" w:sz="6" w:space="0" w:color="000000"/>
              <w:bottom w:val="single" w:sz="6" w:space="0" w:color="000000"/>
              <w:right w:val="single" w:sz="6" w:space="0" w:color="000000"/>
            </w:tcBorders>
            <w:shd w:val="clear" w:color="auto" w:fill="D9D9D9"/>
            <w:vAlign w:val="center"/>
          </w:tcPr>
          <w:p w:rsidR="00646AEC" w:rsidRPr="00CE2D51" w:rsidRDefault="00646AEC" w:rsidP="00D506D7">
            <w:pPr>
              <w:widowControl w:val="0"/>
              <w:autoSpaceDE w:val="0"/>
              <w:autoSpaceDN w:val="0"/>
              <w:adjustRightInd w:val="0"/>
              <w:spacing w:after="0" w:line="276" w:lineRule="auto"/>
              <w:jc w:val="center"/>
              <w:rPr>
                <w:rFonts w:ascii="Trebuchet MS" w:hAnsi="Trebuchet MS" w:cs="Trebuchet MS"/>
              </w:rPr>
            </w:pPr>
            <w:proofErr w:type="spellStart"/>
            <w:r w:rsidRPr="00CE2D51">
              <w:rPr>
                <w:rFonts w:ascii="Trebuchet MS" w:hAnsi="Trebuchet MS" w:cs="Trebuchet MS"/>
              </w:rPr>
              <w:t>Referinţă</w:t>
            </w:r>
            <w:proofErr w:type="spellEnd"/>
          </w:p>
          <w:p w:rsidR="00646AEC" w:rsidRPr="00CE2D51" w:rsidRDefault="00646AEC" w:rsidP="00D506D7">
            <w:pPr>
              <w:widowControl w:val="0"/>
              <w:autoSpaceDE w:val="0"/>
              <w:autoSpaceDN w:val="0"/>
              <w:adjustRightInd w:val="0"/>
              <w:spacing w:after="0" w:line="276" w:lineRule="auto"/>
              <w:jc w:val="center"/>
              <w:rPr>
                <w:rFonts w:ascii="Trebuchet MS" w:hAnsi="Trebuchet MS" w:cs="Trebuchet MS"/>
                <w:i/>
                <w:iCs/>
              </w:rPr>
            </w:pPr>
            <w:r w:rsidRPr="00CE2D51">
              <w:rPr>
                <w:rFonts w:ascii="Trebuchet MS" w:hAnsi="Trebuchet MS" w:cs="Trebuchet MS"/>
                <w:i/>
                <w:iCs/>
              </w:rPr>
              <w:t>(document/pct. din doc.)</w:t>
            </w:r>
          </w:p>
        </w:tc>
        <w:tc>
          <w:tcPr>
            <w:tcW w:w="3650" w:type="pct"/>
            <w:tcBorders>
              <w:top w:val="single" w:sz="6" w:space="0" w:color="000000"/>
              <w:left w:val="single" w:sz="6" w:space="0" w:color="000000"/>
              <w:bottom w:val="single" w:sz="6" w:space="0" w:color="000000"/>
              <w:right w:val="single" w:sz="6" w:space="0" w:color="000000"/>
            </w:tcBorders>
            <w:shd w:val="clear" w:color="auto" w:fill="D9D9D9"/>
            <w:vAlign w:val="center"/>
          </w:tcPr>
          <w:p w:rsidR="00646AEC" w:rsidRPr="00CE2D51" w:rsidRDefault="00646AEC" w:rsidP="00D506D7">
            <w:pPr>
              <w:widowControl w:val="0"/>
              <w:autoSpaceDE w:val="0"/>
              <w:autoSpaceDN w:val="0"/>
              <w:adjustRightInd w:val="0"/>
              <w:spacing w:after="0" w:line="276" w:lineRule="auto"/>
              <w:jc w:val="center"/>
              <w:rPr>
                <w:rFonts w:ascii="Trebuchet MS" w:hAnsi="Trebuchet MS" w:cs="Trebuchet MS"/>
              </w:rPr>
            </w:pPr>
            <w:r w:rsidRPr="00CE2D51">
              <w:rPr>
                <w:rFonts w:ascii="Trebuchet MS" w:hAnsi="Trebuchet MS" w:cs="Trebuchet MS"/>
              </w:rPr>
              <w:t>Subiecte de clarificat</w:t>
            </w:r>
          </w:p>
        </w:tc>
      </w:tr>
      <w:tr w:rsidR="00646AEC" w:rsidRPr="00CE2D51">
        <w:trPr>
          <w:trHeight w:val="645"/>
        </w:trPr>
        <w:tc>
          <w:tcPr>
            <w:tcW w:w="300" w:type="pct"/>
            <w:tcBorders>
              <w:top w:val="single" w:sz="6" w:space="0" w:color="000000"/>
              <w:left w:val="single" w:sz="6" w:space="0" w:color="000000"/>
              <w:bottom w:val="single" w:sz="6" w:space="0" w:color="000000"/>
              <w:right w:val="single" w:sz="6" w:space="0" w:color="000000"/>
            </w:tcBorders>
          </w:tcPr>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1</w:t>
            </w:r>
          </w:p>
        </w:tc>
        <w:tc>
          <w:tcPr>
            <w:tcW w:w="950" w:type="pct"/>
            <w:tcBorders>
              <w:top w:val="single" w:sz="6" w:space="0" w:color="000000"/>
              <w:left w:val="single" w:sz="6" w:space="0" w:color="000000"/>
              <w:bottom w:val="single" w:sz="6" w:space="0" w:color="000000"/>
              <w:right w:val="single" w:sz="6" w:space="0" w:color="000000"/>
            </w:tcBorders>
          </w:tcPr>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p>
        </w:tc>
        <w:tc>
          <w:tcPr>
            <w:tcW w:w="3650" w:type="pct"/>
            <w:tcBorders>
              <w:top w:val="single" w:sz="6" w:space="0" w:color="000000"/>
              <w:left w:val="single" w:sz="6" w:space="0" w:color="000000"/>
              <w:bottom w:val="single" w:sz="6" w:space="0" w:color="000000"/>
              <w:right w:val="single" w:sz="6" w:space="0" w:color="000000"/>
            </w:tcBorders>
          </w:tcPr>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w:t>
            </w:r>
          </w:p>
        </w:tc>
      </w:tr>
      <w:tr w:rsidR="00646AEC" w:rsidRPr="00CE2D51">
        <w:tc>
          <w:tcPr>
            <w:tcW w:w="300" w:type="pct"/>
            <w:tcBorders>
              <w:top w:val="single" w:sz="6" w:space="0" w:color="000000"/>
              <w:left w:val="single" w:sz="6" w:space="0" w:color="000000"/>
              <w:bottom w:val="single" w:sz="6" w:space="0" w:color="000000"/>
              <w:right w:val="single" w:sz="6" w:space="0" w:color="000000"/>
            </w:tcBorders>
          </w:tcPr>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2</w:t>
            </w:r>
          </w:p>
        </w:tc>
        <w:tc>
          <w:tcPr>
            <w:tcW w:w="950" w:type="pct"/>
            <w:tcBorders>
              <w:top w:val="single" w:sz="6" w:space="0" w:color="000000"/>
              <w:left w:val="single" w:sz="6" w:space="0" w:color="000000"/>
              <w:bottom w:val="single" w:sz="6" w:space="0" w:color="000000"/>
              <w:right w:val="single" w:sz="6" w:space="0" w:color="000000"/>
            </w:tcBorders>
          </w:tcPr>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p>
        </w:tc>
        <w:tc>
          <w:tcPr>
            <w:tcW w:w="3650" w:type="pct"/>
            <w:tcBorders>
              <w:top w:val="single" w:sz="6" w:space="0" w:color="000000"/>
              <w:left w:val="single" w:sz="6" w:space="0" w:color="000000"/>
              <w:bottom w:val="single" w:sz="6" w:space="0" w:color="000000"/>
              <w:right w:val="single" w:sz="6" w:space="0" w:color="000000"/>
            </w:tcBorders>
          </w:tcPr>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w:t>
            </w:r>
          </w:p>
        </w:tc>
      </w:tr>
    </w:tbl>
    <w:p w:rsidR="000309F6" w:rsidRPr="00CE2D51" w:rsidRDefault="000309F6" w:rsidP="00D506D7">
      <w:pPr>
        <w:widowControl w:val="0"/>
        <w:autoSpaceDE w:val="0"/>
        <w:autoSpaceDN w:val="0"/>
        <w:adjustRightInd w:val="0"/>
        <w:spacing w:after="0" w:line="276" w:lineRule="auto"/>
        <w:jc w:val="both"/>
        <w:rPr>
          <w:rFonts w:ascii="Trebuchet MS" w:hAnsi="Trebuchet MS" w:cs="Trebuchet MS"/>
        </w:rPr>
      </w:pPr>
    </w:p>
    <w:p w:rsidR="008B409D" w:rsidRPr="00CE2D51" w:rsidRDefault="007B32AB" w:rsidP="00D506D7">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Consilieri</w:t>
      </w:r>
      <w:r w:rsidR="008B409D" w:rsidRPr="00CE2D51">
        <w:rPr>
          <w:rFonts w:ascii="Trebuchet MS" w:hAnsi="Trebuchet MS" w:cs="Trebuchet MS"/>
        </w:rPr>
        <w:t>:</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i/>
          <w:iCs/>
        </w:rPr>
      </w:pPr>
      <w:r w:rsidRPr="00CE2D51">
        <w:rPr>
          <w:rFonts w:ascii="Trebuchet MS" w:hAnsi="Trebuchet MS" w:cs="Trebuchet MS"/>
          <w:i/>
          <w:iCs/>
        </w:rPr>
        <w:t>Nume/Prenume... Semnătura... DATĂ...</w:t>
      </w:r>
    </w:p>
    <w:p w:rsidR="007B32AB" w:rsidRPr="00CE2D51" w:rsidRDefault="00F41F31" w:rsidP="00D506D7">
      <w:pPr>
        <w:widowControl w:val="0"/>
        <w:autoSpaceDE w:val="0"/>
        <w:autoSpaceDN w:val="0"/>
        <w:adjustRightInd w:val="0"/>
        <w:spacing w:after="0" w:line="276" w:lineRule="auto"/>
        <w:jc w:val="both"/>
        <w:rPr>
          <w:rFonts w:ascii="Trebuchet MS" w:hAnsi="Trebuchet MS"/>
        </w:rPr>
      </w:pPr>
      <w:r w:rsidRPr="00CE2D51">
        <w:rPr>
          <w:rFonts w:ascii="Trebuchet MS" w:hAnsi="Trebuchet MS" w:cs="Trebuchet MS"/>
          <w:i/>
          <w:iCs/>
        </w:rPr>
        <w:t>Șef serviciu</w:t>
      </w:r>
      <w:r w:rsidR="00A51C88" w:rsidRPr="00CE2D51">
        <w:rPr>
          <w:rFonts w:ascii="Trebuchet MS" w:hAnsi="Trebuchet MS" w:cs="Trebuchet MS"/>
          <w:i/>
          <w:iCs/>
        </w:rPr>
        <w:t>/coordonator</w:t>
      </w:r>
    </w:p>
    <w:p w:rsidR="00F352B6" w:rsidRPr="00CE2D51" w:rsidRDefault="007B32AB" w:rsidP="00D506D7">
      <w:pPr>
        <w:widowControl w:val="0"/>
        <w:autoSpaceDE w:val="0"/>
        <w:autoSpaceDN w:val="0"/>
        <w:adjustRightInd w:val="0"/>
        <w:spacing w:after="0" w:line="276" w:lineRule="auto"/>
        <w:jc w:val="both"/>
        <w:rPr>
          <w:rFonts w:ascii="Trebuchet MS" w:hAnsi="Trebuchet MS" w:cs="Trebuchet MS"/>
          <w:i/>
          <w:iCs/>
        </w:rPr>
      </w:pPr>
      <w:r w:rsidRPr="00CE2D51">
        <w:rPr>
          <w:rFonts w:ascii="Trebuchet MS" w:hAnsi="Trebuchet MS" w:cs="Trebuchet MS"/>
          <w:i/>
          <w:iCs/>
        </w:rPr>
        <w:t>Nume/Prenume... Semnătura... DATĂ...</w:t>
      </w:r>
    </w:p>
    <w:p w:rsidR="00646AEC" w:rsidRPr="00CE2D51" w:rsidRDefault="00646AEC" w:rsidP="00D506D7">
      <w:pPr>
        <w:widowControl w:val="0"/>
        <w:autoSpaceDE w:val="0"/>
        <w:autoSpaceDN w:val="0"/>
        <w:adjustRightInd w:val="0"/>
        <w:spacing w:after="0" w:line="276" w:lineRule="auto"/>
        <w:jc w:val="both"/>
        <w:rPr>
          <w:rFonts w:ascii="Trebuchet MS" w:hAnsi="Trebuchet MS" w:cs="Trebuchet MS"/>
        </w:rPr>
      </w:pPr>
    </w:p>
    <w:p w:rsidR="00CC1B49" w:rsidRPr="00CE2D51" w:rsidRDefault="00CC1B49" w:rsidP="001E488B">
      <w:pPr>
        <w:widowControl w:val="0"/>
        <w:autoSpaceDE w:val="0"/>
        <w:autoSpaceDN w:val="0"/>
        <w:adjustRightInd w:val="0"/>
        <w:spacing w:after="0" w:line="276" w:lineRule="auto"/>
        <w:rPr>
          <w:rFonts w:ascii="Trebuchet MS" w:hAnsi="Trebuchet MS" w:cs="Trebuchet MS"/>
          <w:b/>
        </w:rPr>
      </w:pPr>
    </w:p>
    <w:p w:rsidR="00C17C68" w:rsidRPr="00CE2D51" w:rsidRDefault="00FC2B4B" w:rsidP="001E488B">
      <w:pPr>
        <w:widowControl w:val="0"/>
        <w:autoSpaceDE w:val="0"/>
        <w:autoSpaceDN w:val="0"/>
        <w:adjustRightInd w:val="0"/>
        <w:spacing w:after="0" w:line="276" w:lineRule="auto"/>
        <w:rPr>
          <w:rFonts w:ascii="Trebuchet MS" w:hAnsi="Trebuchet MS" w:cs="Trebuchet MS"/>
          <w:b/>
        </w:rPr>
      </w:pPr>
      <w:r w:rsidRPr="00CE2D51">
        <w:rPr>
          <w:rFonts w:ascii="Trebuchet MS" w:hAnsi="Trebuchet MS" w:cs="Trebuchet MS"/>
          <w:b/>
        </w:rPr>
        <w:t xml:space="preserve">Anexa </w:t>
      </w:r>
      <w:r w:rsidR="00CC1B49" w:rsidRPr="00CE2D51">
        <w:rPr>
          <w:rFonts w:ascii="Trebuchet MS" w:hAnsi="Trebuchet MS" w:cs="Trebuchet MS"/>
          <w:b/>
        </w:rPr>
        <w:t>nr.</w:t>
      </w:r>
      <w:r w:rsidR="009E52B8" w:rsidRPr="00CE2D51">
        <w:rPr>
          <w:rFonts w:ascii="Trebuchet MS" w:hAnsi="Trebuchet MS" w:cs="Trebuchet MS"/>
          <w:b/>
        </w:rPr>
        <w:t>9</w:t>
      </w:r>
      <w:r w:rsidR="006B0669" w:rsidRPr="00CE2D51">
        <w:rPr>
          <w:rFonts w:ascii="Trebuchet MS" w:hAnsi="Trebuchet MS" w:cs="Trebuchet MS"/>
          <w:b/>
        </w:rPr>
        <w:t xml:space="preserve"> </w:t>
      </w:r>
      <w:r w:rsidRPr="00CE2D51">
        <w:rPr>
          <w:rFonts w:ascii="Trebuchet MS" w:hAnsi="Trebuchet MS" w:cs="Trebuchet MS"/>
          <w:b/>
        </w:rPr>
        <w:t>-</w:t>
      </w:r>
      <w:r w:rsidR="006B0669" w:rsidRPr="00CE2D51">
        <w:rPr>
          <w:rFonts w:ascii="Trebuchet MS" w:hAnsi="Trebuchet MS" w:cs="Trebuchet MS"/>
          <w:b/>
        </w:rPr>
        <w:t xml:space="preserve"> </w:t>
      </w:r>
      <w:r w:rsidRPr="00CE2D51">
        <w:rPr>
          <w:rFonts w:ascii="Trebuchet MS" w:hAnsi="Trebuchet MS" w:cs="Trebuchet MS"/>
          <w:b/>
        </w:rPr>
        <w:t>Notificare privind Cererea de finanțare</w:t>
      </w:r>
    </w:p>
    <w:p w:rsidR="00DD07A7" w:rsidRPr="00CE2D51" w:rsidRDefault="00DD07A7" w:rsidP="00C17C68">
      <w:pPr>
        <w:keepNext/>
        <w:widowControl w:val="0"/>
        <w:autoSpaceDE w:val="0"/>
        <w:autoSpaceDN w:val="0"/>
        <w:adjustRightInd w:val="0"/>
        <w:spacing w:before="240" w:after="60" w:line="276" w:lineRule="auto"/>
        <w:jc w:val="right"/>
        <w:outlineLvl w:val="0"/>
        <w:rPr>
          <w:rFonts w:ascii="Trebuchet MS" w:hAnsi="Trebuchet MS" w:cs="Trebuchet MS"/>
          <w:b/>
          <w:bCs/>
        </w:rPr>
      </w:pPr>
    </w:p>
    <w:p w:rsidR="00C17C68" w:rsidRPr="00CE2D51" w:rsidRDefault="00C17C68" w:rsidP="00C17C68">
      <w:pPr>
        <w:keepNext/>
        <w:widowControl w:val="0"/>
        <w:autoSpaceDE w:val="0"/>
        <w:autoSpaceDN w:val="0"/>
        <w:adjustRightInd w:val="0"/>
        <w:spacing w:before="240" w:after="60" w:line="276" w:lineRule="auto"/>
        <w:jc w:val="right"/>
        <w:outlineLvl w:val="0"/>
        <w:rPr>
          <w:rFonts w:ascii="Trebuchet MS" w:hAnsi="Trebuchet MS" w:cs="Trebuchet MS"/>
          <w:b/>
          <w:bCs/>
        </w:rPr>
      </w:pPr>
      <w:r w:rsidRPr="00CE2D51">
        <w:rPr>
          <w:rFonts w:ascii="Trebuchet MS" w:hAnsi="Trebuchet MS" w:cs="Trebuchet MS"/>
          <w:b/>
          <w:bCs/>
        </w:rPr>
        <w:t xml:space="preserve">București, </w:t>
      </w:r>
    </w:p>
    <w:p w:rsidR="00C17C68" w:rsidRPr="00CE2D51" w:rsidRDefault="00C17C68" w:rsidP="00C17C68">
      <w:pPr>
        <w:keepNext/>
        <w:widowControl w:val="0"/>
        <w:autoSpaceDE w:val="0"/>
        <w:autoSpaceDN w:val="0"/>
        <w:adjustRightInd w:val="0"/>
        <w:spacing w:before="240" w:after="60" w:line="276" w:lineRule="auto"/>
        <w:jc w:val="right"/>
        <w:outlineLvl w:val="0"/>
        <w:rPr>
          <w:rFonts w:ascii="Trebuchet MS" w:hAnsi="Trebuchet MS" w:cs="Trebuchet MS"/>
          <w:b/>
          <w:bCs/>
        </w:rPr>
      </w:pPr>
      <w:r w:rsidRPr="00CE2D51">
        <w:rPr>
          <w:rFonts w:ascii="Trebuchet MS" w:hAnsi="Trebuchet MS" w:cs="Trebuchet MS"/>
          <w:b/>
          <w:bCs/>
        </w:rPr>
        <w:t>Nr. înregistrare/dată</w:t>
      </w:r>
    </w:p>
    <w:p w:rsidR="00C17C68" w:rsidRPr="00CE2D51" w:rsidRDefault="00C17C68" w:rsidP="00C17C68">
      <w:pPr>
        <w:keepNext/>
        <w:widowControl w:val="0"/>
        <w:autoSpaceDE w:val="0"/>
        <w:autoSpaceDN w:val="0"/>
        <w:adjustRightInd w:val="0"/>
        <w:spacing w:before="240" w:after="60" w:line="276" w:lineRule="auto"/>
        <w:jc w:val="right"/>
        <w:outlineLvl w:val="0"/>
        <w:rPr>
          <w:rFonts w:ascii="Trebuchet MS" w:hAnsi="Trebuchet MS" w:cs="Trebuchet MS"/>
          <w:b/>
          <w:bCs/>
        </w:rPr>
      </w:pPr>
    </w:p>
    <w:p w:rsidR="00C17C68" w:rsidRPr="00CE2D51" w:rsidRDefault="00C17C68" w:rsidP="00C17C68">
      <w:pPr>
        <w:widowControl w:val="0"/>
        <w:autoSpaceDE w:val="0"/>
        <w:autoSpaceDN w:val="0"/>
        <w:adjustRightInd w:val="0"/>
        <w:spacing w:after="0" w:line="276" w:lineRule="auto"/>
        <w:jc w:val="center"/>
        <w:rPr>
          <w:rFonts w:ascii="Trebuchet MS" w:hAnsi="Trebuchet MS" w:cs="Trebuchet MS"/>
          <w:b/>
        </w:rPr>
      </w:pPr>
      <w:r w:rsidRPr="00CE2D51">
        <w:rPr>
          <w:rFonts w:ascii="Trebuchet MS" w:hAnsi="Trebuchet MS" w:cs="Trebuchet MS"/>
          <w:b/>
        </w:rPr>
        <w:t>NOTIFICARE PRIVIND CEREREA DE FINANȚARE</w:t>
      </w:r>
    </w:p>
    <w:p w:rsidR="00DD07A7" w:rsidRPr="00CE2D51" w:rsidRDefault="00DD07A7" w:rsidP="00C17C68">
      <w:pPr>
        <w:widowControl w:val="0"/>
        <w:autoSpaceDE w:val="0"/>
        <w:autoSpaceDN w:val="0"/>
        <w:adjustRightInd w:val="0"/>
        <w:spacing w:after="0" w:line="276" w:lineRule="auto"/>
        <w:jc w:val="both"/>
        <w:rPr>
          <w:rFonts w:ascii="Trebuchet MS" w:hAnsi="Trebuchet MS" w:cs="Trebuchet MS"/>
          <w:b/>
          <w:bCs/>
        </w:rPr>
      </w:pPr>
    </w:p>
    <w:p w:rsidR="00C17C68" w:rsidRPr="00CE2D51" w:rsidRDefault="00C17C68" w:rsidP="00C17C68">
      <w:pPr>
        <w:widowControl w:val="0"/>
        <w:autoSpaceDE w:val="0"/>
        <w:autoSpaceDN w:val="0"/>
        <w:adjustRightInd w:val="0"/>
        <w:spacing w:after="0" w:line="276" w:lineRule="auto"/>
        <w:jc w:val="both"/>
        <w:rPr>
          <w:rFonts w:ascii="Trebuchet MS" w:hAnsi="Trebuchet MS" w:cs="Trebuchet MS"/>
          <w:b/>
          <w:bCs/>
        </w:rPr>
      </w:pPr>
      <w:r w:rsidRPr="00CE2D51">
        <w:rPr>
          <w:rFonts w:ascii="Trebuchet MS" w:hAnsi="Trebuchet MS" w:cs="Trebuchet MS"/>
          <w:b/>
          <w:bCs/>
        </w:rPr>
        <w:lastRenderedPageBreak/>
        <w:t>Către: Numele furnizorului de formare profesională</w:t>
      </w:r>
    </w:p>
    <w:p w:rsidR="00C17C68" w:rsidRPr="00CE2D51" w:rsidRDefault="00C17C68" w:rsidP="00C17C68">
      <w:pPr>
        <w:widowControl w:val="0"/>
        <w:autoSpaceDE w:val="0"/>
        <w:autoSpaceDN w:val="0"/>
        <w:adjustRightInd w:val="0"/>
        <w:spacing w:after="0" w:line="276" w:lineRule="auto"/>
        <w:jc w:val="both"/>
        <w:rPr>
          <w:rFonts w:ascii="Trebuchet MS" w:hAnsi="Trebuchet MS" w:cs="Trebuchet MS"/>
          <w:b/>
        </w:rPr>
      </w:pPr>
      <w:r w:rsidRPr="00CE2D51">
        <w:rPr>
          <w:rFonts w:ascii="Trebuchet MS" w:hAnsi="Trebuchet MS" w:cs="Trebuchet MS"/>
          <w:b/>
        </w:rPr>
        <w:t>În atenția: Nume și prenume reprezentant legal, funcția</w:t>
      </w:r>
    </w:p>
    <w:p w:rsidR="00C17C68" w:rsidRPr="00CE2D51" w:rsidRDefault="00C17C68" w:rsidP="00C17C68">
      <w:pPr>
        <w:widowControl w:val="0"/>
        <w:autoSpaceDE w:val="0"/>
        <w:autoSpaceDN w:val="0"/>
        <w:adjustRightInd w:val="0"/>
        <w:spacing w:after="0" w:line="276" w:lineRule="auto"/>
        <w:jc w:val="both"/>
        <w:rPr>
          <w:rFonts w:ascii="Trebuchet MS" w:hAnsi="Trebuchet MS" w:cs="Trebuchet MS"/>
          <w:b/>
        </w:rPr>
      </w:pPr>
      <w:r w:rsidRPr="00CE2D51">
        <w:rPr>
          <w:rFonts w:ascii="Trebuchet MS" w:hAnsi="Trebuchet MS" w:cs="Trebuchet MS"/>
          <w:b/>
        </w:rPr>
        <w:t>Adresa</w:t>
      </w:r>
      <w:r w:rsidRPr="00CE2D51">
        <w:rPr>
          <w:rFonts w:ascii="Trebuchet MS" w:hAnsi="Trebuchet MS" w:cs="Trebuchet MS"/>
          <w:b/>
          <w:lang w:val="fr-FR"/>
        </w:rPr>
        <w:t>:</w:t>
      </w:r>
    </w:p>
    <w:p w:rsidR="00C17C68" w:rsidRPr="00CE2D51" w:rsidRDefault="00ED7963" w:rsidP="00C17C68">
      <w:pPr>
        <w:widowControl w:val="0"/>
        <w:autoSpaceDE w:val="0"/>
        <w:autoSpaceDN w:val="0"/>
        <w:adjustRightInd w:val="0"/>
        <w:spacing w:after="0" w:line="276" w:lineRule="auto"/>
        <w:jc w:val="both"/>
        <w:rPr>
          <w:rFonts w:ascii="Trebuchet MS" w:hAnsi="Trebuchet MS" w:cs="Trebuchet MS"/>
          <w:b/>
          <w:bCs/>
        </w:rPr>
      </w:pPr>
      <w:r w:rsidRPr="00CE2D51">
        <w:rPr>
          <w:rFonts w:ascii="Trebuchet MS" w:hAnsi="Trebuchet MS" w:cs="Trebuchet MS"/>
          <w:b/>
          <w:bCs/>
        </w:rPr>
        <w:t>Număr cerere de finanțare:</w:t>
      </w:r>
    </w:p>
    <w:p w:rsidR="00ED7963" w:rsidRPr="00CE2D51" w:rsidRDefault="00ED7963" w:rsidP="00C17C68">
      <w:pPr>
        <w:widowControl w:val="0"/>
        <w:autoSpaceDE w:val="0"/>
        <w:autoSpaceDN w:val="0"/>
        <w:adjustRightInd w:val="0"/>
        <w:spacing w:after="0" w:line="276" w:lineRule="auto"/>
        <w:jc w:val="both"/>
        <w:rPr>
          <w:rFonts w:ascii="Trebuchet MS" w:hAnsi="Trebuchet MS" w:cs="Trebuchet MS"/>
          <w:b/>
          <w:bCs/>
        </w:rPr>
      </w:pPr>
    </w:p>
    <w:p w:rsidR="00C17C68" w:rsidRPr="00CE2D51" w:rsidRDefault="00C17C68" w:rsidP="00C17C68">
      <w:pPr>
        <w:widowControl w:val="0"/>
        <w:autoSpaceDE w:val="0"/>
        <w:autoSpaceDN w:val="0"/>
        <w:adjustRightInd w:val="0"/>
        <w:spacing w:after="0" w:line="276" w:lineRule="auto"/>
        <w:jc w:val="both"/>
        <w:rPr>
          <w:rFonts w:ascii="Trebuchet MS" w:hAnsi="Trebuchet MS" w:cs="Trebuchet MS"/>
          <w:b/>
          <w:bCs/>
        </w:rPr>
      </w:pPr>
      <w:r w:rsidRPr="00CE2D51">
        <w:rPr>
          <w:rFonts w:ascii="Trebuchet MS" w:hAnsi="Trebuchet MS" w:cs="Trebuchet MS"/>
          <w:b/>
          <w:bCs/>
        </w:rPr>
        <w:t xml:space="preserve">Stimată Doamnă/Stimate Domn, </w:t>
      </w:r>
    </w:p>
    <w:p w:rsidR="00FC2B4B" w:rsidRPr="00CE2D51" w:rsidRDefault="00FC2B4B" w:rsidP="00FC2B4B">
      <w:pPr>
        <w:widowControl w:val="0"/>
        <w:autoSpaceDE w:val="0"/>
        <w:autoSpaceDN w:val="0"/>
        <w:adjustRightInd w:val="0"/>
        <w:spacing w:after="0" w:line="276" w:lineRule="auto"/>
        <w:jc w:val="both"/>
        <w:rPr>
          <w:rFonts w:ascii="Trebuchet MS" w:hAnsi="Trebuchet MS" w:cs="Trebuchet MS"/>
        </w:rPr>
      </w:pPr>
    </w:p>
    <w:p w:rsidR="00FC2B4B" w:rsidRPr="00CE2D51" w:rsidRDefault="00FC2B4B" w:rsidP="00FC2B4B">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Urmare verificării condițiilor de eligibilitate și </w:t>
      </w:r>
      <w:r w:rsidR="00D72466" w:rsidRPr="00CE2D51">
        <w:rPr>
          <w:rFonts w:ascii="Trebuchet MS" w:hAnsi="Trebuchet MS" w:cs="Trebuchet MS"/>
        </w:rPr>
        <w:t xml:space="preserve">de </w:t>
      </w:r>
      <w:r w:rsidRPr="00CE2D51">
        <w:rPr>
          <w:rFonts w:ascii="Trebuchet MS" w:hAnsi="Trebuchet MS" w:cs="Trebuchet MS"/>
        </w:rPr>
        <w:t xml:space="preserve">selecție a cererii de finanțare depuse, vă informăm că aceasta </w:t>
      </w:r>
      <w:r w:rsidR="00A51C88" w:rsidRPr="00CE2D51">
        <w:rPr>
          <w:rFonts w:ascii="Trebuchet MS" w:hAnsi="Trebuchet MS" w:cs="Trebuchet MS"/>
        </w:rPr>
        <w:t>a fost declarată</w:t>
      </w:r>
      <w:r w:rsidRPr="00CE2D51">
        <w:rPr>
          <w:rFonts w:ascii="Trebuchet MS" w:hAnsi="Trebuchet MS" w:cs="Trebuchet MS"/>
        </w:rPr>
        <w:t xml:space="preserve"> </w:t>
      </w:r>
      <w:r w:rsidR="006A7BA6" w:rsidRPr="00CE2D51">
        <w:rPr>
          <w:rFonts w:ascii="Trebuchet MS" w:hAnsi="Trebuchet MS" w:cs="Trebuchet MS"/>
        </w:rPr>
        <w:t>NECONFORMĂ/</w:t>
      </w:r>
      <w:r w:rsidRPr="00CE2D51">
        <w:rPr>
          <w:rFonts w:ascii="Trebuchet MS" w:hAnsi="Trebuchet MS" w:cs="Trebuchet MS"/>
        </w:rPr>
        <w:t>ELIGIBILĂ/NEELIGIBILĂ.</w:t>
      </w:r>
    </w:p>
    <w:p w:rsidR="0073611A" w:rsidRPr="00CE2D51" w:rsidRDefault="0073611A" w:rsidP="00FC2B4B">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Punctajul total obținut este de ……. puncte, din care: </w:t>
      </w:r>
    </w:p>
    <w:p w:rsidR="0073611A" w:rsidRPr="00CE2D51" w:rsidRDefault="0073611A" w:rsidP="00FC2B4B">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C.S 1.1 </w:t>
      </w:r>
      <w:r w:rsidR="007F0114" w:rsidRPr="00CE2D51">
        <w:rPr>
          <w:rFonts w:ascii="Trebuchet MS" w:hAnsi="Trebuchet MS" w:cs="Trebuchet MS"/>
        </w:rPr>
        <w:t xml:space="preserve">a fost punctat cu </w:t>
      </w:r>
      <w:r w:rsidRPr="00CE2D51">
        <w:rPr>
          <w:rFonts w:ascii="Trebuchet MS" w:hAnsi="Trebuchet MS" w:cs="Trebuchet MS"/>
        </w:rPr>
        <w:t>……</w:t>
      </w:r>
    </w:p>
    <w:p w:rsidR="0073611A" w:rsidRPr="00CE2D51" w:rsidRDefault="0073611A" w:rsidP="00FC2B4B">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C.S 1.2 </w:t>
      </w:r>
      <w:r w:rsidR="007F0114" w:rsidRPr="00CE2D51">
        <w:rPr>
          <w:rFonts w:ascii="Trebuchet MS" w:hAnsi="Trebuchet MS" w:cs="Trebuchet MS"/>
        </w:rPr>
        <w:t xml:space="preserve">a fost punctat cu </w:t>
      </w:r>
      <w:r w:rsidRPr="00CE2D51">
        <w:rPr>
          <w:rFonts w:ascii="Trebuchet MS" w:hAnsi="Trebuchet MS" w:cs="Trebuchet MS"/>
        </w:rPr>
        <w:t>….</w:t>
      </w:r>
    </w:p>
    <w:p w:rsidR="0073611A" w:rsidRPr="00CE2D51" w:rsidRDefault="0073611A" w:rsidP="00FC2B4B">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C.S 2 </w:t>
      </w:r>
      <w:r w:rsidR="007F0114" w:rsidRPr="00CE2D51">
        <w:rPr>
          <w:rFonts w:ascii="Trebuchet MS" w:hAnsi="Trebuchet MS" w:cs="Trebuchet MS"/>
        </w:rPr>
        <w:t xml:space="preserve">a fost punctat cu </w:t>
      </w:r>
      <w:r w:rsidRPr="00CE2D51">
        <w:rPr>
          <w:rFonts w:ascii="Trebuchet MS" w:hAnsi="Trebuchet MS" w:cs="Trebuchet MS"/>
        </w:rPr>
        <w:t>…..</w:t>
      </w:r>
    </w:p>
    <w:p w:rsidR="0073611A" w:rsidRPr="00CE2D51" w:rsidRDefault="0073611A" w:rsidP="00FC2B4B">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*Pentru proiectele declarate neeligibile</w:t>
      </w:r>
      <w:r w:rsidR="00A40C0B" w:rsidRPr="00CE2D51">
        <w:rPr>
          <w:rFonts w:ascii="Trebuchet MS" w:hAnsi="Trebuchet MS" w:cs="Trebuchet MS"/>
        </w:rPr>
        <w:t xml:space="preserve"> </w:t>
      </w:r>
      <w:r w:rsidRPr="00CE2D51">
        <w:rPr>
          <w:rFonts w:ascii="Trebuchet MS" w:hAnsi="Trebuchet MS" w:cs="Trebuchet MS"/>
        </w:rPr>
        <w:t>notificarea va prezenta motivele care au condus la neeligibilitatea</w:t>
      </w:r>
      <w:r w:rsidR="00A40C0B" w:rsidRPr="00CE2D51">
        <w:rPr>
          <w:rFonts w:ascii="Trebuchet MS" w:hAnsi="Trebuchet MS" w:cs="Trebuchet MS"/>
        </w:rPr>
        <w:t xml:space="preserve"> </w:t>
      </w:r>
      <w:r w:rsidRPr="00CE2D51">
        <w:rPr>
          <w:rFonts w:ascii="Trebuchet MS" w:hAnsi="Trebuchet MS" w:cs="Trebuchet MS"/>
        </w:rPr>
        <w:t>proiectului.</w:t>
      </w:r>
    </w:p>
    <w:p w:rsidR="00FC2B4B" w:rsidRPr="00CE2D51" w:rsidRDefault="0073611A" w:rsidP="00FC2B4B">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De asemenea, va fi justificat punctajul obținut al fiecărui proiect acolo unde nu a fost acordat punctajul maxim.</w:t>
      </w:r>
    </w:p>
    <w:p w:rsidR="00834D01" w:rsidRPr="00CE2D51" w:rsidRDefault="00834D01" w:rsidP="00FC2B4B">
      <w:pPr>
        <w:widowControl w:val="0"/>
        <w:autoSpaceDE w:val="0"/>
        <w:autoSpaceDN w:val="0"/>
        <w:adjustRightInd w:val="0"/>
        <w:spacing w:after="0" w:line="276" w:lineRule="auto"/>
        <w:jc w:val="both"/>
        <w:rPr>
          <w:rFonts w:ascii="Trebuchet MS" w:hAnsi="Trebuchet MS" w:cs="Trebuchet MS"/>
        </w:rPr>
      </w:pPr>
    </w:p>
    <w:p w:rsidR="00BE64AF" w:rsidRPr="00CE2D51" w:rsidRDefault="00BE64AF" w:rsidP="00BE64AF">
      <w:pPr>
        <w:widowControl w:val="0"/>
        <w:autoSpaceDE w:val="0"/>
        <w:autoSpaceDN w:val="0"/>
        <w:adjustRightInd w:val="0"/>
        <w:spacing w:after="0" w:line="276" w:lineRule="auto"/>
        <w:jc w:val="both"/>
        <w:rPr>
          <w:rFonts w:ascii="Trebuchet MS" w:hAnsi="Trebuchet MS" w:cs="Trebuchet MS"/>
        </w:rPr>
      </w:pPr>
      <w:proofErr w:type="spellStart"/>
      <w:r w:rsidRPr="00CE2D51">
        <w:rPr>
          <w:rFonts w:ascii="Trebuchet MS" w:hAnsi="Trebuchet MS" w:cs="Trebuchet MS"/>
        </w:rPr>
        <w:t>Contestaţiile</w:t>
      </w:r>
      <w:proofErr w:type="spellEnd"/>
      <w:r w:rsidRPr="00CE2D51">
        <w:rPr>
          <w:rFonts w:ascii="Trebuchet MS" w:hAnsi="Trebuchet MS" w:cs="Trebuchet MS"/>
        </w:rPr>
        <w:t xml:space="preserve"> pot fi depuse începând cu ziua lucrătoare imediat următoare primirii Notificării privind rezultatul evaluării Cererii de Finanțare. </w:t>
      </w:r>
      <w:proofErr w:type="spellStart"/>
      <w:r w:rsidRPr="00CE2D51">
        <w:rPr>
          <w:rFonts w:ascii="Trebuchet MS" w:hAnsi="Trebuchet MS" w:cs="Trebuchet MS"/>
        </w:rPr>
        <w:t>Solicitanţii</w:t>
      </w:r>
      <w:proofErr w:type="spellEnd"/>
      <w:r w:rsidRPr="00CE2D51">
        <w:rPr>
          <w:rFonts w:ascii="Trebuchet MS" w:hAnsi="Trebuchet MS" w:cs="Trebuchet MS"/>
        </w:rPr>
        <w:t xml:space="preserve"> care au depus proiecte în cadrul unei sesiuni de depunere pentru care a fost întocmit un raport de selecție intermediar au la </w:t>
      </w:r>
      <w:proofErr w:type="spellStart"/>
      <w:r w:rsidRPr="00CE2D51">
        <w:rPr>
          <w:rFonts w:ascii="Trebuchet MS" w:hAnsi="Trebuchet MS" w:cs="Trebuchet MS"/>
        </w:rPr>
        <w:t>dispoziţie</w:t>
      </w:r>
      <w:proofErr w:type="spellEnd"/>
      <w:r w:rsidRPr="00CE2D51">
        <w:rPr>
          <w:rFonts w:ascii="Trebuchet MS" w:hAnsi="Trebuchet MS" w:cs="Trebuchet MS"/>
        </w:rPr>
        <w:t xml:space="preserve"> 7 zile lucrătoare</w:t>
      </w:r>
      <w:r w:rsidR="00D72466" w:rsidRPr="00CE2D51">
        <w:rPr>
          <w:rFonts w:ascii="Trebuchet MS" w:hAnsi="Trebuchet MS" w:cs="Trebuchet MS"/>
        </w:rPr>
        <w:t>,</w:t>
      </w:r>
      <w:r w:rsidRPr="00CE2D51">
        <w:rPr>
          <w:rFonts w:ascii="Trebuchet MS" w:hAnsi="Trebuchet MS" w:cs="Trebuchet MS"/>
        </w:rPr>
        <w:t xml:space="preserve"> începând cu ziua lucrătoare imediat următoare </w:t>
      </w:r>
      <w:r w:rsidR="00D72466" w:rsidRPr="00CE2D51">
        <w:rPr>
          <w:rFonts w:ascii="Trebuchet MS" w:hAnsi="Trebuchet MS" w:cs="Trebuchet MS"/>
        </w:rPr>
        <w:t xml:space="preserve">primirii notificării, urmare </w:t>
      </w:r>
      <w:r w:rsidRPr="00CE2D51">
        <w:rPr>
          <w:rFonts w:ascii="Trebuchet MS" w:hAnsi="Trebuchet MS" w:cs="Trebuchet MS"/>
        </w:rPr>
        <w:t>postării pe pagina de internet a MADR a Raportului de Selecție intermediar</w:t>
      </w:r>
      <w:r w:rsidR="00D72466" w:rsidRPr="00CE2D51">
        <w:rPr>
          <w:rFonts w:ascii="Trebuchet MS" w:hAnsi="Trebuchet MS" w:cs="Trebuchet MS"/>
        </w:rPr>
        <w:t>,</w:t>
      </w:r>
      <w:r w:rsidRPr="00CE2D51">
        <w:rPr>
          <w:rFonts w:ascii="Trebuchet MS" w:hAnsi="Trebuchet MS" w:cs="Trebuchet MS"/>
        </w:rPr>
        <w:t xml:space="preserve"> pentru a depune </w:t>
      </w:r>
      <w:proofErr w:type="spellStart"/>
      <w:r w:rsidRPr="00CE2D51">
        <w:rPr>
          <w:rFonts w:ascii="Trebuchet MS" w:hAnsi="Trebuchet MS" w:cs="Trebuchet MS"/>
        </w:rPr>
        <w:t>contestaţii</w:t>
      </w:r>
      <w:proofErr w:type="spellEnd"/>
      <w:r w:rsidRPr="00CE2D51">
        <w:rPr>
          <w:rFonts w:ascii="Trebuchet MS" w:hAnsi="Trebuchet MS" w:cs="Trebuchet MS"/>
        </w:rPr>
        <w:t xml:space="preserve"> cu privire la rezultatul evaluării. Contestația trebuie să fie înregistrată și semnată de către reprezentantul legal sau de împuternicitul acestuia. </w:t>
      </w:r>
    </w:p>
    <w:p w:rsidR="00BE64AF" w:rsidRPr="00CE2D51" w:rsidRDefault="00BE64AF" w:rsidP="00BE64AF">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 xml:space="preserve">Contestația va fi soluționată în conformitate cu prevederile Regulamentului de organizare și funcționare al procesului de selecție, precum și al procesului de soluționare a contestațiilor pentru proiectele aferente intervenției DR 37 „Transfer de cunoștințe” din </w:t>
      </w:r>
      <w:r w:rsidR="00634DDF" w:rsidRPr="00CE2D51">
        <w:rPr>
          <w:rFonts w:ascii="Trebuchet MS" w:hAnsi="Trebuchet MS" w:cs="Trebuchet MS"/>
        </w:rPr>
        <w:t xml:space="preserve">Planul </w:t>
      </w:r>
      <w:r w:rsidRPr="00CE2D51">
        <w:rPr>
          <w:rFonts w:ascii="Trebuchet MS" w:hAnsi="Trebuchet MS" w:cs="Trebuchet MS"/>
        </w:rPr>
        <w:t>Strategic 2023-2027 (PS 2023-2027), prin utilizarea costurilor unitare standard,</w:t>
      </w:r>
      <w:r w:rsidR="00D56654" w:rsidRPr="00CE2D51">
        <w:rPr>
          <w:rFonts w:ascii="Trebuchet MS" w:hAnsi="Trebuchet MS" w:cs="Trebuchet MS"/>
        </w:rPr>
        <w:t xml:space="preserve"> aprobat prin </w:t>
      </w:r>
      <w:r w:rsidR="00D84320" w:rsidRPr="00D84320">
        <w:rPr>
          <w:rFonts w:ascii="Trebuchet MS" w:hAnsi="Trebuchet MS" w:cs="Trebuchet MS"/>
        </w:rPr>
        <w:t>aprobat prin Ordinul ministrului agriculturii și dezvoltării rurale nr. 434/2023 cu modificările și completările ulterioare prin Ordinul ministrului agriculturii și dezvoltării rurale nr. 30/31.01.2025</w:t>
      </w:r>
      <w:r w:rsidR="00D56654" w:rsidRPr="00CE2D51">
        <w:rPr>
          <w:rFonts w:ascii="Trebuchet MS" w:hAnsi="Trebuchet MS" w:cs="Trebuchet MS"/>
        </w:rPr>
        <w:t xml:space="preserve">, </w:t>
      </w:r>
      <w:r w:rsidRPr="00CE2D51">
        <w:rPr>
          <w:rFonts w:ascii="Trebuchet MS" w:hAnsi="Trebuchet MS" w:cs="Trebuchet MS"/>
        </w:rPr>
        <w:t>disponibil pe site-ul www.madr.ro.</w:t>
      </w:r>
    </w:p>
    <w:p w:rsidR="00BD3246" w:rsidRPr="00CE2D51" w:rsidRDefault="00BD3246" w:rsidP="00834D01">
      <w:pPr>
        <w:jc w:val="both"/>
        <w:rPr>
          <w:rFonts w:ascii="Trebuchet MS" w:hAnsi="Trebuchet MS" w:cs="Trebuchet MS"/>
        </w:rPr>
      </w:pPr>
    </w:p>
    <w:p w:rsidR="00B724DA" w:rsidRPr="00CE2D51" w:rsidRDefault="00B724DA" w:rsidP="00834D01">
      <w:pPr>
        <w:jc w:val="both"/>
        <w:rPr>
          <w:rFonts w:ascii="Trebuchet MS" w:hAnsi="Trebuchet MS" w:cs="Trebuchet MS"/>
          <w:i/>
          <w:iCs/>
        </w:rPr>
      </w:pPr>
      <w:r w:rsidRPr="00CE2D51">
        <w:rPr>
          <w:rFonts w:ascii="Trebuchet MS" w:hAnsi="Trebuchet MS" w:cs="Trebuchet MS"/>
          <w:i/>
          <w:iCs/>
        </w:rPr>
        <w:t>Cu stimă,</w:t>
      </w:r>
    </w:p>
    <w:p w:rsidR="00B724DA" w:rsidRPr="00CE2D51" w:rsidRDefault="00B724DA" w:rsidP="00B724DA">
      <w:pPr>
        <w:widowControl w:val="0"/>
        <w:autoSpaceDE w:val="0"/>
        <w:autoSpaceDN w:val="0"/>
        <w:adjustRightInd w:val="0"/>
        <w:spacing w:after="0" w:line="276" w:lineRule="auto"/>
        <w:jc w:val="both"/>
        <w:rPr>
          <w:rFonts w:ascii="Trebuchet MS" w:hAnsi="Trebuchet MS" w:cs="Trebuchet MS"/>
        </w:rPr>
      </w:pPr>
    </w:p>
    <w:p w:rsidR="00892A55" w:rsidRPr="00CE2D51" w:rsidRDefault="00892A55" w:rsidP="00892A55">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Consilieri:</w:t>
      </w:r>
    </w:p>
    <w:p w:rsidR="00892A55" w:rsidRPr="00CE2D51" w:rsidRDefault="00892A55" w:rsidP="00892A55">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Nume/Prenume... Semnătura... DATĂ...</w:t>
      </w:r>
    </w:p>
    <w:p w:rsidR="00892A55" w:rsidRPr="00CE2D51" w:rsidRDefault="00892A55" w:rsidP="00892A55">
      <w:pPr>
        <w:widowControl w:val="0"/>
        <w:autoSpaceDE w:val="0"/>
        <w:autoSpaceDN w:val="0"/>
        <w:adjustRightInd w:val="0"/>
        <w:spacing w:after="0" w:line="276" w:lineRule="auto"/>
        <w:jc w:val="both"/>
        <w:rPr>
          <w:rFonts w:ascii="Trebuchet MS" w:hAnsi="Trebuchet MS" w:cs="Trebuchet MS"/>
        </w:rPr>
      </w:pPr>
    </w:p>
    <w:p w:rsidR="00892A55" w:rsidRPr="00CE2D51" w:rsidRDefault="00892A55" w:rsidP="00892A55">
      <w:pPr>
        <w:widowControl w:val="0"/>
        <w:autoSpaceDE w:val="0"/>
        <w:autoSpaceDN w:val="0"/>
        <w:adjustRightInd w:val="0"/>
        <w:spacing w:after="0" w:line="276" w:lineRule="auto"/>
        <w:jc w:val="both"/>
        <w:rPr>
          <w:rFonts w:ascii="Trebuchet MS" w:hAnsi="Trebuchet MS" w:cs="Trebuchet MS"/>
        </w:rPr>
      </w:pPr>
      <w:r w:rsidRPr="00CE2D51">
        <w:rPr>
          <w:rFonts w:ascii="Trebuchet MS" w:hAnsi="Trebuchet MS" w:cs="Trebuchet MS"/>
        </w:rPr>
        <w:t>Șef serviciu</w:t>
      </w:r>
    </w:p>
    <w:p w:rsidR="00695EE6" w:rsidRPr="00CE2D51" w:rsidRDefault="00892A55" w:rsidP="00B724DA">
      <w:pPr>
        <w:widowControl w:val="0"/>
        <w:autoSpaceDE w:val="0"/>
        <w:autoSpaceDN w:val="0"/>
        <w:adjustRightInd w:val="0"/>
        <w:spacing w:after="0" w:line="276" w:lineRule="auto"/>
        <w:jc w:val="both"/>
        <w:rPr>
          <w:rFonts w:ascii="Trebuchet MS" w:hAnsi="Trebuchet MS" w:cs="Trebuchet MS"/>
          <w:i/>
          <w:iCs/>
        </w:rPr>
      </w:pPr>
      <w:r w:rsidRPr="00CE2D51">
        <w:rPr>
          <w:rFonts w:ascii="Trebuchet MS" w:hAnsi="Trebuchet MS" w:cs="Trebuchet MS"/>
        </w:rPr>
        <w:t>Nume/Prenume... Semnătura... DATĂ...</w:t>
      </w:r>
      <w:bookmarkStart w:id="43" w:name="_Toc502232784"/>
      <w:bookmarkStart w:id="44" w:name="_Toc519517880"/>
      <w:bookmarkStart w:id="45" w:name="_Toc519517881"/>
      <w:bookmarkStart w:id="46" w:name="_Toc519517888"/>
      <w:bookmarkStart w:id="47" w:name="_Toc519517889"/>
      <w:bookmarkStart w:id="48" w:name="_Toc519517890"/>
      <w:bookmarkStart w:id="49" w:name="do|peII|ttVII|caIII|ar71|al1|lia"/>
      <w:bookmarkStart w:id="50" w:name="do|peII|ttVII|caIII|ar71|al1|lib"/>
      <w:bookmarkStart w:id="51" w:name="do|peII|ttVII|caIII|ar71|al1|lic|pa1"/>
      <w:bookmarkStart w:id="52" w:name="do|peII|ttVII|caIII|ar71|al1|lic|pa2"/>
      <w:bookmarkStart w:id="53" w:name="do|peII|ttVII|caIII|ar71|al2"/>
      <w:bookmarkStart w:id="54" w:name="do|peII|ttVII|caIII|ar71|al3"/>
      <w:bookmarkStart w:id="55" w:name="do|peII|ttVII|caIII|ar71|al4"/>
      <w:bookmarkStart w:id="56" w:name="do|peII|ttVII|caIII|ar71|al5"/>
      <w:bookmarkStart w:id="57" w:name="do|ax4|pe2|pt9|sp9.3.|pa1"/>
      <w:bookmarkStart w:id="58" w:name="do|caII|si1|ar8|al2|lia"/>
      <w:bookmarkStart w:id="59" w:name="do|caII|si1|ar8|al2|lib"/>
      <w:bookmarkStart w:id="60" w:name="_Formularul_C_3.2.2.1"/>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sectPr w:rsidR="00695EE6" w:rsidRPr="00CE2D51" w:rsidSect="00056FAE">
      <w:headerReference w:type="even" r:id="rId28"/>
      <w:headerReference w:type="default" r:id="rId29"/>
      <w:footerReference w:type="even" r:id="rId30"/>
      <w:footerReference w:type="default" r:id="rId31"/>
      <w:headerReference w:type="first" r:id="rId32"/>
      <w:footerReference w:type="first" r:id="rId33"/>
      <w:pgSz w:w="11906" w:h="16838"/>
      <w:pgMar w:top="1276" w:right="1138" w:bottom="1138" w:left="1411" w:header="706" w:footer="706"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07E2" w:rsidRDefault="00F807E2">
      <w:pPr>
        <w:spacing w:after="0" w:line="240" w:lineRule="auto"/>
      </w:pPr>
      <w:r>
        <w:separator/>
      </w:r>
    </w:p>
  </w:endnote>
  <w:endnote w:type="continuationSeparator" w:id="0">
    <w:p w:rsidR="00F807E2" w:rsidRDefault="00F807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Century Gothic"/>
    <w:charset w:val="00"/>
    <w:family w:val="swiss"/>
    <w:pitch w:val="variable"/>
    <w:sig w:usb0="00000007" w:usb1="00000000" w:usb2="00000000" w:usb3="00000000" w:csb0="00000093" w:csb1="00000000"/>
  </w:font>
  <w:font w:name="Eurostile">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Bold">
    <w:altName w:val="Arial"/>
    <w:panose1 w:val="00000000000000000000"/>
    <w:charset w:val="00"/>
    <w:family w:val="swiss"/>
    <w:notTrueType/>
    <w:pitch w:val="default"/>
    <w:sig w:usb0="00000007" w:usb1="00000000" w:usb2="00000000" w:usb3="00000000" w:csb0="00000003" w:csb1="00000000"/>
  </w:font>
  <w:font w:name="SymbolMT">
    <w:altName w:val="Microsoft JhengHei"/>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2937069"/>
      <w:docPartObj>
        <w:docPartGallery w:val="Page Numbers (Bottom of Page)"/>
        <w:docPartUnique/>
      </w:docPartObj>
    </w:sdtPr>
    <w:sdtEndPr>
      <w:rPr>
        <w:noProof/>
      </w:rPr>
    </w:sdtEndPr>
    <w:sdtContent>
      <w:p w:rsidR="00F43A57" w:rsidRDefault="00F43A5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F43A57" w:rsidRDefault="00F43A5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2334380"/>
      <w:docPartObj>
        <w:docPartGallery w:val="Page Numbers (Bottom of Page)"/>
        <w:docPartUnique/>
      </w:docPartObj>
    </w:sdtPr>
    <w:sdtEndPr>
      <w:rPr>
        <w:noProof/>
      </w:rPr>
    </w:sdtEndPr>
    <w:sdtContent>
      <w:p w:rsidR="00F43A57" w:rsidRDefault="00F43A57">
        <w:pPr>
          <w:pStyle w:val="Footer"/>
          <w:jc w:val="right"/>
        </w:pPr>
        <w:r>
          <w:fldChar w:fldCharType="begin"/>
        </w:r>
        <w:r>
          <w:instrText xml:space="preserve"> PAGE   \* MERGEFORMAT </w:instrText>
        </w:r>
        <w:r>
          <w:fldChar w:fldCharType="separate"/>
        </w:r>
        <w:r w:rsidR="00E64F2D">
          <w:rPr>
            <w:noProof/>
          </w:rPr>
          <w:t>21</w:t>
        </w:r>
        <w:r>
          <w:rPr>
            <w:noProof/>
          </w:rPr>
          <w:fldChar w:fldCharType="end"/>
        </w:r>
      </w:p>
    </w:sdtContent>
  </w:sdt>
  <w:p w:rsidR="00F43A57" w:rsidRDefault="00F43A57"/>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57" w:rsidRDefault="00F43A57">
    <w:pPr>
      <w:pStyle w:val="Footer"/>
      <w:jc w:val="center"/>
    </w:pPr>
  </w:p>
  <w:p w:rsidR="00F43A57" w:rsidRDefault="00F43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07E2" w:rsidRDefault="00F807E2">
      <w:r>
        <w:rPr>
          <w:rFonts w:ascii="Times New Roman" w:hAnsi="Times New Roman" w:cs="Times New Roman"/>
          <w:sz w:val="24"/>
          <w:szCs w:val="24"/>
        </w:rPr>
        <w:separator/>
      </w:r>
    </w:p>
  </w:footnote>
  <w:footnote w:type="continuationSeparator" w:id="0">
    <w:p w:rsidR="00F807E2" w:rsidRDefault="00F807E2">
      <w:r>
        <w:rPr>
          <w:rFonts w:ascii="Times New Roman" w:hAnsi="Times New Roman" w:cs="Times New Roman"/>
          <w:sz w:val="24"/>
          <w:szCs w:val="24"/>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1057"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7371"/>
      <w:gridCol w:w="1843"/>
    </w:tblGrid>
    <w:tr w:rsidR="00F43A57" w:rsidRPr="00A446C8" w:rsidTr="004D051D">
      <w:trPr>
        <w:trHeight w:val="570"/>
      </w:trPr>
      <w:tc>
        <w:tcPr>
          <w:tcW w:w="1843" w:type="dxa"/>
          <w:vMerge w:val="restart"/>
          <w:vAlign w:val="center"/>
        </w:tcPr>
        <w:p w:rsidR="00F43A57" w:rsidRPr="004307A6" w:rsidRDefault="00F43A57" w:rsidP="0021116E">
          <w:pPr>
            <w:pStyle w:val="Header"/>
            <w:spacing w:after="120"/>
            <w:jc w:val="center"/>
            <w:rPr>
              <w:rFonts w:ascii="Trebuchet MS" w:hAnsi="Trebuchet MS" w:cs="Arial"/>
            </w:rPr>
          </w:pPr>
          <w:r w:rsidRPr="004307A6">
            <w:rPr>
              <w:rFonts w:ascii="Trebuchet MS" w:hAnsi="Trebuchet MS" w:cs="Arial"/>
            </w:rPr>
            <w:t xml:space="preserve">Ministerul Agriculturii </w:t>
          </w:r>
          <w:proofErr w:type="spellStart"/>
          <w:r w:rsidRPr="004307A6">
            <w:rPr>
              <w:rFonts w:ascii="Trebuchet MS" w:hAnsi="Trebuchet MS" w:cs="Arial"/>
            </w:rPr>
            <w:t>şi</w:t>
          </w:r>
          <w:proofErr w:type="spellEnd"/>
          <w:r w:rsidRPr="004307A6">
            <w:rPr>
              <w:rFonts w:ascii="Trebuchet MS" w:hAnsi="Trebuchet MS" w:cs="Arial"/>
            </w:rPr>
            <w:t xml:space="preserve"> Dezvoltării Rurale</w:t>
          </w:r>
        </w:p>
      </w:tc>
      <w:tc>
        <w:tcPr>
          <w:tcW w:w="7371" w:type="dxa"/>
          <w:vMerge w:val="restart"/>
        </w:tcPr>
        <w:p w:rsidR="00F43A57" w:rsidRPr="004C424B" w:rsidRDefault="00F43A57" w:rsidP="004C424B">
          <w:pPr>
            <w:tabs>
              <w:tab w:val="center" w:pos="4320"/>
              <w:tab w:val="right" w:pos="8640"/>
            </w:tabs>
            <w:spacing w:after="0" w:line="240" w:lineRule="auto"/>
            <w:ind w:firstLine="25"/>
            <w:jc w:val="center"/>
            <w:rPr>
              <w:rFonts w:ascii="Trebuchet MS" w:eastAsia="Times New Roman" w:hAnsi="Trebuchet MS" w:cs="Arial"/>
              <w:b/>
              <w:sz w:val="18"/>
              <w:szCs w:val="18"/>
            </w:rPr>
          </w:pPr>
          <w:r w:rsidRPr="004C424B">
            <w:rPr>
              <w:rFonts w:ascii="Trebuchet MS" w:eastAsia="Times New Roman" w:hAnsi="Trebuchet MS" w:cs="Arial"/>
              <w:b/>
              <w:sz w:val="18"/>
              <w:szCs w:val="18"/>
            </w:rPr>
            <w:t>PNDR 2014-2020</w:t>
          </w:r>
        </w:p>
        <w:p w:rsidR="00F43A57" w:rsidRPr="004C424B" w:rsidRDefault="00F43A57" w:rsidP="004C424B">
          <w:pPr>
            <w:widowControl w:val="0"/>
            <w:autoSpaceDE w:val="0"/>
            <w:autoSpaceDN w:val="0"/>
            <w:adjustRightInd w:val="0"/>
            <w:spacing w:after="0" w:line="240" w:lineRule="auto"/>
            <w:jc w:val="center"/>
            <w:rPr>
              <w:rFonts w:ascii="Trebuchet MS" w:hAnsi="Trebuchet MS" w:cs="Trebuchet MS"/>
              <w:b/>
              <w:bCs/>
              <w:sz w:val="18"/>
              <w:szCs w:val="18"/>
            </w:rPr>
          </w:pPr>
          <w:r w:rsidRPr="004C424B">
            <w:rPr>
              <w:rFonts w:ascii="Trebuchet MS" w:hAnsi="Trebuchet MS" w:cs="Trebuchet MS"/>
              <w:b/>
              <w:bCs/>
              <w:sz w:val="18"/>
              <w:szCs w:val="18"/>
            </w:rPr>
            <w:t xml:space="preserve">Manual de procedură pentru înscrierea furnizorilor de formare profesională în Registrul furnizorilor eligibili de servicii de formare profesională și selecția Cererilor de finanțare depuse în cadrul </w:t>
          </w:r>
        </w:p>
        <w:p w:rsidR="00F43A57" w:rsidRPr="004C424B" w:rsidRDefault="00F43A57" w:rsidP="004C424B">
          <w:pPr>
            <w:widowControl w:val="0"/>
            <w:autoSpaceDE w:val="0"/>
            <w:autoSpaceDN w:val="0"/>
            <w:adjustRightInd w:val="0"/>
            <w:spacing w:after="0" w:line="240" w:lineRule="auto"/>
            <w:jc w:val="center"/>
            <w:rPr>
              <w:rFonts w:ascii="Trebuchet MS" w:hAnsi="Trebuchet MS" w:cs="Trebuchet MS"/>
              <w:b/>
              <w:bCs/>
              <w:sz w:val="18"/>
              <w:szCs w:val="18"/>
            </w:rPr>
          </w:pPr>
          <w:r w:rsidRPr="004C424B">
            <w:rPr>
              <w:rFonts w:ascii="Trebuchet MS" w:hAnsi="Trebuchet MS" w:cs="Trebuchet MS"/>
              <w:b/>
              <w:bCs/>
              <w:sz w:val="18"/>
              <w:szCs w:val="18"/>
            </w:rPr>
            <w:t xml:space="preserve">submăsurii 1.1 - Sprijin pentru formarea profesională </w:t>
          </w:r>
          <w:proofErr w:type="spellStart"/>
          <w:r w:rsidRPr="004C424B">
            <w:rPr>
              <w:rFonts w:ascii="Trebuchet MS" w:hAnsi="Trebuchet MS" w:cs="Trebuchet MS"/>
              <w:b/>
              <w:bCs/>
              <w:sz w:val="18"/>
              <w:szCs w:val="18"/>
            </w:rPr>
            <w:t>şi</w:t>
          </w:r>
          <w:proofErr w:type="spellEnd"/>
          <w:r w:rsidRPr="004C424B">
            <w:rPr>
              <w:rFonts w:ascii="Trebuchet MS" w:hAnsi="Trebuchet MS" w:cs="Trebuchet MS"/>
              <w:b/>
              <w:bCs/>
              <w:sz w:val="18"/>
              <w:szCs w:val="18"/>
            </w:rPr>
            <w:t xml:space="preserve"> dobândirea de competențe, prin utilizarea costurilor unitare standard</w:t>
          </w:r>
        </w:p>
        <w:p w:rsidR="00F43A57" w:rsidRPr="004C424B" w:rsidRDefault="00F43A57" w:rsidP="004C424B">
          <w:pPr>
            <w:tabs>
              <w:tab w:val="center" w:pos="4320"/>
              <w:tab w:val="right" w:pos="8640"/>
            </w:tabs>
            <w:spacing w:after="0" w:line="240" w:lineRule="auto"/>
            <w:ind w:firstLine="25"/>
            <w:jc w:val="center"/>
            <w:rPr>
              <w:rFonts w:ascii="Trebuchet MS" w:eastAsia="Times New Roman" w:hAnsi="Trebuchet MS" w:cs="Arial"/>
              <w:b/>
              <w:sz w:val="18"/>
              <w:szCs w:val="18"/>
            </w:rPr>
          </w:pPr>
          <w:r w:rsidRPr="004C424B">
            <w:rPr>
              <w:rFonts w:ascii="Trebuchet MS" w:hAnsi="Trebuchet MS" w:cs="Trebuchet MS"/>
              <w:b/>
              <w:bCs/>
              <w:sz w:val="18"/>
              <w:szCs w:val="18"/>
            </w:rPr>
            <w:t>procedură desfășurată prin portalul web</w:t>
          </w:r>
        </w:p>
        <w:p w:rsidR="00F43A57" w:rsidRDefault="00F43A57" w:rsidP="0021116E">
          <w:pPr>
            <w:pStyle w:val="Header"/>
            <w:tabs>
              <w:tab w:val="center" w:pos="1980"/>
              <w:tab w:val="left" w:pos="2640"/>
            </w:tabs>
            <w:spacing w:after="120"/>
            <w:jc w:val="center"/>
            <w:rPr>
              <w:rFonts w:ascii="Trebuchet MS" w:hAnsi="Trebuchet MS" w:cs="Arial"/>
              <w:b/>
              <w:sz w:val="18"/>
              <w:szCs w:val="18"/>
            </w:rPr>
          </w:pPr>
        </w:p>
        <w:p w:rsidR="00F43A57" w:rsidRPr="004C424B" w:rsidRDefault="00F43A57" w:rsidP="0021116E">
          <w:pPr>
            <w:pStyle w:val="Header"/>
            <w:tabs>
              <w:tab w:val="center" w:pos="1980"/>
              <w:tab w:val="left" w:pos="2640"/>
            </w:tabs>
            <w:spacing w:after="120"/>
            <w:jc w:val="center"/>
            <w:rPr>
              <w:rFonts w:ascii="Trebuchet MS" w:hAnsi="Trebuchet MS" w:cs="Arial"/>
              <w:sz w:val="18"/>
              <w:szCs w:val="18"/>
            </w:rPr>
          </w:pPr>
          <w:r w:rsidRPr="004C424B">
            <w:rPr>
              <w:rFonts w:ascii="Trebuchet MS" w:hAnsi="Trebuchet MS" w:cs="Arial"/>
              <w:b/>
              <w:sz w:val="18"/>
              <w:szCs w:val="18"/>
            </w:rPr>
            <w:t xml:space="preserve">Cod PO –DG DR </w:t>
          </w:r>
          <w:r>
            <w:rPr>
              <w:rFonts w:ascii="Trebuchet MS" w:hAnsi="Trebuchet MS" w:cs="Arial"/>
              <w:b/>
              <w:sz w:val="18"/>
              <w:szCs w:val="18"/>
            </w:rPr>
            <w:t>AM PS</w:t>
          </w:r>
          <w:r w:rsidRPr="004C424B">
            <w:rPr>
              <w:rFonts w:ascii="Trebuchet MS" w:hAnsi="Trebuchet MS" w:cs="Arial"/>
              <w:b/>
              <w:sz w:val="18"/>
              <w:szCs w:val="18"/>
            </w:rPr>
            <w:t>–D</w:t>
          </w:r>
          <w:r>
            <w:rPr>
              <w:rFonts w:ascii="Trebuchet MS" w:hAnsi="Trebuchet MS" w:cs="Arial"/>
              <w:b/>
              <w:sz w:val="18"/>
              <w:szCs w:val="18"/>
            </w:rPr>
            <w:t>ATFP</w:t>
          </w:r>
          <w:r w:rsidRPr="004C424B">
            <w:rPr>
              <w:rFonts w:ascii="Trebuchet MS" w:hAnsi="Trebuchet MS" w:cs="Arial"/>
              <w:b/>
              <w:sz w:val="18"/>
              <w:szCs w:val="18"/>
            </w:rPr>
            <w:t>-S</w:t>
          </w:r>
          <w:r>
            <w:rPr>
              <w:rFonts w:ascii="Trebuchet MS" w:hAnsi="Trebuchet MS" w:cs="Arial"/>
              <w:b/>
              <w:sz w:val="18"/>
              <w:szCs w:val="18"/>
            </w:rPr>
            <w:t>FP</w:t>
          </w:r>
          <w:r w:rsidRPr="004C424B">
            <w:rPr>
              <w:rFonts w:ascii="Trebuchet MS" w:hAnsi="Trebuchet MS" w:cs="Arial"/>
              <w:b/>
              <w:sz w:val="18"/>
              <w:szCs w:val="18"/>
            </w:rPr>
            <w:t xml:space="preserve"> </w:t>
          </w:r>
          <w:r>
            <w:rPr>
              <w:rFonts w:ascii="Trebuchet MS" w:hAnsi="Trebuchet MS" w:cs="Arial"/>
              <w:b/>
              <w:sz w:val="18"/>
              <w:szCs w:val="18"/>
            </w:rPr>
            <w:t>–</w:t>
          </w:r>
          <w:r w:rsidRPr="004C424B">
            <w:rPr>
              <w:rFonts w:ascii="Trebuchet MS" w:hAnsi="Trebuchet MS" w:cs="Arial"/>
              <w:b/>
              <w:sz w:val="18"/>
              <w:szCs w:val="18"/>
            </w:rPr>
            <w:t xml:space="preserve"> 0</w:t>
          </w:r>
          <w:r>
            <w:rPr>
              <w:rFonts w:ascii="Trebuchet MS" w:hAnsi="Trebuchet MS" w:cs="Arial"/>
              <w:b/>
              <w:sz w:val="18"/>
              <w:szCs w:val="18"/>
            </w:rPr>
            <w:t>..</w:t>
          </w:r>
        </w:p>
      </w:tc>
      <w:tc>
        <w:tcPr>
          <w:tcW w:w="1843" w:type="dxa"/>
        </w:tcPr>
        <w:p w:rsidR="00F43A57" w:rsidRPr="004307A6" w:rsidRDefault="00F43A57" w:rsidP="0021116E">
          <w:pPr>
            <w:pStyle w:val="Header"/>
            <w:contextualSpacing/>
            <w:jc w:val="center"/>
            <w:rPr>
              <w:rFonts w:ascii="Trebuchet MS" w:hAnsi="Trebuchet MS" w:cs="Arial"/>
            </w:rPr>
          </w:pPr>
          <w:r w:rsidRPr="004307A6">
            <w:rPr>
              <w:rFonts w:ascii="Trebuchet MS" w:hAnsi="Trebuchet MS" w:cs="Arial"/>
            </w:rPr>
            <w:t>Ediția I</w:t>
          </w:r>
        </w:p>
        <w:p w:rsidR="00F43A57" w:rsidRPr="004307A6" w:rsidRDefault="00F43A57" w:rsidP="0021116E">
          <w:pPr>
            <w:pStyle w:val="Header"/>
            <w:contextualSpacing/>
            <w:jc w:val="center"/>
            <w:rPr>
              <w:rFonts w:ascii="Trebuchet MS" w:hAnsi="Trebuchet MS" w:cs="Arial"/>
            </w:rPr>
          </w:pPr>
          <w:r w:rsidRPr="004307A6">
            <w:rPr>
              <w:rFonts w:ascii="Trebuchet MS" w:hAnsi="Trebuchet MS" w:cs="Arial"/>
            </w:rPr>
            <w:t>Nr. de ex.2</w:t>
          </w:r>
        </w:p>
      </w:tc>
    </w:tr>
    <w:tr w:rsidR="00F43A57" w:rsidRPr="00A446C8" w:rsidTr="00CD3739">
      <w:trPr>
        <w:trHeight w:val="570"/>
      </w:trPr>
      <w:tc>
        <w:tcPr>
          <w:tcW w:w="1843" w:type="dxa"/>
          <w:vMerge/>
          <w:vAlign w:val="center"/>
        </w:tcPr>
        <w:p w:rsidR="00F43A57" w:rsidRPr="004307A6" w:rsidRDefault="00F43A57" w:rsidP="0021116E">
          <w:pPr>
            <w:pStyle w:val="Header"/>
            <w:spacing w:after="120"/>
            <w:jc w:val="center"/>
            <w:rPr>
              <w:rFonts w:ascii="Trebuchet MS" w:hAnsi="Trebuchet MS" w:cs="Arial"/>
            </w:rPr>
          </w:pPr>
        </w:p>
      </w:tc>
      <w:tc>
        <w:tcPr>
          <w:tcW w:w="7371" w:type="dxa"/>
          <w:vMerge/>
        </w:tcPr>
        <w:p w:rsidR="00F43A57" w:rsidRPr="004C424B" w:rsidRDefault="00F43A57" w:rsidP="004C424B">
          <w:pPr>
            <w:tabs>
              <w:tab w:val="center" w:pos="4320"/>
              <w:tab w:val="right" w:pos="8640"/>
            </w:tabs>
            <w:spacing w:after="0" w:line="240" w:lineRule="auto"/>
            <w:ind w:firstLine="25"/>
            <w:jc w:val="center"/>
            <w:rPr>
              <w:rFonts w:ascii="Trebuchet MS" w:eastAsia="Times New Roman" w:hAnsi="Trebuchet MS" w:cs="Arial"/>
              <w:b/>
              <w:sz w:val="18"/>
              <w:szCs w:val="18"/>
            </w:rPr>
          </w:pPr>
        </w:p>
      </w:tc>
      <w:tc>
        <w:tcPr>
          <w:tcW w:w="1843" w:type="dxa"/>
        </w:tcPr>
        <w:p w:rsidR="00F43A57" w:rsidRDefault="00F43A57" w:rsidP="004D051D">
          <w:pPr>
            <w:pStyle w:val="Header"/>
            <w:contextualSpacing/>
            <w:jc w:val="center"/>
            <w:rPr>
              <w:rFonts w:ascii="Trebuchet MS" w:hAnsi="Trebuchet MS" w:cs="Arial"/>
            </w:rPr>
          </w:pPr>
          <w:r>
            <w:rPr>
              <w:rFonts w:ascii="Trebuchet MS" w:hAnsi="Trebuchet MS" w:cs="Arial"/>
            </w:rPr>
            <w:t>Revizia 0</w:t>
          </w:r>
        </w:p>
        <w:p w:rsidR="00F43A57" w:rsidRPr="004307A6" w:rsidRDefault="00F43A57" w:rsidP="004D051D">
          <w:pPr>
            <w:pStyle w:val="Header"/>
            <w:contextualSpacing/>
            <w:jc w:val="center"/>
            <w:rPr>
              <w:rFonts w:ascii="Trebuchet MS" w:hAnsi="Trebuchet MS" w:cs="Arial"/>
            </w:rPr>
          </w:pPr>
          <w:r>
            <w:rPr>
              <w:rFonts w:ascii="Trebuchet MS" w:hAnsi="Trebuchet MS" w:cs="Arial"/>
            </w:rPr>
            <w:t>Nr. de ex.0</w:t>
          </w:r>
        </w:p>
      </w:tc>
    </w:tr>
    <w:tr w:rsidR="00F43A57" w:rsidRPr="00A446C8" w:rsidTr="00CD3739">
      <w:trPr>
        <w:trHeight w:val="541"/>
      </w:trPr>
      <w:tc>
        <w:tcPr>
          <w:tcW w:w="1843" w:type="dxa"/>
          <w:vAlign w:val="center"/>
        </w:tcPr>
        <w:p w:rsidR="00F43A57" w:rsidRDefault="00F43A57" w:rsidP="0021116E">
          <w:pPr>
            <w:pStyle w:val="Header"/>
            <w:spacing w:after="120"/>
            <w:jc w:val="center"/>
            <w:rPr>
              <w:rFonts w:ascii="Trebuchet MS" w:hAnsi="Trebuchet MS" w:cs="Arial"/>
            </w:rPr>
          </w:pPr>
          <w:r w:rsidRPr="00AF1186">
            <w:rPr>
              <w:rFonts w:ascii="Trebuchet MS" w:hAnsi="Trebuchet MS" w:cs="Arial"/>
            </w:rPr>
            <w:t xml:space="preserve">DG DR </w:t>
          </w:r>
          <w:r>
            <w:rPr>
              <w:rFonts w:ascii="Trebuchet MS" w:hAnsi="Trebuchet MS" w:cs="Arial"/>
            </w:rPr>
            <w:t>AM PS</w:t>
          </w:r>
        </w:p>
        <w:p w:rsidR="00F43A57" w:rsidRPr="004307A6" w:rsidRDefault="00F43A57" w:rsidP="004C424B">
          <w:pPr>
            <w:pStyle w:val="Header"/>
            <w:spacing w:after="120"/>
            <w:jc w:val="center"/>
            <w:rPr>
              <w:rFonts w:ascii="Trebuchet MS" w:hAnsi="Trebuchet MS" w:cs="Arial"/>
            </w:rPr>
          </w:pPr>
          <w:r>
            <w:rPr>
              <w:rFonts w:ascii="Trebuchet MS" w:hAnsi="Trebuchet MS" w:cs="Arial"/>
            </w:rPr>
            <w:t>DATFP-SFP</w:t>
          </w:r>
        </w:p>
      </w:tc>
      <w:tc>
        <w:tcPr>
          <w:tcW w:w="7371" w:type="dxa"/>
          <w:vMerge/>
        </w:tcPr>
        <w:p w:rsidR="00F43A57" w:rsidRPr="004307A6" w:rsidRDefault="00F43A57" w:rsidP="0021116E">
          <w:pPr>
            <w:pStyle w:val="Header"/>
            <w:spacing w:after="120"/>
            <w:jc w:val="center"/>
            <w:rPr>
              <w:rFonts w:ascii="Trebuchet MS" w:hAnsi="Trebuchet MS" w:cs="Arial"/>
            </w:rPr>
          </w:pPr>
        </w:p>
      </w:tc>
      <w:tc>
        <w:tcPr>
          <w:tcW w:w="1843" w:type="dxa"/>
        </w:tcPr>
        <w:p w:rsidR="00F43A57" w:rsidRPr="004307A6" w:rsidRDefault="00F43A57" w:rsidP="0021116E">
          <w:pPr>
            <w:pStyle w:val="Header"/>
            <w:contextualSpacing/>
            <w:jc w:val="center"/>
            <w:rPr>
              <w:rStyle w:val="PageNumber"/>
              <w:rFonts w:ascii="Trebuchet MS" w:hAnsi="Trebuchet MS" w:cs="Arial"/>
            </w:rPr>
          </w:pPr>
          <w:r w:rsidRPr="004307A6">
            <w:rPr>
              <w:rStyle w:val="PageNumber"/>
              <w:rFonts w:ascii="Trebuchet MS" w:hAnsi="Trebuchet MS" w:cs="Arial"/>
            </w:rPr>
            <w:t>Exemplar nr.1</w:t>
          </w:r>
        </w:p>
      </w:tc>
    </w:tr>
  </w:tbl>
  <w:p w:rsidR="00F43A57" w:rsidRDefault="00F43A57">
    <w:pPr>
      <w:pStyle w:val="Header"/>
    </w:pPr>
  </w:p>
  <w:p w:rsidR="00F43A57" w:rsidRDefault="00F43A57"/>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1"/>
      <w:gridCol w:w="5565"/>
      <w:gridCol w:w="1713"/>
    </w:tblGrid>
    <w:tr w:rsidR="00F43A57" w:rsidRPr="00A446C8" w:rsidTr="004567FD">
      <w:trPr>
        <w:trHeight w:val="630"/>
      </w:trPr>
      <w:tc>
        <w:tcPr>
          <w:tcW w:w="2217" w:type="dxa"/>
          <w:vMerge w:val="restart"/>
          <w:vAlign w:val="center"/>
        </w:tcPr>
        <w:p w:rsidR="00F43A57" w:rsidRPr="004307A6" w:rsidRDefault="00F43A57" w:rsidP="0021116E">
          <w:pPr>
            <w:pStyle w:val="Header"/>
            <w:spacing w:after="120"/>
            <w:jc w:val="center"/>
            <w:rPr>
              <w:rFonts w:ascii="Trebuchet MS" w:hAnsi="Trebuchet MS" w:cs="Arial"/>
            </w:rPr>
          </w:pPr>
          <w:r w:rsidRPr="004307A6">
            <w:rPr>
              <w:rFonts w:ascii="Trebuchet MS" w:hAnsi="Trebuchet MS" w:cs="Arial"/>
            </w:rPr>
            <w:t xml:space="preserve">Ministerul Agriculturii </w:t>
          </w:r>
          <w:proofErr w:type="spellStart"/>
          <w:r w:rsidRPr="004307A6">
            <w:rPr>
              <w:rFonts w:ascii="Trebuchet MS" w:hAnsi="Trebuchet MS" w:cs="Arial"/>
            </w:rPr>
            <w:t>şi</w:t>
          </w:r>
          <w:proofErr w:type="spellEnd"/>
          <w:r w:rsidRPr="004307A6">
            <w:rPr>
              <w:rFonts w:ascii="Trebuchet MS" w:hAnsi="Trebuchet MS" w:cs="Arial"/>
            </w:rPr>
            <w:t xml:space="preserve"> Dezvoltării Rurale</w:t>
          </w:r>
        </w:p>
      </w:tc>
      <w:tc>
        <w:tcPr>
          <w:tcW w:w="6520" w:type="dxa"/>
          <w:vMerge w:val="restart"/>
        </w:tcPr>
        <w:p w:rsidR="00F43A57" w:rsidRDefault="00F43A57" w:rsidP="00810AC3">
          <w:pPr>
            <w:spacing w:after="0" w:line="240" w:lineRule="auto"/>
            <w:jc w:val="both"/>
            <w:rPr>
              <w:rFonts w:ascii="Trebuchet MS" w:eastAsia="Calibri" w:hAnsi="Trebuchet MS" w:cs="Times New Roman"/>
              <w:b/>
              <w:i/>
              <w:sz w:val="18"/>
              <w:szCs w:val="18"/>
            </w:rPr>
          </w:pPr>
        </w:p>
        <w:p w:rsidR="00F43A57" w:rsidRDefault="00F43A57" w:rsidP="00E80CED">
          <w:pPr>
            <w:spacing w:after="0" w:line="240" w:lineRule="auto"/>
            <w:jc w:val="center"/>
            <w:rPr>
              <w:rFonts w:ascii="Trebuchet MS" w:eastAsia="Calibri" w:hAnsi="Trebuchet MS" w:cs="Times New Roman"/>
              <w:b/>
              <w:i/>
              <w:sz w:val="18"/>
              <w:szCs w:val="18"/>
            </w:rPr>
          </w:pPr>
          <w:bookmarkStart w:id="61" w:name="_Hlk149032961"/>
          <w:r w:rsidRPr="00E412D4">
            <w:rPr>
              <w:rFonts w:ascii="Trebuchet MS" w:eastAsia="Calibri" w:hAnsi="Trebuchet MS" w:cs="Times New Roman"/>
              <w:b/>
              <w:i/>
              <w:sz w:val="18"/>
              <w:szCs w:val="18"/>
            </w:rPr>
            <w:t>Procedură operațională pentru înscrierea furnizorilor de formare profesională în registrul furnizorilor eligibili și selecția cererilor de finanțare depuse în cadrul intervenției DR 37 - „Transfer de cunoștințe” din cadrul Planului Strategic PAC 2023 – 2027, prin utilizarea costurilor unitare standard.</w:t>
          </w:r>
        </w:p>
        <w:bookmarkEnd w:id="61"/>
        <w:p w:rsidR="00F43A57" w:rsidRPr="00810AC3" w:rsidRDefault="00F43A57" w:rsidP="00810AC3">
          <w:pPr>
            <w:spacing w:after="0" w:line="240" w:lineRule="auto"/>
            <w:jc w:val="both"/>
            <w:rPr>
              <w:rFonts w:ascii="Trebuchet MS" w:eastAsia="Calibri" w:hAnsi="Trebuchet MS" w:cs="Times New Roman"/>
              <w:b/>
              <w:i/>
              <w:sz w:val="18"/>
              <w:szCs w:val="18"/>
            </w:rPr>
          </w:pPr>
        </w:p>
        <w:p w:rsidR="00F43A57" w:rsidRPr="004307A6" w:rsidRDefault="00F43A57" w:rsidP="00E151C1">
          <w:pPr>
            <w:pStyle w:val="Header"/>
            <w:tabs>
              <w:tab w:val="center" w:pos="1980"/>
              <w:tab w:val="left" w:pos="2640"/>
            </w:tabs>
            <w:spacing w:after="120"/>
            <w:jc w:val="center"/>
            <w:rPr>
              <w:rFonts w:ascii="Trebuchet MS" w:hAnsi="Trebuchet MS" w:cs="Arial"/>
            </w:rPr>
          </w:pPr>
          <w:r w:rsidRPr="004307A6">
            <w:rPr>
              <w:rFonts w:ascii="Trebuchet MS" w:hAnsi="Trebuchet MS" w:cs="Arial"/>
            </w:rPr>
            <w:t>Cod PO –</w:t>
          </w:r>
          <w:r>
            <w:rPr>
              <w:rFonts w:ascii="Trebuchet MS" w:hAnsi="Trebuchet MS" w:cs="Arial"/>
            </w:rPr>
            <w:t xml:space="preserve"> </w:t>
          </w:r>
          <w:r w:rsidRPr="004307A6">
            <w:rPr>
              <w:rFonts w:ascii="Trebuchet MS" w:hAnsi="Trebuchet MS" w:cs="Arial"/>
            </w:rPr>
            <w:t xml:space="preserve">DGDR </w:t>
          </w:r>
          <w:r>
            <w:rPr>
              <w:rFonts w:ascii="Trebuchet MS" w:hAnsi="Trebuchet MS" w:cs="Arial"/>
            </w:rPr>
            <w:t>AM PNDR–DATFP-</w:t>
          </w:r>
          <w:r w:rsidRPr="004307A6">
            <w:rPr>
              <w:rFonts w:ascii="Trebuchet MS" w:hAnsi="Trebuchet MS" w:cs="Arial"/>
            </w:rPr>
            <w:t>S</w:t>
          </w:r>
          <w:r>
            <w:rPr>
              <w:rFonts w:ascii="Trebuchet MS" w:hAnsi="Trebuchet MS" w:cs="Arial"/>
            </w:rPr>
            <w:t>FP</w:t>
          </w:r>
          <w:r w:rsidRPr="004307A6">
            <w:rPr>
              <w:rFonts w:ascii="Trebuchet MS" w:hAnsi="Trebuchet MS" w:cs="Arial"/>
            </w:rPr>
            <w:t xml:space="preserve"> </w:t>
          </w:r>
          <w:r>
            <w:rPr>
              <w:rFonts w:ascii="Trebuchet MS" w:hAnsi="Trebuchet MS" w:cs="Arial"/>
            </w:rPr>
            <w:t>– 12</w:t>
          </w:r>
        </w:p>
      </w:tc>
      <w:tc>
        <w:tcPr>
          <w:tcW w:w="1843" w:type="dxa"/>
        </w:tcPr>
        <w:p w:rsidR="00F43A57" w:rsidRDefault="00F43A57" w:rsidP="0021116E">
          <w:pPr>
            <w:pStyle w:val="Header"/>
            <w:contextualSpacing/>
            <w:jc w:val="center"/>
            <w:rPr>
              <w:rFonts w:ascii="Trebuchet MS" w:hAnsi="Trebuchet MS" w:cs="Arial"/>
            </w:rPr>
          </w:pPr>
        </w:p>
        <w:p w:rsidR="00F43A57" w:rsidRPr="004307A6" w:rsidRDefault="00F43A57" w:rsidP="0021116E">
          <w:pPr>
            <w:pStyle w:val="Header"/>
            <w:contextualSpacing/>
            <w:jc w:val="center"/>
            <w:rPr>
              <w:rFonts w:ascii="Trebuchet MS" w:hAnsi="Trebuchet MS" w:cs="Arial"/>
            </w:rPr>
          </w:pPr>
          <w:r w:rsidRPr="004307A6">
            <w:rPr>
              <w:rFonts w:ascii="Trebuchet MS" w:hAnsi="Trebuchet MS" w:cs="Arial"/>
            </w:rPr>
            <w:t>Ediția I</w:t>
          </w:r>
          <w:r>
            <w:rPr>
              <w:rFonts w:ascii="Trebuchet MS" w:hAnsi="Trebuchet MS" w:cs="Arial"/>
            </w:rPr>
            <w:t>I</w:t>
          </w:r>
        </w:p>
        <w:p w:rsidR="00F43A57" w:rsidRPr="004307A6" w:rsidRDefault="00F43A57" w:rsidP="0021116E">
          <w:pPr>
            <w:pStyle w:val="Header"/>
            <w:contextualSpacing/>
            <w:jc w:val="center"/>
            <w:rPr>
              <w:rFonts w:ascii="Trebuchet MS" w:hAnsi="Trebuchet MS" w:cs="Arial"/>
            </w:rPr>
          </w:pPr>
        </w:p>
      </w:tc>
    </w:tr>
    <w:tr w:rsidR="00F43A57" w:rsidRPr="00A446C8" w:rsidTr="004567FD">
      <w:trPr>
        <w:trHeight w:val="630"/>
      </w:trPr>
      <w:tc>
        <w:tcPr>
          <w:tcW w:w="2217" w:type="dxa"/>
          <w:vMerge/>
          <w:vAlign w:val="center"/>
        </w:tcPr>
        <w:p w:rsidR="00F43A57" w:rsidRPr="004307A6" w:rsidRDefault="00F43A57" w:rsidP="0021116E">
          <w:pPr>
            <w:pStyle w:val="Header"/>
            <w:spacing w:after="120"/>
            <w:jc w:val="center"/>
            <w:rPr>
              <w:rFonts w:ascii="Trebuchet MS" w:hAnsi="Trebuchet MS" w:cs="Arial"/>
            </w:rPr>
          </w:pPr>
        </w:p>
      </w:tc>
      <w:tc>
        <w:tcPr>
          <w:tcW w:w="6520" w:type="dxa"/>
          <w:vMerge/>
        </w:tcPr>
        <w:p w:rsidR="00F43A57" w:rsidRPr="004C424B" w:rsidRDefault="00F43A57" w:rsidP="004C424B">
          <w:pPr>
            <w:tabs>
              <w:tab w:val="center" w:pos="4320"/>
              <w:tab w:val="right" w:pos="8640"/>
            </w:tabs>
            <w:spacing w:after="0" w:line="240" w:lineRule="auto"/>
            <w:ind w:firstLine="25"/>
            <w:jc w:val="center"/>
            <w:rPr>
              <w:rFonts w:ascii="Trebuchet MS" w:eastAsia="Times New Roman" w:hAnsi="Trebuchet MS" w:cs="Arial"/>
              <w:b/>
              <w:sz w:val="18"/>
              <w:szCs w:val="18"/>
            </w:rPr>
          </w:pPr>
        </w:p>
      </w:tc>
      <w:tc>
        <w:tcPr>
          <w:tcW w:w="1843" w:type="dxa"/>
        </w:tcPr>
        <w:p w:rsidR="00F43A57" w:rsidRDefault="00F43A57" w:rsidP="0021116E">
          <w:pPr>
            <w:pStyle w:val="Header"/>
            <w:contextualSpacing/>
            <w:jc w:val="center"/>
            <w:rPr>
              <w:rFonts w:ascii="Trebuchet MS" w:hAnsi="Trebuchet MS" w:cs="Arial"/>
            </w:rPr>
          </w:pPr>
          <w:r>
            <w:rPr>
              <w:rFonts w:ascii="Trebuchet MS" w:hAnsi="Trebuchet MS" w:cs="Arial"/>
            </w:rPr>
            <w:t>Revizia 0</w:t>
          </w:r>
        </w:p>
        <w:p w:rsidR="00F43A57" w:rsidRDefault="00F43A57" w:rsidP="00AD61EA">
          <w:pPr>
            <w:pStyle w:val="Header"/>
            <w:contextualSpacing/>
            <w:rPr>
              <w:rFonts w:ascii="Trebuchet MS" w:hAnsi="Trebuchet MS" w:cs="Arial"/>
            </w:rPr>
          </w:pPr>
        </w:p>
      </w:tc>
    </w:tr>
    <w:tr w:rsidR="00F43A57" w:rsidRPr="00A446C8" w:rsidTr="004567FD">
      <w:trPr>
        <w:trHeight w:val="866"/>
      </w:trPr>
      <w:tc>
        <w:tcPr>
          <w:tcW w:w="2217" w:type="dxa"/>
          <w:vAlign w:val="center"/>
        </w:tcPr>
        <w:p w:rsidR="00F43A57" w:rsidRDefault="00F43A57" w:rsidP="004567FD">
          <w:pPr>
            <w:pStyle w:val="Header"/>
            <w:contextualSpacing/>
            <w:jc w:val="center"/>
            <w:rPr>
              <w:rFonts w:ascii="Trebuchet MS" w:hAnsi="Trebuchet MS" w:cs="Arial"/>
            </w:rPr>
          </w:pPr>
          <w:r w:rsidRPr="00AF1186">
            <w:rPr>
              <w:rFonts w:ascii="Trebuchet MS" w:hAnsi="Trebuchet MS" w:cs="Arial"/>
            </w:rPr>
            <w:t xml:space="preserve">DGDR </w:t>
          </w:r>
          <w:r>
            <w:rPr>
              <w:rFonts w:ascii="Trebuchet MS" w:hAnsi="Trebuchet MS" w:cs="Arial"/>
            </w:rPr>
            <w:t>AM PNDR</w:t>
          </w:r>
        </w:p>
        <w:p w:rsidR="00F43A57" w:rsidRDefault="00F43A57" w:rsidP="004567FD">
          <w:pPr>
            <w:pStyle w:val="Header"/>
            <w:contextualSpacing/>
            <w:jc w:val="center"/>
            <w:rPr>
              <w:rFonts w:ascii="Trebuchet MS" w:hAnsi="Trebuchet MS" w:cs="Arial"/>
            </w:rPr>
          </w:pPr>
        </w:p>
        <w:p w:rsidR="00F43A57" w:rsidRPr="004307A6" w:rsidRDefault="00F43A57" w:rsidP="004567FD">
          <w:pPr>
            <w:pStyle w:val="Header"/>
            <w:contextualSpacing/>
            <w:jc w:val="center"/>
            <w:rPr>
              <w:rFonts w:ascii="Trebuchet MS" w:hAnsi="Trebuchet MS" w:cs="Arial"/>
            </w:rPr>
          </w:pPr>
          <w:r>
            <w:rPr>
              <w:rFonts w:ascii="Trebuchet MS" w:hAnsi="Trebuchet MS" w:cs="Arial"/>
            </w:rPr>
            <w:t>DATFP-SFP</w:t>
          </w:r>
        </w:p>
      </w:tc>
      <w:tc>
        <w:tcPr>
          <w:tcW w:w="6520" w:type="dxa"/>
          <w:vMerge/>
        </w:tcPr>
        <w:p w:rsidR="00F43A57" w:rsidRPr="004307A6" w:rsidRDefault="00F43A57" w:rsidP="004567FD">
          <w:pPr>
            <w:pStyle w:val="Header"/>
            <w:contextualSpacing/>
            <w:jc w:val="center"/>
            <w:rPr>
              <w:rFonts w:ascii="Trebuchet MS" w:hAnsi="Trebuchet MS" w:cs="Arial"/>
            </w:rPr>
          </w:pPr>
        </w:p>
      </w:tc>
      <w:tc>
        <w:tcPr>
          <w:tcW w:w="1843" w:type="dxa"/>
        </w:tcPr>
        <w:p w:rsidR="00F43A57" w:rsidRDefault="00F43A57">
          <w:pPr>
            <w:pStyle w:val="Header"/>
            <w:contextualSpacing/>
            <w:jc w:val="center"/>
            <w:rPr>
              <w:rStyle w:val="PageNumber"/>
              <w:rFonts w:ascii="Trebuchet MS" w:hAnsi="Trebuchet MS" w:cs="Arial"/>
            </w:rPr>
          </w:pPr>
        </w:p>
        <w:p w:rsidR="00F43A57" w:rsidRPr="004307A6" w:rsidRDefault="00F43A57" w:rsidP="00B349A5">
          <w:pPr>
            <w:pStyle w:val="Header"/>
            <w:contextualSpacing/>
            <w:jc w:val="center"/>
            <w:rPr>
              <w:rStyle w:val="PageNumber"/>
              <w:rFonts w:ascii="Trebuchet MS" w:hAnsi="Trebuchet MS" w:cs="Arial"/>
            </w:rPr>
          </w:pPr>
          <w:r w:rsidRPr="004307A6">
            <w:rPr>
              <w:rStyle w:val="PageNumber"/>
              <w:rFonts w:ascii="Trebuchet MS" w:hAnsi="Trebuchet MS" w:cs="Arial"/>
            </w:rPr>
            <w:t>Exemplar nr.</w:t>
          </w:r>
          <w:r>
            <w:rPr>
              <w:rStyle w:val="PageNumber"/>
              <w:rFonts w:ascii="Trebuchet MS" w:hAnsi="Trebuchet MS" w:cs="Arial"/>
            </w:rPr>
            <w:t>1</w:t>
          </w:r>
        </w:p>
      </w:tc>
    </w:tr>
  </w:tbl>
  <w:p w:rsidR="00F43A57" w:rsidRDefault="00F43A57" w:rsidP="004567FD">
    <w:pPr>
      <w:tabs>
        <w:tab w:val="left" w:pos="915"/>
      </w:tabs>
      <w:spacing w:after="0" w:line="240" w:lineRule="auto"/>
      <w:contextual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3A57" w:rsidRDefault="00F43A57">
    <w:pPr>
      <w:pStyle w:val="Header"/>
    </w:pPr>
  </w:p>
  <w:p w:rsidR="00F43A57" w:rsidRDefault="00F43A57"/>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258E2"/>
    <w:multiLevelType w:val="multilevel"/>
    <w:tmpl w:val="63645A08"/>
    <w:lvl w:ilvl="0">
      <w:start w:val="1"/>
      <w:numFmt w:val="decimal"/>
      <w:lvlText w:val="%1."/>
      <w:lvlJc w:val="left"/>
      <w:pPr>
        <w:ind w:left="360" w:hanging="360"/>
      </w:pPr>
      <w:rPr>
        <w:rFonts w:hint="default"/>
      </w:rPr>
    </w:lvl>
    <w:lvl w:ilvl="1">
      <w:start w:val="1"/>
      <w:numFmt w:val="decimal"/>
      <w:isLgl/>
      <w:lvlText w:val="%1.%2."/>
      <w:lvlJc w:val="left"/>
      <w:pPr>
        <w:ind w:left="99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780781F"/>
    <w:multiLevelType w:val="hybridMultilevel"/>
    <w:tmpl w:val="455412DE"/>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 w15:restartNumberingAfterBreak="0">
    <w:nsid w:val="091D452F"/>
    <w:multiLevelType w:val="hybridMultilevel"/>
    <w:tmpl w:val="033A1B7A"/>
    <w:lvl w:ilvl="0" w:tplc="9FC8664C">
      <w:start w:val="1"/>
      <w:numFmt w:val="bullet"/>
      <w:lvlText w:val="-"/>
      <w:lvlJc w:val="left"/>
      <w:pPr>
        <w:ind w:left="1080" w:hanging="360"/>
      </w:pPr>
      <w:rPr>
        <w:rFonts w:ascii="Calibri" w:eastAsia="Calibri" w:hAnsi="Calibri" w:cs="Calibri" w:hint="default"/>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D965E40"/>
    <w:multiLevelType w:val="hybridMultilevel"/>
    <w:tmpl w:val="8C90061E"/>
    <w:lvl w:ilvl="0" w:tplc="0B2E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3122A7"/>
    <w:multiLevelType w:val="hybridMultilevel"/>
    <w:tmpl w:val="49BE4B80"/>
    <w:lvl w:ilvl="0" w:tplc="691A7B40">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8" w15:restartNumberingAfterBreak="0">
    <w:nsid w:val="13560B27"/>
    <w:multiLevelType w:val="hybridMultilevel"/>
    <w:tmpl w:val="8DF8DC22"/>
    <w:lvl w:ilvl="0" w:tplc="6F102BFA">
      <w:start w:val="1"/>
      <w:numFmt w:val="lowerLetter"/>
      <w:lvlText w:val="%1)"/>
      <w:lvlJc w:val="left"/>
      <w:pPr>
        <w:ind w:left="720" w:hanging="360"/>
      </w:pPr>
      <w:rPr>
        <w:rFonts w:cs="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30C70"/>
    <w:multiLevelType w:val="hybridMultilevel"/>
    <w:tmpl w:val="BF1AEE8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72B1487"/>
    <w:multiLevelType w:val="hybridMultilevel"/>
    <w:tmpl w:val="6A1C2284"/>
    <w:lvl w:ilvl="0" w:tplc="0418000D">
      <w:start w:val="1"/>
      <w:numFmt w:val="bullet"/>
      <w:lvlText w:val=""/>
      <w:lvlJc w:val="left"/>
      <w:pPr>
        <w:tabs>
          <w:tab w:val="num" w:pos="1152"/>
        </w:tabs>
        <w:ind w:left="1152" w:hanging="360"/>
      </w:pPr>
      <w:rPr>
        <w:rFonts w:ascii="Wingdings" w:hAnsi="Wingdings" w:hint="default"/>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11" w15:restartNumberingAfterBreak="0">
    <w:nsid w:val="1AA73D56"/>
    <w:multiLevelType w:val="hybridMultilevel"/>
    <w:tmpl w:val="BD4218EE"/>
    <w:lvl w:ilvl="0" w:tplc="0809000D">
      <w:start w:val="1"/>
      <w:numFmt w:val="bullet"/>
      <w:lvlText w:val=""/>
      <w:lvlJc w:val="left"/>
      <w:pPr>
        <w:ind w:left="644"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ADD355D"/>
    <w:multiLevelType w:val="hybridMultilevel"/>
    <w:tmpl w:val="2B629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B0A0237"/>
    <w:multiLevelType w:val="multilevel"/>
    <w:tmpl w:val="52444D06"/>
    <w:lvl w:ilvl="0">
      <w:start w:val="7"/>
      <w:numFmt w:val="decimal"/>
      <w:lvlText w:val="%1."/>
      <w:lvlJc w:val="left"/>
      <w:pPr>
        <w:ind w:left="450" w:hanging="450"/>
      </w:pPr>
      <w:rPr>
        <w:rFonts w:hint="default"/>
      </w:rPr>
    </w:lvl>
    <w:lvl w:ilvl="1">
      <w:start w:val="2"/>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4"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5"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1D545AB3"/>
    <w:multiLevelType w:val="hybridMultilevel"/>
    <w:tmpl w:val="BAAE1A2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1E165952"/>
    <w:multiLevelType w:val="hybridMultilevel"/>
    <w:tmpl w:val="B0D80358"/>
    <w:lvl w:ilvl="0" w:tplc="A53C7054">
      <w:start w:val="1"/>
      <w:numFmt w:val="lowerRoman"/>
      <w:lvlText w:val="%1."/>
      <w:lvlJc w:val="left"/>
      <w:pPr>
        <w:ind w:left="1080" w:hanging="360"/>
      </w:pPr>
      <w:rPr>
        <w:i w:val="0"/>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8" w15:restartNumberingAfterBreak="0">
    <w:nsid w:val="1F0F488E"/>
    <w:multiLevelType w:val="hybridMultilevel"/>
    <w:tmpl w:val="8D5694D2"/>
    <w:lvl w:ilvl="0" w:tplc="691A7B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0BC76B6"/>
    <w:multiLevelType w:val="hybridMultilevel"/>
    <w:tmpl w:val="2578E03C"/>
    <w:lvl w:ilvl="0" w:tplc="0418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0"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22D3433C"/>
    <w:multiLevelType w:val="multilevel"/>
    <w:tmpl w:val="C37A96E8"/>
    <w:lvl w:ilvl="0">
      <w:start w:val="1"/>
      <w:numFmt w:val="upperRoman"/>
      <w:lvlText w:val="%1."/>
      <w:lvlJc w:val="left"/>
      <w:pPr>
        <w:ind w:left="72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22F53A1B"/>
    <w:multiLevelType w:val="hybridMultilevel"/>
    <w:tmpl w:val="C9962736"/>
    <w:lvl w:ilvl="0" w:tplc="691A7B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022B4C"/>
    <w:multiLevelType w:val="hybridMultilevel"/>
    <w:tmpl w:val="B27A9986"/>
    <w:lvl w:ilvl="0" w:tplc="F37C6F32">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4"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25EB52DD"/>
    <w:multiLevelType w:val="hybridMultilevel"/>
    <w:tmpl w:val="6D4A1EC0"/>
    <w:lvl w:ilvl="0" w:tplc="FED6FDF0">
      <w:start w:val="19"/>
      <w:numFmt w:val="bullet"/>
      <w:lvlText w:val="-"/>
      <w:lvlJc w:val="left"/>
      <w:pPr>
        <w:ind w:left="720" w:hanging="360"/>
      </w:pPr>
      <w:rPr>
        <w:rFonts w:ascii="Calibri" w:eastAsia="Calibri"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6" w15:restartNumberingAfterBreak="0">
    <w:nsid w:val="262C284B"/>
    <w:multiLevelType w:val="hybridMultilevel"/>
    <w:tmpl w:val="DE528AD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74C4FC4"/>
    <w:multiLevelType w:val="hybridMultilevel"/>
    <w:tmpl w:val="CBB0B396"/>
    <w:lvl w:ilvl="0" w:tplc="600AF458">
      <w:numFmt w:val="bullet"/>
      <w:lvlText w:val="-"/>
      <w:lvlJc w:val="left"/>
      <w:pPr>
        <w:ind w:left="720" w:hanging="360"/>
      </w:pPr>
      <w:rPr>
        <w:rFonts w:ascii="Georgia" w:eastAsia="Times New Roman" w:hAnsi="Georgia"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8" w15:restartNumberingAfterBreak="0">
    <w:nsid w:val="28C6620B"/>
    <w:multiLevelType w:val="hybridMultilevel"/>
    <w:tmpl w:val="1CE01582"/>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29222A0A"/>
    <w:multiLevelType w:val="hybridMultilevel"/>
    <w:tmpl w:val="E7BCA362"/>
    <w:lvl w:ilvl="0" w:tplc="7052809C">
      <w:start w:val="2803"/>
      <w:numFmt w:val="bullet"/>
      <w:lvlText w:val="-"/>
      <w:lvlJc w:val="left"/>
      <w:pPr>
        <w:ind w:left="862" w:hanging="360"/>
      </w:pPr>
      <w:rPr>
        <w:rFonts w:ascii="Times-Roman" w:eastAsiaTheme="minorHAnsi" w:hAnsi="Times-Roman" w:cs="Times-Roman" w:hint="default"/>
      </w:rPr>
    </w:lvl>
    <w:lvl w:ilvl="1" w:tplc="04180003" w:tentative="1">
      <w:start w:val="1"/>
      <w:numFmt w:val="bullet"/>
      <w:lvlText w:val="o"/>
      <w:lvlJc w:val="left"/>
      <w:pPr>
        <w:ind w:left="1582" w:hanging="360"/>
      </w:pPr>
      <w:rPr>
        <w:rFonts w:ascii="Courier New" w:hAnsi="Courier New" w:cs="Courier New" w:hint="default"/>
      </w:rPr>
    </w:lvl>
    <w:lvl w:ilvl="2" w:tplc="04180005" w:tentative="1">
      <w:start w:val="1"/>
      <w:numFmt w:val="bullet"/>
      <w:lvlText w:val=""/>
      <w:lvlJc w:val="left"/>
      <w:pPr>
        <w:ind w:left="2302" w:hanging="360"/>
      </w:pPr>
      <w:rPr>
        <w:rFonts w:ascii="Wingdings" w:hAnsi="Wingdings" w:hint="default"/>
      </w:rPr>
    </w:lvl>
    <w:lvl w:ilvl="3" w:tplc="04180001" w:tentative="1">
      <w:start w:val="1"/>
      <w:numFmt w:val="bullet"/>
      <w:lvlText w:val=""/>
      <w:lvlJc w:val="left"/>
      <w:pPr>
        <w:ind w:left="3022" w:hanging="360"/>
      </w:pPr>
      <w:rPr>
        <w:rFonts w:ascii="Symbol" w:hAnsi="Symbol" w:hint="default"/>
      </w:rPr>
    </w:lvl>
    <w:lvl w:ilvl="4" w:tplc="04180003" w:tentative="1">
      <w:start w:val="1"/>
      <w:numFmt w:val="bullet"/>
      <w:lvlText w:val="o"/>
      <w:lvlJc w:val="left"/>
      <w:pPr>
        <w:ind w:left="3742" w:hanging="360"/>
      </w:pPr>
      <w:rPr>
        <w:rFonts w:ascii="Courier New" w:hAnsi="Courier New" w:cs="Courier New" w:hint="default"/>
      </w:rPr>
    </w:lvl>
    <w:lvl w:ilvl="5" w:tplc="04180005" w:tentative="1">
      <w:start w:val="1"/>
      <w:numFmt w:val="bullet"/>
      <w:lvlText w:val=""/>
      <w:lvlJc w:val="left"/>
      <w:pPr>
        <w:ind w:left="4462" w:hanging="360"/>
      </w:pPr>
      <w:rPr>
        <w:rFonts w:ascii="Wingdings" w:hAnsi="Wingdings" w:hint="default"/>
      </w:rPr>
    </w:lvl>
    <w:lvl w:ilvl="6" w:tplc="04180001" w:tentative="1">
      <w:start w:val="1"/>
      <w:numFmt w:val="bullet"/>
      <w:lvlText w:val=""/>
      <w:lvlJc w:val="left"/>
      <w:pPr>
        <w:ind w:left="5182" w:hanging="360"/>
      </w:pPr>
      <w:rPr>
        <w:rFonts w:ascii="Symbol" w:hAnsi="Symbol" w:hint="default"/>
      </w:rPr>
    </w:lvl>
    <w:lvl w:ilvl="7" w:tplc="04180003" w:tentative="1">
      <w:start w:val="1"/>
      <w:numFmt w:val="bullet"/>
      <w:lvlText w:val="o"/>
      <w:lvlJc w:val="left"/>
      <w:pPr>
        <w:ind w:left="5902" w:hanging="360"/>
      </w:pPr>
      <w:rPr>
        <w:rFonts w:ascii="Courier New" w:hAnsi="Courier New" w:cs="Courier New" w:hint="default"/>
      </w:rPr>
    </w:lvl>
    <w:lvl w:ilvl="8" w:tplc="04180005" w:tentative="1">
      <w:start w:val="1"/>
      <w:numFmt w:val="bullet"/>
      <w:lvlText w:val=""/>
      <w:lvlJc w:val="left"/>
      <w:pPr>
        <w:ind w:left="6622" w:hanging="360"/>
      </w:pPr>
      <w:rPr>
        <w:rFonts w:ascii="Wingdings" w:hAnsi="Wingdings" w:hint="default"/>
      </w:rPr>
    </w:lvl>
  </w:abstractNum>
  <w:abstractNum w:abstractNumId="30" w15:restartNumberingAfterBreak="0">
    <w:nsid w:val="29334FCB"/>
    <w:multiLevelType w:val="hybridMultilevel"/>
    <w:tmpl w:val="F58E002A"/>
    <w:lvl w:ilvl="0" w:tplc="5B322424">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ACA31B5"/>
    <w:multiLevelType w:val="hybridMultilevel"/>
    <w:tmpl w:val="6EDC7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D7F17ED"/>
    <w:multiLevelType w:val="multilevel"/>
    <w:tmpl w:val="3CAE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2E6106B0"/>
    <w:multiLevelType w:val="hybridMultilevel"/>
    <w:tmpl w:val="99EC8566"/>
    <w:lvl w:ilvl="0" w:tplc="04090001">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540"/>
        </w:tabs>
        <w:ind w:left="540" w:hanging="360"/>
      </w:pPr>
      <w:rPr>
        <w:rFonts w:ascii="Wingdings" w:hAnsi="Wingdings" w:hint="default"/>
      </w:rPr>
    </w:lvl>
    <w:lvl w:ilvl="3" w:tplc="04090001" w:tentative="1">
      <w:start w:val="1"/>
      <w:numFmt w:val="bullet"/>
      <w:lvlText w:val=""/>
      <w:lvlJc w:val="left"/>
      <w:pPr>
        <w:tabs>
          <w:tab w:val="num" w:pos="1260"/>
        </w:tabs>
        <w:ind w:left="1260" w:hanging="360"/>
      </w:pPr>
      <w:rPr>
        <w:rFonts w:ascii="Symbol" w:hAnsi="Symbol" w:hint="default"/>
      </w:rPr>
    </w:lvl>
    <w:lvl w:ilvl="4" w:tplc="04090003" w:tentative="1">
      <w:start w:val="1"/>
      <w:numFmt w:val="bullet"/>
      <w:lvlText w:val="o"/>
      <w:lvlJc w:val="left"/>
      <w:pPr>
        <w:tabs>
          <w:tab w:val="num" w:pos="1980"/>
        </w:tabs>
        <w:ind w:left="1980" w:hanging="360"/>
      </w:pPr>
      <w:rPr>
        <w:rFonts w:ascii="Courier New" w:hAnsi="Courier New" w:cs="Courier New" w:hint="default"/>
      </w:rPr>
    </w:lvl>
    <w:lvl w:ilvl="5" w:tplc="04090005" w:tentative="1">
      <w:start w:val="1"/>
      <w:numFmt w:val="bullet"/>
      <w:lvlText w:val=""/>
      <w:lvlJc w:val="left"/>
      <w:pPr>
        <w:tabs>
          <w:tab w:val="num" w:pos="2700"/>
        </w:tabs>
        <w:ind w:left="2700" w:hanging="360"/>
      </w:pPr>
      <w:rPr>
        <w:rFonts w:ascii="Wingdings" w:hAnsi="Wingdings" w:hint="default"/>
      </w:rPr>
    </w:lvl>
    <w:lvl w:ilvl="6" w:tplc="04090001" w:tentative="1">
      <w:start w:val="1"/>
      <w:numFmt w:val="bullet"/>
      <w:lvlText w:val=""/>
      <w:lvlJc w:val="left"/>
      <w:pPr>
        <w:tabs>
          <w:tab w:val="num" w:pos="3420"/>
        </w:tabs>
        <w:ind w:left="3420" w:hanging="360"/>
      </w:pPr>
      <w:rPr>
        <w:rFonts w:ascii="Symbol" w:hAnsi="Symbol" w:hint="default"/>
      </w:rPr>
    </w:lvl>
    <w:lvl w:ilvl="7" w:tplc="04090003" w:tentative="1">
      <w:start w:val="1"/>
      <w:numFmt w:val="bullet"/>
      <w:lvlText w:val="o"/>
      <w:lvlJc w:val="left"/>
      <w:pPr>
        <w:tabs>
          <w:tab w:val="num" w:pos="4140"/>
        </w:tabs>
        <w:ind w:left="4140" w:hanging="360"/>
      </w:pPr>
      <w:rPr>
        <w:rFonts w:ascii="Courier New" w:hAnsi="Courier New" w:cs="Courier New" w:hint="default"/>
      </w:rPr>
    </w:lvl>
    <w:lvl w:ilvl="8" w:tplc="04090005" w:tentative="1">
      <w:start w:val="1"/>
      <w:numFmt w:val="bullet"/>
      <w:lvlText w:val=""/>
      <w:lvlJc w:val="left"/>
      <w:pPr>
        <w:tabs>
          <w:tab w:val="num" w:pos="4860"/>
        </w:tabs>
        <w:ind w:left="4860" w:hanging="360"/>
      </w:pPr>
      <w:rPr>
        <w:rFonts w:ascii="Wingdings" w:hAnsi="Wingdings" w:hint="default"/>
      </w:rPr>
    </w:lvl>
  </w:abstractNum>
  <w:abstractNum w:abstractNumId="34"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3EE7D78"/>
    <w:multiLevelType w:val="hybridMultilevel"/>
    <w:tmpl w:val="6C58EF92"/>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342957FF"/>
    <w:multiLevelType w:val="hybridMultilevel"/>
    <w:tmpl w:val="117E68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4C64A9F"/>
    <w:multiLevelType w:val="hybridMultilevel"/>
    <w:tmpl w:val="12D85866"/>
    <w:lvl w:ilvl="0" w:tplc="7144D8CA">
      <w:start w:val="1"/>
      <w:numFmt w:val="lowerRoman"/>
      <w:lvlText w:val="%1."/>
      <w:lvlJc w:val="left"/>
      <w:pPr>
        <w:ind w:left="1428" w:hanging="360"/>
      </w:pPr>
    </w:lvl>
    <w:lvl w:ilvl="1" w:tplc="04090019">
      <w:start w:val="1"/>
      <w:numFmt w:val="lowerLetter"/>
      <w:lvlText w:val="%2."/>
      <w:lvlJc w:val="left"/>
      <w:pPr>
        <w:ind w:left="2148" w:hanging="360"/>
      </w:pPr>
    </w:lvl>
    <w:lvl w:ilvl="2" w:tplc="0409001B">
      <w:start w:val="1"/>
      <w:numFmt w:val="lowerRoman"/>
      <w:lvlText w:val="%3."/>
      <w:lvlJc w:val="right"/>
      <w:pPr>
        <w:ind w:left="2868" w:hanging="180"/>
      </w:pPr>
    </w:lvl>
    <w:lvl w:ilvl="3" w:tplc="0409000F">
      <w:start w:val="1"/>
      <w:numFmt w:val="decimal"/>
      <w:lvlText w:val="%4."/>
      <w:lvlJc w:val="left"/>
      <w:pPr>
        <w:ind w:left="3588" w:hanging="360"/>
      </w:pPr>
    </w:lvl>
    <w:lvl w:ilvl="4" w:tplc="04090019">
      <w:start w:val="1"/>
      <w:numFmt w:val="lowerLetter"/>
      <w:lvlText w:val="%5."/>
      <w:lvlJc w:val="left"/>
      <w:pPr>
        <w:ind w:left="4308" w:hanging="360"/>
      </w:pPr>
    </w:lvl>
    <w:lvl w:ilvl="5" w:tplc="0409001B">
      <w:start w:val="1"/>
      <w:numFmt w:val="lowerRoman"/>
      <w:lvlText w:val="%6."/>
      <w:lvlJc w:val="right"/>
      <w:pPr>
        <w:ind w:left="5028" w:hanging="180"/>
      </w:pPr>
    </w:lvl>
    <w:lvl w:ilvl="6" w:tplc="0409000F">
      <w:start w:val="1"/>
      <w:numFmt w:val="decimal"/>
      <w:lvlText w:val="%7."/>
      <w:lvlJc w:val="left"/>
      <w:pPr>
        <w:ind w:left="5748" w:hanging="360"/>
      </w:pPr>
    </w:lvl>
    <w:lvl w:ilvl="7" w:tplc="04090019">
      <w:start w:val="1"/>
      <w:numFmt w:val="lowerLetter"/>
      <w:lvlText w:val="%8."/>
      <w:lvlJc w:val="left"/>
      <w:pPr>
        <w:ind w:left="6468" w:hanging="360"/>
      </w:pPr>
    </w:lvl>
    <w:lvl w:ilvl="8" w:tplc="0409001B">
      <w:start w:val="1"/>
      <w:numFmt w:val="lowerRoman"/>
      <w:lvlText w:val="%9."/>
      <w:lvlJc w:val="right"/>
      <w:pPr>
        <w:ind w:left="7188" w:hanging="180"/>
      </w:pPr>
    </w:lvl>
  </w:abstractNum>
  <w:abstractNum w:abstractNumId="38" w15:restartNumberingAfterBreak="0">
    <w:nsid w:val="36F6420E"/>
    <w:multiLevelType w:val="hybridMultilevel"/>
    <w:tmpl w:val="2484271C"/>
    <w:lvl w:ilvl="0" w:tplc="CA1068E8">
      <w:start w:val="1"/>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7AC6E9D"/>
    <w:multiLevelType w:val="hybridMultilevel"/>
    <w:tmpl w:val="001CA3C2"/>
    <w:lvl w:ilvl="0" w:tplc="04090005">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8821C19"/>
    <w:multiLevelType w:val="hybridMultilevel"/>
    <w:tmpl w:val="3F74B16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8A438E3"/>
    <w:multiLevelType w:val="hybridMultilevel"/>
    <w:tmpl w:val="3B42C20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645AAA"/>
    <w:multiLevelType w:val="hybridMultilevel"/>
    <w:tmpl w:val="FEF0C62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3C64084C"/>
    <w:multiLevelType w:val="multilevel"/>
    <w:tmpl w:val="FFD05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3D0B19F3"/>
    <w:multiLevelType w:val="hybridMultilevel"/>
    <w:tmpl w:val="6D025C3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5" w15:restartNumberingAfterBreak="0">
    <w:nsid w:val="3DBC28D3"/>
    <w:multiLevelType w:val="hybridMultilevel"/>
    <w:tmpl w:val="A4B8C08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E85467A"/>
    <w:multiLevelType w:val="hybridMultilevel"/>
    <w:tmpl w:val="4790C4F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401B1A5A"/>
    <w:multiLevelType w:val="hybridMultilevel"/>
    <w:tmpl w:val="AD04023A"/>
    <w:lvl w:ilvl="0" w:tplc="D206CDAA">
      <w:numFmt w:val="bullet"/>
      <w:lvlText w:val="-"/>
      <w:lvlJc w:val="left"/>
      <w:pPr>
        <w:ind w:left="720" w:hanging="360"/>
      </w:pPr>
      <w:rPr>
        <w:rFonts w:ascii="Trebuchet MS" w:eastAsiaTheme="minorEastAsia" w:hAnsi="Trebuchet MS" w:cs="Trebuchet M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60A36D9"/>
    <w:multiLevelType w:val="hybridMultilevel"/>
    <w:tmpl w:val="E7625748"/>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9"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0" w15:restartNumberingAfterBreak="0">
    <w:nsid w:val="482B56A0"/>
    <w:multiLevelType w:val="hybridMultilevel"/>
    <w:tmpl w:val="FB2C5B5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1" w15:restartNumberingAfterBreak="0">
    <w:nsid w:val="48800998"/>
    <w:multiLevelType w:val="hybridMultilevel"/>
    <w:tmpl w:val="AC248EDE"/>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B5B32BC"/>
    <w:multiLevelType w:val="hybridMultilevel"/>
    <w:tmpl w:val="7E201EF8"/>
    <w:lvl w:ilvl="0" w:tplc="04180001">
      <w:start w:val="1"/>
      <w:numFmt w:val="bullet"/>
      <w:lvlText w:val=""/>
      <w:lvlJc w:val="left"/>
      <w:pPr>
        <w:ind w:left="81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4CBA37BA"/>
    <w:multiLevelType w:val="hybridMultilevel"/>
    <w:tmpl w:val="3A20290E"/>
    <w:lvl w:ilvl="0" w:tplc="7052809C">
      <w:start w:val="2803"/>
      <w:numFmt w:val="bullet"/>
      <w:lvlText w:val="-"/>
      <w:lvlJc w:val="left"/>
      <w:pPr>
        <w:ind w:left="360" w:hanging="360"/>
      </w:pPr>
      <w:rPr>
        <w:rFonts w:ascii="Times-Roman" w:eastAsia="Calibri" w:hAnsi="Times-Roman" w:cs="Times-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D142D55"/>
    <w:multiLevelType w:val="hybridMultilevel"/>
    <w:tmpl w:val="005897E4"/>
    <w:lvl w:ilvl="0" w:tplc="5714255E">
      <w:start w:val="1"/>
      <w:numFmt w:val="decimal"/>
      <w:lvlText w:val="(%1)"/>
      <w:lvlJc w:val="left"/>
      <w:pPr>
        <w:ind w:left="795" w:hanging="43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5" w15:restartNumberingAfterBreak="0">
    <w:nsid w:val="5039571B"/>
    <w:multiLevelType w:val="multilevel"/>
    <w:tmpl w:val="CA1AD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51491F94"/>
    <w:multiLevelType w:val="multilevel"/>
    <w:tmpl w:val="37620538"/>
    <w:lvl w:ilvl="0">
      <w:start w:val="6"/>
      <w:numFmt w:val="decimal"/>
      <w:pStyle w:val="Heading4"/>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7" w15:restartNumberingAfterBreak="0">
    <w:nsid w:val="526F21E5"/>
    <w:multiLevelType w:val="hybridMultilevel"/>
    <w:tmpl w:val="4C3E7E38"/>
    <w:lvl w:ilvl="0" w:tplc="04090001">
      <w:start w:val="1"/>
      <w:numFmt w:val="bullet"/>
      <w:lvlText w:val=""/>
      <w:lvlJc w:val="left"/>
      <w:pPr>
        <w:tabs>
          <w:tab w:val="num" w:pos="1150"/>
        </w:tabs>
        <w:ind w:left="1150" w:hanging="360"/>
      </w:pPr>
      <w:rPr>
        <w:rFonts w:ascii="Symbol" w:hAnsi="Symbol" w:hint="default"/>
      </w:rPr>
    </w:lvl>
    <w:lvl w:ilvl="1" w:tplc="0409000B">
      <w:start w:val="1"/>
      <w:numFmt w:val="bullet"/>
      <w:lvlText w:val=""/>
      <w:lvlJc w:val="left"/>
      <w:pPr>
        <w:tabs>
          <w:tab w:val="num" w:pos="1870"/>
        </w:tabs>
        <w:ind w:left="1870" w:hanging="360"/>
      </w:pPr>
      <w:rPr>
        <w:rFonts w:ascii="Wingdings" w:hAnsi="Wingdings" w:hint="default"/>
      </w:rPr>
    </w:lvl>
    <w:lvl w:ilvl="2" w:tplc="04090005" w:tentative="1">
      <w:start w:val="1"/>
      <w:numFmt w:val="bullet"/>
      <w:lvlText w:val=""/>
      <w:lvlJc w:val="left"/>
      <w:pPr>
        <w:tabs>
          <w:tab w:val="num" w:pos="2590"/>
        </w:tabs>
        <w:ind w:left="2590" w:hanging="360"/>
      </w:pPr>
      <w:rPr>
        <w:rFonts w:ascii="Wingdings" w:hAnsi="Wingdings" w:hint="default"/>
      </w:rPr>
    </w:lvl>
    <w:lvl w:ilvl="3" w:tplc="04090001" w:tentative="1">
      <w:start w:val="1"/>
      <w:numFmt w:val="bullet"/>
      <w:lvlText w:val=""/>
      <w:lvlJc w:val="left"/>
      <w:pPr>
        <w:tabs>
          <w:tab w:val="num" w:pos="3310"/>
        </w:tabs>
        <w:ind w:left="3310" w:hanging="360"/>
      </w:pPr>
      <w:rPr>
        <w:rFonts w:ascii="Symbol" w:hAnsi="Symbol" w:hint="default"/>
      </w:rPr>
    </w:lvl>
    <w:lvl w:ilvl="4" w:tplc="04090003" w:tentative="1">
      <w:start w:val="1"/>
      <w:numFmt w:val="bullet"/>
      <w:lvlText w:val="o"/>
      <w:lvlJc w:val="left"/>
      <w:pPr>
        <w:tabs>
          <w:tab w:val="num" w:pos="4030"/>
        </w:tabs>
        <w:ind w:left="4030" w:hanging="360"/>
      </w:pPr>
      <w:rPr>
        <w:rFonts w:ascii="Courier New" w:hAnsi="Courier New" w:cs="Courier New" w:hint="default"/>
      </w:rPr>
    </w:lvl>
    <w:lvl w:ilvl="5" w:tplc="04090005" w:tentative="1">
      <w:start w:val="1"/>
      <w:numFmt w:val="bullet"/>
      <w:lvlText w:val=""/>
      <w:lvlJc w:val="left"/>
      <w:pPr>
        <w:tabs>
          <w:tab w:val="num" w:pos="4750"/>
        </w:tabs>
        <w:ind w:left="4750" w:hanging="360"/>
      </w:pPr>
      <w:rPr>
        <w:rFonts w:ascii="Wingdings" w:hAnsi="Wingdings" w:hint="default"/>
      </w:rPr>
    </w:lvl>
    <w:lvl w:ilvl="6" w:tplc="04090001" w:tentative="1">
      <w:start w:val="1"/>
      <w:numFmt w:val="bullet"/>
      <w:lvlText w:val=""/>
      <w:lvlJc w:val="left"/>
      <w:pPr>
        <w:tabs>
          <w:tab w:val="num" w:pos="5470"/>
        </w:tabs>
        <w:ind w:left="5470" w:hanging="360"/>
      </w:pPr>
      <w:rPr>
        <w:rFonts w:ascii="Symbol" w:hAnsi="Symbol" w:hint="default"/>
      </w:rPr>
    </w:lvl>
    <w:lvl w:ilvl="7" w:tplc="04090003" w:tentative="1">
      <w:start w:val="1"/>
      <w:numFmt w:val="bullet"/>
      <w:lvlText w:val="o"/>
      <w:lvlJc w:val="left"/>
      <w:pPr>
        <w:tabs>
          <w:tab w:val="num" w:pos="6190"/>
        </w:tabs>
        <w:ind w:left="6190" w:hanging="360"/>
      </w:pPr>
      <w:rPr>
        <w:rFonts w:ascii="Courier New" w:hAnsi="Courier New" w:cs="Courier New" w:hint="default"/>
      </w:rPr>
    </w:lvl>
    <w:lvl w:ilvl="8" w:tplc="04090005" w:tentative="1">
      <w:start w:val="1"/>
      <w:numFmt w:val="bullet"/>
      <w:lvlText w:val=""/>
      <w:lvlJc w:val="left"/>
      <w:pPr>
        <w:tabs>
          <w:tab w:val="num" w:pos="6910"/>
        </w:tabs>
        <w:ind w:left="6910" w:hanging="360"/>
      </w:pPr>
      <w:rPr>
        <w:rFonts w:ascii="Wingdings" w:hAnsi="Wingdings" w:hint="default"/>
      </w:rPr>
    </w:lvl>
  </w:abstractNum>
  <w:abstractNum w:abstractNumId="58" w15:restartNumberingAfterBreak="0">
    <w:nsid w:val="536C2389"/>
    <w:multiLevelType w:val="hybridMultilevel"/>
    <w:tmpl w:val="75465BFE"/>
    <w:lvl w:ilvl="0" w:tplc="5C3E2E08">
      <w:start w:val="1"/>
      <w:numFmt w:val="decimal"/>
      <w:lvlText w:val="%1."/>
      <w:lvlJc w:val="left"/>
      <w:pPr>
        <w:ind w:left="720" w:hanging="360"/>
      </w:pPr>
      <w:rPr>
        <w:rFonts w:eastAsiaTheme="minorEastAsia" w:cstheme="minorBid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55A3168A"/>
    <w:multiLevelType w:val="hybridMultilevel"/>
    <w:tmpl w:val="E14E09F6"/>
    <w:lvl w:ilvl="0" w:tplc="7052809C">
      <w:start w:val="2803"/>
      <w:numFmt w:val="bullet"/>
      <w:lvlText w:val="-"/>
      <w:lvlJc w:val="left"/>
      <w:pPr>
        <w:ind w:left="720" w:hanging="360"/>
      </w:pPr>
      <w:rPr>
        <w:rFonts w:ascii="Times-Roman" w:eastAsia="Calibri" w:hAnsi="Times-Roman"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821139"/>
    <w:multiLevelType w:val="hybridMultilevel"/>
    <w:tmpl w:val="D31201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1" w15:restartNumberingAfterBreak="0">
    <w:nsid w:val="57064629"/>
    <w:multiLevelType w:val="hybridMultilevel"/>
    <w:tmpl w:val="86DAEC52"/>
    <w:lvl w:ilvl="0" w:tplc="F5765DDA">
      <w:start w:val="1"/>
      <w:numFmt w:val="bullet"/>
      <w:lvlText w:val="−"/>
      <w:lvlJc w:val="left"/>
      <w:pPr>
        <w:ind w:left="720" w:hanging="360"/>
      </w:pPr>
      <w:rPr>
        <w:rFonts w:ascii="Calibri" w:hAnsi="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2" w15:restartNumberingAfterBreak="0">
    <w:nsid w:val="58545583"/>
    <w:multiLevelType w:val="hybridMultilevel"/>
    <w:tmpl w:val="CB28487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63"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4"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5" w15:restartNumberingAfterBreak="0">
    <w:nsid w:val="5C782BCB"/>
    <w:multiLevelType w:val="multilevel"/>
    <w:tmpl w:val="DC6A8506"/>
    <w:lvl w:ilvl="0">
      <w:start w:val="1"/>
      <w:numFmt w:val="decimal"/>
      <w:lvlText w:val="%1."/>
      <w:lvlJc w:val="left"/>
      <w:pPr>
        <w:ind w:left="502" w:hanging="360"/>
      </w:pPr>
      <w:rPr>
        <w:rFonts w:hint="default"/>
        <w:b/>
        <w:i w:val="0"/>
      </w:rPr>
    </w:lvl>
    <w:lvl w:ilvl="1">
      <w:start w:val="2"/>
      <w:numFmt w:val="decimal"/>
      <w:isLgl/>
      <w:lvlText w:val="%1.%2."/>
      <w:lvlJc w:val="left"/>
      <w:pPr>
        <w:ind w:left="1222" w:hanging="72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2302" w:hanging="108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382" w:hanging="1440"/>
      </w:pPr>
      <w:rPr>
        <w:rFonts w:hint="default"/>
      </w:rPr>
    </w:lvl>
    <w:lvl w:ilvl="6">
      <w:start w:val="1"/>
      <w:numFmt w:val="decimal"/>
      <w:isLgl/>
      <w:lvlText w:val="%1.%2.%3.%4.%5.%6.%7."/>
      <w:lvlJc w:val="left"/>
      <w:pPr>
        <w:ind w:left="4102" w:hanging="1800"/>
      </w:pPr>
      <w:rPr>
        <w:rFonts w:hint="default"/>
      </w:rPr>
    </w:lvl>
    <w:lvl w:ilvl="7">
      <w:start w:val="1"/>
      <w:numFmt w:val="decimal"/>
      <w:isLgl/>
      <w:lvlText w:val="%1.%2.%3.%4.%5.%6.%7.%8."/>
      <w:lvlJc w:val="left"/>
      <w:pPr>
        <w:ind w:left="4462" w:hanging="1800"/>
      </w:pPr>
      <w:rPr>
        <w:rFonts w:hint="default"/>
      </w:rPr>
    </w:lvl>
    <w:lvl w:ilvl="8">
      <w:start w:val="1"/>
      <w:numFmt w:val="decimal"/>
      <w:isLgl/>
      <w:lvlText w:val="%1.%2.%3.%4.%5.%6.%7.%8.%9."/>
      <w:lvlJc w:val="left"/>
      <w:pPr>
        <w:ind w:left="5182" w:hanging="2160"/>
      </w:pPr>
      <w:rPr>
        <w:rFonts w:hint="default"/>
      </w:rPr>
    </w:lvl>
  </w:abstractNum>
  <w:abstractNum w:abstractNumId="66" w15:restartNumberingAfterBreak="0">
    <w:nsid w:val="5D972C59"/>
    <w:multiLevelType w:val="hybridMultilevel"/>
    <w:tmpl w:val="3490F8AC"/>
    <w:lvl w:ilvl="0" w:tplc="04090005">
      <w:start w:val="1"/>
      <w:numFmt w:val="bullet"/>
      <w:lvlText w:val=""/>
      <w:lvlJc w:val="left"/>
      <w:pPr>
        <w:ind w:left="638" w:hanging="360"/>
      </w:pPr>
      <w:rPr>
        <w:rFonts w:ascii="Wingdings" w:hAnsi="Wingdings" w:hint="default"/>
        <w:sz w:val="16"/>
      </w:rPr>
    </w:lvl>
    <w:lvl w:ilvl="1" w:tplc="04090003" w:tentative="1">
      <w:start w:val="1"/>
      <w:numFmt w:val="bullet"/>
      <w:lvlText w:val="o"/>
      <w:lvlJc w:val="left"/>
      <w:pPr>
        <w:ind w:left="1358" w:hanging="360"/>
      </w:pPr>
      <w:rPr>
        <w:rFonts w:ascii="Courier New" w:hAnsi="Courier New" w:cs="Courier New" w:hint="default"/>
      </w:rPr>
    </w:lvl>
    <w:lvl w:ilvl="2" w:tplc="04090005" w:tentative="1">
      <w:start w:val="1"/>
      <w:numFmt w:val="bullet"/>
      <w:lvlText w:val=""/>
      <w:lvlJc w:val="left"/>
      <w:pPr>
        <w:ind w:left="2078" w:hanging="360"/>
      </w:pPr>
      <w:rPr>
        <w:rFonts w:ascii="Wingdings" w:hAnsi="Wingdings" w:hint="default"/>
      </w:rPr>
    </w:lvl>
    <w:lvl w:ilvl="3" w:tplc="04090001" w:tentative="1">
      <w:start w:val="1"/>
      <w:numFmt w:val="bullet"/>
      <w:lvlText w:val=""/>
      <w:lvlJc w:val="left"/>
      <w:pPr>
        <w:ind w:left="2798" w:hanging="360"/>
      </w:pPr>
      <w:rPr>
        <w:rFonts w:ascii="Symbol" w:hAnsi="Symbol" w:hint="default"/>
      </w:rPr>
    </w:lvl>
    <w:lvl w:ilvl="4" w:tplc="04090003" w:tentative="1">
      <w:start w:val="1"/>
      <w:numFmt w:val="bullet"/>
      <w:lvlText w:val="o"/>
      <w:lvlJc w:val="left"/>
      <w:pPr>
        <w:ind w:left="3518" w:hanging="360"/>
      </w:pPr>
      <w:rPr>
        <w:rFonts w:ascii="Courier New" w:hAnsi="Courier New" w:cs="Courier New" w:hint="default"/>
      </w:rPr>
    </w:lvl>
    <w:lvl w:ilvl="5" w:tplc="04090005" w:tentative="1">
      <w:start w:val="1"/>
      <w:numFmt w:val="bullet"/>
      <w:lvlText w:val=""/>
      <w:lvlJc w:val="left"/>
      <w:pPr>
        <w:ind w:left="4238" w:hanging="360"/>
      </w:pPr>
      <w:rPr>
        <w:rFonts w:ascii="Wingdings" w:hAnsi="Wingdings" w:hint="default"/>
      </w:rPr>
    </w:lvl>
    <w:lvl w:ilvl="6" w:tplc="04090001" w:tentative="1">
      <w:start w:val="1"/>
      <w:numFmt w:val="bullet"/>
      <w:lvlText w:val=""/>
      <w:lvlJc w:val="left"/>
      <w:pPr>
        <w:ind w:left="4958" w:hanging="360"/>
      </w:pPr>
      <w:rPr>
        <w:rFonts w:ascii="Symbol" w:hAnsi="Symbol" w:hint="default"/>
      </w:rPr>
    </w:lvl>
    <w:lvl w:ilvl="7" w:tplc="04090003" w:tentative="1">
      <w:start w:val="1"/>
      <w:numFmt w:val="bullet"/>
      <w:lvlText w:val="o"/>
      <w:lvlJc w:val="left"/>
      <w:pPr>
        <w:ind w:left="5678" w:hanging="360"/>
      </w:pPr>
      <w:rPr>
        <w:rFonts w:ascii="Courier New" w:hAnsi="Courier New" w:cs="Courier New" w:hint="default"/>
      </w:rPr>
    </w:lvl>
    <w:lvl w:ilvl="8" w:tplc="04090005" w:tentative="1">
      <w:start w:val="1"/>
      <w:numFmt w:val="bullet"/>
      <w:lvlText w:val=""/>
      <w:lvlJc w:val="left"/>
      <w:pPr>
        <w:ind w:left="6398" w:hanging="360"/>
      </w:pPr>
      <w:rPr>
        <w:rFonts w:ascii="Wingdings" w:hAnsi="Wingdings" w:hint="default"/>
      </w:rPr>
    </w:lvl>
  </w:abstractNum>
  <w:abstractNum w:abstractNumId="67"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8" w15:restartNumberingAfterBreak="0">
    <w:nsid w:val="6119559A"/>
    <w:multiLevelType w:val="hybridMultilevel"/>
    <w:tmpl w:val="465EE826"/>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15:restartNumberingAfterBreak="0">
    <w:nsid w:val="61636D4A"/>
    <w:multiLevelType w:val="hybridMultilevel"/>
    <w:tmpl w:val="D506C082"/>
    <w:lvl w:ilvl="0" w:tplc="80327250">
      <w:numFmt w:val="bullet"/>
      <w:lvlText w:val="-"/>
      <w:lvlJc w:val="left"/>
      <w:pPr>
        <w:ind w:left="1068" w:hanging="360"/>
      </w:pPr>
      <w:rPr>
        <w:rFonts w:ascii="Times New Roman" w:eastAsia="Times New Roman" w:hAnsi="Times New Roman" w:cs="Times New Roman" w:hint="default"/>
      </w:rPr>
    </w:lvl>
    <w:lvl w:ilvl="1" w:tplc="04180003">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70" w15:restartNumberingAfterBreak="0">
    <w:nsid w:val="627D2B38"/>
    <w:multiLevelType w:val="hybridMultilevel"/>
    <w:tmpl w:val="BDC48B9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64751F35"/>
    <w:multiLevelType w:val="hybridMultilevel"/>
    <w:tmpl w:val="02AA77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2" w15:restartNumberingAfterBreak="0">
    <w:nsid w:val="66004D4D"/>
    <w:multiLevelType w:val="hybridMultilevel"/>
    <w:tmpl w:val="4AB0A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75D1DBE"/>
    <w:multiLevelType w:val="hybridMultilevel"/>
    <w:tmpl w:val="87E02692"/>
    <w:lvl w:ilvl="0" w:tplc="04180001">
      <w:start w:val="1"/>
      <w:numFmt w:val="bullet"/>
      <w:lvlText w:val=""/>
      <w:lvlJc w:val="left"/>
      <w:pPr>
        <w:tabs>
          <w:tab w:val="num" w:pos="720"/>
        </w:tabs>
        <w:ind w:left="720" w:hanging="360"/>
      </w:pPr>
      <w:rPr>
        <w:rFonts w:ascii="Symbol" w:hAnsi="Symbol" w:hint="default"/>
      </w:rPr>
    </w:lvl>
    <w:lvl w:ilvl="1" w:tplc="21E83668">
      <w:start w:val="1"/>
      <w:numFmt w:val="decimal"/>
      <w:lvlText w:val="%2."/>
      <w:lvlJc w:val="left"/>
      <w:pPr>
        <w:tabs>
          <w:tab w:val="num" w:pos="1620"/>
        </w:tabs>
        <w:ind w:left="1620" w:hanging="360"/>
      </w:pPr>
      <w:rPr>
        <w:rFonts w:hint="default"/>
        <w:b/>
      </w:rPr>
    </w:lvl>
    <w:lvl w:ilvl="2" w:tplc="63C0408E">
      <w:start w:val="4"/>
      <w:numFmt w:val="decimal"/>
      <w:lvlText w:val="%3"/>
      <w:lvlJc w:val="left"/>
      <w:pPr>
        <w:ind w:left="2160" w:hanging="360"/>
      </w:pPr>
      <w:rPr>
        <w:rFonts w:hint="default"/>
        <w:b/>
      </w:rPr>
    </w:lvl>
    <w:lvl w:ilvl="3" w:tplc="FD80E55E">
      <w:start w:val="3"/>
      <w:numFmt w:val="lowerLetter"/>
      <w:lvlText w:val="%4)"/>
      <w:lvlJc w:val="left"/>
      <w:pPr>
        <w:tabs>
          <w:tab w:val="num" w:pos="2880"/>
        </w:tabs>
        <w:ind w:left="2880" w:hanging="360"/>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8CD5640"/>
    <w:multiLevelType w:val="hybridMultilevel"/>
    <w:tmpl w:val="34784F3A"/>
    <w:lvl w:ilvl="0" w:tplc="A2226A38">
      <w:start w:val="13"/>
      <w:numFmt w:val="decimal"/>
      <w:lvlText w:val="%1."/>
      <w:lvlJc w:val="left"/>
      <w:pPr>
        <w:tabs>
          <w:tab w:val="num" w:pos="1080"/>
        </w:tabs>
        <w:ind w:left="1080" w:hanging="360"/>
      </w:pPr>
    </w:lvl>
    <w:lvl w:ilvl="1" w:tplc="E174D42E">
      <w:start w:val="2"/>
      <w:numFmt w:val="upp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5"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6" w15:restartNumberingAfterBreak="0">
    <w:nsid w:val="6B5C6EA1"/>
    <w:multiLevelType w:val="hybridMultilevel"/>
    <w:tmpl w:val="A8D8F2A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78" w15:restartNumberingAfterBreak="0">
    <w:nsid w:val="6F7F22DC"/>
    <w:multiLevelType w:val="hybridMultilevel"/>
    <w:tmpl w:val="33746B54"/>
    <w:lvl w:ilvl="0" w:tplc="F5765DDA">
      <w:start w:val="1"/>
      <w:numFmt w:val="bullet"/>
      <w:lvlText w:val="−"/>
      <w:lvlJc w:val="left"/>
      <w:pPr>
        <w:ind w:left="720" w:hanging="360"/>
      </w:pPr>
      <w:rPr>
        <w:rFonts w:ascii="Calibri" w:hAnsi="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9" w15:restartNumberingAfterBreak="0">
    <w:nsid w:val="6FB9535B"/>
    <w:multiLevelType w:val="hybridMultilevel"/>
    <w:tmpl w:val="267A6B40"/>
    <w:lvl w:ilvl="0" w:tplc="691A7B40">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08A1B45"/>
    <w:multiLevelType w:val="hybridMultilevel"/>
    <w:tmpl w:val="7702F24E"/>
    <w:lvl w:ilvl="0" w:tplc="7AE4F9CA">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13D01B3"/>
    <w:multiLevelType w:val="hybridMultilevel"/>
    <w:tmpl w:val="B2B43C56"/>
    <w:lvl w:ilvl="0" w:tplc="F5765DDA">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3" w15:restartNumberingAfterBreak="0">
    <w:nsid w:val="72FA313E"/>
    <w:multiLevelType w:val="hybridMultilevel"/>
    <w:tmpl w:val="ABBE3460"/>
    <w:lvl w:ilvl="0" w:tplc="C82E3D20">
      <w:start w:val="1"/>
      <w:numFmt w:val="lowerLetter"/>
      <w:lvlText w:val="%1)"/>
      <w:lvlJc w:val="left"/>
      <w:pPr>
        <w:ind w:left="720" w:hanging="360"/>
      </w:pPr>
      <w:rPr>
        <w:rFont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5" w15:restartNumberingAfterBreak="0">
    <w:nsid w:val="754939FE"/>
    <w:multiLevelType w:val="hybridMultilevel"/>
    <w:tmpl w:val="8DF8DC22"/>
    <w:lvl w:ilvl="0" w:tplc="6F102BFA">
      <w:start w:val="1"/>
      <w:numFmt w:val="lowerLetter"/>
      <w:lvlText w:val="%1)"/>
      <w:lvlJc w:val="left"/>
      <w:pPr>
        <w:ind w:left="360" w:hanging="360"/>
      </w:pPr>
      <w:rPr>
        <w:rFonts w:cs="Trebuchet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770670CE"/>
    <w:multiLevelType w:val="hybridMultilevel"/>
    <w:tmpl w:val="ECC01DD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773C7BE3"/>
    <w:multiLevelType w:val="hybridMultilevel"/>
    <w:tmpl w:val="E966A71E"/>
    <w:lvl w:ilvl="0" w:tplc="08090019">
      <w:start w:val="5"/>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8E70E56"/>
    <w:multiLevelType w:val="hybridMultilevel"/>
    <w:tmpl w:val="5A48F42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9"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0" w15:restartNumberingAfterBreak="0">
    <w:nsid w:val="7A5F6DC4"/>
    <w:multiLevelType w:val="hybridMultilevel"/>
    <w:tmpl w:val="61C06F86"/>
    <w:lvl w:ilvl="0" w:tplc="04090001">
      <w:start w:val="1"/>
      <w:numFmt w:val="bullet"/>
      <w:lvlText w:val=""/>
      <w:lvlJc w:val="left"/>
      <w:pPr>
        <w:ind w:left="2771" w:hanging="360"/>
      </w:pPr>
      <w:rPr>
        <w:rFonts w:ascii="Symbol" w:hAnsi="Symbol" w:hint="default"/>
      </w:rPr>
    </w:lvl>
    <w:lvl w:ilvl="1" w:tplc="04090003" w:tentative="1">
      <w:start w:val="1"/>
      <w:numFmt w:val="bullet"/>
      <w:lvlText w:val="o"/>
      <w:lvlJc w:val="left"/>
      <w:pPr>
        <w:ind w:left="3491" w:hanging="360"/>
      </w:pPr>
      <w:rPr>
        <w:rFonts w:ascii="Courier New" w:hAnsi="Courier New" w:hint="default"/>
      </w:rPr>
    </w:lvl>
    <w:lvl w:ilvl="2" w:tplc="04090005" w:tentative="1">
      <w:start w:val="1"/>
      <w:numFmt w:val="bullet"/>
      <w:lvlText w:val=""/>
      <w:lvlJc w:val="left"/>
      <w:pPr>
        <w:ind w:left="4211" w:hanging="360"/>
      </w:pPr>
      <w:rPr>
        <w:rFonts w:ascii="Wingdings" w:hAnsi="Wingdings" w:hint="default"/>
      </w:rPr>
    </w:lvl>
    <w:lvl w:ilvl="3" w:tplc="04090001" w:tentative="1">
      <w:start w:val="1"/>
      <w:numFmt w:val="bullet"/>
      <w:lvlText w:val=""/>
      <w:lvlJc w:val="left"/>
      <w:pPr>
        <w:ind w:left="4931" w:hanging="360"/>
      </w:pPr>
      <w:rPr>
        <w:rFonts w:ascii="Symbol" w:hAnsi="Symbol" w:hint="default"/>
      </w:rPr>
    </w:lvl>
    <w:lvl w:ilvl="4" w:tplc="04090003" w:tentative="1">
      <w:start w:val="1"/>
      <w:numFmt w:val="bullet"/>
      <w:lvlText w:val="o"/>
      <w:lvlJc w:val="left"/>
      <w:pPr>
        <w:ind w:left="5651" w:hanging="360"/>
      </w:pPr>
      <w:rPr>
        <w:rFonts w:ascii="Courier New" w:hAnsi="Courier New" w:hint="default"/>
      </w:rPr>
    </w:lvl>
    <w:lvl w:ilvl="5" w:tplc="04090005" w:tentative="1">
      <w:start w:val="1"/>
      <w:numFmt w:val="bullet"/>
      <w:lvlText w:val=""/>
      <w:lvlJc w:val="left"/>
      <w:pPr>
        <w:ind w:left="6371" w:hanging="360"/>
      </w:pPr>
      <w:rPr>
        <w:rFonts w:ascii="Wingdings" w:hAnsi="Wingdings" w:hint="default"/>
      </w:rPr>
    </w:lvl>
    <w:lvl w:ilvl="6" w:tplc="04090001" w:tentative="1">
      <w:start w:val="1"/>
      <w:numFmt w:val="bullet"/>
      <w:lvlText w:val=""/>
      <w:lvlJc w:val="left"/>
      <w:pPr>
        <w:ind w:left="7091" w:hanging="360"/>
      </w:pPr>
      <w:rPr>
        <w:rFonts w:ascii="Symbol" w:hAnsi="Symbol" w:hint="default"/>
      </w:rPr>
    </w:lvl>
    <w:lvl w:ilvl="7" w:tplc="04090003" w:tentative="1">
      <w:start w:val="1"/>
      <w:numFmt w:val="bullet"/>
      <w:lvlText w:val="o"/>
      <w:lvlJc w:val="left"/>
      <w:pPr>
        <w:ind w:left="7811" w:hanging="360"/>
      </w:pPr>
      <w:rPr>
        <w:rFonts w:ascii="Courier New" w:hAnsi="Courier New" w:hint="default"/>
      </w:rPr>
    </w:lvl>
    <w:lvl w:ilvl="8" w:tplc="04090005" w:tentative="1">
      <w:start w:val="1"/>
      <w:numFmt w:val="bullet"/>
      <w:lvlText w:val=""/>
      <w:lvlJc w:val="left"/>
      <w:pPr>
        <w:ind w:left="8531" w:hanging="360"/>
      </w:pPr>
      <w:rPr>
        <w:rFonts w:ascii="Wingdings" w:hAnsi="Wingdings" w:hint="default"/>
      </w:rPr>
    </w:lvl>
  </w:abstractNum>
  <w:abstractNum w:abstractNumId="91" w15:restartNumberingAfterBreak="0">
    <w:nsid w:val="7AA13E8F"/>
    <w:multiLevelType w:val="hybridMultilevel"/>
    <w:tmpl w:val="76CE5A84"/>
    <w:lvl w:ilvl="0" w:tplc="0809000D">
      <w:start w:val="1"/>
      <w:numFmt w:val="bullet"/>
      <w:lvlText w:val=""/>
      <w:lvlJc w:val="left"/>
      <w:pPr>
        <w:ind w:left="1080" w:hanging="360"/>
      </w:pPr>
      <w:rPr>
        <w:rFonts w:ascii="Wingdings" w:hAnsi="Wingding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2" w15:restartNumberingAfterBreak="0">
    <w:nsid w:val="7AE214DB"/>
    <w:multiLevelType w:val="hybridMultilevel"/>
    <w:tmpl w:val="3556AF0E"/>
    <w:lvl w:ilvl="0" w:tplc="59F47D44">
      <w:start w:val="1"/>
      <w:numFmt w:val="decimal"/>
      <w:lvlText w:val="%1."/>
      <w:lvlJc w:val="left"/>
      <w:pPr>
        <w:ind w:left="720" w:hanging="360"/>
      </w:pPr>
      <w:rPr>
        <w:rFonts w:ascii="Calibri" w:hAnsi="Calibri"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5" w15:restartNumberingAfterBreak="0">
    <w:nsid w:val="7EF012E7"/>
    <w:multiLevelType w:val="hybridMultilevel"/>
    <w:tmpl w:val="ED509D18"/>
    <w:lvl w:ilvl="0" w:tplc="B6044D2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83"/>
  </w:num>
  <w:num w:numId="3">
    <w:abstractNumId w:val="45"/>
  </w:num>
  <w:num w:numId="4">
    <w:abstractNumId w:val="39"/>
  </w:num>
  <w:num w:numId="5">
    <w:abstractNumId w:val="66"/>
  </w:num>
  <w:num w:numId="6">
    <w:abstractNumId w:val="46"/>
  </w:num>
  <w:num w:numId="7">
    <w:abstractNumId w:val="29"/>
  </w:num>
  <w:num w:numId="8">
    <w:abstractNumId w:val="31"/>
  </w:num>
  <w:num w:numId="9">
    <w:abstractNumId w:val="65"/>
  </w:num>
  <w:num w:numId="10">
    <w:abstractNumId w:val="13"/>
  </w:num>
  <w:num w:numId="11">
    <w:abstractNumId w:val="0"/>
  </w:num>
  <w:num w:numId="12">
    <w:abstractNumId w:val="51"/>
  </w:num>
  <w:num w:numId="13">
    <w:abstractNumId w:val="73"/>
  </w:num>
  <w:num w:numId="14">
    <w:abstractNumId w:val="88"/>
  </w:num>
  <w:num w:numId="15">
    <w:abstractNumId w:val="62"/>
  </w:num>
  <w:num w:numId="16">
    <w:abstractNumId w:val="86"/>
  </w:num>
  <w:num w:numId="17">
    <w:abstractNumId w:val="70"/>
  </w:num>
  <w:num w:numId="18">
    <w:abstractNumId w:val="5"/>
  </w:num>
  <w:num w:numId="19">
    <w:abstractNumId w:val="50"/>
  </w:num>
  <w:num w:numId="20">
    <w:abstractNumId w:val="5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5"/>
  </w:num>
  <w:num w:numId="22">
    <w:abstractNumId w:val="33"/>
  </w:num>
  <w:num w:numId="23">
    <w:abstractNumId w:val="26"/>
  </w:num>
  <w:num w:numId="24">
    <w:abstractNumId w:val="41"/>
  </w:num>
  <w:num w:numId="25">
    <w:abstractNumId w:val="85"/>
  </w:num>
  <w:num w:numId="26">
    <w:abstractNumId w:val="23"/>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4"/>
  </w:num>
  <w:num w:numId="29">
    <w:abstractNumId w:val="1"/>
  </w:num>
  <w:num w:numId="30">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57"/>
  </w:num>
  <w:num w:numId="35">
    <w:abstractNumId w:val="10"/>
  </w:num>
  <w:num w:numId="36">
    <w:abstractNumId w:val="4"/>
  </w:num>
  <w:num w:numId="37">
    <w:abstractNumId w:val="24"/>
  </w:num>
  <w:num w:numId="38">
    <w:abstractNumId w:val="64"/>
  </w:num>
  <w:num w:numId="39">
    <w:abstractNumId w:val="7"/>
  </w:num>
  <w:num w:numId="40">
    <w:abstractNumId w:val="21"/>
  </w:num>
  <w:num w:numId="41">
    <w:abstractNumId w:val="93"/>
  </w:num>
  <w:num w:numId="42">
    <w:abstractNumId w:val="78"/>
  </w:num>
  <w:num w:numId="43">
    <w:abstractNumId w:val="61"/>
  </w:num>
  <w:num w:numId="44">
    <w:abstractNumId w:val="77"/>
  </w:num>
  <w:num w:numId="45">
    <w:abstractNumId w:val="81"/>
  </w:num>
  <w:num w:numId="46">
    <w:abstractNumId w:val="16"/>
  </w:num>
  <w:num w:numId="47">
    <w:abstractNumId w:val="11"/>
  </w:num>
  <w:num w:numId="48">
    <w:abstractNumId w:val="91"/>
  </w:num>
  <w:num w:numId="49">
    <w:abstractNumId w:val="40"/>
  </w:num>
  <w:num w:numId="50">
    <w:abstractNumId w:val="42"/>
  </w:num>
  <w:num w:numId="51">
    <w:abstractNumId w:val="58"/>
  </w:num>
  <w:num w:numId="52">
    <w:abstractNumId w:val="87"/>
  </w:num>
  <w:num w:numId="53">
    <w:abstractNumId w:val="52"/>
  </w:num>
  <w:num w:numId="54">
    <w:abstractNumId w:val="90"/>
  </w:num>
  <w:num w:numId="55">
    <w:abstractNumId w:val="48"/>
  </w:num>
  <w:num w:numId="56">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2"/>
  </w:num>
  <w:num w:numId="59">
    <w:abstractNumId w:val="80"/>
  </w:num>
  <w:num w:numId="60">
    <w:abstractNumId w:val="89"/>
  </w:num>
  <w:num w:numId="61">
    <w:abstractNumId w:val="92"/>
  </w:num>
  <w:num w:numId="62">
    <w:abstractNumId w:val="67"/>
  </w:num>
  <w:num w:numId="63">
    <w:abstractNumId w:val="63"/>
  </w:num>
  <w:num w:numId="64">
    <w:abstractNumId w:val="20"/>
  </w:num>
  <w:num w:numId="65">
    <w:abstractNumId w:val="15"/>
  </w:num>
  <w:num w:numId="66">
    <w:abstractNumId w:val="75"/>
  </w:num>
  <w:num w:numId="67">
    <w:abstractNumId w:val="82"/>
  </w:num>
  <w:num w:numId="68">
    <w:abstractNumId w:val="34"/>
  </w:num>
  <w:num w:numId="69">
    <w:abstractNumId w:val="49"/>
  </w:num>
  <w:num w:numId="70">
    <w:abstractNumId w:val="3"/>
  </w:num>
  <w:num w:numId="71">
    <w:abstractNumId w:val="6"/>
  </w:num>
  <w:num w:numId="72">
    <w:abstractNumId w:val="94"/>
  </w:num>
  <w:num w:numId="73">
    <w:abstractNumId w:val="14"/>
  </w:num>
  <w:num w:numId="74">
    <w:abstractNumId w:val="74"/>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6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44"/>
  </w:num>
  <w:num w:numId="77">
    <w:abstractNumId w:val="53"/>
  </w:num>
  <w:num w:numId="78">
    <w:abstractNumId w:val="59"/>
  </w:num>
  <w:num w:numId="79">
    <w:abstractNumId w:val="9"/>
  </w:num>
  <w:num w:numId="80">
    <w:abstractNumId w:val="28"/>
  </w:num>
  <w:num w:numId="81">
    <w:abstractNumId w:val="79"/>
  </w:num>
  <w:num w:numId="82">
    <w:abstractNumId w:val="18"/>
  </w:num>
  <w:num w:numId="83">
    <w:abstractNumId w:val="22"/>
  </w:num>
  <w:num w:numId="84">
    <w:abstractNumId w:val="27"/>
  </w:num>
  <w:num w:numId="85">
    <w:abstractNumId w:val="38"/>
  </w:num>
  <w:num w:numId="86">
    <w:abstractNumId w:val="36"/>
  </w:num>
  <w:num w:numId="87">
    <w:abstractNumId w:val="71"/>
  </w:num>
  <w:num w:numId="88">
    <w:abstractNumId w:val="54"/>
  </w:num>
  <w:num w:numId="89">
    <w:abstractNumId w:val="69"/>
  </w:num>
  <w:num w:numId="90">
    <w:abstractNumId w:val="32"/>
  </w:num>
  <w:num w:numId="91">
    <w:abstractNumId w:val="43"/>
  </w:num>
  <w:num w:numId="92">
    <w:abstractNumId w:val="55"/>
  </w:num>
  <w:num w:numId="93">
    <w:abstractNumId w:val="12"/>
  </w:num>
  <w:num w:numId="94">
    <w:abstractNumId w:val="47"/>
  </w:num>
  <w:num w:numId="95">
    <w:abstractNumId w:val="8"/>
  </w:num>
  <w:num w:numId="96">
    <w:abstractNumId w:val="72"/>
  </w:num>
  <w:numIdMacAtCleanup w:val="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439"/>
    <w:rsid w:val="00001435"/>
    <w:rsid w:val="00002307"/>
    <w:rsid w:val="00003288"/>
    <w:rsid w:val="00003C56"/>
    <w:rsid w:val="000043D5"/>
    <w:rsid w:val="00005FA5"/>
    <w:rsid w:val="000069EC"/>
    <w:rsid w:val="0000731F"/>
    <w:rsid w:val="00007EB4"/>
    <w:rsid w:val="00013158"/>
    <w:rsid w:val="000131A2"/>
    <w:rsid w:val="00013941"/>
    <w:rsid w:val="00014625"/>
    <w:rsid w:val="00014E4B"/>
    <w:rsid w:val="000151A5"/>
    <w:rsid w:val="0001521E"/>
    <w:rsid w:val="000161F8"/>
    <w:rsid w:val="000166D2"/>
    <w:rsid w:val="00016A36"/>
    <w:rsid w:val="0001778A"/>
    <w:rsid w:val="000178C7"/>
    <w:rsid w:val="00017AAF"/>
    <w:rsid w:val="000200A0"/>
    <w:rsid w:val="00022067"/>
    <w:rsid w:val="00022F73"/>
    <w:rsid w:val="000245C7"/>
    <w:rsid w:val="00025C23"/>
    <w:rsid w:val="00025ED9"/>
    <w:rsid w:val="000267AC"/>
    <w:rsid w:val="00026AE3"/>
    <w:rsid w:val="0002786B"/>
    <w:rsid w:val="000279FD"/>
    <w:rsid w:val="00027F4D"/>
    <w:rsid w:val="000309F6"/>
    <w:rsid w:val="00030EF6"/>
    <w:rsid w:val="0003173B"/>
    <w:rsid w:val="00033F1F"/>
    <w:rsid w:val="00034019"/>
    <w:rsid w:val="000344BC"/>
    <w:rsid w:val="00035DB4"/>
    <w:rsid w:val="000368FA"/>
    <w:rsid w:val="000369BC"/>
    <w:rsid w:val="00037572"/>
    <w:rsid w:val="00040B9B"/>
    <w:rsid w:val="0004107F"/>
    <w:rsid w:val="0004147D"/>
    <w:rsid w:val="00041727"/>
    <w:rsid w:val="000417A0"/>
    <w:rsid w:val="000419B6"/>
    <w:rsid w:val="0004520E"/>
    <w:rsid w:val="00045321"/>
    <w:rsid w:val="00045435"/>
    <w:rsid w:val="00046B7E"/>
    <w:rsid w:val="0004752F"/>
    <w:rsid w:val="000475DD"/>
    <w:rsid w:val="000513EB"/>
    <w:rsid w:val="0005161C"/>
    <w:rsid w:val="0005232B"/>
    <w:rsid w:val="0005243A"/>
    <w:rsid w:val="00052EBC"/>
    <w:rsid w:val="000531EC"/>
    <w:rsid w:val="00053E58"/>
    <w:rsid w:val="00053F53"/>
    <w:rsid w:val="000547B3"/>
    <w:rsid w:val="000556EE"/>
    <w:rsid w:val="00055BAE"/>
    <w:rsid w:val="00056CD0"/>
    <w:rsid w:val="00056FAE"/>
    <w:rsid w:val="000578F9"/>
    <w:rsid w:val="00057A38"/>
    <w:rsid w:val="00057E42"/>
    <w:rsid w:val="000605F1"/>
    <w:rsid w:val="00061184"/>
    <w:rsid w:val="000613DA"/>
    <w:rsid w:val="000625D8"/>
    <w:rsid w:val="00063C60"/>
    <w:rsid w:val="00065356"/>
    <w:rsid w:val="00065D2E"/>
    <w:rsid w:val="000660DF"/>
    <w:rsid w:val="00066A27"/>
    <w:rsid w:val="00067B59"/>
    <w:rsid w:val="00070766"/>
    <w:rsid w:val="00070F52"/>
    <w:rsid w:val="00073121"/>
    <w:rsid w:val="000734C4"/>
    <w:rsid w:val="00073E29"/>
    <w:rsid w:val="00073FD1"/>
    <w:rsid w:val="00074E4A"/>
    <w:rsid w:val="00074ECD"/>
    <w:rsid w:val="0007504C"/>
    <w:rsid w:val="00075680"/>
    <w:rsid w:val="00076F80"/>
    <w:rsid w:val="00080308"/>
    <w:rsid w:val="00081E16"/>
    <w:rsid w:val="0008248A"/>
    <w:rsid w:val="00082C99"/>
    <w:rsid w:val="00082FD6"/>
    <w:rsid w:val="00083A64"/>
    <w:rsid w:val="000849A9"/>
    <w:rsid w:val="00084B1B"/>
    <w:rsid w:val="000867E5"/>
    <w:rsid w:val="00086FB9"/>
    <w:rsid w:val="000901BD"/>
    <w:rsid w:val="0009035C"/>
    <w:rsid w:val="00090CC9"/>
    <w:rsid w:val="00090EF4"/>
    <w:rsid w:val="00090F7D"/>
    <w:rsid w:val="00092A5C"/>
    <w:rsid w:val="00092D81"/>
    <w:rsid w:val="00092F55"/>
    <w:rsid w:val="000936C0"/>
    <w:rsid w:val="00094F96"/>
    <w:rsid w:val="00095E92"/>
    <w:rsid w:val="00095EA1"/>
    <w:rsid w:val="00096E12"/>
    <w:rsid w:val="00097FDC"/>
    <w:rsid w:val="000A0D47"/>
    <w:rsid w:val="000A1D8D"/>
    <w:rsid w:val="000A4192"/>
    <w:rsid w:val="000A4A5A"/>
    <w:rsid w:val="000A5E60"/>
    <w:rsid w:val="000A6498"/>
    <w:rsid w:val="000A7953"/>
    <w:rsid w:val="000A7F0C"/>
    <w:rsid w:val="000B0FDA"/>
    <w:rsid w:val="000B208A"/>
    <w:rsid w:val="000B2DDE"/>
    <w:rsid w:val="000B3794"/>
    <w:rsid w:val="000B3F81"/>
    <w:rsid w:val="000B428B"/>
    <w:rsid w:val="000B4803"/>
    <w:rsid w:val="000B5E00"/>
    <w:rsid w:val="000B5F27"/>
    <w:rsid w:val="000B5FB0"/>
    <w:rsid w:val="000C0AB1"/>
    <w:rsid w:val="000C11E6"/>
    <w:rsid w:val="000C1375"/>
    <w:rsid w:val="000C2262"/>
    <w:rsid w:val="000C2359"/>
    <w:rsid w:val="000C2CBF"/>
    <w:rsid w:val="000C31DA"/>
    <w:rsid w:val="000C44A1"/>
    <w:rsid w:val="000C4EBF"/>
    <w:rsid w:val="000C5E9F"/>
    <w:rsid w:val="000C6841"/>
    <w:rsid w:val="000C7764"/>
    <w:rsid w:val="000D01BF"/>
    <w:rsid w:val="000D051D"/>
    <w:rsid w:val="000D0DB6"/>
    <w:rsid w:val="000D1559"/>
    <w:rsid w:val="000D1594"/>
    <w:rsid w:val="000D19F0"/>
    <w:rsid w:val="000D205C"/>
    <w:rsid w:val="000D2876"/>
    <w:rsid w:val="000D2E06"/>
    <w:rsid w:val="000D3503"/>
    <w:rsid w:val="000D38B0"/>
    <w:rsid w:val="000D4E86"/>
    <w:rsid w:val="000D6FE5"/>
    <w:rsid w:val="000D79A7"/>
    <w:rsid w:val="000E0DA8"/>
    <w:rsid w:val="000E115D"/>
    <w:rsid w:val="000E1600"/>
    <w:rsid w:val="000E2C85"/>
    <w:rsid w:val="000E337B"/>
    <w:rsid w:val="000E36E5"/>
    <w:rsid w:val="000E38EE"/>
    <w:rsid w:val="000E3B7D"/>
    <w:rsid w:val="000E6F09"/>
    <w:rsid w:val="000E6F18"/>
    <w:rsid w:val="000F0C70"/>
    <w:rsid w:val="000F10E9"/>
    <w:rsid w:val="000F262C"/>
    <w:rsid w:val="000F26BA"/>
    <w:rsid w:val="000F2CEF"/>
    <w:rsid w:val="000F3201"/>
    <w:rsid w:val="000F389A"/>
    <w:rsid w:val="000F4945"/>
    <w:rsid w:val="000F505F"/>
    <w:rsid w:val="000F59C9"/>
    <w:rsid w:val="000F5DCC"/>
    <w:rsid w:val="000F622C"/>
    <w:rsid w:val="000F6C69"/>
    <w:rsid w:val="000F71A4"/>
    <w:rsid w:val="000F73D8"/>
    <w:rsid w:val="0010032D"/>
    <w:rsid w:val="0010182D"/>
    <w:rsid w:val="001024D6"/>
    <w:rsid w:val="00102639"/>
    <w:rsid w:val="0010282A"/>
    <w:rsid w:val="001028FA"/>
    <w:rsid w:val="00102E56"/>
    <w:rsid w:val="00107490"/>
    <w:rsid w:val="001109CD"/>
    <w:rsid w:val="0011126F"/>
    <w:rsid w:val="00112A23"/>
    <w:rsid w:val="001142C3"/>
    <w:rsid w:val="00114E65"/>
    <w:rsid w:val="00116866"/>
    <w:rsid w:val="00117B87"/>
    <w:rsid w:val="0012067C"/>
    <w:rsid w:val="001207FF"/>
    <w:rsid w:val="00122380"/>
    <w:rsid w:val="0012257A"/>
    <w:rsid w:val="0012391B"/>
    <w:rsid w:val="00123AB2"/>
    <w:rsid w:val="0012488D"/>
    <w:rsid w:val="00125CFD"/>
    <w:rsid w:val="00126DB7"/>
    <w:rsid w:val="00126EE0"/>
    <w:rsid w:val="001272CA"/>
    <w:rsid w:val="00127372"/>
    <w:rsid w:val="001313DE"/>
    <w:rsid w:val="001322C8"/>
    <w:rsid w:val="00133103"/>
    <w:rsid w:val="00133942"/>
    <w:rsid w:val="00133CB9"/>
    <w:rsid w:val="00134E07"/>
    <w:rsid w:val="001377FC"/>
    <w:rsid w:val="0014061A"/>
    <w:rsid w:val="00140636"/>
    <w:rsid w:val="00140F9B"/>
    <w:rsid w:val="00141C50"/>
    <w:rsid w:val="001424A6"/>
    <w:rsid w:val="001426F7"/>
    <w:rsid w:val="00142E12"/>
    <w:rsid w:val="001439BE"/>
    <w:rsid w:val="001448BD"/>
    <w:rsid w:val="00144A19"/>
    <w:rsid w:val="00144F0D"/>
    <w:rsid w:val="00144F61"/>
    <w:rsid w:val="00145E4B"/>
    <w:rsid w:val="00146C07"/>
    <w:rsid w:val="00147E47"/>
    <w:rsid w:val="001504F9"/>
    <w:rsid w:val="001507E4"/>
    <w:rsid w:val="001526BF"/>
    <w:rsid w:val="00153ABB"/>
    <w:rsid w:val="00154942"/>
    <w:rsid w:val="00155EB9"/>
    <w:rsid w:val="0015729C"/>
    <w:rsid w:val="00157817"/>
    <w:rsid w:val="00160452"/>
    <w:rsid w:val="0016083D"/>
    <w:rsid w:val="0016108B"/>
    <w:rsid w:val="0016194B"/>
    <w:rsid w:val="0016410E"/>
    <w:rsid w:val="00165CF2"/>
    <w:rsid w:val="00166DAB"/>
    <w:rsid w:val="00166E9A"/>
    <w:rsid w:val="00167646"/>
    <w:rsid w:val="0017019A"/>
    <w:rsid w:val="00170AF1"/>
    <w:rsid w:val="00171A57"/>
    <w:rsid w:val="00173AD2"/>
    <w:rsid w:val="0017416F"/>
    <w:rsid w:val="0017467E"/>
    <w:rsid w:val="0017521F"/>
    <w:rsid w:val="00175640"/>
    <w:rsid w:val="00175C92"/>
    <w:rsid w:val="00175DEF"/>
    <w:rsid w:val="00176505"/>
    <w:rsid w:val="00177B24"/>
    <w:rsid w:val="00177B59"/>
    <w:rsid w:val="001801A9"/>
    <w:rsid w:val="00180BEA"/>
    <w:rsid w:val="00180D9B"/>
    <w:rsid w:val="00183866"/>
    <w:rsid w:val="001851FE"/>
    <w:rsid w:val="00185555"/>
    <w:rsid w:val="00187460"/>
    <w:rsid w:val="00187F5E"/>
    <w:rsid w:val="00191197"/>
    <w:rsid w:val="00191686"/>
    <w:rsid w:val="00192119"/>
    <w:rsid w:val="001922FB"/>
    <w:rsid w:val="00192DFE"/>
    <w:rsid w:val="001935F9"/>
    <w:rsid w:val="00193FE3"/>
    <w:rsid w:val="001950D7"/>
    <w:rsid w:val="00195F32"/>
    <w:rsid w:val="0019687C"/>
    <w:rsid w:val="0019707D"/>
    <w:rsid w:val="001A0166"/>
    <w:rsid w:val="001A07D1"/>
    <w:rsid w:val="001A11F9"/>
    <w:rsid w:val="001A320D"/>
    <w:rsid w:val="001A4025"/>
    <w:rsid w:val="001A6B5B"/>
    <w:rsid w:val="001A7220"/>
    <w:rsid w:val="001A7EF3"/>
    <w:rsid w:val="001B2A79"/>
    <w:rsid w:val="001B3523"/>
    <w:rsid w:val="001B38CD"/>
    <w:rsid w:val="001B398B"/>
    <w:rsid w:val="001B3EEA"/>
    <w:rsid w:val="001B4FE8"/>
    <w:rsid w:val="001B5463"/>
    <w:rsid w:val="001B5B3D"/>
    <w:rsid w:val="001B6226"/>
    <w:rsid w:val="001B64CD"/>
    <w:rsid w:val="001B75A9"/>
    <w:rsid w:val="001B766B"/>
    <w:rsid w:val="001B76D8"/>
    <w:rsid w:val="001C0A87"/>
    <w:rsid w:val="001C0F4F"/>
    <w:rsid w:val="001C16CA"/>
    <w:rsid w:val="001C28ED"/>
    <w:rsid w:val="001C343F"/>
    <w:rsid w:val="001C60C9"/>
    <w:rsid w:val="001C655F"/>
    <w:rsid w:val="001C68AE"/>
    <w:rsid w:val="001D0B36"/>
    <w:rsid w:val="001D166F"/>
    <w:rsid w:val="001D1C44"/>
    <w:rsid w:val="001D34C5"/>
    <w:rsid w:val="001D3E0E"/>
    <w:rsid w:val="001D3F16"/>
    <w:rsid w:val="001D4E75"/>
    <w:rsid w:val="001D6200"/>
    <w:rsid w:val="001D6379"/>
    <w:rsid w:val="001D647E"/>
    <w:rsid w:val="001D64A3"/>
    <w:rsid w:val="001D6F53"/>
    <w:rsid w:val="001E027D"/>
    <w:rsid w:val="001E092D"/>
    <w:rsid w:val="001E0A3A"/>
    <w:rsid w:val="001E0EAE"/>
    <w:rsid w:val="001E14D5"/>
    <w:rsid w:val="001E2224"/>
    <w:rsid w:val="001E34D3"/>
    <w:rsid w:val="001E3E1C"/>
    <w:rsid w:val="001E3FBC"/>
    <w:rsid w:val="001E488B"/>
    <w:rsid w:val="001E4EAF"/>
    <w:rsid w:val="001E5024"/>
    <w:rsid w:val="001E51C5"/>
    <w:rsid w:val="001E634E"/>
    <w:rsid w:val="001E68E4"/>
    <w:rsid w:val="001E6FDA"/>
    <w:rsid w:val="001E72E1"/>
    <w:rsid w:val="001E7A82"/>
    <w:rsid w:val="001F003A"/>
    <w:rsid w:val="001F1D13"/>
    <w:rsid w:val="001F267D"/>
    <w:rsid w:val="001F2C28"/>
    <w:rsid w:val="001F4F0B"/>
    <w:rsid w:val="001F53E2"/>
    <w:rsid w:val="001F613F"/>
    <w:rsid w:val="001F6B2F"/>
    <w:rsid w:val="001F6CC3"/>
    <w:rsid w:val="002001F4"/>
    <w:rsid w:val="00200F3F"/>
    <w:rsid w:val="00202135"/>
    <w:rsid w:val="0020232B"/>
    <w:rsid w:val="002025F6"/>
    <w:rsid w:val="00202CF7"/>
    <w:rsid w:val="00202DC3"/>
    <w:rsid w:val="00203916"/>
    <w:rsid w:val="00204150"/>
    <w:rsid w:val="00204D99"/>
    <w:rsid w:val="002055C7"/>
    <w:rsid w:val="0020715B"/>
    <w:rsid w:val="00207412"/>
    <w:rsid w:val="00210206"/>
    <w:rsid w:val="00210AA8"/>
    <w:rsid w:val="00210D84"/>
    <w:rsid w:val="0021116E"/>
    <w:rsid w:val="00211229"/>
    <w:rsid w:val="0021141C"/>
    <w:rsid w:val="00211CC8"/>
    <w:rsid w:val="00212D6F"/>
    <w:rsid w:val="00213C88"/>
    <w:rsid w:val="00213E69"/>
    <w:rsid w:val="0021414A"/>
    <w:rsid w:val="00214623"/>
    <w:rsid w:val="002161BC"/>
    <w:rsid w:val="00217E6A"/>
    <w:rsid w:val="002208E0"/>
    <w:rsid w:val="00220FE1"/>
    <w:rsid w:val="00221611"/>
    <w:rsid w:val="002217F3"/>
    <w:rsid w:val="00222AD6"/>
    <w:rsid w:val="00223291"/>
    <w:rsid w:val="00223372"/>
    <w:rsid w:val="0022362E"/>
    <w:rsid w:val="0022652B"/>
    <w:rsid w:val="002272A4"/>
    <w:rsid w:val="00227C93"/>
    <w:rsid w:val="00227D73"/>
    <w:rsid w:val="00227DED"/>
    <w:rsid w:val="00230E99"/>
    <w:rsid w:val="00231F43"/>
    <w:rsid w:val="00232B4F"/>
    <w:rsid w:val="00232D43"/>
    <w:rsid w:val="00232F7E"/>
    <w:rsid w:val="00235956"/>
    <w:rsid w:val="00235C30"/>
    <w:rsid w:val="0023646C"/>
    <w:rsid w:val="00237987"/>
    <w:rsid w:val="00237EAC"/>
    <w:rsid w:val="002403A5"/>
    <w:rsid w:val="0024062A"/>
    <w:rsid w:val="0024104E"/>
    <w:rsid w:val="00241331"/>
    <w:rsid w:val="00241439"/>
    <w:rsid w:val="0024170F"/>
    <w:rsid w:val="00243ABA"/>
    <w:rsid w:val="00243C00"/>
    <w:rsid w:val="00243E16"/>
    <w:rsid w:val="0024417E"/>
    <w:rsid w:val="002443AC"/>
    <w:rsid w:val="002447DB"/>
    <w:rsid w:val="00244832"/>
    <w:rsid w:val="00245022"/>
    <w:rsid w:val="00246350"/>
    <w:rsid w:val="002464F7"/>
    <w:rsid w:val="00246C05"/>
    <w:rsid w:val="002472C3"/>
    <w:rsid w:val="002474A6"/>
    <w:rsid w:val="0025033A"/>
    <w:rsid w:val="00250BB1"/>
    <w:rsid w:val="002510FF"/>
    <w:rsid w:val="002519D8"/>
    <w:rsid w:val="00251C02"/>
    <w:rsid w:val="00251D83"/>
    <w:rsid w:val="002527FE"/>
    <w:rsid w:val="002529B7"/>
    <w:rsid w:val="00253B4E"/>
    <w:rsid w:val="00253F26"/>
    <w:rsid w:val="00254C01"/>
    <w:rsid w:val="00254D05"/>
    <w:rsid w:val="002556F3"/>
    <w:rsid w:val="00255844"/>
    <w:rsid w:val="00256232"/>
    <w:rsid w:val="00256AD0"/>
    <w:rsid w:val="00257CAE"/>
    <w:rsid w:val="00260285"/>
    <w:rsid w:val="00260951"/>
    <w:rsid w:val="00261ED7"/>
    <w:rsid w:val="0026288E"/>
    <w:rsid w:val="00262E29"/>
    <w:rsid w:val="00263049"/>
    <w:rsid w:val="00263A41"/>
    <w:rsid w:val="00263B75"/>
    <w:rsid w:val="00263E7D"/>
    <w:rsid w:val="002641A6"/>
    <w:rsid w:val="002641D0"/>
    <w:rsid w:val="0026472F"/>
    <w:rsid w:val="002649D0"/>
    <w:rsid w:val="002662E6"/>
    <w:rsid w:val="00266DFA"/>
    <w:rsid w:val="002671D4"/>
    <w:rsid w:val="0026766D"/>
    <w:rsid w:val="00267C76"/>
    <w:rsid w:val="00270EC7"/>
    <w:rsid w:val="00270F16"/>
    <w:rsid w:val="002726D7"/>
    <w:rsid w:val="00275EAD"/>
    <w:rsid w:val="002762EE"/>
    <w:rsid w:val="00277237"/>
    <w:rsid w:val="00280E31"/>
    <w:rsid w:val="00280FAE"/>
    <w:rsid w:val="00281E56"/>
    <w:rsid w:val="00281E7D"/>
    <w:rsid w:val="00282674"/>
    <w:rsid w:val="002830C0"/>
    <w:rsid w:val="00283294"/>
    <w:rsid w:val="002848A3"/>
    <w:rsid w:val="00284DFD"/>
    <w:rsid w:val="00284E26"/>
    <w:rsid w:val="00286854"/>
    <w:rsid w:val="00286AC9"/>
    <w:rsid w:val="00287515"/>
    <w:rsid w:val="00290963"/>
    <w:rsid w:val="00290CF3"/>
    <w:rsid w:val="002910F6"/>
    <w:rsid w:val="0029173D"/>
    <w:rsid w:val="00291B70"/>
    <w:rsid w:val="00291E4C"/>
    <w:rsid w:val="00292F0E"/>
    <w:rsid w:val="0029410F"/>
    <w:rsid w:val="002942A3"/>
    <w:rsid w:val="00294670"/>
    <w:rsid w:val="00295757"/>
    <w:rsid w:val="00295FB6"/>
    <w:rsid w:val="00296B84"/>
    <w:rsid w:val="00296E7F"/>
    <w:rsid w:val="002A0035"/>
    <w:rsid w:val="002A2C21"/>
    <w:rsid w:val="002A2C3C"/>
    <w:rsid w:val="002A34A2"/>
    <w:rsid w:val="002A3AE8"/>
    <w:rsid w:val="002A56C7"/>
    <w:rsid w:val="002A6FC5"/>
    <w:rsid w:val="002A73DC"/>
    <w:rsid w:val="002A76F5"/>
    <w:rsid w:val="002B0A3E"/>
    <w:rsid w:val="002B0BBE"/>
    <w:rsid w:val="002B1473"/>
    <w:rsid w:val="002B16A0"/>
    <w:rsid w:val="002B2B12"/>
    <w:rsid w:val="002B30C9"/>
    <w:rsid w:val="002B310A"/>
    <w:rsid w:val="002B47F9"/>
    <w:rsid w:val="002B5665"/>
    <w:rsid w:val="002C1BB5"/>
    <w:rsid w:val="002C2700"/>
    <w:rsid w:val="002C2866"/>
    <w:rsid w:val="002C2B36"/>
    <w:rsid w:val="002C3F35"/>
    <w:rsid w:val="002C5095"/>
    <w:rsid w:val="002C58CD"/>
    <w:rsid w:val="002C5D4B"/>
    <w:rsid w:val="002C61AD"/>
    <w:rsid w:val="002C6722"/>
    <w:rsid w:val="002C6B0B"/>
    <w:rsid w:val="002C6CAE"/>
    <w:rsid w:val="002C7E25"/>
    <w:rsid w:val="002D14B0"/>
    <w:rsid w:val="002D18F2"/>
    <w:rsid w:val="002D1991"/>
    <w:rsid w:val="002D1CDB"/>
    <w:rsid w:val="002D1FEA"/>
    <w:rsid w:val="002D22D7"/>
    <w:rsid w:val="002D260B"/>
    <w:rsid w:val="002D371A"/>
    <w:rsid w:val="002D445D"/>
    <w:rsid w:val="002D525A"/>
    <w:rsid w:val="002D6496"/>
    <w:rsid w:val="002D67E5"/>
    <w:rsid w:val="002D79BB"/>
    <w:rsid w:val="002D7FDB"/>
    <w:rsid w:val="002E09E1"/>
    <w:rsid w:val="002E1533"/>
    <w:rsid w:val="002E1BCE"/>
    <w:rsid w:val="002E2074"/>
    <w:rsid w:val="002E4223"/>
    <w:rsid w:val="002E4ACE"/>
    <w:rsid w:val="002E665F"/>
    <w:rsid w:val="002E7777"/>
    <w:rsid w:val="002E79B5"/>
    <w:rsid w:val="002F0303"/>
    <w:rsid w:val="002F1597"/>
    <w:rsid w:val="002F1916"/>
    <w:rsid w:val="002F27BE"/>
    <w:rsid w:val="002F36C9"/>
    <w:rsid w:val="002F49E3"/>
    <w:rsid w:val="002F56E3"/>
    <w:rsid w:val="002F64E5"/>
    <w:rsid w:val="002F66E6"/>
    <w:rsid w:val="002F7D12"/>
    <w:rsid w:val="0030086D"/>
    <w:rsid w:val="00301CFE"/>
    <w:rsid w:val="00302551"/>
    <w:rsid w:val="00302A43"/>
    <w:rsid w:val="00303FD6"/>
    <w:rsid w:val="0030458D"/>
    <w:rsid w:val="003046A9"/>
    <w:rsid w:val="0030552F"/>
    <w:rsid w:val="003103C6"/>
    <w:rsid w:val="00310F3E"/>
    <w:rsid w:val="003117D1"/>
    <w:rsid w:val="00311D8F"/>
    <w:rsid w:val="0031282C"/>
    <w:rsid w:val="0031291B"/>
    <w:rsid w:val="00312EA6"/>
    <w:rsid w:val="00313265"/>
    <w:rsid w:val="00314E72"/>
    <w:rsid w:val="0031640D"/>
    <w:rsid w:val="00316536"/>
    <w:rsid w:val="00316BBF"/>
    <w:rsid w:val="00317F7B"/>
    <w:rsid w:val="0032007F"/>
    <w:rsid w:val="0032120E"/>
    <w:rsid w:val="00321FE6"/>
    <w:rsid w:val="00322AAD"/>
    <w:rsid w:val="0032320B"/>
    <w:rsid w:val="00323412"/>
    <w:rsid w:val="003247A1"/>
    <w:rsid w:val="003259B8"/>
    <w:rsid w:val="003263C7"/>
    <w:rsid w:val="00326A0C"/>
    <w:rsid w:val="003275E0"/>
    <w:rsid w:val="00327A21"/>
    <w:rsid w:val="003316AE"/>
    <w:rsid w:val="00331F6E"/>
    <w:rsid w:val="00332914"/>
    <w:rsid w:val="00333F3E"/>
    <w:rsid w:val="00334629"/>
    <w:rsid w:val="003358A1"/>
    <w:rsid w:val="0034008D"/>
    <w:rsid w:val="003407FF"/>
    <w:rsid w:val="003409C3"/>
    <w:rsid w:val="00340D50"/>
    <w:rsid w:val="00341150"/>
    <w:rsid w:val="0034128A"/>
    <w:rsid w:val="00341A85"/>
    <w:rsid w:val="00342D03"/>
    <w:rsid w:val="00342D5C"/>
    <w:rsid w:val="003434CD"/>
    <w:rsid w:val="00344187"/>
    <w:rsid w:val="00344A26"/>
    <w:rsid w:val="00344CC7"/>
    <w:rsid w:val="00345294"/>
    <w:rsid w:val="00345CE0"/>
    <w:rsid w:val="00345EA1"/>
    <w:rsid w:val="00346062"/>
    <w:rsid w:val="00346B71"/>
    <w:rsid w:val="00346BA6"/>
    <w:rsid w:val="00350879"/>
    <w:rsid w:val="00353E53"/>
    <w:rsid w:val="00354660"/>
    <w:rsid w:val="00354CA9"/>
    <w:rsid w:val="003600FA"/>
    <w:rsid w:val="0036092C"/>
    <w:rsid w:val="00360F40"/>
    <w:rsid w:val="003616D3"/>
    <w:rsid w:val="00362C80"/>
    <w:rsid w:val="00362DB9"/>
    <w:rsid w:val="003631F2"/>
    <w:rsid w:val="003635B9"/>
    <w:rsid w:val="003642B8"/>
    <w:rsid w:val="00365D9C"/>
    <w:rsid w:val="00366208"/>
    <w:rsid w:val="003666C7"/>
    <w:rsid w:val="00367DA9"/>
    <w:rsid w:val="00370101"/>
    <w:rsid w:val="00370933"/>
    <w:rsid w:val="00370934"/>
    <w:rsid w:val="00370C20"/>
    <w:rsid w:val="0037378E"/>
    <w:rsid w:val="00373CC2"/>
    <w:rsid w:val="00374326"/>
    <w:rsid w:val="0037494D"/>
    <w:rsid w:val="00375DCF"/>
    <w:rsid w:val="00376F27"/>
    <w:rsid w:val="00377423"/>
    <w:rsid w:val="003774C3"/>
    <w:rsid w:val="003817F9"/>
    <w:rsid w:val="0038234C"/>
    <w:rsid w:val="00382AB2"/>
    <w:rsid w:val="003830C3"/>
    <w:rsid w:val="003834B5"/>
    <w:rsid w:val="003836AE"/>
    <w:rsid w:val="00384844"/>
    <w:rsid w:val="00384ADF"/>
    <w:rsid w:val="00385A2A"/>
    <w:rsid w:val="00385EB8"/>
    <w:rsid w:val="00386688"/>
    <w:rsid w:val="00386B25"/>
    <w:rsid w:val="0038705D"/>
    <w:rsid w:val="003870C1"/>
    <w:rsid w:val="0038796E"/>
    <w:rsid w:val="0039045B"/>
    <w:rsid w:val="00390F64"/>
    <w:rsid w:val="00391100"/>
    <w:rsid w:val="0039234C"/>
    <w:rsid w:val="00392A0A"/>
    <w:rsid w:val="00393259"/>
    <w:rsid w:val="00393BB2"/>
    <w:rsid w:val="00394400"/>
    <w:rsid w:val="003946FE"/>
    <w:rsid w:val="00394B7C"/>
    <w:rsid w:val="003953E8"/>
    <w:rsid w:val="00395B2C"/>
    <w:rsid w:val="00395BC6"/>
    <w:rsid w:val="00396035"/>
    <w:rsid w:val="0039654B"/>
    <w:rsid w:val="0039657D"/>
    <w:rsid w:val="00396A82"/>
    <w:rsid w:val="0039741E"/>
    <w:rsid w:val="00397F34"/>
    <w:rsid w:val="003A062A"/>
    <w:rsid w:val="003A095E"/>
    <w:rsid w:val="003A0C36"/>
    <w:rsid w:val="003A0F81"/>
    <w:rsid w:val="003A1AC5"/>
    <w:rsid w:val="003A48E5"/>
    <w:rsid w:val="003A502D"/>
    <w:rsid w:val="003A5F59"/>
    <w:rsid w:val="003A666E"/>
    <w:rsid w:val="003A6778"/>
    <w:rsid w:val="003A6BA5"/>
    <w:rsid w:val="003A710A"/>
    <w:rsid w:val="003A7839"/>
    <w:rsid w:val="003B1288"/>
    <w:rsid w:val="003B1691"/>
    <w:rsid w:val="003B2FA9"/>
    <w:rsid w:val="003B38B6"/>
    <w:rsid w:val="003B3A1A"/>
    <w:rsid w:val="003B4948"/>
    <w:rsid w:val="003B4D32"/>
    <w:rsid w:val="003B5F0C"/>
    <w:rsid w:val="003B6F8D"/>
    <w:rsid w:val="003B773C"/>
    <w:rsid w:val="003C128F"/>
    <w:rsid w:val="003C1C68"/>
    <w:rsid w:val="003C2298"/>
    <w:rsid w:val="003C30A2"/>
    <w:rsid w:val="003C35AA"/>
    <w:rsid w:val="003C3699"/>
    <w:rsid w:val="003C36ED"/>
    <w:rsid w:val="003C3E04"/>
    <w:rsid w:val="003C46C9"/>
    <w:rsid w:val="003C5092"/>
    <w:rsid w:val="003C5A77"/>
    <w:rsid w:val="003C5DB2"/>
    <w:rsid w:val="003C60ED"/>
    <w:rsid w:val="003C64B7"/>
    <w:rsid w:val="003C64FA"/>
    <w:rsid w:val="003C7C61"/>
    <w:rsid w:val="003C7F13"/>
    <w:rsid w:val="003D31FD"/>
    <w:rsid w:val="003D478C"/>
    <w:rsid w:val="003D479D"/>
    <w:rsid w:val="003D49C1"/>
    <w:rsid w:val="003D515D"/>
    <w:rsid w:val="003D53C5"/>
    <w:rsid w:val="003D5DCF"/>
    <w:rsid w:val="003D6CE0"/>
    <w:rsid w:val="003E0479"/>
    <w:rsid w:val="003E0EFF"/>
    <w:rsid w:val="003E1D8A"/>
    <w:rsid w:val="003E27D2"/>
    <w:rsid w:val="003E2A9A"/>
    <w:rsid w:val="003E2ACE"/>
    <w:rsid w:val="003E3267"/>
    <w:rsid w:val="003E361C"/>
    <w:rsid w:val="003E3C6E"/>
    <w:rsid w:val="003E4408"/>
    <w:rsid w:val="003E449C"/>
    <w:rsid w:val="003E4EC4"/>
    <w:rsid w:val="003E5365"/>
    <w:rsid w:val="003E53D8"/>
    <w:rsid w:val="003E645B"/>
    <w:rsid w:val="003E746D"/>
    <w:rsid w:val="003F1873"/>
    <w:rsid w:val="003F2C78"/>
    <w:rsid w:val="003F2E23"/>
    <w:rsid w:val="003F3641"/>
    <w:rsid w:val="003F41F2"/>
    <w:rsid w:val="003F442C"/>
    <w:rsid w:val="003F6232"/>
    <w:rsid w:val="003F6274"/>
    <w:rsid w:val="003F62D2"/>
    <w:rsid w:val="003F63D0"/>
    <w:rsid w:val="003F6B02"/>
    <w:rsid w:val="003F70FC"/>
    <w:rsid w:val="004000B0"/>
    <w:rsid w:val="004001F1"/>
    <w:rsid w:val="0040093C"/>
    <w:rsid w:val="00400D02"/>
    <w:rsid w:val="00401757"/>
    <w:rsid w:val="00401888"/>
    <w:rsid w:val="00403F68"/>
    <w:rsid w:val="00406619"/>
    <w:rsid w:val="0040769B"/>
    <w:rsid w:val="00407D6E"/>
    <w:rsid w:val="00410F29"/>
    <w:rsid w:val="004119A1"/>
    <w:rsid w:val="004126FD"/>
    <w:rsid w:val="00413985"/>
    <w:rsid w:val="004147E0"/>
    <w:rsid w:val="00416194"/>
    <w:rsid w:val="00416304"/>
    <w:rsid w:val="004166FF"/>
    <w:rsid w:val="00416AB4"/>
    <w:rsid w:val="00417291"/>
    <w:rsid w:val="00420884"/>
    <w:rsid w:val="00420C15"/>
    <w:rsid w:val="0042156C"/>
    <w:rsid w:val="0042205C"/>
    <w:rsid w:val="00423C18"/>
    <w:rsid w:val="004249F5"/>
    <w:rsid w:val="00425928"/>
    <w:rsid w:val="00425E31"/>
    <w:rsid w:val="00425E6D"/>
    <w:rsid w:val="00426616"/>
    <w:rsid w:val="004268AF"/>
    <w:rsid w:val="00426B1D"/>
    <w:rsid w:val="00426F19"/>
    <w:rsid w:val="004275B9"/>
    <w:rsid w:val="00427931"/>
    <w:rsid w:val="00430646"/>
    <w:rsid w:val="004309AB"/>
    <w:rsid w:val="004312A9"/>
    <w:rsid w:val="004312AA"/>
    <w:rsid w:val="004322EB"/>
    <w:rsid w:val="00432B5A"/>
    <w:rsid w:val="00432ECC"/>
    <w:rsid w:val="00434C18"/>
    <w:rsid w:val="00434CFD"/>
    <w:rsid w:val="004353DA"/>
    <w:rsid w:val="0043552C"/>
    <w:rsid w:val="004359DC"/>
    <w:rsid w:val="00435CE1"/>
    <w:rsid w:val="00436B79"/>
    <w:rsid w:val="00436E7B"/>
    <w:rsid w:val="0043739C"/>
    <w:rsid w:val="0043750E"/>
    <w:rsid w:val="004376FD"/>
    <w:rsid w:val="00437C25"/>
    <w:rsid w:val="004407D1"/>
    <w:rsid w:val="0044144C"/>
    <w:rsid w:val="00441D9C"/>
    <w:rsid w:val="00443653"/>
    <w:rsid w:val="004437A6"/>
    <w:rsid w:val="00443C4D"/>
    <w:rsid w:val="004448FB"/>
    <w:rsid w:val="00446742"/>
    <w:rsid w:val="00446EFB"/>
    <w:rsid w:val="00447CFB"/>
    <w:rsid w:val="00450306"/>
    <w:rsid w:val="00451163"/>
    <w:rsid w:val="0045212D"/>
    <w:rsid w:val="00452151"/>
    <w:rsid w:val="0045286D"/>
    <w:rsid w:val="0045291D"/>
    <w:rsid w:val="00453E85"/>
    <w:rsid w:val="00455549"/>
    <w:rsid w:val="00455DE9"/>
    <w:rsid w:val="00455FD2"/>
    <w:rsid w:val="004562E8"/>
    <w:rsid w:val="004567FD"/>
    <w:rsid w:val="00456D9E"/>
    <w:rsid w:val="00460208"/>
    <w:rsid w:val="00460257"/>
    <w:rsid w:val="00460B2D"/>
    <w:rsid w:val="004615D7"/>
    <w:rsid w:val="00461BC4"/>
    <w:rsid w:val="00461C08"/>
    <w:rsid w:val="00462071"/>
    <w:rsid w:val="0046227E"/>
    <w:rsid w:val="00463D18"/>
    <w:rsid w:val="00463D1C"/>
    <w:rsid w:val="00464024"/>
    <w:rsid w:val="004651D5"/>
    <w:rsid w:val="00465769"/>
    <w:rsid w:val="00470609"/>
    <w:rsid w:val="00470726"/>
    <w:rsid w:val="00470A27"/>
    <w:rsid w:val="00472689"/>
    <w:rsid w:val="00473752"/>
    <w:rsid w:val="004749F7"/>
    <w:rsid w:val="004750FA"/>
    <w:rsid w:val="0047527D"/>
    <w:rsid w:val="004759E1"/>
    <w:rsid w:val="00475D73"/>
    <w:rsid w:val="00475ECB"/>
    <w:rsid w:val="00476092"/>
    <w:rsid w:val="00477CE5"/>
    <w:rsid w:val="00481BD4"/>
    <w:rsid w:val="004824C1"/>
    <w:rsid w:val="004826B9"/>
    <w:rsid w:val="00482A96"/>
    <w:rsid w:val="0048350B"/>
    <w:rsid w:val="0048388A"/>
    <w:rsid w:val="004838AA"/>
    <w:rsid w:val="00484B89"/>
    <w:rsid w:val="00484F6A"/>
    <w:rsid w:val="00484FB1"/>
    <w:rsid w:val="00485C5A"/>
    <w:rsid w:val="00487910"/>
    <w:rsid w:val="00487EE6"/>
    <w:rsid w:val="00490929"/>
    <w:rsid w:val="00491CC6"/>
    <w:rsid w:val="004928E0"/>
    <w:rsid w:val="00492F9E"/>
    <w:rsid w:val="00492FEE"/>
    <w:rsid w:val="0049675E"/>
    <w:rsid w:val="00496C39"/>
    <w:rsid w:val="004A03A9"/>
    <w:rsid w:val="004A08B1"/>
    <w:rsid w:val="004A147B"/>
    <w:rsid w:val="004A2396"/>
    <w:rsid w:val="004A284F"/>
    <w:rsid w:val="004A2E27"/>
    <w:rsid w:val="004A3E41"/>
    <w:rsid w:val="004A4288"/>
    <w:rsid w:val="004A442B"/>
    <w:rsid w:val="004A48DF"/>
    <w:rsid w:val="004A55D3"/>
    <w:rsid w:val="004A5BC1"/>
    <w:rsid w:val="004A6AAE"/>
    <w:rsid w:val="004B05E9"/>
    <w:rsid w:val="004B0846"/>
    <w:rsid w:val="004B120E"/>
    <w:rsid w:val="004B1DD1"/>
    <w:rsid w:val="004B28F8"/>
    <w:rsid w:val="004B303D"/>
    <w:rsid w:val="004B36DA"/>
    <w:rsid w:val="004B4214"/>
    <w:rsid w:val="004B4A6A"/>
    <w:rsid w:val="004B4DA4"/>
    <w:rsid w:val="004B5B8E"/>
    <w:rsid w:val="004B6556"/>
    <w:rsid w:val="004B6C75"/>
    <w:rsid w:val="004B73F7"/>
    <w:rsid w:val="004C16FC"/>
    <w:rsid w:val="004C173D"/>
    <w:rsid w:val="004C2589"/>
    <w:rsid w:val="004C2A08"/>
    <w:rsid w:val="004C3105"/>
    <w:rsid w:val="004C3877"/>
    <w:rsid w:val="004C424B"/>
    <w:rsid w:val="004C43F2"/>
    <w:rsid w:val="004C47B5"/>
    <w:rsid w:val="004C4B77"/>
    <w:rsid w:val="004C632A"/>
    <w:rsid w:val="004C7371"/>
    <w:rsid w:val="004D051D"/>
    <w:rsid w:val="004D0816"/>
    <w:rsid w:val="004D0B4E"/>
    <w:rsid w:val="004D0D48"/>
    <w:rsid w:val="004D0E78"/>
    <w:rsid w:val="004D23FD"/>
    <w:rsid w:val="004D2CF4"/>
    <w:rsid w:val="004D51E6"/>
    <w:rsid w:val="004D6339"/>
    <w:rsid w:val="004D69CC"/>
    <w:rsid w:val="004D7023"/>
    <w:rsid w:val="004E2973"/>
    <w:rsid w:val="004E2E8E"/>
    <w:rsid w:val="004E37CC"/>
    <w:rsid w:val="004E4DA1"/>
    <w:rsid w:val="004E5749"/>
    <w:rsid w:val="004F04A7"/>
    <w:rsid w:val="004F1465"/>
    <w:rsid w:val="004F1FEC"/>
    <w:rsid w:val="004F2423"/>
    <w:rsid w:val="004F326D"/>
    <w:rsid w:val="004F3AB9"/>
    <w:rsid w:val="004F4A51"/>
    <w:rsid w:val="004F521D"/>
    <w:rsid w:val="004F5AA3"/>
    <w:rsid w:val="004F6B21"/>
    <w:rsid w:val="004F7891"/>
    <w:rsid w:val="0050054B"/>
    <w:rsid w:val="00500677"/>
    <w:rsid w:val="00500787"/>
    <w:rsid w:val="00500E6E"/>
    <w:rsid w:val="005022F8"/>
    <w:rsid w:val="005025BD"/>
    <w:rsid w:val="005027C0"/>
    <w:rsid w:val="00502CF1"/>
    <w:rsid w:val="005035D1"/>
    <w:rsid w:val="00503853"/>
    <w:rsid w:val="00503A57"/>
    <w:rsid w:val="005058CD"/>
    <w:rsid w:val="0050630B"/>
    <w:rsid w:val="00507721"/>
    <w:rsid w:val="00510D8C"/>
    <w:rsid w:val="005110B3"/>
    <w:rsid w:val="00511244"/>
    <w:rsid w:val="00511F2F"/>
    <w:rsid w:val="005122D4"/>
    <w:rsid w:val="005136CE"/>
    <w:rsid w:val="00514689"/>
    <w:rsid w:val="00514915"/>
    <w:rsid w:val="00514D58"/>
    <w:rsid w:val="00515212"/>
    <w:rsid w:val="0051527E"/>
    <w:rsid w:val="00515834"/>
    <w:rsid w:val="005164BA"/>
    <w:rsid w:val="0051671D"/>
    <w:rsid w:val="00516F2B"/>
    <w:rsid w:val="005171CB"/>
    <w:rsid w:val="00517489"/>
    <w:rsid w:val="00517751"/>
    <w:rsid w:val="00517AE2"/>
    <w:rsid w:val="00517B65"/>
    <w:rsid w:val="00520392"/>
    <w:rsid w:val="00520465"/>
    <w:rsid w:val="00520D88"/>
    <w:rsid w:val="005210B8"/>
    <w:rsid w:val="00521724"/>
    <w:rsid w:val="0052176E"/>
    <w:rsid w:val="0052730A"/>
    <w:rsid w:val="0052796B"/>
    <w:rsid w:val="00527A10"/>
    <w:rsid w:val="00527A77"/>
    <w:rsid w:val="00530387"/>
    <w:rsid w:val="005310FF"/>
    <w:rsid w:val="00531587"/>
    <w:rsid w:val="00532870"/>
    <w:rsid w:val="00532E87"/>
    <w:rsid w:val="005330D2"/>
    <w:rsid w:val="00533640"/>
    <w:rsid w:val="005338C6"/>
    <w:rsid w:val="00533DDC"/>
    <w:rsid w:val="00534177"/>
    <w:rsid w:val="0053428E"/>
    <w:rsid w:val="00534D1F"/>
    <w:rsid w:val="00535972"/>
    <w:rsid w:val="00540D38"/>
    <w:rsid w:val="00540E76"/>
    <w:rsid w:val="00541BBC"/>
    <w:rsid w:val="00541CAB"/>
    <w:rsid w:val="005425C2"/>
    <w:rsid w:val="00542A45"/>
    <w:rsid w:val="00542B1B"/>
    <w:rsid w:val="00542B37"/>
    <w:rsid w:val="005433E4"/>
    <w:rsid w:val="00543CDA"/>
    <w:rsid w:val="00544132"/>
    <w:rsid w:val="00544144"/>
    <w:rsid w:val="00544308"/>
    <w:rsid w:val="00544DB7"/>
    <w:rsid w:val="005450E4"/>
    <w:rsid w:val="00546654"/>
    <w:rsid w:val="00546C91"/>
    <w:rsid w:val="00547510"/>
    <w:rsid w:val="00550EDC"/>
    <w:rsid w:val="00551F15"/>
    <w:rsid w:val="005524CC"/>
    <w:rsid w:val="005532A8"/>
    <w:rsid w:val="00554389"/>
    <w:rsid w:val="00555A98"/>
    <w:rsid w:val="00556EE1"/>
    <w:rsid w:val="005571BE"/>
    <w:rsid w:val="00557CA3"/>
    <w:rsid w:val="00560774"/>
    <w:rsid w:val="005611A9"/>
    <w:rsid w:val="00562E92"/>
    <w:rsid w:val="005637D5"/>
    <w:rsid w:val="00563F6A"/>
    <w:rsid w:val="00564837"/>
    <w:rsid w:val="005654F8"/>
    <w:rsid w:val="005656CA"/>
    <w:rsid w:val="005661E9"/>
    <w:rsid w:val="00567488"/>
    <w:rsid w:val="0057035E"/>
    <w:rsid w:val="00570C4B"/>
    <w:rsid w:val="0057354B"/>
    <w:rsid w:val="0057382E"/>
    <w:rsid w:val="00574297"/>
    <w:rsid w:val="005743CF"/>
    <w:rsid w:val="00574B47"/>
    <w:rsid w:val="00576159"/>
    <w:rsid w:val="0057617A"/>
    <w:rsid w:val="0057703D"/>
    <w:rsid w:val="00577621"/>
    <w:rsid w:val="00577AD9"/>
    <w:rsid w:val="00581006"/>
    <w:rsid w:val="00581729"/>
    <w:rsid w:val="00582521"/>
    <w:rsid w:val="005829CA"/>
    <w:rsid w:val="00583B50"/>
    <w:rsid w:val="0058477A"/>
    <w:rsid w:val="00586121"/>
    <w:rsid w:val="0058755F"/>
    <w:rsid w:val="00587A3A"/>
    <w:rsid w:val="0059201A"/>
    <w:rsid w:val="005924D3"/>
    <w:rsid w:val="00593950"/>
    <w:rsid w:val="00593E54"/>
    <w:rsid w:val="00593E58"/>
    <w:rsid w:val="0059497B"/>
    <w:rsid w:val="005959C0"/>
    <w:rsid w:val="00596645"/>
    <w:rsid w:val="0059776E"/>
    <w:rsid w:val="0059781D"/>
    <w:rsid w:val="005A0458"/>
    <w:rsid w:val="005A0DA6"/>
    <w:rsid w:val="005A1076"/>
    <w:rsid w:val="005A3188"/>
    <w:rsid w:val="005A48CF"/>
    <w:rsid w:val="005A4D75"/>
    <w:rsid w:val="005A4F47"/>
    <w:rsid w:val="005A509E"/>
    <w:rsid w:val="005A5440"/>
    <w:rsid w:val="005A5A33"/>
    <w:rsid w:val="005A5F42"/>
    <w:rsid w:val="005A6B85"/>
    <w:rsid w:val="005A7CA6"/>
    <w:rsid w:val="005B0886"/>
    <w:rsid w:val="005B1AAC"/>
    <w:rsid w:val="005B2B4C"/>
    <w:rsid w:val="005B5DE3"/>
    <w:rsid w:val="005B6307"/>
    <w:rsid w:val="005B6382"/>
    <w:rsid w:val="005B638F"/>
    <w:rsid w:val="005B6C50"/>
    <w:rsid w:val="005C16DD"/>
    <w:rsid w:val="005C2ECC"/>
    <w:rsid w:val="005C32CF"/>
    <w:rsid w:val="005C3A90"/>
    <w:rsid w:val="005C661E"/>
    <w:rsid w:val="005C6881"/>
    <w:rsid w:val="005C6894"/>
    <w:rsid w:val="005C709D"/>
    <w:rsid w:val="005C734A"/>
    <w:rsid w:val="005C7DB7"/>
    <w:rsid w:val="005D03AA"/>
    <w:rsid w:val="005D0CD5"/>
    <w:rsid w:val="005D2212"/>
    <w:rsid w:val="005D22C2"/>
    <w:rsid w:val="005D2513"/>
    <w:rsid w:val="005D26EE"/>
    <w:rsid w:val="005D28AC"/>
    <w:rsid w:val="005D57EB"/>
    <w:rsid w:val="005D635B"/>
    <w:rsid w:val="005D6A72"/>
    <w:rsid w:val="005E121F"/>
    <w:rsid w:val="005E16B8"/>
    <w:rsid w:val="005E249D"/>
    <w:rsid w:val="005E2938"/>
    <w:rsid w:val="005E310C"/>
    <w:rsid w:val="005E4377"/>
    <w:rsid w:val="005E4721"/>
    <w:rsid w:val="005E5C4F"/>
    <w:rsid w:val="005E62A1"/>
    <w:rsid w:val="005E664C"/>
    <w:rsid w:val="005E714E"/>
    <w:rsid w:val="005E7CB6"/>
    <w:rsid w:val="005F0694"/>
    <w:rsid w:val="005F0728"/>
    <w:rsid w:val="005F0F8C"/>
    <w:rsid w:val="005F1AC9"/>
    <w:rsid w:val="005F4421"/>
    <w:rsid w:val="005F54EB"/>
    <w:rsid w:val="005F56CF"/>
    <w:rsid w:val="005F7292"/>
    <w:rsid w:val="005F729B"/>
    <w:rsid w:val="005F79A9"/>
    <w:rsid w:val="00602106"/>
    <w:rsid w:val="00602F48"/>
    <w:rsid w:val="00603797"/>
    <w:rsid w:val="006039C2"/>
    <w:rsid w:val="00604A8F"/>
    <w:rsid w:val="00604BC1"/>
    <w:rsid w:val="00604C0E"/>
    <w:rsid w:val="00604C91"/>
    <w:rsid w:val="0060513F"/>
    <w:rsid w:val="00606BB6"/>
    <w:rsid w:val="00606BD8"/>
    <w:rsid w:val="0061024E"/>
    <w:rsid w:val="00610755"/>
    <w:rsid w:val="00610C1F"/>
    <w:rsid w:val="00611629"/>
    <w:rsid w:val="00611A3F"/>
    <w:rsid w:val="00611D94"/>
    <w:rsid w:val="00612B4A"/>
    <w:rsid w:val="0061326F"/>
    <w:rsid w:val="00613F6A"/>
    <w:rsid w:val="0061479B"/>
    <w:rsid w:val="00614F0C"/>
    <w:rsid w:val="00614F22"/>
    <w:rsid w:val="0061568C"/>
    <w:rsid w:val="00615E60"/>
    <w:rsid w:val="00615F27"/>
    <w:rsid w:val="006168E1"/>
    <w:rsid w:val="0061765B"/>
    <w:rsid w:val="006177EE"/>
    <w:rsid w:val="00620DC5"/>
    <w:rsid w:val="00620E7F"/>
    <w:rsid w:val="00621947"/>
    <w:rsid w:val="00621E29"/>
    <w:rsid w:val="0062283E"/>
    <w:rsid w:val="00622E9A"/>
    <w:rsid w:val="00622F1B"/>
    <w:rsid w:val="006245D4"/>
    <w:rsid w:val="00624C1A"/>
    <w:rsid w:val="00626389"/>
    <w:rsid w:val="00627898"/>
    <w:rsid w:val="006279E2"/>
    <w:rsid w:val="00630824"/>
    <w:rsid w:val="00630B60"/>
    <w:rsid w:val="00631B0F"/>
    <w:rsid w:val="00632030"/>
    <w:rsid w:val="00632BBC"/>
    <w:rsid w:val="00632C83"/>
    <w:rsid w:val="00632DAA"/>
    <w:rsid w:val="00633269"/>
    <w:rsid w:val="00634B24"/>
    <w:rsid w:val="00634DDF"/>
    <w:rsid w:val="0063542F"/>
    <w:rsid w:val="006357FF"/>
    <w:rsid w:val="00635A85"/>
    <w:rsid w:val="00635C8D"/>
    <w:rsid w:val="0063623D"/>
    <w:rsid w:val="0063663F"/>
    <w:rsid w:val="0064044F"/>
    <w:rsid w:val="00640856"/>
    <w:rsid w:val="006414B3"/>
    <w:rsid w:val="00642187"/>
    <w:rsid w:val="00643081"/>
    <w:rsid w:val="00645E69"/>
    <w:rsid w:val="00646303"/>
    <w:rsid w:val="00646AEC"/>
    <w:rsid w:val="00650BFE"/>
    <w:rsid w:val="00650FE3"/>
    <w:rsid w:val="0065129C"/>
    <w:rsid w:val="00651814"/>
    <w:rsid w:val="00653390"/>
    <w:rsid w:val="00654032"/>
    <w:rsid w:val="0065458A"/>
    <w:rsid w:val="006546FB"/>
    <w:rsid w:val="0065652F"/>
    <w:rsid w:val="00660989"/>
    <w:rsid w:val="006621F6"/>
    <w:rsid w:val="00662861"/>
    <w:rsid w:val="006648EC"/>
    <w:rsid w:val="00664E33"/>
    <w:rsid w:val="006656B2"/>
    <w:rsid w:val="0066729D"/>
    <w:rsid w:val="0066752A"/>
    <w:rsid w:val="006676F2"/>
    <w:rsid w:val="0066773F"/>
    <w:rsid w:val="00671001"/>
    <w:rsid w:val="006728BB"/>
    <w:rsid w:val="00672CA4"/>
    <w:rsid w:val="00673143"/>
    <w:rsid w:val="00677ECE"/>
    <w:rsid w:val="006804CA"/>
    <w:rsid w:val="006805D7"/>
    <w:rsid w:val="00681327"/>
    <w:rsid w:val="006838F8"/>
    <w:rsid w:val="006839E2"/>
    <w:rsid w:val="00684576"/>
    <w:rsid w:val="00684A59"/>
    <w:rsid w:val="00684CCC"/>
    <w:rsid w:val="00686BF2"/>
    <w:rsid w:val="00687AF0"/>
    <w:rsid w:val="00687B34"/>
    <w:rsid w:val="00687E95"/>
    <w:rsid w:val="00690C17"/>
    <w:rsid w:val="00691003"/>
    <w:rsid w:val="0069108E"/>
    <w:rsid w:val="00691E79"/>
    <w:rsid w:val="006927FF"/>
    <w:rsid w:val="00692C68"/>
    <w:rsid w:val="00692F1A"/>
    <w:rsid w:val="006949B8"/>
    <w:rsid w:val="00694BF0"/>
    <w:rsid w:val="0069538C"/>
    <w:rsid w:val="00695B53"/>
    <w:rsid w:val="00695EE6"/>
    <w:rsid w:val="006965B1"/>
    <w:rsid w:val="006979FA"/>
    <w:rsid w:val="006A0F34"/>
    <w:rsid w:val="006A121E"/>
    <w:rsid w:val="006A1C85"/>
    <w:rsid w:val="006A1EDD"/>
    <w:rsid w:val="006A2233"/>
    <w:rsid w:val="006A253B"/>
    <w:rsid w:val="006A2943"/>
    <w:rsid w:val="006A4231"/>
    <w:rsid w:val="006A489A"/>
    <w:rsid w:val="006A49AF"/>
    <w:rsid w:val="006A4FA5"/>
    <w:rsid w:val="006A7BA6"/>
    <w:rsid w:val="006B032C"/>
    <w:rsid w:val="006B0577"/>
    <w:rsid w:val="006B0669"/>
    <w:rsid w:val="006B152C"/>
    <w:rsid w:val="006B1723"/>
    <w:rsid w:val="006B17A8"/>
    <w:rsid w:val="006B197C"/>
    <w:rsid w:val="006B264E"/>
    <w:rsid w:val="006B2E58"/>
    <w:rsid w:val="006B37E9"/>
    <w:rsid w:val="006B7535"/>
    <w:rsid w:val="006B792E"/>
    <w:rsid w:val="006C05F4"/>
    <w:rsid w:val="006C06CB"/>
    <w:rsid w:val="006C1C20"/>
    <w:rsid w:val="006C35A3"/>
    <w:rsid w:val="006C4C98"/>
    <w:rsid w:val="006C4DF9"/>
    <w:rsid w:val="006C5030"/>
    <w:rsid w:val="006C5369"/>
    <w:rsid w:val="006C56FC"/>
    <w:rsid w:val="006C5838"/>
    <w:rsid w:val="006C64A1"/>
    <w:rsid w:val="006C73E8"/>
    <w:rsid w:val="006C757A"/>
    <w:rsid w:val="006C7618"/>
    <w:rsid w:val="006C762B"/>
    <w:rsid w:val="006D090C"/>
    <w:rsid w:val="006D0AC0"/>
    <w:rsid w:val="006D1A01"/>
    <w:rsid w:val="006D27DD"/>
    <w:rsid w:val="006D2D0C"/>
    <w:rsid w:val="006D2EBB"/>
    <w:rsid w:val="006D33CC"/>
    <w:rsid w:val="006D4770"/>
    <w:rsid w:val="006D485F"/>
    <w:rsid w:val="006D54BD"/>
    <w:rsid w:val="006D56AA"/>
    <w:rsid w:val="006D58BC"/>
    <w:rsid w:val="006D5A71"/>
    <w:rsid w:val="006D7E4A"/>
    <w:rsid w:val="006E07BF"/>
    <w:rsid w:val="006E1A40"/>
    <w:rsid w:val="006E1B38"/>
    <w:rsid w:val="006E3068"/>
    <w:rsid w:val="006E3410"/>
    <w:rsid w:val="006E3457"/>
    <w:rsid w:val="006E3F02"/>
    <w:rsid w:val="006E47FA"/>
    <w:rsid w:val="006E4A5B"/>
    <w:rsid w:val="006E635D"/>
    <w:rsid w:val="006F02B3"/>
    <w:rsid w:val="006F03C7"/>
    <w:rsid w:val="006F085C"/>
    <w:rsid w:val="006F0BD5"/>
    <w:rsid w:val="006F229F"/>
    <w:rsid w:val="006F3354"/>
    <w:rsid w:val="006F3860"/>
    <w:rsid w:val="006F44BC"/>
    <w:rsid w:val="006F456E"/>
    <w:rsid w:val="006F5216"/>
    <w:rsid w:val="006F53E5"/>
    <w:rsid w:val="006F611D"/>
    <w:rsid w:val="006F63F5"/>
    <w:rsid w:val="006F6536"/>
    <w:rsid w:val="006F745F"/>
    <w:rsid w:val="00700176"/>
    <w:rsid w:val="0070240B"/>
    <w:rsid w:val="00702EE9"/>
    <w:rsid w:val="007033FA"/>
    <w:rsid w:val="00703A21"/>
    <w:rsid w:val="00704287"/>
    <w:rsid w:val="00705561"/>
    <w:rsid w:val="007074D2"/>
    <w:rsid w:val="007078FF"/>
    <w:rsid w:val="00707E1C"/>
    <w:rsid w:val="00707EEB"/>
    <w:rsid w:val="007102FC"/>
    <w:rsid w:val="007108CB"/>
    <w:rsid w:val="007112FA"/>
    <w:rsid w:val="00711850"/>
    <w:rsid w:val="007119BE"/>
    <w:rsid w:val="00712650"/>
    <w:rsid w:val="00713150"/>
    <w:rsid w:val="0071317D"/>
    <w:rsid w:val="0071322F"/>
    <w:rsid w:val="00714E0F"/>
    <w:rsid w:val="00714E21"/>
    <w:rsid w:val="00714EC2"/>
    <w:rsid w:val="00717010"/>
    <w:rsid w:val="00717832"/>
    <w:rsid w:val="00717EF6"/>
    <w:rsid w:val="0072060F"/>
    <w:rsid w:val="007215B7"/>
    <w:rsid w:val="00723326"/>
    <w:rsid w:val="00723701"/>
    <w:rsid w:val="00724526"/>
    <w:rsid w:val="007245AA"/>
    <w:rsid w:val="00724CB6"/>
    <w:rsid w:val="00724D0E"/>
    <w:rsid w:val="00724F95"/>
    <w:rsid w:val="0072593B"/>
    <w:rsid w:val="00725C6E"/>
    <w:rsid w:val="00725CF7"/>
    <w:rsid w:val="00725DA6"/>
    <w:rsid w:val="00725EA8"/>
    <w:rsid w:val="007260F3"/>
    <w:rsid w:val="00726F62"/>
    <w:rsid w:val="007272F2"/>
    <w:rsid w:val="007276A0"/>
    <w:rsid w:val="0073029B"/>
    <w:rsid w:val="00730546"/>
    <w:rsid w:val="00731064"/>
    <w:rsid w:val="007318CF"/>
    <w:rsid w:val="00731909"/>
    <w:rsid w:val="0073199D"/>
    <w:rsid w:val="007319FA"/>
    <w:rsid w:val="00731CA9"/>
    <w:rsid w:val="0073205C"/>
    <w:rsid w:val="00732548"/>
    <w:rsid w:val="00732EE2"/>
    <w:rsid w:val="0073320D"/>
    <w:rsid w:val="00734FDC"/>
    <w:rsid w:val="007350E2"/>
    <w:rsid w:val="00735F53"/>
    <w:rsid w:val="0073611A"/>
    <w:rsid w:val="00737401"/>
    <w:rsid w:val="007378FD"/>
    <w:rsid w:val="00740559"/>
    <w:rsid w:val="00740D9C"/>
    <w:rsid w:val="00740E9F"/>
    <w:rsid w:val="00741CD4"/>
    <w:rsid w:val="007424B3"/>
    <w:rsid w:val="00746B75"/>
    <w:rsid w:val="00746B86"/>
    <w:rsid w:val="00747855"/>
    <w:rsid w:val="0075026D"/>
    <w:rsid w:val="0075061A"/>
    <w:rsid w:val="00750742"/>
    <w:rsid w:val="00750887"/>
    <w:rsid w:val="00750C1C"/>
    <w:rsid w:val="00751013"/>
    <w:rsid w:val="00751ACB"/>
    <w:rsid w:val="00752C9B"/>
    <w:rsid w:val="00752D03"/>
    <w:rsid w:val="0075349E"/>
    <w:rsid w:val="00753F19"/>
    <w:rsid w:val="00754DEC"/>
    <w:rsid w:val="007555A1"/>
    <w:rsid w:val="007572C3"/>
    <w:rsid w:val="00757983"/>
    <w:rsid w:val="0076039B"/>
    <w:rsid w:val="00760ECA"/>
    <w:rsid w:val="007612BA"/>
    <w:rsid w:val="00762095"/>
    <w:rsid w:val="0076215B"/>
    <w:rsid w:val="00762211"/>
    <w:rsid w:val="007622E6"/>
    <w:rsid w:val="00763C96"/>
    <w:rsid w:val="00764CD8"/>
    <w:rsid w:val="00765D32"/>
    <w:rsid w:val="00765E96"/>
    <w:rsid w:val="00766F25"/>
    <w:rsid w:val="00766F6F"/>
    <w:rsid w:val="007674E5"/>
    <w:rsid w:val="00767808"/>
    <w:rsid w:val="007715F8"/>
    <w:rsid w:val="00772A6F"/>
    <w:rsid w:val="007731E7"/>
    <w:rsid w:val="00774BCD"/>
    <w:rsid w:val="00774DE7"/>
    <w:rsid w:val="0077538B"/>
    <w:rsid w:val="00776289"/>
    <w:rsid w:val="007764B4"/>
    <w:rsid w:val="00776844"/>
    <w:rsid w:val="00780175"/>
    <w:rsid w:val="007805C1"/>
    <w:rsid w:val="007806D1"/>
    <w:rsid w:val="00780AC9"/>
    <w:rsid w:val="00781B11"/>
    <w:rsid w:val="00783BAF"/>
    <w:rsid w:val="00783E46"/>
    <w:rsid w:val="00783FCC"/>
    <w:rsid w:val="00784AC3"/>
    <w:rsid w:val="00787CA2"/>
    <w:rsid w:val="00790216"/>
    <w:rsid w:val="007910AE"/>
    <w:rsid w:val="007916C2"/>
    <w:rsid w:val="00791E0E"/>
    <w:rsid w:val="0079292D"/>
    <w:rsid w:val="00793B18"/>
    <w:rsid w:val="00794262"/>
    <w:rsid w:val="007943AD"/>
    <w:rsid w:val="00795990"/>
    <w:rsid w:val="00795A6E"/>
    <w:rsid w:val="00796710"/>
    <w:rsid w:val="00797BF6"/>
    <w:rsid w:val="00797FCE"/>
    <w:rsid w:val="00797FDD"/>
    <w:rsid w:val="007A0099"/>
    <w:rsid w:val="007A0101"/>
    <w:rsid w:val="007A023E"/>
    <w:rsid w:val="007A1ADF"/>
    <w:rsid w:val="007A2526"/>
    <w:rsid w:val="007A30FE"/>
    <w:rsid w:val="007A3186"/>
    <w:rsid w:val="007A3724"/>
    <w:rsid w:val="007A4D66"/>
    <w:rsid w:val="007A4E0F"/>
    <w:rsid w:val="007A61A3"/>
    <w:rsid w:val="007A75D5"/>
    <w:rsid w:val="007A7682"/>
    <w:rsid w:val="007A77E3"/>
    <w:rsid w:val="007A799B"/>
    <w:rsid w:val="007B077B"/>
    <w:rsid w:val="007B0980"/>
    <w:rsid w:val="007B132A"/>
    <w:rsid w:val="007B1365"/>
    <w:rsid w:val="007B1673"/>
    <w:rsid w:val="007B1910"/>
    <w:rsid w:val="007B218D"/>
    <w:rsid w:val="007B32AB"/>
    <w:rsid w:val="007B3FDE"/>
    <w:rsid w:val="007B5CEB"/>
    <w:rsid w:val="007B6E93"/>
    <w:rsid w:val="007B7A6D"/>
    <w:rsid w:val="007B7D27"/>
    <w:rsid w:val="007C0731"/>
    <w:rsid w:val="007C0754"/>
    <w:rsid w:val="007C2B3F"/>
    <w:rsid w:val="007C3575"/>
    <w:rsid w:val="007C38AF"/>
    <w:rsid w:val="007C3BCD"/>
    <w:rsid w:val="007C42C0"/>
    <w:rsid w:val="007C585E"/>
    <w:rsid w:val="007C5DB2"/>
    <w:rsid w:val="007C6606"/>
    <w:rsid w:val="007C6824"/>
    <w:rsid w:val="007C7C99"/>
    <w:rsid w:val="007D00DF"/>
    <w:rsid w:val="007D02DB"/>
    <w:rsid w:val="007D04C4"/>
    <w:rsid w:val="007D0D20"/>
    <w:rsid w:val="007D1064"/>
    <w:rsid w:val="007D2A4B"/>
    <w:rsid w:val="007D2F88"/>
    <w:rsid w:val="007D3347"/>
    <w:rsid w:val="007D3916"/>
    <w:rsid w:val="007D40E8"/>
    <w:rsid w:val="007D416B"/>
    <w:rsid w:val="007D4996"/>
    <w:rsid w:val="007D4AAA"/>
    <w:rsid w:val="007D4FE3"/>
    <w:rsid w:val="007D52D9"/>
    <w:rsid w:val="007D5323"/>
    <w:rsid w:val="007D5D65"/>
    <w:rsid w:val="007D6490"/>
    <w:rsid w:val="007D6D00"/>
    <w:rsid w:val="007D6E1E"/>
    <w:rsid w:val="007D764F"/>
    <w:rsid w:val="007D7AC1"/>
    <w:rsid w:val="007D7E13"/>
    <w:rsid w:val="007E07EE"/>
    <w:rsid w:val="007E07FF"/>
    <w:rsid w:val="007E16EE"/>
    <w:rsid w:val="007E18CE"/>
    <w:rsid w:val="007E1990"/>
    <w:rsid w:val="007E1D07"/>
    <w:rsid w:val="007E1FC4"/>
    <w:rsid w:val="007E3724"/>
    <w:rsid w:val="007E42D3"/>
    <w:rsid w:val="007E457D"/>
    <w:rsid w:val="007E4C64"/>
    <w:rsid w:val="007E5CCA"/>
    <w:rsid w:val="007E5D73"/>
    <w:rsid w:val="007E5F11"/>
    <w:rsid w:val="007E63EE"/>
    <w:rsid w:val="007E6F52"/>
    <w:rsid w:val="007E7A22"/>
    <w:rsid w:val="007E7BD7"/>
    <w:rsid w:val="007F0114"/>
    <w:rsid w:val="007F0484"/>
    <w:rsid w:val="007F11DB"/>
    <w:rsid w:val="007F16B7"/>
    <w:rsid w:val="007F1D46"/>
    <w:rsid w:val="007F1F4D"/>
    <w:rsid w:val="007F3057"/>
    <w:rsid w:val="007F5ABC"/>
    <w:rsid w:val="007F5CCD"/>
    <w:rsid w:val="007F5E46"/>
    <w:rsid w:val="007F67C2"/>
    <w:rsid w:val="007F76B4"/>
    <w:rsid w:val="007F78BD"/>
    <w:rsid w:val="00800712"/>
    <w:rsid w:val="008024A8"/>
    <w:rsid w:val="00802EB7"/>
    <w:rsid w:val="0080507B"/>
    <w:rsid w:val="0080521E"/>
    <w:rsid w:val="00805F8E"/>
    <w:rsid w:val="00806159"/>
    <w:rsid w:val="008061B9"/>
    <w:rsid w:val="00806793"/>
    <w:rsid w:val="00806EBA"/>
    <w:rsid w:val="00807166"/>
    <w:rsid w:val="00807699"/>
    <w:rsid w:val="00807A16"/>
    <w:rsid w:val="00810117"/>
    <w:rsid w:val="00810AC3"/>
    <w:rsid w:val="00810C03"/>
    <w:rsid w:val="00812C89"/>
    <w:rsid w:val="008145C9"/>
    <w:rsid w:val="00816193"/>
    <w:rsid w:val="008162C4"/>
    <w:rsid w:val="00816A42"/>
    <w:rsid w:val="00816EB5"/>
    <w:rsid w:val="00816EDA"/>
    <w:rsid w:val="008173C0"/>
    <w:rsid w:val="0081763C"/>
    <w:rsid w:val="00817930"/>
    <w:rsid w:val="00817934"/>
    <w:rsid w:val="00817A66"/>
    <w:rsid w:val="00817C9D"/>
    <w:rsid w:val="00817E15"/>
    <w:rsid w:val="008212F9"/>
    <w:rsid w:val="008219CE"/>
    <w:rsid w:val="008220C0"/>
    <w:rsid w:val="00822125"/>
    <w:rsid w:val="008223DF"/>
    <w:rsid w:val="008226C4"/>
    <w:rsid w:val="00822E2D"/>
    <w:rsid w:val="00823BD5"/>
    <w:rsid w:val="0082412A"/>
    <w:rsid w:val="00824AA1"/>
    <w:rsid w:val="0082677C"/>
    <w:rsid w:val="00830A74"/>
    <w:rsid w:val="00830DFC"/>
    <w:rsid w:val="00830EDE"/>
    <w:rsid w:val="0083156C"/>
    <w:rsid w:val="00831C92"/>
    <w:rsid w:val="00833037"/>
    <w:rsid w:val="008333A8"/>
    <w:rsid w:val="00833E19"/>
    <w:rsid w:val="00833EFF"/>
    <w:rsid w:val="00834259"/>
    <w:rsid w:val="00834D01"/>
    <w:rsid w:val="0083537B"/>
    <w:rsid w:val="0083586D"/>
    <w:rsid w:val="00835AC5"/>
    <w:rsid w:val="008377D3"/>
    <w:rsid w:val="00841CCE"/>
    <w:rsid w:val="00842833"/>
    <w:rsid w:val="008428DD"/>
    <w:rsid w:val="008433D6"/>
    <w:rsid w:val="008439D5"/>
    <w:rsid w:val="0084463E"/>
    <w:rsid w:val="00845432"/>
    <w:rsid w:val="00845C82"/>
    <w:rsid w:val="008468AB"/>
    <w:rsid w:val="008473DC"/>
    <w:rsid w:val="00850483"/>
    <w:rsid w:val="008506FE"/>
    <w:rsid w:val="00850A97"/>
    <w:rsid w:val="0085207F"/>
    <w:rsid w:val="00852ACD"/>
    <w:rsid w:val="00852E9D"/>
    <w:rsid w:val="0085318A"/>
    <w:rsid w:val="008533D1"/>
    <w:rsid w:val="00853B50"/>
    <w:rsid w:val="00854905"/>
    <w:rsid w:val="0085552D"/>
    <w:rsid w:val="00857E2F"/>
    <w:rsid w:val="00860A1A"/>
    <w:rsid w:val="008613AA"/>
    <w:rsid w:val="00863509"/>
    <w:rsid w:val="00863941"/>
    <w:rsid w:val="00863946"/>
    <w:rsid w:val="0086423F"/>
    <w:rsid w:val="00864AF1"/>
    <w:rsid w:val="008652A4"/>
    <w:rsid w:val="00865777"/>
    <w:rsid w:val="0086636A"/>
    <w:rsid w:val="008665B8"/>
    <w:rsid w:val="00867284"/>
    <w:rsid w:val="008679FD"/>
    <w:rsid w:val="0087130A"/>
    <w:rsid w:val="00871BD3"/>
    <w:rsid w:val="0087247F"/>
    <w:rsid w:val="0087279E"/>
    <w:rsid w:val="008727A1"/>
    <w:rsid w:val="00872900"/>
    <w:rsid w:val="00874989"/>
    <w:rsid w:val="00874EA8"/>
    <w:rsid w:val="0087546A"/>
    <w:rsid w:val="0087564E"/>
    <w:rsid w:val="00875EAB"/>
    <w:rsid w:val="00877B33"/>
    <w:rsid w:val="0088000C"/>
    <w:rsid w:val="008801EC"/>
    <w:rsid w:val="008807E4"/>
    <w:rsid w:val="00880BFD"/>
    <w:rsid w:val="00880F8B"/>
    <w:rsid w:val="00882027"/>
    <w:rsid w:val="00882E15"/>
    <w:rsid w:val="0088345A"/>
    <w:rsid w:val="00883C70"/>
    <w:rsid w:val="00884298"/>
    <w:rsid w:val="00884CE8"/>
    <w:rsid w:val="00885522"/>
    <w:rsid w:val="00886318"/>
    <w:rsid w:val="00886B03"/>
    <w:rsid w:val="00886B11"/>
    <w:rsid w:val="008907FA"/>
    <w:rsid w:val="00890E8D"/>
    <w:rsid w:val="008914DB"/>
    <w:rsid w:val="008915EC"/>
    <w:rsid w:val="00891777"/>
    <w:rsid w:val="00891A41"/>
    <w:rsid w:val="008929CB"/>
    <w:rsid w:val="00892A55"/>
    <w:rsid w:val="008938A7"/>
    <w:rsid w:val="00894253"/>
    <w:rsid w:val="0089447A"/>
    <w:rsid w:val="00894F43"/>
    <w:rsid w:val="0089594E"/>
    <w:rsid w:val="00895EA9"/>
    <w:rsid w:val="00896514"/>
    <w:rsid w:val="00897E0A"/>
    <w:rsid w:val="008A0773"/>
    <w:rsid w:val="008A0ED1"/>
    <w:rsid w:val="008A11BB"/>
    <w:rsid w:val="008A1243"/>
    <w:rsid w:val="008A166F"/>
    <w:rsid w:val="008A28AB"/>
    <w:rsid w:val="008A3B93"/>
    <w:rsid w:val="008A53AA"/>
    <w:rsid w:val="008A57F6"/>
    <w:rsid w:val="008A674A"/>
    <w:rsid w:val="008B05D5"/>
    <w:rsid w:val="008B1255"/>
    <w:rsid w:val="008B1400"/>
    <w:rsid w:val="008B194D"/>
    <w:rsid w:val="008B1EB7"/>
    <w:rsid w:val="008B259E"/>
    <w:rsid w:val="008B2B74"/>
    <w:rsid w:val="008B400E"/>
    <w:rsid w:val="008B409D"/>
    <w:rsid w:val="008B4865"/>
    <w:rsid w:val="008B498A"/>
    <w:rsid w:val="008B49B5"/>
    <w:rsid w:val="008B78E4"/>
    <w:rsid w:val="008C1FE6"/>
    <w:rsid w:val="008C27DE"/>
    <w:rsid w:val="008C4E12"/>
    <w:rsid w:val="008C5D25"/>
    <w:rsid w:val="008D07F5"/>
    <w:rsid w:val="008D0966"/>
    <w:rsid w:val="008D0AF0"/>
    <w:rsid w:val="008D2205"/>
    <w:rsid w:val="008D265E"/>
    <w:rsid w:val="008D282D"/>
    <w:rsid w:val="008D2997"/>
    <w:rsid w:val="008D3C7B"/>
    <w:rsid w:val="008D48D8"/>
    <w:rsid w:val="008D5B41"/>
    <w:rsid w:val="008D5D65"/>
    <w:rsid w:val="008D6F2B"/>
    <w:rsid w:val="008D7316"/>
    <w:rsid w:val="008E0985"/>
    <w:rsid w:val="008E1EB7"/>
    <w:rsid w:val="008E2884"/>
    <w:rsid w:val="008E2A4A"/>
    <w:rsid w:val="008E2AF1"/>
    <w:rsid w:val="008E352B"/>
    <w:rsid w:val="008E3D86"/>
    <w:rsid w:val="008E4148"/>
    <w:rsid w:val="008E4ADD"/>
    <w:rsid w:val="008E73F2"/>
    <w:rsid w:val="008E7FB8"/>
    <w:rsid w:val="008F08DB"/>
    <w:rsid w:val="008F242F"/>
    <w:rsid w:val="008F2706"/>
    <w:rsid w:val="008F2A15"/>
    <w:rsid w:val="008F2D8F"/>
    <w:rsid w:val="008F37E3"/>
    <w:rsid w:val="008F5584"/>
    <w:rsid w:val="008F572B"/>
    <w:rsid w:val="008F5931"/>
    <w:rsid w:val="008F6F0B"/>
    <w:rsid w:val="008F73A8"/>
    <w:rsid w:val="00901ECF"/>
    <w:rsid w:val="00902BCC"/>
    <w:rsid w:val="00903F41"/>
    <w:rsid w:val="009047BA"/>
    <w:rsid w:val="00905A2C"/>
    <w:rsid w:val="00905B79"/>
    <w:rsid w:val="009064A3"/>
    <w:rsid w:val="0090796B"/>
    <w:rsid w:val="00907C41"/>
    <w:rsid w:val="00910979"/>
    <w:rsid w:val="00910ADD"/>
    <w:rsid w:val="00911455"/>
    <w:rsid w:val="009115AB"/>
    <w:rsid w:val="00911829"/>
    <w:rsid w:val="00911AB1"/>
    <w:rsid w:val="009127BE"/>
    <w:rsid w:val="00912992"/>
    <w:rsid w:val="00912A9C"/>
    <w:rsid w:val="00912B8F"/>
    <w:rsid w:val="00912EF2"/>
    <w:rsid w:val="00913607"/>
    <w:rsid w:val="009138B9"/>
    <w:rsid w:val="00913BB9"/>
    <w:rsid w:val="00914348"/>
    <w:rsid w:val="00914356"/>
    <w:rsid w:val="00914536"/>
    <w:rsid w:val="00914CB3"/>
    <w:rsid w:val="00915358"/>
    <w:rsid w:val="00915856"/>
    <w:rsid w:val="00915AED"/>
    <w:rsid w:val="0091606F"/>
    <w:rsid w:val="00916275"/>
    <w:rsid w:val="00916719"/>
    <w:rsid w:val="0091772A"/>
    <w:rsid w:val="0092144F"/>
    <w:rsid w:val="00922807"/>
    <w:rsid w:val="00922DB8"/>
    <w:rsid w:val="00924098"/>
    <w:rsid w:val="00924BCF"/>
    <w:rsid w:val="00925220"/>
    <w:rsid w:val="009258EF"/>
    <w:rsid w:val="00925B97"/>
    <w:rsid w:val="0092691D"/>
    <w:rsid w:val="00926FB0"/>
    <w:rsid w:val="009272E4"/>
    <w:rsid w:val="00927713"/>
    <w:rsid w:val="00927C8C"/>
    <w:rsid w:val="009301FB"/>
    <w:rsid w:val="00930E26"/>
    <w:rsid w:val="009317A2"/>
    <w:rsid w:val="00931B66"/>
    <w:rsid w:val="00931B9E"/>
    <w:rsid w:val="00932142"/>
    <w:rsid w:val="0093241A"/>
    <w:rsid w:val="009327D6"/>
    <w:rsid w:val="00932970"/>
    <w:rsid w:val="00932E47"/>
    <w:rsid w:val="00934392"/>
    <w:rsid w:val="00935F25"/>
    <w:rsid w:val="0093600A"/>
    <w:rsid w:val="00936543"/>
    <w:rsid w:val="009375F2"/>
    <w:rsid w:val="00937832"/>
    <w:rsid w:val="009413A9"/>
    <w:rsid w:val="00941DA9"/>
    <w:rsid w:val="009427FD"/>
    <w:rsid w:val="00943440"/>
    <w:rsid w:val="00943654"/>
    <w:rsid w:val="009444C1"/>
    <w:rsid w:val="0094609B"/>
    <w:rsid w:val="009471F1"/>
    <w:rsid w:val="009504E8"/>
    <w:rsid w:val="00951858"/>
    <w:rsid w:val="00951D2E"/>
    <w:rsid w:val="00951E1E"/>
    <w:rsid w:val="0095292C"/>
    <w:rsid w:val="00953A4A"/>
    <w:rsid w:val="00953BCE"/>
    <w:rsid w:val="00953EDD"/>
    <w:rsid w:val="0095422C"/>
    <w:rsid w:val="0095425E"/>
    <w:rsid w:val="00954688"/>
    <w:rsid w:val="00955EC1"/>
    <w:rsid w:val="00956E01"/>
    <w:rsid w:val="0095713F"/>
    <w:rsid w:val="009574B1"/>
    <w:rsid w:val="00957EDF"/>
    <w:rsid w:val="00960BE8"/>
    <w:rsid w:val="009611C3"/>
    <w:rsid w:val="00961E75"/>
    <w:rsid w:val="009624BF"/>
    <w:rsid w:val="00962920"/>
    <w:rsid w:val="00962F1D"/>
    <w:rsid w:val="009634BB"/>
    <w:rsid w:val="00963696"/>
    <w:rsid w:val="00963735"/>
    <w:rsid w:val="00963FAE"/>
    <w:rsid w:val="0096449F"/>
    <w:rsid w:val="0096475C"/>
    <w:rsid w:val="00964782"/>
    <w:rsid w:val="00964EA1"/>
    <w:rsid w:val="00965F1E"/>
    <w:rsid w:val="00966AB7"/>
    <w:rsid w:val="00966B9C"/>
    <w:rsid w:val="00966FFD"/>
    <w:rsid w:val="009676F9"/>
    <w:rsid w:val="009678C5"/>
    <w:rsid w:val="00970D2F"/>
    <w:rsid w:val="00971093"/>
    <w:rsid w:val="00971975"/>
    <w:rsid w:val="00971CC4"/>
    <w:rsid w:val="009727B4"/>
    <w:rsid w:val="00972D71"/>
    <w:rsid w:val="00973801"/>
    <w:rsid w:val="00974222"/>
    <w:rsid w:val="009745D2"/>
    <w:rsid w:val="0097482B"/>
    <w:rsid w:val="0097575B"/>
    <w:rsid w:val="00975906"/>
    <w:rsid w:val="00975C78"/>
    <w:rsid w:val="00975CBF"/>
    <w:rsid w:val="009764C0"/>
    <w:rsid w:val="00976A44"/>
    <w:rsid w:val="00976C78"/>
    <w:rsid w:val="00980180"/>
    <w:rsid w:val="009803B3"/>
    <w:rsid w:val="00980DB2"/>
    <w:rsid w:val="00982E7B"/>
    <w:rsid w:val="00983515"/>
    <w:rsid w:val="0098356A"/>
    <w:rsid w:val="00983C61"/>
    <w:rsid w:val="00983FD5"/>
    <w:rsid w:val="009840F6"/>
    <w:rsid w:val="00984784"/>
    <w:rsid w:val="00984A79"/>
    <w:rsid w:val="00984B07"/>
    <w:rsid w:val="00985C60"/>
    <w:rsid w:val="00985D7A"/>
    <w:rsid w:val="009865E9"/>
    <w:rsid w:val="0098677E"/>
    <w:rsid w:val="00986ADE"/>
    <w:rsid w:val="00987474"/>
    <w:rsid w:val="00987D0F"/>
    <w:rsid w:val="00987EF5"/>
    <w:rsid w:val="00990490"/>
    <w:rsid w:val="00991050"/>
    <w:rsid w:val="0099124B"/>
    <w:rsid w:val="00991340"/>
    <w:rsid w:val="009941F5"/>
    <w:rsid w:val="0099446D"/>
    <w:rsid w:val="00995429"/>
    <w:rsid w:val="009960B1"/>
    <w:rsid w:val="00996A00"/>
    <w:rsid w:val="00996A3C"/>
    <w:rsid w:val="0099753D"/>
    <w:rsid w:val="009A0E74"/>
    <w:rsid w:val="009A10F2"/>
    <w:rsid w:val="009A234D"/>
    <w:rsid w:val="009A2351"/>
    <w:rsid w:val="009A2979"/>
    <w:rsid w:val="009A43B9"/>
    <w:rsid w:val="009A454D"/>
    <w:rsid w:val="009A4BDA"/>
    <w:rsid w:val="009A54E1"/>
    <w:rsid w:val="009A5ED0"/>
    <w:rsid w:val="009A6C4B"/>
    <w:rsid w:val="009A6E42"/>
    <w:rsid w:val="009A6F0A"/>
    <w:rsid w:val="009B073F"/>
    <w:rsid w:val="009B0804"/>
    <w:rsid w:val="009B23EC"/>
    <w:rsid w:val="009B240A"/>
    <w:rsid w:val="009B2FD7"/>
    <w:rsid w:val="009B3736"/>
    <w:rsid w:val="009B5687"/>
    <w:rsid w:val="009B6A3A"/>
    <w:rsid w:val="009B7093"/>
    <w:rsid w:val="009B7981"/>
    <w:rsid w:val="009B7A63"/>
    <w:rsid w:val="009B7C7F"/>
    <w:rsid w:val="009C15C8"/>
    <w:rsid w:val="009C248D"/>
    <w:rsid w:val="009C27A6"/>
    <w:rsid w:val="009C3578"/>
    <w:rsid w:val="009C3B19"/>
    <w:rsid w:val="009C3E47"/>
    <w:rsid w:val="009C4F33"/>
    <w:rsid w:val="009C53EE"/>
    <w:rsid w:val="009C5ED2"/>
    <w:rsid w:val="009C62DF"/>
    <w:rsid w:val="009C6496"/>
    <w:rsid w:val="009C67D1"/>
    <w:rsid w:val="009C7450"/>
    <w:rsid w:val="009D00EB"/>
    <w:rsid w:val="009D01F7"/>
    <w:rsid w:val="009D14C0"/>
    <w:rsid w:val="009D16CA"/>
    <w:rsid w:val="009D17D8"/>
    <w:rsid w:val="009D18BA"/>
    <w:rsid w:val="009D23F0"/>
    <w:rsid w:val="009D57B9"/>
    <w:rsid w:val="009D6022"/>
    <w:rsid w:val="009D6B51"/>
    <w:rsid w:val="009D6EAA"/>
    <w:rsid w:val="009E012A"/>
    <w:rsid w:val="009E03BA"/>
    <w:rsid w:val="009E197D"/>
    <w:rsid w:val="009E28F4"/>
    <w:rsid w:val="009E30AD"/>
    <w:rsid w:val="009E34F8"/>
    <w:rsid w:val="009E42EA"/>
    <w:rsid w:val="009E46C3"/>
    <w:rsid w:val="009E4754"/>
    <w:rsid w:val="009E5160"/>
    <w:rsid w:val="009E52B8"/>
    <w:rsid w:val="009E571E"/>
    <w:rsid w:val="009E6299"/>
    <w:rsid w:val="009E67F4"/>
    <w:rsid w:val="009E709C"/>
    <w:rsid w:val="009F1245"/>
    <w:rsid w:val="009F16BF"/>
    <w:rsid w:val="009F2B12"/>
    <w:rsid w:val="009F2E91"/>
    <w:rsid w:val="009F316D"/>
    <w:rsid w:val="009F3B44"/>
    <w:rsid w:val="009F4E5D"/>
    <w:rsid w:val="009F5281"/>
    <w:rsid w:val="009F79E5"/>
    <w:rsid w:val="00A0173B"/>
    <w:rsid w:val="00A01EF3"/>
    <w:rsid w:val="00A02875"/>
    <w:rsid w:val="00A03681"/>
    <w:rsid w:val="00A0450F"/>
    <w:rsid w:val="00A04A59"/>
    <w:rsid w:val="00A04FDB"/>
    <w:rsid w:val="00A05563"/>
    <w:rsid w:val="00A06855"/>
    <w:rsid w:val="00A069D0"/>
    <w:rsid w:val="00A06B29"/>
    <w:rsid w:val="00A0752A"/>
    <w:rsid w:val="00A07725"/>
    <w:rsid w:val="00A078F0"/>
    <w:rsid w:val="00A07BBE"/>
    <w:rsid w:val="00A07D2F"/>
    <w:rsid w:val="00A1036E"/>
    <w:rsid w:val="00A111D9"/>
    <w:rsid w:val="00A117CF"/>
    <w:rsid w:val="00A1322C"/>
    <w:rsid w:val="00A132C3"/>
    <w:rsid w:val="00A13569"/>
    <w:rsid w:val="00A14744"/>
    <w:rsid w:val="00A14F82"/>
    <w:rsid w:val="00A15D64"/>
    <w:rsid w:val="00A15F9D"/>
    <w:rsid w:val="00A15FA8"/>
    <w:rsid w:val="00A16863"/>
    <w:rsid w:val="00A17494"/>
    <w:rsid w:val="00A17FCB"/>
    <w:rsid w:val="00A2135E"/>
    <w:rsid w:val="00A23B7E"/>
    <w:rsid w:val="00A23CE4"/>
    <w:rsid w:val="00A246D2"/>
    <w:rsid w:val="00A247B5"/>
    <w:rsid w:val="00A2544C"/>
    <w:rsid w:val="00A2580A"/>
    <w:rsid w:val="00A27B44"/>
    <w:rsid w:val="00A31981"/>
    <w:rsid w:val="00A31983"/>
    <w:rsid w:val="00A31BBE"/>
    <w:rsid w:val="00A3201A"/>
    <w:rsid w:val="00A341E2"/>
    <w:rsid w:val="00A3422F"/>
    <w:rsid w:val="00A35148"/>
    <w:rsid w:val="00A35B4E"/>
    <w:rsid w:val="00A35EE4"/>
    <w:rsid w:val="00A36940"/>
    <w:rsid w:val="00A376A0"/>
    <w:rsid w:val="00A3797C"/>
    <w:rsid w:val="00A40404"/>
    <w:rsid w:val="00A40C0B"/>
    <w:rsid w:val="00A40C8A"/>
    <w:rsid w:val="00A42176"/>
    <w:rsid w:val="00A42BE0"/>
    <w:rsid w:val="00A44225"/>
    <w:rsid w:val="00A448F6"/>
    <w:rsid w:val="00A45DCA"/>
    <w:rsid w:val="00A460C6"/>
    <w:rsid w:val="00A4617F"/>
    <w:rsid w:val="00A46717"/>
    <w:rsid w:val="00A46A69"/>
    <w:rsid w:val="00A47488"/>
    <w:rsid w:val="00A47DD2"/>
    <w:rsid w:val="00A507A9"/>
    <w:rsid w:val="00A50DDD"/>
    <w:rsid w:val="00A5164A"/>
    <w:rsid w:val="00A51C88"/>
    <w:rsid w:val="00A523B0"/>
    <w:rsid w:val="00A52505"/>
    <w:rsid w:val="00A525BB"/>
    <w:rsid w:val="00A52BCC"/>
    <w:rsid w:val="00A53182"/>
    <w:rsid w:val="00A53845"/>
    <w:rsid w:val="00A538F4"/>
    <w:rsid w:val="00A55317"/>
    <w:rsid w:val="00A569A0"/>
    <w:rsid w:val="00A56B69"/>
    <w:rsid w:val="00A57DED"/>
    <w:rsid w:val="00A6067C"/>
    <w:rsid w:val="00A6083A"/>
    <w:rsid w:val="00A60967"/>
    <w:rsid w:val="00A6148D"/>
    <w:rsid w:val="00A630E8"/>
    <w:rsid w:val="00A63494"/>
    <w:rsid w:val="00A63604"/>
    <w:rsid w:val="00A63D89"/>
    <w:rsid w:val="00A64D35"/>
    <w:rsid w:val="00A6633C"/>
    <w:rsid w:val="00A67ECE"/>
    <w:rsid w:val="00A70902"/>
    <w:rsid w:val="00A71485"/>
    <w:rsid w:val="00A7176A"/>
    <w:rsid w:val="00A71AFF"/>
    <w:rsid w:val="00A72167"/>
    <w:rsid w:val="00A74567"/>
    <w:rsid w:val="00A748D8"/>
    <w:rsid w:val="00A753A0"/>
    <w:rsid w:val="00A758FE"/>
    <w:rsid w:val="00A75F25"/>
    <w:rsid w:val="00A7613B"/>
    <w:rsid w:val="00A76F20"/>
    <w:rsid w:val="00A7769F"/>
    <w:rsid w:val="00A7777E"/>
    <w:rsid w:val="00A77CA5"/>
    <w:rsid w:val="00A80016"/>
    <w:rsid w:val="00A80737"/>
    <w:rsid w:val="00A81360"/>
    <w:rsid w:val="00A82570"/>
    <w:rsid w:val="00A8328B"/>
    <w:rsid w:val="00A835FE"/>
    <w:rsid w:val="00A8387D"/>
    <w:rsid w:val="00A83C8A"/>
    <w:rsid w:val="00A83CF4"/>
    <w:rsid w:val="00A8678A"/>
    <w:rsid w:val="00A877ED"/>
    <w:rsid w:val="00A87830"/>
    <w:rsid w:val="00A90355"/>
    <w:rsid w:val="00A909E5"/>
    <w:rsid w:val="00A9172F"/>
    <w:rsid w:val="00A92133"/>
    <w:rsid w:val="00A92523"/>
    <w:rsid w:val="00A92F2B"/>
    <w:rsid w:val="00A93B97"/>
    <w:rsid w:val="00A93FAD"/>
    <w:rsid w:val="00A94A73"/>
    <w:rsid w:val="00A94D3E"/>
    <w:rsid w:val="00A954E8"/>
    <w:rsid w:val="00A959ED"/>
    <w:rsid w:val="00A96804"/>
    <w:rsid w:val="00A96C42"/>
    <w:rsid w:val="00A96FF1"/>
    <w:rsid w:val="00A974AF"/>
    <w:rsid w:val="00A97C57"/>
    <w:rsid w:val="00AA050F"/>
    <w:rsid w:val="00AA0AE6"/>
    <w:rsid w:val="00AA2663"/>
    <w:rsid w:val="00AA2FC3"/>
    <w:rsid w:val="00AA30DA"/>
    <w:rsid w:val="00AA38BC"/>
    <w:rsid w:val="00AA3B95"/>
    <w:rsid w:val="00AA48F6"/>
    <w:rsid w:val="00AA5393"/>
    <w:rsid w:val="00AA5760"/>
    <w:rsid w:val="00AA5D99"/>
    <w:rsid w:val="00AA6A7E"/>
    <w:rsid w:val="00AA7742"/>
    <w:rsid w:val="00AA7AE7"/>
    <w:rsid w:val="00AB16FF"/>
    <w:rsid w:val="00AB193A"/>
    <w:rsid w:val="00AB27EC"/>
    <w:rsid w:val="00AB2B6E"/>
    <w:rsid w:val="00AB322B"/>
    <w:rsid w:val="00AB3F3B"/>
    <w:rsid w:val="00AB59D9"/>
    <w:rsid w:val="00AB6A3A"/>
    <w:rsid w:val="00AB7872"/>
    <w:rsid w:val="00AB7BB8"/>
    <w:rsid w:val="00AB7F16"/>
    <w:rsid w:val="00AC139F"/>
    <w:rsid w:val="00AC19D0"/>
    <w:rsid w:val="00AC1B19"/>
    <w:rsid w:val="00AC2460"/>
    <w:rsid w:val="00AC30DD"/>
    <w:rsid w:val="00AC462E"/>
    <w:rsid w:val="00AC472E"/>
    <w:rsid w:val="00AC4D9A"/>
    <w:rsid w:val="00AC4DE3"/>
    <w:rsid w:val="00AC5AB0"/>
    <w:rsid w:val="00AC5B76"/>
    <w:rsid w:val="00AC63C6"/>
    <w:rsid w:val="00AC6430"/>
    <w:rsid w:val="00AC71C8"/>
    <w:rsid w:val="00AD0D05"/>
    <w:rsid w:val="00AD0D68"/>
    <w:rsid w:val="00AD15CD"/>
    <w:rsid w:val="00AD1CC8"/>
    <w:rsid w:val="00AD448F"/>
    <w:rsid w:val="00AD5169"/>
    <w:rsid w:val="00AD61EA"/>
    <w:rsid w:val="00AD7C40"/>
    <w:rsid w:val="00AE03A3"/>
    <w:rsid w:val="00AE0B6C"/>
    <w:rsid w:val="00AE246A"/>
    <w:rsid w:val="00AE26D9"/>
    <w:rsid w:val="00AE54B8"/>
    <w:rsid w:val="00AE56E5"/>
    <w:rsid w:val="00AE58FD"/>
    <w:rsid w:val="00AE7EA8"/>
    <w:rsid w:val="00AF0C88"/>
    <w:rsid w:val="00AF1756"/>
    <w:rsid w:val="00AF4DF7"/>
    <w:rsid w:val="00AF5932"/>
    <w:rsid w:val="00AF6AA4"/>
    <w:rsid w:val="00B00604"/>
    <w:rsid w:val="00B02210"/>
    <w:rsid w:val="00B029EF"/>
    <w:rsid w:val="00B02D64"/>
    <w:rsid w:val="00B03527"/>
    <w:rsid w:val="00B04010"/>
    <w:rsid w:val="00B04581"/>
    <w:rsid w:val="00B046FB"/>
    <w:rsid w:val="00B048A2"/>
    <w:rsid w:val="00B05257"/>
    <w:rsid w:val="00B05A63"/>
    <w:rsid w:val="00B06215"/>
    <w:rsid w:val="00B065AA"/>
    <w:rsid w:val="00B06C44"/>
    <w:rsid w:val="00B07E7D"/>
    <w:rsid w:val="00B10646"/>
    <w:rsid w:val="00B1182C"/>
    <w:rsid w:val="00B12E59"/>
    <w:rsid w:val="00B134AE"/>
    <w:rsid w:val="00B140F7"/>
    <w:rsid w:val="00B15335"/>
    <w:rsid w:val="00B15A3D"/>
    <w:rsid w:val="00B16053"/>
    <w:rsid w:val="00B165AC"/>
    <w:rsid w:val="00B168E6"/>
    <w:rsid w:val="00B16B7F"/>
    <w:rsid w:val="00B174DD"/>
    <w:rsid w:val="00B20B9F"/>
    <w:rsid w:val="00B20E59"/>
    <w:rsid w:val="00B216A4"/>
    <w:rsid w:val="00B21A13"/>
    <w:rsid w:val="00B236CD"/>
    <w:rsid w:val="00B240B4"/>
    <w:rsid w:val="00B240FD"/>
    <w:rsid w:val="00B24E22"/>
    <w:rsid w:val="00B25DC7"/>
    <w:rsid w:val="00B266CD"/>
    <w:rsid w:val="00B26FC9"/>
    <w:rsid w:val="00B279E5"/>
    <w:rsid w:val="00B27DC4"/>
    <w:rsid w:val="00B3148C"/>
    <w:rsid w:val="00B3160F"/>
    <w:rsid w:val="00B31A87"/>
    <w:rsid w:val="00B326BA"/>
    <w:rsid w:val="00B32C40"/>
    <w:rsid w:val="00B32C6D"/>
    <w:rsid w:val="00B334CF"/>
    <w:rsid w:val="00B3481C"/>
    <w:rsid w:val="00B349A5"/>
    <w:rsid w:val="00B34AE4"/>
    <w:rsid w:val="00B356F7"/>
    <w:rsid w:val="00B36BDA"/>
    <w:rsid w:val="00B36E20"/>
    <w:rsid w:val="00B36F9A"/>
    <w:rsid w:val="00B370B8"/>
    <w:rsid w:val="00B37521"/>
    <w:rsid w:val="00B37A52"/>
    <w:rsid w:val="00B37B41"/>
    <w:rsid w:val="00B37E54"/>
    <w:rsid w:val="00B37FAC"/>
    <w:rsid w:val="00B40C7D"/>
    <w:rsid w:val="00B41EF1"/>
    <w:rsid w:val="00B41F01"/>
    <w:rsid w:val="00B43A29"/>
    <w:rsid w:val="00B44D1E"/>
    <w:rsid w:val="00B45CC5"/>
    <w:rsid w:val="00B45D45"/>
    <w:rsid w:val="00B46356"/>
    <w:rsid w:val="00B4678C"/>
    <w:rsid w:val="00B46A22"/>
    <w:rsid w:val="00B46D68"/>
    <w:rsid w:val="00B47404"/>
    <w:rsid w:val="00B47F4D"/>
    <w:rsid w:val="00B5054C"/>
    <w:rsid w:val="00B517F8"/>
    <w:rsid w:val="00B51C8F"/>
    <w:rsid w:val="00B52C7A"/>
    <w:rsid w:val="00B52F6D"/>
    <w:rsid w:val="00B535F5"/>
    <w:rsid w:val="00B5490A"/>
    <w:rsid w:val="00B55009"/>
    <w:rsid w:val="00B55372"/>
    <w:rsid w:val="00B562B6"/>
    <w:rsid w:val="00B56522"/>
    <w:rsid w:val="00B60329"/>
    <w:rsid w:val="00B615DB"/>
    <w:rsid w:val="00B619D2"/>
    <w:rsid w:val="00B62A65"/>
    <w:rsid w:val="00B634C2"/>
    <w:rsid w:val="00B63987"/>
    <w:rsid w:val="00B63A9E"/>
    <w:rsid w:val="00B63D0D"/>
    <w:rsid w:val="00B64159"/>
    <w:rsid w:val="00B64342"/>
    <w:rsid w:val="00B660AF"/>
    <w:rsid w:val="00B678AA"/>
    <w:rsid w:val="00B70A3A"/>
    <w:rsid w:val="00B72255"/>
    <w:rsid w:val="00B724DA"/>
    <w:rsid w:val="00B72D1C"/>
    <w:rsid w:val="00B745B2"/>
    <w:rsid w:val="00B7524F"/>
    <w:rsid w:val="00B76D6F"/>
    <w:rsid w:val="00B77972"/>
    <w:rsid w:val="00B77F16"/>
    <w:rsid w:val="00B80840"/>
    <w:rsid w:val="00B80E55"/>
    <w:rsid w:val="00B81773"/>
    <w:rsid w:val="00B81FBC"/>
    <w:rsid w:val="00B82758"/>
    <w:rsid w:val="00B82E35"/>
    <w:rsid w:val="00B83479"/>
    <w:rsid w:val="00B83E61"/>
    <w:rsid w:val="00B84B64"/>
    <w:rsid w:val="00B8571A"/>
    <w:rsid w:val="00B85C17"/>
    <w:rsid w:val="00B861BE"/>
    <w:rsid w:val="00B86274"/>
    <w:rsid w:val="00B868C6"/>
    <w:rsid w:val="00B86C4A"/>
    <w:rsid w:val="00B87B0F"/>
    <w:rsid w:val="00B87CFC"/>
    <w:rsid w:val="00B87E40"/>
    <w:rsid w:val="00B91113"/>
    <w:rsid w:val="00B91324"/>
    <w:rsid w:val="00B917B3"/>
    <w:rsid w:val="00B92CC5"/>
    <w:rsid w:val="00B92D69"/>
    <w:rsid w:val="00B93131"/>
    <w:rsid w:val="00B9387F"/>
    <w:rsid w:val="00B93B50"/>
    <w:rsid w:val="00B9487E"/>
    <w:rsid w:val="00B948CE"/>
    <w:rsid w:val="00B95D47"/>
    <w:rsid w:val="00B9633B"/>
    <w:rsid w:val="00B963CB"/>
    <w:rsid w:val="00B96475"/>
    <w:rsid w:val="00BA062E"/>
    <w:rsid w:val="00BA07A8"/>
    <w:rsid w:val="00BA2818"/>
    <w:rsid w:val="00BA441C"/>
    <w:rsid w:val="00BA49DD"/>
    <w:rsid w:val="00BA518F"/>
    <w:rsid w:val="00BA5C6C"/>
    <w:rsid w:val="00BA5F56"/>
    <w:rsid w:val="00BA619A"/>
    <w:rsid w:val="00BA61B8"/>
    <w:rsid w:val="00BA6D90"/>
    <w:rsid w:val="00BA723A"/>
    <w:rsid w:val="00BA76F8"/>
    <w:rsid w:val="00BB0327"/>
    <w:rsid w:val="00BB07F4"/>
    <w:rsid w:val="00BB0931"/>
    <w:rsid w:val="00BB0C12"/>
    <w:rsid w:val="00BB1406"/>
    <w:rsid w:val="00BB2476"/>
    <w:rsid w:val="00BB38C9"/>
    <w:rsid w:val="00BB3B49"/>
    <w:rsid w:val="00BB4D9E"/>
    <w:rsid w:val="00BB5759"/>
    <w:rsid w:val="00BB62FE"/>
    <w:rsid w:val="00BB6EE0"/>
    <w:rsid w:val="00BB7051"/>
    <w:rsid w:val="00BC1ED5"/>
    <w:rsid w:val="00BC3405"/>
    <w:rsid w:val="00BC559D"/>
    <w:rsid w:val="00BC6BD2"/>
    <w:rsid w:val="00BC70DA"/>
    <w:rsid w:val="00BC735B"/>
    <w:rsid w:val="00BC7EF3"/>
    <w:rsid w:val="00BD0094"/>
    <w:rsid w:val="00BD07A5"/>
    <w:rsid w:val="00BD0CAE"/>
    <w:rsid w:val="00BD10FE"/>
    <w:rsid w:val="00BD1158"/>
    <w:rsid w:val="00BD1733"/>
    <w:rsid w:val="00BD1CD6"/>
    <w:rsid w:val="00BD25A4"/>
    <w:rsid w:val="00BD30DE"/>
    <w:rsid w:val="00BD3246"/>
    <w:rsid w:val="00BD3276"/>
    <w:rsid w:val="00BD3A64"/>
    <w:rsid w:val="00BD4782"/>
    <w:rsid w:val="00BD4E3D"/>
    <w:rsid w:val="00BD52AE"/>
    <w:rsid w:val="00BD5807"/>
    <w:rsid w:val="00BD6784"/>
    <w:rsid w:val="00BD6C1F"/>
    <w:rsid w:val="00BD6D68"/>
    <w:rsid w:val="00BE0013"/>
    <w:rsid w:val="00BE14C7"/>
    <w:rsid w:val="00BE1B29"/>
    <w:rsid w:val="00BE2E25"/>
    <w:rsid w:val="00BE4E31"/>
    <w:rsid w:val="00BE502A"/>
    <w:rsid w:val="00BE519C"/>
    <w:rsid w:val="00BE526A"/>
    <w:rsid w:val="00BE5C93"/>
    <w:rsid w:val="00BE5F3A"/>
    <w:rsid w:val="00BE61AC"/>
    <w:rsid w:val="00BE64AF"/>
    <w:rsid w:val="00BE6681"/>
    <w:rsid w:val="00BE6EC6"/>
    <w:rsid w:val="00BE6F9C"/>
    <w:rsid w:val="00BE78E0"/>
    <w:rsid w:val="00BF0162"/>
    <w:rsid w:val="00BF11E2"/>
    <w:rsid w:val="00BF13E9"/>
    <w:rsid w:val="00BF143D"/>
    <w:rsid w:val="00BF170D"/>
    <w:rsid w:val="00BF1D7F"/>
    <w:rsid w:val="00BF2402"/>
    <w:rsid w:val="00BF34EE"/>
    <w:rsid w:val="00BF3505"/>
    <w:rsid w:val="00BF3F29"/>
    <w:rsid w:val="00BF5397"/>
    <w:rsid w:val="00BF5563"/>
    <w:rsid w:val="00BF56AA"/>
    <w:rsid w:val="00BF5787"/>
    <w:rsid w:val="00BF59C3"/>
    <w:rsid w:val="00BF59D6"/>
    <w:rsid w:val="00BF5B84"/>
    <w:rsid w:val="00BF6815"/>
    <w:rsid w:val="00BF727E"/>
    <w:rsid w:val="00BF7A95"/>
    <w:rsid w:val="00BF7CF6"/>
    <w:rsid w:val="00C00B44"/>
    <w:rsid w:val="00C014B2"/>
    <w:rsid w:val="00C01940"/>
    <w:rsid w:val="00C01C5F"/>
    <w:rsid w:val="00C02815"/>
    <w:rsid w:val="00C02E63"/>
    <w:rsid w:val="00C038B4"/>
    <w:rsid w:val="00C03E40"/>
    <w:rsid w:val="00C04789"/>
    <w:rsid w:val="00C047D9"/>
    <w:rsid w:val="00C05260"/>
    <w:rsid w:val="00C05C43"/>
    <w:rsid w:val="00C06FDA"/>
    <w:rsid w:val="00C07300"/>
    <w:rsid w:val="00C10FD2"/>
    <w:rsid w:val="00C113AC"/>
    <w:rsid w:val="00C11AF6"/>
    <w:rsid w:val="00C12267"/>
    <w:rsid w:val="00C126CD"/>
    <w:rsid w:val="00C1292F"/>
    <w:rsid w:val="00C13730"/>
    <w:rsid w:val="00C1476F"/>
    <w:rsid w:val="00C15085"/>
    <w:rsid w:val="00C15396"/>
    <w:rsid w:val="00C15ECC"/>
    <w:rsid w:val="00C170D9"/>
    <w:rsid w:val="00C17157"/>
    <w:rsid w:val="00C17189"/>
    <w:rsid w:val="00C17C68"/>
    <w:rsid w:val="00C17DD9"/>
    <w:rsid w:val="00C2026A"/>
    <w:rsid w:val="00C20600"/>
    <w:rsid w:val="00C20657"/>
    <w:rsid w:val="00C20E18"/>
    <w:rsid w:val="00C210BC"/>
    <w:rsid w:val="00C22843"/>
    <w:rsid w:val="00C22CAC"/>
    <w:rsid w:val="00C23402"/>
    <w:rsid w:val="00C235C5"/>
    <w:rsid w:val="00C245A5"/>
    <w:rsid w:val="00C24C3B"/>
    <w:rsid w:val="00C251E0"/>
    <w:rsid w:val="00C2579B"/>
    <w:rsid w:val="00C259C9"/>
    <w:rsid w:val="00C2626D"/>
    <w:rsid w:val="00C26B33"/>
    <w:rsid w:val="00C26D22"/>
    <w:rsid w:val="00C27645"/>
    <w:rsid w:val="00C27720"/>
    <w:rsid w:val="00C27D0D"/>
    <w:rsid w:val="00C31466"/>
    <w:rsid w:val="00C31D16"/>
    <w:rsid w:val="00C3203D"/>
    <w:rsid w:val="00C321B0"/>
    <w:rsid w:val="00C3236E"/>
    <w:rsid w:val="00C32850"/>
    <w:rsid w:val="00C32A69"/>
    <w:rsid w:val="00C32E59"/>
    <w:rsid w:val="00C332A9"/>
    <w:rsid w:val="00C335BC"/>
    <w:rsid w:val="00C35C9F"/>
    <w:rsid w:val="00C361F1"/>
    <w:rsid w:val="00C363DD"/>
    <w:rsid w:val="00C36F1A"/>
    <w:rsid w:val="00C40824"/>
    <w:rsid w:val="00C40AB6"/>
    <w:rsid w:val="00C41490"/>
    <w:rsid w:val="00C4261F"/>
    <w:rsid w:val="00C42D23"/>
    <w:rsid w:val="00C42FF8"/>
    <w:rsid w:val="00C43042"/>
    <w:rsid w:val="00C43639"/>
    <w:rsid w:val="00C44880"/>
    <w:rsid w:val="00C452C2"/>
    <w:rsid w:val="00C46E3C"/>
    <w:rsid w:val="00C473F1"/>
    <w:rsid w:val="00C4784A"/>
    <w:rsid w:val="00C50E94"/>
    <w:rsid w:val="00C50EAB"/>
    <w:rsid w:val="00C5266D"/>
    <w:rsid w:val="00C529F2"/>
    <w:rsid w:val="00C52C9A"/>
    <w:rsid w:val="00C5301B"/>
    <w:rsid w:val="00C5313E"/>
    <w:rsid w:val="00C53343"/>
    <w:rsid w:val="00C53431"/>
    <w:rsid w:val="00C546F1"/>
    <w:rsid w:val="00C55481"/>
    <w:rsid w:val="00C5600A"/>
    <w:rsid w:val="00C569AE"/>
    <w:rsid w:val="00C572FE"/>
    <w:rsid w:val="00C6041E"/>
    <w:rsid w:val="00C60E84"/>
    <w:rsid w:val="00C6162D"/>
    <w:rsid w:val="00C61B9E"/>
    <w:rsid w:val="00C621D9"/>
    <w:rsid w:val="00C62395"/>
    <w:rsid w:val="00C62D7F"/>
    <w:rsid w:val="00C64F9B"/>
    <w:rsid w:val="00C650C7"/>
    <w:rsid w:val="00C6560F"/>
    <w:rsid w:val="00C657B8"/>
    <w:rsid w:val="00C6744A"/>
    <w:rsid w:val="00C715F8"/>
    <w:rsid w:val="00C71F0B"/>
    <w:rsid w:val="00C72985"/>
    <w:rsid w:val="00C739EE"/>
    <w:rsid w:val="00C73F27"/>
    <w:rsid w:val="00C7405A"/>
    <w:rsid w:val="00C740AE"/>
    <w:rsid w:val="00C74534"/>
    <w:rsid w:val="00C75759"/>
    <w:rsid w:val="00C75A9E"/>
    <w:rsid w:val="00C75DE9"/>
    <w:rsid w:val="00C770B6"/>
    <w:rsid w:val="00C77628"/>
    <w:rsid w:val="00C77640"/>
    <w:rsid w:val="00C8039E"/>
    <w:rsid w:val="00C80606"/>
    <w:rsid w:val="00C80CFC"/>
    <w:rsid w:val="00C80EFA"/>
    <w:rsid w:val="00C81E5A"/>
    <w:rsid w:val="00C82DCA"/>
    <w:rsid w:val="00C830A7"/>
    <w:rsid w:val="00C83DA7"/>
    <w:rsid w:val="00C843B4"/>
    <w:rsid w:val="00C860A4"/>
    <w:rsid w:val="00C86218"/>
    <w:rsid w:val="00C86BDC"/>
    <w:rsid w:val="00C906B2"/>
    <w:rsid w:val="00C9083C"/>
    <w:rsid w:val="00C90B93"/>
    <w:rsid w:val="00C91C04"/>
    <w:rsid w:val="00C91C46"/>
    <w:rsid w:val="00C92CC5"/>
    <w:rsid w:val="00C945B5"/>
    <w:rsid w:val="00C94704"/>
    <w:rsid w:val="00C948EB"/>
    <w:rsid w:val="00C949A2"/>
    <w:rsid w:val="00C94CF5"/>
    <w:rsid w:val="00C967BA"/>
    <w:rsid w:val="00C96900"/>
    <w:rsid w:val="00C97E80"/>
    <w:rsid w:val="00CA102F"/>
    <w:rsid w:val="00CA18DD"/>
    <w:rsid w:val="00CA2236"/>
    <w:rsid w:val="00CA3235"/>
    <w:rsid w:val="00CA32A7"/>
    <w:rsid w:val="00CA3A78"/>
    <w:rsid w:val="00CA41C7"/>
    <w:rsid w:val="00CA446C"/>
    <w:rsid w:val="00CA4E6B"/>
    <w:rsid w:val="00CA4FEF"/>
    <w:rsid w:val="00CA54F6"/>
    <w:rsid w:val="00CA649D"/>
    <w:rsid w:val="00CA6C2B"/>
    <w:rsid w:val="00CA77CC"/>
    <w:rsid w:val="00CA7C8A"/>
    <w:rsid w:val="00CA7CFC"/>
    <w:rsid w:val="00CA7E41"/>
    <w:rsid w:val="00CB0187"/>
    <w:rsid w:val="00CB0572"/>
    <w:rsid w:val="00CB0E9A"/>
    <w:rsid w:val="00CB11EB"/>
    <w:rsid w:val="00CB2160"/>
    <w:rsid w:val="00CB21AD"/>
    <w:rsid w:val="00CB2868"/>
    <w:rsid w:val="00CB2AF0"/>
    <w:rsid w:val="00CB2B98"/>
    <w:rsid w:val="00CB2F9A"/>
    <w:rsid w:val="00CB3083"/>
    <w:rsid w:val="00CB492D"/>
    <w:rsid w:val="00CB4A60"/>
    <w:rsid w:val="00CB4DF4"/>
    <w:rsid w:val="00CB6935"/>
    <w:rsid w:val="00CB7106"/>
    <w:rsid w:val="00CB7181"/>
    <w:rsid w:val="00CB7B37"/>
    <w:rsid w:val="00CB7FEE"/>
    <w:rsid w:val="00CC1050"/>
    <w:rsid w:val="00CC16C9"/>
    <w:rsid w:val="00CC173D"/>
    <w:rsid w:val="00CC1B49"/>
    <w:rsid w:val="00CC2403"/>
    <w:rsid w:val="00CC2566"/>
    <w:rsid w:val="00CC2D93"/>
    <w:rsid w:val="00CC2E61"/>
    <w:rsid w:val="00CC466B"/>
    <w:rsid w:val="00CC4A26"/>
    <w:rsid w:val="00CC51D3"/>
    <w:rsid w:val="00CC7894"/>
    <w:rsid w:val="00CC78FC"/>
    <w:rsid w:val="00CD02AA"/>
    <w:rsid w:val="00CD1197"/>
    <w:rsid w:val="00CD1DE3"/>
    <w:rsid w:val="00CD26D3"/>
    <w:rsid w:val="00CD29B2"/>
    <w:rsid w:val="00CD2B79"/>
    <w:rsid w:val="00CD3633"/>
    <w:rsid w:val="00CD3739"/>
    <w:rsid w:val="00CD4A48"/>
    <w:rsid w:val="00CD5DC7"/>
    <w:rsid w:val="00CD608D"/>
    <w:rsid w:val="00CD6137"/>
    <w:rsid w:val="00CD6170"/>
    <w:rsid w:val="00CD67DB"/>
    <w:rsid w:val="00CE039E"/>
    <w:rsid w:val="00CE0E98"/>
    <w:rsid w:val="00CE0F9A"/>
    <w:rsid w:val="00CE146F"/>
    <w:rsid w:val="00CE259F"/>
    <w:rsid w:val="00CE26F0"/>
    <w:rsid w:val="00CE2D51"/>
    <w:rsid w:val="00CE3017"/>
    <w:rsid w:val="00CE3804"/>
    <w:rsid w:val="00CE4C6A"/>
    <w:rsid w:val="00CE4F3F"/>
    <w:rsid w:val="00CE5FB0"/>
    <w:rsid w:val="00CE6807"/>
    <w:rsid w:val="00CE686E"/>
    <w:rsid w:val="00CE73CE"/>
    <w:rsid w:val="00CF01FB"/>
    <w:rsid w:val="00CF0A34"/>
    <w:rsid w:val="00CF0D36"/>
    <w:rsid w:val="00CF250C"/>
    <w:rsid w:val="00CF2BC0"/>
    <w:rsid w:val="00CF3A3C"/>
    <w:rsid w:val="00CF416F"/>
    <w:rsid w:val="00CF41D4"/>
    <w:rsid w:val="00CF4550"/>
    <w:rsid w:val="00CF4B93"/>
    <w:rsid w:val="00CF51E9"/>
    <w:rsid w:val="00CF563A"/>
    <w:rsid w:val="00CF63B2"/>
    <w:rsid w:val="00CF697D"/>
    <w:rsid w:val="00CF6B5A"/>
    <w:rsid w:val="00CF753B"/>
    <w:rsid w:val="00D005A4"/>
    <w:rsid w:val="00D00DAB"/>
    <w:rsid w:val="00D01AEC"/>
    <w:rsid w:val="00D01D06"/>
    <w:rsid w:val="00D01F5B"/>
    <w:rsid w:val="00D028E5"/>
    <w:rsid w:val="00D02AC0"/>
    <w:rsid w:val="00D04C01"/>
    <w:rsid w:val="00D05217"/>
    <w:rsid w:val="00D05E09"/>
    <w:rsid w:val="00D05F30"/>
    <w:rsid w:val="00D11061"/>
    <w:rsid w:val="00D11BA0"/>
    <w:rsid w:val="00D11C8B"/>
    <w:rsid w:val="00D12F63"/>
    <w:rsid w:val="00D131CD"/>
    <w:rsid w:val="00D13702"/>
    <w:rsid w:val="00D13917"/>
    <w:rsid w:val="00D143A6"/>
    <w:rsid w:val="00D145A9"/>
    <w:rsid w:val="00D14F0B"/>
    <w:rsid w:val="00D150F9"/>
    <w:rsid w:val="00D15C8A"/>
    <w:rsid w:val="00D15DEE"/>
    <w:rsid w:val="00D1618D"/>
    <w:rsid w:val="00D17633"/>
    <w:rsid w:val="00D176B6"/>
    <w:rsid w:val="00D17C31"/>
    <w:rsid w:val="00D2077A"/>
    <w:rsid w:val="00D20CE6"/>
    <w:rsid w:val="00D20FE6"/>
    <w:rsid w:val="00D2206A"/>
    <w:rsid w:val="00D223F6"/>
    <w:rsid w:val="00D22711"/>
    <w:rsid w:val="00D23199"/>
    <w:rsid w:val="00D238C8"/>
    <w:rsid w:val="00D23A3D"/>
    <w:rsid w:val="00D24861"/>
    <w:rsid w:val="00D25F30"/>
    <w:rsid w:val="00D26880"/>
    <w:rsid w:val="00D26E19"/>
    <w:rsid w:val="00D26E3D"/>
    <w:rsid w:val="00D2734D"/>
    <w:rsid w:val="00D3003B"/>
    <w:rsid w:val="00D30532"/>
    <w:rsid w:val="00D3126E"/>
    <w:rsid w:val="00D312A1"/>
    <w:rsid w:val="00D31589"/>
    <w:rsid w:val="00D31D41"/>
    <w:rsid w:val="00D3295D"/>
    <w:rsid w:val="00D35F14"/>
    <w:rsid w:val="00D367EA"/>
    <w:rsid w:val="00D36AA5"/>
    <w:rsid w:val="00D374BA"/>
    <w:rsid w:val="00D37D04"/>
    <w:rsid w:val="00D37EC6"/>
    <w:rsid w:val="00D400E8"/>
    <w:rsid w:val="00D401DB"/>
    <w:rsid w:val="00D41957"/>
    <w:rsid w:val="00D41CC3"/>
    <w:rsid w:val="00D421ED"/>
    <w:rsid w:val="00D428B6"/>
    <w:rsid w:val="00D4324C"/>
    <w:rsid w:val="00D43E05"/>
    <w:rsid w:val="00D440E9"/>
    <w:rsid w:val="00D45D95"/>
    <w:rsid w:val="00D46508"/>
    <w:rsid w:val="00D46B01"/>
    <w:rsid w:val="00D46E95"/>
    <w:rsid w:val="00D475E3"/>
    <w:rsid w:val="00D47D02"/>
    <w:rsid w:val="00D506D7"/>
    <w:rsid w:val="00D50798"/>
    <w:rsid w:val="00D5089D"/>
    <w:rsid w:val="00D50A78"/>
    <w:rsid w:val="00D5229B"/>
    <w:rsid w:val="00D52D02"/>
    <w:rsid w:val="00D56654"/>
    <w:rsid w:val="00D56876"/>
    <w:rsid w:val="00D569C8"/>
    <w:rsid w:val="00D56C7D"/>
    <w:rsid w:val="00D56CB3"/>
    <w:rsid w:val="00D56D71"/>
    <w:rsid w:val="00D5734F"/>
    <w:rsid w:val="00D57DF3"/>
    <w:rsid w:val="00D601E9"/>
    <w:rsid w:val="00D61B69"/>
    <w:rsid w:val="00D61BCA"/>
    <w:rsid w:val="00D62B37"/>
    <w:rsid w:val="00D62FED"/>
    <w:rsid w:val="00D6348C"/>
    <w:rsid w:val="00D63EC7"/>
    <w:rsid w:val="00D64007"/>
    <w:rsid w:val="00D64D24"/>
    <w:rsid w:val="00D64D54"/>
    <w:rsid w:val="00D65144"/>
    <w:rsid w:val="00D655B6"/>
    <w:rsid w:val="00D65ED2"/>
    <w:rsid w:val="00D665D2"/>
    <w:rsid w:val="00D67DB9"/>
    <w:rsid w:val="00D70459"/>
    <w:rsid w:val="00D70A08"/>
    <w:rsid w:val="00D70D1C"/>
    <w:rsid w:val="00D70F89"/>
    <w:rsid w:val="00D712F1"/>
    <w:rsid w:val="00D7206B"/>
    <w:rsid w:val="00D72466"/>
    <w:rsid w:val="00D72FEF"/>
    <w:rsid w:val="00D732FD"/>
    <w:rsid w:val="00D737A7"/>
    <w:rsid w:val="00D74546"/>
    <w:rsid w:val="00D755C8"/>
    <w:rsid w:val="00D758C5"/>
    <w:rsid w:val="00D77F27"/>
    <w:rsid w:val="00D807ED"/>
    <w:rsid w:val="00D80AA5"/>
    <w:rsid w:val="00D80B4A"/>
    <w:rsid w:val="00D81BDB"/>
    <w:rsid w:val="00D81CFA"/>
    <w:rsid w:val="00D823E6"/>
    <w:rsid w:val="00D831FF"/>
    <w:rsid w:val="00D8328D"/>
    <w:rsid w:val="00D83463"/>
    <w:rsid w:val="00D83FCE"/>
    <w:rsid w:val="00D84320"/>
    <w:rsid w:val="00D84692"/>
    <w:rsid w:val="00D8501D"/>
    <w:rsid w:val="00D8583D"/>
    <w:rsid w:val="00D861E7"/>
    <w:rsid w:val="00D86678"/>
    <w:rsid w:val="00D86BCD"/>
    <w:rsid w:val="00D86F4C"/>
    <w:rsid w:val="00D87723"/>
    <w:rsid w:val="00D87731"/>
    <w:rsid w:val="00D878B3"/>
    <w:rsid w:val="00D878C7"/>
    <w:rsid w:val="00D9155C"/>
    <w:rsid w:val="00D91839"/>
    <w:rsid w:val="00D91A59"/>
    <w:rsid w:val="00D91B9D"/>
    <w:rsid w:val="00D925C6"/>
    <w:rsid w:val="00D92CDB"/>
    <w:rsid w:val="00D9397B"/>
    <w:rsid w:val="00D93A85"/>
    <w:rsid w:val="00D93C12"/>
    <w:rsid w:val="00D93ED2"/>
    <w:rsid w:val="00D94138"/>
    <w:rsid w:val="00D9457D"/>
    <w:rsid w:val="00D96C15"/>
    <w:rsid w:val="00D96F89"/>
    <w:rsid w:val="00D96FC6"/>
    <w:rsid w:val="00DA078D"/>
    <w:rsid w:val="00DA07F9"/>
    <w:rsid w:val="00DA0B72"/>
    <w:rsid w:val="00DA2BFC"/>
    <w:rsid w:val="00DA31C0"/>
    <w:rsid w:val="00DA4C95"/>
    <w:rsid w:val="00DA59B8"/>
    <w:rsid w:val="00DA7354"/>
    <w:rsid w:val="00DA7C20"/>
    <w:rsid w:val="00DB2AD8"/>
    <w:rsid w:val="00DB2BDF"/>
    <w:rsid w:val="00DB33A5"/>
    <w:rsid w:val="00DB430C"/>
    <w:rsid w:val="00DB476A"/>
    <w:rsid w:val="00DB5D7C"/>
    <w:rsid w:val="00DB6287"/>
    <w:rsid w:val="00DB65A0"/>
    <w:rsid w:val="00DB7AEB"/>
    <w:rsid w:val="00DC04A8"/>
    <w:rsid w:val="00DC117D"/>
    <w:rsid w:val="00DC1216"/>
    <w:rsid w:val="00DC1487"/>
    <w:rsid w:val="00DC18A2"/>
    <w:rsid w:val="00DC25C3"/>
    <w:rsid w:val="00DC3AB9"/>
    <w:rsid w:val="00DC4332"/>
    <w:rsid w:val="00DC4383"/>
    <w:rsid w:val="00DC453A"/>
    <w:rsid w:val="00DC4833"/>
    <w:rsid w:val="00DC4B6A"/>
    <w:rsid w:val="00DC51CB"/>
    <w:rsid w:val="00DC6033"/>
    <w:rsid w:val="00DC611D"/>
    <w:rsid w:val="00DC6309"/>
    <w:rsid w:val="00DC64D0"/>
    <w:rsid w:val="00DC74FF"/>
    <w:rsid w:val="00DD0736"/>
    <w:rsid w:val="00DD07A7"/>
    <w:rsid w:val="00DD08A3"/>
    <w:rsid w:val="00DD20A2"/>
    <w:rsid w:val="00DD2390"/>
    <w:rsid w:val="00DD3DB8"/>
    <w:rsid w:val="00DD5516"/>
    <w:rsid w:val="00DD5BD5"/>
    <w:rsid w:val="00DD6370"/>
    <w:rsid w:val="00DD6D28"/>
    <w:rsid w:val="00DD6F61"/>
    <w:rsid w:val="00DD72E9"/>
    <w:rsid w:val="00DD7636"/>
    <w:rsid w:val="00DD7C97"/>
    <w:rsid w:val="00DE0E48"/>
    <w:rsid w:val="00DE1B5D"/>
    <w:rsid w:val="00DE1C85"/>
    <w:rsid w:val="00DE2712"/>
    <w:rsid w:val="00DE2A1C"/>
    <w:rsid w:val="00DE2DA9"/>
    <w:rsid w:val="00DE2E7A"/>
    <w:rsid w:val="00DE3C38"/>
    <w:rsid w:val="00DE40A5"/>
    <w:rsid w:val="00DE4E72"/>
    <w:rsid w:val="00DE5333"/>
    <w:rsid w:val="00DE5657"/>
    <w:rsid w:val="00DE5BF4"/>
    <w:rsid w:val="00DE5C9F"/>
    <w:rsid w:val="00DE5D4E"/>
    <w:rsid w:val="00DE5EC3"/>
    <w:rsid w:val="00DE6041"/>
    <w:rsid w:val="00DE6C0E"/>
    <w:rsid w:val="00DE7EC6"/>
    <w:rsid w:val="00DF08F5"/>
    <w:rsid w:val="00DF099F"/>
    <w:rsid w:val="00DF0AE5"/>
    <w:rsid w:val="00DF0DB5"/>
    <w:rsid w:val="00DF0E31"/>
    <w:rsid w:val="00DF205F"/>
    <w:rsid w:val="00DF2F28"/>
    <w:rsid w:val="00DF361F"/>
    <w:rsid w:val="00DF391A"/>
    <w:rsid w:val="00DF39A1"/>
    <w:rsid w:val="00DF4504"/>
    <w:rsid w:val="00DF4860"/>
    <w:rsid w:val="00DF487D"/>
    <w:rsid w:val="00DF5061"/>
    <w:rsid w:val="00DF5203"/>
    <w:rsid w:val="00DF6A02"/>
    <w:rsid w:val="00DF6CF3"/>
    <w:rsid w:val="00DF6E31"/>
    <w:rsid w:val="00DF6E9B"/>
    <w:rsid w:val="00DF7E0A"/>
    <w:rsid w:val="00E0017B"/>
    <w:rsid w:val="00E00D51"/>
    <w:rsid w:val="00E01824"/>
    <w:rsid w:val="00E0233F"/>
    <w:rsid w:val="00E023F1"/>
    <w:rsid w:val="00E02CEE"/>
    <w:rsid w:val="00E0341A"/>
    <w:rsid w:val="00E0391C"/>
    <w:rsid w:val="00E03DED"/>
    <w:rsid w:val="00E04267"/>
    <w:rsid w:val="00E0440F"/>
    <w:rsid w:val="00E05EC1"/>
    <w:rsid w:val="00E06429"/>
    <w:rsid w:val="00E07487"/>
    <w:rsid w:val="00E078B5"/>
    <w:rsid w:val="00E10604"/>
    <w:rsid w:val="00E10C8A"/>
    <w:rsid w:val="00E1154E"/>
    <w:rsid w:val="00E11ADE"/>
    <w:rsid w:val="00E133E3"/>
    <w:rsid w:val="00E1365A"/>
    <w:rsid w:val="00E151C1"/>
    <w:rsid w:val="00E17676"/>
    <w:rsid w:val="00E2002F"/>
    <w:rsid w:val="00E2072D"/>
    <w:rsid w:val="00E20E10"/>
    <w:rsid w:val="00E22E72"/>
    <w:rsid w:val="00E230F4"/>
    <w:rsid w:val="00E23983"/>
    <w:rsid w:val="00E25B07"/>
    <w:rsid w:val="00E265C3"/>
    <w:rsid w:val="00E26B9B"/>
    <w:rsid w:val="00E26CFC"/>
    <w:rsid w:val="00E26D6C"/>
    <w:rsid w:val="00E26D75"/>
    <w:rsid w:val="00E27065"/>
    <w:rsid w:val="00E272D3"/>
    <w:rsid w:val="00E30CC7"/>
    <w:rsid w:val="00E317DA"/>
    <w:rsid w:val="00E32046"/>
    <w:rsid w:val="00E32130"/>
    <w:rsid w:val="00E32FB6"/>
    <w:rsid w:val="00E341FA"/>
    <w:rsid w:val="00E3530F"/>
    <w:rsid w:val="00E35CFD"/>
    <w:rsid w:val="00E35F62"/>
    <w:rsid w:val="00E36D29"/>
    <w:rsid w:val="00E4113B"/>
    <w:rsid w:val="00E412D4"/>
    <w:rsid w:val="00E418A8"/>
    <w:rsid w:val="00E41D4E"/>
    <w:rsid w:val="00E41FE2"/>
    <w:rsid w:val="00E4248F"/>
    <w:rsid w:val="00E43D65"/>
    <w:rsid w:val="00E43F9D"/>
    <w:rsid w:val="00E441D7"/>
    <w:rsid w:val="00E45916"/>
    <w:rsid w:val="00E45EDD"/>
    <w:rsid w:val="00E50049"/>
    <w:rsid w:val="00E51D8A"/>
    <w:rsid w:val="00E52267"/>
    <w:rsid w:val="00E52FF2"/>
    <w:rsid w:val="00E53C95"/>
    <w:rsid w:val="00E53CDC"/>
    <w:rsid w:val="00E54641"/>
    <w:rsid w:val="00E54786"/>
    <w:rsid w:val="00E54795"/>
    <w:rsid w:val="00E54DC9"/>
    <w:rsid w:val="00E55A08"/>
    <w:rsid w:val="00E55A44"/>
    <w:rsid w:val="00E57361"/>
    <w:rsid w:val="00E5753D"/>
    <w:rsid w:val="00E5774D"/>
    <w:rsid w:val="00E578BF"/>
    <w:rsid w:val="00E615C7"/>
    <w:rsid w:val="00E61A3B"/>
    <w:rsid w:val="00E61C08"/>
    <w:rsid w:val="00E623A1"/>
    <w:rsid w:val="00E62473"/>
    <w:rsid w:val="00E62B08"/>
    <w:rsid w:val="00E63DC2"/>
    <w:rsid w:val="00E64376"/>
    <w:rsid w:val="00E64F2D"/>
    <w:rsid w:val="00E6652A"/>
    <w:rsid w:val="00E66532"/>
    <w:rsid w:val="00E668FE"/>
    <w:rsid w:val="00E66A69"/>
    <w:rsid w:val="00E67A55"/>
    <w:rsid w:val="00E67DD2"/>
    <w:rsid w:val="00E70EE5"/>
    <w:rsid w:val="00E712C2"/>
    <w:rsid w:val="00E71B2A"/>
    <w:rsid w:val="00E72253"/>
    <w:rsid w:val="00E72AA5"/>
    <w:rsid w:val="00E7348A"/>
    <w:rsid w:val="00E73840"/>
    <w:rsid w:val="00E73B29"/>
    <w:rsid w:val="00E746A9"/>
    <w:rsid w:val="00E74AD8"/>
    <w:rsid w:val="00E75EDA"/>
    <w:rsid w:val="00E7607A"/>
    <w:rsid w:val="00E76EF1"/>
    <w:rsid w:val="00E803B5"/>
    <w:rsid w:val="00E8083D"/>
    <w:rsid w:val="00E8087B"/>
    <w:rsid w:val="00E80CED"/>
    <w:rsid w:val="00E815EC"/>
    <w:rsid w:val="00E81CA5"/>
    <w:rsid w:val="00E820ED"/>
    <w:rsid w:val="00E837F7"/>
    <w:rsid w:val="00E8414A"/>
    <w:rsid w:val="00E84BA8"/>
    <w:rsid w:val="00E84CCE"/>
    <w:rsid w:val="00E852A3"/>
    <w:rsid w:val="00E85579"/>
    <w:rsid w:val="00E86650"/>
    <w:rsid w:val="00E90012"/>
    <w:rsid w:val="00E90CA6"/>
    <w:rsid w:val="00E91004"/>
    <w:rsid w:val="00E91B8F"/>
    <w:rsid w:val="00E92122"/>
    <w:rsid w:val="00E943A6"/>
    <w:rsid w:val="00E944E9"/>
    <w:rsid w:val="00E94C27"/>
    <w:rsid w:val="00E956D0"/>
    <w:rsid w:val="00E96E54"/>
    <w:rsid w:val="00EA0033"/>
    <w:rsid w:val="00EA0B20"/>
    <w:rsid w:val="00EA0C08"/>
    <w:rsid w:val="00EA115B"/>
    <w:rsid w:val="00EA378A"/>
    <w:rsid w:val="00EA3E9E"/>
    <w:rsid w:val="00EA4050"/>
    <w:rsid w:val="00EA4147"/>
    <w:rsid w:val="00EA42B1"/>
    <w:rsid w:val="00EA4536"/>
    <w:rsid w:val="00EA4B1B"/>
    <w:rsid w:val="00EA641E"/>
    <w:rsid w:val="00EA6827"/>
    <w:rsid w:val="00EB054B"/>
    <w:rsid w:val="00EB10AC"/>
    <w:rsid w:val="00EB1C1A"/>
    <w:rsid w:val="00EB27A8"/>
    <w:rsid w:val="00EB29EF"/>
    <w:rsid w:val="00EB2F08"/>
    <w:rsid w:val="00EB2F33"/>
    <w:rsid w:val="00EB389E"/>
    <w:rsid w:val="00EB3F1A"/>
    <w:rsid w:val="00EB45DB"/>
    <w:rsid w:val="00EB46A1"/>
    <w:rsid w:val="00EB49E5"/>
    <w:rsid w:val="00EB515C"/>
    <w:rsid w:val="00EB51FB"/>
    <w:rsid w:val="00EB55F7"/>
    <w:rsid w:val="00EB5D15"/>
    <w:rsid w:val="00EB5E2B"/>
    <w:rsid w:val="00EB5E48"/>
    <w:rsid w:val="00EB6082"/>
    <w:rsid w:val="00EB69EA"/>
    <w:rsid w:val="00EB6BE1"/>
    <w:rsid w:val="00EC1355"/>
    <w:rsid w:val="00EC1868"/>
    <w:rsid w:val="00EC28D0"/>
    <w:rsid w:val="00EC2943"/>
    <w:rsid w:val="00EC30D6"/>
    <w:rsid w:val="00EC363E"/>
    <w:rsid w:val="00EC42FA"/>
    <w:rsid w:val="00EC5D4F"/>
    <w:rsid w:val="00EC7137"/>
    <w:rsid w:val="00EC71ED"/>
    <w:rsid w:val="00ED0339"/>
    <w:rsid w:val="00ED0580"/>
    <w:rsid w:val="00ED0BD3"/>
    <w:rsid w:val="00ED0C50"/>
    <w:rsid w:val="00ED1A21"/>
    <w:rsid w:val="00ED3590"/>
    <w:rsid w:val="00ED37C9"/>
    <w:rsid w:val="00ED3B0C"/>
    <w:rsid w:val="00ED59FD"/>
    <w:rsid w:val="00ED70D2"/>
    <w:rsid w:val="00ED71B1"/>
    <w:rsid w:val="00ED74BA"/>
    <w:rsid w:val="00ED7963"/>
    <w:rsid w:val="00EE102A"/>
    <w:rsid w:val="00EE140A"/>
    <w:rsid w:val="00EE1EB7"/>
    <w:rsid w:val="00EE23F1"/>
    <w:rsid w:val="00EE2B38"/>
    <w:rsid w:val="00EE2DB2"/>
    <w:rsid w:val="00EE3619"/>
    <w:rsid w:val="00EE475B"/>
    <w:rsid w:val="00EE4A77"/>
    <w:rsid w:val="00EE560B"/>
    <w:rsid w:val="00EE57F0"/>
    <w:rsid w:val="00EE61D0"/>
    <w:rsid w:val="00EF0488"/>
    <w:rsid w:val="00EF0CCC"/>
    <w:rsid w:val="00EF2648"/>
    <w:rsid w:val="00EF67B7"/>
    <w:rsid w:val="00EF682F"/>
    <w:rsid w:val="00F00B3B"/>
    <w:rsid w:val="00F014FE"/>
    <w:rsid w:val="00F01950"/>
    <w:rsid w:val="00F01A80"/>
    <w:rsid w:val="00F0511A"/>
    <w:rsid w:val="00F05A11"/>
    <w:rsid w:val="00F05AC2"/>
    <w:rsid w:val="00F05B7F"/>
    <w:rsid w:val="00F0647B"/>
    <w:rsid w:val="00F06B89"/>
    <w:rsid w:val="00F07A58"/>
    <w:rsid w:val="00F101AD"/>
    <w:rsid w:val="00F1029D"/>
    <w:rsid w:val="00F104B7"/>
    <w:rsid w:val="00F122F0"/>
    <w:rsid w:val="00F1231E"/>
    <w:rsid w:val="00F12475"/>
    <w:rsid w:val="00F12E29"/>
    <w:rsid w:val="00F13372"/>
    <w:rsid w:val="00F13758"/>
    <w:rsid w:val="00F156A1"/>
    <w:rsid w:val="00F15D1F"/>
    <w:rsid w:val="00F1686E"/>
    <w:rsid w:val="00F174BC"/>
    <w:rsid w:val="00F202BA"/>
    <w:rsid w:val="00F204BB"/>
    <w:rsid w:val="00F20863"/>
    <w:rsid w:val="00F20D2A"/>
    <w:rsid w:val="00F20F4B"/>
    <w:rsid w:val="00F212A7"/>
    <w:rsid w:val="00F21797"/>
    <w:rsid w:val="00F22616"/>
    <w:rsid w:val="00F235FA"/>
    <w:rsid w:val="00F239EA"/>
    <w:rsid w:val="00F23D09"/>
    <w:rsid w:val="00F240B7"/>
    <w:rsid w:val="00F24873"/>
    <w:rsid w:val="00F24A62"/>
    <w:rsid w:val="00F25BBF"/>
    <w:rsid w:val="00F25E37"/>
    <w:rsid w:val="00F261FA"/>
    <w:rsid w:val="00F26281"/>
    <w:rsid w:val="00F30C4C"/>
    <w:rsid w:val="00F3181C"/>
    <w:rsid w:val="00F31BCF"/>
    <w:rsid w:val="00F31E51"/>
    <w:rsid w:val="00F324D2"/>
    <w:rsid w:val="00F337CC"/>
    <w:rsid w:val="00F352B6"/>
    <w:rsid w:val="00F354AA"/>
    <w:rsid w:val="00F363F8"/>
    <w:rsid w:val="00F3798B"/>
    <w:rsid w:val="00F409D3"/>
    <w:rsid w:val="00F40F0D"/>
    <w:rsid w:val="00F41159"/>
    <w:rsid w:val="00F41409"/>
    <w:rsid w:val="00F4164B"/>
    <w:rsid w:val="00F4169C"/>
    <w:rsid w:val="00F41F31"/>
    <w:rsid w:val="00F420B3"/>
    <w:rsid w:val="00F42CBA"/>
    <w:rsid w:val="00F42EF0"/>
    <w:rsid w:val="00F435DD"/>
    <w:rsid w:val="00F43A57"/>
    <w:rsid w:val="00F4452F"/>
    <w:rsid w:val="00F4464D"/>
    <w:rsid w:val="00F446BC"/>
    <w:rsid w:val="00F44E55"/>
    <w:rsid w:val="00F455FF"/>
    <w:rsid w:val="00F45745"/>
    <w:rsid w:val="00F45FB5"/>
    <w:rsid w:val="00F46277"/>
    <w:rsid w:val="00F47293"/>
    <w:rsid w:val="00F47A9D"/>
    <w:rsid w:val="00F50086"/>
    <w:rsid w:val="00F5069A"/>
    <w:rsid w:val="00F506AA"/>
    <w:rsid w:val="00F50B0E"/>
    <w:rsid w:val="00F50F85"/>
    <w:rsid w:val="00F51AD8"/>
    <w:rsid w:val="00F52300"/>
    <w:rsid w:val="00F523B4"/>
    <w:rsid w:val="00F53897"/>
    <w:rsid w:val="00F54FAE"/>
    <w:rsid w:val="00F55FA4"/>
    <w:rsid w:val="00F56471"/>
    <w:rsid w:val="00F56B71"/>
    <w:rsid w:val="00F56F52"/>
    <w:rsid w:val="00F576B9"/>
    <w:rsid w:val="00F602D8"/>
    <w:rsid w:val="00F60A72"/>
    <w:rsid w:val="00F618CE"/>
    <w:rsid w:val="00F62166"/>
    <w:rsid w:val="00F62326"/>
    <w:rsid w:val="00F64208"/>
    <w:rsid w:val="00F65674"/>
    <w:rsid w:val="00F65940"/>
    <w:rsid w:val="00F670AF"/>
    <w:rsid w:val="00F670DF"/>
    <w:rsid w:val="00F701CA"/>
    <w:rsid w:val="00F7048D"/>
    <w:rsid w:val="00F70D12"/>
    <w:rsid w:val="00F7483D"/>
    <w:rsid w:val="00F75B06"/>
    <w:rsid w:val="00F7618A"/>
    <w:rsid w:val="00F76B84"/>
    <w:rsid w:val="00F77C39"/>
    <w:rsid w:val="00F807E2"/>
    <w:rsid w:val="00F81643"/>
    <w:rsid w:val="00F8302C"/>
    <w:rsid w:val="00F83847"/>
    <w:rsid w:val="00F84344"/>
    <w:rsid w:val="00F8641B"/>
    <w:rsid w:val="00F86973"/>
    <w:rsid w:val="00F900F5"/>
    <w:rsid w:val="00F90AD0"/>
    <w:rsid w:val="00F917F8"/>
    <w:rsid w:val="00F91CF0"/>
    <w:rsid w:val="00F92A57"/>
    <w:rsid w:val="00F93825"/>
    <w:rsid w:val="00F93C53"/>
    <w:rsid w:val="00F94464"/>
    <w:rsid w:val="00F9547E"/>
    <w:rsid w:val="00F95A0F"/>
    <w:rsid w:val="00F95A28"/>
    <w:rsid w:val="00F95F1C"/>
    <w:rsid w:val="00F97C2C"/>
    <w:rsid w:val="00FA027C"/>
    <w:rsid w:val="00FA05A8"/>
    <w:rsid w:val="00FA2621"/>
    <w:rsid w:val="00FA3B28"/>
    <w:rsid w:val="00FA3F45"/>
    <w:rsid w:val="00FA451D"/>
    <w:rsid w:val="00FA4A6B"/>
    <w:rsid w:val="00FA6079"/>
    <w:rsid w:val="00FA64E9"/>
    <w:rsid w:val="00FA696B"/>
    <w:rsid w:val="00FA76D5"/>
    <w:rsid w:val="00FB01F2"/>
    <w:rsid w:val="00FB09AE"/>
    <w:rsid w:val="00FB0D7F"/>
    <w:rsid w:val="00FB1C05"/>
    <w:rsid w:val="00FB1D74"/>
    <w:rsid w:val="00FB2F76"/>
    <w:rsid w:val="00FB32FD"/>
    <w:rsid w:val="00FB3403"/>
    <w:rsid w:val="00FB36DA"/>
    <w:rsid w:val="00FB6868"/>
    <w:rsid w:val="00FB7B54"/>
    <w:rsid w:val="00FC0017"/>
    <w:rsid w:val="00FC034E"/>
    <w:rsid w:val="00FC0A5F"/>
    <w:rsid w:val="00FC165F"/>
    <w:rsid w:val="00FC1935"/>
    <w:rsid w:val="00FC1C63"/>
    <w:rsid w:val="00FC22A9"/>
    <w:rsid w:val="00FC241A"/>
    <w:rsid w:val="00FC2682"/>
    <w:rsid w:val="00FC2B4B"/>
    <w:rsid w:val="00FC41F4"/>
    <w:rsid w:val="00FC4578"/>
    <w:rsid w:val="00FC4865"/>
    <w:rsid w:val="00FC55C2"/>
    <w:rsid w:val="00FC5F00"/>
    <w:rsid w:val="00FC6026"/>
    <w:rsid w:val="00FC608F"/>
    <w:rsid w:val="00FC67DB"/>
    <w:rsid w:val="00FD0371"/>
    <w:rsid w:val="00FD076D"/>
    <w:rsid w:val="00FD0806"/>
    <w:rsid w:val="00FD0F00"/>
    <w:rsid w:val="00FD1439"/>
    <w:rsid w:val="00FD144E"/>
    <w:rsid w:val="00FD1DA5"/>
    <w:rsid w:val="00FD23E0"/>
    <w:rsid w:val="00FD26EE"/>
    <w:rsid w:val="00FD298B"/>
    <w:rsid w:val="00FD48AC"/>
    <w:rsid w:val="00FD499C"/>
    <w:rsid w:val="00FD55E7"/>
    <w:rsid w:val="00FD79C2"/>
    <w:rsid w:val="00FD7A18"/>
    <w:rsid w:val="00FD7F31"/>
    <w:rsid w:val="00FE02FD"/>
    <w:rsid w:val="00FE0882"/>
    <w:rsid w:val="00FE1958"/>
    <w:rsid w:val="00FE2252"/>
    <w:rsid w:val="00FE493E"/>
    <w:rsid w:val="00FE4EA1"/>
    <w:rsid w:val="00FE68E6"/>
    <w:rsid w:val="00FE6EAD"/>
    <w:rsid w:val="00FE7845"/>
    <w:rsid w:val="00FF1B7B"/>
    <w:rsid w:val="00FF22F1"/>
    <w:rsid w:val="00FF3327"/>
    <w:rsid w:val="00FF3D6B"/>
    <w:rsid w:val="00FF4585"/>
    <w:rsid w:val="00FF4A82"/>
    <w:rsid w:val="00FF5288"/>
    <w:rsid w:val="00FF550B"/>
    <w:rsid w:val="00FF5629"/>
    <w:rsid w:val="00FF6793"/>
    <w:rsid w:val="00FF6AA0"/>
    <w:rsid w:val="00FF72A2"/>
    <w:rsid w:val="00FF7C36"/>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5:docId w15:val="{1055A501-51F0-45CC-89AA-597B59AD4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o-RO" w:eastAsia="ro-R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731F"/>
  </w:style>
  <w:style w:type="paragraph" w:styleId="Heading1">
    <w:name w:val="heading 1"/>
    <w:basedOn w:val="Normal"/>
    <w:next w:val="Normal"/>
    <w:link w:val="Heading1Char"/>
    <w:qFormat/>
    <w:rsid w:val="006D5A7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aliases w:val="Outline2"/>
    <w:basedOn w:val="Normal"/>
    <w:next w:val="Normal"/>
    <w:link w:val="Heading2Char"/>
    <w:qFormat/>
    <w:rsid w:val="00E62473"/>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unhideWhenUsed/>
    <w:qFormat/>
    <w:rsid w:val="002D1F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2D1FEA"/>
    <w:pPr>
      <w:keepNext/>
      <w:numPr>
        <w:numId w:val="20"/>
      </w:numPr>
      <w:spacing w:before="240" w:after="60" w:line="276" w:lineRule="auto"/>
      <w:ind w:left="0" w:firstLine="0"/>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4F1465"/>
    <w:pPr>
      <w:spacing w:before="240" w:after="60" w:line="276" w:lineRule="auto"/>
      <w:outlineLvl w:val="4"/>
    </w:pPr>
    <w:rPr>
      <w:rFonts w:ascii="Calibri" w:eastAsia="Times New Roman" w:hAnsi="Calibri" w:cs="Times New Roman"/>
      <w:b/>
      <w:bCs/>
      <w:i/>
      <w:iCs/>
      <w:sz w:val="26"/>
      <w:szCs w:val="26"/>
      <w:lang w:eastAsia="en-US"/>
    </w:rPr>
  </w:style>
  <w:style w:type="paragraph" w:styleId="Heading6">
    <w:name w:val="heading 6"/>
    <w:basedOn w:val="Normal"/>
    <w:next w:val="Normal"/>
    <w:link w:val="Heading6Char"/>
    <w:semiHidden/>
    <w:unhideWhenUsed/>
    <w:qFormat/>
    <w:rsid w:val="002D1FEA"/>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semiHidden/>
    <w:unhideWhenUsed/>
    <w:qFormat/>
    <w:rsid w:val="002D1FEA"/>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semiHidden/>
    <w:unhideWhenUsed/>
    <w:qFormat/>
    <w:rsid w:val="002D1FEA"/>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semiHidden/>
    <w:unhideWhenUsed/>
    <w:qFormat/>
    <w:rsid w:val="002D1FEA"/>
    <w:pPr>
      <w:spacing w:before="240" w:after="60" w:line="276"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4,Char1,Char1 Char,Header Char Char,Char1 Char1 Char Char,Char1 Char Char,Char1 Char1 Char,Char1 Char1,Glava - napis, Char1"/>
    <w:basedOn w:val="Normal"/>
    <w:link w:val="HeaderChar"/>
    <w:unhideWhenUsed/>
    <w:rsid w:val="00646AEC"/>
    <w:pPr>
      <w:tabs>
        <w:tab w:val="center" w:pos="4536"/>
        <w:tab w:val="right" w:pos="9072"/>
      </w:tabs>
      <w:spacing w:after="0" w:line="240" w:lineRule="auto"/>
    </w:pPr>
  </w:style>
  <w:style w:type="character" w:customStyle="1" w:styleId="HeaderChar">
    <w:name w:val="Header Char"/>
    <w:aliases w:val=" Char4 Char,Char1 Char4,Char1 Char Char2,Header Char Char Char1,Char1 Char1 Char Char Char1,Char1 Char Char Char1,Char1 Char1 Char Char2,Char1 Char1 Char2,Glava - napis Char, Char1 Char"/>
    <w:basedOn w:val="DefaultParagraphFont"/>
    <w:link w:val="Header"/>
    <w:rsid w:val="00646AEC"/>
  </w:style>
  <w:style w:type="paragraph" w:styleId="Footer">
    <w:name w:val="footer"/>
    <w:aliases w:val="Char"/>
    <w:basedOn w:val="Normal"/>
    <w:link w:val="FooterChar"/>
    <w:uiPriority w:val="99"/>
    <w:unhideWhenUsed/>
    <w:rsid w:val="00646AEC"/>
    <w:pPr>
      <w:tabs>
        <w:tab w:val="center" w:pos="4536"/>
        <w:tab w:val="right" w:pos="9072"/>
      </w:tabs>
      <w:spacing w:after="0" w:line="240" w:lineRule="auto"/>
    </w:pPr>
  </w:style>
  <w:style w:type="character" w:customStyle="1" w:styleId="FooterChar">
    <w:name w:val="Footer Char"/>
    <w:aliases w:val="Char Char"/>
    <w:basedOn w:val="DefaultParagraphFont"/>
    <w:link w:val="Footer"/>
    <w:uiPriority w:val="99"/>
    <w:rsid w:val="00646AEC"/>
  </w:style>
  <w:style w:type="paragraph" w:styleId="BodyText">
    <w:name w:val="Body Text"/>
    <w:basedOn w:val="Normal"/>
    <w:link w:val="BodyTextChar"/>
    <w:unhideWhenUsed/>
    <w:rsid w:val="005110B3"/>
    <w:pPr>
      <w:spacing w:after="120" w:line="276" w:lineRule="auto"/>
    </w:pPr>
    <w:rPr>
      <w:rFonts w:eastAsiaTheme="minorHAnsi"/>
      <w:lang w:eastAsia="en-US"/>
    </w:rPr>
  </w:style>
  <w:style w:type="character" w:customStyle="1" w:styleId="BodyTextChar">
    <w:name w:val="Body Text Char"/>
    <w:basedOn w:val="DefaultParagraphFont"/>
    <w:link w:val="BodyText"/>
    <w:rsid w:val="005110B3"/>
    <w:rPr>
      <w:rFonts w:eastAsiaTheme="minorHAnsi"/>
      <w:lang w:eastAsia="en-US"/>
    </w:rPr>
  </w:style>
  <w:style w:type="paragraph" w:styleId="BodyText3">
    <w:name w:val="Body Text 3"/>
    <w:basedOn w:val="Normal"/>
    <w:link w:val="BodyText3Char"/>
    <w:unhideWhenUsed/>
    <w:rsid w:val="005110B3"/>
    <w:pPr>
      <w:spacing w:after="120" w:line="276" w:lineRule="auto"/>
    </w:pPr>
    <w:rPr>
      <w:rFonts w:eastAsiaTheme="minorHAnsi"/>
      <w:sz w:val="16"/>
      <w:szCs w:val="16"/>
      <w:lang w:eastAsia="en-US"/>
    </w:rPr>
  </w:style>
  <w:style w:type="character" w:customStyle="1" w:styleId="BodyText3Char">
    <w:name w:val="Body Text 3 Char"/>
    <w:basedOn w:val="DefaultParagraphFont"/>
    <w:link w:val="BodyText3"/>
    <w:rsid w:val="005110B3"/>
    <w:rPr>
      <w:rFonts w:eastAsiaTheme="minorHAnsi"/>
      <w:sz w:val="16"/>
      <w:szCs w:val="16"/>
      <w:lang w:eastAsia="en-US"/>
    </w:rPr>
  </w:style>
  <w:style w:type="paragraph" w:customStyle="1" w:styleId="Default">
    <w:name w:val="Default"/>
    <w:rsid w:val="005110B3"/>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paragraph" w:customStyle="1" w:styleId="CharChar9CharCharCharChar">
    <w:name w:val="Char Char9 Char Char Char Char"/>
    <w:basedOn w:val="Normal"/>
    <w:rsid w:val="00865777"/>
    <w:pPr>
      <w:widowControl w:val="0"/>
      <w:adjustRightInd w:val="0"/>
      <w:spacing w:after="0" w:line="240" w:lineRule="auto"/>
      <w:jc w:val="both"/>
      <w:textAlignment w:val="baseline"/>
    </w:pPr>
    <w:rPr>
      <w:rFonts w:ascii="Calibri" w:eastAsia="Times New Roman" w:hAnsi="Calibri" w:cs="Times New Roman"/>
      <w:szCs w:val="24"/>
      <w:lang w:val="pl-PL" w:eastAsia="pl-PL"/>
    </w:rPr>
  </w:style>
  <w:style w:type="character" w:customStyle="1" w:styleId="Heading1Char">
    <w:name w:val="Heading 1 Char"/>
    <w:basedOn w:val="DefaultParagraphFont"/>
    <w:link w:val="Heading1"/>
    <w:rsid w:val="006D5A71"/>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D5A71"/>
    <w:pPr>
      <w:outlineLvl w:val="9"/>
    </w:pPr>
    <w:rPr>
      <w:lang w:val="en-US" w:eastAsia="en-US"/>
    </w:rPr>
  </w:style>
  <w:style w:type="paragraph" w:styleId="TOC1">
    <w:name w:val="toc 1"/>
    <w:basedOn w:val="Normal"/>
    <w:next w:val="Normal"/>
    <w:autoRedefine/>
    <w:uiPriority w:val="39"/>
    <w:unhideWhenUsed/>
    <w:rsid w:val="00A97C57"/>
    <w:pPr>
      <w:tabs>
        <w:tab w:val="right" w:leader="dot" w:pos="10401"/>
      </w:tabs>
      <w:spacing w:after="100"/>
    </w:pPr>
    <w:rPr>
      <w:rFonts w:ascii="Trebuchet MS" w:hAnsi="Trebuchet MS" w:cs="Trebuchet MS"/>
      <w:b/>
      <w:bCs/>
      <w:noProof/>
      <w:color w:val="FF0000"/>
    </w:rPr>
  </w:style>
  <w:style w:type="paragraph" w:styleId="TOC3">
    <w:name w:val="toc 3"/>
    <w:basedOn w:val="Normal"/>
    <w:next w:val="Normal"/>
    <w:autoRedefine/>
    <w:uiPriority w:val="39"/>
    <w:unhideWhenUsed/>
    <w:rsid w:val="002B47F9"/>
    <w:pPr>
      <w:tabs>
        <w:tab w:val="right" w:leader="dot" w:pos="10401"/>
      </w:tabs>
      <w:spacing w:after="100"/>
    </w:pPr>
  </w:style>
  <w:style w:type="paragraph" w:styleId="TOC2">
    <w:name w:val="toc 2"/>
    <w:basedOn w:val="Normal"/>
    <w:next w:val="Normal"/>
    <w:autoRedefine/>
    <w:uiPriority w:val="39"/>
    <w:unhideWhenUsed/>
    <w:rsid w:val="002B47F9"/>
    <w:pPr>
      <w:tabs>
        <w:tab w:val="right" w:leader="dot" w:pos="10401"/>
      </w:tabs>
      <w:spacing w:after="100"/>
    </w:pPr>
  </w:style>
  <w:style w:type="character" w:styleId="Hyperlink">
    <w:name w:val="Hyperlink"/>
    <w:basedOn w:val="DefaultParagraphFont"/>
    <w:uiPriority w:val="99"/>
    <w:unhideWhenUsed/>
    <w:rsid w:val="006D5A71"/>
    <w:rPr>
      <w:color w:val="0563C1" w:themeColor="hyperlink"/>
      <w:u w:val="single"/>
    </w:rPr>
  </w:style>
  <w:style w:type="paragraph" w:styleId="BalloonText">
    <w:name w:val="Balloon Text"/>
    <w:basedOn w:val="Normal"/>
    <w:link w:val="BalloonTextChar"/>
    <w:semiHidden/>
    <w:unhideWhenUsed/>
    <w:rsid w:val="006D5A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6D5A71"/>
    <w:rPr>
      <w:rFonts w:ascii="Segoe UI" w:hAnsi="Segoe UI" w:cs="Segoe UI"/>
      <w:sz w:val="18"/>
      <w:szCs w:val="18"/>
    </w:rPr>
  </w:style>
  <w:style w:type="paragraph" w:styleId="ListParagraph">
    <w:name w:val="List Paragraph"/>
    <w:aliases w:val="Normal bullet 2,List Paragraph1,Forth level,List1,body 2,Listă paragraf,List Paragraph11,Listă colorată - Accentuare 11,Bullet,Citation List,Antes de enumeración,lp1,Heading x1,Bullet Points,Liste Paragraf,List Paragraph2,Paragraph"/>
    <w:basedOn w:val="Normal"/>
    <w:link w:val="ListParagraphChar"/>
    <w:uiPriority w:val="34"/>
    <w:qFormat/>
    <w:rsid w:val="00610755"/>
    <w:pPr>
      <w:ind w:left="720"/>
      <w:contextualSpacing/>
    </w:pPr>
  </w:style>
  <w:style w:type="paragraph" w:styleId="Revision">
    <w:name w:val="Revision"/>
    <w:hidden/>
    <w:uiPriority w:val="99"/>
    <w:semiHidden/>
    <w:rsid w:val="00E0233F"/>
    <w:pPr>
      <w:spacing w:after="0" w:line="240" w:lineRule="auto"/>
    </w:pPr>
  </w:style>
  <w:style w:type="character" w:styleId="FollowedHyperlink">
    <w:name w:val="FollowedHyperlink"/>
    <w:basedOn w:val="DefaultParagraphFont"/>
    <w:uiPriority w:val="99"/>
    <w:semiHidden/>
    <w:unhideWhenUsed/>
    <w:rsid w:val="00316BBF"/>
    <w:rPr>
      <w:color w:val="954F72" w:themeColor="followedHyperlink"/>
      <w:u w:val="single"/>
    </w:rPr>
  </w:style>
  <w:style w:type="character" w:styleId="CommentReference">
    <w:name w:val="annotation reference"/>
    <w:basedOn w:val="DefaultParagraphFont"/>
    <w:uiPriority w:val="99"/>
    <w:unhideWhenUsed/>
    <w:rsid w:val="005022F8"/>
    <w:rPr>
      <w:sz w:val="16"/>
      <w:szCs w:val="16"/>
    </w:rPr>
  </w:style>
  <w:style w:type="paragraph" w:styleId="CommentText">
    <w:name w:val="annotation text"/>
    <w:basedOn w:val="Normal"/>
    <w:link w:val="CommentTextChar"/>
    <w:uiPriority w:val="99"/>
    <w:unhideWhenUsed/>
    <w:rsid w:val="005022F8"/>
    <w:pPr>
      <w:spacing w:line="240" w:lineRule="auto"/>
    </w:pPr>
    <w:rPr>
      <w:sz w:val="20"/>
      <w:szCs w:val="20"/>
    </w:rPr>
  </w:style>
  <w:style w:type="character" w:customStyle="1" w:styleId="CommentTextChar">
    <w:name w:val="Comment Text Char"/>
    <w:basedOn w:val="DefaultParagraphFont"/>
    <w:link w:val="CommentText"/>
    <w:uiPriority w:val="99"/>
    <w:rsid w:val="005022F8"/>
    <w:rPr>
      <w:sz w:val="20"/>
      <w:szCs w:val="20"/>
    </w:rPr>
  </w:style>
  <w:style w:type="paragraph" w:styleId="CommentSubject">
    <w:name w:val="annotation subject"/>
    <w:basedOn w:val="CommentText"/>
    <w:next w:val="CommentText"/>
    <w:link w:val="CommentSubjectChar"/>
    <w:semiHidden/>
    <w:unhideWhenUsed/>
    <w:rsid w:val="005022F8"/>
    <w:rPr>
      <w:b/>
      <w:bCs/>
    </w:rPr>
  </w:style>
  <w:style w:type="character" w:customStyle="1" w:styleId="CommentSubjectChar">
    <w:name w:val="Comment Subject Char"/>
    <w:basedOn w:val="CommentTextChar"/>
    <w:link w:val="CommentSubject"/>
    <w:semiHidden/>
    <w:rsid w:val="005022F8"/>
    <w:rPr>
      <w:b/>
      <w:bCs/>
      <w:sz w:val="20"/>
      <w:szCs w:val="20"/>
    </w:rPr>
  </w:style>
  <w:style w:type="table" w:styleId="TableGrid">
    <w:name w:val="Table Grid"/>
    <w:basedOn w:val="TableNormal"/>
    <w:uiPriority w:val="59"/>
    <w:rsid w:val="00613F6A"/>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Outline2 Char"/>
    <w:basedOn w:val="DefaultParagraphFont"/>
    <w:link w:val="Heading2"/>
    <w:rsid w:val="00E62473"/>
    <w:rPr>
      <w:rFonts w:ascii="Arial" w:eastAsia="Times New Roman" w:hAnsi="Arial" w:cs="Arial"/>
      <w:b/>
      <w:bCs/>
      <w:i/>
      <w:iCs/>
      <w:sz w:val="28"/>
      <w:szCs w:val="28"/>
    </w:rPr>
  </w:style>
  <w:style w:type="paragraph" w:customStyle="1" w:styleId="CharChar4CaracterCaracterCharChar">
    <w:name w:val="Char Char4 Caracter Caracter Char Char"/>
    <w:basedOn w:val="Normal"/>
    <w:rsid w:val="00E62473"/>
    <w:pPr>
      <w:widowControl w:val="0"/>
      <w:adjustRightInd w:val="0"/>
      <w:spacing w:after="0" w:line="240" w:lineRule="auto"/>
      <w:jc w:val="both"/>
      <w:textAlignment w:val="baseline"/>
    </w:pPr>
    <w:rPr>
      <w:rFonts w:ascii="Times New Roman" w:eastAsia="Times New Roman" w:hAnsi="Times New Roman" w:cs="Times New Roman"/>
      <w:lang w:val="pl-PL" w:eastAsia="pl-PL"/>
    </w:rPr>
  </w:style>
  <w:style w:type="table" w:customStyle="1" w:styleId="TableGrid1">
    <w:name w:val="Table Grid1"/>
    <w:basedOn w:val="TableNormal"/>
    <w:next w:val="TableGrid"/>
    <w:uiPriority w:val="59"/>
    <w:rsid w:val="00EC363E"/>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38796E"/>
    <w:pPr>
      <w:spacing w:after="120"/>
      <w:ind w:left="283"/>
    </w:pPr>
  </w:style>
  <w:style w:type="character" w:customStyle="1" w:styleId="BodyTextIndentChar">
    <w:name w:val="Body Text Indent Char"/>
    <w:basedOn w:val="DefaultParagraphFont"/>
    <w:link w:val="BodyTextIndent"/>
    <w:semiHidden/>
    <w:rsid w:val="0038796E"/>
  </w:style>
  <w:style w:type="paragraph" w:styleId="Subtitle">
    <w:name w:val="Subtitle"/>
    <w:basedOn w:val="Normal"/>
    <w:link w:val="SubtitleChar"/>
    <w:qFormat/>
    <w:rsid w:val="0038796E"/>
    <w:pPr>
      <w:spacing w:after="0" w:line="240" w:lineRule="auto"/>
      <w:jc w:val="both"/>
    </w:pPr>
    <w:rPr>
      <w:rFonts w:ascii="Times New Roman" w:eastAsia="Times New Roman" w:hAnsi="Times New Roman" w:cs="Times New Roman"/>
      <w:sz w:val="28"/>
      <w:szCs w:val="24"/>
    </w:rPr>
  </w:style>
  <w:style w:type="character" w:customStyle="1" w:styleId="SubtitleChar">
    <w:name w:val="Subtitle Char"/>
    <w:basedOn w:val="DefaultParagraphFont"/>
    <w:link w:val="Subtitle"/>
    <w:rsid w:val="0038796E"/>
    <w:rPr>
      <w:rFonts w:ascii="Times New Roman" w:eastAsia="Times New Roman" w:hAnsi="Times New Roman" w:cs="Times New Roman"/>
      <w:sz w:val="28"/>
      <w:szCs w:val="24"/>
    </w:rPr>
  </w:style>
  <w:style w:type="paragraph" w:styleId="FootnoteText">
    <w:name w:val="footnote text"/>
    <w:aliases w:val="Char2"/>
    <w:basedOn w:val="Normal"/>
    <w:link w:val="FootnoteTextChar"/>
    <w:semiHidden/>
    <w:unhideWhenUsed/>
    <w:rsid w:val="002C6CAE"/>
    <w:pPr>
      <w:spacing w:after="0" w:line="240" w:lineRule="auto"/>
    </w:pPr>
    <w:rPr>
      <w:sz w:val="20"/>
      <w:szCs w:val="20"/>
    </w:rPr>
  </w:style>
  <w:style w:type="character" w:customStyle="1" w:styleId="FootnoteTextChar">
    <w:name w:val="Footnote Text Char"/>
    <w:aliases w:val="Char2 Char"/>
    <w:basedOn w:val="DefaultParagraphFont"/>
    <w:link w:val="FootnoteText"/>
    <w:semiHidden/>
    <w:rsid w:val="002C6CAE"/>
    <w:rPr>
      <w:sz w:val="20"/>
      <w:szCs w:val="20"/>
    </w:rPr>
  </w:style>
  <w:style w:type="character" w:styleId="FootnoteReference">
    <w:name w:val="footnote reference"/>
    <w:aliases w:val="Footnote symbol,Fussnota,ftref"/>
    <w:basedOn w:val="DefaultParagraphFont"/>
    <w:uiPriority w:val="99"/>
    <w:unhideWhenUsed/>
    <w:rsid w:val="002C6CAE"/>
    <w:rPr>
      <w:vertAlign w:val="superscript"/>
    </w:rPr>
  </w:style>
  <w:style w:type="character" w:customStyle="1" w:styleId="tax1">
    <w:name w:val="tax1"/>
    <w:rsid w:val="00953A4A"/>
    <w:rPr>
      <w:b/>
      <w:bCs/>
      <w:sz w:val="26"/>
      <w:szCs w:val="26"/>
    </w:rPr>
  </w:style>
  <w:style w:type="character" w:customStyle="1" w:styleId="tpa1">
    <w:name w:val="tpa1"/>
    <w:basedOn w:val="DefaultParagraphFont"/>
    <w:rsid w:val="00953A4A"/>
  </w:style>
  <w:style w:type="character" w:customStyle="1" w:styleId="li1">
    <w:name w:val="li1"/>
    <w:rsid w:val="00953A4A"/>
    <w:rPr>
      <w:b/>
      <w:bCs/>
      <w:color w:val="8F0000"/>
    </w:rPr>
  </w:style>
  <w:style w:type="character" w:customStyle="1" w:styleId="tli1">
    <w:name w:val="tli1"/>
    <w:basedOn w:val="DefaultParagraphFont"/>
    <w:rsid w:val="00953A4A"/>
  </w:style>
  <w:style w:type="character" w:customStyle="1" w:styleId="Bodytext2">
    <w:name w:val="Body text (2)_"/>
    <w:basedOn w:val="DefaultParagraphFont"/>
    <w:link w:val="Bodytext21"/>
    <w:uiPriority w:val="99"/>
    <w:locked/>
    <w:rsid w:val="00DF5061"/>
    <w:rPr>
      <w:rFonts w:ascii="Calibri" w:hAnsi="Calibri" w:cs="Calibri"/>
      <w:shd w:val="clear" w:color="auto" w:fill="FFFFFF"/>
    </w:rPr>
  </w:style>
  <w:style w:type="paragraph" w:customStyle="1" w:styleId="Bodytext21">
    <w:name w:val="Body text (2)1"/>
    <w:basedOn w:val="Normal"/>
    <w:link w:val="Bodytext2"/>
    <w:uiPriority w:val="99"/>
    <w:rsid w:val="00DF5061"/>
    <w:pPr>
      <w:widowControl w:val="0"/>
      <w:shd w:val="clear" w:color="auto" w:fill="FFFFFF"/>
      <w:spacing w:before="1080" w:after="0" w:line="240" w:lineRule="atLeast"/>
      <w:ind w:hanging="460"/>
      <w:jc w:val="both"/>
    </w:pPr>
    <w:rPr>
      <w:rFonts w:ascii="Calibri" w:hAnsi="Calibri" w:cs="Calibri"/>
    </w:rPr>
  </w:style>
  <w:style w:type="character" w:customStyle="1" w:styleId="ListParagraphChar">
    <w:name w:val="List Paragraph Char"/>
    <w:aliases w:val="Normal bullet 2 Char,List Paragraph1 Char,Forth level Char,List1 Char,body 2 Char,Listă paragraf Char,List Paragraph11 Char,Listă colorată - Accentuare 11 Char,Bullet Char,Citation List Char,Antes de enumeración Char,lp1 Char"/>
    <w:link w:val="ListParagraph"/>
    <w:uiPriority w:val="1"/>
    <w:locked/>
    <w:rsid w:val="00DF5061"/>
  </w:style>
  <w:style w:type="paragraph" w:customStyle="1" w:styleId="Frspaiere1">
    <w:name w:val="Fără spațiere1"/>
    <w:uiPriority w:val="1"/>
    <w:qFormat/>
    <w:rsid w:val="00F1029D"/>
    <w:pPr>
      <w:widowControl w:val="0"/>
      <w:autoSpaceDE w:val="0"/>
      <w:autoSpaceDN w:val="0"/>
      <w:adjustRightInd w:val="0"/>
      <w:spacing w:after="0" w:line="240" w:lineRule="auto"/>
    </w:pPr>
    <w:rPr>
      <w:rFonts w:ascii="Arial" w:eastAsia="Times New Roman" w:hAnsi="Arial" w:cs="Arial"/>
      <w:sz w:val="20"/>
      <w:szCs w:val="20"/>
    </w:rPr>
  </w:style>
  <w:style w:type="character" w:styleId="PageNumber">
    <w:name w:val="page number"/>
    <w:basedOn w:val="DefaultParagraphFont"/>
    <w:rsid w:val="00314E72"/>
  </w:style>
  <w:style w:type="character" w:customStyle="1" w:styleId="Heading5Char">
    <w:name w:val="Heading 5 Char"/>
    <w:basedOn w:val="DefaultParagraphFont"/>
    <w:link w:val="Heading5"/>
    <w:rsid w:val="004F1465"/>
    <w:rPr>
      <w:rFonts w:ascii="Calibri" w:eastAsia="Times New Roman" w:hAnsi="Calibri" w:cs="Times New Roman"/>
      <w:b/>
      <w:bCs/>
      <w:i/>
      <w:iCs/>
      <w:sz w:val="26"/>
      <w:szCs w:val="26"/>
      <w:lang w:eastAsia="en-US"/>
    </w:rPr>
  </w:style>
  <w:style w:type="character" w:customStyle="1" w:styleId="salnbdy">
    <w:name w:val="s_aln_bdy"/>
    <w:basedOn w:val="DefaultParagraphFont"/>
    <w:rsid w:val="00E84BA8"/>
    <w:rPr>
      <w:rFonts w:ascii="Verdana" w:hAnsi="Verdana" w:hint="default"/>
      <w:b w:val="0"/>
      <w:bCs w:val="0"/>
      <w:color w:val="000000"/>
      <w:sz w:val="20"/>
      <w:szCs w:val="20"/>
      <w:shd w:val="clear" w:color="auto" w:fill="FFFFFF"/>
    </w:rPr>
  </w:style>
  <w:style w:type="character" w:customStyle="1" w:styleId="slitttl1">
    <w:name w:val="s_lit_ttl1"/>
    <w:basedOn w:val="DefaultParagraphFont"/>
    <w:rsid w:val="00E84BA8"/>
    <w:rPr>
      <w:rFonts w:ascii="Verdana" w:hAnsi="Verdana" w:hint="default"/>
      <w:b/>
      <w:bCs/>
      <w:vanish/>
      <w:webHidden w:val="0"/>
      <w:color w:val="8B0000"/>
      <w:sz w:val="20"/>
      <w:szCs w:val="20"/>
      <w:shd w:val="clear" w:color="auto" w:fill="FFFFFF"/>
      <w:specVanish/>
    </w:rPr>
  </w:style>
  <w:style w:type="character" w:customStyle="1" w:styleId="slitbdy">
    <w:name w:val="s_lit_bdy"/>
    <w:basedOn w:val="DefaultParagraphFont"/>
    <w:rsid w:val="00E84BA8"/>
    <w:rPr>
      <w:rFonts w:ascii="Verdana" w:hAnsi="Verdana" w:hint="default"/>
      <w:b w:val="0"/>
      <w:bCs w:val="0"/>
      <w:color w:val="000000"/>
      <w:sz w:val="20"/>
      <w:szCs w:val="20"/>
      <w:shd w:val="clear" w:color="auto" w:fill="FFFFFF"/>
    </w:rPr>
  </w:style>
  <w:style w:type="character" w:customStyle="1" w:styleId="Heading3Char">
    <w:name w:val="Heading 3 Char"/>
    <w:basedOn w:val="DefaultParagraphFont"/>
    <w:link w:val="Heading3"/>
    <w:rsid w:val="002D1FEA"/>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semiHidden/>
    <w:rsid w:val="002D1FEA"/>
    <w:rPr>
      <w:rFonts w:ascii="Calibri" w:eastAsia="Times New Roman" w:hAnsi="Calibri" w:cs="Times New Roman"/>
      <w:b/>
      <w:bCs/>
      <w:sz w:val="28"/>
      <w:szCs w:val="28"/>
      <w:lang w:val="x-none" w:eastAsia="x-none"/>
    </w:rPr>
  </w:style>
  <w:style w:type="character" w:customStyle="1" w:styleId="Heading6Char">
    <w:name w:val="Heading 6 Char"/>
    <w:basedOn w:val="DefaultParagraphFont"/>
    <w:link w:val="Heading6"/>
    <w:semiHidden/>
    <w:rsid w:val="002D1FEA"/>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semiHidden/>
    <w:rsid w:val="002D1FEA"/>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semiHidden/>
    <w:rsid w:val="002D1FEA"/>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semiHidden/>
    <w:rsid w:val="002D1FEA"/>
    <w:rPr>
      <w:rFonts w:ascii="Cambria" w:eastAsia="Times New Roman" w:hAnsi="Cambria" w:cs="Times New Roman"/>
      <w:sz w:val="20"/>
      <w:szCs w:val="20"/>
      <w:lang w:val="x-none" w:eastAsia="x-none"/>
    </w:rPr>
  </w:style>
  <w:style w:type="paragraph" w:styleId="NormalWeb">
    <w:name w:val="Normal (Web)"/>
    <w:aliases w:val="Normal (Web) Char Char,Normal (Web) Char"/>
    <w:basedOn w:val="Normal"/>
    <w:uiPriority w:val="99"/>
    <w:rsid w:val="002D1FEA"/>
    <w:pPr>
      <w:spacing w:before="30" w:after="0" w:line="240" w:lineRule="auto"/>
    </w:pPr>
    <w:rPr>
      <w:rFonts w:ascii="Times New Roman" w:eastAsia="Times New Roman" w:hAnsi="Times New Roman" w:cs="Times New Roman"/>
      <w:sz w:val="24"/>
      <w:szCs w:val="24"/>
      <w:lang w:val="en-US" w:eastAsia="en-US"/>
    </w:rPr>
  </w:style>
  <w:style w:type="paragraph" w:customStyle="1" w:styleId="xl47">
    <w:name w:val="xl47"/>
    <w:basedOn w:val="Normal"/>
    <w:rsid w:val="002D1FEA"/>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BodyText20">
    <w:name w:val="Body Text 2"/>
    <w:basedOn w:val="Normal"/>
    <w:link w:val="BodyText2Char"/>
    <w:semiHidden/>
    <w:unhideWhenUsed/>
    <w:rsid w:val="002D1FEA"/>
    <w:pPr>
      <w:spacing w:after="120" w:line="480" w:lineRule="auto"/>
    </w:pPr>
    <w:rPr>
      <w:rFonts w:ascii="Calibri" w:eastAsia="Calibri" w:hAnsi="Calibri" w:cs="Times New Roman"/>
      <w:lang w:eastAsia="en-US"/>
    </w:rPr>
  </w:style>
  <w:style w:type="character" w:customStyle="1" w:styleId="BodyText2Char">
    <w:name w:val="Body Text 2 Char"/>
    <w:basedOn w:val="DefaultParagraphFont"/>
    <w:link w:val="BodyText20"/>
    <w:semiHidden/>
    <w:rsid w:val="002D1FEA"/>
    <w:rPr>
      <w:rFonts w:ascii="Calibri" w:eastAsia="Calibri" w:hAnsi="Calibri" w:cs="Times New Roman"/>
      <w:lang w:eastAsia="en-US"/>
    </w:rPr>
  </w:style>
  <w:style w:type="paragraph" w:customStyle="1" w:styleId="xl61">
    <w:name w:val="xl61"/>
    <w:basedOn w:val="Normal"/>
    <w:rsid w:val="002D1FEA"/>
    <w:pPr>
      <w:pBdr>
        <w:left w:val="single" w:sz="8" w:space="0" w:color="auto"/>
      </w:pBdr>
      <w:spacing w:before="100" w:beforeAutospacing="1" w:after="100" w:afterAutospacing="1" w:line="240" w:lineRule="auto"/>
      <w:ind w:firstLine="720"/>
      <w:jc w:val="both"/>
    </w:pPr>
    <w:rPr>
      <w:rFonts w:ascii="Arial" w:eastAsia="Times New Roman" w:hAnsi="Arial" w:cs="Arial"/>
      <w:sz w:val="24"/>
      <w:szCs w:val="24"/>
      <w:lang w:val="fr-FR" w:eastAsia="fr-FR"/>
    </w:rPr>
  </w:style>
  <w:style w:type="numbering" w:customStyle="1" w:styleId="NoList1">
    <w:name w:val="No List1"/>
    <w:next w:val="NoList"/>
    <w:uiPriority w:val="99"/>
    <w:semiHidden/>
    <w:unhideWhenUsed/>
    <w:rsid w:val="002D1FEA"/>
  </w:style>
  <w:style w:type="paragraph" w:styleId="Index1">
    <w:name w:val="index 1"/>
    <w:basedOn w:val="Normal"/>
    <w:next w:val="Normal"/>
    <w:autoRedefine/>
    <w:semiHidden/>
    <w:unhideWhenUsed/>
    <w:rsid w:val="002D1FEA"/>
    <w:pPr>
      <w:spacing w:after="0" w:line="240" w:lineRule="auto"/>
      <w:jc w:val="both"/>
    </w:pPr>
    <w:rPr>
      <w:rFonts w:ascii="Times New Roman" w:eastAsia="Times New Roman" w:hAnsi="Times New Roman" w:cs="Times New Roman"/>
      <w:sz w:val="24"/>
      <w:szCs w:val="24"/>
      <w:lang w:eastAsia="en-US"/>
    </w:rPr>
  </w:style>
  <w:style w:type="paragraph" w:styleId="TOC4">
    <w:name w:val="toc 4"/>
    <w:basedOn w:val="Normal"/>
    <w:next w:val="Normal"/>
    <w:autoRedefine/>
    <w:uiPriority w:val="39"/>
    <w:semiHidden/>
    <w:unhideWhenUsed/>
    <w:rsid w:val="002D1FEA"/>
    <w:pPr>
      <w:spacing w:after="100" w:line="276" w:lineRule="auto"/>
      <w:ind w:left="660"/>
    </w:pPr>
    <w:rPr>
      <w:rFonts w:ascii="Calibri" w:eastAsia="Times New Roman" w:hAnsi="Calibri" w:cs="Times New Roman"/>
      <w:lang w:val="en-US" w:eastAsia="en-US"/>
    </w:rPr>
  </w:style>
  <w:style w:type="paragraph" w:styleId="TOC5">
    <w:name w:val="toc 5"/>
    <w:basedOn w:val="Normal"/>
    <w:next w:val="Normal"/>
    <w:autoRedefine/>
    <w:uiPriority w:val="39"/>
    <w:semiHidden/>
    <w:unhideWhenUsed/>
    <w:rsid w:val="002D1FEA"/>
    <w:pPr>
      <w:spacing w:after="100" w:line="276" w:lineRule="auto"/>
      <w:ind w:left="880"/>
    </w:pPr>
    <w:rPr>
      <w:rFonts w:ascii="Calibri" w:eastAsia="Times New Roman" w:hAnsi="Calibri" w:cs="Times New Roman"/>
      <w:lang w:val="en-US" w:eastAsia="en-US"/>
    </w:rPr>
  </w:style>
  <w:style w:type="paragraph" w:styleId="TOC6">
    <w:name w:val="toc 6"/>
    <w:basedOn w:val="Normal"/>
    <w:next w:val="Normal"/>
    <w:autoRedefine/>
    <w:uiPriority w:val="39"/>
    <w:semiHidden/>
    <w:unhideWhenUsed/>
    <w:rsid w:val="002D1FEA"/>
    <w:pPr>
      <w:spacing w:after="100" w:line="276" w:lineRule="auto"/>
      <w:ind w:left="1100"/>
    </w:pPr>
    <w:rPr>
      <w:rFonts w:ascii="Calibri" w:eastAsia="Times New Roman" w:hAnsi="Calibri" w:cs="Times New Roman"/>
      <w:lang w:val="en-US" w:eastAsia="en-US"/>
    </w:rPr>
  </w:style>
  <w:style w:type="paragraph" w:styleId="TOC7">
    <w:name w:val="toc 7"/>
    <w:basedOn w:val="Normal"/>
    <w:next w:val="Normal"/>
    <w:autoRedefine/>
    <w:uiPriority w:val="39"/>
    <w:semiHidden/>
    <w:unhideWhenUsed/>
    <w:rsid w:val="002D1FEA"/>
    <w:pPr>
      <w:spacing w:after="100" w:line="276" w:lineRule="auto"/>
      <w:ind w:left="1320"/>
    </w:pPr>
    <w:rPr>
      <w:rFonts w:ascii="Calibri" w:eastAsia="Times New Roman" w:hAnsi="Calibri" w:cs="Times New Roman"/>
      <w:lang w:val="en-US" w:eastAsia="en-US"/>
    </w:rPr>
  </w:style>
  <w:style w:type="paragraph" w:styleId="TOC8">
    <w:name w:val="toc 8"/>
    <w:basedOn w:val="Normal"/>
    <w:next w:val="Normal"/>
    <w:autoRedefine/>
    <w:uiPriority w:val="39"/>
    <w:semiHidden/>
    <w:unhideWhenUsed/>
    <w:rsid w:val="002D1FEA"/>
    <w:pPr>
      <w:spacing w:after="100" w:line="276" w:lineRule="auto"/>
      <w:ind w:left="1540"/>
    </w:pPr>
    <w:rPr>
      <w:rFonts w:ascii="Calibri" w:eastAsia="Times New Roman" w:hAnsi="Calibri" w:cs="Times New Roman"/>
      <w:lang w:val="en-US" w:eastAsia="en-US"/>
    </w:rPr>
  </w:style>
  <w:style w:type="paragraph" w:styleId="TOC9">
    <w:name w:val="toc 9"/>
    <w:basedOn w:val="Normal"/>
    <w:next w:val="Normal"/>
    <w:autoRedefine/>
    <w:uiPriority w:val="39"/>
    <w:semiHidden/>
    <w:unhideWhenUsed/>
    <w:rsid w:val="002D1FEA"/>
    <w:pPr>
      <w:spacing w:after="100" w:line="276" w:lineRule="auto"/>
      <w:ind w:left="1760"/>
    </w:pPr>
    <w:rPr>
      <w:rFonts w:ascii="Calibri" w:eastAsia="Times New Roman" w:hAnsi="Calibri" w:cs="Times New Roman"/>
      <w:lang w:val="en-US" w:eastAsia="en-US"/>
    </w:rPr>
  </w:style>
  <w:style w:type="paragraph" w:styleId="NormalIndent">
    <w:name w:val="Normal Indent"/>
    <w:basedOn w:val="Normal"/>
    <w:semiHidden/>
    <w:unhideWhenUsed/>
    <w:rsid w:val="002D1FEA"/>
    <w:pPr>
      <w:spacing w:after="0" w:line="240" w:lineRule="auto"/>
      <w:ind w:left="720"/>
    </w:pPr>
    <w:rPr>
      <w:rFonts w:ascii="Times New Roman" w:eastAsia="Times New Roman" w:hAnsi="Times New Roman" w:cs="Times New Roman"/>
      <w:sz w:val="24"/>
      <w:szCs w:val="24"/>
      <w:lang w:eastAsia="en-US"/>
    </w:rPr>
  </w:style>
  <w:style w:type="character" w:customStyle="1" w:styleId="FootnoteTextChar1">
    <w:name w:val="Footnote Text Char1"/>
    <w:aliases w:val="Char2 Char1"/>
    <w:semiHidden/>
    <w:rsid w:val="002D1FEA"/>
    <w:rPr>
      <w:rFonts w:ascii="Calibri" w:eastAsia="Times New Roman" w:hAnsi="Calibri" w:cs="Times New Roman"/>
      <w:sz w:val="20"/>
      <w:szCs w:val="20"/>
      <w:lang w:val="en-US"/>
    </w:rPr>
  </w:style>
  <w:style w:type="character" w:customStyle="1" w:styleId="HeaderChar1">
    <w:name w:val="Header Char1"/>
    <w:aliases w:val="Char1 Char3,Char1 Char Char3,Header Char Char Char,Char1 Char1 Char Char Char,Char1 Char Char Char,Char1 Char1 Char Char1,Char1 Char1 Char1,Header Char Char1,Char1 Char Char1,Header Char2,Char1 Char2"/>
    <w:uiPriority w:val="99"/>
    <w:rsid w:val="002D1FEA"/>
    <w:rPr>
      <w:rFonts w:ascii="Calibri" w:eastAsia="Times New Roman" w:hAnsi="Calibri" w:cs="Times New Roman"/>
      <w:lang w:val="en-US"/>
    </w:rPr>
  </w:style>
  <w:style w:type="character" w:customStyle="1" w:styleId="FooterChar1">
    <w:name w:val="Footer Char1"/>
    <w:aliases w:val="Char Char1"/>
    <w:uiPriority w:val="99"/>
    <w:semiHidden/>
    <w:rsid w:val="002D1FEA"/>
    <w:rPr>
      <w:rFonts w:ascii="Calibri" w:eastAsia="Times New Roman" w:hAnsi="Calibri" w:cs="Times New Roman"/>
      <w:lang w:val="en-US"/>
    </w:rPr>
  </w:style>
  <w:style w:type="paragraph" w:styleId="IndexHeading">
    <w:name w:val="index heading"/>
    <w:basedOn w:val="Normal"/>
    <w:next w:val="Index1"/>
    <w:semiHidden/>
    <w:unhideWhenUsed/>
    <w:rsid w:val="002D1FEA"/>
    <w:pPr>
      <w:keepNext/>
      <w:spacing w:after="0" w:line="480" w:lineRule="atLeast"/>
    </w:pPr>
    <w:rPr>
      <w:rFonts w:ascii="Arial Black" w:eastAsia="Times New Roman" w:hAnsi="Arial Black" w:cs="Times New Roman"/>
      <w:spacing w:val="-5"/>
      <w:sz w:val="24"/>
      <w:szCs w:val="20"/>
    </w:rPr>
  </w:style>
  <w:style w:type="paragraph" w:styleId="Caption">
    <w:name w:val="caption"/>
    <w:basedOn w:val="Normal"/>
    <w:next w:val="Normal"/>
    <w:semiHidden/>
    <w:unhideWhenUsed/>
    <w:qFormat/>
    <w:rsid w:val="002D1FEA"/>
    <w:pPr>
      <w:spacing w:after="0" w:line="240" w:lineRule="auto"/>
      <w:jc w:val="right"/>
    </w:pPr>
    <w:rPr>
      <w:rFonts w:ascii="Times New Roman" w:eastAsia="Times New Roman" w:hAnsi="Times New Roman" w:cs="Times New Roman"/>
      <w:b/>
      <w:bCs/>
      <w:sz w:val="24"/>
      <w:szCs w:val="24"/>
      <w:lang w:eastAsia="en-US"/>
    </w:rPr>
  </w:style>
  <w:style w:type="paragraph" w:styleId="EndnoteText">
    <w:name w:val="endnote text"/>
    <w:basedOn w:val="Normal"/>
    <w:link w:val="EndnoteTextChar"/>
    <w:uiPriority w:val="99"/>
    <w:semiHidden/>
    <w:unhideWhenUsed/>
    <w:rsid w:val="002D1FEA"/>
    <w:pPr>
      <w:spacing w:after="200" w:line="276" w:lineRule="auto"/>
    </w:pPr>
    <w:rPr>
      <w:rFonts w:ascii="Calibri" w:eastAsia="Times New Roman" w:hAnsi="Calibri" w:cs="Times New Roman"/>
      <w:sz w:val="20"/>
      <w:szCs w:val="20"/>
      <w:lang w:val="en-US" w:eastAsia="x-none"/>
    </w:rPr>
  </w:style>
  <w:style w:type="character" w:customStyle="1" w:styleId="EndnoteTextChar">
    <w:name w:val="Endnote Text Char"/>
    <w:basedOn w:val="DefaultParagraphFont"/>
    <w:link w:val="EndnoteText"/>
    <w:uiPriority w:val="99"/>
    <w:semiHidden/>
    <w:rsid w:val="002D1FEA"/>
    <w:rPr>
      <w:rFonts w:ascii="Calibri" w:eastAsia="Times New Roman" w:hAnsi="Calibri" w:cs="Times New Roman"/>
      <w:sz w:val="20"/>
      <w:szCs w:val="20"/>
      <w:lang w:val="en-US" w:eastAsia="x-none"/>
    </w:rPr>
  </w:style>
  <w:style w:type="paragraph" w:styleId="ListNumber5">
    <w:name w:val="List Number 5"/>
    <w:basedOn w:val="Normal"/>
    <w:semiHidden/>
    <w:unhideWhenUsed/>
    <w:rsid w:val="002D1FEA"/>
    <w:pPr>
      <w:tabs>
        <w:tab w:val="num" w:pos="720"/>
      </w:tabs>
      <w:spacing w:after="240" w:line="240" w:lineRule="auto"/>
      <w:ind w:left="360" w:hanging="360"/>
      <w:jc w:val="both"/>
    </w:pPr>
    <w:rPr>
      <w:rFonts w:ascii="Times New Roman" w:eastAsia="Times New Roman" w:hAnsi="Times New Roman" w:cs="Times New Roman"/>
      <w:noProof/>
      <w:sz w:val="24"/>
      <w:szCs w:val="20"/>
      <w:lang w:val="en-GB"/>
    </w:rPr>
  </w:style>
  <w:style w:type="paragraph" w:styleId="Title">
    <w:name w:val="Title"/>
    <w:basedOn w:val="Normal"/>
    <w:link w:val="TitleChar"/>
    <w:qFormat/>
    <w:rsid w:val="002D1FEA"/>
    <w:pPr>
      <w:spacing w:after="0" w:line="240" w:lineRule="auto"/>
      <w:jc w:val="center"/>
    </w:pPr>
    <w:rPr>
      <w:rFonts w:ascii="Times New Roman" w:eastAsia="Times New Roman" w:hAnsi="Times New Roman" w:cs="Times New Roman"/>
      <w:b/>
      <w:bCs/>
      <w:sz w:val="24"/>
      <w:szCs w:val="24"/>
      <w:lang w:val="fr-FR" w:eastAsia="fr-FR"/>
    </w:rPr>
  </w:style>
  <w:style w:type="character" w:customStyle="1" w:styleId="TitleChar">
    <w:name w:val="Title Char"/>
    <w:basedOn w:val="DefaultParagraphFont"/>
    <w:link w:val="Title"/>
    <w:rsid w:val="002D1FEA"/>
    <w:rPr>
      <w:rFonts w:ascii="Times New Roman" w:eastAsia="Times New Roman" w:hAnsi="Times New Roman" w:cs="Times New Roman"/>
      <w:b/>
      <w:bCs/>
      <w:sz w:val="24"/>
      <w:szCs w:val="24"/>
      <w:lang w:val="fr-FR" w:eastAsia="fr-FR"/>
    </w:rPr>
  </w:style>
  <w:style w:type="paragraph" w:styleId="NoteHeading">
    <w:name w:val="Note Heading"/>
    <w:basedOn w:val="Normal"/>
    <w:next w:val="Normal"/>
    <w:link w:val="NoteHeadingChar"/>
    <w:semiHidden/>
    <w:unhideWhenUsed/>
    <w:rsid w:val="002D1FE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line="240" w:lineRule="auto"/>
      <w:jc w:val="both"/>
    </w:pPr>
    <w:rPr>
      <w:rFonts w:ascii="Arial" w:eastAsia="Times New Roman" w:hAnsi="Arial" w:cs="Times New Roman"/>
      <w:sz w:val="20"/>
      <w:szCs w:val="20"/>
      <w:lang w:val="en-GB" w:eastAsia="x-none"/>
    </w:rPr>
  </w:style>
  <w:style w:type="character" w:customStyle="1" w:styleId="NoteHeadingChar">
    <w:name w:val="Note Heading Char"/>
    <w:basedOn w:val="DefaultParagraphFont"/>
    <w:link w:val="NoteHeading"/>
    <w:semiHidden/>
    <w:rsid w:val="002D1FEA"/>
    <w:rPr>
      <w:rFonts w:ascii="Arial" w:eastAsia="Times New Roman" w:hAnsi="Arial" w:cs="Times New Roman"/>
      <w:sz w:val="20"/>
      <w:szCs w:val="20"/>
      <w:lang w:val="en-GB" w:eastAsia="x-none"/>
    </w:rPr>
  </w:style>
  <w:style w:type="paragraph" w:styleId="BodyTextIndent2">
    <w:name w:val="Body Text Indent 2"/>
    <w:basedOn w:val="Normal"/>
    <w:link w:val="BodyTextIndent2Char"/>
    <w:semiHidden/>
    <w:unhideWhenUsed/>
    <w:rsid w:val="002D1FEA"/>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semiHidden/>
    <w:rsid w:val="002D1FEA"/>
    <w:rPr>
      <w:rFonts w:ascii="Calibri" w:eastAsia="Times New Roman" w:hAnsi="Calibri" w:cs="Times New Roman"/>
      <w:sz w:val="20"/>
      <w:szCs w:val="20"/>
      <w:lang w:val="x-none" w:eastAsia="x-none"/>
    </w:rPr>
  </w:style>
  <w:style w:type="paragraph" w:styleId="BodyTextIndent3">
    <w:name w:val="Body Text Indent 3"/>
    <w:basedOn w:val="Normal"/>
    <w:link w:val="BodyTextIndent3Char"/>
    <w:semiHidden/>
    <w:unhideWhenUsed/>
    <w:rsid w:val="002D1FEA"/>
    <w:pPr>
      <w:spacing w:after="120" w:line="276" w:lineRule="auto"/>
      <w:ind w:left="360"/>
    </w:pPr>
    <w:rPr>
      <w:rFonts w:ascii="Calibri" w:eastAsia="Times New Roman" w:hAnsi="Calibri" w:cs="Times New Roman"/>
      <w:sz w:val="16"/>
      <w:szCs w:val="16"/>
      <w:lang w:val="x-none" w:eastAsia="x-none"/>
    </w:rPr>
  </w:style>
  <w:style w:type="character" w:customStyle="1" w:styleId="BodyTextIndent3Char">
    <w:name w:val="Body Text Indent 3 Char"/>
    <w:basedOn w:val="DefaultParagraphFont"/>
    <w:link w:val="BodyTextIndent3"/>
    <w:semiHidden/>
    <w:rsid w:val="002D1FEA"/>
    <w:rPr>
      <w:rFonts w:ascii="Calibri" w:eastAsia="Times New Roman" w:hAnsi="Calibri" w:cs="Times New Roman"/>
      <w:sz w:val="16"/>
      <w:szCs w:val="16"/>
      <w:lang w:val="x-none" w:eastAsia="x-none"/>
    </w:rPr>
  </w:style>
  <w:style w:type="paragraph" w:styleId="BlockText">
    <w:name w:val="Block Text"/>
    <w:basedOn w:val="Normal"/>
    <w:semiHidden/>
    <w:unhideWhenUsed/>
    <w:rsid w:val="002D1FEA"/>
    <w:pPr>
      <w:tabs>
        <w:tab w:val="left" w:pos="0"/>
      </w:tabs>
      <w:spacing w:after="0" w:line="240" w:lineRule="auto"/>
      <w:ind w:left="708" w:right="360"/>
      <w:jc w:val="both"/>
    </w:pPr>
    <w:rPr>
      <w:rFonts w:ascii="Arial" w:eastAsia="Times New Roman" w:hAnsi="Arial" w:cs="Times New Roman"/>
      <w:b/>
      <w:sz w:val="24"/>
      <w:szCs w:val="20"/>
    </w:rPr>
  </w:style>
  <w:style w:type="paragraph" w:styleId="DocumentMap">
    <w:name w:val="Document Map"/>
    <w:basedOn w:val="Normal"/>
    <w:link w:val="DocumentMapChar"/>
    <w:semiHidden/>
    <w:unhideWhenUsed/>
    <w:rsid w:val="002D1FEA"/>
    <w:pPr>
      <w:shd w:val="clear" w:color="auto" w:fill="000080"/>
      <w:spacing w:after="0" w:line="240" w:lineRule="auto"/>
    </w:pPr>
    <w:rPr>
      <w:rFonts w:ascii="Tahoma" w:eastAsia="Times New Roman" w:hAnsi="Tahoma" w:cs="Times New Roman"/>
      <w:noProof/>
      <w:sz w:val="20"/>
      <w:szCs w:val="20"/>
      <w:lang w:val="x-none" w:eastAsia="x-none"/>
    </w:rPr>
  </w:style>
  <w:style w:type="character" w:customStyle="1" w:styleId="DocumentMapChar">
    <w:name w:val="Document Map Char"/>
    <w:basedOn w:val="DefaultParagraphFont"/>
    <w:link w:val="DocumentMap"/>
    <w:semiHidden/>
    <w:rsid w:val="002D1FEA"/>
    <w:rPr>
      <w:rFonts w:ascii="Tahoma" w:eastAsia="Times New Roman" w:hAnsi="Tahoma" w:cs="Times New Roman"/>
      <w:noProof/>
      <w:sz w:val="20"/>
      <w:szCs w:val="20"/>
      <w:shd w:val="clear" w:color="auto" w:fill="000080"/>
      <w:lang w:val="x-none" w:eastAsia="x-none"/>
    </w:rPr>
  </w:style>
  <w:style w:type="paragraph" w:styleId="PlainText">
    <w:name w:val="Plain Text"/>
    <w:basedOn w:val="Normal"/>
    <w:link w:val="PlainTextChar"/>
    <w:semiHidden/>
    <w:unhideWhenUsed/>
    <w:rsid w:val="002D1FEA"/>
    <w:pPr>
      <w:spacing w:after="240" w:line="240" w:lineRule="auto"/>
      <w:jc w:val="both"/>
    </w:pPr>
    <w:rPr>
      <w:rFonts w:ascii="Courier New" w:eastAsia="Times New Roman" w:hAnsi="Courier New" w:cs="Times New Roman"/>
      <w:sz w:val="20"/>
      <w:szCs w:val="20"/>
      <w:lang w:val="x-none" w:eastAsia="fr-FR"/>
    </w:rPr>
  </w:style>
  <w:style w:type="character" w:customStyle="1" w:styleId="PlainTextChar">
    <w:name w:val="Plain Text Char"/>
    <w:basedOn w:val="DefaultParagraphFont"/>
    <w:link w:val="PlainText"/>
    <w:semiHidden/>
    <w:rsid w:val="002D1FEA"/>
    <w:rPr>
      <w:rFonts w:ascii="Courier New" w:eastAsia="Times New Roman" w:hAnsi="Courier New" w:cs="Times New Roman"/>
      <w:sz w:val="20"/>
      <w:szCs w:val="20"/>
      <w:lang w:val="x-none" w:eastAsia="fr-FR"/>
    </w:rPr>
  </w:style>
  <w:style w:type="paragraph" w:styleId="NoSpacing">
    <w:name w:val="No Spacing"/>
    <w:link w:val="NoSpacingChar"/>
    <w:uiPriority w:val="1"/>
    <w:qFormat/>
    <w:rsid w:val="002D1FEA"/>
    <w:pPr>
      <w:spacing w:after="0" w:line="240" w:lineRule="auto"/>
    </w:pPr>
    <w:rPr>
      <w:rFonts w:ascii="Arial" w:eastAsia="Times New Roman" w:hAnsi="Arial" w:cs="Times New Roman"/>
      <w:sz w:val="28"/>
      <w:szCs w:val="28"/>
      <w:lang w:eastAsia="en-US"/>
    </w:rPr>
  </w:style>
  <w:style w:type="paragraph" w:customStyle="1" w:styleId="xl35">
    <w:name w:val="xl35"/>
    <w:basedOn w:val="Normal"/>
    <w:rsid w:val="002D1FEA"/>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rPr>
  </w:style>
  <w:style w:type="paragraph" w:customStyle="1" w:styleId="Address">
    <w:name w:val="Address"/>
    <w:basedOn w:val="Normal"/>
    <w:rsid w:val="002D1FEA"/>
    <w:pPr>
      <w:spacing w:after="0" w:line="240" w:lineRule="auto"/>
    </w:pPr>
    <w:rPr>
      <w:rFonts w:ascii="Times New Roman" w:eastAsia="Times New Roman" w:hAnsi="Times New Roman" w:cs="Times New Roman"/>
      <w:sz w:val="24"/>
      <w:szCs w:val="20"/>
      <w:lang w:eastAsia="fr-FR"/>
    </w:rPr>
  </w:style>
  <w:style w:type="paragraph" w:customStyle="1" w:styleId="Text1">
    <w:name w:val="Text 1"/>
    <w:basedOn w:val="Normal"/>
    <w:rsid w:val="002D1FEA"/>
    <w:pPr>
      <w:spacing w:after="240" w:line="240" w:lineRule="auto"/>
      <w:ind w:left="482"/>
      <w:jc w:val="both"/>
    </w:pPr>
    <w:rPr>
      <w:rFonts w:ascii="Times New Roman" w:eastAsia="Times New Roman" w:hAnsi="Times New Roman" w:cs="Times New Roman"/>
      <w:sz w:val="24"/>
      <w:szCs w:val="20"/>
      <w:lang w:eastAsia="fr-FR"/>
    </w:rPr>
  </w:style>
  <w:style w:type="paragraph" w:customStyle="1" w:styleId="xl34">
    <w:name w:val="xl34"/>
    <w:basedOn w:val="Normal"/>
    <w:rsid w:val="002D1FEA"/>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paragraph" w:customStyle="1" w:styleId="Considrant">
    <w:name w:val="Considérant"/>
    <w:basedOn w:val="Normal"/>
    <w:rsid w:val="002D1FEA"/>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rsid w:val="002D1FEA"/>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eastAsia="en-US"/>
    </w:rPr>
  </w:style>
  <w:style w:type="paragraph" w:customStyle="1" w:styleId="xl55">
    <w:name w:val="xl55"/>
    <w:basedOn w:val="Normal"/>
    <w:rsid w:val="002D1FEA"/>
    <w:pPr>
      <w:spacing w:before="100" w:beforeAutospacing="1" w:after="100" w:afterAutospacing="1" w:line="240" w:lineRule="auto"/>
    </w:pPr>
    <w:rPr>
      <w:rFonts w:ascii="Times New Roman" w:eastAsia="Arial Unicode MS" w:hAnsi="Times New Roman" w:cs="Times New Roman"/>
      <w:b/>
      <w:bCs/>
      <w:sz w:val="24"/>
      <w:szCs w:val="20"/>
    </w:rPr>
  </w:style>
  <w:style w:type="paragraph" w:customStyle="1" w:styleId="Corpodeltesto">
    <w:name w:val="Corpo del testo"/>
    <w:basedOn w:val="Normal"/>
    <w:rsid w:val="002D1FEA"/>
    <w:pPr>
      <w:widowControl w:val="0"/>
      <w:spacing w:after="0" w:line="240" w:lineRule="auto"/>
      <w:jc w:val="both"/>
    </w:pPr>
    <w:rPr>
      <w:rFonts w:ascii="Arial" w:eastAsia="Times New Roman" w:hAnsi="Arial" w:cs="Times New Roman"/>
      <w:sz w:val="20"/>
      <w:szCs w:val="20"/>
      <w:lang w:val="it-IT"/>
    </w:rPr>
  </w:style>
  <w:style w:type="paragraph" w:customStyle="1" w:styleId="titlefront">
    <w:name w:val="title_front"/>
    <w:basedOn w:val="Normal"/>
    <w:rsid w:val="002D1FEA"/>
    <w:pPr>
      <w:spacing w:before="240" w:after="0" w:line="240" w:lineRule="auto"/>
      <w:ind w:left="1701"/>
      <w:jc w:val="right"/>
    </w:pPr>
    <w:rPr>
      <w:rFonts w:ascii="Optima" w:eastAsia="Times New Roman" w:hAnsi="Optima" w:cs="Times New Roman"/>
      <w:b/>
      <w:bCs/>
      <w:sz w:val="28"/>
      <w:szCs w:val="20"/>
      <w:lang w:val="en-GB" w:eastAsia="en-US"/>
    </w:rPr>
  </w:style>
  <w:style w:type="paragraph" w:customStyle="1" w:styleId="DefaultText1">
    <w:name w:val="Default Text:1"/>
    <w:basedOn w:val="Normal"/>
    <w:rsid w:val="002D1FEA"/>
    <w:pPr>
      <w:overflowPunct w:val="0"/>
      <w:autoSpaceDE w:val="0"/>
      <w:autoSpaceDN w:val="0"/>
      <w:adjustRightInd w:val="0"/>
      <w:spacing w:after="0" w:line="240" w:lineRule="auto"/>
    </w:pPr>
    <w:rPr>
      <w:rFonts w:ascii="Times New Roman" w:eastAsia="Times New Roman" w:hAnsi="Times New Roman" w:cs="Times New Roman"/>
      <w:sz w:val="24"/>
      <w:szCs w:val="20"/>
      <w:lang w:val="en-US" w:eastAsia="en-US"/>
    </w:rPr>
  </w:style>
  <w:style w:type="paragraph" w:customStyle="1" w:styleId="CharCharCaracterCharCharChar">
    <w:name w:val="Char Char Caracter Char Char Char"/>
    <w:basedOn w:val="Normal"/>
    <w:rsid w:val="002D1FEA"/>
    <w:pPr>
      <w:spacing w:after="0" w:line="240" w:lineRule="auto"/>
    </w:pPr>
    <w:rPr>
      <w:rFonts w:ascii="Times New Roman" w:eastAsia="Times New Roman" w:hAnsi="Times New Roman" w:cs="Times New Roman"/>
      <w:sz w:val="24"/>
      <w:szCs w:val="24"/>
      <w:lang w:val="pl-PL" w:eastAsia="pl-PL"/>
    </w:rPr>
  </w:style>
  <w:style w:type="paragraph" w:customStyle="1" w:styleId="classification">
    <w:name w:val="classification"/>
    <w:basedOn w:val="Normal"/>
    <w:rsid w:val="002D1FEA"/>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rPr>
  </w:style>
  <w:style w:type="paragraph" w:customStyle="1" w:styleId="FR1">
    <w:name w:val="FR1"/>
    <w:rsid w:val="002D1FEA"/>
    <w:pPr>
      <w:widowControl w:val="0"/>
      <w:spacing w:after="0" w:line="240" w:lineRule="auto"/>
    </w:pPr>
    <w:rPr>
      <w:rFonts w:ascii="Arial" w:eastAsia="Times New Roman" w:hAnsi="Arial" w:cs="Times New Roman"/>
      <w:b/>
      <w:sz w:val="36"/>
      <w:szCs w:val="20"/>
      <w:lang w:val="en-US" w:eastAsia="en-US"/>
    </w:rPr>
  </w:style>
  <w:style w:type="paragraph" w:customStyle="1" w:styleId="DefaultText">
    <w:name w:val="Default Text"/>
    <w:basedOn w:val="Normal"/>
    <w:rsid w:val="002D1FEA"/>
    <w:pPr>
      <w:overflowPunct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TableText">
    <w:name w:val="Table Text"/>
    <w:basedOn w:val="Normal"/>
    <w:rsid w:val="002D1FEA"/>
    <w:pPr>
      <w:tabs>
        <w:tab w:val="decimal" w:pos="0"/>
      </w:tabs>
      <w:overflowPunct w:val="0"/>
      <w:autoSpaceDE w:val="0"/>
      <w:autoSpaceDN w:val="0"/>
      <w:adjustRightInd w:val="0"/>
      <w:spacing w:after="0" w:line="240" w:lineRule="auto"/>
    </w:pPr>
    <w:rPr>
      <w:rFonts w:ascii="Times New Roman" w:eastAsia="Times New Roman" w:hAnsi="Times New Roman" w:cs="Times New Roman"/>
      <w:sz w:val="24"/>
      <w:szCs w:val="24"/>
      <w:lang w:val="en-US" w:eastAsia="en-US"/>
    </w:rPr>
  </w:style>
  <w:style w:type="paragraph" w:customStyle="1" w:styleId="DefaultText2">
    <w:name w:val="Default Text:2"/>
    <w:basedOn w:val="Normal"/>
    <w:rsid w:val="002D1FEA"/>
    <w:pPr>
      <w:spacing w:after="0" w:line="240" w:lineRule="auto"/>
    </w:pPr>
    <w:rPr>
      <w:rFonts w:ascii="Times New Roman" w:eastAsia="Times New Roman" w:hAnsi="Times New Roman" w:cs="Times New Roman"/>
      <w:noProof/>
      <w:sz w:val="24"/>
      <w:szCs w:val="20"/>
      <w:lang w:val="en-US" w:eastAsia="en-US"/>
    </w:rPr>
  </w:style>
  <w:style w:type="paragraph" w:customStyle="1" w:styleId="OutlineNotIndented">
    <w:name w:val="Outline (Not Indented)"/>
    <w:basedOn w:val="Normal"/>
    <w:rsid w:val="002D1FEA"/>
    <w:pPr>
      <w:spacing w:after="0" w:line="240" w:lineRule="auto"/>
    </w:pPr>
    <w:rPr>
      <w:rFonts w:ascii="Times New Roman" w:eastAsia="Times New Roman" w:hAnsi="Times New Roman" w:cs="Times New Roman"/>
      <w:noProof/>
      <w:sz w:val="24"/>
      <w:szCs w:val="20"/>
      <w:lang w:val="en-US" w:eastAsia="en-US"/>
    </w:rPr>
  </w:style>
  <w:style w:type="paragraph" w:customStyle="1" w:styleId="OutlineIndented">
    <w:name w:val="Outline (Indented)"/>
    <w:basedOn w:val="Normal"/>
    <w:rsid w:val="002D1FEA"/>
    <w:pPr>
      <w:spacing w:after="0" w:line="240" w:lineRule="auto"/>
    </w:pPr>
    <w:rPr>
      <w:rFonts w:ascii="Times New Roman" w:eastAsia="Times New Roman" w:hAnsi="Times New Roman" w:cs="Times New Roman"/>
      <w:noProof/>
      <w:sz w:val="24"/>
      <w:szCs w:val="20"/>
      <w:lang w:val="en-US" w:eastAsia="en-US"/>
    </w:rPr>
  </w:style>
  <w:style w:type="paragraph" w:customStyle="1" w:styleId="NumberList">
    <w:name w:val="Number List"/>
    <w:basedOn w:val="Normal"/>
    <w:rsid w:val="002D1FEA"/>
    <w:pPr>
      <w:spacing w:after="0" w:line="240" w:lineRule="auto"/>
    </w:pPr>
    <w:rPr>
      <w:rFonts w:ascii="Times New Roman" w:eastAsia="Times New Roman" w:hAnsi="Times New Roman" w:cs="Times New Roman"/>
      <w:noProof/>
      <w:sz w:val="24"/>
      <w:szCs w:val="20"/>
      <w:lang w:val="en-US" w:eastAsia="en-US"/>
    </w:rPr>
  </w:style>
  <w:style w:type="paragraph" w:customStyle="1" w:styleId="FirstLineIndent">
    <w:name w:val="First Line Indent"/>
    <w:basedOn w:val="Normal"/>
    <w:rsid w:val="002D1FEA"/>
    <w:pPr>
      <w:spacing w:after="0" w:line="240" w:lineRule="auto"/>
      <w:ind w:firstLine="720"/>
    </w:pPr>
    <w:rPr>
      <w:rFonts w:ascii="Times New Roman" w:eastAsia="Times New Roman" w:hAnsi="Times New Roman" w:cs="Times New Roman"/>
      <w:noProof/>
      <w:sz w:val="24"/>
      <w:szCs w:val="20"/>
      <w:lang w:val="en-US" w:eastAsia="en-US"/>
    </w:rPr>
  </w:style>
  <w:style w:type="paragraph" w:customStyle="1" w:styleId="Bullet2">
    <w:name w:val="Bullet 2"/>
    <w:basedOn w:val="Normal"/>
    <w:rsid w:val="002D1FEA"/>
    <w:pPr>
      <w:spacing w:after="0" w:line="240" w:lineRule="auto"/>
    </w:pPr>
    <w:rPr>
      <w:rFonts w:ascii="Times New Roman" w:eastAsia="Times New Roman" w:hAnsi="Times New Roman" w:cs="Times New Roman"/>
      <w:noProof/>
      <w:sz w:val="24"/>
      <w:szCs w:val="20"/>
      <w:lang w:val="en-US" w:eastAsia="en-US"/>
    </w:rPr>
  </w:style>
  <w:style w:type="paragraph" w:customStyle="1" w:styleId="Bullet1">
    <w:name w:val="Bullet 1"/>
    <w:basedOn w:val="Normal"/>
    <w:rsid w:val="002D1FEA"/>
    <w:pPr>
      <w:spacing w:after="0" w:line="240" w:lineRule="auto"/>
    </w:pPr>
    <w:rPr>
      <w:rFonts w:ascii="Times New Roman" w:eastAsia="Times New Roman" w:hAnsi="Times New Roman" w:cs="Times New Roman"/>
      <w:noProof/>
      <w:sz w:val="24"/>
      <w:szCs w:val="20"/>
      <w:lang w:val="en-US" w:eastAsia="en-US"/>
    </w:rPr>
  </w:style>
  <w:style w:type="paragraph" w:customStyle="1" w:styleId="BodySingle">
    <w:name w:val="Body Single"/>
    <w:basedOn w:val="Normal"/>
    <w:rsid w:val="002D1FEA"/>
    <w:pPr>
      <w:spacing w:after="0" w:line="240" w:lineRule="auto"/>
    </w:pPr>
    <w:rPr>
      <w:rFonts w:ascii="Times New Roman" w:eastAsia="Times New Roman" w:hAnsi="Times New Roman" w:cs="Times New Roman"/>
      <w:noProof/>
      <w:sz w:val="24"/>
      <w:szCs w:val="20"/>
      <w:lang w:val="en-US" w:eastAsia="en-US"/>
    </w:rPr>
  </w:style>
  <w:style w:type="paragraph" w:customStyle="1" w:styleId="Annexetitle">
    <w:name w:val="Annexe_title"/>
    <w:basedOn w:val="Heading1"/>
    <w:next w:val="Normal"/>
    <w:autoRedefine/>
    <w:rsid w:val="002D1FEA"/>
    <w:pPr>
      <w:keepNext w:val="0"/>
      <w:keepLines w:val="0"/>
      <w:spacing w:before="0" w:line="240" w:lineRule="auto"/>
      <w:jc w:val="center"/>
      <w:outlineLvl w:val="9"/>
    </w:pPr>
    <w:rPr>
      <w:rFonts w:ascii="Arial" w:eastAsia="Times New Roman" w:hAnsi="Arial" w:cs="Arial"/>
      <w:b/>
      <w:bCs/>
      <w:caps/>
      <w:smallCaps/>
      <w:color w:val="auto"/>
      <w:sz w:val="24"/>
      <w:szCs w:val="24"/>
      <w:lang w:val="fr-FR" w:eastAsia="x-none"/>
    </w:rPr>
  </w:style>
  <w:style w:type="paragraph" w:customStyle="1" w:styleId="normaltableau">
    <w:name w:val="normal_tableau"/>
    <w:basedOn w:val="Normal"/>
    <w:rsid w:val="002D1FEA"/>
    <w:pPr>
      <w:spacing w:before="120" w:after="120" w:line="240" w:lineRule="auto"/>
      <w:jc w:val="both"/>
    </w:pPr>
    <w:rPr>
      <w:rFonts w:ascii="Optima" w:eastAsia="Times New Roman" w:hAnsi="Optima" w:cs="Times New Roman"/>
      <w:szCs w:val="20"/>
      <w:lang w:val="en-GB" w:eastAsia="en-US"/>
    </w:rPr>
  </w:style>
  <w:style w:type="paragraph" w:customStyle="1" w:styleId="oddl-nadpis">
    <w:name w:val="oddíl-nadpis"/>
    <w:basedOn w:val="Normal"/>
    <w:rsid w:val="002D1FEA"/>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paragraph" w:customStyle="1" w:styleId="CharCharCaracterCharCharChar1">
    <w:name w:val="Char Char Caracter Char Char Char1"/>
    <w:basedOn w:val="Normal"/>
    <w:rsid w:val="002D1FEA"/>
    <w:pPr>
      <w:spacing w:after="0" w:line="240" w:lineRule="auto"/>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2D1FEA"/>
    <w:pPr>
      <w:spacing w:after="0" w:line="240" w:lineRule="auto"/>
    </w:pPr>
    <w:rPr>
      <w:rFonts w:ascii="Arial" w:eastAsia="Times New Roman" w:hAnsi="Arial"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D1FEA"/>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2D1FEA"/>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2D1FEA"/>
    <w:pPr>
      <w:tabs>
        <w:tab w:val="left" w:pos="5460"/>
      </w:tabs>
      <w:spacing w:after="0" w:line="240" w:lineRule="auto"/>
    </w:pPr>
    <w:rPr>
      <w:rFonts w:ascii="Times New Roman" w:eastAsia="Times New Roman" w:hAnsi="Times New Roman" w:cs="Times New Roman"/>
      <w:szCs w:val="24"/>
      <w:lang w:val="en-GB" w:eastAsia="en-US"/>
    </w:rPr>
  </w:style>
  <w:style w:type="paragraph" w:customStyle="1" w:styleId="NoteHead">
    <w:name w:val="NoteHead"/>
    <w:basedOn w:val="Normal"/>
    <w:next w:val="Normal"/>
    <w:rsid w:val="002D1FEA"/>
    <w:pPr>
      <w:spacing w:before="720" w:after="720" w:line="240" w:lineRule="auto"/>
      <w:jc w:val="center"/>
    </w:pPr>
    <w:rPr>
      <w:rFonts w:ascii="Times New Roman" w:eastAsia="Times New Roman" w:hAnsi="Times New Roman" w:cs="Times New Roman"/>
      <w:b/>
      <w:smallCaps/>
      <w:sz w:val="24"/>
      <w:szCs w:val="20"/>
      <w:lang w:val="en-GB"/>
    </w:rPr>
  </w:style>
  <w:style w:type="paragraph" w:customStyle="1" w:styleId="text">
    <w:name w:val="text"/>
    <w:basedOn w:val="Normal"/>
    <w:rsid w:val="002D1FEA"/>
    <w:pPr>
      <w:spacing w:after="0" w:line="240" w:lineRule="auto"/>
    </w:pPr>
    <w:rPr>
      <w:rFonts w:ascii="Times New Roman" w:eastAsia="Times New Roman" w:hAnsi="Times New Roman" w:cs="Times New Roman"/>
      <w:noProof/>
      <w:sz w:val="24"/>
      <w:szCs w:val="24"/>
    </w:rPr>
  </w:style>
  <w:style w:type="paragraph" w:customStyle="1" w:styleId="Stil2">
    <w:name w:val="Stil2"/>
    <w:basedOn w:val="Heading1"/>
    <w:autoRedefine/>
    <w:rsid w:val="002D1FEA"/>
    <w:pPr>
      <w:keepLines w:val="0"/>
      <w:pBdr>
        <w:top w:val="single" w:sz="4" w:space="6" w:color="auto"/>
        <w:bottom w:val="single" w:sz="4" w:space="6" w:color="auto"/>
      </w:pBdr>
      <w:spacing w:before="120" w:after="120" w:line="240" w:lineRule="auto"/>
      <w:jc w:val="both"/>
    </w:pPr>
    <w:rPr>
      <w:rFonts w:ascii="Times New Roman" w:eastAsia="Times New Roman" w:hAnsi="Times New Roman" w:cs="Times New Roman"/>
      <w:b/>
      <w:bCs/>
      <w:noProof/>
      <w:color w:val="auto"/>
      <w:sz w:val="24"/>
      <w:szCs w:val="24"/>
      <w:lang w:val="x-none" w:eastAsia="fr-FR"/>
    </w:rPr>
  </w:style>
  <w:style w:type="character" w:customStyle="1" w:styleId="NormalWeb2Char">
    <w:name w:val="Normal (Web)2 Char"/>
    <w:link w:val="NormalWeb2"/>
    <w:locked/>
    <w:rsid w:val="002D1FEA"/>
    <w:rPr>
      <w:rFonts w:ascii="Times New Roman" w:eastAsia="Times New Roman" w:hAnsi="Times New Roman" w:cs="Times New Roman"/>
      <w:sz w:val="24"/>
      <w:szCs w:val="24"/>
      <w:lang w:val="x-none"/>
    </w:rPr>
  </w:style>
  <w:style w:type="paragraph" w:customStyle="1" w:styleId="NormalWeb2">
    <w:name w:val="Normal (Web)2"/>
    <w:basedOn w:val="Normal"/>
    <w:link w:val="NormalWeb2Char"/>
    <w:rsid w:val="002D1FEA"/>
    <w:pPr>
      <w:spacing w:before="105" w:after="105" w:line="240" w:lineRule="auto"/>
      <w:ind w:left="105" w:right="105"/>
    </w:pPr>
    <w:rPr>
      <w:rFonts w:ascii="Times New Roman" w:eastAsia="Times New Roman" w:hAnsi="Times New Roman" w:cs="Times New Roman"/>
      <w:sz w:val="24"/>
      <w:szCs w:val="24"/>
      <w:lang w:val="x-none"/>
    </w:rPr>
  </w:style>
  <w:style w:type="paragraph" w:customStyle="1" w:styleId="xl33">
    <w:name w:val="xl33"/>
    <w:basedOn w:val="Normal"/>
    <w:rsid w:val="002D1FEA"/>
    <w:pPr>
      <w:spacing w:before="100" w:beforeAutospacing="1" w:after="100" w:afterAutospacing="1" w:line="240" w:lineRule="auto"/>
    </w:pPr>
    <w:rPr>
      <w:rFonts w:ascii="Arial" w:eastAsia="Arial Unicode MS" w:hAnsi="Arial" w:cs="Times New Roman"/>
      <w:sz w:val="18"/>
      <w:szCs w:val="18"/>
      <w:lang w:eastAsia="en-US"/>
    </w:rPr>
  </w:style>
  <w:style w:type="paragraph" w:customStyle="1" w:styleId="Guidelines5">
    <w:name w:val="Guidelines 5"/>
    <w:basedOn w:val="Normal"/>
    <w:rsid w:val="002D1FEA"/>
    <w:pPr>
      <w:spacing w:before="240" w:after="240" w:line="240" w:lineRule="auto"/>
      <w:jc w:val="both"/>
    </w:pPr>
    <w:rPr>
      <w:rFonts w:ascii="Times New Roman" w:eastAsia="Times New Roman" w:hAnsi="Times New Roman" w:cs="Times New Roman"/>
      <w:b/>
      <w:bCs/>
      <w:sz w:val="24"/>
      <w:szCs w:val="24"/>
      <w:lang w:eastAsia="fr-FR"/>
    </w:rPr>
  </w:style>
  <w:style w:type="paragraph" w:customStyle="1" w:styleId="xl27">
    <w:name w:val="xl27"/>
    <w:basedOn w:val="Normal"/>
    <w:rsid w:val="002D1FEA"/>
    <w:pPr>
      <w:spacing w:before="100" w:beforeAutospacing="1" w:after="100" w:afterAutospacing="1" w:line="240" w:lineRule="auto"/>
      <w:jc w:val="center"/>
    </w:pPr>
    <w:rPr>
      <w:rFonts w:ascii="Arial Unicode MS" w:eastAsia="Arial Unicode MS" w:hAnsi="Arial Unicode MS" w:cs="Times New Roman"/>
      <w:sz w:val="24"/>
      <w:szCs w:val="24"/>
      <w:lang w:eastAsia="en-US"/>
    </w:rPr>
  </w:style>
  <w:style w:type="paragraph" w:customStyle="1" w:styleId="Stil3">
    <w:name w:val="Stil3"/>
    <w:basedOn w:val="Heading1"/>
    <w:rsid w:val="002D1FEA"/>
    <w:pPr>
      <w:keepLines w:val="0"/>
      <w:pBdr>
        <w:top w:val="single" w:sz="4" w:space="1" w:color="auto"/>
        <w:bottom w:val="single" w:sz="4" w:space="1" w:color="auto"/>
      </w:pBdr>
      <w:spacing w:before="120" w:after="120" w:line="240" w:lineRule="auto"/>
      <w:jc w:val="right"/>
    </w:pPr>
    <w:rPr>
      <w:rFonts w:ascii="Times New Roman" w:eastAsia="Times New Roman" w:hAnsi="Times New Roman" w:cs="Times New Roman"/>
      <w:b/>
      <w:color w:val="000000"/>
      <w:sz w:val="24"/>
      <w:szCs w:val="24"/>
      <w:lang w:val="x-none" w:eastAsia="fr-FR"/>
    </w:rPr>
  </w:style>
  <w:style w:type="paragraph" w:customStyle="1" w:styleId="xl31">
    <w:name w:val="xl31"/>
    <w:basedOn w:val="Normal"/>
    <w:rsid w:val="002D1FEA"/>
    <w:pPr>
      <w:spacing w:before="100" w:beforeAutospacing="1" w:after="100" w:afterAutospacing="1" w:line="240" w:lineRule="auto"/>
      <w:jc w:val="center"/>
    </w:pPr>
    <w:rPr>
      <w:rFonts w:ascii="Arial" w:eastAsia="Arial Unicode MS" w:hAnsi="Arial" w:cs="Times New Roman"/>
      <w:sz w:val="18"/>
      <w:szCs w:val="18"/>
      <w:lang w:eastAsia="en-US"/>
    </w:rPr>
  </w:style>
  <w:style w:type="paragraph" w:customStyle="1" w:styleId="font0">
    <w:name w:val="font0"/>
    <w:basedOn w:val="Normal"/>
    <w:rsid w:val="002D1FEA"/>
    <w:pPr>
      <w:spacing w:before="100" w:beforeAutospacing="1" w:after="100" w:afterAutospacing="1" w:line="240" w:lineRule="auto"/>
    </w:pPr>
    <w:rPr>
      <w:rFonts w:ascii="Arial" w:eastAsia="Arial Unicode MS" w:hAnsi="Arial" w:cs="Times New Roman"/>
      <w:sz w:val="20"/>
      <w:szCs w:val="20"/>
    </w:rPr>
  </w:style>
  <w:style w:type="paragraph" w:customStyle="1" w:styleId="BodyText210">
    <w:name w:val="Body Text 21"/>
    <w:basedOn w:val="Normal"/>
    <w:rsid w:val="002D1FEA"/>
    <w:pPr>
      <w:widowControl w:val="0"/>
      <w:tabs>
        <w:tab w:val="left" w:pos="405"/>
      </w:tabs>
      <w:autoSpaceDE w:val="0"/>
      <w:autoSpaceDN w:val="0"/>
      <w:adjustRightInd w:val="0"/>
      <w:spacing w:after="0" w:line="240" w:lineRule="auto"/>
      <w:ind w:left="45"/>
      <w:jc w:val="both"/>
    </w:pPr>
    <w:rPr>
      <w:rFonts w:ascii="Times New Roman" w:eastAsia="Times New Roman" w:hAnsi="Times New Roman" w:cs="Times New Roman"/>
      <w:sz w:val="20"/>
      <w:szCs w:val="20"/>
    </w:rPr>
  </w:style>
  <w:style w:type="paragraph" w:customStyle="1" w:styleId="NormalIndent2">
    <w:name w:val="Normal Indent 2"/>
    <w:basedOn w:val="Normal"/>
    <w:rsid w:val="002D1FEA"/>
    <w:pPr>
      <w:spacing w:after="0" w:line="240" w:lineRule="auto"/>
      <w:jc w:val="both"/>
    </w:pPr>
    <w:rPr>
      <w:rFonts w:ascii="Arial" w:eastAsia="Times New Roman" w:hAnsi="Arial" w:cs="Times New Roman"/>
      <w:szCs w:val="20"/>
      <w:lang w:val="en-GB" w:eastAsia="en-US"/>
    </w:rPr>
  </w:style>
  <w:style w:type="paragraph" w:customStyle="1" w:styleId="Application3">
    <w:name w:val="Application3"/>
    <w:basedOn w:val="Normal"/>
    <w:rsid w:val="002D1FEA"/>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rPr>
  </w:style>
  <w:style w:type="paragraph" w:customStyle="1" w:styleId="xl24">
    <w:name w:val="xl24"/>
    <w:basedOn w:val="Normal"/>
    <w:rsid w:val="002D1FEA"/>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rPr>
  </w:style>
  <w:style w:type="paragraph" w:customStyle="1" w:styleId="BodyText23">
    <w:name w:val="Body Text 23"/>
    <w:basedOn w:val="Normal"/>
    <w:rsid w:val="002D1FEA"/>
    <w:pPr>
      <w:overflowPunct w:val="0"/>
      <w:autoSpaceDE w:val="0"/>
      <w:autoSpaceDN w:val="0"/>
      <w:adjustRightInd w:val="0"/>
      <w:spacing w:after="0" w:line="240" w:lineRule="auto"/>
      <w:jc w:val="both"/>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2D1FEA"/>
    <w:pPr>
      <w:widowControl w:val="0"/>
      <w:spacing w:after="0" w:line="240" w:lineRule="auto"/>
      <w:jc w:val="both"/>
    </w:pPr>
    <w:rPr>
      <w:rFonts w:ascii="Times New Roman" w:eastAsia="Times New Roman" w:hAnsi="Times New Roman" w:cs="Times New Roman"/>
      <w:noProof/>
      <w:sz w:val="24"/>
      <w:szCs w:val="20"/>
      <w:lang w:val="en-US"/>
    </w:rPr>
  </w:style>
  <w:style w:type="paragraph" w:customStyle="1" w:styleId="AATXT">
    <w:name w:val="AATXT"/>
    <w:basedOn w:val="Normal"/>
    <w:rsid w:val="002D1FEA"/>
    <w:pPr>
      <w:overflowPunct w:val="0"/>
      <w:autoSpaceDE w:val="0"/>
      <w:autoSpaceDN w:val="0"/>
      <w:adjustRightInd w:val="0"/>
      <w:spacing w:after="0" w:line="240" w:lineRule="auto"/>
      <w:ind w:left="567" w:right="2410"/>
    </w:pPr>
    <w:rPr>
      <w:rFonts w:ascii="Eurostile" w:eastAsia="Times New Roman" w:hAnsi="Eurostile" w:cs="Times New Roman"/>
      <w:sz w:val="20"/>
      <w:szCs w:val="20"/>
      <w:lang w:val="fr-FR" w:eastAsia="en-US"/>
    </w:rPr>
  </w:style>
  <w:style w:type="paragraph" w:customStyle="1" w:styleId="PEMET">
    <w:name w:val="PEMET"/>
    <w:basedOn w:val="AATXT"/>
    <w:rsid w:val="002D1FEA"/>
    <w:rPr>
      <w:b/>
    </w:rPr>
  </w:style>
  <w:style w:type="paragraph" w:customStyle="1" w:styleId="Titreobjet">
    <w:name w:val="Titre objet"/>
    <w:basedOn w:val="Normal"/>
    <w:next w:val="Normal"/>
    <w:rsid w:val="002D1FEA"/>
    <w:pPr>
      <w:spacing w:before="360" w:after="360" w:line="240" w:lineRule="auto"/>
      <w:ind w:left="1080"/>
      <w:jc w:val="center"/>
    </w:pPr>
    <w:rPr>
      <w:rFonts w:ascii="Times New Roman" w:eastAsia="Times New Roman" w:hAnsi="Times New Roman" w:cs="Times New Roman"/>
      <w:b/>
      <w:noProof/>
      <w:spacing w:val="-5"/>
      <w:sz w:val="24"/>
      <w:szCs w:val="20"/>
      <w:lang w:val="en-GB" w:eastAsia="en-US"/>
    </w:rPr>
  </w:style>
  <w:style w:type="paragraph" w:customStyle="1" w:styleId="BULLET">
    <w:name w:val="BULLET"/>
    <w:basedOn w:val="Normal"/>
    <w:rsid w:val="002D1FEA"/>
    <w:pPr>
      <w:tabs>
        <w:tab w:val="num" w:pos="720"/>
      </w:tabs>
      <w:spacing w:after="0" w:line="240" w:lineRule="auto"/>
      <w:ind w:left="720" w:hanging="360"/>
    </w:pPr>
    <w:rPr>
      <w:rFonts w:ascii="Times New Roman" w:eastAsia="Times New Roman" w:hAnsi="Times New Roman" w:cs="Times New Roman"/>
      <w:noProof/>
      <w:sz w:val="24"/>
      <w:szCs w:val="24"/>
      <w:lang w:val="en-GB" w:eastAsia="en-US"/>
    </w:rPr>
  </w:style>
  <w:style w:type="paragraph" w:customStyle="1" w:styleId="ChapterSubtitle">
    <w:name w:val="Chapter Subtitle"/>
    <w:basedOn w:val="Subtitle"/>
    <w:rsid w:val="002D1FEA"/>
    <w:pPr>
      <w:keepNext/>
      <w:keepLines/>
      <w:spacing w:before="60" w:after="120" w:line="340" w:lineRule="atLeast"/>
      <w:jc w:val="left"/>
    </w:pPr>
    <w:rPr>
      <w:rFonts w:ascii="Arial" w:hAnsi="Arial"/>
      <w:noProof/>
      <w:spacing w:val="-16"/>
      <w:kern w:val="28"/>
      <w:sz w:val="32"/>
      <w:szCs w:val="20"/>
      <w:lang w:val="x-none"/>
    </w:rPr>
  </w:style>
  <w:style w:type="paragraph" w:customStyle="1" w:styleId="font6">
    <w:name w:val="font6"/>
    <w:basedOn w:val="Normal"/>
    <w:rsid w:val="002D1FEA"/>
    <w:pPr>
      <w:spacing w:before="100" w:beforeAutospacing="1" w:after="100" w:afterAutospacing="1" w:line="240" w:lineRule="auto"/>
    </w:pPr>
    <w:rPr>
      <w:rFonts w:ascii="Times New Roman" w:eastAsia="Arial Unicode MS" w:hAnsi="Times New Roman" w:cs="Times New Roman"/>
      <w:b/>
      <w:bCs/>
      <w:sz w:val="20"/>
      <w:szCs w:val="20"/>
    </w:rPr>
  </w:style>
  <w:style w:type="paragraph" w:customStyle="1" w:styleId="Footnote">
    <w:name w:val="Footnote"/>
    <w:basedOn w:val="Normal"/>
    <w:rsid w:val="002D1FEA"/>
    <w:pPr>
      <w:spacing w:after="0" w:line="240" w:lineRule="auto"/>
    </w:pPr>
    <w:rPr>
      <w:rFonts w:ascii="Times New Roman" w:eastAsia="Times New Roman" w:hAnsi="Times New Roman" w:cs="Times New Roman"/>
      <w:sz w:val="24"/>
      <w:szCs w:val="20"/>
      <w:lang w:eastAsia="en-US"/>
    </w:rPr>
  </w:style>
  <w:style w:type="paragraph" w:customStyle="1" w:styleId="BodyTextIndent31">
    <w:name w:val="Body Text Indent 31"/>
    <w:basedOn w:val="Normal"/>
    <w:rsid w:val="002D1FEA"/>
    <w:pPr>
      <w:widowControl w:val="0"/>
      <w:snapToGrid w:val="0"/>
      <w:spacing w:after="0" w:line="240" w:lineRule="auto"/>
      <w:ind w:left="1080" w:firstLine="720"/>
      <w:jc w:val="both"/>
    </w:pPr>
    <w:rPr>
      <w:rFonts w:ascii="Times New Roman" w:eastAsia="Times New Roman" w:hAnsi="Times New Roman" w:cs="Times New Roman"/>
      <w:sz w:val="32"/>
      <w:szCs w:val="20"/>
      <w:lang w:val="en-GB" w:eastAsia="en-US"/>
    </w:rPr>
  </w:style>
  <w:style w:type="paragraph" w:customStyle="1" w:styleId="xl26">
    <w:name w:val="xl26"/>
    <w:basedOn w:val="Normal"/>
    <w:rsid w:val="002D1FEA"/>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rPr>
  </w:style>
  <w:style w:type="paragraph" w:customStyle="1" w:styleId="PREF">
    <w:name w:val="PREF"/>
    <w:basedOn w:val="AATXT"/>
    <w:rsid w:val="002D1FEA"/>
    <w:pPr>
      <w:ind w:left="680" w:hanging="113"/>
    </w:pPr>
  </w:style>
  <w:style w:type="paragraph" w:customStyle="1" w:styleId="CharCharCharCharCharCharCharCharCharChar">
    <w:name w:val="Char Char Char Char Char Char Char Char Char Char"/>
    <w:basedOn w:val="Normal"/>
    <w:rsid w:val="002D1FEA"/>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rsid w:val="002D1FEA"/>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rsid w:val="002D1FEA"/>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D1FEA"/>
    <w:pPr>
      <w:spacing w:after="0" w:line="240" w:lineRule="auto"/>
    </w:pPr>
    <w:rPr>
      <w:rFonts w:ascii="Times New Roman" w:eastAsia="Times New Roman" w:hAnsi="Times New Roman" w:cs="Times New Roman"/>
      <w:sz w:val="24"/>
      <w:szCs w:val="24"/>
      <w:lang w:val="pl-PL" w:eastAsia="pl-PL"/>
    </w:rPr>
  </w:style>
  <w:style w:type="paragraph" w:customStyle="1" w:styleId="xl22">
    <w:name w:val="xl22"/>
    <w:basedOn w:val="Normal"/>
    <w:rsid w:val="002D1FEA"/>
    <w:pPr>
      <w:spacing w:before="100" w:beforeAutospacing="1" w:after="100" w:afterAutospacing="1" w:line="240" w:lineRule="auto"/>
    </w:pPr>
    <w:rPr>
      <w:rFonts w:ascii="Arial" w:eastAsia="Arial Unicode MS" w:hAnsi="Arial" w:cs="Arial"/>
      <w:b/>
      <w:bCs/>
      <w:sz w:val="24"/>
      <w:szCs w:val="24"/>
    </w:rPr>
  </w:style>
  <w:style w:type="paragraph" w:customStyle="1" w:styleId="Style156">
    <w:name w:val="Style156"/>
    <w:basedOn w:val="Normal"/>
    <w:rsid w:val="002D1FEA"/>
    <w:pPr>
      <w:widowControl w:val="0"/>
      <w:autoSpaceDE w:val="0"/>
      <w:autoSpaceDN w:val="0"/>
      <w:adjustRightInd w:val="0"/>
      <w:spacing w:after="0" w:line="230" w:lineRule="exact"/>
    </w:pPr>
    <w:rPr>
      <w:rFonts w:ascii="Times New Roman" w:eastAsia="Times New Roman" w:hAnsi="Times New Roman" w:cs="Times New Roman"/>
      <w:sz w:val="24"/>
      <w:szCs w:val="24"/>
      <w:lang w:val="en-US" w:eastAsia="en-US"/>
    </w:rPr>
  </w:style>
  <w:style w:type="paragraph" w:customStyle="1" w:styleId="Style164">
    <w:name w:val="Style164"/>
    <w:basedOn w:val="Normal"/>
    <w:rsid w:val="002D1FEA"/>
    <w:pPr>
      <w:widowControl w:val="0"/>
      <w:autoSpaceDE w:val="0"/>
      <w:autoSpaceDN w:val="0"/>
      <w:adjustRightInd w:val="0"/>
      <w:spacing w:after="0" w:line="230" w:lineRule="exact"/>
      <w:jc w:val="both"/>
    </w:pPr>
    <w:rPr>
      <w:rFonts w:ascii="Times New Roman" w:eastAsia="Times New Roman" w:hAnsi="Times New Roman" w:cs="Times New Roman"/>
      <w:sz w:val="24"/>
      <w:szCs w:val="24"/>
      <w:lang w:val="en-US" w:eastAsia="en-US"/>
    </w:rPr>
  </w:style>
  <w:style w:type="paragraph" w:customStyle="1" w:styleId="Blockquote">
    <w:name w:val="Blockquote"/>
    <w:basedOn w:val="Normal"/>
    <w:rsid w:val="002D1FEA"/>
    <w:pPr>
      <w:widowControl w:val="0"/>
      <w:snapToGrid w:val="0"/>
      <w:spacing w:before="100" w:after="100" w:line="240" w:lineRule="auto"/>
      <w:ind w:left="360" w:right="360"/>
    </w:pPr>
    <w:rPr>
      <w:rFonts w:ascii="Arial" w:eastAsia="Times New Roman" w:hAnsi="Arial" w:cs="Times New Roman"/>
      <w:sz w:val="18"/>
      <w:szCs w:val="20"/>
      <w:lang w:val="en-US" w:eastAsia="en-US"/>
    </w:rPr>
  </w:style>
  <w:style w:type="paragraph" w:customStyle="1" w:styleId="SubTitle1">
    <w:name w:val="SubTitle 1"/>
    <w:basedOn w:val="Normal"/>
    <w:next w:val="Normal"/>
    <w:rsid w:val="002D1FEA"/>
    <w:pPr>
      <w:spacing w:after="240" w:line="240" w:lineRule="auto"/>
      <w:jc w:val="center"/>
    </w:pPr>
    <w:rPr>
      <w:rFonts w:ascii="Arial" w:eastAsia="Times New Roman" w:hAnsi="Arial" w:cs="Times New Roman"/>
      <w:b/>
      <w:sz w:val="40"/>
      <w:szCs w:val="20"/>
      <w:lang w:val="en-GB"/>
    </w:rPr>
  </w:style>
  <w:style w:type="paragraph" w:customStyle="1" w:styleId="Text3">
    <w:name w:val="Text 3"/>
    <w:basedOn w:val="Normal"/>
    <w:rsid w:val="002D1FEA"/>
    <w:pPr>
      <w:tabs>
        <w:tab w:val="left" w:pos="2302"/>
      </w:tabs>
      <w:spacing w:after="240" w:line="240" w:lineRule="auto"/>
      <w:ind w:left="1202"/>
      <w:jc w:val="both"/>
    </w:pPr>
    <w:rPr>
      <w:rFonts w:ascii="Arial" w:eastAsia="Times New Roman" w:hAnsi="Arial" w:cs="Times New Roman"/>
      <w:sz w:val="20"/>
      <w:szCs w:val="20"/>
      <w:lang w:val="en-GB" w:eastAsia="en-US"/>
    </w:rPr>
  </w:style>
  <w:style w:type="paragraph" w:customStyle="1" w:styleId="bulletbol">
    <w:name w:val="bullet_bol"/>
    <w:basedOn w:val="Normal"/>
    <w:rsid w:val="002D1FEA"/>
    <w:pPr>
      <w:tabs>
        <w:tab w:val="left" w:pos="2260"/>
      </w:tabs>
      <w:spacing w:before="120" w:after="0" w:line="240" w:lineRule="auto"/>
      <w:ind w:left="2061" w:hanging="360"/>
      <w:jc w:val="both"/>
    </w:pPr>
    <w:rPr>
      <w:rFonts w:ascii="Optima" w:eastAsia="Times New Roman" w:hAnsi="Optima" w:cs="Times New Roman"/>
      <w:szCs w:val="20"/>
      <w:lang w:val="en-GB"/>
    </w:rPr>
  </w:style>
  <w:style w:type="paragraph" w:customStyle="1" w:styleId="internormal">
    <w:name w:val="internormal"/>
    <w:basedOn w:val="Normal"/>
    <w:rsid w:val="002D1FEA"/>
    <w:pPr>
      <w:spacing w:after="0" w:line="240" w:lineRule="auto"/>
      <w:ind w:left="1701"/>
      <w:jc w:val="both"/>
    </w:pPr>
    <w:rPr>
      <w:rFonts w:ascii="Optima" w:eastAsia="Times New Roman" w:hAnsi="Optima" w:cs="Times New Roman"/>
      <w:szCs w:val="20"/>
      <w:lang w:val="en-GB"/>
    </w:rPr>
  </w:style>
  <w:style w:type="paragraph" w:customStyle="1" w:styleId="n">
    <w:name w:val="n"/>
    <w:basedOn w:val="Normal"/>
    <w:rsid w:val="002D1FEA"/>
    <w:pPr>
      <w:spacing w:before="240" w:after="0" w:line="240" w:lineRule="auto"/>
      <w:ind w:left="1701"/>
      <w:jc w:val="both"/>
    </w:pPr>
    <w:rPr>
      <w:rFonts w:ascii="Helvetica" w:eastAsia="Times New Roman" w:hAnsi="Helvetica" w:cs="Times New Roman"/>
      <w:szCs w:val="20"/>
      <w:lang w:val="en-GB" w:eastAsia="en-US"/>
    </w:rPr>
  </w:style>
  <w:style w:type="paragraph" w:customStyle="1" w:styleId="SectionTitle">
    <w:name w:val="SectionTitle"/>
    <w:basedOn w:val="Normal"/>
    <w:next w:val="Heading1"/>
    <w:rsid w:val="002D1FEA"/>
    <w:pPr>
      <w:keepNext/>
      <w:spacing w:after="480" w:line="240" w:lineRule="auto"/>
      <w:jc w:val="center"/>
    </w:pPr>
    <w:rPr>
      <w:rFonts w:ascii="Arial" w:eastAsia="Times New Roman" w:hAnsi="Arial" w:cs="Times New Roman"/>
      <w:b/>
      <w:smallCaps/>
      <w:sz w:val="28"/>
      <w:szCs w:val="20"/>
      <w:lang w:val="en-GB" w:eastAsia="en-US"/>
    </w:rPr>
  </w:style>
  <w:style w:type="paragraph" w:customStyle="1" w:styleId="text-3mezera">
    <w:name w:val="text - 3 mezera"/>
    <w:basedOn w:val="Normal"/>
    <w:rsid w:val="002D1FEA"/>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2D1FEA"/>
    <w:pPr>
      <w:spacing w:before="120"/>
      <w:jc w:val="center"/>
    </w:pPr>
    <w:rPr>
      <w:sz w:val="20"/>
    </w:rPr>
  </w:style>
  <w:style w:type="paragraph" w:customStyle="1" w:styleId="textcslovan">
    <w:name w:val="text císlovaný"/>
    <w:basedOn w:val="text"/>
    <w:rsid w:val="002D1FEA"/>
    <w:pPr>
      <w:widowControl w:val="0"/>
      <w:spacing w:before="240" w:line="240" w:lineRule="atLeast"/>
      <w:ind w:left="567" w:hanging="567"/>
      <w:jc w:val="both"/>
    </w:pPr>
    <w:rPr>
      <w:rFonts w:ascii="Arial" w:hAnsi="Arial"/>
      <w:noProof w:val="0"/>
      <w:szCs w:val="20"/>
      <w:lang w:val="cs-CZ" w:eastAsia="fr-FR"/>
    </w:rPr>
  </w:style>
  <w:style w:type="paragraph" w:customStyle="1" w:styleId="Section">
    <w:name w:val="Section"/>
    <w:basedOn w:val="Volume"/>
    <w:rsid w:val="002D1FEA"/>
    <w:pPr>
      <w:pageBreakBefore w:val="0"/>
      <w:spacing w:before="0"/>
    </w:pPr>
    <w:rPr>
      <w:sz w:val="32"/>
    </w:rPr>
  </w:style>
  <w:style w:type="paragraph" w:customStyle="1" w:styleId="Volume">
    <w:name w:val="Volume"/>
    <w:basedOn w:val="text"/>
    <w:next w:val="Section"/>
    <w:rsid w:val="002D1FEA"/>
    <w:pPr>
      <w:pageBreakBefore/>
      <w:widowControl w:val="0"/>
      <w:spacing w:before="360" w:line="360" w:lineRule="atLeast"/>
      <w:jc w:val="center"/>
    </w:pPr>
    <w:rPr>
      <w:rFonts w:ascii="Arial" w:hAnsi="Arial"/>
      <w:b/>
      <w:noProof w:val="0"/>
      <w:sz w:val="36"/>
      <w:szCs w:val="20"/>
      <w:lang w:val="cs-CZ" w:eastAsia="fr-FR"/>
    </w:rPr>
  </w:style>
  <w:style w:type="character" w:styleId="EndnoteReference">
    <w:name w:val="endnote reference"/>
    <w:uiPriority w:val="99"/>
    <w:semiHidden/>
    <w:unhideWhenUsed/>
    <w:rsid w:val="002D1FEA"/>
    <w:rPr>
      <w:vertAlign w:val="superscript"/>
    </w:rPr>
  </w:style>
  <w:style w:type="character" w:customStyle="1" w:styleId="do1">
    <w:name w:val="do1"/>
    <w:rsid w:val="002D1FEA"/>
    <w:rPr>
      <w:b/>
      <w:bCs/>
      <w:sz w:val="26"/>
      <w:szCs w:val="26"/>
    </w:rPr>
  </w:style>
  <w:style w:type="character" w:customStyle="1" w:styleId="tsp1">
    <w:name w:val="tsp1"/>
    <w:basedOn w:val="DefaultParagraphFont"/>
    <w:rsid w:val="002D1FEA"/>
  </w:style>
  <w:style w:type="character" w:customStyle="1" w:styleId="tca1">
    <w:name w:val="tca1"/>
    <w:rsid w:val="002D1FEA"/>
    <w:rPr>
      <w:b/>
      <w:bCs/>
      <w:sz w:val="24"/>
      <w:szCs w:val="24"/>
    </w:rPr>
  </w:style>
  <w:style w:type="character" w:customStyle="1" w:styleId="BodyTextIndentChar1">
    <w:name w:val="Body Text Indent Char1"/>
    <w:rsid w:val="002D1FEA"/>
    <w:rPr>
      <w:sz w:val="24"/>
      <w:szCs w:val="24"/>
      <w:lang w:val="ro-RO" w:eastAsia="ro-RO" w:bidi="ar-SA"/>
    </w:rPr>
  </w:style>
  <w:style w:type="character" w:customStyle="1" w:styleId="Titlu1Caracter">
    <w:name w:val="Titlu 1 Caracter"/>
    <w:rsid w:val="002D1FEA"/>
    <w:rPr>
      <w:b/>
      <w:bCs/>
      <w:noProof/>
      <w:sz w:val="24"/>
      <w:szCs w:val="24"/>
      <w:lang w:val="ro-RO" w:eastAsia="fr-FR" w:bidi="ar-SA"/>
    </w:rPr>
  </w:style>
  <w:style w:type="character" w:customStyle="1" w:styleId="Char11">
    <w:name w:val="Char11"/>
    <w:rsid w:val="002D1FEA"/>
    <w:rPr>
      <w:sz w:val="24"/>
      <w:szCs w:val="24"/>
      <w:lang w:val="ro-RO"/>
    </w:rPr>
  </w:style>
  <w:style w:type="character" w:customStyle="1" w:styleId="FontStyle505">
    <w:name w:val="Font Style505"/>
    <w:rsid w:val="002D1FEA"/>
    <w:rPr>
      <w:rFonts w:ascii="Times New Roman" w:hAnsi="Times New Roman" w:cs="Times New Roman" w:hint="default"/>
      <w:sz w:val="20"/>
      <w:szCs w:val="20"/>
    </w:rPr>
  </w:style>
  <w:style w:type="character" w:customStyle="1" w:styleId="FontStyle509">
    <w:name w:val="Font Style509"/>
    <w:rsid w:val="002D1FEA"/>
    <w:rPr>
      <w:rFonts w:ascii="Times New Roman" w:hAnsi="Times New Roman" w:cs="Times New Roman" w:hint="default"/>
      <w:b/>
      <w:bCs/>
      <w:sz w:val="20"/>
      <w:szCs w:val="20"/>
    </w:rPr>
  </w:style>
  <w:style w:type="character" w:customStyle="1" w:styleId="tsi1">
    <w:name w:val="tsi1"/>
    <w:rsid w:val="002D1FEA"/>
    <w:rPr>
      <w:b/>
      <w:bCs/>
      <w:sz w:val="24"/>
      <w:szCs w:val="24"/>
    </w:rPr>
  </w:style>
  <w:style w:type="character" w:customStyle="1" w:styleId="al1">
    <w:name w:val="al1"/>
    <w:rsid w:val="002D1FEA"/>
    <w:rPr>
      <w:b/>
      <w:bCs/>
      <w:color w:val="008F00"/>
    </w:rPr>
  </w:style>
  <w:style w:type="character" w:customStyle="1" w:styleId="tal1">
    <w:name w:val="tal1"/>
    <w:rsid w:val="002D1FEA"/>
  </w:style>
  <w:style w:type="character" w:customStyle="1" w:styleId="ar1">
    <w:name w:val="ar1"/>
    <w:rsid w:val="002D1FEA"/>
    <w:rPr>
      <w:b/>
      <w:bCs/>
      <w:color w:val="0000AF"/>
      <w:sz w:val="22"/>
      <w:szCs w:val="22"/>
    </w:rPr>
  </w:style>
  <w:style w:type="paragraph" w:styleId="z-TopofForm">
    <w:name w:val="HTML Top of Form"/>
    <w:basedOn w:val="Normal"/>
    <w:next w:val="Normal"/>
    <w:link w:val="z-TopofFormChar"/>
    <w:hidden/>
    <w:semiHidden/>
    <w:unhideWhenUsed/>
    <w:rsid w:val="002D1FEA"/>
    <w:pPr>
      <w:pBdr>
        <w:bottom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TopofFormChar">
    <w:name w:val="z-Top of Form Char"/>
    <w:basedOn w:val="DefaultParagraphFont"/>
    <w:link w:val="z-TopofForm"/>
    <w:semiHidden/>
    <w:rsid w:val="002D1FEA"/>
    <w:rPr>
      <w:rFonts w:ascii="Arial" w:eastAsia="Times New Roman" w:hAnsi="Arial" w:cs="Times New Roman"/>
      <w:vanish/>
      <w:sz w:val="16"/>
      <w:szCs w:val="16"/>
      <w:lang w:val="en-US" w:eastAsia="x-none"/>
    </w:rPr>
  </w:style>
  <w:style w:type="paragraph" w:styleId="z-BottomofForm">
    <w:name w:val="HTML Bottom of Form"/>
    <w:basedOn w:val="Normal"/>
    <w:next w:val="Normal"/>
    <w:link w:val="z-BottomofFormChar"/>
    <w:hidden/>
    <w:semiHidden/>
    <w:unhideWhenUsed/>
    <w:rsid w:val="002D1FEA"/>
    <w:pPr>
      <w:pBdr>
        <w:top w:val="single" w:sz="6" w:space="1" w:color="auto"/>
      </w:pBdr>
      <w:spacing w:after="0" w:line="276" w:lineRule="auto"/>
      <w:jc w:val="center"/>
    </w:pPr>
    <w:rPr>
      <w:rFonts w:ascii="Arial" w:eastAsia="Times New Roman" w:hAnsi="Arial" w:cs="Times New Roman"/>
      <w:vanish/>
      <w:sz w:val="16"/>
      <w:szCs w:val="16"/>
      <w:lang w:val="en-US" w:eastAsia="x-none"/>
    </w:rPr>
  </w:style>
  <w:style w:type="character" w:customStyle="1" w:styleId="z-BottomofFormChar">
    <w:name w:val="z-Bottom of Form Char"/>
    <w:basedOn w:val="DefaultParagraphFont"/>
    <w:link w:val="z-BottomofForm"/>
    <w:semiHidden/>
    <w:rsid w:val="002D1FEA"/>
    <w:rPr>
      <w:rFonts w:ascii="Arial" w:eastAsia="Times New Roman" w:hAnsi="Arial" w:cs="Times New Roman"/>
      <w:vanish/>
      <w:sz w:val="16"/>
      <w:szCs w:val="16"/>
      <w:lang w:val="en-US" w:eastAsia="x-none"/>
    </w:rPr>
  </w:style>
  <w:style w:type="table" w:customStyle="1" w:styleId="TableGrid11">
    <w:name w:val="Table Grid11"/>
    <w:basedOn w:val="TableNormal"/>
    <w:uiPriority w:val="59"/>
    <w:rsid w:val="002D1FEA"/>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2D1FEA"/>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59"/>
    <w:rsid w:val="002D1FEA"/>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59"/>
    <w:rsid w:val="002D1FEA"/>
    <w:pPr>
      <w:spacing w:after="0" w:line="240" w:lineRule="auto"/>
    </w:pPr>
    <w:rPr>
      <w:rFonts w:ascii="Calibri" w:eastAsia="Times New Roman" w:hAnsi="Calibri" w:cs="Times New Roman"/>
      <w:sz w:val="20"/>
      <w:szCs w:val="20"/>
      <w:lang w:val="en-US"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2D1FEA"/>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2D1FEA"/>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59"/>
    <w:rsid w:val="002D1FEA"/>
    <w:pPr>
      <w:spacing w:after="0" w:line="240" w:lineRule="auto"/>
    </w:pPr>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rsid w:val="002D1FEA"/>
    <w:pPr>
      <w:spacing w:after="0" w:line="240" w:lineRule="auto"/>
    </w:pPr>
    <w:rPr>
      <w:rFonts w:ascii="Times New Roman" w:eastAsia="Times New Roman" w:hAnsi="Times New Roman"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2D1FEA"/>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rsid w:val="002D1FEA"/>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D1FEA"/>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59"/>
    <w:rsid w:val="002D1FEA"/>
    <w:pPr>
      <w:spacing w:after="0" w:line="240" w:lineRule="auto"/>
    </w:pPr>
    <w:rPr>
      <w:rFonts w:ascii="Calibri" w:eastAsia="Calibri" w:hAnsi="Calibri" w:cs="Times New Roman"/>
      <w:sz w:val="20"/>
      <w:szCs w:val="20"/>
      <w:lang w:val="en-US"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2D1FEA"/>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rsid w:val="002D1FEA"/>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UnresolvedMention1">
    <w:name w:val="Unresolved Mention1"/>
    <w:basedOn w:val="DefaultParagraphFont"/>
    <w:uiPriority w:val="99"/>
    <w:semiHidden/>
    <w:unhideWhenUsed/>
    <w:rsid w:val="003946FE"/>
    <w:rPr>
      <w:color w:val="605E5C"/>
      <w:shd w:val="clear" w:color="auto" w:fill="E1DFDD"/>
    </w:rPr>
  </w:style>
  <w:style w:type="table" w:customStyle="1" w:styleId="TableGrid12">
    <w:name w:val="Table Grid12"/>
    <w:basedOn w:val="TableNormal"/>
    <w:next w:val="TableGrid"/>
    <w:uiPriority w:val="59"/>
    <w:rsid w:val="00334629"/>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33462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334629"/>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rsid w:val="0095425E"/>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styleId="Strong">
    <w:name w:val="Strong"/>
    <w:basedOn w:val="DefaultParagraphFont"/>
    <w:uiPriority w:val="22"/>
    <w:qFormat/>
    <w:rsid w:val="00A93B97"/>
    <w:rPr>
      <w:b/>
      <w:bCs/>
    </w:rPr>
  </w:style>
  <w:style w:type="character" w:customStyle="1" w:styleId="UnresolvedMention2">
    <w:name w:val="Unresolved Mention2"/>
    <w:basedOn w:val="DefaultParagraphFont"/>
    <w:uiPriority w:val="99"/>
    <w:semiHidden/>
    <w:unhideWhenUsed/>
    <w:rsid w:val="00416AB4"/>
    <w:rPr>
      <w:color w:val="605E5C"/>
      <w:shd w:val="clear" w:color="auto" w:fill="E1DFDD"/>
    </w:rPr>
  </w:style>
  <w:style w:type="character" w:customStyle="1" w:styleId="NoSpacingChar">
    <w:name w:val="No Spacing Char"/>
    <w:link w:val="NoSpacing"/>
    <w:uiPriority w:val="1"/>
    <w:rsid w:val="001E0EAE"/>
    <w:rPr>
      <w:rFonts w:ascii="Arial" w:eastAsia="Times New Roman" w:hAnsi="Arial" w:cs="Times New Roman"/>
      <w:sz w:val="28"/>
      <w:szCs w:val="28"/>
      <w:lang w:eastAsia="en-US"/>
    </w:rPr>
  </w:style>
  <w:style w:type="paragraph" w:customStyle="1" w:styleId="Frspaiere">
    <w:name w:val="Fără spațiere"/>
    <w:uiPriority w:val="1"/>
    <w:qFormat/>
    <w:rsid w:val="001E0EAE"/>
    <w:pPr>
      <w:widowControl w:val="0"/>
      <w:autoSpaceDE w:val="0"/>
      <w:autoSpaceDN w:val="0"/>
      <w:adjustRightInd w:val="0"/>
      <w:spacing w:after="0" w:line="240" w:lineRule="auto"/>
    </w:pPr>
    <w:rPr>
      <w:rFonts w:ascii="Arial" w:eastAsia="Times New Roman" w:hAnsi="Arial" w:cs="Arial"/>
      <w:sz w:val="20"/>
      <w:szCs w:val="20"/>
    </w:rPr>
  </w:style>
  <w:style w:type="paragraph" w:styleId="HTMLPreformatted">
    <w:name w:val="HTML Preformatted"/>
    <w:basedOn w:val="Normal"/>
    <w:link w:val="HTMLPreformattedChar"/>
    <w:rsid w:val="00DD0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en-US"/>
    </w:rPr>
  </w:style>
  <w:style w:type="character" w:customStyle="1" w:styleId="HTMLPreformattedChar">
    <w:name w:val="HTML Preformatted Char"/>
    <w:basedOn w:val="DefaultParagraphFont"/>
    <w:link w:val="HTMLPreformatted"/>
    <w:rsid w:val="00DD08A3"/>
    <w:rPr>
      <w:rFonts w:ascii="Courier New" w:eastAsia="Times New Roman" w:hAnsi="Courier New" w:cs="Courier New"/>
      <w:sz w:val="20"/>
      <w:szCs w:val="20"/>
      <w:lang w:val="en-US" w:eastAsia="en-US"/>
    </w:rPr>
  </w:style>
  <w:style w:type="character" w:customStyle="1" w:styleId="UnresolvedMention3">
    <w:name w:val="Unresolved Mention3"/>
    <w:basedOn w:val="DefaultParagraphFont"/>
    <w:uiPriority w:val="99"/>
    <w:semiHidden/>
    <w:unhideWhenUsed/>
    <w:rsid w:val="007F5CCD"/>
    <w:rPr>
      <w:color w:val="605E5C"/>
      <w:shd w:val="clear" w:color="auto" w:fill="E1DFDD"/>
    </w:rPr>
  </w:style>
  <w:style w:type="character" w:customStyle="1" w:styleId="UnresolvedMention">
    <w:name w:val="Unresolved Mention"/>
    <w:basedOn w:val="DefaultParagraphFont"/>
    <w:uiPriority w:val="99"/>
    <w:semiHidden/>
    <w:unhideWhenUsed/>
    <w:rsid w:val="005F56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7811041">
      <w:bodyDiv w:val="1"/>
      <w:marLeft w:val="0"/>
      <w:marRight w:val="0"/>
      <w:marTop w:val="0"/>
      <w:marBottom w:val="0"/>
      <w:divBdr>
        <w:top w:val="none" w:sz="0" w:space="0" w:color="auto"/>
        <w:left w:val="none" w:sz="0" w:space="0" w:color="auto"/>
        <w:bottom w:val="none" w:sz="0" w:space="0" w:color="auto"/>
        <w:right w:val="none" w:sz="0" w:space="0" w:color="auto"/>
      </w:divBdr>
    </w:div>
    <w:div w:id="864170529">
      <w:bodyDiv w:val="1"/>
      <w:marLeft w:val="0"/>
      <w:marRight w:val="0"/>
      <w:marTop w:val="0"/>
      <w:marBottom w:val="0"/>
      <w:divBdr>
        <w:top w:val="none" w:sz="0" w:space="0" w:color="auto"/>
        <w:left w:val="none" w:sz="0" w:space="0" w:color="auto"/>
        <w:bottom w:val="none" w:sz="0" w:space="0" w:color="auto"/>
        <w:right w:val="none" w:sz="0" w:space="0" w:color="auto"/>
      </w:divBdr>
    </w:div>
    <w:div w:id="902987114">
      <w:bodyDiv w:val="1"/>
      <w:marLeft w:val="0"/>
      <w:marRight w:val="0"/>
      <w:marTop w:val="0"/>
      <w:marBottom w:val="0"/>
      <w:divBdr>
        <w:top w:val="none" w:sz="0" w:space="0" w:color="auto"/>
        <w:left w:val="none" w:sz="0" w:space="0" w:color="auto"/>
        <w:bottom w:val="none" w:sz="0" w:space="0" w:color="auto"/>
        <w:right w:val="none" w:sz="0" w:space="0" w:color="auto"/>
      </w:divBdr>
    </w:div>
    <w:div w:id="121701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adr.ro" TargetMode="External"/><Relationship Id="rId18" Type="http://schemas.openxmlformats.org/officeDocument/2006/relationships/hyperlink" Target="http://lege5.ro/App/Document/gezdmnrzgi/codul-penal-din-2009?pid=312709239&amp;d=2024-08-09" TargetMode="External"/><Relationship Id="rId26" Type="http://schemas.openxmlformats.org/officeDocument/2006/relationships/hyperlink" Target="http://lege5.ro/App/Document/gi2tqmrugy/ordonanta-de-urgenta-nr-66-2011-privind-prevenirea-constatarea-si-sanctionarea-neregulilor-aparute-in-obtinerea-si-utilizarea-fondurilor-europene-si-sau-a-fondurilor-publice-nationale-aferente-acestor?pid=486109272&amp;d=2024-08-09" TargetMode="External"/><Relationship Id="rId3" Type="http://schemas.openxmlformats.org/officeDocument/2006/relationships/styles" Target="styles.xml"/><Relationship Id="rId21" Type="http://schemas.openxmlformats.org/officeDocument/2006/relationships/hyperlink" Target="http://lege5.ro/App/Document/gmzdenzygi/legea-nr-142-2012-pentru-aprobarea-ordonantei-de-urgenta-a-guvernului-nr-66-2011-privind-prevenirea-constatarea-si-sanctionarea-neregulilor-aparute-in-obtinerea-si-utilizarea-fondurilor-europene-si-sa?d=2024-08-0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epunereDR37.afir.ro" TargetMode="External"/><Relationship Id="rId17" Type="http://schemas.openxmlformats.org/officeDocument/2006/relationships/hyperlink" Target="mailto:leader@afir.info" TargetMode="External"/><Relationship Id="rId25" Type="http://schemas.openxmlformats.org/officeDocument/2006/relationships/hyperlink" Target="http://lege5.ro/App/Document/gi2tqmrugy/ordonanta-de-urgenta-nr-66-2011-privind-prevenirea-constatarea-si-sanctionarea-neregulilor-aparute-in-obtinerea-si-utilizarea-fondurilor-europene-si-sau-a-fondurilor-publice-nationale-aferente-acestor?pid=486109268&amp;d=2024-08-09" TargetMode="External"/><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mailto:formare@madr.ro" TargetMode="External"/><Relationship Id="rId20" Type="http://schemas.openxmlformats.org/officeDocument/2006/relationships/hyperlink" Target="http://lege5.ro/App/Document/gi2tqmrugy/ordonanta-de-urgenta-nr-66-2011-privind-prevenirea-constatarea-si-sanctionarea-neregulilor-aparute-in-obtinerea-si-utilizarea-fondurilor-europene-si-sau-a-fondurilor-publice-nationale-aferente-acestor?pid=486109253&amp;d=2024-08-09"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punereDR37.afir.ro" TargetMode="External"/><Relationship Id="rId24" Type="http://schemas.openxmlformats.org/officeDocument/2006/relationships/hyperlink" Target="http://lege5.ro/App/Document/gi2tqmrugy/ordonanta-de-urgenta-nr-66-2011-privind-prevenirea-constatarea-si-sanctionarea-neregulilor-aparute-in-obtinerea-si-utilizarea-fondurilor-europene-si-sau-a-fondurilor-publice-nationale-aferente-acestor?pid=486109262&amp;d=2024-08-09"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depunereDR37.afir.ro" TargetMode="External"/><Relationship Id="rId23" Type="http://schemas.openxmlformats.org/officeDocument/2006/relationships/hyperlink" Target="http://lege5.ro/App/Document/gmzdenzygi/legea-nr-142-2012-pentru-aprobarea-ordonantei-de-urgenta-a-guvernului-nr-66-2011-privind-prevenirea-constatarea-si-sanctionarea-neregulilor-aparute-in-obtinerea-si-utilizarea-fondurilor-europene-si-sa?d=2024-08-09" TargetMode="External"/><Relationship Id="rId28" Type="http://schemas.openxmlformats.org/officeDocument/2006/relationships/header" Target="header1.xml"/><Relationship Id="rId10" Type="http://schemas.openxmlformats.org/officeDocument/2006/relationships/hyperlink" Target="http://www.afir.ro" TargetMode="External"/><Relationship Id="rId19" Type="http://schemas.openxmlformats.org/officeDocument/2006/relationships/hyperlink" Target="http://lege5.ro/App/Document/gezdmobyge/legea-nr-286-2009-privind-codul-penal?d=2024-08-09"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madr.ro" TargetMode="External"/><Relationship Id="rId14" Type="http://schemas.openxmlformats.org/officeDocument/2006/relationships/hyperlink" Target="http://www.afir.info" TargetMode="External"/><Relationship Id="rId22" Type="http://schemas.openxmlformats.org/officeDocument/2006/relationships/hyperlink" Target="http://lege5.ro/App/Document/gi2tqmrugy/ordonanta-de-urgenta-nr-66-2011-privind-prevenirea-constatarea-si-sanctionarea-neregulilor-aparute-in-obtinerea-si-utilizarea-fondurilor-europene-si-sau-a-fondurilor-publice-nationale-aferente-acestor?d=2024-08-09" TargetMode="External"/><Relationship Id="rId27" Type="http://schemas.openxmlformats.org/officeDocument/2006/relationships/hyperlink" Target="http://lege5.ro/App/Document/gmzdenzygi/legea-nr-142-2012-pentru-aprobarea-ordonantei-de-urgenta-a-guvernului-nr-66-2011-privind-prevenirea-constatarea-si-sanctionarea-neregulilor-aparute-in-obtinerea-si-utilizarea-fondurilor-europene-si-sa?d=2024-08-09"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E519F4-121C-4705-AA1B-3F8E29F4F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36</Pages>
  <Words>10193</Words>
  <Characters>69295</Characters>
  <Application>Microsoft Office Word</Application>
  <DocSecurity>0</DocSecurity>
  <Lines>577</Lines>
  <Paragraphs>158</Paragraphs>
  <ScaleCrop>false</ScaleCrop>
  <HeadingPairs>
    <vt:vector size="2" baseType="variant">
      <vt:variant>
        <vt:lpstr>Title</vt:lpstr>
      </vt:variant>
      <vt:variant>
        <vt:i4>1</vt:i4>
      </vt:variant>
    </vt:vector>
  </HeadingPairs>
  <TitlesOfParts>
    <vt:vector size="1" baseType="lpstr">
      <vt:lpstr>Asistenţă tehnică pentru pregătirea perioadei de programare în domeniul dezvoltării rurale 2014-2020</vt:lpstr>
    </vt:vector>
  </TitlesOfParts>
  <Company>Hewlett-Packard Company</Company>
  <LinksUpToDate>false</LinksUpToDate>
  <CharactersWithSpaces>79330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Asistenţă tehnică pentru pregătirea perioadei de programare în domeniul dezvoltării rurale 2014-2020</dc:title>
  <dc:creator>Admin</dc:creator>
  <cp:lastModifiedBy>Gina Tudose</cp:lastModifiedBy>
  <cp:revision>20</cp:revision>
  <cp:lastPrinted>2025-02-18T10:39:00Z</cp:lastPrinted>
  <dcterms:created xsi:type="dcterms:W3CDTF">2025-02-17T12:56:00Z</dcterms:created>
  <dcterms:modified xsi:type="dcterms:W3CDTF">2025-03-11T12:55:00Z</dcterms:modified>
</cp:coreProperties>
</file>