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03730" w14:textId="00D278EB" w:rsidR="006F155F" w:rsidRPr="003561B6" w:rsidRDefault="00480834" w:rsidP="00CF3DA8">
      <w:pPr>
        <w:ind w:right="425"/>
        <w:rPr>
          <w:rFonts w:ascii="Trebuchet MS" w:hAnsi="Trebuchet MS"/>
          <w:b/>
          <w:sz w:val="24"/>
          <w:szCs w:val="24"/>
        </w:rPr>
      </w:pPr>
      <w:bookmarkStart w:id="0" w:name="_Hlk224896402"/>
      <w:r w:rsidRPr="003561B6">
        <w:rPr>
          <w:rFonts w:ascii="Trebuchet MS" w:hAnsi="Trebuchet MS"/>
          <w:b/>
          <w:sz w:val="24"/>
          <w:szCs w:val="24"/>
        </w:rPr>
        <w:t xml:space="preserve"> </w:t>
      </w:r>
      <w:r w:rsidR="00491B37" w:rsidRPr="003561B6">
        <w:rPr>
          <w:rFonts w:ascii="Trebuchet MS" w:hAnsi="Trebuchet MS"/>
          <w:b/>
          <w:sz w:val="24"/>
          <w:szCs w:val="24"/>
        </w:rPr>
        <w:t xml:space="preserve"> </w:t>
      </w:r>
      <w:bookmarkStart w:id="1" w:name="_Hlk112852845"/>
      <w:r w:rsidR="00C435E6" w:rsidRPr="003561B6">
        <w:rPr>
          <w:rFonts w:ascii="Trebuchet MS" w:hAnsi="Trebuchet MS"/>
          <w:b/>
          <w:sz w:val="24"/>
          <w:szCs w:val="24"/>
        </w:rPr>
        <w:t xml:space="preserve">Programul-cheie 1: Surse regenerabile de energie și stocarea energiei </w:t>
      </w:r>
    </w:p>
    <w:bookmarkEnd w:id="1"/>
    <w:p w14:paraId="015F914B" w14:textId="77777777" w:rsidR="0047483D" w:rsidRPr="003561B6" w:rsidRDefault="0000233E" w:rsidP="00150106">
      <w:pPr>
        <w:pStyle w:val="BodyText"/>
        <w:spacing w:before="0"/>
        <w:ind w:left="0" w:right="425"/>
        <w:rPr>
          <w:rFonts w:ascii="Trebuchet MS" w:hAnsi="Trebuchet MS"/>
          <w:b/>
        </w:rPr>
      </w:pPr>
      <w:r w:rsidRPr="003561B6">
        <w:rPr>
          <w:rFonts w:ascii="Trebuchet MS" w:hAnsi="Trebuchet MS"/>
          <w:b/>
        </w:rPr>
        <w:tab/>
      </w:r>
    </w:p>
    <w:p w14:paraId="437B6B76" w14:textId="77777777" w:rsidR="000A51DB" w:rsidRPr="003561B6" w:rsidRDefault="007E6E79" w:rsidP="00150106">
      <w:pPr>
        <w:pStyle w:val="BodyText"/>
        <w:spacing w:before="0"/>
        <w:ind w:left="0" w:right="425"/>
        <w:jc w:val="right"/>
        <w:rPr>
          <w:rFonts w:ascii="Trebuchet MS" w:hAnsi="Trebuchet MS"/>
          <w:b/>
        </w:rPr>
      </w:pPr>
      <w:r w:rsidRPr="003561B6">
        <w:rPr>
          <w:rFonts w:ascii="Trebuchet MS" w:hAnsi="Trebuchet MS"/>
          <w:b/>
        </w:rPr>
        <w:t>Anexa</w:t>
      </w:r>
      <w:r w:rsidR="0047483D" w:rsidRPr="003561B6">
        <w:rPr>
          <w:rFonts w:ascii="Trebuchet MS" w:hAnsi="Trebuchet MS"/>
          <w:b/>
        </w:rPr>
        <w:t xml:space="preserve"> </w:t>
      </w:r>
    </w:p>
    <w:p w14:paraId="0701515E" w14:textId="787F375A" w:rsidR="006F155F" w:rsidRPr="003561B6" w:rsidRDefault="007E6E79" w:rsidP="00150106">
      <w:pPr>
        <w:pStyle w:val="BodyText"/>
        <w:spacing w:before="0"/>
        <w:ind w:left="0" w:right="425"/>
        <w:jc w:val="right"/>
        <w:rPr>
          <w:rFonts w:ascii="Trebuchet MS" w:hAnsi="Trebuchet MS"/>
          <w:b/>
        </w:rPr>
      </w:pPr>
      <w:r w:rsidRPr="003561B6">
        <w:rPr>
          <w:rFonts w:ascii="Trebuchet MS" w:hAnsi="Trebuchet MS"/>
          <w:b/>
        </w:rPr>
        <w:t>la Ordinul ministrului energi</w:t>
      </w:r>
      <w:r w:rsidR="00BF1F16" w:rsidRPr="003561B6">
        <w:rPr>
          <w:rFonts w:ascii="Trebuchet MS" w:hAnsi="Trebuchet MS"/>
          <w:b/>
        </w:rPr>
        <w:t>ei</w:t>
      </w:r>
      <w:r w:rsidRPr="003561B6">
        <w:rPr>
          <w:rFonts w:ascii="Trebuchet MS" w:hAnsi="Trebuchet MS"/>
          <w:b/>
        </w:rPr>
        <w:t xml:space="preserve"> nr. </w:t>
      </w:r>
      <w:r w:rsidR="007307BA" w:rsidRPr="003561B6">
        <w:rPr>
          <w:rFonts w:ascii="Trebuchet MS" w:hAnsi="Trebuchet MS"/>
          <w:b/>
        </w:rPr>
        <w:t>..........</w:t>
      </w:r>
      <w:r w:rsidRPr="003561B6">
        <w:rPr>
          <w:rFonts w:ascii="Trebuchet MS" w:hAnsi="Trebuchet MS"/>
          <w:b/>
        </w:rPr>
        <w:t>/..</w:t>
      </w:r>
      <w:r w:rsidR="007307BA" w:rsidRPr="003561B6">
        <w:rPr>
          <w:rFonts w:ascii="Trebuchet MS" w:hAnsi="Trebuchet MS"/>
          <w:b/>
        </w:rPr>
        <w:t>.....</w:t>
      </w:r>
      <w:r w:rsidR="0038485B" w:rsidRPr="003561B6">
        <w:rPr>
          <w:rFonts w:ascii="Trebuchet MS" w:hAnsi="Trebuchet MS"/>
          <w:b/>
        </w:rPr>
        <w:t>......................</w:t>
      </w:r>
      <w:r w:rsidR="007307BA" w:rsidRPr="003561B6">
        <w:rPr>
          <w:rFonts w:ascii="Trebuchet MS" w:hAnsi="Trebuchet MS"/>
          <w:b/>
        </w:rPr>
        <w:t>..</w:t>
      </w:r>
      <w:r w:rsidRPr="003561B6">
        <w:rPr>
          <w:rFonts w:ascii="Trebuchet MS" w:hAnsi="Trebuchet MS"/>
          <w:b/>
        </w:rPr>
        <w:t>..</w:t>
      </w:r>
    </w:p>
    <w:p w14:paraId="589B44B6" w14:textId="77777777" w:rsidR="006F155F" w:rsidRPr="003561B6" w:rsidRDefault="006F155F" w:rsidP="00150106">
      <w:pPr>
        <w:pStyle w:val="BodyText"/>
        <w:spacing w:before="0"/>
        <w:ind w:left="0" w:right="425"/>
        <w:rPr>
          <w:rFonts w:ascii="Trebuchet MS" w:hAnsi="Trebuchet MS"/>
          <w:b/>
        </w:rPr>
      </w:pPr>
    </w:p>
    <w:p w14:paraId="30A23BC7" w14:textId="77777777" w:rsidR="000C290B" w:rsidRPr="003561B6" w:rsidRDefault="000C290B" w:rsidP="00150106">
      <w:pPr>
        <w:pStyle w:val="Title"/>
        <w:ind w:left="0" w:right="425"/>
        <w:rPr>
          <w:rFonts w:ascii="Trebuchet MS" w:hAnsi="Trebuchet MS"/>
          <w:color w:val="006FC0"/>
          <w:sz w:val="24"/>
          <w:szCs w:val="24"/>
        </w:rPr>
      </w:pPr>
    </w:p>
    <w:p w14:paraId="46FE4FA2" w14:textId="77777777" w:rsidR="00EF6533" w:rsidRPr="003561B6" w:rsidRDefault="00EF6533" w:rsidP="00150106">
      <w:pPr>
        <w:pStyle w:val="Title"/>
        <w:ind w:left="0" w:right="425"/>
        <w:rPr>
          <w:rFonts w:ascii="Trebuchet MS" w:hAnsi="Trebuchet MS"/>
          <w:color w:val="006FC0"/>
          <w:sz w:val="24"/>
          <w:szCs w:val="24"/>
        </w:rPr>
      </w:pPr>
    </w:p>
    <w:p w14:paraId="29D101F7" w14:textId="77777777" w:rsidR="009921CB" w:rsidRPr="003561B6" w:rsidRDefault="009921CB" w:rsidP="00150106">
      <w:pPr>
        <w:pStyle w:val="Title"/>
        <w:ind w:left="0" w:right="425"/>
        <w:rPr>
          <w:rFonts w:ascii="Trebuchet MS" w:hAnsi="Trebuchet MS"/>
          <w:color w:val="006FC0"/>
          <w:sz w:val="24"/>
          <w:szCs w:val="24"/>
        </w:rPr>
      </w:pPr>
    </w:p>
    <w:p w14:paraId="57A7D17C" w14:textId="794FC0E2" w:rsidR="006F155F" w:rsidRPr="003561B6" w:rsidRDefault="00486967" w:rsidP="00150106">
      <w:pPr>
        <w:pStyle w:val="Title"/>
        <w:tabs>
          <w:tab w:val="left" w:pos="9781"/>
        </w:tabs>
        <w:ind w:left="0" w:right="0"/>
        <w:rPr>
          <w:rFonts w:ascii="Trebuchet MS" w:hAnsi="Trebuchet MS"/>
          <w:color w:val="006FC0"/>
          <w:sz w:val="24"/>
          <w:szCs w:val="24"/>
        </w:rPr>
      </w:pPr>
      <w:r w:rsidRPr="003561B6">
        <w:rPr>
          <w:rFonts w:ascii="Trebuchet MS" w:hAnsi="Trebuchet MS"/>
          <w:color w:val="006FC0"/>
          <w:sz w:val="24"/>
          <w:szCs w:val="24"/>
        </w:rPr>
        <w:t>GHID</w:t>
      </w:r>
      <w:r w:rsidR="00F22F74" w:rsidRPr="003561B6">
        <w:rPr>
          <w:rFonts w:ascii="Trebuchet MS" w:hAnsi="Trebuchet MS"/>
          <w:color w:val="006FC0"/>
          <w:sz w:val="24"/>
          <w:szCs w:val="24"/>
        </w:rPr>
        <w:t>UL</w:t>
      </w:r>
      <w:r w:rsidRPr="003561B6">
        <w:rPr>
          <w:rFonts w:ascii="Trebuchet MS" w:hAnsi="Trebuchet MS"/>
          <w:color w:val="006FC0"/>
          <w:sz w:val="24"/>
          <w:szCs w:val="24"/>
        </w:rPr>
        <w:t xml:space="preserve"> S</w:t>
      </w:r>
      <w:r w:rsidR="00F22F74" w:rsidRPr="003561B6">
        <w:rPr>
          <w:rFonts w:ascii="Trebuchet MS" w:hAnsi="Trebuchet MS"/>
          <w:color w:val="006FC0"/>
          <w:sz w:val="24"/>
          <w:szCs w:val="24"/>
        </w:rPr>
        <w:t>OLICITANTULUI</w:t>
      </w:r>
    </w:p>
    <w:p w14:paraId="19D82694" w14:textId="77777777" w:rsidR="00574443" w:rsidRPr="003561B6" w:rsidRDefault="00574443" w:rsidP="00150106">
      <w:pPr>
        <w:pStyle w:val="Title"/>
        <w:tabs>
          <w:tab w:val="left" w:pos="9781"/>
        </w:tabs>
        <w:ind w:left="0" w:right="0"/>
        <w:rPr>
          <w:rFonts w:ascii="Trebuchet MS" w:hAnsi="Trebuchet MS"/>
          <w:sz w:val="56"/>
          <w:szCs w:val="56"/>
        </w:rPr>
      </w:pPr>
    </w:p>
    <w:p w14:paraId="5C1C53F1" w14:textId="59EECDFF" w:rsidR="006F155F" w:rsidRPr="003561B6" w:rsidRDefault="00574443" w:rsidP="00150106">
      <w:pPr>
        <w:ind w:right="425"/>
        <w:jc w:val="center"/>
        <w:rPr>
          <w:rFonts w:ascii="Trebuchet MS" w:hAnsi="Trebuchet MS"/>
          <w:b/>
          <w:sz w:val="24"/>
          <w:szCs w:val="24"/>
        </w:rPr>
      </w:pPr>
      <w:r w:rsidRPr="003561B6">
        <w:rPr>
          <w:rFonts w:ascii="Trebuchet MS" w:hAnsi="Trebuchet MS"/>
          <w:b/>
          <w:sz w:val="24"/>
          <w:szCs w:val="24"/>
        </w:rPr>
        <w:t>Condiții specifice de accesare a finan</w:t>
      </w:r>
      <w:r w:rsidR="00EA2D99" w:rsidRPr="003561B6">
        <w:rPr>
          <w:rFonts w:ascii="Trebuchet MS" w:hAnsi="Trebuchet MS"/>
          <w:b/>
          <w:sz w:val="24"/>
          <w:szCs w:val="24"/>
        </w:rPr>
        <w:t>ț</w:t>
      </w:r>
      <w:r w:rsidRPr="003561B6">
        <w:rPr>
          <w:rFonts w:ascii="Trebuchet MS" w:hAnsi="Trebuchet MS"/>
          <w:b/>
          <w:sz w:val="24"/>
          <w:szCs w:val="24"/>
        </w:rPr>
        <w:t xml:space="preserve">ării din Fondul pentru </w:t>
      </w:r>
      <w:r w:rsidR="00F93E60" w:rsidRPr="003561B6">
        <w:rPr>
          <w:rFonts w:ascii="Trebuchet MS" w:hAnsi="Trebuchet MS"/>
          <w:b/>
          <w:sz w:val="24"/>
          <w:szCs w:val="24"/>
        </w:rPr>
        <w:t>m</w:t>
      </w:r>
      <w:r w:rsidRPr="003561B6">
        <w:rPr>
          <w:rFonts w:ascii="Trebuchet MS" w:hAnsi="Trebuchet MS"/>
          <w:b/>
          <w:sz w:val="24"/>
          <w:szCs w:val="24"/>
        </w:rPr>
        <w:t>odernizare</w:t>
      </w:r>
    </w:p>
    <w:p w14:paraId="6C2470B1" w14:textId="77777777" w:rsidR="006F155F" w:rsidRPr="003561B6" w:rsidRDefault="006F155F" w:rsidP="00150106">
      <w:pPr>
        <w:pStyle w:val="BodyText"/>
        <w:spacing w:before="0"/>
        <w:ind w:left="0" w:right="425"/>
        <w:jc w:val="center"/>
        <w:rPr>
          <w:rFonts w:ascii="Trebuchet MS" w:hAnsi="Trebuchet MS"/>
          <w:b/>
        </w:rPr>
      </w:pPr>
    </w:p>
    <w:p w14:paraId="74D11DF1" w14:textId="77777777" w:rsidR="00574443" w:rsidRPr="003561B6" w:rsidRDefault="00574443" w:rsidP="00150106">
      <w:pPr>
        <w:jc w:val="center"/>
        <w:rPr>
          <w:rFonts w:ascii="Trebuchet MS" w:hAnsi="Trebuchet MS"/>
          <w:b/>
          <w:bCs/>
        </w:rPr>
      </w:pPr>
      <w:bookmarkStart w:id="2" w:name="_Hlk201314406"/>
    </w:p>
    <w:p w14:paraId="33BA7B0F" w14:textId="76D754A3" w:rsidR="006F155F" w:rsidRPr="003561B6" w:rsidRDefault="00486967" w:rsidP="00150106">
      <w:pPr>
        <w:jc w:val="center"/>
        <w:rPr>
          <w:rFonts w:ascii="Trebuchet MS" w:hAnsi="Trebuchet MS"/>
          <w:b/>
          <w:bCs/>
          <w:color w:val="FF0000"/>
          <w:sz w:val="24"/>
          <w:szCs w:val="24"/>
        </w:rPr>
      </w:pPr>
      <w:bookmarkStart w:id="3" w:name="_Toc142982255"/>
      <w:bookmarkStart w:id="4" w:name="_Hlk142493997"/>
      <w:bookmarkStart w:id="5" w:name="_Hlk204777483"/>
      <w:bookmarkStart w:id="6" w:name="_Hlk198647199"/>
      <w:r w:rsidRPr="003561B6">
        <w:rPr>
          <w:rFonts w:ascii="Trebuchet MS" w:hAnsi="Trebuchet MS"/>
          <w:b/>
          <w:bCs/>
          <w:color w:val="FF0000"/>
          <w:sz w:val="24"/>
          <w:szCs w:val="24"/>
        </w:rPr>
        <w:t xml:space="preserve">Sprijinirea </w:t>
      </w:r>
      <w:r w:rsidR="0018292D" w:rsidRPr="003561B6">
        <w:rPr>
          <w:rFonts w:ascii="Trebuchet MS" w:hAnsi="Trebuchet MS"/>
          <w:b/>
          <w:bCs/>
          <w:color w:val="FF0000"/>
          <w:sz w:val="24"/>
          <w:szCs w:val="24"/>
        </w:rPr>
        <w:t>investițiilor</w:t>
      </w:r>
      <w:r w:rsidRPr="003561B6">
        <w:rPr>
          <w:rFonts w:ascii="Trebuchet MS" w:hAnsi="Trebuchet MS"/>
          <w:b/>
          <w:bCs/>
          <w:color w:val="FF0000"/>
          <w:sz w:val="24"/>
          <w:szCs w:val="24"/>
        </w:rPr>
        <w:t xml:space="preserve"> în </w:t>
      </w:r>
      <w:r w:rsidR="00882659" w:rsidRPr="003561B6">
        <w:rPr>
          <w:rFonts w:ascii="Trebuchet MS" w:hAnsi="Trebuchet MS"/>
          <w:b/>
          <w:bCs/>
          <w:color w:val="FF0000"/>
          <w:sz w:val="24"/>
          <w:szCs w:val="24"/>
        </w:rPr>
        <w:t xml:space="preserve">dezvoltarea de </w:t>
      </w:r>
      <w:r w:rsidRPr="003561B6">
        <w:rPr>
          <w:rFonts w:ascii="Trebuchet MS" w:hAnsi="Trebuchet MS"/>
          <w:b/>
          <w:bCs/>
          <w:color w:val="FF0000"/>
          <w:sz w:val="24"/>
          <w:szCs w:val="24"/>
        </w:rPr>
        <w:t xml:space="preserve">noi </w:t>
      </w:r>
      <w:r w:rsidR="0018292D" w:rsidRPr="003561B6">
        <w:rPr>
          <w:rFonts w:ascii="Trebuchet MS" w:hAnsi="Trebuchet MS"/>
          <w:b/>
          <w:bCs/>
          <w:color w:val="FF0000"/>
          <w:sz w:val="24"/>
          <w:szCs w:val="24"/>
        </w:rPr>
        <w:t>capacități</w:t>
      </w:r>
      <w:r w:rsidRPr="003561B6">
        <w:rPr>
          <w:rFonts w:ascii="Trebuchet MS" w:hAnsi="Trebuchet MS"/>
          <w:b/>
          <w:bCs/>
          <w:color w:val="FF0000"/>
          <w:sz w:val="24"/>
          <w:szCs w:val="24"/>
        </w:rPr>
        <w:t xml:space="preserve"> de </w:t>
      </w:r>
      <w:r w:rsidR="006C57D3" w:rsidRPr="003561B6">
        <w:rPr>
          <w:rFonts w:ascii="Trebuchet MS" w:hAnsi="Trebuchet MS"/>
          <w:b/>
          <w:bCs/>
          <w:color w:val="FF0000"/>
          <w:sz w:val="24"/>
          <w:szCs w:val="24"/>
        </w:rPr>
        <w:t xml:space="preserve">stocare </w:t>
      </w:r>
      <w:r w:rsidRPr="003561B6">
        <w:rPr>
          <w:rFonts w:ascii="Trebuchet MS" w:hAnsi="Trebuchet MS"/>
          <w:b/>
          <w:bCs/>
          <w:color w:val="FF0000"/>
          <w:sz w:val="24"/>
          <w:szCs w:val="24"/>
        </w:rPr>
        <w:t xml:space="preserve">a energiei </w:t>
      </w:r>
      <w:r w:rsidR="007307BA" w:rsidRPr="003561B6">
        <w:rPr>
          <w:rFonts w:ascii="Trebuchet MS" w:hAnsi="Trebuchet MS"/>
          <w:b/>
          <w:bCs/>
          <w:color w:val="FF0000"/>
          <w:sz w:val="24"/>
          <w:szCs w:val="24"/>
        </w:rPr>
        <w:t xml:space="preserve">electrice </w:t>
      </w:r>
      <w:r w:rsidR="00A9670A" w:rsidRPr="003561B6">
        <w:rPr>
          <w:rFonts w:ascii="Trebuchet MS" w:hAnsi="Trebuchet MS"/>
          <w:b/>
          <w:bCs/>
          <w:color w:val="FF0000"/>
          <w:sz w:val="24"/>
          <w:szCs w:val="24"/>
        </w:rPr>
        <w:t>produsă</w:t>
      </w:r>
      <w:bookmarkStart w:id="7" w:name="_Toc142982256"/>
      <w:bookmarkEnd w:id="3"/>
      <w:r w:rsidR="00610BB3" w:rsidRPr="003561B6">
        <w:rPr>
          <w:rFonts w:ascii="Trebuchet MS" w:hAnsi="Trebuchet MS"/>
          <w:b/>
          <w:bCs/>
          <w:color w:val="FF0000"/>
          <w:sz w:val="24"/>
          <w:szCs w:val="24"/>
        </w:rPr>
        <w:t xml:space="preserve"> </w:t>
      </w:r>
      <w:r w:rsidR="00A9670A" w:rsidRPr="003561B6">
        <w:rPr>
          <w:rFonts w:ascii="Trebuchet MS" w:hAnsi="Trebuchet MS"/>
          <w:b/>
          <w:bCs/>
          <w:color w:val="FF0000"/>
          <w:sz w:val="24"/>
          <w:szCs w:val="24"/>
        </w:rPr>
        <w:t>d</w:t>
      </w:r>
      <w:r w:rsidRPr="003561B6">
        <w:rPr>
          <w:rFonts w:ascii="Trebuchet MS" w:hAnsi="Trebuchet MS"/>
          <w:b/>
          <w:bCs/>
          <w:color w:val="FF0000"/>
          <w:sz w:val="24"/>
          <w:szCs w:val="24"/>
        </w:rPr>
        <w:t>in surse regenerabile</w:t>
      </w:r>
      <w:r w:rsidR="008D2D9E" w:rsidRPr="003561B6">
        <w:rPr>
          <w:rFonts w:ascii="Trebuchet MS" w:hAnsi="Trebuchet MS"/>
          <w:b/>
          <w:bCs/>
          <w:color w:val="FF0000"/>
          <w:sz w:val="24"/>
          <w:szCs w:val="24"/>
        </w:rPr>
        <w:t xml:space="preserve"> </w:t>
      </w:r>
      <w:r w:rsidR="00B8300A" w:rsidRPr="003561B6">
        <w:rPr>
          <w:rFonts w:ascii="Trebuchet MS" w:hAnsi="Trebuchet MS"/>
          <w:b/>
          <w:bCs/>
          <w:color w:val="FF0000"/>
          <w:sz w:val="24"/>
          <w:szCs w:val="24"/>
        </w:rPr>
        <w:t xml:space="preserve">de energie </w:t>
      </w:r>
      <w:bookmarkEnd w:id="4"/>
      <w:bookmarkEnd w:id="7"/>
      <w:r w:rsidR="007D7B1E" w:rsidRPr="003561B6">
        <w:rPr>
          <w:rFonts w:ascii="Trebuchet MS" w:hAnsi="Trebuchet MS"/>
          <w:b/>
          <w:bCs/>
          <w:color w:val="FF0000"/>
          <w:sz w:val="24"/>
          <w:szCs w:val="24"/>
        </w:rPr>
        <w:t>pentru entități publice</w:t>
      </w:r>
      <w:bookmarkEnd w:id="5"/>
    </w:p>
    <w:bookmarkEnd w:id="2"/>
    <w:bookmarkEnd w:id="6"/>
    <w:p w14:paraId="140FC5D2" w14:textId="77777777" w:rsidR="006F155F" w:rsidRPr="003561B6" w:rsidRDefault="006F155F" w:rsidP="00150106">
      <w:pPr>
        <w:pStyle w:val="BodyText"/>
        <w:spacing w:before="0"/>
        <w:ind w:left="0" w:right="425"/>
        <w:jc w:val="center"/>
        <w:rPr>
          <w:rFonts w:ascii="Trebuchet MS" w:hAnsi="Trebuchet MS"/>
          <w:b/>
        </w:rPr>
      </w:pPr>
    </w:p>
    <w:p w14:paraId="5A3AAADF" w14:textId="025DCBCB" w:rsidR="005A7484" w:rsidRPr="003561B6" w:rsidRDefault="005A7484" w:rsidP="00150106">
      <w:pPr>
        <w:pStyle w:val="BodyText"/>
        <w:spacing w:before="0"/>
        <w:ind w:left="0" w:right="425"/>
        <w:rPr>
          <w:rFonts w:ascii="Trebuchet MS" w:hAnsi="Trebuchet MS"/>
          <w:b/>
        </w:rPr>
      </w:pPr>
    </w:p>
    <w:p w14:paraId="635FDE98" w14:textId="77777777" w:rsidR="005A7484" w:rsidRPr="003561B6" w:rsidRDefault="005A7484" w:rsidP="00150106">
      <w:pPr>
        <w:pStyle w:val="BodyText"/>
        <w:spacing w:before="0"/>
        <w:ind w:left="0" w:right="425"/>
        <w:rPr>
          <w:rFonts w:ascii="Trebuchet MS" w:hAnsi="Trebuchet MS"/>
          <w:b/>
        </w:rPr>
      </w:pPr>
    </w:p>
    <w:p w14:paraId="692E80BB" w14:textId="77777777" w:rsidR="006F155F" w:rsidRPr="003561B6" w:rsidRDefault="006F155F" w:rsidP="00150106">
      <w:pPr>
        <w:pStyle w:val="BodyText"/>
        <w:spacing w:before="0"/>
        <w:ind w:left="0" w:right="425"/>
        <w:rPr>
          <w:rFonts w:ascii="Trebuchet MS" w:hAnsi="Trebuchet MS"/>
          <w:b/>
        </w:rPr>
      </w:pPr>
    </w:p>
    <w:p w14:paraId="3ACB17BA" w14:textId="0F36D83B" w:rsidR="006F155F" w:rsidRPr="003561B6" w:rsidRDefault="00770C0C" w:rsidP="00150106">
      <w:pPr>
        <w:ind w:right="425"/>
        <w:jc w:val="center"/>
        <w:rPr>
          <w:rFonts w:ascii="Trebuchet MS" w:hAnsi="Trebuchet MS"/>
          <w:b/>
          <w:sz w:val="24"/>
          <w:szCs w:val="24"/>
        </w:rPr>
      </w:pPr>
      <w:r w:rsidRPr="003561B6">
        <w:t xml:space="preserve"> </w:t>
      </w:r>
      <w:r w:rsidRPr="003561B6">
        <w:rPr>
          <w:rFonts w:ascii="Trebuchet MS" w:hAnsi="Trebuchet MS"/>
          <w:b/>
          <w:bCs/>
          <w:sz w:val="24"/>
          <w:szCs w:val="24"/>
        </w:rPr>
        <w:t>depunere on-line</w:t>
      </w:r>
    </w:p>
    <w:p w14:paraId="7A0134B1" w14:textId="07589C2E" w:rsidR="00770C0C" w:rsidRPr="003561B6" w:rsidRDefault="00682CAF" w:rsidP="0073048F">
      <w:pPr>
        <w:ind w:right="425"/>
        <w:jc w:val="center"/>
        <w:rPr>
          <w:rFonts w:ascii="Trebuchet MS" w:hAnsi="Trebuchet MS"/>
          <w:b/>
          <w:sz w:val="24"/>
          <w:szCs w:val="24"/>
        </w:rPr>
      </w:pPr>
      <w:r w:rsidRPr="003561B6">
        <w:rPr>
          <w:rFonts w:ascii="Trebuchet MS" w:hAnsi="Trebuchet MS"/>
          <w:b/>
          <w:sz w:val="24"/>
          <w:szCs w:val="24"/>
        </w:rPr>
        <w:t>2026</w:t>
      </w:r>
    </w:p>
    <w:p w14:paraId="050981C3" w14:textId="77777777" w:rsidR="00BD33E1" w:rsidRPr="003561B6" w:rsidRDefault="00BD33E1" w:rsidP="00BD33E1">
      <w:pPr>
        <w:ind w:right="425"/>
        <w:jc w:val="center"/>
        <w:rPr>
          <w:rFonts w:ascii="Trebuchet MS" w:hAnsi="Trebuchet MS"/>
          <w:b/>
          <w:sz w:val="24"/>
          <w:szCs w:val="24"/>
        </w:rPr>
      </w:pPr>
    </w:p>
    <w:p w14:paraId="52BD8222" w14:textId="77777777" w:rsidR="00BD33E1" w:rsidRPr="003561B6" w:rsidRDefault="00BD33E1" w:rsidP="00BD33E1">
      <w:pPr>
        <w:ind w:right="425"/>
        <w:jc w:val="center"/>
        <w:rPr>
          <w:rFonts w:ascii="Trebuchet MS" w:hAnsi="Trebuchet MS"/>
          <w:b/>
          <w:sz w:val="24"/>
          <w:szCs w:val="24"/>
        </w:rPr>
      </w:pPr>
    </w:p>
    <w:p w14:paraId="63680F95" w14:textId="77777777" w:rsidR="00916F7D" w:rsidRPr="003561B6" w:rsidRDefault="00916F7D" w:rsidP="00BD33E1">
      <w:pPr>
        <w:ind w:right="425"/>
        <w:jc w:val="center"/>
        <w:rPr>
          <w:rFonts w:ascii="Trebuchet MS" w:hAnsi="Trebuchet MS"/>
          <w:b/>
          <w:sz w:val="24"/>
          <w:szCs w:val="24"/>
        </w:rPr>
      </w:pPr>
    </w:p>
    <w:p w14:paraId="4325BC78" w14:textId="77777777" w:rsidR="00916F7D" w:rsidRPr="003561B6" w:rsidRDefault="00916F7D" w:rsidP="00BD33E1">
      <w:pPr>
        <w:ind w:right="425"/>
        <w:jc w:val="center"/>
        <w:rPr>
          <w:rFonts w:ascii="Trebuchet MS" w:hAnsi="Trebuchet MS"/>
          <w:b/>
          <w:sz w:val="24"/>
          <w:szCs w:val="24"/>
        </w:rPr>
      </w:pPr>
    </w:p>
    <w:p w14:paraId="614FF183" w14:textId="77777777" w:rsidR="00916F7D" w:rsidRPr="003561B6" w:rsidRDefault="00916F7D" w:rsidP="00BD33E1">
      <w:pPr>
        <w:ind w:right="425"/>
        <w:jc w:val="center"/>
        <w:rPr>
          <w:rFonts w:ascii="Trebuchet MS" w:hAnsi="Trebuchet MS"/>
          <w:b/>
          <w:sz w:val="24"/>
          <w:szCs w:val="24"/>
        </w:rPr>
      </w:pPr>
    </w:p>
    <w:p w14:paraId="064459F6" w14:textId="77777777" w:rsidR="00916F7D" w:rsidRPr="003561B6" w:rsidRDefault="00916F7D" w:rsidP="00BD33E1">
      <w:pPr>
        <w:ind w:right="425"/>
        <w:jc w:val="center"/>
        <w:rPr>
          <w:rFonts w:ascii="Trebuchet MS" w:hAnsi="Trebuchet MS"/>
          <w:b/>
          <w:sz w:val="24"/>
          <w:szCs w:val="24"/>
        </w:rPr>
      </w:pPr>
    </w:p>
    <w:p w14:paraId="1FED6125" w14:textId="77777777" w:rsidR="00916F7D" w:rsidRPr="003561B6" w:rsidRDefault="00916F7D" w:rsidP="00BD33E1">
      <w:pPr>
        <w:ind w:right="425"/>
        <w:jc w:val="center"/>
        <w:rPr>
          <w:rFonts w:ascii="Trebuchet MS" w:hAnsi="Trebuchet MS"/>
          <w:b/>
          <w:sz w:val="24"/>
          <w:szCs w:val="24"/>
        </w:rPr>
      </w:pPr>
    </w:p>
    <w:p w14:paraId="211DCF39" w14:textId="0BD9ECC9" w:rsidR="00916F7D" w:rsidRPr="003561B6" w:rsidRDefault="00916F7D" w:rsidP="00916F7D">
      <w:pPr>
        <w:ind w:right="425"/>
        <w:jc w:val="center"/>
        <w:rPr>
          <w:rFonts w:ascii="Trebuchet MS" w:hAnsi="Trebuchet MS"/>
          <w:b/>
          <w:sz w:val="24"/>
          <w:szCs w:val="24"/>
        </w:rPr>
      </w:pPr>
    </w:p>
    <w:p w14:paraId="19AF15A2" w14:textId="77777777" w:rsidR="00916F7D" w:rsidRPr="003561B6" w:rsidRDefault="00916F7D" w:rsidP="00916F7D">
      <w:pPr>
        <w:ind w:right="425"/>
        <w:jc w:val="center"/>
        <w:rPr>
          <w:rFonts w:ascii="Trebuchet MS" w:hAnsi="Trebuchet MS"/>
          <w:b/>
          <w:sz w:val="24"/>
          <w:szCs w:val="24"/>
        </w:rPr>
      </w:pPr>
    </w:p>
    <w:p w14:paraId="0B9722F6" w14:textId="77777777" w:rsidR="00916F7D" w:rsidRPr="003561B6" w:rsidRDefault="00916F7D" w:rsidP="00916F7D">
      <w:pPr>
        <w:ind w:right="425"/>
        <w:jc w:val="center"/>
        <w:rPr>
          <w:rFonts w:ascii="Trebuchet MS" w:hAnsi="Trebuchet MS"/>
          <w:b/>
          <w:sz w:val="24"/>
          <w:szCs w:val="24"/>
        </w:rPr>
      </w:pPr>
    </w:p>
    <w:p w14:paraId="61F941A8" w14:textId="77777777" w:rsidR="00916F7D" w:rsidRPr="003561B6" w:rsidRDefault="00916F7D" w:rsidP="00916F7D">
      <w:pPr>
        <w:ind w:right="425"/>
        <w:jc w:val="center"/>
        <w:rPr>
          <w:rFonts w:ascii="Trebuchet MS" w:hAnsi="Trebuchet MS"/>
          <w:b/>
          <w:sz w:val="24"/>
          <w:szCs w:val="24"/>
        </w:rPr>
      </w:pPr>
    </w:p>
    <w:p w14:paraId="12A0F97D" w14:textId="77777777" w:rsidR="00916F7D" w:rsidRPr="003561B6" w:rsidRDefault="00916F7D" w:rsidP="00916F7D">
      <w:pPr>
        <w:ind w:right="425"/>
        <w:jc w:val="center"/>
        <w:rPr>
          <w:rFonts w:ascii="Trebuchet MS" w:hAnsi="Trebuchet MS"/>
          <w:b/>
          <w:sz w:val="24"/>
          <w:szCs w:val="24"/>
        </w:rPr>
      </w:pPr>
    </w:p>
    <w:p w14:paraId="62E0A233" w14:textId="77777777" w:rsidR="00916F7D" w:rsidRPr="003561B6" w:rsidRDefault="00916F7D" w:rsidP="00916F7D">
      <w:pPr>
        <w:ind w:right="425"/>
        <w:jc w:val="center"/>
        <w:rPr>
          <w:rFonts w:ascii="Trebuchet MS" w:hAnsi="Trebuchet MS"/>
          <w:b/>
          <w:sz w:val="24"/>
          <w:szCs w:val="24"/>
        </w:rPr>
      </w:pPr>
    </w:p>
    <w:p w14:paraId="56170A5A" w14:textId="77777777" w:rsidR="00916F7D" w:rsidRPr="003561B6" w:rsidRDefault="00916F7D" w:rsidP="00916F7D">
      <w:pPr>
        <w:ind w:right="425"/>
        <w:jc w:val="center"/>
        <w:rPr>
          <w:rFonts w:ascii="Trebuchet MS" w:hAnsi="Trebuchet MS"/>
          <w:b/>
          <w:sz w:val="24"/>
          <w:szCs w:val="24"/>
        </w:rPr>
      </w:pPr>
    </w:p>
    <w:p w14:paraId="6DD56718" w14:textId="77777777" w:rsidR="00916F7D" w:rsidRPr="003561B6" w:rsidRDefault="00916F7D" w:rsidP="00916F7D">
      <w:pPr>
        <w:ind w:right="425"/>
        <w:jc w:val="center"/>
        <w:rPr>
          <w:rFonts w:ascii="Trebuchet MS" w:hAnsi="Trebuchet MS"/>
          <w:b/>
          <w:sz w:val="24"/>
          <w:szCs w:val="24"/>
        </w:rPr>
      </w:pPr>
    </w:p>
    <w:p w14:paraId="05E52E93" w14:textId="77777777" w:rsidR="00916F7D" w:rsidRPr="003561B6" w:rsidRDefault="00916F7D" w:rsidP="00916F7D">
      <w:pPr>
        <w:ind w:right="425"/>
        <w:jc w:val="center"/>
        <w:rPr>
          <w:rFonts w:ascii="Trebuchet MS" w:hAnsi="Trebuchet MS"/>
          <w:b/>
          <w:sz w:val="24"/>
          <w:szCs w:val="24"/>
        </w:rPr>
      </w:pPr>
    </w:p>
    <w:p w14:paraId="4703FA3E" w14:textId="77777777" w:rsidR="00916F7D" w:rsidRPr="003561B6" w:rsidRDefault="00916F7D" w:rsidP="00916F7D">
      <w:pPr>
        <w:ind w:right="425"/>
        <w:jc w:val="center"/>
        <w:rPr>
          <w:rFonts w:ascii="Trebuchet MS" w:hAnsi="Trebuchet MS"/>
          <w:b/>
          <w:sz w:val="24"/>
          <w:szCs w:val="24"/>
        </w:rPr>
      </w:pPr>
    </w:p>
    <w:p w14:paraId="328A08BA" w14:textId="77777777" w:rsidR="00BD33E1" w:rsidRPr="003561B6" w:rsidRDefault="00BD33E1" w:rsidP="00BD33E1">
      <w:pPr>
        <w:ind w:right="425"/>
        <w:jc w:val="center"/>
        <w:rPr>
          <w:rFonts w:ascii="Trebuchet MS" w:hAnsi="Trebuchet MS"/>
          <w:b/>
          <w:sz w:val="24"/>
          <w:szCs w:val="24"/>
        </w:rPr>
      </w:pPr>
    </w:p>
    <w:p w14:paraId="1C1AF04A" w14:textId="77777777" w:rsidR="00770C0C" w:rsidRPr="003561B6" w:rsidRDefault="00770C0C" w:rsidP="00FF3785">
      <w:pPr>
        <w:ind w:right="425"/>
        <w:jc w:val="center"/>
        <w:rPr>
          <w:rFonts w:ascii="Trebuchet MS" w:hAnsi="Trebuchet MS"/>
          <w:b/>
          <w:sz w:val="24"/>
          <w:szCs w:val="24"/>
        </w:rPr>
      </w:pPr>
    </w:p>
    <w:p w14:paraId="3B960ACB" w14:textId="7332EE3D" w:rsidR="00682CAF" w:rsidRPr="003561B6" w:rsidRDefault="00682CAF" w:rsidP="00FF3785">
      <w:pPr>
        <w:widowControl/>
        <w:suppressAutoHyphens/>
        <w:autoSpaceDE/>
        <w:autoSpaceDN/>
        <w:ind w:right="567"/>
        <w:rPr>
          <w:rFonts w:ascii="Trebuchet MS" w:eastAsia="SimSun" w:hAnsi="Trebuchet MS" w:cs="Calibri"/>
          <w:b/>
          <w:i/>
          <w:noProof/>
          <w:color w:val="0070C0"/>
          <w:sz w:val="24"/>
          <w:szCs w:val="24"/>
          <w:lang w:eastAsia="ro-RO"/>
        </w:rPr>
      </w:pPr>
      <w:r w:rsidRPr="003561B6">
        <w:rPr>
          <w:rFonts w:ascii="Trebuchet MS" w:eastAsia="SimSun" w:hAnsi="Trebuchet MS" w:cs="Calibri"/>
          <w:b/>
          <w:i/>
          <w:noProof/>
          <w:color w:val="0070C0"/>
          <w:sz w:val="24"/>
          <w:szCs w:val="24"/>
          <w:lang w:eastAsia="ro-RO"/>
        </w:rPr>
        <w:t>Versiunea</w:t>
      </w:r>
      <w:r w:rsidR="000A51DB" w:rsidRPr="003561B6">
        <w:rPr>
          <w:rFonts w:ascii="Trebuchet MS" w:eastAsia="SimSun" w:hAnsi="Trebuchet MS" w:cs="Calibri"/>
          <w:b/>
          <w:i/>
          <w:noProof/>
          <w:color w:val="0070C0"/>
          <w:sz w:val="24"/>
          <w:szCs w:val="24"/>
          <w:lang w:eastAsia="ro-RO"/>
        </w:rPr>
        <w:t xml:space="preserve"> 0</w:t>
      </w:r>
      <w:r w:rsidRPr="003561B6">
        <w:rPr>
          <w:rFonts w:ascii="Trebuchet MS" w:eastAsia="SimSun" w:hAnsi="Trebuchet MS" w:cs="Calibri"/>
          <w:b/>
          <w:i/>
          <w:noProof/>
          <w:color w:val="0070C0"/>
          <w:sz w:val="24"/>
          <w:szCs w:val="24"/>
          <w:lang w:eastAsia="ro-RO"/>
        </w:rPr>
        <w:t xml:space="preserve"> - 2026 </w:t>
      </w:r>
    </w:p>
    <w:p w14:paraId="0628F454" w14:textId="77777777" w:rsidR="00682CAF" w:rsidRPr="003561B6" w:rsidRDefault="00682CAF" w:rsidP="00FF3785">
      <w:pPr>
        <w:widowControl/>
        <w:suppressAutoHyphens/>
        <w:autoSpaceDE/>
        <w:autoSpaceDN/>
        <w:ind w:right="567"/>
        <w:rPr>
          <w:rFonts w:ascii="Trebuchet MS" w:eastAsia="SimSun" w:hAnsi="Trebuchet MS" w:cs="Calibri"/>
          <w:b/>
          <w:i/>
          <w:noProof/>
          <w:color w:val="00000A"/>
          <w:sz w:val="24"/>
          <w:szCs w:val="24"/>
          <w:lang w:eastAsia="ro-RO"/>
        </w:rPr>
      </w:pPr>
    </w:p>
    <w:p w14:paraId="6BB05181" w14:textId="77777777" w:rsidR="00BD33E1" w:rsidRPr="003561B6" w:rsidRDefault="00BD33E1" w:rsidP="00BD33E1">
      <w:pPr>
        <w:pStyle w:val="TOCHeading"/>
        <w:spacing w:before="0" w:line="240" w:lineRule="auto"/>
        <w:jc w:val="center"/>
        <w:rPr>
          <w:rFonts w:ascii="Times New Roman" w:eastAsia="Times New Roman" w:hAnsi="Times New Roman" w:cs="Times New Roman"/>
          <w:color w:val="auto"/>
          <w:sz w:val="22"/>
          <w:szCs w:val="22"/>
          <w:lang w:val="ro-RO"/>
        </w:rPr>
      </w:pPr>
    </w:p>
    <w:p w14:paraId="04F72616" w14:textId="77777777" w:rsidR="00F07562" w:rsidRPr="003561B6" w:rsidRDefault="00F07562" w:rsidP="00F07562"/>
    <w:sdt>
      <w:sdtPr>
        <w:rPr>
          <w:rFonts w:ascii="Times New Roman" w:eastAsia="Times New Roman" w:hAnsi="Times New Roman" w:cs="Times New Roman"/>
          <w:color w:val="auto"/>
          <w:sz w:val="22"/>
          <w:szCs w:val="22"/>
          <w:lang w:val="ro-RO"/>
        </w:rPr>
        <w:id w:val="1851757923"/>
        <w:docPartObj>
          <w:docPartGallery w:val="Table of Contents"/>
          <w:docPartUnique/>
        </w:docPartObj>
      </w:sdtPr>
      <w:sdtEndPr>
        <w:rPr>
          <w:b/>
          <w:bCs/>
          <w:noProof/>
        </w:rPr>
      </w:sdtEndPr>
      <w:sdtContent>
        <w:p w14:paraId="420A7FB1" w14:textId="77777777" w:rsidR="007C59E9" w:rsidRPr="003561B6" w:rsidRDefault="00A968C5" w:rsidP="00916F7D">
          <w:pPr>
            <w:pStyle w:val="TOCHeading"/>
            <w:spacing w:before="0" w:line="240" w:lineRule="auto"/>
            <w:rPr>
              <w:rFonts w:ascii="Trebuchet MS" w:hAnsi="Trebuchet MS"/>
              <w:sz w:val="22"/>
              <w:szCs w:val="22"/>
              <w:lang w:val="ro-RO"/>
            </w:rPr>
          </w:pPr>
          <w:r w:rsidRPr="003561B6">
            <w:rPr>
              <w:rFonts w:ascii="Trebuchet MS" w:hAnsi="Trebuchet MS"/>
              <w:b/>
              <w:bCs/>
              <w:sz w:val="22"/>
              <w:szCs w:val="22"/>
              <w:lang w:val="ro-RO"/>
            </w:rPr>
            <w:t>CUPRINS</w:t>
          </w:r>
        </w:p>
        <w:p w14:paraId="7F3CAB62" w14:textId="24265305" w:rsidR="00CB4948" w:rsidRDefault="007C59E9" w:rsidP="00CB4948">
          <w:pPr>
            <w:pStyle w:val="TOC1"/>
            <w:tabs>
              <w:tab w:val="right" w:leader="dot" w:pos="10338"/>
            </w:tabs>
            <w:spacing w:before="120"/>
            <w:ind w:left="255" w:right="278"/>
            <w:rPr>
              <w:rFonts w:asciiTheme="minorHAnsi" w:eastAsiaTheme="minorEastAsia" w:hAnsiTheme="minorHAnsi" w:cstheme="minorBidi"/>
              <w:b w:val="0"/>
              <w:bCs w:val="0"/>
              <w:noProof/>
              <w:kern w:val="2"/>
              <w:sz w:val="24"/>
              <w:szCs w:val="24"/>
              <w:lang w:val="en-GB" w:eastAsia="en-GB"/>
              <w14:ligatures w14:val="standardContextual"/>
            </w:rPr>
          </w:pPr>
          <w:r w:rsidRPr="003561B6">
            <w:rPr>
              <w:rFonts w:ascii="Trebuchet MS" w:hAnsi="Trebuchet MS"/>
              <w:sz w:val="22"/>
              <w:szCs w:val="22"/>
            </w:rPr>
            <w:fldChar w:fldCharType="begin"/>
          </w:r>
          <w:r w:rsidRPr="003561B6">
            <w:rPr>
              <w:rFonts w:ascii="Trebuchet MS" w:hAnsi="Trebuchet MS"/>
              <w:sz w:val="22"/>
              <w:szCs w:val="22"/>
            </w:rPr>
            <w:instrText xml:space="preserve"> TOC \o "1-3" \h \z \u </w:instrText>
          </w:r>
          <w:r w:rsidRPr="003561B6">
            <w:rPr>
              <w:rFonts w:ascii="Trebuchet MS" w:hAnsi="Trebuchet MS"/>
              <w:sz w:val="22"/>
              <w:szCs w:val="22"/>
            </w:rPr>
            <w:fldChar w:fldCharType="separate"/>
          </w:r>
          <w:hyperlink w:anchor="_Toc239866480" w:history="1">
            <w:r w:rsidR="00CB4948" w:rsidRPr="00731463">
              <w:rPr>
                <w:rStyle w:val="Hyperlink"/>
                <w:rFonts w:ascii="Trebuchet MS" w:hAnsi="Trebuchet MS"/>
                <w:noProof/>
                <w:shd w:val="clear" w:color="auto" w:fill="9CC2E4"/>
              </w:rPr>
              <w:t>CAPITOLUL 1. INFORMAȚII DESPRE PROCEDURA DE SELECȚIE A PROIECTELOR</w:t>
            </w:r>
            <w:r w:rsidR="00CB4948">
              <w:rPr>
                <w:noProof/>
                <w:webHidden/>
              </w:rPr>
              <w:tab/>
            </w:r>
            <w:r w:rsidR="00CB4948">
              <w:rPr>
                <w:noProof/>
                <w:webHidden/>
              </w:rPr>
              <w:fldChar w:fldCharType="begin"/>
            </w:r>
            <w:r w:rsidR="00CB4948">
              <w:rPr>
                <w:noProof/>
                <w:webHidden/>
              </w:rPr>
              <w:instrText xml:space="preserve"> PAGEREF _Toc239866480 \h </w:instrText>
            </w:r>
            <w:r w:rsidR="00CB4948">
              <w:rPr>
                <w:noProof/>
                <w:webHidden/>
              </w:rPr>
            </w:r>
            <w:r w:rsidR="00CB4948">
              <w:rPr>
                <w:noProof/>
                <w:webHidden/>
              </w:rPr>
              <w:fldChar w:fldCharType="separate"/>
            </w:r>
            <w:r w:rsidR="00CB4948">
              <w:rPr>
                <w:noProof/>
                <w:webHidden/>
              </w:rPr>
              <w:t>5</w:t>
            </w:r>
            <w:r w:rsidR="00CB4948">
              <w:rPr>
                <w:noProof/>
                <w:webHidden/>
              </w:rPr>
              <w:fldChar w:fldCharType="end"/>
            </w:r>
          </w:hyperlink>
        </w:p>
        <w:p w14:paraId="5587BD58" w14:textId="0A36EC3B" w:rsidR="00CB4948" w:rsidRDefault="00CB4948" w:rsidP="00CB4948">
          <w:pPr>
            <w:pStyle w:val="TOC1"/>
            <w:tabs>
              <w:tab w:val="right" w:leader="dot" w:pos="10338"/>
            </w:tabs>
            <w:spacing w:before="120"/>
            <w:ind w:left="255" w:right="278"/>
            <w:rPr>
              <w:rFonts w:asciiTheme="minorHAnsi" w:eastAsiaTheme="minorEastAsia" w:hAnsiTheme="minorHAnsi" w:cstheme="minorBidi"/>
              <w:b w:val="0"/>
              <w:bCs w:val="0"/>
              <w:noProof/>
              <w:kern w:val="2"/>
              <w:sz w:val="24"/>
              <w:szCs w:val="24"/>
              <w:lang w:val="en-GB" w:eastAsia="en-GB"/>
              <w14:ligatures w14:val="standardContextual"/>
            </w:rPr>
          </w:pPr>
          <w:hyperlink w:anchor="_Toc239866481" w:history="1">
            <w:r w:rsidRPr="00731463">
              <w:rPr>
                <w:rStyle w:val="Hyperlink"/>
                <w:rFonts w:ascii="Trebuchet MS" w:hAnsi="Trebuchet MS"/>
                <w:noProof/>
                <w:shd w:val="clear" w:color="auto" w:fill="9CC2E4"/>
              </w:rPr>
              <w:t>1.1 Domeniul de investiţii aferent și obiectivul specific</w:t>
            </w:r>
            <w:r>
              <w:rPr>
                <w:noProof/>
                <w:webHidden/>
              </w:rPr>
              <w:tab/>
            </w:r>
            <w:r>
              <w:rPr>
                <w:noProof/>
                <w:webHidden/>
              </w:rPr>
              <w:fldChar w:fldCharType="begin"/>
            </w:r>
            <w:r>
              <w:rPr>
                <w:noProof/>
                <w:webHidden/>
              </w:rPr>
              <w:instrText xml:space="preserve"> PAGEREF _Toc239866481 \h </w:instrText>
            </w:r>
            <w:r>
              <w:rPr>
                <w:noProof/>
                <w:webHidden/>
              </w:rPr>
            </w:r>
            <w:r>
              <w:rPr>
                <w:noProof/>
                <w:webHidden/>
              </w:rPr>
              <w:fldChar w:fldCharType="separate"/>
            </w:r>
            <w:r>
              <w:rPr>
                <w:noProof/>
                <w:webHidden/>
              </w:rPr>
              <w:t>6</w:t>
            </w:r>
            <w:r>
              <w:rPr>
                <w:noProof/>
                <w:webHidden/>
              </w:rPr>
              <w:fldChar w:fldCharType="end"/>
            </w:r>
          </w:hyperlink>
        </w:p>
        <w:p w14:paraId="5377C4CA" w14:textId="48BAB740" w:rsidR="00CB4948" w:rsidRDefault="00CB4948" w:rsidP="00CB4948">
          <w:pPr>
            <w:pStyle w:val="TOC1"/>
            <w:tabs>
              <w:tab w:val="right" w:leader="dot" w:pos="10338"/>
            </w:tabs>
            <w:spacing w:before="120"/>
            <w:ind w:left="255" w:right="278"/>
            <w:rPr>
              <w:rFonts w:asciiTheme="minorHAnsi" w:eastAsiaTheme="minorEastAsia" w:hAnsiTheme="minorHAnsi" w:cstheme="minorBidi"/>
              <w:b w:val="0"/>
              <w:bCs w:val="0"/>
              <w:noProof/>
              <w:kern w:val="2"/>
              <w:sz w:val="24"/>
              <w:szCs w:val="24"/>
              <w:lang w:val="en-GB" w:eastAsia="en-GB"/>
              <w14:ligatures w14:val="standardContextual"/>
            </w:rPr>
          </w:pPr>
          <w:hyperlink w:anchor="_Toc239866482" w:history="1">
            <w:r w:rsidRPr="00731463">
              <w:rPr>
                <w:rStyle w:val="Hyperlink"/>
                <w:rFonts w:ascii="Trebuchet MS" w:hAnsi="Trebuchet MS"/>
                <w:noProof/>
                <w:shd w:val="clear" w:color="auto" w:fill="9CC2E4"/>
              </w:rPr>
              <w:t>1.2 Perioada de depunere a propunerilor de proiecte</w:t>
            </w:r>
            <w:r>
              <w:rPr>
                <w:noProof/>
                <w:webHidden/>
              </w:rPr>
              <w:tab/>
            </w:r>
            <w:r>
              <w:rPr>
                <w:noProof/>
                <w:webHidden/>
              </w:rPr>
              <w:fldChar w:fldCharType="begin"/>
            </w:r>
            <w:r>
              <w:rPr>
                <w:noProof/>
                <w:webHidden/>
              </w:rPr>
              <w:instrText xml:space="preserve"> PAGEREF _Toc239866482 \h </w:instrText>
            </w:r>
            <w:r>
              <w:rPr>
                <w:noProof/>
                <w:webHidden/>
              </w:rPr>
            </w:r>
            <w:r>
              <w:rPr>
                <w:noProof/>
                <w:webHidden/>
              </w:rPr>
              <w:fldChar w:fldCharType="separate"/>
            </w:r>
            <w:r>
              <w:rPr>
                <w:noProof/>
                <w:webHidden/>
              </w:rPr>
              <w:t>7</w:t>
            </w:r>
            <w:r>
              <w:rPr>
                <w:noProof/>
                <w:webHidden/>
              </w:rPr>
              <w:fldChar w:fldCharType="end"/>
            </w:r>
          </w:hyperlink>
        </w:p>
        <w:p w14:paraId="34C561D5" w14:textId="422B119E" w:rsidR="00CB4948" w:rsidRDefault="00CB4948" w:rsidP="00CB4948">
          <w:pPr>
            <w:pStyle w:val="TOC1"/>
            <w:tabs>
              <w:tab w:val="right" w:leader="dot" w:pos="10338"/>
            </w:tabs>
            <w:spacing w:before="120"/>
            <w:rPr>
              <w:rFonts w:asciiTheme="minorHAnsi" w:eastAsiaTheme="minorEastAsia" w:hAnsiTheme="minorHAnsi" w:cstheme="minorBidi"/>
              <w:b w:val="0"/>
              <w:bCs w:val="0"/>
              <w:noProof/>
              <w:kern w:val="2"/>
              <w:sz w:val="24"/>
              <w:szCs w:val="24"/>
              <w:lang w:val="en-GB" w:eastAsia="en-GB"/>
              <w14:ligatures w14:val="standardContextual"/>
            </w:rPr>
          </w:pPr>
          <w:hyperlink w:anchor="_Toc239866483" w:history="1">
            <w:r w:rsidRPr="00731463">
              <w:rPr>
                <w:rStyle w:val="Hyperlink"/>
                <w:rFonts w:ascii="Trebuchet MS" w:hAnsi="Trebuchet MS"/>
                <w:noProof/>
                <w:shd w:val="clear" w:color="auto" w:fill="9CC2E4"/>
              </w:rPr>
              <w:t>1.3 Acțiunile și activitățile finanțabile</w:t>
            </w:r>
            <w:r>
              <w:rPr>
                <w:noProof/>
                <w:webHidden/>
              </w:rPr>
              <w:tab/>
            </w:r>
            <w:r>
              <w:rPr>
                <w:noProof/>
                <w:webHidden/>
              </w:rPr>
              <w:fldChar w:fldCharType="begin"/>
            </w:r>
            <w:r>
              <w:rPr>
                <w:noProof/>
                <w:webHidden/>
              </w:rPr>
              <w:instrText xml:space="preserve"> PAGEREF _Toc239866483 \h </w:instrText>
            </w:r>
            <w:r>
              <w:rPr>
                <w:noProof/>
                <w:webHidden/>
              </w:rPr>
            </w:r>
            <w:r>
              <w:rPr>
                <w:noProof/>
                <w:webHidden/>
              </w:rPr>
              <w:fldChar w:fldCharType="separate"/>
            </w:r>
            <w:r>
              <w:rPr>
                <w:noProof/>
                <w:webHidden/>
              </w:rPr>
              <w:t>8</w:t>
            </w:r>
            <w:r>
              <w:rPr>
                <w:noProof/>
                <w:webHidden/>
              </w:rPr>
              <w:fldChar w:fldCharType="end"/>
            </w:r>
          </w:hyperlink>
        </w:p>
        <w:p w14:paraId="13470A2A" w14:textId="4F723479" w:rsidR="00CB4948" w:rsidRDefault="00CB4948" w:rsidP="00CB4948">
          <w:pPr>
            <w:pStyle w:val="TOC2"/>
            <w:tabs>
              <w:tab w:val="right" w:leader="dot" w:pos="10338"/>
            </w:tabs>
            <w:spacing w:before="120"/>
            <w:rPr>
              <w:rFonts w:asciiTheme="minorHAnsi" w:eastAsiaTheme="minorEastAsia" w:hAnsiTheme="minorHAnsi" w:cstheme="minorBidi"/>
              <w:b w:val="0"/>
              <w:bCs w:val="0"/>
              <w:noProof/>
              <w:kern w:val="2"/>
              <w:sz w:val="24"/>
              <w:szCs w:val="24"/>
              <w:lang w:val="en-GB" w:eastAsia="en-GB"/>
              <w14:ligatures w14:val="standardContextual"/>
            </w:rPr>
          </w:pPr>
          <w:hyperlink w:anchor="_Toc239866484" w:history="1">
            <w:r w:rsidRPr="00731463">
              <w:rPr>
                <w:rStyle w:val="Hyperlink"/>
                <w:rFonts w:ascii="Trebuchet MS" w:hAnsi="Trebuchet MS"/>
                <w:noProof/>
                <w:shd w:val="clear" w:color="auto" w:fill="9CC2E4"/>
              </w:rPr>
              <w:t>1.3.1 Acțiunile finanțabile</w:t>
            </w:r>
            <w:r>
              <w:rPr>
                <w:noProof/>
                <w:webHidden/>
              </w:rPr>
              <w:tab/>
            </w:r>
            <w:r>
              <w:rPr>
                <w:noProof/>
                <w:webHidden/>
              </w:rPr>
              <w:fldChar w:fldCharType="begin"/>
            </w:r>
            <w:r>
              <w:rPr>
                <w:noProof/>
                <w:webHidden/>
              </w:rPr>
              <w:instrText xml:space="preserve"> PAGEREF _Toc239866484 \h </w:instrText>
            </w:r>
            <w:r>
              <w:rPr>
                <w:noProof/>
                <w:webHidden/>
              </w:rPr>
            </w:r>
            <w:r>
              <w:rPr>
                <w:noProof/>
                <w:webHidden/>
              </w:rPr>
              <w:fldChar w:fldCharType="separate"/>
            </w:r>
            <w:r>
              <w:rPr>
                <w:noProof/>
                <w:webHidden/>
              </w:rPr>
              <w:t>8</w:t>
            </w:r>
            <w:r>
              <w:rPr>
                <w:noProof/>
                <w:webHidden/>
              </w:rPr>
              <w:fldChar w:fldCharType="end"/>
            </w:r>
          </w:hyperlink>
        </w:p>
        <w:p w14:paraId="275DA24F" w14:textId="0C69DF06" w:rsidR="00CB4948" w:rsidRDefault="00CB4948" w:rsidP="00CB4948">
          <w:pPr>
            <w:pStyle w:val="TOC2"/>
            <w:tabs>
              <w:tab w:val="right" w:leader="dot" w:pos="10338"/>
            </w:tabs>
            <w:spacing w:before="120"/>
            <w:rPr>
              <w:rFonts w:asciiTheme="minorHAnsi" w:eastAsiaTheme="minorEastAsia" w:hAnsiTheme="minorHAnsi" w:cstheme="minorBidi"/>
              <w:b w:val="0"/>
              <w:bCs w:val="0"/>
              <w:noProof/>
              <w:kern w:val="2"/>
              <w:sz w:val="24"/>
              <w:szCs w:val="24"/>
              <w:lang w:val="en-GB" w:eastAsia="en-GB"/>
              <w14:ligatures w14:val="standardContextual"/>
            </w:rPr>
          </w:pPr>
          <w:hyperlink w:anchor="_Toc239866485" w:history="1">
            <w:r w:rsidRPr="00731463">
              <w:rPr>
                <w:rStyle w:val="Hyperlink"/>
                <w:rFonts w:ascii="Trebuchet MS" w:hAnsi="Trebuchet MS"/>
                <w:noProof/>
                <w:shd w:val="clear" w:color="auto" w:fill="9CC2E4"/>
              </w:rPr>
              <w:t>1.3.2 Activitățile eligibile</w:t>
            </w:r>
            <w:r>
              <w:rPr>
                <w:noProof/>
                <w:webHidden/>
              </w:rPr>
              <w:tab/>
            </w:r>
            <w:r>
              <w:rPr>
                <w:noProof/>
                <w:webHidden/>
              </w:rPr>
              <w:fldChar w:fldCharType="begin"/>
            </w:r>
            <w:r>
              <w:rPr>
                <w:noProof/>
                <w:webHidden/>
              </w:rPr>
              <w:instrText xml:space="preserve"> PAGEREF _Toc239866485 \h </w:instrText>
            </w:r>
            <w:r>
              <w:rPr>
                <w:noProof/>
                <w:webHidden/>
              </w:rPr>
            </w:r>
            <w:r>
              <w:rPr>
                <w:noProof/>
                <w:webHidden/>
              </w:rPr>
              <w:fldChar w:fldCharType="separate"/>
            </w:r>
            <w:r>
              <w:rPr>
                <w:noProof/>
                <w:webHidden/>
              </w:rPr>
              <w:t>8</w:t>
            </w:r>
            <w:r>
              <w:rPr>
                <w:noProof/>
                <w:webHidden/>
              </w:rPr>
              <w:fldChar w:fldCharType="end"/>
            </w:r>
          </w:hyperlink>
        </w:p>
        <w:p w14:paraId="4E287B41" w14:textId="40B4867E" w:rsidR="00CB4948" w:rsidRDefault="00CB4948" w:rsidP="00CB4948">
          <w:pPr>
            <w:pStyle w:val="TOC1"/>
            <w:tabs>
              <w:tab w:val="right" w:leader="dot" w:pos="10338"/>
            </w:tabs>
            <w:spacing w:before="120"/>
            <w:rPr>
              <w:rFonts w:asciiTheme="minorHAnsi" w:eastAsiaTheme="minorEastAsia" w:hAnsiTheme="minorHAnsi" w:cstheme="minorBidi"/>
              <w:b w:val="0"/>
              <w:bCs w:val="0"/>
              <w:noProof/>
              <w:kern w:val="2"/>
              <w:sz w:val="24"/>
              <w:szCs w:val="24"/>
              <w:lang w:val="en-GB" w:eastAsia="en-GB"/>
              <w14:ligatures w14:val="standardContextual"/>
            </w:rPr>
          </w:pPr>
          <w:hyperlink w:anchor="_Toc239866486" w:history="1">
            <w:r w:rsidRPr="00731463">
              <w:rPr>
                <w:rStyle w:val="Hyperlink"/>
                <w:rFonts w:ascii="Trebuchet MS" w:hAnsi="Trebuchet MS"/>
                <w:noProof/>
                <w:shd w:val="clear" w:color="auto" w:fill="9CC2E4"/>
              </w:rPr>
              <w:t>1.4 Tipuri de solicitanți</w:t>
            </w:r>
            <w:r>
              <w:rPr>
                <w:noProof/>
                <w:webHidden/>
              </w:rPr>
              <w:tab/>
            </w:r>
            <w:r>
              <w:rPr>
                <w:noProof/>
                <w:webHidden/>
              </w:rPr>
              <w:fldChar w:fldCharType="begin"/>
            </w:r>
            <w:r>
              <w:rPr>
                <w:noProof/>
                <w:webHidden/>
              </w:rPr>
              <w:instrText xml:space="preserve"> PAGEREF _Toc239866486 \h </w:instrText>
            </w:r>
            <w:r>
              <w:rPr>
                <w:noProof/>
                <w:webHidden/>
              </w:rPr>
            </w:r>
            <w:r>
              <w:rPr>
                <w:noProof/>
                <w:webHidden/>
              </w:rPr>
              <w:fldChar w:fldCharType="separate"/>
            </w:r>
            <w:r>
              <w:rPr>
                <w:noProof/>
                <w:webHidden/>
              </w:rPr>
              <w:t>9</w:t>
            </w:r>
            <w:r>
              <w:rPr>
                <w:noProof/>
                <w:webHidden/>
              </w:rPr>
              <w:fldChar w:fldCharType="end"/>
            </w:r>
          </w:hyperlink>
        </w:p>
        <w:p w14:paraId="020D3C31" w14:textId="399443A8" w:rsidR="00CB4948" w:rsidRDefault="00CB4948" w:rsidP="00CB4948">
          <w:pPr>
            <w:pStyle w:val="TOC1"/>
            <w:tabs>
              <w:tab w:val="right" w:leader="dot" w:pos="10338"/>
            </w:tabs>
            <w:spacing w:before="120"/>
            <w:rPr>
              <w:rFonts w:asciiTheme="minorHAnsi" w:eastAsiaTheme="minorEastAsia" w:hAnsiTheme="minorHAnsi" w:cstheme="minorBidi"/>
              <w:b w:val="0"/>
              <w:bCs w:val="0"/>
              <w:noProof/>
              <w:kern w:val="2"/>
              <w:sz w:val="24"/>
              <w:szCs w:val="24"/>
              <w:lang w:val="en-GB" w:eastAsia="en-GB"/>
              <w14:ligatures w14:val="standardContextual"/>
            </w:rPr>
          </w:pPr>
          <w:hyperlink w:anchor="_Toc239866487" w:history="1">
            <w:r w:rsidRPr="00731463">
              <w:rPr>
                <w:rStyle w:val="Hyperlink"/>
                <w:rFonts w:ascii="Trebuchet MS" w:hAnsi="Trebuchet MS"/>
                <w:noProof/>
                <w:shd w:val="clear" w:color="auto" w:fill="9CC2E4"/>
              </w:rPr>
              <w:t>1.5 Indicatori</w:t>
            </w:r>
            <w:r>
              <w:rPr>
                <w:noProof/>
                <w:webHidden/>
              </w:rPr>
              <w:tab/>
            </w:r>
            <w:r>
              <w:rPr>
                <w:noProof/>
                <w:webHidden/>
              </w:rPr>
              <w:fldChar w:fldCharType="begin"/>
            </w:r>
            <w:r>
              <w:rPr>
                <w:noProof/>
                <w:webHidden/>
              </w:rPr>
              <w:instrText xml:space="preserve"> PAGEREF _Toc239866487 \h </w:instrText>
            </w:r>
            <w:r>
              <w:rPr>
                <w:noProof/>
                <w:webHidden/>
              </w:rPr>
            </w:r>
            <w:r>
              <w:rPr>
                <w:noProof/>
                <w:webHidden/>
              </w:rPr>
              <w:fldChar w:fldCharType="separate"/>
            </w:r>
            <w:r>
              <w:rPr>
                <w:noProof/>
                <w:webHidden/>
              </w:rPr>
              <w:t>10</w:t>
            </w:r>
            <w:r>
              <w:rPr>
                <w:noProof/>
                <w:webHidden/>
              </w:rPr>
              <w:fldChar w:fldCharType="end"/>
            </w:r>
          </w:hyperlink>
        </w:p>
        <w:p w14:paraId="50CAD388" w14:textId="445A8A57" w:rsidR="00CB4948" w:rsidRDefault="00CB4948" w:rsidP="00CB4948">
          <w:pPr>
            <w:pStyle w:val="TOC1"/>
            <w:tabs>
              <w:tab w:val="right" w:leader="dot" w:pos="10338"/>
            </w:tabs>
            <w:spacing w:before="120"/>
            <w:rPr>
              <w:rFonts w:asciiTheme="minorHAnsi" w:eastAsiaTheme="minorEastAsia" w:hAnsiTheme="minorHAnsi" w:cstheme="minorBidi"/>
              <w:b w:val="0"/>
              <w:bCs w:val="0"/>
              <w:noProof/>
              <w:kern w:val="2"/>
              <w:sz w:val="24"/>
              <w:szCs w:val="24"/>
              <w:lang w:val="en-GB" w:eastAsia="en-GB"/>
              <w14:ligatures w14:val="standardContextual"/>
            </w:rPr>
          </w:pPr>
          <w:hyperlink w:anchor="_Toc239866488" w:history="1">
            <w:r w:rsidRPr="00731463">
              <w:rPr>
                <w:rStyle w:val="Hyperlink"/>
                <w:rFonts w:ascii="Trebuchet MS" w:hAnsi="Trebuchet MS"/>
                <w:noProof/>
                <w:shd w:val="clear" w:color="auto" w:fill="9CC2E4"/>
              </w:rPr>
              <w:t>1.6 Alocarea stabilită pentru selecția proiectelor</w:t>
            </w:r>
            <w:r>
              <w:rPr>
                <w:noProof/>
                <w:webHidden/>
              </w:rPr>
              <w:tab/>
            </w:r>
            <w:r>
              <w:rPr>
                <w:noProof/>
                <w:webHidden/>
              </w:rPr>
              <w:fldChar w:fldCharType="begin"/>
            </w:r>
            <w:r>
              <w:rPr>
                <w:noProof/>
                <w:webHidden/>
              </w:rPr>
              <w:instrText xml:space="preserve"> PAGEREF _Toc239866488 \h </w:instrText>
            </w:r>
            <w:r>
              <w:rPr>
                <w:noProof/>
                <w:webHidden/>
              </w:rPr>
            </w:r>
            <w:r>
              <w:rPr>
                <w:noProof/>
                <w:webHidden/>
              </w:rPr>
              <w:fldChar w:fldCharType="separate"/>
            </w:r>
            <w:r>
              <w:rPr>
                <w:noProof/>
                <w:webHidden/>
              </w:rPr>
              <w:t>13</w:t>
            </w:r>
            <w:r>
              <w:rPr>
                <w:noProof/>
                <w:webHidden/>
              </w:rPr>
              <w:fldChar w:fldCharType="end"/>
            </w:r>
          </w:hyperlink>
        </w:p>
        <w:p w14:paraId="1021D6F0" w14:textId="435B01A8" w:rsidR="00CB4948" w:rsidRDefault="00CB4948" w:rsidP="00CB4948">
          <w:pPr>
            <w:pStyle w:val="TOC1"/>
            <w:tabs>
              <w:tab w:val="right" w:leader="dot" w:pos="10338"/>
            </w:tabs>
            <w:spacing w:before="120"/>
            <w:rPr>
              <w:rFonts w:asciiTheme="minorHAnsi" w:eastAsiaTheme="minorEastAsia" w:hAnsiTheme="minorHAnsi" w:cstheme="minorBidi"/>
              <w:b w:val="0"/>
              <w:bCs w:val="0"/>
              <w:noProof/>
              <w:kern w:val="2"/>
              <w:sz w:val="24"/>
              <w:szCs w:val="24"/>
              <w:lang w:val="en-GB" w:eastAsia="en-GB"/>
              <w14:ligatures w14:val="standardContextual"/>
            </w:rPr>
          </w:pPr>
          <w:hyperlink w:anchor="_Toc239866489" w:history="1">
            <w:r w:rsidRPr="00731463">
              <w:rPr>
                <w:rStyle w:val="Hyperlink"/>
                <w:rFonts w:ascii="Trebuchet MS" w:hAnsi="Trebuchet MS"/>
                <w:noProof/>
                <w:shd w:val="clear" w:color="auto" w:fill="9CC2E4"/>
              </w:rPr>
              <w:t>1.7 Valoarea maximă a finanțării din Fondul pentru modernizare.</w:t>
            </w:r>
            <w:r>
              <w:rPr>
                <w:noProof/>
                <w:webHidden/>
              </w:rPr>
              <w:tab/>
            </w:r>
            <w:r>
              <w:rPr>
                <w:noProof/>
                <w:webHidden/>
              </w:rPr>
              <w:fldChar w:fldCharType="begin"/>
            </w:r>
            <w:r>
              <w:rPr>
                <w:noProof/>
                <w:webHidden/>
              </w:rPr>
              <w:instrText xml:space="preserve"> PAGEREF _Toc239866489 \h </w:instrText>
            </w:r>
            <w:r>
              <w:rPr>
                <w:noProof/>
                <w:webHidden/>
              </w:rPr>
            </w:r>
            <w:r>
              <w:rPr>
                <w:noProof/>
                <w:webHidden/>
              </w:rPr>
              <w:fldChar w:fldCharType="separate"/>
            </w:r>
            <w:r>
              <w:rPr>
                <w:noProof/>
                <w:webHidden/>
              </w:rPr>
              <w:t>13</w:t>
            </w:r>
            <w:r>
              <w:rPr>
                <w:noProof/>
                <w:webHidden/>
              </w:rPr>
              <w:fldChar w:fldCharType="end"/>
            </w:r>
          </w:hyperlink>
        </w:p>
        <w:p w14:paraId="7D3F6716" w14:textId="6DB737D2" w:rsidR="00CB4948" w:rsidRDefault="00CB4948" w:rsidP="00CB4948">
          <w:pPr>
            <w:pStyle w:val="TOC1"/>
            <w:tabs>
              <w:tab w:val="right" w:leader="dot" w:pos="10338"/>
            </w:tabs>
            <w:spacing w:before="120"/>
            <w:rPr>
              <w:rFonts w:asciiTheme="minorHAnsi" w:eastAsiaTheme="minorEastAsia" w:hAnsiTheme="minorHAnsi" w:cstheme="minorBidi"/>
              <w:b w:val="0"/>
              <w:bCs w:val="0"/>
              <w:noProof/>
              <w:kern w:val="2"/>
              <w:sz w:val="24"/>
              <w:szCs w:val="24"/>
              <w:lang w:val="en-GB" w:eastAsia="en-GB"/>
              <w14:ligatures w14:val="standardContextual"/>
            </w:rPr>
          </w:pPr>
          <w:hyperlink w:anchor="_Toc239866490" w:history="1">
            <w:r w:rsidRPr="00731463">
              <w:rPr>
                <w:rStyle w:val="Hyperlink"/>
                <w:rFonts w:ascii="Trebuchet MS" w:hAnsi="Trebuchet MS"/>
                <w:noProof/>
                <w:shd w:val="clear" w:color="auto" w:fill="9CC2E4"/>
              </w:rPr>
              <w:t>1.8 Valoarea ajutorului public nerambursabil</w:t>
            </w:r>
            <w:r>
              <w:rPr>
                <w:noProof/>
                <w:webHidden/>
              </w:rPr>
              <w:tab/>
            </w:r>
            <w:r>
              <w:rPr>
                <w:noProof/>
                <w:webHidden/>
              </w:rPr>
              <w:fldChar w:fldCharType="begin"/>
            </w:r>
            <w:r>
              <w:rPr>
                <w:noProof/>
                <w:webHidden/>
              </w:rPr>
              <w:instrText xml:space="preserve"> PAGEREF _Toc239866490 \h </w:instrText>
            </w:r>
            <w:r>
              <w:rPr>
                <w:noProof/>
                <w:webHidden/>
              </w:rPr>
            </w:r>
            <w:r>
              <w:rPr>
                <w:noProof/>
                <w:webHidden/>
              </w:rPr>
              <w:fldChar w:fldCharType="separate"/>
            </w:r>
            <w:r>
              <w:rPr>
                <w:noProof/>
                <w:webHidden/>
              </w:rPr>
              <w:t>1</w:t>
            </w:r>
            <w:r>
              <w:rPr>
                <w:noProof/>
                <w:webHidden/>
              </w:rPr>
              <w:t>6</w:t>
            </w:r>
            <w:r>
              <w:rPr>
                <w:noProof/>
                <w:webHidden/>
              </w:rPr>
              <w:fldChar w:fldCharType="end"/>
            </w:r>
          </w:hyperlink>
        </w:p>
        <w:p w14:paraId="0462B626" w14:textId="023F608C" w:rsidR="00CB4948" w:rsidRDefault="00CB4948" w:rsidP="00CB4948">
          <w:pPr>
            <w:pStyle w:val="TOC1"/>
            <w:tabs>
              <w:tab w:val="right" w:leader="dot" w:pos="10338"/>
            </w:tabs>
            <w:spacing w:before="120"/>
            <w:rPr>
              <w:rFonts w:asciiTheme="minorHAnsi" w:eastAsiaTheme="minorEastAsia" w:hAnsiTheme="minorHAnsi" w:cstheme="minorBidi"/>
              <w:b w:val="0"/>
              <w:bCs w:val="0"/>
              <w:noProof/>
              <w:kern w:val="2"/>
              <w:sz w:val="24"/>
              <w:szCs w:val="24"/>
              <w:lang w:val="en-GB" w:eastAsia="en-GB"/>
              <w14:ligatures w14:val="standardContextual"/>
            </w:rPr>
          </w:pPr>
          <w:hyperlink w:anchor="_Toc239866491" w:history="1">
            <w:r w:rsidRPr="00731463">
              <w:rPr>
                <w:rStyle w:val="Hyperlink"/>
                <w:rFonts w:ascii="Trebuchet MS" w:hAnsi="Trebuchet MS"/>
                <w:noProof/>
                <w:shd w:val="clear" w:color="auto" w:fill="9CC2E4"/>
              </w:rPr>
              <w:t>1.9 Dubla finanţare</w:t>
            </w:r>
            <w:r>
              <w:rPr>
                <w:noProof/>
                <w:webHidden/>
              </w:rPr>
              <w:tab/>
            </w:r>
            <w:r>
              <w:rPr>
                <w:noProof/>
                <w:webHidden/>
              </w:rPr>
              <w:fldChar w:fldCharType="begin"/>
            </w:r>
            <w:r>
              <w:rPr>
                <w:noProof/>
                <w:webHidden/>
              </w:rPr>
              <w:instrText xml:space="preserve"> PAGEREF _Toc239866491 \h </w:instrText>
            </w:r>
            <w:r>
              <w:rPr>
                <w:noProof/>
                <w:webHidden/>
              </w:rPr>
            </w:r>
            <w:r>
              <w:rPr>
                <w:noProof/>
                <w:webHidden/>
              </w:rPr>
              <w:fldChar w:fldCharType="separate"/>
            </w:r>
            <w:r>
              <w:rPr>
                <w:noProof/>
                <w:webHidden/>
              </w:rPr>
              <w:t>16</w:t>
            </w:r>
            <w:r>
              <w:rPr>
                <w:noProof/>
                <w:webHidden/>
              </w:rPr>
              <w:fldChar w:fldCharType="end"/>
            </w:r>
          </w:hyperlink>
        </w:p>
        <w:p w14:paraId="59F28CB8" w14:textId="225F3B58" w:rsidR="00CB4948" w:rsidRDefault="00CB4948" w:rsidP="00CB4948">
          <w:pPr>
            <w:pStyle w:val="TOC1"/>
            <w:tabs>
              <w:tab w:val="right" w:leader="dot" w:pos="10338"/>
            </w:tabs>
            <w:spacing w:before="120"/>
            <w:rPr>
              <w:rFonts w:asciiTheme="minorHAnsi" w:eastAsiaTheme="minorEastAsia" w:hAnsiTheme="minorHAnsi" w:cstheme="minorBidi"/>
              <w:b w:val="0"/>
              <w:bCs w:val="0"/>
              <w:noProof/>
              <w:kern w:val="2"/>
              <w:sz w:val="24"/>
              <w:szCs w:val="24"/>
              <w:lang w:val="en-GB" w:eastAsia="en-GB"/>
              <w14:ligatures w14:val="standardContextual"/>
            </w:rPr>
          </w:pPr>
          <w:hyperlink w:anchor="_Toc239866492" w:history="1">
            <w:r w:rsidRPr="00731463">
              <w:rPr>
                <w:rStyle w:val="Hyperlink"/>
                <w:rFonts w:ascii="Trebuchet MS" w:hAnsi="Trebuchet MS"/>
                <w:noProof/>
                <w:shd w:val="clear" w:color="auto" w:fill="9CC2E4"/>
              </w:rPr>
              <w:t>CAPITOLUL 2. REGULI PENTRU ACORDAREA FINANȚĂRII</w:t>
            </w:r>
            <w:r>
              <w:rPr>
                <w:noProof/>
                <w:webHidden/>
              </w:rPr>
              <w:tab/>
            </w:r>
            <w:r>
              <w:rPr>
                <w:noProof/>
                <w:webHidden/>
              </w:rPr>
              <w:fldChar w:fldCharType="begin"/>
            </w:r>
            <w:r>
              <w:rPr>
                <w:noProof/>
                <w:webHidden/>
              </w:rPr>
              <w:instrText xml:space="preserve"> PAGEREF _Toc239866492 \h </w:instrText>
            </w:r>
            <w:r>
              <w:rPr>
                <w:noProof/>
                <w:webHidden/>
              </w:rPr>
            </w:r>
            <w:r>
              <w:rPr>
                <w:noProof/>
                <w:webHidden/>
              </w:rPr>
              <w:fldChar w:fldCharType="separate"/>
            </w:r>
            <w:r>
              <w:rPr>
                <w:noProof/>
                <w:webHidden/>
              </w:rPr>
              <w:t>16</w:t>
            </w:r>
            <w:r>
              <w:rPr>
                <w:noProof/>
                <w:webHidden/>
              </w:rPr>
              <w:fldChar w:fldCharType="end"/>
            </w:r>
          </w:hyperlink>
        </w:p>
        <w:p w14:paraId="490D6288" w14:textId="1CDEE1D4" w:rsidR="00CB4948" w:rsidRDefault="00CB4948" w:rsidP="00CB4948">
          <w:pPr>
            <w:pStyle w:val="TOC2"/>
            <w:tabs>
              <w:tab w:val="left" w:pos="898"/>
              <w:tab w:val="right" w:leader="dot" w:pos="10338"/>
            </w:tabs>
            <w:spacing w:before="120"/>
            <w:rPr>
              <w:rFonts w:asciiTheme="minorHAnsi" w:eastAsiaTheme="minorEastAsia" w:hAnsiTheme="minorHAnsi" w:cstheme="minorBidi"/>
              <w:b w:val="0"/>
              <w:bCs w:val="0"/>
              <w:noProof/>
              <w:kern w:val="2"/>
              <w:sz w:val="24"/>
              <w:szCs w:val="24"/>
              <w:lang w:val="en-GB" w:eastAsia="en-GB"/>
              <w14:ligatures w14:val="standardContextual"/>
            </w:rPr>
          </w:pPr>
          <w:hyperlink w:anchor="_Toc239866493" w:history="1">
            <w:r w:rsidRPr="00731463">
              <w:rPr>
                <w:rStyle w:val="Hyperlink"/>
                <w:rFonts w:ascii="Trebuchet MS" w:eastAsia="SimSun" w:hAnsi="Trebuchet MS" w:cs="Arial"/>
                <w:i/>
                <w:iCs/>
                <w:noProof/>
                <w:lang w:eastAsia="zh-CN"/>
              </w:rPr>
              <w:t>2.1</w:t>
            </w:r>
            <w:r>
              <w:rPr>
                <w:rFonts w:asciiTheme="minorHAnsi" w:eastAsiaTheme="minorEastAsia" w:hAnsiTheme="minorHAnsi" w:cstheme="minorBidi"/>
                <w:b w:val="0"/>
                <w:bCs w:val="0"/>
                <w:noProof/>
                <w:kern w:val="2"/>
                <w:sz w:val="24"/>
                <w:szCs w:val="24"/>
                <w:lang w:val="en-GB" w:eastAsia="en-GB"/>
                <w14:ligatures w14:val="standardContextual"/>
              </w:rPr>
              <w:tab/>
            </w:r>
            <w:r w:rsidRPr="00731463">
              <w:rPr>
                <w:rStyle w:val="Hyperlink"/>
                <w:rFonts w:ascii="Trebuchet MS" w:eastAsia="SimSun" w:hAnsi="Trebuchet MS" w:cs="Arial"/>
                <w:i/>
                <w:iCs/>
                <w:noProof/>
                <w:shd w:val="clear" w:color="auto" w:fill="9CC2E4"/>
                <w:lang w:eastAsia="zh-CN"/>
              </w:rPr>
              <w:t>Evaluarea conformității administrative a Cererii de finanțare</w:t>
            </w:r>
            <w:r>
              <w:rPr>
                <w:noProof/>
                <w:webHidden/>
              </w:rPr>
              <w:tab/>
            </w:r>
            <w:r>
              <w:rPr>
                <w:noProof/>
                <w:webHidden/>
              </w:rPr>
              <w:fldChar w:fldCharType="begin"/>
            </w:r>
            <w:r>
              <w:rPr>
                <w:noProof/>
                <w:webHidden/>
              </w:rPr>
              <w:instrText xml:space="preserve"> PAGEREF _Toc239866493 \h </w:instrText>
            </w:r>
            <w:r>
              <w:rPr>
                <w:noProof/>
                <w:webHidden/>
              </w:rPr>
            </w:r>
            <w:r>
              <w:rPr>
                <w:noProof/>
                <w:webHidden/>
              </w:rPr>
              <w:fldChar w:fldCharType="separate"/>
            </w:r>
            <w:r>
              <w:rPr>
                <w:noProof/>
                <w:webHidden/>
              </w:rPr>
              <w:t>17</w:t>
            </w:r>
            <w:r>
              <w:rPr>
                <w:noProof/>
                <w:webHidden/>
              </w:rPr>
              <w:fldChar w:fldCharType="end"/>
            </w:r>
          </w:hyperlink>
        </w:p>
        <w:p w14:paraId="2189E6A1" w14:textId="2BFEDFC1" w:rsidR="00CB4948" w:rsidRDefault="00CB4948" w:rsidP="00CB4948">
          <w:pPr>
            <w:pStyle w:val="TOC2"/>
            <w:tabs>
              <w:tab w:val="left" w:pos="898"/>
              <w:tab w:val="right" w:leader="dot" w:pos="10338"/>
            </w:tabs>
            <w:spacing w:before="120"/>
            <w:rPr>
              <w:rFonts w:asciiTheme="minorHAnsi" w:eastAsiaTheme="minorEastAsia" w:hAnsiTheme="minorHAnsi" w:cstheme="minorBidi"/>
              <w:b w:val="0"/>
              <w:bCs w:val="0"/>
              <w:noProof/>
              <w:kern w:val="2"/>
              <w:sz w:val="24"/>
              <w:szCs w:val="24"/>
              <w:lang w:val="en-GB" w:eastAsia="en-GB"/>
              <w14:ligatures w14:val="standardContextual"/>
            </w:rPr>
          </w:pPr>
          <w:hyperlink w:anchor="_Toc239866494" w:history="1">
            <w:r w:rsidRPr="00731463">
              <w:rPr>
                <w:rStyle w:val="Hyperlink"/>
                <w:rFonts w:ascii="Trebuchet MS" w:eastAsia="SimSun" w:hAnsi="Trebuchet MS" w:cs="Arial"/>
                <w:i/>
                <w:iCs/>
                <w:noProof/>
                <w:lang w:eastAsia="zh-CN"/>
              </w:rPr>
              <w:t>2.2</w:t>
            </w:r>
            <w:r>
              <w:rPr>
                <w:rFonts w:asciiTheme="minorHAnsi" w:eastAsiaTheme="minorEastAsia" w:hAnsiTheme="minorHAnsi" w:cstheme="minorBidi"/>
                <w:b w:val="0"/>
                <w:bCs w:val="0"/>
                <w:noProof/>
                <w:kern w:val="2"/>
                <w:sz w:val="24"/>
                <w:szCs w:val="24"/>
                <w:lang w:val="en-GB" w:eastAsia="en-GB"/>
                <w14:ligatures w14:val="standardContextual"/>
              </w:rPr>
              <w:tab/>
            </w:r>
            <w:r w:rsidRPr="00731463">
              <w:rPr>
                <w:rStyle w:val="Hyperlink"/>
                <w:rFonts w:ascii="Trebuchet MS" w:eastAsia="SimSun" w:hAnsi="Trebuchet MS" w:cs="Arial"/>
                <w:i/>
                <w:iCs/>
                <w:noProof/>
                <w:shd w:val="clear" w:color="auto" w:fill="9CC2E4"/>
                <w:lang w:eastAsia="zh-CN"/>
              </w:rPr>
              <w:t>Verificarea eligibilității</w:t>
            </w:r>
            <w:r>
              <w:rPr>
                <w:noProof/>
                <w:webHidden/>
              </w:rPr>
              <w:tab/>
            </w:r>
            <w:r>
              <w:rPr>
                <w:noProof/>
                <w:webHidden/>
              </w:rPr>
              <w:fldChar w:fldCharType="begin"/>
            </w:r>
            <w:r>
              <w:rPr>
                <w:noProof/>
                <w:webHidden/>
              </w:rPr>
              <w:instrText xml:space="preserve"> PAGEREF _Toc239866494 \h </w:instrText>
            </w:r>
            <w:r>
              <w:rPr>
                <w:noProof/>
                <w:webHidden/>
              </w:rPr>
            </w:r>
            <w:r>
              <w:rPr>
                <w:noProof/>
                <w:webHidden/>
              </w:rPr>
              <w:fldChar w:fldCharType="separate"/>
            </w:r>
            <w:r>
              <w:rPr>
                <w:noProof/>
                <w:webHidden/>
              </w:rPr>
              <w:t>17</w:t>
            </w:r>
            <w:r>
              <w:rPr>
                <w:noProof/>
                <w:webHidden/>
              </w:rPr>
              <w:fldChar w:fldCharType="end"/>
            </w:r>
          </w:hyperlink>
        </w:p>
        <w:p w14:paraId="4261858E" w14:textId="4236D781" w:rsidR="00CB4948" w:rsidRDefault="00CB4948" w:rsidP="00CB4948">
          <w:pPr>
            <w:pStyle w:val="TOC2"/>
            <w:tabs>
              <w:tab w:val="left" w:pos="898"/>
              <w:tab w:val="right" w:leader="dot" w:pos="10338"/>
            </w:tabs>
            <w:spacing w:before="120"/>
            <w:rPr>
              <w:rFonts w:asciiTheme="minorHAnsi" w:eastAsiaTheme="minorEastAsia" w:hAnsiTheme="minorHAnsi" w:cstheme="minorBidi"/>
              <w:b w:val="0"/>
              <w:bCs w:val="0"/>
              <w:noProof/>
              <w:kern w:val="2"/>
              <w:sz w:val="24"/>
              <w:szCs w:val="24"/>
              <w:lang w:val="en-GB" w:eastAsia="en-GB"/>
              <w14:ligatures w14:val="standardContextual"/>
            </w:rPr>
          </w:pPr>
          <w:hyperlink w:anchor="_Toc239866495" w:history="1">
            <w:r w:rsidRPr="00731463">
              <w:rPr>
                <w:rStyle w:val="Hyperlink"/>
                <w:rFonts w:ascii="Trebuchet MS" w:eastAsia="SimSun" w:hAnsi="Trebuchet MS" w:cs="Arial"/>
                <w:i/>
                <w:iCs/>
                <w:noProof/>
                <w:lang w:eastAsia="zh-CN"/>
              </w:rPr>
              <w:t>2.3</w:t>
            </w:r>
            <w:r>
              <w:rPr>
                <w:rFonts w:asciiTheme="minorHAnsi" w:eastAsiaTheme="minorEastAsia" w:hAnsiTheme="minorHAnsi" w:cstheme="minorBidi"/>
                <w:b w:val="0"/>
                <w:bCs w:val="0"/>
                <w:noProof/>
                <w:kern w:val="2"/>
                <w:sz w:val="24"/>
                <w:szCs w:val="24"/>
                <w:lang w:val="en-GB" w:eastAsia="en-GB"/>
                <w14:ligatures w14:val="standardContextual"/>
              </w:rPr>
              <w:tab/>
            </w:r>
            <w:r w:rsidRPr="00731463">
              <w:rPr>
                <w:rStyle w:val="Hyperlink"/>
                <w:rFonts w:ascii="Trebuchet MS" w:eastAsia="SimSun" w:hAnsi="Trebuchet MS" w:cs="Arial"/>
                <w:i/>
                <w:iCs/>
                <w:noProof/>
                <w:shd w:val="clear" w:color="auto" w:fill="9CC2E4"/>
                <w:lang w:eastAsia="zh-CN"/>
              </w:rPr>
              <w:t>Eligibilitatea solicitantului</w:t>
            </w:r>
            <w:r>
              <w:rPr>
                <w:noProof/>
                <w:webHidden/>
              </w:rPr>
              <w:tab/>
            </w:r>
            <w:r>
              <w:rPr>
                <w:noProof/>
                <w:webHidden/>
              </w:rPr>
              <w:fldChar w:fldCharType="begin"/>
            </w:r>
            <w:r>
              <w:rPr>
                <w:noProof/>
                <w:webHidden/>
              </w:rPr>
              <w:instrText xml:space="preserve"> PAGEREF _Toc239866495 \h </w:instrText>
            </w:r>
            <w:r>
              <w:rPr>
                <w:noProof/>
                <w:webHidden/>
              </w:rPr>
            </w:r>
            <w:r>
              <w:rPr>
                <w:noProof/>
                <w:webHidden/>
              </w:rPr>
              <w:fldChar w:fldCharType="separate"/>
            </w:r>
            <w:r>
              <w:rPr>
                <w:noProof/>
                <w:webHidden/>
              </w:rPr>
              <w:t>18</w:t>
            </w:r>
            <w:r>
              <w:rPr>
                <w:noProof/>
                <w:webHidden/>
              </w:rPr>
              <w:fldChar w:fldCharType="end"/>
            </w:r>
          </w:hyperlink>
        </w:p>
        <w:p w14:paraId="324D74F9" w14:textId="1F25D3B0" w:rsidR="00CB4948" w:rsidRDefault="00CB4948" w:rsidP="00CB4948">
          <w:pPr>
            <w:pStyle w:val="TOC2"/>
            <w:tabs>
              <w:tab w:val="left" w:pos="898"/>
              <w:tab w:val="right" w:leader="dot" w:pos="10338"/>
            </w:tabs>
            <w:spacing w:before="120"/>
            <w:rPr>
              <w:rFonts w:asciiTheme="minorHAnsi" w:eastAsiaTheme="minorEastAsia" w:hAnsiTheme="minorHAnsi" w:cstheme="minorBidi"/>
              <w:b w:val="0"/>
              <w:bCs w:val="0"/>
              <w:noProof/>
              <w:kern w:val="2"/>
              <w:sz w:val="24"/>
              <w:szCs w:val="24"/>
              <w:lang w:val="en-GB" w:eastAsia="en-GB"/>
              <w14:ligatures w14:val="standardContextual"/>
            </w:rPr>
          </w:pPr>
          <w:hyperlink w:anchor="_Toc239866496" w:history="1">
            <w:r w:rsidRPr="00731463">
              <w:rPr>
                <w:rStyle w:val="Hyperlink"/>
                <w:rFonts w:ascii="Trebuchet MS" w:eastAsia="SimSun" w:hAnsi="Trebuchet MS" w:cs="Arial"/>
                <w:i/>
                <w:iCs/>
                <w:noProof/>
                <w:lang w:eastAsia="zh-CN"/>
              </w:rPr>
              <w:t>2.4</w:t>
            </w:r>
            <w:r>
              <w:rPr>
                <w:rFonts w:asciiTheme="minorHAnsi" w:eastAsiaTheme="minorEastAsia" w:hAnsiTheme="minorHAnsi" w:cstheme="minorBidi"/>
                <w:b w:val="0"/>
                <w:bCs w:val="0"/>
                <w:noProof/>
                <w:kern w:val="2"/>
                <w:sz w:val="24"/>
                <w:szCs w:val="24"/>
                <w:lang w:val="en-GB" w:eastAsia="en-GB"/>
                <w14:ligatures w14:val="standardContextual"/>
              </w:rPr>
              <w:tab/>
            </w:r>
            <w:r w:rsidRPr="00731463">
              <w:rPr>
                <w:rStyle w:val="Hyperlink"/>
                <w:rFonts w:ascii="Trebuchet MS" w:eastAsia="SimSun" w:hAnsi="Trebuchet MS" w:cs="Arial"/>
                <w:i/>
                <w:iCs/>
                <w:noProof/>
                <w:shd w:val="clear" w:color="auto" w:fill="9CC2E4"/>
                <w:lang w:eastAsia="zh-CN"/>
              </w:rPr>
              <w:t>Eligibilitatea proiectului de investiție</w:t>
            </w:r>
            <w:r>
              <w:rPr>
                <w:noProof/>
                <w:webHidden/>
              </w:rPr>
              <w:tab/>
            </w:r>
            <w:r>
              <w:rPr>
                <w:noProof/>
                <w:webHidden/>
              </w:rPr>
              <w:fldChar w:fldCharType="begin"/>
            </w:r>
            <w:r>
              <w:rPr>
                <w:noProof/>
                <w:webHidden/>
              </w:rPr>
              <w:instrText xml:space="preserve"> PAGEREF _Toc239866496 \h </w:instrText>
            </w:r>
            <w:r>
              <w:rPr>
                <w:noProof/>
                <w:webHidden/>
              </w:rPr>
            </w:r>
            <w:r>
              <w:rPr>
                <w:noProof/>
                <w:webHidden/>
              </w:rPr>
              <w:fldChar w:fldCharType="separate"/>
            </w:r>
            <w:r>
              <w:rPr>
                <w:noProof/>
                <w:webHidden/>
              </w:rPr>
              <w:t>23</w:t>
            </w:r>
            <w:r>
              <w:rPr>
                <w:noProof/>
                <w:webHidden/>
              </w:rPr>
              <w:fldChar w:fldCharType="end"/>
            </w:r>
          </w:hyperlink>
        </w:p>
        <w:p w14:paraId="608D4CDF" w14:textId="13948671" w:rsidR="00CB4948" w:rsidRDefault="00CB4948" w:rsidP="00CB4948">
          <w:pPr>
            <w:pStyle w:val="TOC2"/>
            <w:tabs>
              <w:tab w:val="left" w:pos="898"/>
              <w:tab w:val="right" w:leader="dot" w:pos="10338"/>
            </w:tabs>
            <w:spacing w:before="120"/>
            <w:rPr>
              <w:rFonts w:asciiTheme="minorHAnsi" w:eastAsiaTheme="minorEastAsia" w:hAnsiTheme="minorHAnsi" w:cstheme="minorBidi"/>
              <w:b w:val="0"/>
              <w:bCs w:val="0"/>
              <w:noProof/>
              <w:kern w:val="2"/>
              <w:sz w:val="24"/>
              <w:szCs w:val="24"/>
              <w:lang w:val="en-GB" w:eastAsia="en-GB"/>
              <w14:ligatures w14:val="standardContextual"/>
            </w:rPr>
          </w:pPr>
          <w:hyperlink w:anchor="_Toc239866497" w:history="1">
            <w:r w:rsidRPr="00731463">
              <w:rPr>
                <w:rStyle w:val="Hyperlink"/>
                <w:rFonts w:ascii="Trebuchet MS" w:eastAsia="SimSun" w:hAnsi="Trebuchet MS" w:cs="Arial"/>
                <w:i/>
                <w:iCs/>
                <w:noProof/>
                <w:lang w:eastAsia="zh-CN"/>
              </w:rPr>
              <w:t>2.5</w:t>
            </w:r>
            <w:r>
              <w:rPr>
                <w:rFonts w:asciiTheme="minorHAnsi" w:eastAsiaTheme="minorEastAsia" w:hAnsiTheme="minorHAnsi" w:cstheme="minorBidi"/>
                <w:b w:val="0"/>
                <w:bCs w:val="0"/>
                <w:noProof/>
                <w:kern w:val="2"/>
                <w:sz w:val="24"/>
                <w:szCs w:val="24"/>
                <w:lang w:val="en-GB" w:eastAsia="en-GB"/>
                <w14:ligatures w14:val="standardContextual"/>
              </w:rPr>
              <w:tab/>
            </w:r>
            <w:r w:rsidRPr="00731463">
              <w:rPr>
                <w:rStyle w:val="Hyperlink"/>
                <w:rFonts w:ascii="Trebuchet MS" w:eastAsia="SimSun" w:hAnsi="Trebuchet MS" w:cs="Arial"/>
                <w:i/>
                <w:iCs/>
                <w:noProof/>
                <w:shd w:val="clear" w:color="auto" w:fill="9CC2E4"/>
                <w:lang w:eastAsia="zh-CN"/>
              </w:rPr>
              <w:t>Eligibilitatea cheltuielilor</w:t>
            </w:r>
            <w:r>
              <w:rPr>
                <w:noProof/>
                <w:webHidden/>
              </w:rPr>
              <w:tab/>
            </w:r>
            <w:r>
              <w:rPr>
                <w:noProof/>
                <w:webHidden/>
              </w:rPr>
              <w:fldChar w:fldCharType="begin"/>
            </w:r>
            <w:r>
              <w:rPr>
                <w:noProof/>
                <w:webHidden/>
              </w:rPr>
              <w:instrText xml:space="preserve"> PAGEREF _Toc239866497 \h </w:instrText>
            </w:r>
            <w:r>
              <w:rPr>
                <w:noProof/>
                <w:webHidden/>
              </w:rPr>
            </w:r>
            <w:r>
              <w:rPr>
                <w:noProof/>
                <w:webHidden/>
              </w:rPr>
              <w:fldChar w:fldCharType="separate"/>
            </w:r>
            <w:r>
              <w:rPr>
                <w:noProof/>
                <w:webHidden/>
              </w:rPr>
              <w:t>26</w:t>
            </w:r>
            <w:r>
              <w:rPr>
                <w:noProof/>
                <w:webHidden/>
              </w:rPr>
              <w:fldChar w:fldCharType="end"/>
            </w:r>
          </w:hyperlink>
        </w:p>
        <w:p w14:paraId="27CAEDBD" w14:textId="5CA70F43" w:rsidR="00CB4948" w:rsidRDefault="00CB4948" w:rsidP="00CB4948">
          <w:pPr>
            <w:pStyle w:val="TOC1"/>
            <w:tabs>
              <w:tab w:val="right" w:leader="dot" w:pos="10338"/>
            </w:tabs>
            <w:spacing w:before="120"/>
            <w:rPr>
              <w:rFonts w:asciiTheme="minorHAnsi" w:eastAsiaTheme="minorEastAsia" w:hAnsiTheme="minorHAnsi" w:cstheme="minorBidi"/>
              <w:b w:val="0"/>
              <w:bCs w:val="0"/>
              <w:noProof/>
              <w:kern w:val="2"/>
              <w:sz w:val="24"/>
              <w:szCs w:val="24"/>
              <w:lang w:val="en-GB" w:eastAsia="en-GB"/>
              <w14:ligatures w14:val="standardContextual"/>
            </w:rPr>
          </w:pPr>
          <w:hyperlink w:anchor="_Toc239866498" w:history="1">
            <w:r w:rsidRPr="00731463">
              <w:rPr>
                <w:rStyle w:val="Hyperlink"/>
                <w:rFonts w:ascii="Trebuchet MS" w:hAnsi="Trebuchet MS"/>
                <w:noProof/>
                <w:shd w:val="clear" w:color="auto" w:fill="9CC2E4"/>
              </w:rPr>
              <w:t>CAPITOLUL 3. COMPLETAREA  CERERII DE FINANȚARE</w:t>
            </w:r>
            <w:r>
              <w:rPr>
                <w:noProof/>
                <w:webHidden/>
              </w:rPr>
              <w:tab/>
            </w:r>
            <w:r>
              <w:rPr>
                <w:noProof/>
                <w:webHidden/>
              </w:rPr>
              <w:fldChar w:fldCharType="begin"/>
            </w:r>
            <w:r>
              <w:rPr>
                <w:noProof/>
                <w:webHidden/>
              </w:rPr>
              <w:instrText xml:space="preserve"> PAGEREF _Toc239866498 \h </w:instrText>
            </w:r>
            <w:r>
              <w:rPr>
                <w:noProof/>
                <w:webHidden/>
              </w:rPr>
            </w:r>
            <w:r>
              <w:rPr>
                <w:noProof/>
                <w:webHidden/>
              </w:rPr>
              <w:fldChar w:fldCharType="separate"/>
            </w:r>
            <w:r>
              <w:rPr>
                <w:noProof/>
                <w:webHidden/>
              </w:rPr>
              <w:t>29</w:t>
            </w:r>
            <w:r>
              <w:rPr>
                <w:noProof/>
                <w:webHidden/>
              </w:rPr>
              <w:fldChar w:fldCharType="end"/>
            </w:r>
          </w:hyperlink>
        </w:p>
        <w:p w14:paraId="2F0F46A0" w14:textId="232BDB54" w:rsidR="00CB4948" w:rsidRDefault="00CB4948" w:rsidP="00CB4948">
          <w:pPr>
            <w:pStyle w:val="TOC2"/>
            <w:tabs>
              <w:tab w:val="right" w:leader="dot" w:pos="10338"/>
            </w:tabs>
            <w:spacing w:before="120"/>
            <w:rPr>
              <w:rFonts w:asciiTheme="minorHAnsi" w:eastAsiaTheme="minorEastAsia" w:hAnsiTheme="minorHAnsi" w:cstheme="minorBidi"/>
              <w:b w:val="0"/>
              <w:bCs w:val="0"/>
              <w:noProof/>
              <w:kern w:val="2"/>
              <w:sz w:val="24"/>
              <w:szCs w:val="24"/>
              <w:lang w:val="en-GB" w:eastAsia="en-GB"/>
              <w14:ligatures w14:val="standardContextual"/>
            </w:rPr>
          </w:pPr>
          <w:hyperlink w:anchor="_Toc239866499" w:history="1">
            <w:r w:rsidRPr="00731463">
              <w:rPr>
                <w:rStyle w:val="Hyperlink"/>
                <w:rFonts w:ascii="Trebuchet MS" w:eastAsia="SimSun" w:hAnsi="Trebuchet MS" w:cs="Arial"/>
                <w:i/>
                <w:iCs/>
                <w:noProof/>
                <w:shd w:val="clear" w:color="auto" w:fill="9CC2E4"/>
                <w:lang w:eastAsia="zh-CN"/>
              </w:rPr>
              <w:t>3.1 Modalitatea de completare a Cererii de finanțare</w:t>
            </w:r>
            <w:r>
              <w:rPr>
                <w:noProof/>
                <w:webHidden/>
              </w:rPr>
              <w:tab/>
            </w:r>
            <w:r>
              <w:rPr>
                <w:noProof/>
                <w:webHidden/>
              </w:rPr>
              <w:fldChar w:fldCharType="begin"/>
            </w:r>
            <w:r>
              <w:rPr>
                <w:noProof/>
                <w:webHidden/>
              </w:rPr>
              <w:instrText xml:space="preserve"> PAGEREF _Toc239866499 \h </w:instrText>
            </w:r>
            <w:r>
              <w:rPr>
                <w:noProof/>
                <w:webHidden/>
              </w:rPr>
            </w:r>
            <w:r>
              <w:rPr>
                <w:noProof/>
                <w:webHidden/>
              </w:rPr>
              <w:fldChar w:fldCharType="separate"/>
            </w:r>
            <w:r>
              <w:rPr>
                <w:noProof/>
                <w:webHidden/>
              </w:rPr>
              <w:t>29</w:t>
            </w:r>
            <w:r>
              <w:rPr>
                <w:noProof/>
                <w:webHidden/>
              </w:rPr>
              <w:fldChar w:fldCharType="end"/>
            </w:r>
          </w:hyperlink>
        </w:p>
        <w:p w14:paraId="78152F3B" w14:textId="17D4D442" w:rsidR="00CB4948" w:rsidRDefault="00CB4948" w:rsidP="00CB4948">
          <w:pPr>
            <w:pStyle w:val="TOC2"/>
            <w:tabs>
              <w:tab w:val="right" w:leader="dot" w:pos="10338"/>
            </w:tabs>
            <w:spacing w:before="120"/>
            <w:rPr>
              <w:rFonts w:asciiTheme="minorHAnsi" w:eastAsiaTheme="minorEastAsia" w:hAnsiTheme="minorHAnsi" w:cstheme="minorBidi"/>
              <w:b w:val="0"/>
              <w:bCs w:val="0"/>
              <w:noProof/>
              <w:kern w:val="2"/>
              <w:sz w:val="24"/>
              <w:szCs w:val="24"/>
              <w:lang w:val="en-GB" w:eastAsia="en-GB"/>
              <w14:ligatures w14:val="standardContextual"/>
            </w:rPr>
          </w:pPr>
          <w:hyperlink w:anchor="_Toc239866500" w:history="1">
            <w:r w:rsidRPr="00731463">
              <w:rPr>
                <w:rStyle w:val="Hyperlink"/>
                <w:rFonts w:ascii="Trebuchet MS" w:hAnsi="Trebuchet MS"/>
                <w:noProof/>
                <w:shd w:val="clear" w:color="auto" w:fill="9CC2E4"/>
              </w:rPr>
              <w:t>3.1.1. Obiectivele și rezultatele proiectului</w:t>
            </w:r>
            <w:r>
              <w:rPr>
                <w:noProof/>
                <w:webHidden/>
              </w:rPr>
              <w:tab/>
            </w:r>
            <w:r>
              <w:rPr>
                <w:noProof/>
                <w:webHidden/>
              </w:rPr>
              <w:fldChar w:fldCharType="begin"/>
            </w:r>
            <w:r>
              <w:rPr>
                <w:noProof/>
                <w:webHidden/>
              </w:rPr>
              <w:instrText xml:space="preserve"> PAGEREF _Toc239866500 \h </w:instrText>
            </w:r>
            <w:r>
              <w:rPr>
                <w:noProof/>
                <w:webHidden/>
              </w:rPr>
            </w:r>
            <w:r>
              <w:rPr>
                <w:noProof/>
                <w:webHidden/>
              </w:rPr>
              <w:fldChar w:fldCharType="separate"/>
            </w:r>
            <w:r>
              <w:rPr>
                <w:noProof/>
                <w:webHidden/>
              </w:rPr>
              <w:t>30</w:t>
            </w:r>
            <w:r>
              <w:rPr>
                <w:noProof/>
                <w:webHidden/>
              </w:rPr>
              <w:fldChar w:fldCharType="end"/>
            </w:r>
          </w:hyperlink>
        </w:p>
        <w:p w14:paraId="5FC1D2BB" w14:textId="50DCB17B" w:rsidR="00CB4948" w:rsidRDefault="00CB4948" w:rsidP="00CB4948">
          <w:pPr>
            <w:pStyle w:val="TOC2"/>
            <w:tabs>
              <w:tab w:val="right" w:leader="dot" w:pos="10338"/>
            </w:tabs>
            <w:spacing w:before="120"/>
            <w:rPr>
              <w:rFonts w:asciiTheme="minorHAnsi" w:eastAsiaTheme="minorEastAsia" w:hAnsiTheme="minorHAnsi" w:cstheme="minorBidi"/>
              <w:b w:val="0"/>
              <w:bCs w:val="0"/>
              <w:noProof/>
              <w:kern w:val="2"/>
              <w:sz w:val="24"/>
              <w:szCs w:val="24"/>
              <w:lang w:val="en-GB" w:eastAsia="en-GB"/>
              <w14:ligatures w14:val="standardContextual"/>
            </w:rPr>
          </w:pPr>
          <w:hyperlink w:anchor="_Toc239866501" w:history="1">
            <w:r w:rsidRPr="00731463">
              <w:rPr>
                <w:rStyle w:val="Hyperlink"/>
                <w:rFonts w:ascii="Trebuchet MS" w:hAnsi="Trebuchet MS"/>
                <w:noProof/>
                <w:shd w:val="clear" w:color="auto" w:fill="9CC2E4"/>
              </w:rPr>
              <w:t>3.1.2. Descrierea investiției</w:t>
            </w:r>
            <w:r>
              <w:rPr>
                <w:noProof/>
                <w:webHidden/>
              </w:rPr>
              <w:tab/>
            </w:r>
            <w:r>
              <w:rPr>
                <w:noProof/>
                <w:webHidden/>
              </w:rPr>
              <w:fldChar w:fldCharType="begin"/>
            </w:r>
            <w:r>
              <w:rPr>
                <w:noProof/>
                <w:webHidden/>
              </w:rPr>
              <w:instrText xml:space="preserve"> PAGEREF _Toc239866501 \h </w:instrText>
            </w:r>
            <w:r>
              <w:rPr>
                <w:noProof/>
                <w:webHidden/>
              </w:rPr>
            </w:r>
            <w:r>
              <w:rPr>
                <w:noProof/>
                <w:webHidden/>
              </w:rPr>
              <w:fldChar w:fldCharType="separate"/>
            </w:r>
            <w:r>
              <w:rPr>
                <w:noProof/>
                <w:webHidden/>
              </w:rPr>
              <w:t>31</w:t>
            </w:r>
            <w:r>
              <w:rPr>
                <w:noProof/>
                <w:webHidden/>
              </w:rPr>
              <w:fldChar w:fldCharType="end"/>
            </w:r>
          </w:hyperlink>
        </w:p>
        <w:p w14:paraId="29BE4A25" w14:textId="188BE00A" w:rsidR="00CB4948" w:rsidRDefault="00CB4948" w:rsidP="00CB4948">
          <w:pPr>
            <w:pStyle w:val="TOC2"/>
            <w:tabs>
              <w:tab w:val="right" w:leader="dot" w:pos="10338"/>
            </w:tabs>
            <w:spacing w:before="120"/>
            <w:rPr>
              <w:rFonts w:asciiTheme="minorHAnsi" w:eastAsiaTheme="minorEastAsia" w:hAnsiTheme="minorHAnsi" w:cstheme="minorBidi"/>
              <w:b w:val="0"/>
              <w:bCs w:val="0"/>
              <w:noProof/>
              <w:kern w:val="2"/>
              <w:sz w:val="24"/>
              <w:szCs w:val="24"/>
              <w:lang w:val="en-GB" w:eastAsia="en-GB"/>
              <w14:ligatures w14:val="standardContextual"/>
            </w:rPr>
          </w:pPr>
          <w:hyperlink w:anchor="_Toc239866502" w:history="1">
            <w:r w:rsidRPr="00731463">
              <w:rPr>
                <w:rStyle w:val="Hyperlink"/>
                <w:rFonts w:ascii="Trebuchet MS" w:hAnsi="Trebuchet MS"/>
                <w:noProof/>
                <w:shd w:val="clear" w:color="auto" w:fill="9CC2E4"/>
              </w:rPr>
              <w:t>3.1.3. Evaluarea Impactului asupra Mediului (EIMb) și respectarea principiului DNSH</w:t>
            </w:r>
            <w:r>
              <w:rPr>
                <w:noProof/>
                <w:webHidden/>
              </w:rPr>
              <w:tab/>
            </w:r>
            <w:r>
              <w:rPr>
                <w:noProof/>
                <w:webHidden/>
              </w:rPr>
              <w:fldChar w:fldCharType="begin"/>
            </w:r>
            <w:r>
              <w:rPr>
                <w:noProof/>
                <w:webHidden/>
              </w:rPr>
              <w:instrText xml:space="preserve"> PAGEREF _Toc239866502 \h </w:instrText>
            </w:r>
            <w:r>
              <w:rPr>
                <w:noProof/>
                <w:webHidden/>
              </w:rPr>
            </w:r>
            <w:r>
              <w:rPr>
                <w:noProof/>
                <w:webHidden/>
              </w:rPr>
              <w:fldChar w:fldCharType="separate"/>
            </w:r>
            <w:r>
              <w:rPr>
                <w:noProof/>
                <w:webHidden/>
              </w:rPr>
              <w:t>31</w:t>
            </w:r>
            <w:r>
              <w:rPr>
                <w:noProof/>
                <w:webHidden/>
              </w:rPr>
              <w:fldChar w:fldCharType="end"/>
            </w:r>
          </w:hyperlink>
        </w:p>
        <w:p w14:paraId="042F2ABD" w14:textId="36E714DC" w:rsidR="00CB4948" w:rsidRDefault="00CB4948" w:rsidP="00CB4948">
          <w:pPr>
            <w:pStyle w:val="TOC2"/>
            <w:tabs>
              <w:tab w:val="right" w:leader="dot" w:pos="10338"/>
            </w:tabs>
            <w:spacing w:before="120"/>
            <w:rPr>
              <w:rFonts w:asciiTheme="minorHAnsi" w:eastAsiaTheme="minorEastAsia" w:hAnsiTheme="minorHAnsi" w:cstheme="minorBidi"/>
              <w:b w:val="0"/>
              <w:bCs w:val="0"/>
              <w:noProof/>
              <w:kern w:val="2"/>
              <w:sz w:val="24"/>
              <w:szCs w:val="24"/>
              <w:lang w:val="en-GB" w:eastAsia="en-GB"/>
              <w14:ligatures w14:val="standardContextual"/>
            </w:rPr>
          </w:pPr>
          <w:hyperlink w:anchor="_Toc239866503" w:history="1">
            <w:r w:rsidRPr="00731463">
              <w:rPr>
                <w:rStyle w:val="Hyperlink"/>
                <w:rFonts w:ascii="Trebuchet MS" w:hAnsi="Trebuchet MS"/>
                <w:noProof/>
                <w:shd w:val="clear" w:color="auto" w:fill="9CC2E4"/>
              </w:rPr>
              <w:t>3.1.4. Studiul de fezabilitate</w:t>
            </w:r>
            <w:r>
              <w:rPr>
                <w:noProof/>
                <w:webHidden/>
              </w:rPr>
              <w:tab/>
            </w:r>
            <w:r>
              <w:rPr>
                <w:noProof/>
                <w:webHidden/>
              </w:rPr>
              <w:fldChar w:fldCharType="begin"/>
            </w:r>
            <w:r>
              <w:rPr>
                <w:noProof/>
                <w:webHidden/>
              </w:rPr>
              <w:instrText xml:space="preserve"> PAGEREF _Toc239866503 \h </w:instrText>
            </w:r>
            <w:r>
              <w:rPr>
                <w:noProof/>
                <w:webHidden/>
              </w:rPr>
            </w:r>
            <w:r>
              <w:rPr>
                <w:noProof/>
                <w:webHidden/>
              </w:rPr>
              <w:fldChar w:fldCharType="separate"/>
            </w:r>
            <w:r>
              <w:rPr>
                <w:noProof/>
                <w:webHidden/>
              </w:rPr>
              <w:t>32</w:t>
            </w:r>
            <w:r>
              <w:rPr>
                <w:noProof/>
                <w:webHidden/>
              </w:rPr>
              <w:fldChar w:fldCharType="end"/>
            </w:r>
          </w:hyperlink>
        </w:p>
        <w:p w14:paraId="2087381A" w14:textId="67753D9D" w:rsidR="00CB4948" w:rsidRDefault="00CB4948" w:rsidP="00CB4948">
          <w:pPr>
            <w:pStyle w:val="TOC2"/>
            <w:tabs>
              <w:tab w:val="right" w:leader="dot" w:pos="10338"/>
            </w:tabs>
            <w:spacing w:before="120"/>
            <w:rPr>
              <w:rFonts w:asciiTheme="minorHAnsi" w:eastAsiaTheme="minorEastAsia" w:hAnsiTheme="minorHAnsi" w:cstheme="minorBidi"/>
              <w:b w:val="0"/>
              <w:bCs w:val="0"/>
              <w:noProof/>
              <w:kern w:val="2"/>
              <w:sz w:val="24"/>
              <w:szCs w:val="24"/>
              <w:lang w:val="en-GB" w:eastAsia="en-GB"/>
              <w14:ligatures w14:val="standardContextual"/>
            </w:rPr>
          </w:pPr>
          <w:hyperlink w:anchor="_Toc239866504" w:history="1">
            <w:r w:rsidRPr="00731463">
              <w:rPr>
                <w:rStyle w:val="Hyperlink"/>
                <w:rFonts w:ascii="Trebuchet MS" w:hAnsi="Trebuchet MS"/>
                <w:noProof/>
                <w:shd w:val="clear" w:color="auto" w:fill="9CC2E4"/>
              </w:rPr>
              <w:t>3.1.5. Elaborarea bugetului</w:t>
            </w:r>
            <w:r>
              <w:rPr>
                <w:noProof/>
                <w:webHidden/>
              </w:rPr>
              <w:tab/>
            </w:r>
            <w:r>
              <w:rPr>
                <w:noProof/>
                <w:webHidden/>
              </w:rPr>
              <w:fldChar w:fldCharType="begin"/>
            </w:r>
            <w:r>
              <w:rPr>
                <w:noProof/>
                <w:webHidden/>
              </w:rPr>
              <w:instrText xml:space="preserve"> PAGEREF _Toc239866504 \h </w:instrText>
            </w:r>
            <w:r>
              <w:rPr>
                <w:noProof/>
                <w:webHidden/>
              </w:rPr>
            </w:r>
            <w:r>
              <w:rPr>
                <w:noProof/>
                <w:webHidden/>
              </w:rPr>
              <w:fldChar w:fldCharType="separate"/>
            </w:r>
            <w:r>
              <w:rPr>
                <w:noProof/>
                <w:webHidden/>
              </w:rPr>
              <w:t>32</w:t>
            </w:r>
            <w:r>
              <w:rPr>
                <w:noProof/>
                <w:webHidden/>
              </w:rPr>
              <w:fldChar w:fldCharType="end"/>
            </w:r>
          </w:hyperlink>
        </w:p>
        <w:p w14:paraId="7E80140F" w14:textId="2FA32406" w:rsidR="00CB4948" w:rsidRDefault="00CB4948" w:rsidP="00CB4948">
          <w:pPr>
            <w:pStyle w:val="TOC2"/>
            <w:tabs>
              <w:tab w:val="right" w:leader="dot" w:pos="10338"/>
            </w:tabs>
            <w:spacing w:before="120"/>
            <w:rPr>
              <w:rFonts w:asciiTheme="minorHAnsi" w:eastAsiaTheme="minorEastAsia" w:hAnsiTheme="minorHAnsi" w:cstheme="minorBidi"/>
              <w:b w:val="0"/>
              <w:bCs w:val="0"/>
              <w:noProof/>
              <w:kern w:val="2"/>
              <w:sz w:val="24"/>
              <w:szCs w:val="24"/>
              <w:lang w:val="en-GB" w:eastAsia="en-GB"/>
              <w14:ligatures w14:val="standardContextual"/>
            </w:rPr>
          </w:pPr>
          <w:hyperlink w:anchor="_Toc239866505" w:history="1">
            <w:r w:rsidRPr="00731463">
              <w:rPr>
                <w:rStyle w:val="Hyperlink"/>
                <w:rFonts w:ascii="Trebuchet MS" w:hAnsi="Trebuchet MS"/>
                <w:noProof/>
                <w:shd w:val="clear" w:color="auto" w:fill="9CC2E4"/>
              </w:rPr>
              <w:t>3.1.6. Responsabil de proiect</w:t>
            </w:r>
            <w:r>
              <w:rPr>
                <w:noProof/>
                <w:webHidden/>
              </w:rPr>
              <w:tab/>
            </w:r>
            <w:r>
              <w:rPr>
                <w:noProof/>
                <w:webHidden/>
              </w:rPr>
              <w:fldChar w:fldCharType="begin"/>
            </w:r>
            <w:r>
              <w:rPr>
                <w:noProof/>
                <w:webHidden/>
              </w:rPr>
              <w:instrText xml:space="preserve"> PAGEREF _Toc239866505 \h </w:instrText>
            </w:r>
            <w:r>
              <w:rPr>
                <w:noProof/>
                <w:webHidden/>
              </w:rPr>
            </w:r>
            <w:r>
              <w:rPr>
                <w:noProof/>
                <w:webHidden/>
              </w:rPr>
              <w:fldChar w:fldCharType="separate"/>
            </w:r>
            <w:r>
              <w:rPr>
                <w:noProof/>
                <w:webHidden/>
              </w:rPr>
              <w:t>32</w:t>
            </w:r>
            <w:r>
              <w:rPr>
                <w:noProof/>
                <w:webHidden/>
              </w:rPr>
              <w:fldChar w:fldCharType="end"/>
            </w:r>
          </w:hyperlink>
        </w:p>
        <w:p w14:paraId="128E82C1" w14:textId="2B40B7A2" w:rsidR="00CB4948" w:rsidRDefault="00CB4948" w:rsidP="00CB4948">
          <w:pPr>
            <w:pStyle w:val="TOC2"/>
            <w:tabs>
              <w:tab w:val="right" w:leader="dot" w:pos="10338"/>
            </w:tabs>
            <w:spacing w:before="120"/>
            <w:rPr>
              <w:rFonts w:asciiTheme="minorHAnsi" w:eastAsiaTheme="minorEastAsia" w:hAnsiTheme="minorHAnsi" w:cstheme="minorBidi"/>
              <w:b w:val="0"/>
              <w:bCs w:val="0"/>
              <w:noProof/>
              <w:kern w:val="2"/>
              <w:sz w:val="24"/>
              <w:szCs w:val="24"/>
              <w:lang w:val="en-GB" w:eastAsia="en-GB"/>
              <w14:ligatures w14:val="standardContextual"/>
            </w:rPr>
          </w:pPr>
          <w:hyperlink w:anchor="_Toc239866506" w:history="1">
            <w:r w:rsidRPr="00731463">
              <w:rPr>
                <w:rStyle w:val="Hyperlink"/>
                <w:rFonts w:ascii="Trebuchet MS" w:hAnsi="Trebuchet MS"/>
                <w:noProof/>
                <w:shd w:val="clear" w:color="auto" w:fill="9CC2E4"/>
              </w:rPr>
              <w:t>3.1.7. Documente obligatorii la depunerea Cererii de finanțare</w:t>
            </w:r>
            <w:r>
              <w:rPr>
                <w:noProof/>
                <w:webHidden/>
              </w:rPr>
              <w:tab/>
            </w:r>
            <w:r>
              <w:rPr>
                <w:noProof/>
                <w:webHidden/>
              </w:rPr>
              <w:fldChar w:fldCharType="begin"/>
            </w:r>
            <w:r>
              <w:rPr>
                <w:noProof/>
                <w:webHidden/>
              </w:rPr>
              <w:instrText xml:space="preserve"> PAGEREF _Toc239866506 \h </w:instrText>
            </w:r>
            <w:r>
              <w:rPr>
                <w:noProof/>
                <w:webHidden/>
              </w:rPr>
            </w:r>
            <w:r>
              <w:rPr>
                <w:noProof/>
                <w:webHidden/>
              </w:rPr>
              <w:fldChar w:fldCharType="separate"/>
            </w:r>
            <w:r>
              <w:rPr>
                <w:noProof/>
                <w:webHidden/>
              </w:rPr>
              <w:t>32</w:t>
            </w:r>
            <w:r>
              <w:rPr>
                <w:noProof/>
                <w:webHidden/>
              </w:rPr>
              <w:fldChar w:fldCharType="end"/>
            </w:r>
          </w:hyperlink>
        </w:p>
        <w:p w14:paraId="003AF0F9" w14:textId="3C8E922B" w:rsidR="00CB4948" w:rsidRDefault="00CB4948" w:rsidP="00CB4948">
          <w:pPr>
            <w:pStyle w:val="TOC1"/>
            <w:tabs>
              <w:tab w:val="right" w:leader="dot" w:pos="10338"/>
            </w:tabs>
            <w:spacing w:before="120"/>
            <w:rPr>
              <w:rFonts w:asciiTheme="minorHAnsi" w:eastAsiaTheme="minorEastAsia" w:hAnsiTheme="minorHAnsi" w:cstheme="minorBidi"/>
              <w:b w:val="0"/>
              <w:bCs w:val="0"/>
              <w:noProof/>
              <w:kern w:val="2"/>
              <w:sz w:val="24"/>
              <w:szCs w:val="24"/>
              <w:lang w:val="en-GB" w:eastAsia="en-GB"/>
              <w14:ligatures w14:val="standardContextual"/>
            </w:rPr>
          </w:pPr>
          <w:hyperlink w:anchor="_Toc239866507" w:history="1">
            <w:r w:rsidRPr="00731463">
              <w:rPr>
                <w:rStyle w:val="Hyperlink"/>
                <w:rFonts w:ascii="Trebuchet MS" w:hAnsi="Trebuchet MS"/>
                <w:noProof/>
                <w:shd w:val="clear" w:color="auto" w:fill="9CC2E4"/>
              </w:rPr>
              <w:t>CAPITOLUL 4. CONTRACTAREA PROIECTELOR</w:t>
            </w:r>
            <w:r>
              <w:rPr>
                <w:noProof/>
                <w:webHidden/>
              </w:rPr>
              <w:tab/>
            </w:r>
            <w:r>
              <w:rPr>
                <w:noProof/>
                <w:webHidden/>
              </w:rPr>
              <w:fldChar w:fldCharType="begin"/>
            </w:r>
            <w:r>
              <w:rPr>
                <w:noProof/>
                <w:webHidden/>
              </w:rPr>
              <w:instrText xml:space="preserve"> PAGEREF _Toc239866507 \h </w:instrText>
            </w:r>
            <w:r>
              <w:rPr>
                <w:noProof/>
                <w:webHidden/>
              </w:rPr>
            </w:r>
            <w:r>
              <w:rPr>
                <w:noProof/>
                <w:webHidden/>
              </w:rPr>
              <w:fldChar w:fldCharType="separate"/>
            </w:r>
            <w:r>
              <w:rPr>
                <w:noProof/>
                <w:webHidden/>
              </w:rPr>
              <w:t>35</w:t>
            </w:r>
            <w:r>
              <w:rPr>
                <w:noProof/>
                <w:webHidden/>
              </w:rPr>
              <w:fldChar w:fldCharType="end"/>
            </w:r>
          </w:hyperlink>
        </w:p>
        <w:p w14:paraId="703B1F2D" w14:textId="0939EA56" w:rsidR="00CB4948" w:rsidRDefault="00CB4948" w:rsidP="00CB4948">
          <w:pPr>
            <w:pStyle w:val="TOC1"/>
            <w:tabs>
              <w:tab w:val="right" w:leader="dot" w:pos="10338"/>
            </w:tabs>
            <w:spacing w:before="120"/>
            <w:rPr>
              <w:rFonts w:asciiTheme="minorHAnsi" w:eastAsiaTheme="minorEastAsia" w:hAnsiTheme="minorHAnsi" w:cstheme="minorBidi"/>
              <w:b w:val="0"/>
              <w:bCs w:val="0"/>
              <w:noProof/>
              <w:kern w:val="2"/>
              <w:sz w:val="24"/>
              <w:szCs w:val="24"/>
              <w:lang w:val="en-GB" w:eastAsia="en-GB"/>
              <w14:ligatures w14:val="standardContextual"/>
            </w:rPr>
          </w:pPr>
          <w:hyperlink w:anchor="_Toc239866508" w:history="1">
            <w:r w:rsidRPr="00731463">
              <w:rPr>
                <w:rStyle w:val="Hyperlink"/>
                <w:rFonts w:ascii="Trebuchet MS" w:hAnsi="Trebuchet MS"/>
                <w:noProof/>
                <w:shd w:val="clear" w:color="auto" w:fill="9CC2E4"/>
              </w:rPr>
              <w:t>CAPITOLUL 5. Depunerea și soluționarea contestațiilor</w:t>
            </w:r>
            <w:r>
              <w:rPr>
                <w:noProof/>
                <w:webHidden/>
              </w:rPr>
              <w:tab/>
            </w:r>
            <w:r>
              <w:rPr>
                <w:noProof/>
                <w:webHidden/>
              </w:rPr>
              <w:fldChar w:fldCharType="begin"/>
            </w:r>
            <w:r>
              <w:rPr>
                <w:noProof/>
                <w:webHidden/>
              </w:rPr>
              <w:instrText xml:space="preserve"> PAGEREF _Toc239866508 \h </w:instrText>
            </w:r>
            <w:r>
              <w:rPr>
                <w:noProof/>
                <w:webHidden/>
              </w:rPr>
            </w:r>
            <w:r>
              <w:rPr>
                <w:noProof/>
                <w:webHidden/>
              </w:rPr>
              <w:fldChar w:fldCharType="separate"/>
            </w:r>
            <w:r>
              <w:rPr>
                <w:noProof/>
                <w:webHidden/>
              </w:rPr>
              <w:t>36</w:t>
            </w:r>
            <w:r>
              <w:rPr>
                <w:noProof/>
                <w:webHidden/>
              </w:rPr>
              <w:fldChar w:fldCharType="end"/>
            </w:r>
          </w:hyperlink>
        </w:p>
        <w:p w14:paraId="2727ED53" w14:textId="57A1C91E" w:rsidR="00CB4948" w:rsidRDefault="00CB4948" w:rsidP="00CB4948">
          <w:pPr>
            <w:pStyle w:val="TOC1"/>
            <w:tabs>
              <w:tab w:val="right" w:leader="dot" w:pos="10338"/>
            </w:tabs>
            <w:spacing w:before="120"/>
            <w:rPr>
              <w:rFonts w:asciiTheme="minorHAnsi" w:eastAsiaTheme="minorEastAsia" w:hAnsiTheme="minorHAnsi" w:cstheme="minorBidi"/>
              <w:b w:val="0"/>
              <w:bCs w:val="0"/>
              <w:noProof/>
              <w:kern w:val="2"/>
              <w:sz w:val="24"/>
              <w:szCs w:val="24"/>
              <w:lang w:val="en-GB" w:eastAsia="en-GB"/>
              <w14:ligatures w14:val="standardContextual"/>
            </w:rPr>
          </w:pPr>
          <w:hyperlink w:anchor="_Toc239866509" w:history="1">
            <w:r w:rsidRPr="00731463">
              <w:rPr>
                <w:rStyle w:val="Hyperlink"/>
                <w:rFonts w:ascii="Trebuchet MS" w:hAnsi="Trebuchet MS"/>
                <w:noProof/>
                <w:shd w:val="clear" w:color="auto" w:fill="9CC2E4"/>
              </w:rPr>
              <w:t xml:space="preserve">CAPITOLUL 6. REGULI PRIVIND ATRIBUIREA CONTRACTELOR DE ACHIZIȚIE </w:t>
            </w:r>
            <w:r w:rsidRPr="00731463">
              <w:rPr>
                <w:rStyle w:val="Hyperlink"/>
                <w:rFonts w:ascii="Trebuchet MS" w:hAnsi="Trebuchet MS"/>
                <w:noProof/>
                <w:shd w:val="clear" w:color="auto" w:fill="9CC2E4"/>
              </w:rPr>
              <w:lastRenderedPageBreak/>
              <w:t>PUBLICĂ</w:t>
            </w:r>
            <w:r>
              <w:rPr>
                <w:noProof/>
                <w:webHidden/>
              </w:rPr>
              <w:tab/>
            </w:r>
            <w:r>
              <w:rPr>
                <w:noProof/>
                <w:webHidden/>
              </w:rPr>
              <w:fldChar w:fldCharType="begin"/>
            </w:r>
            <w:r>
              <w:rPr>
                <w:noProof/>
                <w:webHidden/>
              </w:rPr>
              <w:instrText xml:space="preserve"> PAGEREF _Toc239866509 \h </w:instrText>
            </w:r>
            <w:r>
              <w:rPr>
                <w:noProof/>
                <w:webHidden/>
              </w:rPr>
            </w:r>
            <w:r>
              <w:rPr>
                <w:noProof/>
                <w:webHidden/>
              </w:rPr>
              <w:fldChar w:fldCharType="separate"/>
            </w:r>
            <w:r>
              <w:rPr>
                <w:noProof/>
                <w:webHidden/>
              </w:rPr>
              <w:t>37</w:t>
            </w:r>
            <w:r>
              <w:rPr>
                <w:noProof/>
                <w:webHidden/>
              </w:rPr>
              <w:fldChar w:fldCharType="end"/>
            </w:r>
          </w:hyperlink>
        </w:p>
        <w:p w14:paraId="41C84146" w14:textId="3939F59C" w:rsidR="00CB4948" w:rsidRDefault="00CB4948" w:rsidP="00CB4948">
          <w:pPr>
            <w:pStyle w:val="TOC2"/>
            <w:tabs>
              <w:tab w:val="right" w:leader="dot" w:pos="10338"/>
            </w:tabs>
            <w:spacing w:before="120"/>
            <w:rPr>
              <w:rFonts w:asciiTheme="minorHAnsi" w:eastAsiaTheme="minorEastAsia" w:hAnsiTheme="minorHAnsi" w:cstheme="minorBidi"/>
              <w:b w:val="0"/>
              <w:bCs w:val="0"/>
              <w:noProof/>
              <w:kern w:val="2"/>
              <w:sz w:val="24"/>
              <w:szCs w:val="24"/>
              <w:lang w:val="en-GB" w:eastAsia="en-GB"/>
              <w14:ligatures w14:val="standardContextual"/>
            </w:rPr>
          </w:pPr>
          <w:hyperlink w:anchor="_Toc239866510" w:history="1">
            <w:r w:rsidRPr="00731463">
              <w:rPr>
                <w:rStyle w:val="Hyperlink"/>
                <w:rFonts w:ascii="Trebuchet MS" w:eastAsia="SimSun" w:hAnsi="Trebuchet MS" w:cs="Arial"/>
                <w:i/>
                <w:iCs/>
                <w:noProof/>
                <w:shd w:val="clear" w:color="auto" w:fill="9CC2E4"/>
                <w:lang w:eastAsia="zh-CN"/>
              </w:rPr>
              <w:t>6.1 Cadrul Legal și Procedural</w:t>
            </w:r>
            <w:r>
              <w:rPr>
                <w:noProof/>
                <w:webHidden/>
              </w:rPr>
              <w:tab/>
            </w:r>
            <w:r>
              <w:rPr>
                <w:noProof/>
                <w:webHidden/>
              </w:rPr>
              <w:fldChar w:fldCharType="begin"/>
            </w:r>
            <w:r>
              <w:rPr>
                <w:noProof/>
                <w:webHidden/>
              </w:rPr>
              <w:instrText xml:space="preserve"> PAGEREF _Toc239866510 \h </w:instrText>
            </w:r>
            <w:r>
              <w:rPr>
                <w:noProof/>
                <w:webHidden/>
              </w:rPr>
            </w:r>
            <w:r>
              <w:rPr>
                <w:noProof/>
                <w:webHidden/>
              </w:rPr>
              <w:fldChar w:fldCharType="separate"/>
            </w:r>
            <w:r>
              <w:rPr>
                <w:noProof/>
                <w:webHidden/>
              </w:rPr>
              <w:t>37</w:t>
            </w:r>
            <w:r>
              <w:rPr>
                <w:noProof/>
                <w:webHidden/>
              </w:rPr>
              <w:fldChar w:fldCharType="end"/>
            </w:r>
          </w:hyperlink>
        </w:p>
        <w:p w14:paraId="3A7CF625" w14:textId="5A846B0E" w:rsidR="00CB4948" w:rsidRDefault="00CB4948" w:rsidP="00CB4948">
          <w:pPr>
            <w:pStyle w:val="TOC2"/>
            <w:tabs>
              <w:tab w:val="right" w:leader="dot" w:pos="10338"/>
            </w:tabs>
            <w:spacing w:before="120"/>
            <w:rPr>
              <w:rFonts w:asciiTheme="minorHAnsi" w:eastAsiaTheme="minorEastAsia" w:hAnsiTheme="minorHAnsi" w:cstheme="minorBidi"/>
              <w:b w:val="0"/>
              <w:bCs w:val="0"/>
              <w:noProof/>
              <w:kern w:val="2"/>
              <w:sz w:val="24"/>
              <w:szCs w:val="24"/>
              <w:lang w:val="en-GB" w:eastAsia="en-GB"/>
              <w14:ligatures w14:val="standardContextual"/>
            </w:rPr>
          </w:pPr>
          <w:hyperlink w:anchor="_Toc239866511" w:history="1">
            <w:r w:rsidRPr="00731463">
              <w:rPr>
                <w:rStyle w:val="Hyperlink"/>
                <w:rFonts w:ascii="Trebuchet MS" w:eastAsia="SimSun" w:hAnsi="Trebuchet MS" w:cs="Arial"/>
                <w:i/>
                <w:iCs/>
                <w:noProof/>
                <w:shd w:val="clear" w:color="auto" w:fill="9CC2E4"/>
                <w:lang w:eastAsia="zh-CN"/>
              </w:rPr>
              <w:t>6.2 Principiile de Bază ale Achizițiilor Publice</w:t>
            </w:r>
            <w:r>
              <w:rPr>
                <w:noProof/>
                <w:webHidden/>
              </w:rPr>
              <w:tab/>
            </w:r>
            <w:r>
              <w:rPr>
                <w:noProof/>
                <w:webHidden/>
              </w:rPr>
              <w:fldChar w:fldCharType="begin"/>
            </w:r>
            <w:r>
              <w:rPr>
                <w:noProof/>
                <w:webHidden/>
              </w:rPr>
              <w:instrText xml:space="preserve"> PAGEREF _Toc239866511 \h </w:instrText>
            </w:r>
            <w:r>
              <w:rPr>
                <w:noProof/>
                <w:webHidden/>
              </w:rPr>
            </w:r>
            <w:r>
              <w:rPr>
                <w:noProof/>
                <w:webHidden/>
              </w:rPr>
              <w:fldChar w:fldCharType="separate"/>
            </w:r>
            <w:r>
              <w:rPr>
                <w:noProof/>
                <w:webHidden/>
              </w:rPr>
              <w:t>37</w:t>
            </w:r>
            <w:r>
              <w:rPr>
                <w:noProof/>
                <w:webHidden/>
              </w:rPr>
              <w:fldChar w:fldCharType="end"/>
            </w:r>
          </w:hyperlink>
        </w:p>
        <w:p w14:paraId="66FBA981" w14:textId="53362F1C" w:rsidR="00CB4948" w:rsidRDefault="00CB4948" w:rsidP="00CB4948">
          <w:pPr>
            <w:pStyle w:val="TOC1"/>
            <w:tabs>
              <w:tab w:val="right" w:leader="dot" w:pos="10338"/>
            </w:tabs>
            <w:spacing w:before="120"/>
            <w:rPr>
              <w:rFonts w:asciiTheme="minorHAnsi" w:eastAsiaTheme="minorEastAsia" w:hAnsiTheme="minorHAnsi" w:cstheme="minorBidi"/>
              <w:b w:val="0"/>
              <w:bCs w:val="0"/>
              <w:noProof/>
              <w:kern w:val="2"/>
              <w:sz w:val="24"/>
              <w:szCs w:val="24"/>
              <w:lang w:val="en-GB" w:eastAsia="en-GB"/>
              <w14:ligatures w14:val="standardContextual"/>
            </w:rPr>
          </w:pPr>
          <w:hyperlink w:anchor="_Toc239866512" w:history="1">
            <w:r w:rsidRPr="00731463">
              <w:rPr>
                <w:rStyle w:val="Hyperlink"/>
                <w:rFonts w:ascii="Trebuchet MS" w:hAnsi="Trebuchet MS"/>
                <w:noProof/>
                <w:shd w:val="clear" w:color="auto" w:fill="9CC2E4"/>
              </w:rPr>
              <w:t>CAPITOLUL 7. IMPLEMENTAREA FINANCIARĂ A PROIECTULUI</w:t>
            </w:r>
            <w:r>
              <w:rPr>
                <w:noProof/>
                <w:webHidden/>
              </w:rPr>
              <w:tab/>
            </w:r>
            <w:r>
              <w:rPr>
                <w:noProof/>
                <w:webHidden/>
              </w:rPr>
              <w:fldChar w:fldCharType="begin"/>
            </w:r>
            <w:r>
              <w:rPr>
                <w:noProof/>
                <w:webHidden/>
              </w:rPr>
              <w:instrText xml:space="preserve"> PAGEREF _Toc239866512 \h </w:instrText>
            </w:r>
            <w:r>
              <w:rPr>
                <w:noProof/>
                <w:webHidden/>
              </w:rPr>
            </w:r>
            <w:r>
              <w:rPr>
                <w:noProof/>
                <w:webHidden/>
              </w:rPr>
              <w:fldChar w:fldCharType="separate"/>
            </w:r>
            <w:r>
              <w:rPr>
                <w:noProof/>
                <w:webHidden/>
              </w:rPr>
              <w:t>38</w:t>
            </w:r>
            <w:r>
              <w:rPr>
                <w:noProof/>
                <w:webHidden/>
              </w:rPr>
              <w:fldChar w:fldCharType="end"/>
            </w:r>
          </w:hyperlink>
        </w:p>
        <w:p w14:paraId="5FA29F51" w14:textId="63101C0C" w:rsidR="00CB4948" w:rsidRDefault="00CB4948" w:rsidP="00CB4948">
          <w:pPr>
            <w:pStyle w:val="TOC2"/>
            <w:tabs>
              <w:tab w:val="right" w:leader="dot" w:pos="10338"/>
            </w:tabs>
            <w:spacing w:before="120"/>
            <w:rPr>
              <w:rFonts w:asciiTheme="minorHAnsi" w:eastAsiaTheme="minorEastAsia" w:hAnsiTheme="minorHAnsi" w:cstheme="minorBidi"/>
              <w:b w:val="0"/>
              <w:bCs w:val="0"/>
              <w:noProof/>
              <w:kern w:val="2"/>
              <w:sz w:val="24"/>
              <w:szCs w:val="24"/>
              <w:lang w:val="en-GB" w:eastAsia="en-GB"/>
              <w14:ligatures w14:val="standardContextual"/>
            </w:rPr>
          </w:pPr>
          <w:hyperlink w:anchor="_Toc239866513" w:history="1">
            <w:r w:rsidRPr="00731463">
              <w:rPr>
                <w:rStyle w:val="Hyperlink"/>
                <w:rFonts w:ascii="Trebuchet MS" w:eastAsia="SimSun" w:hAnsi="Trebuchet MS" w:cs="Arial"/>
                <w:i/>
                <w:iCs/>
                <w:noProof/>
                <w:shd w:val="clear" w:color="auto" w:fill="9CC2E4"/>
                <w:lang w:eastAsia="zh-CN"/>
              </w:rPr>
              <w:t>7.1. Mecanismul prefinanțării</w:t>
            </w:r>
            <w:r>
              <w:rPr>
                <w:noProof/>
                <w:webHidden/>
              </w:rPr>
              <w:tab/>
            </w:r>
            <w:r>
              <w:rPr>
                <w:noProof/>
                <w:webHidden/>
              </w:rPr>
              <w:fldChar w:fldCharType="begin"/>
            </w:r>
            <w:r>
              <w:rPr>
                <w:noProof/>
                <w:webHidden/>
              </w:rPr>
              <w:instrText xml:space="preserve"> PAGEREF _Toc239866513 \h </w:instrText>
            </w:r>
            <w:r>
              <w:rPr>
                <w:noProof/>
                <w:webHidden/>
              </w:rPr>
            </w:r>
            <w:r>
              <w:rPr>
                <w:noProof/>
                <w:webHidden/>
              </w:rPr>
              <w:fldChar w:fldCharType="separate"/>
            </w:r>
            <w:r>
              <w:rPr>
                <w:noProof/>
                <w:webHidden/>
              </w:rPr>
              <w:t>38</w:t>
            </w:r>
            <w:r>
              <w:rPr>
                <w:noProof/>
                <w:webHidden/>
              </w:rPr>
              <w:fldChar w:fldCharType="end"/>
            </w:r>
          </w:hyperlink>
        </w:p>
        <w:p w14:paraId="7CC6BE03" w14:textId="30451332" w:rsidR="00CB4948" w:rsidRDefault="00CB4948" w:rsidP="00CB4948">
          <w:pPr>
            <w:pStyle w:val="TOC2"/>
            <w:tabs>
              <w:tab w:val="right" w:leader="dot" w:pos="10338"/>
            </w:tabs>
            <w:spacing w:before="120"/>
            <w:rPr>
              <w:rFonts w:asciiTheme="minorHAnsi" w:eastAsiaTheme="minorEastAsia" w:hAnsiTheme="minorHAnsi" w:cstheme="minorBidi"/>
              <w:b w:val="0"/>
              <w:bCs w:val="0"/>
              <w:noProof/>
              <w:kern w:val="2"/>
              <w:sz w:val="24"/>
              <w:szCs w:val="24"/>
              <w:lang w:val="en-GB" w:eastAsia="en-GB"/>
              <w14:ligatures w14:val="standardContextual"/>
            </w:rPr>
          </w:pPr>
          <w:hyperlink w:anchor="_Toc239866514" w:history="1">
            <w:r w:rsidRPr="00731463">
              <w:rPr>
                <w:rStyle w:val="Hyperlink"/>
                <w:rFonts w:ascii="Trebuchet MS" w:eastAsia="SimSun" w:hAnsi="Trebuchet MS" w:cs="Arial"/>
                <w:i/>
                <w:iCs/>
                <w:noProof/>
                <w:shd w:val="clear" w:color="auto" w:fill="9CC2E4"/>
                <w:lang w:eastAsia="zh-CN"/>
              </w:rPr>
              <w:t>7.2. Mecanismul cererii de plată</w:t>
            </w:r>
            <w:r>
              <w:rPr>
                <w:noProof/>
                <w:webHidden/>
              </w:rPr>
              <w:tab/>
            </w:r>
            <w:r>
              <w:rPr>
                <w:noProof/>
                <w:webHidden/>
              </w:rPr>
              <w:fldChar w:fldCharType="begin"/>
            </w:r>
            <w:r>
              <w:rPr>
                <w:noProof/>
                <w:webHidden/>
              </w:rPr>
              <w:instrText xml:space="preserve"> PAGEREF _Toc239866514 \h </w:instrText>
            </w:r>
            <w:r>
              <w:rPr>
                <w:noProof/>
                <w:webHidden/>
              </w:rPr>
            </w:r>
            <w:r>
              <w:rPr>
                <w:noProof/>
                <w:webHidden/>
              </w:rPr>
              <w:fldChar w:fldCharType="separate"/>
            </w:r>
            <w:r>
              <w:rPr>
                <w:noProof/>
                <w:webHidden/>
              </w:rPr>
              <w:t>38</w:t>
            </w:r>
            <w:r>
              <w:rPr>
                <w:noProof/>
                <w:webHidden/>
              </w:rPr>
              <w:fldChar w:fldCharType="end"/>
            </w:r>
          </w:hyperlink>
        </w:p>
        <w:p w14:paraId="6F748641" w14:textId="0684F4E7" w:rsidR="00CB4948" w:rsidRDefault="00CB4948" w:rsidP="00CB4948">
          <w:pPr>
            <w:pStyle w:val="TOC2"/>
            <w:tabs>
              <w:tab w:val="right" w:leader="dot" w:pos="10338"/>
            </w:tabs>
            <w:spacing w:before="120"/>
            <w:rPr>
              <w:rFonts w:asciiTheme="minorHAnsi" w:eastAsiaTheme="minorEastAsia" w:hAnsiTheme="minorHAnsi" w:cstheme="minorBidi"/>
              <w:b w:val="0"/>
              <w:bCs w:val="0"/>
              <w:noProof/>
              <w:kern w:val="2"/>
              <w:sz w:val="24"/>
              <w:szCs w:val="24"/>
              <w:lang w:val="en-GB" w:eastAsia="en-GB"/>
              <w14:ligatures w14:val="standardContextual"/>
            </w:rPr>
          </w:pPr>
          <w:hyperlink w:anchor="_Toc239866515" w:history="1">
            <w:r w:rsidRPr="00731463">
              <w:rPr>
                <w:rStyle w:val="Hyperlink"/>
                <w:rFonts w:ascii="Trebuchet MS" w:eastAsia="SimSun" w:hAnsi="Trebuchet MS" w:cs="Arial"/>
                <w:i/>
                <w:iCs/>
                <w:noProof/>
                <w:shd w:val="clear" w:color="auto" w:fill="9CC2E4"/>
                <w:lang w:eastAsia="zh-CN"/>
              </w:rPr>
              <w:t>7.3. Mecanismul cererii de rambursare aferentă cererii de plată</w:t>
            </w:r>
            <w:r>
              <w:rPr>
                <w:noProof/>
                <w:webHidden/>
              </w:rPr>
              <w:tab/>
            </w:r>
            <w:r>
              <w:rPr>
                <w:noProof/>
                <w:webHidden/>
              </w:rPr>
              <w:fldChar w:fldCharType="begin"/>
            </w:r>
            <w:r>
              <w:rPr>
                <w:noProof/>
                <w:webHidden/>
              </w:rPr>
              <w:instrText xml:space="preserve"> PAGEREF _Toc239866515 \h </w:instrText>
            </w:r>
            <w:r>
              <w:rPr>
                <w:noProof/>
                <w:webHidden/>
              </w:rPr>
            </w:r>
            <w:r>
              <w:rPr>
                <w:noProof/>
                <w:webHidden/>
              </w:rPr>
              <w:fldChar w:fldCharType="separate"/>
            </w:r>
            <w:r>
              <w:rPr>
                <w:noProof/>
                <w:webHidden/>
              </w:rPr>
              <w:t>39</w:t>
            </w:r>
            <w:r>
              <w:rPr>
                <w:noProof/>
                <w:webHidden/>
              </w:rPr>
              <w:fldChar w:fldCharType="end"/>
            </w:r>
          </w:hyperlink>
        </w:p>
        <w:p w14:paraId="644F4D8B" w14:textId="56919611" w:rsidR="00CB4948" w:rsidRDefault="00CB4948" w:rsidP="00CB4948">
          <w:pPr>
            <w:pStyle w:val="TOC2"/>
            <w:tabs>
              <w:tab w:val="right" w:leader="dot" w:pos="10338"/>
            </w:tabs>
            <w:spacing w:before="120"/>
            <w:rPr>
              <w:rFonts w:asciiTheme="minorHAnsi" w:eastAsiaTheme="minorEastAsia" w:hAnsiTheme="minorHAnsi" w:cstheme="minorBidi"/>
              <w:b w:val="0"/>
              <w:bCs w:val="0"/>
              <w:noProof/>
              <w:kern w:val="2"/>
              <w:sz w:val="24"/>
              <w:szCs w:val="24"/>
              <w:lang w:val="en-GB" w:eastAsia="en-GB"/>
              <w14:ligatures w14:val="standardContextual"/>
            </w:rPr>
          </w:pPr>
          <w:hyperlink w:anchor="_Toc239866516" w:history="1">
            <w:r w:rsidRPr="00731463">
              <w:rPr>
                <w:rStyle w:val="Hyperlink"/>
                <w:rFonts w:ascii="Trebuchet MS" w:eastAsia="SimSun" w:hAnsi="Trebuchet MS" w:cs="Arial"/>
                <w:i/>
                <w:iCs/>
                <w:noProof/>
                <w:shd w:val="clear" w:color="auto" w:fill="9CC2E4"/>
                <w:lang w:eastAsia="zh-CN"/>
              </w:rPr>
              <w:t>7.4. Mecanismul rambursării cheltuielilor efectuate</w:t>
            </w:r>
            <w:r>
              <w:rPr>
                <w:noProof/>
                <w:webHidden/>
              </w:rPr>
              <w:tab/>
            </w:r>
            <w:r>
              <w:rPr>
                <w:noProof/>
                <w:webHidden/>
              </w:rPr>
              <w:fldChar w:fldCharType="begin"/>
            </w:r>
            <w:r>
              <w:rPr>
                <w:noProof/>
                <w:webHidden/>
              </w:rPr>
              <w:instrText xml:space="preserve"> PAGEREF _Toc239866516 \h </w:instrText>
            </w:r>
            <w:r>
              <w:rPr>
                <w:noProof/>
                <w:webHidden/>
              </w:rPr>
            </w:r>
            <w:r>
              <w:rPr>
                <w:noProof/>
                <w:webHidden/>
              </w:rPr>
              <w:fldChar w:fldCharType="separate"/>
            </w:r>
            <w:r>
              <w:rPr>
                <w:noProof/>
                <w:webHidden/>
              </w:rPr>
              <w:t>39</w:t>
            </w:r>
            <w:r>
              <w:rPr>
                <w:noProof/>
                <w:webHidden/>
              </w:rPr>
              <w:fldChar w:fldCharType="end"/>
            </w:r>
          </w:hyperlink>
        </w:p>
        <w:p w14:paraId="515EB6EB" w14:textId="16CABFA5" w:rsidR="00CB4948" w:rsidRDefault="00CB4948" w:rsidP="00CB4948">
          <w:pPr>
            <w:pStyle w:val="TOC1"/>
            <w:tabs>
              <w:tab w:val="right" w:leader="dot" w:pos="10338"/>
            </w:tabs>
            <w:spacing w:before="120"/>
            <w:rPr>
              <w:rFonts w:asciiTheme="minorHAnsi" w:eastAsiaTheme="minorEastAsia" w:hAnsiTheme="minorHAnsi" w:cstheme="minorBidi"/>
              <w:b w:val="0"/>
              <w:bCs w:val="0"/>
              <w:noProof/>
              <w:kern w:val="2"/>
              <w:sz w:val="24"/>
              <w:szCs w:val="24"/>
              <w:lang w:val="en-GB" w:eastAsia="en-GB"/>
              <w14:ligatures w14:val="standardContextual"/>
            </w:rPr>
          </w:pPr>
          <w:hyperlink w:anchor="_Toc239866517" w:history="1">
            <w:r w:rsidRPr="00731463">
              <w:rPr>
                <w:rStyle w:val="Hyperlink"/>
                <w:rFonts w:ascii="Trebuchet MS" w:hAnsi="Trebuchet MS"/>
                <w:noProof/>
                <w:shd w:val="clear" w:color="auto" w:fill="9CC2E4"/>
              </w:rPr>
              <w:t>CAPITOLUL 8 MONITORIZAREA EX POST A PROIECTELOR</w:t>
            </w:r>
            <w:r>
              <w:rPr>
                <w:noProof/>
                <w:webHidden/>
              </w:rPr>
              <w:tab/>
            </w:r>
            <w:r>
              <w:rPr>
                <w:noProof/>
                <w:webHidden/>
              </w:rPr>
              <w:fldChar w:fldCharType="begin"/>
            </w:r>
            <w:r>
              <w:rPr>
                <w:noProof/>
                <w:webHidden/>
              </w:rPr>
              <w:instrText xml:space="preserve"> PAGEREF _Toc239866517 \h </w:instrText>
            </w:r>
            <w:r>
              <w:rPr>
                <w:noProof/>
                <w:webHidden/>
              </w:rPr>
            </w:r>
            <w:r>
              <w:rPr>
                <w:noProof/>
                <w:webHidden/>
              </w:rPr>
              <w:fldChar w:fldCharType="separate"/>
            </w:r>
            <w:r>
              <w:rPr>
                <w:noProof/>
                <w:webHidden/>
              </w:rPr>
              <w:t>41</w:t>
            </w:r>
            <w:r>
              <w:rPr>
                <w:noProof/>
                <w:webHidden/>
              </w:rPr>
              <w:fldChar w:fldCharType="end"/>
            </w:r>
          </w:hyperlink>
        </w:p>
        <w:p w14:paraId="399C4504" w14:textId="1D7D8EDF" w:rsidR="00CB4948" w:rsidRDefault="00CB4948" w:rsidP="00CB4948">
          <w:pPr>
            <w:pStyle w:val="TOC1"/>
            <w:tabs>
              <w:tab w:val="right" w:leader="dot" w:pos="10338"/>
            </w:tabs>
            <w:spacing w:before="120"/>
            <w:rPr>
              <w:rFonts w:asciiTheme="minorHAnsi" w:eastAsiaTheme="minorEastAsia" w:hAnsiTheme="minorHAnsi" w:cstheme="minorBidi"/>
              <w:b w:val="0"/>
              <w:bCs w:val="0"/>
              <w:noProof/>
              <w:kern w:val="2"/>
              <w:sz w:val="24"/>
              <w:szCs w:val="24"/>
              <w:lang w:val="en-GB" w:eastAsia="en-GB"/>
              <w14:ligatures w14:val="standardContextual"/>
            </w:rPr>
          </w:pPr>
          <w:hyperlink w:anchor="_Toc239866518" w:history="1">
            <w:r w:rsidRPr="00731463">
              <w:rPr>
                <w:rStyle w:val="Hyperlink"/>
                <w:rFonts w:ascii="Trebuchet MS" w:hAnsi="Trebuchet MS"/>
                <w:noProof/>
                <w:spacing w:val="-1"/>
                <w:shd w:val="clear" w:color="auto" w:fill="9CC2E4"/>
              </w:rPr>
              <w:t>CAPITOLUL 9  TERMENI ȘI EXPRESII SPECIFICE</w:t>
            </w:r>
            <w:r>
              <w:rPr>
                <w:noProof/>
                <w:webHidden/>
              </w:rPr>
              <w:tab/>
            </w:r>
            <w:r>
              <w:rPr>
                <w:noProof/>
                <w:webHidden/>
              </w:rPr>
              <w:fldChar w:fldCharType="begin"/>
            </w:r>
            <w:r>
              <w:rPr>
                <w:noProof/>
                <w:webHidden/>
              </w:rPr>
              <w:instrText xml:space="preserve"> PAGEREF _Toc239866518 \h </w:instrText>
            </w:r>
            <w:r>
              <w:rPr>
                <w:noProof/>
                <w:webHidden/>
              </w:rPr>
            </w:r>
            <w:r>
              <w:rPr>
                <w:noProof/>
                <w:webHidden/>
              </w:rPr>
              <w:fldChar w:fldCharType="separate"/>
            </w:r>
            <w:r>
              <w:rPr>
                <w:noProof/>
                <w:webHidden/>
              </w:rPr>
              <w:t>41</w:t>
            </w:r>
            <w:r>
              <w:rPr>
                <w:noProof/>
                <w:webHidden/>
              </w:rPr>
              <w:fldChar w:fldCharType="end"/>
            </w:r>
          </w:hyperlink>
        </w:p>
        <w:p w14:paraId="3B1076A8" w14:textId="1EBEF116" w:rsidR="00CB4948" w:rsidRDefault="00CB4948" w:rsidP="00CB4948">
          <w:pPr>
            <w:pStyle w:val="TOC2"/>
            <w:tabs>
              <w:tab w:val="right" w:leader="dot" w:pos="10338"/>
            </w:tabs>
            <w:spacing w:before="120"/>
            <w:rPr>
              <w:rFonts w:asciiTheme="minorHAnsi" w:eastAsiaTheme="minorEastAsia" w:hAnsiTheme="minorHAnsi" w:cstheme="minorBidi"/>
              <w:b w:val="0"/>
              <w:bCs w:val="0"/>
              <w:noProof/>
              <w:kern w:val="2"/>
              <w:sz w:val="24"/>
              <w:szCs w:val="24"/>
              <w:lang w:val="en-GB" w:eastAsia="en-GB"/>
              <w14:ligatures w14:val="standardContextual"/>
            </w:rPr>
          </w:pPr>
          <w:hyperlink w:anchor="_Toc239866519" w:history="1">
            <w:r w:rsidRPr="00731463">
              <w:rPr>
                <w:rStyle w:val="Hyperlink"/>
                <w:rFonts w:ascii="Trebuchet MS" w:eastAsia="SimSun" w:hAnsi="Trebuchet MS" w:cs="Arial"/>
                <w:i/>
                <w:iCs/>
                <w:noProof/>
                <w:shd w:val="clear" w:color="auto" w:fill="9CC2E4"/>
                <w:lang w:eastAsia="zh-CN"/>
              </w:rPr>
              <w:t>9.1 Reguli de interpretare</w:t>
            </w:r>
            <w:r>
              <w:rPr>
                <w:noProof/>
                <w:webHidden/>
              </w:rPr>
              <w:tab/>
            </w:r>
            <w:r>
              <w:rPr>
                <w:noProof/>
                <w:webHidden/>
              </w:rPr>
              <w:fldChar w:fldCharType="begin"/>
            </w:r>
            <w:r>
              <w:rPr>
                <w:noProof/>
                <w:webHidden/>
              </w:rPr>
              <w:instrText xml:space="preserve"> PAGEREF _Toc239866519 \h </w:instrText>
            </w:r>
            <w:r>
              <w:rPr>
                <w:noProof/>
                <w:webHidden/>
              </w:rPr>
            </w:r>
            <w:r>
              <w:rPr>
                <w:noProof/>
                <w:webHidden/>
              </w:rPr>
              <w:fldChar w:fldCharType="separate"/>
            </w:r>
            <w:r>
              <w:rPr>
                <w:noProof/>
                <w:webHidden/>
              </w:rPr>
              <w:t>43</w:t>
            </w:r>
            <w:r>
              <w:rPr>
                <w:noProof/>
                <w:webHidden/>
              </w:rPr>
              <w:fldChar w:fldCharType="end"/>
            </w:r>
          </w:hyperlink>
        </w:p>
        <w:p w14:paraId="01A4DA76" w14:textId="3A9529C9" w:rsidR="00CB4948" w:rsidRDefault="00CB4948" w:rsidP="00CB4948">
          <w:pPr>
            <w:pStyle w:val="TOC2"/>
            <w:tabs>
              <w:tab w:val="right" w:leader="dot" w:pos="10338"/>
            </w:tabs>
            <w:spacing w:before="120"/>
            <w:rPr>
              <w:rFonts w:asciiTheme="minorHAnsi" w:eastAsiaTheme="minorEastAsia" w:hAnsiTheme="minorHAnsi" w:cstheme="minorBidi"/>
              <w:b w:val="0"/>
              <w:bCs w:val="0"/>
              <w:noProof/>
              <w:kern w:val="2"/>
              <w:sz w:val="24"/>
              <w:szCs w:val="24"/>
              <w:lang w:val="en-GB" w:eastAsia="en-GB"/>
              <w14:ligatures w14:val="standardContextual"/>
            </w:rPr>
          </w:pPr>
          <w:hyperlink w:anchor="_Toc239866520" w:history="1">
            <w:r w:rsidRPr="00731463">
              <w:rPr>
                <w:rStyle w:val="Hyperlink"/>
                <w:rFonts w:ascii="Trebuchet MS" w:eastAsia="SimSun" w:hAnsi="Trebuchet MS" w:cs="Arial"/>
                <w:i/>
                <w:iCs/>
                <w:noProof/>
                <w:shd w:val="clear" w:color="auto" w:fill="9CC2E4"/>
                <w:lang w:eastAsia="zh-CN"/>
              </w:rPr>
              <w:t>9.2 Abrevieri</w:t>
            </w:r>
            <w:r>
              <w:rPr>
                <w:noProof/>
                <w:webHidden/>
              </w:rPr>
              <w:tab/>
            </w:r>
            <w:r>
              <w:rPr>
                <w:noProof/>
                <w:webHidden/>
              </w:rPr>
              <w:fldChar w:fldCharType="begin"/>
            </w:r>
            <w:r>
              <w:rPr>
                <w:noProof/>
                <w:webHidden/>
              </w:rPr>
              <w:instrText xml:space="preserve"> PAGEREF _Toc239866520 \h </w:instrText>
            </w:r>
            <w:r>
              <w:rPr>
                <w:noProof/>
                <w:webHidden/>
              </w:rPr>
            </w:r>
            <w:r>
              <w:rPr>
                <w:noProof/>
                <w:webHidden/>
              </w:rPr>
              <w:fldChar w:fldCharType="separate"/>
            </w:r>
            <w:r>
              <w:rPr>
                <w:noProof/>
                <w:webHidden/>
              </w:rPr>
              <w:t>43</w:t>
            </w:r>
            <w:r>
              <w:rPr>
                <w:noProof/>
                <w:webHidden/>
              </w:rPr>
              <w:fldChar w:fldCharType="end"/>
            </w:r>
          </w:hyperlink>
        </w:p>
        <w:p w14:paraId="2C5D82A9" w14:textId="0CA37923" w:rsidR="00CB4948" w:rsidRDefault="00CB4948" w:rsidP="00CB4948">
          <w:pPr>
            <w:pStyle w:val="TOC1"/>
            <w:tabs>
              <w:tab w:val="right" w:leader="dot" w:pos="10338"/>
            </w:tabs>
            <w:spacing w:before="120"/>
            <w:rPr>
              <w:rFonts w:asciiTheme="minorHAnsi" w:eastAsiaTheme="minorEastAsia" w:hAnsiTheme="minorHAnsi" w:cstheme="minorBidi"/>
              <w:b w:val="0"/>
              <w:bCs w:val="0"/>
              <w:noProof/>
              <w:kern w:val="2"/>
              <w:sz w:val="24"/>
              <w:szCs w:val="24"/>
              <w:lang w:val="en-GB" w:eastAsia="en-GB"/>
              <w14:ligatures w14:val="standardContextual"/>
            </w:rPr>
          </w:pPr>
          <w:hyperlink w:anchor="_Toc239866521" w:history="1">
            <w:r w:rsidRPr="00731463">
              <w:rPr>
                <w:rStyle w:val="Hyperlink"/>
                <w:rFonts w:ascii="Trebuchet MS" w:hAnsi="Trebuchet MS"/>
                <w:noProof/>
                <w:shd w:val="clear" w:color="auto" w:fill="9CC2E4"/>
              </w:rPr>
              <w:t>ANEXE</w:t>
            </w:r>
            <w:r>
              <w:rPr>
                <w:noProof/>
                <w:webHidden/>
              </w:rPr>
              <w:tab/>
            </w:r>
            <w:r>
              <w:rPr>
                <w:noProof/>
                <w:webHidden/>
              </w:rPr>
              <w:fldChar w:fldCharType="begin"/>
            </w:r>
            <w:r>
              <w:rPr>
                <w:noProof/>
                <w:webHidden/>
              </w:rPr>
              <w:instrText xml:space="preserve"> PAGEREF _Toc239866521 \h </w:instrText>
            </w:r>
            <w:r>
              <w:rPr>
                <w:noProof/>
                <w:webHidden/>
              </w:rPr>
            </w:r>
            <w:r>
              <w:rPr>
                <w:noProof/>
                <w:webHidden/>
              </w:rPr>
              <w:fldChar w:fldCharType="separate"/>
            </w:r>
            <w:r>
              <w:rPr>
                <w:noProof/>
                <w:webHidden/>
              </w:rPr>
              <w:t>44</w:t>
            </w:r>
            <w:r>
              <w:rPr>
                <w:noProof/>
                <w:webHidden/>
              </w:rPr>
              <w:fldChar w:fldCharType="end"/>
            </w:r>
          </w:hyperlink>
        </w:p>
        <w:p w14:paraId="6BEB2A42" w14:textId="1A6A642A" w:rsidR="00F07562" w:rsidRPr="003561B6" w:rsidRDefault="007C59E9" w:rsidP="00CB4948">
          <w:pPr>
            <w:spacing w:before="120"/>
            <w:rPr>
              <w:b/>
              <w:bCs/>
              <w:noProof/>
            </w:rPr>
          </w:pPr>
          <w:r w:rsidRPr="003561B6">
            <w:rPr>
              <w:rFonts w:ascii="Trebuchet MS" w:hAnsi="Trebuchet MS"/>
              <w:b/>
              <w:bCs/>
              <w:noProof/>
            </w:rPr>
            <w:fldChar w:fldCharType="end"/>
          </w:r>
        </w:p>
      </w:sdtContent>
    </w:sdt>
    <w:p w14:paraId="7FF437CC" w14:textId="7F0B3487" w:rsidR="0049588E" w:rsidRPr="003561B6" w:rsidRDefault="0049588E" w:rsidP="00150106">
      <w:r w:rsidRPr="003561B6">
        <w:br w:type="page"/>
      </w:r>
    </w:p>
    <w:p w14:paraId="6027DFA8" w14:textId="77777777" w:rsidR="00687E61" w:rsidRPr="003561B6" w:rsidRDefault="00687E61" w:rsidP="00150106">
      <w:pPr>
        <w:pStyle w:val="TOC2"/>
        <w:tabs>
          <w:tab w:val="right" w:leader="dot" w:pos="10556"/>
        </w:tabs>
        <w:spacing w:before="0"/>
        <w:rPr>
          <w:rStyle w:val="Hyperlink"/>
          <w:rFonts w:ascii="Trebuchet MS" w:hAnsi="Trebuchet MS"/>
          <w:b w:val="0"/>
          <w:bCs w:val="0"/>
          <w:noProof/>
        </w:rPr>
      </w:pPr>
    </w:p>
    <w:p w14:paraId="19ADD446" w14:textId="3985FF96" w:rsidR="007B0B3C" w:rsidRPr="003561B6" w:rsidRDefault="007B0B3C" w:rsidP="00150106">
      <w:pPr>
        <w:pStyle w:val="Heading1"/>
        <w:spacing w:before="0"/>
        <w:ind w:left="0" w:right="425"/>
        <w:rPr>
          <w:rFonts w:ascii="Trebuchet MS" w:hAnsi="Trebuchet MS"/>
          <w:sz w:val="24"/>
          <w:szCs w:val="24"/>
          <w:shd w:val="clear" w:color="auto" w:fill="9CC2E4"/>
        </w:rPr>
      </w:pPr>
      <w:bookmarkStart w:id="8" w:name="_Toc205371544"/>
      <w:bookmarkStart w:id="9" w:name="_Toc216269921"/>
      <w:bookmarkStart w:id="10" w:name="_Toc216269983"/>
      <w:bookmarkStart w:id="11" w:name="_Toc239866480"/>
      <w:r w:rsidRPr="003561B6">
        <w:rPr>
          <w:rFonts w:ascii="Trebuchet MS" w:hAnsi="Trebuchet MS"/>
          <w:sz w:val="24"/>
          <w:szCs w:val="24"/>
          <w:shd w:val="clear" w:color="auto" w:fill="9CC2E4"/>
        </w:rPr>
        <w:t>CAPITOLUL 1. INFORMAȚII DESPRE PROCEDURA DE SELECȚIE A PROIECTELOR</w:t>
      </w:r>
      <w:bookmarkEnd w:id="8"/>
      <w:bookmarkEnd w:id="9"/>
      <w:bookmarkEnd w:id="10"/>
      <w:bookmarkEnd w:id="11"/>
      <w:r w:rsidRPr="003561B6">
        <w:rPr>
          <w:rFonts w:ascii="Trebuchet MS" w:hAnsi="Trebuchet MS"/>
          <w:sz w:val="24"/>
          <w:szCs w:val="24"/>
          <w:shd w:val="clear" w:color="auto" w:fill="9CC2E4"/>
        </w:rPr>
        <w:t xml:space="preserve"> </w:t>
      </w:r>
    </w:p>
    <w:p w14:paraId="6F19A5AB" w14:textId="77777777" w:rsidR="008439F9" w:rsidRPr="003561B6" w:rsidRDefault="008439F9" w:rsidP="00150106">
      <w:pPr>
        <w:pStyle w:val="Heading1"/>
        <w:spacing w:before="0"/>
        <w:ind w:left="0" w:right="425"/>
        <w:rPr>
          <w:rFonts w:ascii="Trebuchet MS" w:hAnsi="Trebuchet MS"/>
          <w:sz w:val="24"/>
          <w:szCs w:val="24"/>
          <w:shd w:val="clear" w:color="auto" w:fill="9CC2E4"/>
        </w:rPr>
      </w:pPr>
    </w:p>
    <w:p w14:paraId="2B21E92B" w14:textId="5BD70AD1" w:rsidR="008F4E1B" w:rsidRPr="003561B6" w:rsidRDefault="00486967" w:rsidP="00150106">
      <w:pPr>
        <w:pStyle w:val="BodyText"/>
        <w:spacing w:before="0"/>
        <w:ind w:left="0"/>
        <w:jc w:val="both"/>
        <w:rPr>
          <w:rFonts w:ascii="Trebuchet MS" w:hAnsi="Trebuchet MS"/>
        </w:rPr>
      </w:pPr>
      <w:r w:rsidRPr="003561B6">
        <w:rPr>
          <w:rFonts w:ascii="Trebuchet MS" w:hAnsi="Trebuchet MS"/>
        </w:rPr>
        <w:t>Prezentul ghid a fost elaborat de Ministerul Energiei</w:t>
      </w:r>
      <w:r w:rsidR="008D7CBD" w:rsidRPr="003561B6">
        <w:rPr>
          <w:rFonts w:ascii="Trebuchet MS" w:hAnsi="Trebuchet MS"/>
        </w:rPr>
        <w:t>, în colaborare cu Agenția pentru Finanțarea Investițiilor Rurale,</w:t>
      </w:r>
      <w:r w:rsidRPr="003561B6">
        <w:rPr>
          <w:rFonts w:ascii="Trebuchet MS" w:hAnsi="Trebuchet MS"/>
        </w:rPr>
        <w:t xml:space="preserve"> pentru </w:t>
      </w:r>
      <w:r w:rsidR="00653C58" w:rsidRPr="003561B6">
        <w:rPr>
          <w:rFonts w:ascii="Trebuchet MS" w:hAnsi="Trebuchet MS"/>
        </w:rPr>
        <w:t>solicitanți</w:t>
      </w:r>
      <w:r w:rsidR="009F4350" w:rsidRPr="003561B6">
        <w:rPr>
          <w:rFonts w:ascii="Trebuchet MS" w:hAnsi="Trebuchet MS"/>
        </w:rPr>
        <w:t>i</w:t>
      </w:r>
      <w:r w:rsidR="00653C58" w:rsidRPr="003561B6">
        <w:rPr>
          <w:rFonts w:ascii="Trebuchet MS" w:hAnsi="Trebuchet MS"/>
        </w:rPr>
        <w:t xml:space="preserve"> </w:t>
      </w:r>
      <w:r w:rsidR="00280F53" w:rsidRPr="003561B6">
        <w:rPr>
          <w:rFonts w:ascii="Trebuchet MS" w:hAnsi="Trebuchet MS"/>
        </w:rPr>
        <w:t>menționați</w:t>
      </w:r>
      <w:r w:rsidR="00660157" w:rsidRPr="003561B6">
        <w:rPr>
          <w:rFonts w:ascii="Trebuchet MS" w:hAnsi="Trebuchet MS"/>
        </w:rPr>
        <w:t xml:space="preserve"> la </w:t>
      </w:r>
      <w:r w:rsidR="001123AA" w:rsidRPr="003561B6">
        <w:rPr>
          <w:rFonts w:ascii="Trebuchet MS" w:hAnsi="Trebuchet MS"/>
        </w:rPr>
        <w:t>Capitolul 1</w:t>
      </w:r>
      <w:r w:rsidR="00B338AA" w:rsidRPr="003561B6">
        <w:rPr>
          <w:rFonts w:ascii="Trebuchet MS" w:hAnsi="Trebuchet MS"/>
        </w:rPr>
        <w:t xml:space="preserve">, </w:t>
      </w:r>
      <w:r w:rsidR="001123AA" w:rsidRPr="003561B6">
        <w:rPr>
          <w:rFonts w:ascii="Trebuchet MS" w:hAnsi="Trebuchet MS"/>
          <w:i/>
          <w:iCs/>
        </w:rPr>
        <w:t xml:space="preserve">Secțiunea </w:t>
      </w:r>
      <w:r w:rsidR="00130163" w:rsidRPr="003561B6">
        <w:rPr>
          <w:rFonts w:ascii="Trebuchet MS" w:hAnsi="Trebuchet MS"/>
          <w:i/>
          <w:iCs/>
        </w:rPr>
        <w:t xml:space="preserve"> </w:t>
      </w:r>
      <w:r w:rsidR="00660157" w:rsidRPr="003561B6">
        <w:rPr>
          <w:rFonts w:ascii="Trebuchet MS" w:hAnsi="Trebuchet MS"/>
          <w:i/>
          <w:iCs/>
        </w:rPr>
        <w:t>1.4</w:t>
      </w:r>
      <w:r w:rsidR="00660157" w:rsidRPr="003561B6">
        <w:rPr>
          <w:rFonts w:ascii="Trebuchet MS" w:hAnsi="Trebuchet MS"/>
        </w:rPr>
        <w:t xml:space="preserve"> </w:t>
      </w:r>
      <w:r w:rsidR="00660157" w:rsidRPr="003561B6">
        <w:rPr>
          <w:rFonts w:ascii="Trebuchet MS" w:hAnsi="Trebuchet MS"/>
          <w:i/>
          <w:iCs/>
        </w:rPr>
        <w:t>Tipuri de solicitan</w:t>
      </w:r>
      <w:r w:rsidR="005637FB" w:rsidRPr="003561B6">
        <w:rPr>
          <w:rFonts w:ascii="Trebuchet MS" w:hAnsi="Trebuchet MS"/>
          <w:i/>
          <w:iCs/>
        </w:rPr>
        <w:t>ț</w:t>
      </w:r>
      <w:r w:rsidR="00660157" w:rsidRPr="003561B6">
        <w:rPr>
          <w:rFonts w:ascii="Trebuchet MS" w:hAnsi="Trebuchet MS"/>
          <w:i/>
          <w:iCs/>
        </w:rPr>
        <w:t>i</w:t>
      </w:r>
      <w:r w:rsidR="001123AA" w:rsidRPr="003561B6">
        <w:rPr>
          <w:rFonts w:ascii="Trebuchet MS" w:hAnsi="Trebuchet MS"/>
          <w:i/>
          <w:iCs/>
        </w:rPr>
        <w:t>,</w:t>
      </w:r>
      <w:r w:rsidR="008F4E1B" w:rsidRPr="003561B6">
        <w:rPr>
          <w:rFonts w:ascii="Trebuchet MS" w:hAnsi="Trebuchet MS"/>
        </w:rPr>
        <w:t xml:space="preserve"> care doresc să obțină </w:t>
      </w:r>
      <w:r w:rsidR="00280F53" w:rsidRPr="003561B6">
        <w:rPr>
          <w:rFonts w:ascii="Trebuchet MS" w:hAnsi="Trebuchet MS"/>
        </w:rPr>
        <w:t>finanțare</w:t>
      </w:r>
      <w:r w:rsidRPr="003561B6">
        <w:rPr>
          <w:rFonts w:ascii="Trebuchet MS" w:hAnsi="Trebuchet MS"/>
        </w:rPr>
        <w:t xml:space="preserve"> din fondurile </w:t>
      </w:r>
      <w:r w:rsidR="00664DB2" w:rsidRPr="003561B6">
        <w:rPr>
          <w:rFonts w:ascii="Trebuchet MS" w:hAnsi="Trebuchet MS"/>
        </w:rPr>
        <w:t>alocate Rom</w:t>
      </w:r>
      <w:r w:rsidR="005637FB" w:rsidRPr="003561B6">
        <w:rPr>
          <w:rFonts w:ascii="Trebuchet MS" w:hAnsi="Trebuchet MS"/>
        </w:rPr>
        <w:t>â</w:t>
      </w:r>
      <w:r w:rsidR="00664DB2" w:rsidRPr="003561B6">
        <w:rPr>
          <w:rFonts w:ascii="Trebuchet MS" w:hAnsi="Trebuchet MS"/>
        </w:rPr>
        <w:t>niei</w:t>
      </w:r>
      <w:r w:rsidR="00664DB2" w:rsidRPr="003561B6" w:rsidDel="00664DB2">
        <w:rPr>
          <w:rFonts w:ascii="Trebuchet MS" w:hAnsi="Trebuchet MS"/>
        </w:rPr>
        <w:t xml:space="preserve"> </w:t>
      </w:r>
      <w:r w:rsidR="00664DB2" w:rsidRPr="003561B6">
        <w:rPr>
          <w:rFonts w:ascii="Trebuchet MS" w:hAnsi="Trebuchet MS"/>
        </w:rPr>
        <w:t xml:space="preserve">prin </w:t>
      </w:r>
      <w:r w:rsidR="005175A5" w:rsidRPr="003561B6">
        <w:rPr>
          <w:rFonts w:ascii="Trebuchet MS" w:hAnsi="Trebuchet MS"/>
        </w:rPr>
        <w:t>Fondul pentru Modernizare</w:t>
      </w:r>
      <w:r w:rsidRPr="003561B6">
        <w:rPr>
          <w:rFonts w:ascii="Trebuchet MS" w:hAnsi="Trebuchet MS"/>
        </w:rPr>
        <w:t xml:space="preserve"> (</w:t>
      </w:r>
      <w:r w:rsidR="002D12B8" w:rsidRPr="003561B6">
        <w:rPr>
          <w:rFonts w:ascii="Trebuchet MS" w:hAnsi="Trebuchet MS"/>
        </w:rPr>
        <w:t>FM</w:t>
      </w:r>
      <w:r w:rsidRPr="003561B6">
        <w:rPr>
          <w:rFonts w:ascii="Trebuchet MS" w:hAnsi="Trebuchet MS"/>
        </w:rPr>
        <w:t xml:space="preserve">) pentru proiecte de </w:t>
      </w:r>
      <w:r w:rsidR="00280F53" w:rsidRPr="003561B6">
        <w:rPr>
          <w:rFonts w:ascii="Trebuchet MS" w:hAnsi="Trebuchet MS"/>
        </w:rPr>
        <w:t>investiții</w:t>
      </w:r>
      <w:r w:rsidRPr="003561B6">
        <w:rPr>
          <w:rFonts w:ascii="Trebuchet MS" w:hAnsi="Trebuchet MS"/>
        </w:rPr>
        <w:t xml:space="preserve"> în </w:t>
      </w:r>
      <w:r w:rsidR="006433C2" w:rsidRPr="003561B6">
        <w:rPr>
          <w:rFonts w:ascii="Trebuchet MS" w:hAnsi="Trebuchet MS"/>
        </w:rPr>
        <w:t xml:space="preserve">dezvoltarea de </w:t>
      </w:r>
      <w:r w:rsidR="003E4D28" w:rsidRPr="003561B6">
        <w:rPr>
          <w:rFonts w:ascii="Trebuchet MS" w:hAnsi="Trebuchet MS"/>
        </w:rPr>
        <w:t>capacități</w:t>
      </w:r>
      <w:r w:rsidRPr="003561B6">
        <w:rPr>
          <w:rFonts w:ascii="Trebuchet MS" w:hAnsi="Trebuchet MS"/>
        </w:rPr>
        <w:t xml:space="preserve"> noi de </w:t>
      </w:r>
      <w:r w:rsidR="003E4D28" w:rsidRPr="003561B6">
        <w:rPr>
          <w:rFonts w:ascii="Trebuchet MS" w:hAnsi="Trebuchet MS"/>
        </w:rPr>
        <w:t>stocare</w:t>
      </w:r>
      <w:r w:rsidR="001123AA" w:rsidRPr="003561B6">
        <w:rPr>
          <w:rFonts w:ascii="Trebuchet MS" w:hAnsi="Trebuchet MS"/>
        </w:rPr>
        <w:t xml:space="preserve"> </w:t>
      </w:r>
      <w:r w:rsidR="00CB2945" w:rsidRPr="003561B6">
        <w:rPr>
          <w:rFonts w:ascii="Trebuchet MS" w:hAnsi="Trebuchet MS"/>
        </w:rPr>
        <w:t xml:space="preserve">a </w:t>
      </w:r>
      <w:r w:rsidRPr="003561B6">
        <w:rPr>
          <w:rFonts w:ascii="Trebuchet MS" w:hAnsi="Trebuchet MS"/>
        </w:rPr>
        <w:t>energi</w:t>
      </w:r>
      <w:r w:rsidR="00CB2945" w:rsidRPr="003561B6">
        <w:rPr>
          <w:rFonts w:ascii="Trebuchet MS" w:hAnsi="Trebuchet MS"/>
        </w:rPr>
        <w:t>ei</w:t>
      </w:r>
      <w:r w:rsidRPr="003561B6">
        <w:rPr>
          <w:rFonts w:ascii="Trebuchet MS" w:hAnsi="Trebuchet MS"/>
        </w:rPr>
        <w:t xml:space="preserve"> </w:t>
      </w:r>
      <w:r w:rsidR="00B6736E" w:rsidRPr="003561B6">
        <w:rPr>
          <w:rFonts w:ascii="Trebuchet MS" w:hAnsi="Trebuchet MS"/>
        </w:rPr>
        <w:t>electric</w:t>
      </w:r>
      <w:r w:rsidR="00CB2945" w:rsidRPr="003561B6">
        <w:rPr>
          <w:rFonts w:ascii="Trebuchet MS" w:hAnsi="Trebuchet MS"/>
        </w:rPr>
        <w:t>e</w:t>
      </w:r>
      <w:r w:rsidR="00B6736E" w:rsidRPr="003561B6">
        <w:rPr>
          <w:rFonts w:ascii="Trebuchet MS" w:hAnsi="Trebuchet MS"/>
        </w:rPr>
        <w:t xml:space="preserve"> </w:t>
      </w:r>
      <w:r w:rsidRPr="003561B6">
        <w:rPr>
          <w:rFonts w:ascii="Trebuchet MS" w:hAnsi="Trebuchet MS"/>
        </w:rPr>
        <w:t>din</w:t>
      </w:r>
      <w:r w:rsidR="00B8300A" w:rsidRPr="003561B6">
        <w:rPr>
          <w:rFonts w:ascii="Trebuchet MS" w:hAnsi="Trebuchet MS"/>
        </w:rPr>
        <w:t xml:space="preserve"> </w:t>
      </w:r>
      <w:r w:rsidRPr="003561B6">
        <w:rPr>
          <w:rFonts w:ascii="Trebuchet MS" w:hAnsi="Trebuchet MS"/>
        </w:rPr>
        <w:t>surse regenerabile</w:t>
      </w:r>
      <w:r w:rsidR="00B8300A" w:rsidRPr="003561B6">
        <w:rPr>
          <w:rFonts w:ascii="Trebuchet MS" w:hAnsi="Trebuchet MS"/>
        </w:rPr>
        <w:t xml:space="preserve"> de energie</w:t>
      </w:r>
      <w:r w:rsidR="000E1BA3" w:rsidRPr="003561B6">
        <w:rPr>
          <w:rFonts w:ascii="Trebuchet MS" w:hAnsi="Trebuchet MS"/>
        </w:rPr>
        <w:t xml:space="preserve">, </w:t>
      </w:r>
      <w:r w:rsidRPr="003561B6">
        <w:rPr>
          <w:rFonts w:ascii="Trebuchet MS" w:hAnsi="Trebuchet MS"/>
        </w:rPr>
        <w:t xml:space="preserve">în vederea </w:t>
      </w:r>
      <w:r w:rsidR="003E4D28" w:rsidRPr="003561B6">
        <w:rPr>
          <w:rFonts w:ascii="Trebuchet MS" w:hAnsi="Trebuchet MS"/>
        </w:rPr>
        <w:t xml:space="preserve">integrării </w:t>
      </w:r>
      <w:r w:rsidR="00B8300A" w:rsidRPr="003561B6">
        <w:rPr>
          <w:rFonts w:ascii="Trebuchet MS" w:hAnsi="Trebuchet MS"/>
        </w:rPr>
        <w:t>acesteia în Sistemul Electroenergetic Național (SEN), prin minimizarea dezechilibrelor produse de funcționarea intermitentă a surselor regenerabile de energie,</w:t>
      </w:r>
      <w:r w:rsidR="003E4D28" w:rsidRPr="003561B6">
        <w:rPr>
          <w:rFonts w:ascii="Trebuchet MS" w:hAnsi="Trebuchet MS"/>
        </w:rPr>
        <w:t xml:space="preserve"> </w:t>
      </w:r>
      <w:r w:rsidR="00D25537" w:rsidRPr="003561B6">
        <w:rPr>
          <w:rFonts w:ascii="Trebuchet MS" w:hAnsi="Trebuchet MS"/>
        </w:rPr>
        <w:t>cu</w:t>
      </w:r>
      <w:r w:rsidR="003E4D28" w:rsidRPr="003561B6">
        <w:rPr>
          <w:rFonts w:ascii="Trebuchet MS" w:hAnsi="Trebuchet MS"/>
        </w:rPr>
        <w:t xml:space="preserve"> scopul </w:t>
      </w:r>
      <w:r w:rsidR="00B8300A" w:rsidRPr="003561B6">
        <w:rPr>
          <w:rFonts w:ascii="Trebuchet MS" w:hAnsi="Trebuchet MS"/>
        </w:rPr>
        <w:t>de a contribui la asigurarea</w:t>
      </w:r>
      <w:r w:rsidR="003E4D28" w:rsidRPr="003561B6">
        <w:rPr>
          <w:rFonts w:ascii="Trebuchet MS" w:hAnsi="Trebuchet MS"/>
        </w:rPr>
        <w:t xml:space="preserve"> adecvanței</w:t>
      </w:r>
      <w:r w:rsidR="00B8300A" w:rsidRPr="003561B6">
        <w:rPr>
          <w:rFonts w:ascii="Trebuchet MS" w:hAnsi="Trebuchet MS"/>
        </w:rPr>
        <w:t xml:space="preserve"> și </w:t>
      </w:r>
      <w:r w:rsidR="003E4D28" w:rsidRPr="003561B6">
        <w:rPr>
          <w:rFonts w:ascii="Trebuchet MS" w:hAnsi="Trebuchet MS"/>
        </w:rPr>
        <w:t xml:space="preserve">flexibilității </w:t>
      </w:r>
      <w:r w:rsidR="00B8300A" w:rsidRPr="003561B6">
        <w:rPr>
          <w:rFonts w:ascii="Trebuchet MS" w:hAnsi="Trebuchet MS"/>
        </w:rPr>
        <w:t>SEN</w:t>
      </w:r>
      <w:r w:rsidR="003E4D28" w:rsidRPr="003561B6">
        <w:rPr>
          <w:rFonts w:ascii="Trebuchet MS" w:hAnsi="Trebuchet MS"/>
        </w:rPr>
        <w:t xml:space="preserve"> și </w:t>
      </w:r>
      <w:r w:rsidR="00B8300A" w:rsidRPr="003561B6">
        <w:rPr>
          <w:rFonts w:ascii="Trebuchet MS" w:hAnsi="Trebuchet MS"/>
        </w:rPr>
        <w:t xml:space="preserve">la atingerea obiectivelor de neutralitate climatică prin </w:t>
      </w:r>
      <w:r w:rsidR="003E4D28" w:rsidRPr="003561B6">
        <w:rPr>
          <w:rFonts w:ascii="Trebuchet MS" w:hAnsi="Trebuchet MS"/>
        </w:rPr>
        <w:t>reducer</w:t>
      </w:r>
      <w:r w:rsidR="00B8300A" w:rsidRPr="003561B6">
        <w:rPr>
          <w:rFonts w:ascii="Trebuchet MS" w:hAnsi="Trebuchet MS"/>
        </w:rPr>
        <w:t>ea</w:t>
      </w:r>
      <w:r w:rsidR="003E4D28" w:rsidRPr="003561B6">
        <w:rPr>
          <w:rFonts w:ascii="Trebuchet MS" w:hAnsi="Trebuchet MS"/>
        </w:rPr>
        <w:t xml:space="preserve"> emisiilor de gaze cu efect de seră.</w:t>
      </w:r>
      <w:r w:rsidRPr="003561B6">
        <w:rPr>
          <w:rFonts w:ascii="Trebuchet MS" w:hAnsi="Trebuchet MS"/>
        </w:rPr>
        <w:t xml:space="preserve"> </w:t>
      </w:r>
    </w:p>
    <w:p w14:paraId="3D0CDA12" w14:textId="7FD15FDF" w:rsidR="006F155F" w:rsidRPr="003561B6" w:rsidRDefault="008E702B" w:rsidP="00150106">
      <w:pPr>
        <w:pStyle w:val="BodyText"/>
        <w:spacing w:before="0"/>
        <w:ind w:left="0"/>
        <w:jc w:val="both"/>
        <w:rPr>
          <w:rFonts w:ascii="Trebuchet MS" w:hAnsi="Trebuchet MS"/>
        </w:rPr>
      </w:pPr>
      <w:r w:rsidRPr="003561B6">
        <w:rPr>
          <w:rFonts w:ascii="Trebuchet MS" w:hAnsi="Trebuchet MS"/>
        </w:rPr>
        <w:t xml:space="preserve">Ghidul </w:t>
      </w:r>
      <w:r w:rsidR="00486967" w:rsidRPr="003561B6">
        <w:rPr>
          <w:rFonts w:ascii="Trebuchet MS" w:hAnsi="Trebuchet MS"/>
        </w:rPr>
        <w:t xml:space="preserve">include </w:t>
      </w:r>
      <w:r w:rsidR="00610BB3" w:rsidRPr="003561B6">
        <w:rPr>
          <w:rFonts w:ascii="Trebuchet MS" w:hAnsi="Trebuchet MS"/>
        </w:rPr>
        <w:t>informații</w:t>
      </w:r>
      <w:r w:rsidR="00486967" w:rsidRPr="003561B6">
        <w:rPr>
          <w:rFonts w:ascii="Trebuchet MS" w:hAnsi="Trebuchet MS"/>
        </w:rPr>
        <w:t xml:space="preserve"> referitoare la </w:t>
      </w:r>
      <w:r w:rsidR="00610BB3" w:rsidRPr="003561B6">
        <w:rPr>
          <w:rFonts w:ascii="Trebuchet MS" w:hAnsi="Trebuchet MS"/>
        </w:rPr>
        <w:t>condițiile</w:t>
      </w:r>
      <w:r w:rsidR="00486967" w:rsidRPr="003561B6">
        <w:rPr>
          <w:rFonts w:ascii="Trebuchet MS" w:hAnsi="Trebuchet MS"/>
        </w:rPr>
        <w:t xml:space="preserve"> de </w:t>
      </w:r>
      <w:r w:rsidR="00610BB3" w:rsidRPr="003561B6">
        <w:rPr>
          <w:rFonts w:ascii="Trebuchet MS" w:hAnsi="Trebuchet MS"/>
        </w:rPr>
        <w:t>finanțare</w:t>
      </w:r>
      <w:r w:rsidR="00486967" w:rsidRPr="003561B6">
        <w:rPr>
          <w:rFonts w:ascii="Trebuchet MS" w:hAnsi="Trebuchet MS"/>
        </w:rPr>
        <w:t xml:space="preserve">, procedurile de evaluare </w:t>
      </w:r>
      <w:r w:rsidR="00610BB3" w:rsidRPr="003561B6">
        <w:rPr>
          <w:rFonts w:ascii="Trebuchet MS" w:hAnsi="Trebuchet MS"/>
        </w:rPr>
        <w:t>și</w:t>
      </w:r>
      <w:r w:rsidR="00486967" w:rsidRPr="003561B6">
        <w:rPr>
          <w:rFonts w:ascii="Trebuchet MS" w:hAnsi="Trebuchet MS"/>
        </w:rPr>
        <w:t xml:space="preserve"> </w:t>
      </w:r>
      <w:r w:rsidR="00610BB3" w:rsidRPr="003561B6">
        <w:rPr>
          <w:rFonts w:ascii="Trebuchet MS" w:hAnsi="Trebuchet MS"/>
        </w:rPr>
        <w:t>selecție</w:t>
      </w:r>
      <w:r w:rsidR="00486967" w:rsidRPr="003561B6">
        <w:rPr>
          <w:rFonts w:ascii="Trebuchet MS" w:hAnsi="Trebuchet MS"/>
        </w:rPr>
        <w:t xml:space="preserve"> a proiectelor</w:t>
      </w:r>
      <w:r w:rsidR="001123AA" w:rsidRPr="003561B6">
        <w:rPr>
          <w:rFonts w:ascii="Trebuchet MS" w:hAnsi="Trebuchet MS"/>
        </w:rPr>
        <w:t>, procedura de contractare</w:t>
      </w:r>
      <w:r w:rsidR="00486967" w:rsidRPr="003561B6">
        <w:rPr>
          <w:rFonts w:ascii="Trebuchet MS" w:hAnsi="Trebuchet MS"/>
        </w:rPr>
        <w:t xml:space="preserve"> </w:t>
      </w:r>
      <w:r w:rsidR="00610BB3" w:rsidRPr="003561B6">
        <w:rPr>
          <w:rFonts w:ascii="Trebuchet MS" w:hAnsi="Trebuchet MS"/>
        </w:rPr>
        <w:t>și</w:t>
      </w:r>
      <w:r w:rsidR="00486967" w:rsidRPr="003561B6">
        <w:rPr>
          <w:rFonts w:ascii="Trebuchet MS" w:hAnsi="Trebuchet MS"/>
        </w:rPr>
        <w:t xml:space="preserve"> </w:t>
      </w:r>
      <w:r w:rsidR="00610BB3" w:rsidRPr="003561B6">
        <w:rPr>
          <w:rFonts w:ascii="Trebuchet MS" w:hAnsi="Trebuchet MS"/>
        </w:rPr>
        <w:t>informații</w:t>
      </w:r>
      <w:r w:rsidR="00486967" w:rsidRPr="003561B6">
        <w:rPr>
          <w:rFonts w:ascii="Trebuchet MS" w:hAnsi="Trebuchet MS"/>
        </w:rPr>
        <w:t xml:space="preserve"> generale privind implementarea </w:t>
      </w:r>
      <w:r w:rsidR="00C665B1" w:rsidRPr="003561B6">
        <w:rPr>
          <w:rFonts w:ascii="Trebuchet MS" w:hAnsi="Trebuchet MS"/>
        </w:rPr>
        <w:t xml:space="preserve">și monitorizarea ex-post a </w:t>
      </w:r>
      <w:r w:rsidR="00486967" w:rsidRPr="003561B6">
        <w:rPr>
          <w:rFonts w:ascii="Trebuchet MS" w:hAnsi="Trebuchet MS"/>
        </w:rPr>
        <w:t>proiectelor.</w:t>
      </w:r>
    </w:p>
    <w:p w14:paraId="4E47FB4B" w14:textId="1C72604D" w:rsidR="006F155F" w:rsidRPr="003561B6" w:rsidRDefault="00486967" w:rsidP="00150106">
      <w:pPr>
        <w:pStyle w:val="BodyText"/>
        <w:spacing w:before="0"/>
        <w:ind w:left="0"/>
        <w:jc w:val="both"/>
        <w:rPr>
          <w:rFonts w:ascii="Trebuchet MS" w:hAnsi="Trebuchet MS"/>
        </w:rPr>
      </w:pPr>
      <w:r w:rsidRPr="003561B6">
        <w:rPr>
          <w:rFonts w:ascii="Trebuchet MS" w:hAnsi="Trebuchet MS"/>
        </w:rPr>
        <w:t xml:space="preserve">Sprijinul financiar pentru </w:t>
      </w:r>
      <w:r w:rsidR="00610BB3" w:rsidRPr="003561B6">
        <w:rPr>
          <w:rFonts w:ascii="Trebuchet MS" w:hAnsi="Trebuchet MS"/>
        </w:rPr>
        <w:t>investițiile</w:t>
      </w:r>
      <w:r w:rsidRPr="003561B6">
        <w:rPr>
          <w:rFonts w:ascii="Trebuchet MS" w:hAnsi="Trebuchet MS"/>
        </w:rPr>
        <w:t xml:space="preserve"> destinate </w:t>
      </w:r>
      <w:r w:rsidR="003E4D28" w:rsidRPr="003561B6">
        <w:rPr>
          <w:rFonts w:ascii="Trebuchet MS" w:hAnsi="Trebuchet MS"/>
        </w:rPr>
        <w:t xml:space="preserve">stocării </w:t>
      </w:r>
      <w:r w:rsidRPr="003561B6">
        <w:rPr>
          <w:rFonts w:ascii="Trebuchet MS" w:hAnsi="Trebuchet MS"/>
        </w:rPr>
        <w:t>de energie</w:t>
      </w:r>
      <w:r w:rsidR="00B33AB4" w:rsidRPr="003561B6">
        <w:rPr>
          <w:rFonts w:ascii="Trebuchet MS" w:hAnsi="Trebuchet MS"/>
        </w:rPr>
        <w:t xml:space="preserve"> electrică</w:t>
      </w:r>
      <w:r w:rsidRPr="003561B6">
        <w:rPr>
          <w:rFonts w:ascii="Trebuchet MS" w:hAnsi="Trebuchet MS"/>
        </w:rPr>
        <w:t xml:space="preserve"> din surse regenerabile</w:t>
      </w:r>
      <w:r w:rsidR="00B8300A" w:rsidRPr="003561B6">
        <w:rPr>
          <w:rFonts w:ascii="Trebuchet MS" w:hAnsi="Trebuchet MS"/>
        </w:rPr>
        <w:t xml:space="preserve"> de energie</w:t>
      </w:r>
      <w:r w:rsidRPr="003561B6">
        <w:rPr>
          <w:rFonts w:ascii="Trebuchet MS" w:hAnsi="Trebuchet MS"/>
        </w:rPr>
        <w:t xml:space="preserve"> </w:t>
      </w:r>
      <w:r w:rsidR="00653C58" w:rsidRPr="003561B6">
        <w:rPr>
          <w:rFonts w:ascii="Trebuchet MS" w:hAnsi="Trebuchet MS"/>
        </w:rPr>
        <w:t>se acordă</w:t>
      </w:r>
      <w:r w:rsidR="00E86250" w:rsidRPr="003561B6">
        <w:rPr>
          <w:rFonts w:ascii="Trebuchet MS" w:hAnsi="Trebuchet MS"/>
        </w:rPr>
        <w:t xml:space="preserve"> </w:t>
      </w:r>
      <w:r w:rsidR="009D2EC7" w:rsidRPr="003561B6">
        <w:rPr>
          <w:rFonts w:ascii="Trebuchet MS" w:hAnsi="Trebuchet MS"/>
        </w:rPr>
        <w:t xml:space="preserve">în baza unei proceduri de selecție </w:t>
      </w:r>
      <w:r w:rsidR="00E86250" w:rsidRPr="003561B6">
        <w:rPr>
          <w:rFonts w:ascii="Trebuchet MS" w:hAnsi="Trebuchet MS"/>
        </w:rPr>
        <w:t xml:space="preserve">cu aplicarea principiului </w:t>
      </w:r>
      <w:r w:rsidR="00E5086B" w:rsidRPr="003561B6">
        <w:rPr>
          <w:rFonts w:ascii="Trebuchet MS" w:hAnsi="Trebuchet MS"/>
        </w:rPr>
        <w:t>„</w:t>
      </w:r>
      <w:r w:rsidR="00E86250" w:rsidRPr="003561B6">
        <w:rPr>
          <w:rFonts w:ascii="Trebuchet MS" w:hAnsi="Trebuchet MS"/>
        </w:rPr>
        <w:t xml:space="preserve">primul venit, primul </w:t>
      </w:r>
      <w:r w:rsidR="00EB44E0" w:rsidRPr="003561B6">
        <w:rPr>
          <w:rFonts w:ascii="Trebuchet MS" w:hAnsi="Trebuchet MS"/>
        </w:rPr>
        <w:t>evaluat</w:t>
      </w:r>
      <w:r w:rsidR="00E5086B" w:rsidRPr="003561B6">
        <w:rPr>
          <w:rFonts w:ascii="Trebuchet MS" w:hAnsi="Trebuchet MS"/>
        </w:rPr>
        <w:t>”</w:t>
      </w:r>
      <w:r w:rsidR="00EF4235" w:rsidRPr="003561B6">
        <w:rPr>
          <w:rFonts w:ascii="Trebuchet MS" w:hAnsi="Trebuchet MS"/>
        </w:rPr>
        <w:t>, cu respectarea condițiilor din ghid,</w:t>
      </w:r>
      <w:r w:rsidR="00E86250" w:rsidRPr="003561B6">
        <w:rPr>
          <w:rFonts w:ascii="Trebuchet MS" w:hAnsi="Trebuchet MS"/>
        </w:rPr>
        <w:t xml:space="preserve"> în limita bugetului alocat </w:t>
      </w:r>
      <w:r w:rsidR="001123AA" w:rsidRPr="003561B6">
        <w:rPr>
          <w:rFonts w:ascii="Trebuchet MS" w:hAnsi="Trebuchet MS"/>
        </w:rPr>
        <w:t xml:space="preserve">apelului </w:t>
      </w:r>
      <w:r w:rsidR="00E86250" w:rsidRPr="003561B6">
        <w:rPr>
          <w:rFonts w:ascii="Trebuchet MS" w:hAnsi="Trebuchet MS"/>
        </w:rPr>
        <w:t>și a termenului limită pentru depunerea cererilor de finanțare</w:t>
      </w:r>
      <w:r w:rsidRPr="003561B6">
        <w:rPr>
          <w:rFonts w:ascii="Trebuchet MS" w:hAnsi="Trebuchet MS"/>
        </w:rPr>
        <w:t>.</w:t>
      </w:r>
    </w:p>
    <w:p w14:paraId="7982C34C" w14:textId="153C9B50" w:rsidR="005D5AE4" w:rsidRPr="003561B6" w:rsidRDefault="005D5AE4" w:rsidP="00150106">
      <w:pPr>
        <w:pStyle w:val="BodyText"/>
        <w:spacing w:before="0"/>
        <w:ind w:left="0"/>
        <w:jc w:val="both"/>
        <w:rPr>
          <w:rFonts w:ascii="Trebuchet MS" w:hAnsi="Trebuchet MS"/>
        </w:rPr>
      </w:pPr>
      <w:r w:rsidRPr="003561B6">
        <w:rPr>
          <w:rFonts w:ascii="Trebuchet MS" w:hAnsi="Trebuchet MS"/>
        </w:rPr>
        <w:t>În situația în care</w:t>
      </w:r>
      <w:r w:rsidR="00D25537" w:rsidRPr="003561B6">
        <w:rPr>
          <w:rFonts w:ascii="Trebuchet MS" w:hAnsi="Trebuchet MS"/>
        </w:rPr>
        <w:t>,</w:t>
      </w:r>
      <w:r w:rsidRPr="003561B6">
        <w:rPr>
          <w:rFonts w:ascii="Trebuchet MS" w:hAnsi="Trebuchet MS"/>
        </w:rPr>
        <w:t xml:space="preserve"> pe parcursul apelului de proiecte intervin modificări ale cadrului legal, acestea vor fi direct aplicabile, fără a fi necesară modificarea ghidului. Alte modificări</w:t>
      </w:r>
      <w:r w:rsidR="003A05B8" w:rsidRPr="003561B6">
        <w:rPr>
          <w:rFonts w:ascii="Trebuchet MS" w:hAnsi="Trebuchet MS"/>
        </w:rPr>
        <w:t xml:space="preserve"> față de</w:t>
      </w:r>
      <w:r w:rsidRPr="003561B6">
        <w:rPr>
          <w:rFonts w:ascii="Trebuchet MS" w:hAnsi="Trebuchet MS"/>
        </w:rPr>
        <w:t xml:space="preserve"> cele care rezultă din cadrul legal, de natură a afecta regulile și condițiile de finanțare stabilite prin prezentul Ghid, vor fi realizate prin completări sau modificări ale</w:t>
      </w:r>
      <w:r w:rsidR="003A38E0" w:rsidRPr="003561B6">
        <w:rPr>
          <w:rFonts w:ascii="Trebuchet MS" w:hAnsi="Trebuchet MS"/>
        </w:rPr>
        <w:t xml:space="preserve"> acestuia și ale</w:t>
      </w:r>
      <w:r w:rsidRPr="003561B6">
        <w:rPr>
          <w:rFonts w:ascii="Trebuchet MS" w:hAnsi="Trebuchet MS"/>
        </w:rPr>
        <w:t xml:space="preserve"> </w:t>
      </w:r>
      <w:r w:rsidR="008439F9" w:rsidRPr="003561B6">
        <w:rPr>
          <w:rFonts w:ascii="Trebuchet MS" w:hAnsi="Trebuchet MS"/>
          <w:noProof/>
        </w:rPr>
        <w:t>procedurilor operaționale</w:t>
      </w:r>
      <w:r w:rsidR="003A38E0" w:rsidRPr="003561B6">
        <w:rPr>
          <w:rFonts w:ascii="Trebuchet MS" w:hAnsi="Trebuchet MS"/>
          <w:noProof/>
        </w:rPr>
        <w:t xml:space="preserve"> în concordanță cu acesta</w:t>
      </w:r>
      <w:r w:rsidRPr="003561B6">
        <w:rPr>
          <w:rFonts w:ascii="Trebuchet MS" w:hAnsi="Trebuchet MS"/>
        </w:rPr>
        <w:t>.</w:t>
      </w:r>
    </w:p>
    <w:p w14:paraId="5C020C79" w14:textId="77777777" w:rsidR="00612692" w:rsidRPr="003561B6" w:rsidRDefault="00612692" w:rsidP="00150106">
      <w:pPr>
        <w:jc w:val="both"/>
        <w:rPr>
          <w:rFonts w:ascii="Trebuchet MS" w:hAnsi="Trebuchet MS"/>
          <w:b/>
          <w:bCs/>
          <w:sz w:val="24"/>
          <w:szCs w:val="24"/>
        </w:rPr>
      </w:pPr>
    </w:p>
    <w:p w14:paraId="1519DFBF" w14:textId="3E624BC8" w:rsidR="00687E61" w:rsidRPr="003561B6" w:rsidRDefault="00687E61" w:rsidP="00150106">
      <w:pPr>
        <w:jc w:val="both"/>
        <w:rPr>
          <w:rFonts w:ascii="Trebuchet MS" w:hAnsi="Trebuchet MS"/>
          <w:b/>
          <w:bCs/>
          <w:color w:val="FF0000"/>
          <w:sz w:val="24"/>
          <w:szCs w:val="24"/>
        </w:rPr>
      </w:pPr>
      <w:r w:rsidRPr="003561B6">
        <w:rPr>
          <w:rFonts w:ascii="Trebuchet MS" w:hAnsi="Trebuchet MS"/>
          <w:b/>
          <w:bCs/>
          <w:sz w:val="24"/>
          <w:szCs w:val="24"/>
        </w:rPr>
        <w:t>Vă recomandăm ca</w:t>
      </w:r>
      <w:r w:rsidR="00B52ACD" w:rsidRPr="003561B6">
        <w:rPr>
          <w:rFonts w:ascii="Trebuchet MS" w:hAnsi="Trebuchet MS"/>
          <w:b/>
          <w:bCs/>
          <w:sz w:val="24"/>
          <w:szCs w:val="24"/>
        </w:rPr>
        <w:t>,</w:t>
      </w:r>
      <w:r w:rsidRPr="003561B6">
        <w:rPr>
          <w:rFonts w:ascii="Trebuchet MS" w:hAnsi="Trebuchet MS"/>
          <w:b/>
          <w:bCs/>
          <w:sz w:val="24"/>
          <w:szCs w:val="24"/>
        </w:rPr>
        <w:t xml:space="preserve"> înainte de completarea cererii de finanțare</w:t>
      </w:r>
      <w:r w:rsidR="00B52ACD" w:rsidRPr="003561B6">
        <w:rPr>
          <w:rFonts w:ascii="Trebuchet MS" w:hAnsi="Trebuchet MS"/>
          <w:b/>
          <w:bCs/>
          <w:sz w:val="24"/>
          <w:szCs w:val="24"/>
        </w:rPr>
        <w:t>,</w:t>
      </w:r>
      <w:r w:rsidRPr="003561B6">
        <w:rPr>
          <w:rFonts w:ascii="Trebuchet MS" w:hAnsi="Trebuchet MS"/>
          <w:b/>
          <w:bCs/>
          <w:sz w:val="24"/>
          <w:szCs w:val="24"/>
        </w:rPr>
        <w:t xml:space="preserve"> să vă </w:t>
      </w:r>
      <w:r w:rsidR="00280F53" w:rsidRPr="003561B6">
        <w:rPr>
          <w:rFonts w:ascii="Trebuchet MS" w:hAnsi="Trebuchet MS"/>
          <w:b/>
          <w:bCs/>
          <w:sz w:val="24"/>
          <w:szCs w:val="24"/>
        </w:rPr>
        <w:t>asigurați</w:t>
      </w:r>
      <w:r w:rsidRPr="003561B6">
        <w:rPr>
          <w:rFonts w:ascii="Trebuchet MS" w:hAnsi="Trebuchet MS"/>
          <w:b/>
          <w:bCs/>
          <w:sz w:val="24"/>
          <w:szCs w:val="24"/>
        </w:rPr>
        <w:t xml:space="preserve"> că </w:t>
      </w:r>
      <w:r w:rsidR="00280F53" w:rsidRPr="003561B6">
        <w:rPr>
          <w:rFonts w:ascii="Trebuchet MS" w:hAnsi="Trebuchet MS"/>
          <w:b/>
          <w:bCs/>
          <w:sz w:val="24"/>
          <w:szCs w:val="24"/>
        </w:rPr>
        <w:t>ați</w:t>
      </w:r>
      <w:r w:rsidRPr="003561B6">
        <w:rPr>
          <w:rFonts w:ascii="Trebuchet MS" w:hAnsi="Trebuchet MS"/>
          <w:b/>
          <w:bCs/>
          <w:sz w:val="24"/>
          <w:szCs w:val="24"/>
        </w:rPr>
        <w:t xml:space="preserve"> parcurs toate </w:t>
      </w:r>
      <w:r w:rsidR="00280F53" w:rsidRPr="003561B6">
        <w:rPr>
          <w:rFonts w:ascii="Trebuchet MS" w:hAnsi="Trebuchet MS"/>
          <w:b/>
          <w:bCs/>
          <w:sz w:val="24"/>
          <w:szCs w:val="24"/>
        </w:rPr>
        <w:t>informațiile</w:t>
      </w:r>
      <w:r w:rsidRPr="003561B6">
        <w:rPr>
          <w:rFonts w:ascii="Trebuchet MS" w:hAnsi="Trebuchet MS"/>
          <w:b/>
          <w:bCs/>
          <w:sz w:val="24"/>
          <w:szCs w:val="24"/>
        </w:rPr>
        <w:t xml:space="preserve"> prezentate în acest document </w:t>
      </w:r>
      <w:r w:rsidR="00280F53" w:rsidRPr="003561B6">
        <w:rPr>
          <w:rFonts w:ascii="Trebuchet MS" w:hAnsi="Trebuchet MS"/>
          <w:b/>
          <w:bCs/>
          <w:sz w:val="24"/>
          <w:szCs w:val="24"/>
        </w:rPr>
        <w:t>și</w:t>
      </w:r>
      <w:r w:rsidRPr="003561B6">
        <w:rPr>
          <w:rFonts w:ascii="Trebuchet MS" w:hAnsi="Trebuchet MS"/>
          <w:b/>
          <w:bCs/>
          <w:sz w:val="24"/>
          <w:szCs w:val="24"/>
        </w:rPr>
        <w:t xml:space="preserve"> toate aspectele legate de specificul </w:t>
      </w:r>
      <w:r w:rsidR="00280F53" w:rsidRPr="003561B6">
        <w:rPr>
          <w:rFonts w:ascii="Trebuchet MS" w:hAnsi="Trebuchet MS"/>
          <w:b/>
          <w:bCs/>
          <w:sz w:val="24"/>
          <w:szCs w:val="24"/>
        </w:rPr>
        <w:t>intervențiilor</w:t>
      </w:r>
      <w:r w:rsidRPr="003561B6">
        <w:rPr>
          <w:rFonts w:ascii="Trebuchet MS" w:hAnsi="Trebuchet MS"/>
          <w:b/>
          <w:bCs/>
          <w:sz w:val="24"/>
          <w:szCs w:val="24"/>
        </w:rPr>
        <w:t xml:space="preserve"> </w:t>
      </w:r>
      <w:r w:rsidR="00280F53" w:rsidRPr="003561B6">
        <w:rPr>
          <w:rFonts w:ascii="Trebuchet MS" w:hAnsi="Trebuchet MS"/>
          <w:b/>
          <w:bCs/>
          <w:sz w:val="24"/>
          <w:szCs w:val="24"/>
        </w:rPr>
        <w:t>finanțate</w:t>
      </w:r>
      <w:r w:rsidRPr="003561B6">
        <w:rPr>
          <w:rFonts w:ascii="Trebuchet MS" w:hAnsi="Trebuchet MS"/>
          <w:b/>
          <w:bCs/>
          <w:sz w:val="24"/>
          <w:szCs w:val="24"/>
        </w:rPr>
        <w:t xml:space="preserve"> din </w:t>
      </w:r>
      <w:r w:rsidR="00916FC4" w:rsidRPr="003561B6">
        <w:rPr>
          <w:rFonts w:ascii="Trebuchet MS" w:hAnsi="Trebuchet MS"/>
          <w:b/>
          <w:bCs/>
          <w:sz w:val="24"/>
          <w:szCs w:val="24"/>
        </w:rPr>
        <w:t>Fondul pentru Modernizare</w:t>
      </w:r>
      <w:r w:rsidR="002D12B8" w:rsidRPr="003561B6">
        <w:rPr>
          <w:rFonts w:ascii="Trebuchet MS" w:hAnsi="Trebuchet MS"/>
          <w:b/>
          <w:bCs/>
          <w:sz w:val="24"/>
          <w:szCs w:val="24"/>
        </w:rPr>
        <w:t xml:space="preserve"> </w:t>
      </w:r>
      <w:r w:rsidRPr="003561B6">
        <w:rPr>
          <w:rFonts w:ascii="Trebuchet MS" w:hAnsi="Trebuchet MS"/>
          <w:b/>
          <w:bCs/>
          <w:sz w:val="24"/>
          <w:szCs w:val="24"/>
        </w:rPr>
        <w:t xml:space="preserve">pentru </w:t>
      </w:r>
      <w:r w:rsidR="00441C2E" w:rsidRPr="003561B6">
        <w:rPr>
          <w:rFonts w:ascii="Trebuchet MS" w:hAnsi="Trebuchet MS"/>
          <w:b/>
          <w:bCs/>
          <w:sz w:val="24"/>
          <w:szCs w:val="24"/>
        </w:rPr>
        <w:t>Sprijinirea investițiilor în dezvoltarea de noi capacități de stocare a energiei electrice produsă din surse regenerabile de energie pentru entități publice</w:t>
      </w:r>
      <w:r w:rsidRPr="003561B6">
        <w:rPr>
          <w:rFonts w:ascii="Trebuchet MS" w:hAnsi="Trebuchet MS"/>
          <w:b/>
          <w:bCs/>
          <w:sz w:val="24"/>
          <w:szCs w:val="24"/>
        </w:rPr>
        <w:t>.</w:t>
      </w:r>
    </w:p>
    <w:p w14:paraId="26F3239E" w14:textId="68B845F3" w:rsidR="006F155F" w:rsidRPr="003561B6" w:rsidRDefault="008E702B" w:rsidP="00150106">
      <w:pPr>
        <w:pStyle w:val="BodyText"/>
        <w:spacing w:before="0"/>
        <w:ind w:left="0"/>
        <w:jc w:val="both"/>
        <w:rPr>
          <w:rFonts w:ascii="Trebuchet MS" w:hAnsi="Trebuchet MS"/>
        </w:rPr>
      </w:pPr>
      <w:r w:rsidRPr="003561B6">
        <w:rPr>
          <w:rFonts w:ascii="Trebuchet MS" w:hAnsi="Trebuchet MS"/>
        </w:rPr>
        <w:t>P</w:t>
      </w:r>
      <w:r w:rsidR="00486967" w:rsidRPr="003561B6">
        <w:rPr>
          <w:rFonts w:ascii="Trebuchet MS" w:hAnsi="Trebuchet MS"/>
        </w:rPr>
        <w:t xml:space="preserve">ână la data limită de depunere a </w:t>
      </w:r>
      <w:r w:rsidR="0082304B" w:rsidRPr="003561B6">
        <w:rPr>
          <w:rFonts w:ascii="Trebuchet MS" w:hAnsi="Trebuchet MS"/>
        </w:rPr>
        <w:t>cererilor de finanțare</w:t>
      </w:r>
      <w:r w:rsidR="00486967" w:rsidRPr="003561B6">
        <w:rPr>
          <w:rFonts w:ascii="Trebuchet MS" w:hAnsi="Trebuchet MS"/>
        </w:rPr>
        <w:t xml:space="preserve"> în cadrul </w:t>
      </w:r>
      <w:r w:rsidR="009D2EC7" w:rsidRPr="003561B6">
        <w:rPr>
          <w:rFonts w:ascii="Trebuchet MS" w:hAnsi="Trebuchet MS"/>
        </w:rPr>
        <w:t xml:space="preserve">prezentului </w:t>
      </w:r>
      <w:r w:rsidR="0082304B" w:rsidRPr="003561B6">
        <w:rPr>
          <w:rFonts w:ascii="Trebuchet MS" w:hAnsi="Trebuchet MS"/>
        </w:rPr>
        <w:t>apel de proiecte</w:t>
      </w:r>
      <w:r w:rsidR="00486967" w:rsidRPr="003561B6">
        <w:rPr>
          <w:rFonts w:ascii="Trebuchet MS" w:hAnsi="Trebuchet MS"/>
        </w:rPr>
        <w:t>, s</w:t>
      </w:r>
      <w:r w:rsidR="007A1D11" w:rsidRPr="003561B6">
        <w:rPr>
          <w:rFonts w:ascii="Trebuchet MS" w:hAnsi="Trebuchet MS"/>
        </w:rPr>
        <w:t>e recomandă</w:t>
      </w:r>
      <w:r w:rsidR="00486967" w:rsidRPr="003561B6">
        <w:rPr>
          <w:rFonts w:ascii="Trebuchet MS" w:hAnsi="Trebuchet MS"/>
        </w:rPr>
        <w:t xml:space="preserve"> consulta</w:t>
      </w:r>
      <w:r w:rsidR="007A1D11" w:rsidRPr="003561B6">
        <w:rPr>
          <w:rFonts w:ascii="Trebuchet MS" w:hAnsi="Trebuchet MS"/>
        </w:rPr>
        <w:t>rea</w:t>
      </w:r>
      <w:r w:rsidR="00486967" w:rsidRPr="003561B6">
        <w:rPr>
          <w:rFonts w:ascii="Trebuchet MS" w:hAnsi="Trebuchet MS"/>
        </w:rPr>
        <w:t xml:space="preserve"> periodic</w:t>
      </w:r>
      <w:r w:rsidR="007A1D11" w:rsidRPr="003561B6">
        <w:rPr>
          <w:rFonts w:ascii="Trebuchet MS" w:hAnsi="Trebuchet MS"/>
        </w:rPr>
        <w:t>ă a</w:t>
      </w:r>
      <w:r w:rsidR="00486967" w:rsidRPr="003561B6">
        <w:rPr>
          <w:rFonts w:ascii="Trebuchet MS" w:hAnsi="Trebuchet MS"/>
        </w:rPr>
        <w:t xml:space="preserve"> pagin</w:t>
      </w:r>
      <w:r w:rsidR="007A1D11" w:rsidRPr="003561B6">
        <w:rPr>
          <w:rFonts w:ascii="Trebuchet MS" w:hAnsi="Trebuchet MS"/>
        </w:rPr>
        <w:t>ii</w:t>
      </w:r>
      <w:r w:rsidR="00486967" w:rsidRPr="003561B6">
        <w:rPr>
          <w:rFonts w:ascii="Trebuchet MS" w:hAnsi="Trebuchet MS"/>
        </w:rPr>
        <w:t xml:space="preserve"> de internet </w:t>
      </w:r>
      <w:hyperlink r:id="rId8" w:history="1">
        <w:r w:rsidR="00C665B1" w:rsidRPr="003561B6">
          <w:rPr>
            <w:rStyle w:val="Hyperlink"/>
            <w:rFonts w:ascii="Trebuchet MS" w:hAnsi="Trebuchet MS"/>
          </w:rPr>
          <w:t>www.energie.gov.ro</w:t>
        </w:r>
      </w:hyperlink>
      <w:r w:rsidR="00C665B1" w:rsidRPr="003561B6">
        <w:rPr>
          <w:rFonts w:ascii="Trebuchet MS" w:hAnsi="Trebuchet MS"/>
        </w:rPr>
        <w:t xml:space="preserve"> și </w:t>
      </w:r>
      <w:hyperlink r:id="rId9" w:history="1">
        <w:r w:rsidR="00AB5032" w:rsidRPr="003561B6">
          <w:rPr>
            <w:rStyle w:val="Hyperlink"/>
            <w:rFonts w:ascii="Trebuchet MS" w:hAnsi="Trebuchet MS"/>
          </w:rPr>
          <w:t>www.afir.info</w:t>
        </w:r>
      </w:hyperlink>
      <w:r w:rsidR="00AB5032" w:rsidRPr="003561B6">
        <w:rPr>
          <w:rFonts w:ascii="Trebuchet MS" w:hAnsi="Trebuchet MS"/>
        </w:rPr>
        <w:t xml:space="preserve"> </w:t>
      </w:r>
      <w:r w:rsidR="000C290B" w:rsidRPr="003561B6">
        <w:rPr>
          <w:rFonts w:ascii="Trebuchet MS" w:hAnsi="Trebuchet MS"/>
        </w:rPr>
        <w:t>,</w:t>
      </w:r>
      <w:r w:rsidR="00486967" w:rsidRPr="003561B6">
        <w:rPr>
          <w:rFonts w:ascii="Trebuchet MS" w:hAnsi="Trebuchet MS"/>
        </w:rPr>
        <w:t xml:space="preserve"> pentru a </w:t>
      </w:r>
      <w:r w:rsidR="007A1D11" w:rsidRPr="003561B6">
        <w:rPr>
          <w:rFonts w:ascii="Trebuchet MS" w:hAnsi="Trebuchet MS"/>
        </w:rPr>
        <w:t xml:space="preserve">fi la curent cu </w:t>
      </w:r>
      <w:r w:rsidR="00486967" w:rsidRPr="003561B6">
        <w:rPr>
          <w:rFonts w:ascii="Trebuchet MS" w:hAnsi="Trebuchet MS"/>
        </w:rPr>
        <w:t xml:space="preserve">eventualele modificări ale </w:t>
      </w:r>
      <w:r w:rsidR="00280F53" w:rsidRPr="003561B6">
        <w:rPr>
          <w:rFonts w:ascii="Trebuchet MS" w:hAnsi="Trebuchet MS"/>
        </w:rPr>
        <w:t>condițiilor</w:t>
      </w:r>
      <w:r w:rsidR="00486967" w:rsidRPr="003561B6">
        <w:rPr>
          <w:rFonts w:ascii="Trebuchet MS" w:hAnsi="Trebuchet MS"/>
        </w:rPr>
        <w:t xml:space="preserve"> specifice și/sau generale, precum și </w:t>
      </w:r>
      <w:r w:rsidR="007A1D11" w:rsidRPr="003561B6">
        <w:rPr>
          <w:rFonts w:ascii="Trebuchet MS" w:hAnsi="Trebuchet MS"/>
        </w:rPr>
        <w:t xml:space="preserve">cu </w:t>
      </w:r>
      <w:r w:rsidR="00486967" w:rsidRPr="003561B6">
        <w:rPr>
          <w:rFonts w:ascii="Trebuchet MS" w:hAnsi="Trebuchet MS"/>
        </w:rPr>
        <w:t xml:space="preserve">alte comunicări/clarificări pentru accesarea fondurilor în cadrul </w:t>
      </w:r>
      <w:r w:rsidR="00AB5032" w:rsidRPr="003561B6">
        <w:rPr>
          <w:rFonts w:ascii="Trebuchet MS" w:hAnsi="Trebuchet MS"/>
        </w:rPr>
        <w:t>Fondului pentru modernizare</w:t>
      </w:r>
      <w:r w:rsidR="00486967" w:rsidRPr="003561B6">
        <w:rPr>
          <w:rFonts w:ascii="Trebuchet MS" w:hAnsi="Trebuchet MS"/>
        </w:rPr>
        <w:t>.</w:t>
      </w:r>
      <w:r w:rsidR="00770C0C" w:rsidRPr="003561B6">
        <w:t xml:space="preserve"> </w:t>
      </w:r>
      <w:r w:rsidR="00770C0C" w:rsidRPr="003561B6">
        <w:rPr>
          <w:rFonts w:ascii="Trebuchet MS" w:hAnsi="Trebuchet MS"/>
        </w:rPr>
        <w:t>Pentru a propune un proiect în vederea finanţării, solicitantul trebuie să depună CEREREA DE FINANȚARE însoţită de documentele obligatorii</w:t>
      </w:r>
      <w:r w:rsidR="00AB5032" w:rsidRPr="003561B6">
        <w:rPr>
          <w:rFonts w:ascii="Trebuchet MS" w:hAnsi="Trebuchet MS"/>
        </w:rPr>
        <w:t xml:space="preserve"> conform prezentului ghid</w:t>
      </w:r>
      <w:r w:rsidR="00770C0C" w:rsidRPr="003561B6">
        <w:rPr>
          <w:rFonts w:ascii="Trebuchet MS" w:hAnsi="Trebuchet MS"/>
        </w:rPr>
        <w:t>.</w:t>
      </w:r>
    </w:p>
    <w:p w14:paraId="58AA1FE4" w14:textId="2F5A8A7E" w:rsidR="006F155F" w:rsidRPr="003561B6" w:rsidRDefault="00D913F9">
      <w:pPr>
        <w:pStyle w:val="BodyText"/>
        <w:spacing w:before="0"/>
        <w:ind w:left="0"/>
        <w:jc w:val="both"/>
        <w:rPr>
          <w:rFonts w:ascii="Trebuchet MS" w:hAnsi="Trebuchet MS"/>
        </w:rPr>
      </w:pPr>
      <w:r w:rsidRPr="003561B6">
        <w:rPr>
          <w:rFonts w:ascii="Trebuchet MS" w:hAnsi="Trebuchet MS"/>
        </w:rPr>
        <w:t>F</w:t>
      </w:r>
      <w:r w:rsidR="00486967" w:rsidRPr="003561B6">
        <w:rPr>
          <w:rFonts w:ascii="Trebuchet MS" w:hAnsi="Trebuchet MS"/>
        </w:rPr>
        <w:t xml:space="preserve">ormularul </w:t>
      </w:r>
      <w:r w:rsidR="000C290B" w:rsidRPr="003561B6">
        <w:rPr>
          <w:rFonts w:ascii="Trebuchet MS" w:hAnsi="Trebuchet MS"/>
        </w:rPr>
        <w:t>cererii de finanțare</w:t>
      </w:r>
      <w:r w:rsidR="00486967" w:rsidRPr="003561B6">
        <w:rPr>
          <w:rFonts w:ascii="Trebuchet MS" w:hAnsi="Trebuchet MS"/>
        </w:rPr>
        <w:t xml:space="preserve"> </w:t>
      </w:r>
      <w:r w:rsidR="00664F7F" w:rsidRPr="003561B6">
        <w:rPr>
          <w:rFonts w:ascii="Trebuchet MS" w:hAnsi="Trebuchet MS"/>
        </w:rPr>
        <w:t xml:space="preserve">și </w:t>
      </w:r>
      <w:r w:rsidR="00751C0C" w:rsidRPr="003561B6">
        <w:rPr>
          <w:rFonts w:ascii="Trebuchet MS" w:hAnsi="Trebuchet MS"/>
        </w:rPr>
        <w:t xml:space="preserve">documentele anexate </w:t>
      </w:r>
      <w:r w:rsidR="001171C8" w:rsidRPr="003561B6">
        <w:rPr>
          <w:rFonts w:ascii="Trebuchet MS" w:hAnsi="Trebuchet MS"/>
        </w:rPr>
        <w:t xml:space="preserve"> </w:t>
      </w:r>
      <w:r w:rsidR="00664F7F" w:rsidRPr="003561B6">
        <w:rPr>
          <w:rFonts w:ascii="Trebuchet MS" w:hAnsi="Trebuchet MS"/>
        </w:rPr>
        <w:t xml:space="preserve">vor </w:t>
      </w:r>
      <w:r w:rsidRPr="003561B6">
        <w:rPr>
          <w:rFonts w:ascii="Trebuchet MS" w:hAnsi="Trebuchet MS"/>
        </w:rPr>
        <w:t>fi completat</w:t>
      </w:r>
      <w:r w:rsidR="00664F7F" w:rsidRPr="003561B6">
        <w:rPr>
          <w:rFonts w:ascii="Trebuchet MS" w:hAnsi="Trebuchet MS"/>
        </w:rPr>
        <w:t>e</w:t>
      </w:r>
      <w:r w:rsidRPr="003561B6">
        <w:rPr>
          <w:rFonts w:ascii="Trebuchet MS" w:hAnsi="Trebuchet MS"/>
        </w:rPr>
        <w:t xml:space="preserve"> </w:t>
      </w:r>
      <w:r w:rsidR="001171C8" w:rsidRPr="003561B6">
        <w:rPr>
          <w:rFonts w:ascii="Trebuchet MS" w:hAnsi="Trebuchet MS"/>
        </w:rPr>
        <w:t>și încărcat</w:t>
      </w:r>
      <w:r w:rsidR="00664F7F" w:rsidRPr="003561B6">
        <w:rPr>
          <w:rFonts w:ascii="Trebuchet MS" w:hAnsi="Trebuchet MS"/>
        </w:rPr>
        <w:t>e</w:t>
      </w:r>
      <w:r w:rsidR="001171C8" w:rsidRPr="003561B6">
        <w:rPr>
          <w:rFonts w:ascii="Trebuchet MS" w:hAnsi="Trebuchet MS"/>
        </w:rPr>
        <w:t xml:space="preserve"> online </w:t>
      </w:r>
      <w:r w:rsidRPr="003561B6">
        <w:rPr>
          <w:rFonts w:ascii="Trebuchet MS" w:hAnsi="Trebuchet MS"/>
        </w:rPr>
        <w:t xml:space="preserve">în </w:t>
      </w:r>
      <w:r w:rsidR="001171C8" w:rsidRPr="003561B6">
        <w:rPr>
          <w:rFonts w:ascii="Trebuchet MS" w:hAnsi="Trebuchet MS"/>
        </w:rPr>
        <w:t>sistemul informatic</w:t>
      </w:r>
      <w:r w:rsidR="00AB4A32" w:rsidRPr="003561B6">
        <w:rPr>
          <w:rFonts w:ascii="Trebuchet MS" w:hAnsi="Trebuchet MS"/>
        </w:rPr>
        <w:t xml:space="preserve"> </w:t>
      </w:r>
      <w:r w:rsidR="00C665B1" w:rsidRPr="003561B6">
        <w:rPr>
          <w:rFonts w:ascii="Trebuchet MS" w:hAnsi="Trebuchet MS"/>
        </w:rPr>
        <w:t>al Agenției pentru Finanțarea Investițiilor Rurale</w:t>
      </w:r>
      <w:r w:rsidR="00C36A5C" w:rsidRPr="003561B6">
        <w:rPr>
          <w:rFonts w:ascii="Trebuchet MS" w:hAnsi="Trebuchet MS"/>
        </w:rPr>
        <w:t xml:space="preserve"> la adresa</w:t>
      </w:r>
      <w:r w:rsidR="008C246B" w:rsidRPr="003561B6">
        <w:rPr>
          <w:rFonts w:ascii="Trebuchet MS" w:hAnsi="Trebuchet MS"/>
        </w:rPr>
        <w:t xml:space="preserve"> care va fi mentionata in anuntul de deschidere a sesiunii.</w:t>
      </w:r>
    </w:p>
    <w:p w14:paraId="03F2DD42" w14:textId="77777777" w:rsidR="00AB5032" w:rsidRPr="003561B6" w:rsidRDefault="00AB5032" w:rsidP="00FF3785">
      <w:pPr>
        <w:pStyle w:val="BodyText"/>
        <w:spacing w:before="0"/>
        <w:ind w:left="0"/>
        <w:jc w:val="both"/>
        <w:rPr>
          <w:rFonts w:ascii="Trebuchet MS" w:hAnsi="Trebuchet MS"/>
        </w:rPr>
      </w:pPr>
    </w:p>
    <w:p w14:paraId="2E4514F4" w14:textId="47F61814" w:rsidR="008B6853" w:rsidRPr="003561B6" w:rsidRDefault="00AB4A32" w:rsidP="00031DBD">
      <w:pPr>
        <w:tabs>
          <w:tab w:val="left" w:pos="9923"/>
        </w:tabs>
        <w:ind w:right="425"/>
        <w:jc w:val="both"/>
        <w:rPr>
          <w:rFonts w:ascii="Trebuchet MS" w:hAnsi="Trebuchet MS"/>
          <w:bCs/>
          <w:sz w:val="24"/>
          <w:szCs w:val="24"/>
        </w:rPr>
      </w:pPr>
      <w:r w:rsidRPr="003561B6">
        <w:rPr>
          <w:rFonts w:ascii="Trebuchet MS" w:hAnsi="Trebuchet MS"/>
          <w:bCs/>
          <w:sz w:val="24"/>
          <w:szCs w:val="24"/>
        </w:rPr>
        <w:t>Formularul standard al CERERII DE FINANȚARE este prezentat în Anexa 1 la prezentul Ghid şi va fi disponibil în format electronic.</w:t>
      </w:r>
    </w:p>
    <w:p w14:paraId="3E633B4C" w14:textId="77777777" w:rsidR="00AB5032" w:rsidRPr="003561B6" w:rsidRDefault="00AB5032" w:rsidP="00FF3785">
      <w:pPr>
        <w:ind w:right="425"/>
        <w:rPr>
          <w:rFonts w:ascii="Trebuchet MS" w:hAnsi="Trebuchet MS"/>
          <w:b/>
          <w:color w:val="FF0000"/>
          <w:sz w:val="24"/>
          <w:szCs w:val="24"/>
        </w:rPr>
      </w:pPr>
    </w:p>
    <w:p w14:paraId="1B8C182C" w14:textId="77777777" w:rsidR="00AB4A32" w:rsidRPr="003561B6" w:rsidRDefault="00486967" w:rsidP="00FF3785">
      <w:pPr>
        <w:ind w:right="425"/>
        <w:jc w:val="both"/>
        <w:rPr>
          <w:rFonts w:ascii="Trebuchet MS" w:hAnsi="Trebuchet MS"/>
          <w:b/>
          <w:color w:val="FF0000"/>
          <w:sz w:val="24"/>
          <w:szCs w:val="24"/>
        </w:rPr>
      </w:pPr>
      <w:r w:rsidRPr="003561B6">
        <w:rPr>
          <w:rFonts w:ascii="Trebuchet MS" w:hAnsi="Trebuchet MS"/>
          <w:b/>
          <w:color w:val="FF0000"/>
          <w:sz w:val="24"/>
          <w:szCs w:val="24"/>
        </w:rPr>
        <w:t>Important:</w:t>
      </w:r>
    </w:p>
    <w:p w14:paraId="4E8FEE0D" w14:textId="5BFAFD8A" w:rsidR="006F155F" w:rsidRPr="003561B6" w:rsidRDefault="00486967" w:rsidP="00150106">
      <w:pPr>
        <w:ind w:right="425"/>
        <w:jc w:val="both"/>
        <w:rPr>
          <w:rFonts w:ascii="Trebuchet MS" w:hAnsi="Trebuchet MS"/>
          <w:b/>
          <w:sz w:val="24"/>
          <w:szCs w:val="24"/>
        </w:rPr>
      </w:pPr>
      <w:r w:rsidRPr="003561B6">
        <w:rPr>
          <w:rFonts w:ascii="Trebuchet MS" w:hAnsi="Trebuchet MS"/>
          <w:b/>
          <w:sz w:val="24"/>
          <w:szCs w:val="24"/>
        </w:rPr>
        <w:t xml:space="preserve">Toate </w:t>
      </w:r>
      <w:r w:rsidR="00280F53" w:rsidRPr="003561B6">
        <w:rPr>
          <w:rFonts w:ascii="Trebuchet MS" w:hAnsi="Trebuchet MS"/>
          <w:b/>
          <w:sz w:val="24"/>
          <w:szCs w:val="24"/>
        </w:rPr>
        <w:t>documentele trebuie să fie prezentate în mod obligatoriu în limba română</w:t>
      </w:r>
      <w:r w:rsidRPr="003561B6">
        <w:rPr>
          <w:rFonts w:ascii="Trebuchet MS" w:hAnsi="Trebuchet MS"/>
          <w:b/>
          <w:sz w:val="24"/>
          <w:szCs w:val="24"/>
        </w:rPr>
        <w:t>.</w:t>
      </w:r>
    </w:p>
    <w:p w14:paraId="0C18C98E" w14:textId="77777777" w:rsidR="00B33AB4" w:rsidRPr="003561B6" w:rsidRDefault="00B33AB4" w:rsidP="00150106">
      <w:pPr>
        <w:ind w:right="-2"/>
        <w:jc w:val="both"/>
        <w:rPr>
          <w:rFonts w:ascii="Trebuchet MS" w:hAnsi="Trebuchet MS"/>
          <w:b/>
          <w:sz w:val="24"/>
          <w:szCs w:val="24"/>
        </w:rPr>
      </w:pPr>
      <w:r w:rsidRPr="003561B6">
        <w:rPr>
          <w:rFonts w:ascii="Trebuchet MS" w:hAnsi="Trebuchet MS"/>
          <w:b/>
          <w:sz w:val="24"/>
          <w:szCs w:val="24"/>
        </w:rPr>
        <w:t>Studiul de fezabilitate va fi prezentat într-un format pdf ce permite căutarea și identificarea automată a unei sintagme.</w:t>
      </w:r>
    </w:p>
    <w:p w14:paraId="05042C01" w14:textId="77777777" w:rsidR="00B33AB4" w:rsidRPr="003561B6" w:rsidRDefault="00B33AB4" w:rsidP="00150106">
      <w:pPr>
        <w:ind w:right="425"/>
        <w:rPr>
          <w:rFonts w:ascii="Trebuchet MS" w:hAnsi="Trebuchet MS"/>
          <w:b/>
          <w:sz w:val="24"/>
          <w:szCs w:val="24"/>
        </w:rPr>
      </w:pPr>
    </w:p>
    <w:p w14:paraId="395A865F" w14:textId="62E53E91" w:rsidR="006F155F" w:rsidRPr="003561B6" w:rsidRDefault="008032A1" w:rsidP="00150106">
      <w:pPr>
        <w:pStyle w:val="Heading1"/>
        <w:spacing w:before="0"/>
        <w:ind w:left="0" w:right="425"/>
        <w:rPr>
          <w:rFonts w:ascii="Trebuchet MS" w:hAnsi="Trebuchet MS"/>
          <w:sz w:val="24"/>
          <w:szCs w:val="24"/>
        </w:rPr>
      </w:pPr>
      <w:bookmarkStart w:id="12" w:name="_Toc142982258"/>
      <w:bookmarkStart w:id="13" w:name="_Toc205371545"/>
      <w:bookmarkStart w:id="14" w:name="_Toc216269922"/>
      <w:bookmarkStart w:id="15" w:name="_Toc216269984"/>
      <w:bookmarkStart w:id="16" w:name="_Toc239866481"/>
      <w:r w:rsidRPr="003561B6">
        <w:rPr>
          <w:rFonts w:ascii="Trebuchet MS" w:hAnsi="Trebuchet MS"/>
          <w:sz w:val="24"/>
          <w:szCs w:val="24"/>
          <w:shd w:val="clear" w:color="auto" w:fill="9CC2E4"/>
        </w:rPr>
        <w:t xml:space="preserve">1.1 </w:t>
      </w:r>
      <w:r w:rsidR="00C572FE" w:rsidRPr="003561B6">
        <w:rPr>
          <w:rFonts w:ascii="Trebuchet MS" w:hAnsi="Trebuchet MS"/>
          <w:sz w:val="24"/>
          <w:szCs w:val="24"/>
          <w:shd w:val="clear" w:color="auto" w:fill="9CC2E4"/>
        </w:rPr>
        <w:t xml:space="preserve">Domeniul de investiţii aferent </w:t>
      </w:r>
      <w:r w:rsidR="00486967" w:rsidRPr="003561B6">
        <w:rPr>
          <w:rFonts w:ascii="Trebuchet MS" w:hAnsi="Trebuchet MS"/>
          <w:sz w:val="24"/>
          <w:szCs w:val="24"/>
          <w:shd w:val="clear" w:color="auto" w:fill="9CC2E4"/>
        </w:rPr>
        <w:t>și obiectivul specific</w:t>
      </w:r>
      <w:bookmarkEnd w:id="12"/>
      <w:bookmarkEnd w:id="13"/>
      <w:bookmarkEnd w:id="14"/>
      <w:bookmarkEnd w:id="15"/>
      <w:bookmarkEnd w:id="16"/>
      <w:r w:rsidR="00486967" w:rsidRPr="003561B6">
        <w:rPr>
          <w:rFonts w:ascii="Trebuchet MS" w:hAnsi="Trebuchet MS"/>
          <w:sz w:val="24"/>
          <w:szCs w:val="24"/>
          <w:shd w:val="clear" w:color="auto" w:fill="9CC2E4"/>
        </w:rPr>
        <w:tab/>
      </w:r>
    </w:p>
    <w:p w14:paraId="6ED4C9B0" w14:textId="77777777" w:rsidR="009F659A" w:rsidRPr="003561B6" w:rsidRDefault="009F659A" w:rsidP="00150106">
      <w:pPr>
        <w:jc w:val="both"/>
        <w:rPr>
          <w:rFonts w:ascii="Trebuchet MS" w:hAnsi="Trebuchet MS"/>
          <w:noProof/>
          <w:sz w:val="24"/>
          <w:szCs w:val="24"/>
        </w:rPr>
      </w:pPr>
    </w:p>
    <w:p w14:paraId="276F22D4" w14:textId="438F62F9" w:rsidR="009F659A" w:rsidRPr="003561B6" w:rsidRDefault="009F659A" w:rsidP="00150106">
      <w:pPr>
        <w:jc w:val="both"/>
        <w:rPr>
          <w:rFonts w:ascii="Trebuchet MS" w:hAnsi="Trebuchet MS"/>
          <w:noProof/>
          <w:sz w:val="24"/>
          <w:szCs w:val="24"/>
        </w:rPr>
      </w:pPr>
      <w:r w:rsidRPr="003561B6">
        <w:rPr>
          <w:rFonts w:ascii="Trebuchet MS" w:hAnsi="Trebuchet MS"/>
          <w:noProof/>
          <w:sz w:val="24"/>
          <w:szCs w:val="24"/>
        </w:rPr>
        <w:t xml:space="preserve">Fondul pentru modernizare a fost instituit ca mecanism de finanțare prin </w:t>
      </w:r>
      <w:r w:rsidRPr="003561B6">
        <w:rPr>
          <w:rFonts w:ascii="Trebuchet MS" w:hAnsi="Trebuchet MS"/>
          <w:bCs/>
          <w:iCs/>
          <w:sz w:val="24"/>
          <w:szCs w:val="24"/>
        </w:rPr>
        <w:t xml:space="preserve">articolul 10d din </w:t>
      </w:r>
      <w:r w:rsidRPr="003561B6">
        <w:rPr>
          <w:rFonts w:ascii="Trebuchet MS" w:hAnsi="Trebuchet MS"/>
          <w:noProof/>
          <w:sz w:val="24"/>
          <w:szCs w:val="24"/>
        </w:rPr>
        <w:t xml:space="preserve">Directiva 2003/87/CE a Parlamentului European și a Consiliului din 13 octombrie 2003 </w:t>
      </w:r>
      <w:r w:rsidRPr="003561B6">
        <w:rPr>
          <w:rFonts w:ascii="Trebuchet MS" w:hAnsi="Trebuchet MS"/>
          <w:bCs/>
          <w:iCs/>
          <w:sz w:val="24"/>
          <w:szCs w:val="24"/>
        </w:rPr>
        <w:t>de stabilire a unui sistem de comercializare a cotelor de emisie de gaze cu efect de seră în cadrul Uniunii și de modificare a Directivei 96/61/CE a Consiliului, cu modificările și completările ulterioare</w:t>
      </w:r>
      <w:r w:rsidRPr="003561B6">
        <w:rPr>
          <w:rFonts w:ascii="Trebuchet MS" w:hAnsi="Trebuchet MS"/>
          <w:noProof/>
          <w:sz w:val="24"/>
          <w:szCs w:val="24"/>
        </w:rPr>
        <w:t xml:space="preserve"> (Directiva ETS</w:t>
      </w:r>
      <w:r w:rsidRPr="003561B6">
        <w:rPr>
          <w:rFonts w:ascii="Trebuchet MS" w:hAnsi="Trebuchet MS"/>
          <w:bCs/>
          <w:iCs/>
          <w:sz w:val="24"/>
          <w:szCs w:val="24"/>
        </w:rPr>
        <w:t>) și se derulează conform prevederilor Regulamentului de punere în aplicare (UE) 2020/1001 al Comisiei din 9 iulie 2020 de stabilire a unor norme detaliate de aplicare a Directivei 2003/87/CE a Parlamentului European și a Consiliului în ceea ce privește funcționarea Fondului pentru modernizare care sprijină investițiile în vederea modernizării sistemelor energetice și a îmbunătățirii eficienței energetice a anumitor state membre, cu modificările și completările ulterioare.</w:t>
      </w:r>
      <w:r w:rsidRPr="003561B6">
        <w:rPr>
          <w:rFonts w:ascii="Trebuchet MS" w:hAnsi="Trebuchet MS"/>
          <w:noProof/>
          <w:sz w:val="24"/>
          <w:szCs w:val="24"/>
        </w:rPr>
        <w:t xml:space="preserve"> </w:t>
      </w:r>
    </w:p>
    <w:p w14:paraId="76F78148" w14:textId="7736ADEB" w:rsidR="00C572FE" w:rsidRPr="003561B6" w:rsidRDefault="00C572FE" w:rsidP="00150106">
      <w:pPr>
        <w:pStyle w:val="ListParagraph"/>
        <w:tabs>
          <w:tab w:val="left" w:pos="9498"/>
          <w:tab w:val="left" w:pos="9639"/>
        </w:tabs>
        <w:spacing w:before="0"/>
        <w:ind w:left="0" w:firstLine="0"/>
        <w:rPr>
          <w:rFonts w:ascii="Trebuchet MS" w:hAnsi="Trebuchet MS"/>
          <w:noProof/>
          <w:sz w:val="24"/>
          <w:szCs w:val="24"/>
        </w:rPr>
      </w:pPr>
      <w:r w:rsidRPr="003561B6">
        <w:rPr>
          <w:rFonts w:ascii="Trebuchet MS" w:hAnsi="Trebuchet MS"/>
          <w:noProof/>
          <w:sz w:val="24"/>
          <w:szCs w:val="24"/>
        </w:rPr>
        <w:t xml:space="preserve">În România, Fondul pentru Modernizare </w:t>
      </w:r>
      <w:r w:rsidR="009557F5" w:rsidRPr="003561B6">
        <w:rPr>
          <w:rFonts w:ascii="Trebuchet MS" w:hAnsi="Trebuchet MS"/>
          <w:noProof/>
          <w:sz w:val="24"/>
          <w:szCs w:val="24"/>
        </w:rPr>
        <w:t xml:space="preserve">este destinat finanțării </w:t>
      </w:r>
      <w:r w:rsidRPr="003561B6">
        <w:rPr>
          <w:rFonts w:ascii="Trebuchet MS" w:hAnsi="Trebuchet MS"/>
          <w:noProof/>
          <w:sz w:val="24"/>
          <w:szCs w:val="24"/>
        </w:rPr>
        <w:t>investiții</w:t>
      </w:r>
      <w:r w:rsidR="009557F5" w:rsidRPr="003561B6">
        <w:rPr>
          <w:rFonts w:ascii="Trebuchet MS" w:hAnsi="Trebuchet MS"/>
          <w:noProof/>
          <w:sz w:val="24"/>
          <w:szCs w:val="24"/>
        </w:rPr>
        <w:t>lor</w:t>
      </w:r>
      <w:r w:rsidRPr="003561B6">
        <w:rPr>
          <w:rFonts w:ascii="Trebuchet MS" w:hAnsi="Trebuchet MS"/>
          <w:noProof/>
          <w:sz w:val="24"/>
          <w:szCs w:val="24"/>
        </w:rPr>
        <w:t xml:space="preserve"> din sectoarele prioritare</w:t>
      </w:r>
      <w:r w:rsidR="003E401C" w:rsidRPr="003561B6">
        <w:rPr>
          <w:rFonts w:ascii="Trebuchet MS" w:hAnsi="Trebuchet MS"/>
          <w:noProof/>
          <w:sz w:val="24"/>
          <w:szCs w:val="24"/>
        </w:rPr>
        <w:t xml:space="preserve"> identificate</w:t>
      </w:r>
      <w:r w:rsidRPr="003561B6">
        <w:rPr>
          <w:rFonts w:ascii="Trebuchet MS" w:hAnsi="Trebuchet MS"/>
          <w:noProof/>
          <w:sz w:val="24"/>
          <w:szCs w:val="24"/>
        </w:rPr>
        <w:t xml:space="preserve"> </w:t>
      </w:r>
      <w:r w:rsidR="007A1D11" w:rsidRPr="003561B6">
        <w:rPr>
          <w:rFonts w:ascii="Trebuchet MS" w:hAnsi="Trebuchet MS"/>
          <w:noProof/>
          <w:sz w:val="24"/>
          <w:szCs w:val="24"/>
        </w:rPr>
        <w:t xml:space="preserve">în baza strategiilor naționale și a obiectivelor la nivel european </w:t>
      </w:r>
      <w:r w:rsidRPr="003561B6">
        <w:rPr>
          <w:rFonts w:ascii="Trebuchet MS" w:hAnsi="Trebuchet MS"/>
          <w:noProof/>
          <w:sz w:val="24"/>
          <w:szCs w:val="24"/>
        </w:rPr>
        <w:t xml:space="preserve">și </w:t>
      </w:r>
      <w:r w:rsidR="009557F5" w:rsidRPr="003561B6">
        <w:rPr>
          <w:rFonts w:ascii="Trebuchet MS" w:hAnsi="Trebuchet MS"/>
          <w:noProof/>
          <w:sz w:val="24"/>
          <w:szCs w:val="24"/>
        </w:rPr>
        <w:t xml:space="preserve"> este</w:t>
      </w:r>
      <w:r w:rsidRPr="003561B6">
        <w:rPr>
          <w:rFonts w:ascii="Trebuchet MS" w:hAnsi="Trebuchet MS"/>
          <w:noProof/>
          <w:sz w:val="24"/>
          <w:szCs w:val="24"/>
        </w:rPr>
        <w:t xml:space="preserve"> implementat prin intermediul unor programe-cheie</w:t>
      </w:r>
      <w:r w:rsidR="00276BC1" w:rsidRPr="003561B6">
        <w:rPr>
          <w:rFonts w:ascii="Trebuchet MS" w:hAnsi="Trebuchet MS"/>
          <w:noProof/>
          <w:sz w:val="24"/>
          <w:szCs w:val="24"/>
        </w:rPr>
        <w:t>,</w:t>
      </w:r>
      <w:r w:rsidRPr="003561B6">
        <w:rPr>
          <w:rFonts w:ascii="Trebuchet MS" w:hAnsi="Trebuchet MS"/>
          <w:noProof/>
          <w:sz w:val="24"/>
          <w:szCs w:val="24"/>
        </w:rPr>
        <w:t xml:space="preserve"> în cadrul </w:t>
      </w:r>
      <w:r w:rsidR="00276BC1" w:rsidRPr="003561B6">
        <w:rPr>
          <w:rFonts w:ascii="Trebuchet MS" w:hAnsi="Trebuchet MS"/>
          <w:noProof/>
          <w:sz w:val="24"/>
          <w:szCs w:val="24"/>
        </w:rPr>
        <w:t>cărora</w:t>
      </w:r>
      <w:r w:rsidRPr="003561B6">
        <w:rPr>
          <w:rFonts w:ascii="Trebuchet MS" w:hAnsi="Trebuchet MS"/>
          <w:noProof/>
          <w:sz w:val="24"/>
          <w:szCs w:val="24"/>
        </w:rPr>
        <w:t xml:space="preserve"> </w:t>
      </w:r>
      <w:r w:rsidR="007A1D11" w:rsidRPr="003561B6">
        <w:rPr>
          <w:rFonts w:ascii="Trebuchet MS" w:hAnsi="Trebuchet MS"/>
          <w:noProof/>
          <w:sz w:val="24"/>
          <w:szCs w:val="24"/>
        </w:rPr>
        <w:t xml:space="preserve">sunt </w:t>
      </w:r>
      <w:r w:rsidRPr="003561B6">
        <w:rPr>
          <w:rFonts w:ascii="Trebuchet MS" w:hAnsi="Trebuchet MS"/>
          <w:noProof/>
          <w:sz w:val="24"/>
          <w:szCs w:val="24"/>
        </w:rPr>
        <w:t xml:space="preserve">definite unul sau mai multe domenii de investiții. </w:t>
      </w:r>
    </w:p>
    <w:p w14:paraId="3E1617AA" w14:textId="7AB646E9" w:rsidR="00C572FE" w:rsidRPr="003561B6" w:rsidRDefault="00C572FE" w:rsidP="00150106">
      <w:pPr>
        <w:pStyle w:val="BodyText"/>
        <w:tabs>
          <w:tab w:val="left" w:pos="9498"/>
          <w:tab w:val="left" w:pos="9639"/>
        </w:tabs>
        <w:spacing w:before="0"/>
        <w:ind w:left="0"/>
        <w:jc w:val="both"/>
        <w:rPr>
          <w:rFonts w:ascii="Trebuchet MS" w:hAnsi="Trebuchet MS"/>
        </w:rPr>
      </w:pPr>
      <w:r w:rsidRPr="003561B6">
        <w:rPr>
          <w:rFonts w:ascii="Trebuchet MS" w:hAnsi="Trebuchet MS"/>
          <w:noProof/>
        </w:rPr>
        <w:t xml:space="preserve">Finanţarea proiectelor în cadrul </w:t>
      </w:r>
      <w:r w:rsidR="00863194" w:rsidRPr="003561B6">
        <w:rPr>
          <w:rFonts w:ascii="Trebuchet MS" w:hAnsi="Trebuchet MS"/>
          <w:noProof/>
        </w:rPr>
        <w:t>acestui program</w:t>
      </w:r>
      <w:r w:rsidRPr="003561B6">
        <w:rPr>
          <w:rFonts w:ascii="Trebuchet MS" w:hAnsi="Trebuchet MS"/>
          <w:noProof/>
        </w:rPr>
        <w:t xml:space="preserve"> este de tip nerambursabil şi constă în prefinanţarea şi rambursarea cheltuielilor eligibile </w:t>
      </w:r>
      <w:r w:rsidR="0081575F" w:rsidRPr="003561B6">
        <w:rPr>
          <w:rFonts w:ascii="Trebuchet MS" w:hAnsi="Trebuchet MS"/>
          <w:noProof/>
        </w:rPr>
        <w:t>efectuate</w:t>
      </w:r>
      <w:r w:rsidRPr="003561B6">
        <w:rPr>
          <w:rFonts w:ascii="Trebuchet MS" w:hAnsi="Trebuchet MS"/>
          <w:noProof/>
        </w:rPr>
        <w:t xml:space="preserve"> pentru realizarea proiectului, la valoarea şi în condiţiile stabilite prin Contractul de finanţare</w:t>
      </w:r>
      <w:r w:rsidR="00BD6A32" w:rsidRPr="003561B6">
        <w:rPr>
          <w:rFonts w:ascii="Trebuchet MS" w:hAnsi="Trebuchet MS"/>
          <w:noProof/>
        </w:rPr>
        <w:t>.</w:t>
      </w:r>
    </w:p>
    <w:p w14:paraId="6558E592" w14:textId="2887380A" w:rsidR="002F22A2" w:rsidRPr="003561B6" w:rsidRDefault="00E235AB" w:rsidP="00150106">
      <w:pPr>
        <w:pStyle w:val="BodyText"/>
        <w:tabs>
          <w:tab w:val="left" w:pos="9498"/>
          <w:tab w:val="left" w:pos="9639"/>
        </w:tabs>
        <w:spacing w:before="0"/>
        <w:ind w:left="0"/>
        <w:jc w:val="both"/>
        <w:rPr>
          <w:rFonts w:ascii="Trebuchet MS" w:hAnsi="Trebuchet MS"/>
          <w:noProof/>
        </w:rPr>
      </w:pPr>
      <w:bookmarkStart w:id="17" w:name="_Toc142982259"/>
      <w:r w:rsidRPr="003561B6">
        <w:rPr>
          <w:rFonts w:ascii="Trebuchet MS" w:hAnsi="Trebuchet MS"/>
          <w:noProof/>
        </w:rPr>
        <w:t xml:space="preserve">Programul </w:t>
      </w:r>
      <w:r w:rsidR="00486967" w:rsidRPr="003561B6">
        <w:rPr>
          <w:rFonts w:ascii="Trebuchet MS" w:hAnsi="Trebuchet MS"/>
          <w:noProof/>
        </w:rPr>
        <w:t xml:space="preserve">vizează </w:t>
      </w:r>
      <w:r w:rsidR="00D25537" w:rsidRPr="003561B6">
        <w:rPr>
          <w:rFonts w:ascii="Trebuchet MS" w:hAnsi="Trebuchet MS"/>
          <w:noProof/>
        </w:rPr>
        <w:t xml:space="preserve">finanţarea </w:t>
      </w:r>
      <w:r w:rsidR="00486967" w:rsidRPr="003561B6">
        <w:rPr>
          <w:rFonts w:ascii="Trebuchet MS" w:hAnsi="Trebuchet MS"/>
          <w:noProof/>
        </w:rPr>
        <w:t xml:space="preserve">investiţiilor </w:t>
      </w:r>
      <w:r w:rsidR="00D25537" w:rsidRPr="003561B6">
        <w:rPr>
          <w:rFonts w:ascii="Trebuchet MS" w:hAnsi="Trebuchet MS"/>
          <w:noProof/>
        </w:rPr>
        <w:t xml:space="preserve">care </w:t>
      </w:r>
      <w:r w:rsidR="00E2707B" w:rsidRPr="003561B6">
        <w:rPr>
          <w:rFonts w:ascii="Trebuchet MS" w:hAnsi="Trebuchet MS"/>
          <w:noProof/>
        </w:rPr>
        <w:t>promo</w:t>
      </w:r>
      <w:r w:rsidR="00D25537" w:rsidRPr="003561B6">
        <w:rPr>
          <w:rFonts w:ascii="Trebuchet MS" w:hAnsi="Trebuchet MS"/>
          <w:noProof/>
        </w:rPr>
        <w:t>vează</w:t>
      </w:r>
      <w:r w:rsidR="00E2707B" w:rsidRPr="003561B6">
        <w:rPr>
          <w:rFonts w:ascii="Trebuchet MS" w:hAnsi="Trebuchet MS"/>
          <w:noProof/>
        </w:rPr>
        <w:t xml:space="preserve"> sursel</w:t>
      </w:r>
      <w:r w:rsidR="00D25537" w:rsidRPr="003561B6">
        <w:rPr>
          <w:rFonts w:ascii="Trebuchet MS" w:hAnsi="Trebuchet MS"/>
          <w:noProof/>
        </w:rPr>
        <w:t>e</w:t>
      </w:r>
      <w:r w:rsidR="00E2707B" w:rsidRPr="003561B6">
        <w:rPr>
          <w:rFonts w:ascii="Trebuchet MS" w:hAnsi="Trebuchet MS"/>
          <w:noProof/>
        </w:rPr>
        <w:t xml:space="preserve"> de energie regenerabilă</w:t>
      </w:r>
      <w:r w:rsidR="00486967" w:rsidRPr="003561B6">
        <w:rPr>
          <w:rFonts w:ascii="Trebuchet MS" w:hAnsi="Trebuchet MS"/>
          <w:noProof/>
        </w:rPr>
        <w:t xml:space="preserve"> şi eficienţă energetică în vederea asigurării contribuţiei la obiectivele stabilite prin Pactul Ecologic European, </w:t>
      </w:r>
      <w:r w:rsidR="00E2707B" w:rsidRPr="003561B6">
        <w:rPr>
          <w:rFonts w:ascii="Trebuchet MS" w:hAnsi="Trebuchet MS"/>
          <w:noProof/>
        </w:rPr>
        <w:t xml:space="preserve">pentru atingerea </w:t>
      </w:r>
      <w:r w:rsidR="00486967" w:rsidRPr="003561B6">
        <w:rPr>
          <w:rFonts w:ascii="Trebuchet MS" w:hAnsi="Trebuchet MS"/>
          <w:noProof/>
        </w:rPr>
        <w:t>țintel</w:t>
      </w:r>
      <w:r w:rsidR="00E2707B" w:rsidRPr="003561B6">
        <w:rPr>
          <w:rFonts w:ascii="Trebuchet MS" w:hAnsi="Trebuchet MS"/>
          <w:noProof/>
        </w:rPr>
        <w:t>or</w:t>
      </w:r>
      <w:r w:rsidR="00486967" w:rsidRPr="003561B6">
        <w:rPr>
          <w:rFonts w:ascii="Trebuchet MS" w:hAnsi="Trebuchet MS"/>
          <w:noProof/>
        </w:rPr>
        <w:t xml:space="preserve"> stabilite în cadrul Planului Național Integrat în domeniul Energiei și Schimbărilor Climatice </w:t>
      </w:r>
      <w:r w:rsidR="00E2707B" w:rsidRPr="003561B6">
        <w:rPr>
          <w:rFonts w:ascii="Trebuchet MS" w:hAnsi="Trebuchet MS"/>
          <w:noProof/>
        </w:rPr>
        <w:t xml:space="preserve">2021-2030 </w:t>
      </w:r>
      <w:r w:rsidR="00486967" w:rsidRPr="003561B6">
        <w:rPr>
          <w:rFonts w:ascii="Trebuchet MS" w:hAnsi="Trebuchet MS"/>
          <w:noProof/>
        </w:rPr>
        <w:t xml:space="preserve">(PNIESC) </w:t>
      </w:r>
      <w:r w:rsidR="00E2707B" w:rsidRPr="003561B6">
        <w:rPr>
          <w:rFonts w:ascii="Trebuchet MS" w:hAnsi="Trebuchet MS"/>
          <w:noProof/>
        </w:rPr>
        <w:t>actualizat</w:t>
      </w:r>
      <w:bookmarkEnd w:id="17"/>
      <w:r w:rsidR="007524DB" w:rsidRPr="003561B6">
        <w:rPr>
          <w:rFonts w:ascii="Trebuchet MS" w:hAnsi="Trebuchet MS"/>
          <w:noProof/>
        </w:rPr>
        <w:t>, privind utilizarea energiei din surse regenerabile,  prin creșterea ponderii de producţie a acesteia din energie solară</w:t>
      </w:r>
      <w:r w:rsidR="00401965" w:rsidRPr="003561B6">
        <w:rPr>
          <w:rFonts w:ascii="Trebuchet MS" w:hAnsi="Trebuchet MS"/>
          <w:noProof/>
        </w:rPr>
        <w:t>.</w:t>
      </w:r>
    </w:p>
    <w:p w14:paraId="3E7B0776" w14:textId="77777777" w:rsidR="00C82697" w:rsidRPr="003561B6" w:rsidRDefault="00C82697" w:rsidP="00150106">
      <w:pPr>
        <w:rPr>
          <w:rFonts w:ascii="Trebuchet MS" w:hAnsi="Trebuchet MS"/>
          <w:b/>
          <w:bCs/>
          <w:sz w:val="24"/>
          <w:szCs w:val="24"/>
        </w:rPr>
      </w:pPr>
      <w:bookmarkStart w:id="18" w:name="_Toc142982260"/>
    </w:p>
    <w:p w14:paraId="0F4DD11B" w14:textId="30FEEA9B" w:rsidR="006F155F" w:rsidRPr="003561B6" w:rsidRDefault="00E22E9D" w:rsidP="00150106">
      <w:pPr>
        <w:rPr>
          <w:rFonts w:ascii="Trebuchet MS" w:hAnsi="Trebuchet MS"/>
          <w:b/>
          <w:bCs/>
          <w:sz w:val="24"/>
          <w:szCs w:val="24"/>
        </w:rPr>
      </w:pPr>
      <w:r w:rsidRPr="003561B6">
        <w:rPr>
          <w:rFonts w:ascii="Trebuchet MS" w:hAnsi="Trebuchet MS"/>
          <w:b/>
          <w:bCs/>
          <w:sz w:val="24"/>
          <w:szCs w:val="24"/>
        </w:rPr>
        <w:t>O</w:t>
      </w:r>
      <w:r w:rsidR="00486967" w:rsidRPr="003561B6">
        <w:rPr>
          <w:rFonts w:ascii="Trebuchet MS" w:hAnsi="Trebuchet MS"/>
          <w:b/>
          <w:bCs/>
          <w:sz w:val="24"/>
          <w:szCs w:val="24"/>
        </w:rPr>
        <w:t>biectiv</w:t>
      </w:r>
      <w:r w:rsidRPr="003561B6">
        <w:rPr>
          <w:rFonts w:ascii="Trebuchet MS" w:hAnsi="Trebuchet MS"/>
          <w:b/>
          <w:bCs/>
          <w:sz w:val="24"/>
          <w:szCs w:val="24"/>
        </w:rPr>
        <w:t>ul</w:t>
      </w:r>
      <w:r w:rsidR="00380DE8" w:rsidRPr="003561B6">
        <w:rPr>
          <w:rFonts w:ascii="Trebuchet MS" w:hAnsi="Trebuchet MS"/>
          <w:b/>
          <w:bCs/>
          <w:sz w:val="24"/>
          <w:szCs w:val="24"/>
        </w:rPr>
        <w:t xml:space="preserve"> ge</w:t>
      </w:r>
      <w:r w:rsidRPr="003561B6">
        <w:rPr>
          <w:rFonts w:ascii="Trebuchet MS" w:hAnsi="Trebuchet MS"/>
          <w:b/>
          <w:bCs/>
          <w:sz w:val="24"/>
          <w:szCs w:val="24"/>
        </w:rPr>
        <w:t>neral</w:t>
      </w:r>
      <w:r w:rsidR="00486967" w:rsidRPr="003561B6">
        <w:rPr>
          <w:rFonts w:ascii="Trebuchet MS" w:hAnsi="Trebuchet MS"/>
          <w:b/>
          <w:bCs/>
          <w:sz w:val="24"/>
          <w:szCs w:val="24"/>
        </w:rPr>
        <w:t xml:space="preserve"> urmărit este:</w:t>
      </w:r>
      <w:bookmarkEnd w:id="18"/>
    </w:p>
    <w:p w14:paraId="375BA22B" w14:textId="1B8DDEF3" w:rsidR="006F155F" w:rsidRPr="003561B6" w:rsidRDefault="00401965" w:rsidP="00150106">
      <w:pPr>
        <w:pStyle w:val="ListParagraph"/>
        <w:numPr>
          <w:ilvl w:val="0"/>
          <w:numId w:val="5"/>
        </w:numPr>
        <w:tabs>
          <w:tab w:val="left" w:pos="9498"/>
          <w:tab w:val="left" w:pos="9639"/>
        </w:tabs>
        <w:spacing w:before="0"/>
        <w:rPr>
          <w:rFonts w:ascii="Trebuchet MS" w:hAnsi="Trebuchet MS"/>
          <w:bCs/>
          <w:i/>
          <w:sz w:val="24"/>
          <w:szCs w:val="24"/>
        </w:rPr>
      </w:pPr>
      <w:r w:rsidRPr="003561B6">
        <w:rPr>
          <w:rFonts w:ascii="Trebuchet MS" w:hAnsi="Trebuchet MS"/>
          <w:i/>
          <w:sz w:val="24"/>
          <w:szCs w:val="24"/>
        </w:rPr>
        <w:t>Integrarea</w:t>
      </w:r>
      <w:r w:rsidR="00486967" w:rsidRPr="003561B6">
        <w:rPr>
          <w:rFonts w:ascii="Trebuchet MS" w:hAnsi="Trebuchet MS"/>
          <w:i/>
          <w:sz w:val="24"/>
          <w:szCs w:val="24"/>
        </w:rPr>
        <w:t xml:space="preserve"> energiei </w:t>
      </w:r>
      <w:r w:rsidR="008119E8" w:rsidRPr="003561B6">
        <w:rPr>
          <w:rFonts w:ascii="Trebuchet MS" w:hAnsi="Trebuchet MS"/>
          <w:i/>
          <w:sz w:val="24"/>
          <w:szCs w:val="24"/>
        </w:rPr>
        <w:t xml:space="preserve">electrice </w:t>
      </w:r>
      <w:r w:rsidR="00C82697" w:rsidRPr="003561B6">
        <w:rPr>
          <w:rFonts w:ascii="Trebuchet MS" w:hAnsi="Trebuchet MS"/>
          <w:i/>
          <w:sz w:val="24"/>
          <w:szCs w:val="24"/>
        </w:rPr>
        <w:t xml:space="preserve">produsă </w:t>
      </w:r>
      <w:r w:rsidR="00486967" w:rsidRPr="003561B6">
        <w:rPr>
          <w:rFonts w:ascii="Trebuchet MS" w:hAnsi="Trebuchet MS"/>
          <w:i/>
          <w:sz w:val="24"/>
          <w:szCs w:val="24"/>
        </w:rPr>
        <w:t xml:space="preserve">din surse regenerabile </w:t>
      </w:r>
      <w:r w:rsidR="00E2707B" w:rsidRPr="003561B6">
        <w:rPr>
          <w:rFonts w:ascii="Trebuchet MS" w:hAnsi="Trebuchet MS"/>
          <w:i/>
          <w:sz w:val="24"/>
          <w:szCs w:val="24"/>
        </w:rPr>
        <w:t xml:space="preserve">de energie </w:t>
      </w:r>
      <w:r w:rsidR="00486967" w:rsidRPr="003561B6">
        <w:rPr>
          <w:rFonts w:ascii="Trebuchet MS" w:hAnsi="Trebuchet MS"/>
          <w:i/>
          <w:sz w:val="24"/>
          <w:szCs w:val="24"/>
        </w:rPr>
        <w:t xml:space="preserve">prin instalarea de noi capacități de </w:t>
      </w:r>
      <w:r w:rsidRPr="003561B6">
        <w:rPr>
          <w:rFonts w:ascii="Trebuchet MS" w:hAnsi="Trebuchet MS"/>
          <w:i/>
          <w:sz w:val="24"/>
          <w:szCs w:val="24"/>
        </w:rPr>
        <w:t>stocare</w:t>
      </w:r>
      <w:r w:rsidR="00C82697" w:rsidRPr="003561B6">
        <w:rPr>
          <w:rFonts w:ascii="Trebuchet MS" w:hAnsi="Trebuchet MS"/>
          <w:i/>
          <w:sz w:val="24"/>
          <w:szCs w:val="24"/>
        </w:rPr>
        <w:t xml:space="preserve">, </w:t>
      </w:r>
      <w:r w:rsidR="00E2707B" w:rsidRPr="003561B6">
        <w:rPr>
          <w:rFonts w:ascii="Trebuchet MS" w:hAnsi="Trebuchet MS"/>
          <w:sz w:val="24"/>
          <w:szCs w:val="24"/>
        </w:rPr>
        <w:t>contribuind</w:t>
      </w:r>
      <w:r w:rsidR="00E2707B" w:rsidRPr="003561B6">
        <w:rPr>
          <w:rFonts w:ascii="Trebuchet MS" w:hAnsi="Trebuchet MS"/>
          <w:iCs/>
          <w:sz w:val="24"/>
          <w:szCs w:val="24"/>
        </w:rPr>
        <w:t xml:space="preserve"> </w:t>
      </w:r>
      <w:r w:rsidR="00C82697" w:rsidRPr="003561B6">
        <w:rPr>
          <w:rFonts w:ascii="Trebuchet MS" w:hAnsi="Trebuchet MS"/>
          <w:iCs/>
          <w:sz w:val="24"/>
          <w:szCs w:val="24"/>
        </w:rPr>
        <w:t>astfel</w:t>
      </w:r>
      <w:r w:rsidR="00C82697" w:rsidRPr="003561B6">
        <w:rPr>
          <w:rFonts w:ascii="Trebuchet MS" w:hAnsi="Trebuchet MS"/>
          <w:i/>
          <w:sz w:val="24"/>
          <w:szCs w:val="24"/>
        </w:rPr>
        <w:t xml:space="preserve"> </w:t>
      </w:r>
      <w:r w:rsidR="00486967" w:rsidRPr="003561B6">
        <w:rPr>
          <w:rFonts w:ascii="Trebuchet MS" w:hAnsi="Trebuchet MS"/>
          <w:sz w:val="24"/>
          <w:szCs w:val="24"/>
        </w:rPr>
        <w:t xml:space="preserve">la atingerea obiectivelor asumate de România în cadrul </w:t>
      </w:r>
      <w:r w:rsidR="00545C34" w:rsidRPr="003561B6">
        <w:rPr>
          <w:rFonts w:ascii="Trebuchet MS" w:hAnsi="Trebuchet MS"/>
          <w:sz w:val="24"/>
          <w:szCs w:val="24"/>
        </w:rPr>
        <w:t>PNIESC</w:t>
      </w:r>
      <w:r w:rsidR="002662FF" w:rsidRPr="003561B6">
        <w:rPr>
          <w:rFonts w:ascii="Trebuchet MS" w:hAnsi="Trebuchet MS"/>
          <w:sz w:val="24"/>
          <w:szCs w:val="24"/>
        </w:rPr>
        <w:t xml:space="preserve"> actualizat</w:t>
      </w:r>
      <w:r w:rsidR="00545C34" w:rsidRPr="003561B6">
        <w:rPr>
          <w:rFonts w:ascii="Trebuchet MS" w:hAnsi="Trebuchet MS"/>
          <w:sz w:val="24"/>
          <w:szCs w:val="24"/>
        </w:rPr>
        <w:t>.</w:t>
      </w:r>
    </w:p>
    <w:p w14:paraId="05612A01" w14:textId="77777777" w:rsidR="00687E61" w:rsidRPr="003561B6" w:rsidRDefault="00687E61" w:rsidP="00150106">
      <w:pPr>
        <w:tabs>
          <w:tab w:val="left" w:pos="9498"/>
          <w:tab w:val="left" w:pos="9639"/>
        </w:tabs>
        <w:ind w:left="360"/>
        <w:rPr>
          <w:rFonts w:ascii="Trebuchet MS" w:hAnsi="Trebuchet MS"/>
          <w:bCs/>
          <w:i/>
          <w:sz w:val="24"/>
          <w:szCs w:val="24"/>
        </w:rPr>
      </w:pPr>
    </w:p>
    <w:p w14:paraId="4B55DFF3" w14:textId="7C331A7A" w:rsidR="006F155F" w:rsidRPr="003561B6" w:rsidRDefault="00486967" w:rsidP="00150106">
      <w:pPr>
        <w:jc w:val="both"/>
        <w:rPr>
          <w:rFonts w:ascii="Trebuchet MS" w:hAnsi="Trebuchet MS"/>
          <w:b/>
          <w:bCs/>
          <w:sz w:val="24"/>
          <w:szCs w:val="24"/>
        </w:rPr>
      </w:pPr>
      <w:bookmarkStart w:id="19" w:name="_Toc142982261"/>
      <w:r w:rsidRPr="003561B6">
        <w:rPr>
          <w:rFonts w:ascii="Trebuchet MS" w:hAnsi="Trebuchet MS"/>
          <w:b/>
          <w:bCs/>
          <w:sz w:val="24"/>
          <w:szCs w:val="24"/>
        </w:rPr>
        <w:t xml:space="preserve">Investițiile finanțate </w:t>
      </w:r>
      <w:r w:rsidR="00EE1F19" w:rsidRPr="003561B6">
        <w:rPr>
          <w:rFonts w:ascii="Trebuchet MS" w:hAnsi="Trebuchet MS"/>
          <w:b/>
          <w:bCs/>
          <w:sz w:val="24"/>
          <w:szCs w:val="24"/>
        </w:rPr>
        <w:t>î</w:t>
      </w:r>
      <w:r w:rsidRPr="003561B6">
        <w:rPr>
          <w:rFonts w:ascii="Trebuchet MS" w:hAnsi="Trebuchet MS"/>
          <w:b/>
          <w:bCs/>
          <w:sz w:val="24"/>
          <w:szCs w:val="24"/>
        </w:rPr>
        <w:t>n cadrul acest</w:t>
      </w:r>
      <w:r w:rsidR="00622F52" w:rsidRPr="003561B6">
        <w:rPr>
          <w:rFonts w:ascii="Trebuchet MS" w:hAnsi="Trebuchet MS"/>
          <w:b/>
          <w:bCs/>
          <w:sz w:val="24"/>
          <w:szCs w:val="24"/>
        </w:rPr>
        <w:t xml:space="preserve">ui program </w:t>
      </w:r>
      <w:r w:rsidRPr="003561B6">
        <w:rPr>
          <w:rFonts w:ascii="Trebuchet MS" w:hAnsi="Trebuchet MS"/>
          <w:b/>
          <w:bCs/>
          <w:sz w:val="24"/>
          <w:szCs w:val="24"/>
        </w:rPr>
        <w:t>vor avea un impact pozitiv în ceea ce privește:</w:t>
      </w:r>
      <w:bookmarkEnd w:id="19"/>
    </w:p>
    <w:p w14:paraId="387D55A7" w14:textId="4035247D" w:rsidR="006F155F" w:rsidRPr="003561B6" w:rsidRDefault="00AA2812" w:rsidP="00150106">
      <w:pPr>
        <w:pStyle w:val="ListParagraph"/>
        <w:numPr>
          <w:ilvl w:val="0"/>
          <w:numId w:val="6"/>
        </w:numPr>
        <w:spacing w:before="0"/>
        <w:rPr>
          <w:rFonts w:ascii="Trebuchet MS" w:hAnsi="Trebuchet MS"/>
          <w:sz w:val="24"/>
          <w:szCs w:val="24"/>
        </w:rPr>
      </w:pPr>
      <w:r w:rsidRPr="003561B6">
        <w:rPr>
          <w:rFonts w:ascii="Trebuchet MS" w:hAnsi="Trebuchet MS"/>
          <w:sz w:val="24"/>
          <w:szCs w:val="24"/>
        </w:rPr>
        <w:t>A</w:t>
      </w:r>
      <w:r w:rsidR="00470886" w:rsidRPr="003561B6">
        <w:rPr>
          <w:rFonts w:ascii="Trebuchet MS" w:hAnsi="Trebuchet MS"/>
          <w:sz w:val="24"/>
          <w:szCs w:val="24"/>
        </w:rPr>
        <w:t xml:space="preserve">sigurarea adecvanței și flexibilității SEN prin </w:t>
      </w:r>
      <w:r w:rsidR="00EE592F" w:rsidRPr="003561B6">
        <w:rPr>
          <w:rFonts w:ascii="Trebuchet MS" w:hAnsi="Trebuchet MS"/>
          <w:sz w:val="24"/>
          <w:szCs w:val="24"/>
        </w:rPr>
        <w:t>creșterea capacității de stocare a energiei electrice</w:t>
      </w:r>
      <w:r w:rsidR="00486967" w:rsidRPr="003561B6">
        <w:rPr>
          <w:rFonts w:ascii="Trebuchet MS" w:hAnsi="Trebuchet MS"/>
          <w:sz w:val="24"/>
          <w:szCs w:val="24"/>
        </w:rPr>
        <w:t>;</w:t>
      </w:r>
    </w:p>
    <w:p w14:paraId="3B4BC27B" w14:textId="684B2AF7" w:rsidR="006F155F" w:rsidRPr="003561B6" w:rsidRDefault="00AA2812" w:rsidP="00150106">
      <w:pPr>
        <w:pStyle w:val="ListParagraph"/>
        <w:numPr>
          <w:ilvl w:val="0"/>
          <w:numId w:val="6"/>
        </w:numPr>
        <w:spacing w:before="0"/>
        <w:rPr>
          <w:rFonts w:ascii="Trebuchet MS" w:hAnsi="Trebuchet MS"/>
          <w:sz w:val="24"/>
          <w:szCs w:val="24"/>
        </w:rPr>
      </w:pPr>
      <w:r w:rsidRPr="003561B6">
        <w:rPr>
          <w:rFonts w:ascii="Trebuchet MS" w:hAnsi="Trebuchet MS"/>
          <w:sz w:val="24"/>
          <w:szCs w:val="24"/>
        </w:rPr>
        <w:t>O</w:t>
      </w:r>
      <w:r w:rsidR="00291262" w:rsidRPr="003561B6">
        <w:rPr>
          <w:rFonts w:ascii="Trebuchet MS" w:hAnsi="Trebuchet MS"/>
          <w:sz w:val="24"/>
          <w:szCs w:val="24"/>
        </w:rPr>
        <w:t xml:space="preserve"> </w:t>
      </w:r>
      <w:r w:rsidR="00486967" w:rsidRPr="003561B6">
        <w:rPr>
          <w:rFonts w:ascii="Trebuchet MS" w:hAnsi="Trebuchet MS"/>
          <w:sz w:val="24"/>
          <w:szCs w:val="24"/>
        </w:rPr>
        <w:t xml:space="preserve">economie mai eficientă din </w:t>
      </w:r>
      <w:r w:rsidR="002662FF" w:rsidRPr="003561B6">
        <w:rPr>
          <w:rFonts w:ascii="Trebuchet MS" w:hAnsi="Trebuchet MS"/>
          <w:sz w:val="24"/>
          <w:szCs w:val="24"/>
        </w:rPr>
        <w:t xml:space="preserve">perspectiva </w:t>
      </w:r>
      <w:r w:rsidR="00486967" w:rsidRPr="003561B6">
        <w:rPr>
          <w:rFonts w:ascii="Trebuchet MS" w:hAnsi="Trebuchet MS"/>
          <w:sz w:val="24"/>
          <w:szCs w:val="24"/>
        </w:rPr>
        <w:t xml:space="preserve">utilizării </w:t>
      </w:r>
      <w:r w:rsidR="00470886" w:rsidRPr="003561B6">
        <w:rPr>
          <w:rFonts w:ascii="Trebuchet MS" w:hAnsi="Trebuchet MS"/>
          <w:sz w:val="24"/>
          <w:szCs w:val="24"/>
        </w:rPr>
        <w:t>resurselor</w:t>
      </w:r>
      <w:r w:rsidR="00486967" w:rsidRPr="003561B6">
        <w:rPr>
          <w:rFonts w:ascii="Trebuchet MS" w:hAnsi="Trebuchet MS"/>
          <w:sz w:val="24"/>
          <w:szCs w:val="24"/>
        </w:rPr>
        <w:t>,</w:t>
      </w:r>
      <w:r w:rsidR="002662FF" w:rsidRPr="003561B6">
        <w:rPr>
          <w:rFonts w:ascii="Trebuchet MS" w:hAnsi="Trebuchet MS"/>
          <w:sz w:val="24"/>
          <w:szCs w:val="24"/>
        </w:rPr>
        <w:t xml:space="preserve"> durabilă și competitivă, care promovează tranziția către un model de dezvoltare sustenabil</w:t>
      </w:r>
      <w:r w:rsidR="00486967" w:rsidRPr="003561B6">
        <w:rPr>
          <w:rFonts w:ascii="Trebuchet MS" w:hAnsi="Trebuchet MS"/>
          <w:sz w:val="24"/>
          <w:szCs w:val="24"/>
        </w:rPr>
        <w:t>;</w:t>
      </w:r>
    </w:p>
    <w:p w14:paraId="6470C837" w14:textId="4CE13DCA" w:rsidR="006F155F" w:rsidRPr="003561B6" w:rsidRDefault="00AA2812" w:rsidP="00150106">
      <w:pPr>
        <w:pStyle w:val="ListParagraph"/>
        <w:numPr>
          <w:ilvl w:val="0"/>
          <w:numId w:val="6"/>
        </w:numPr>
        <w:spacing w:before="0"/>
        <w:rPr>
          <w:rFonts w:ascii="Trebuchet MS" w:hAnsi="Trebuchet MS"/>
          <w:sz w:val="24"/>
          <w:szCs w:val="24"/>
        </w:rPr>
      </w:pPr>
      <w:r w:rsidRPr="003561B6">
        <w:rPr>
          <w:rFonts w:ascii="Trebuchet MS" w:hAnsi="Trebuchet MS"/>
          <w:sz w:val="24"/>
          <w:szCs w:val="24"/>
        </w:rPr>
        <w:t>A</w:t>
      </w:r>
      <w:r w:rsidR="00486967" w:rsidRPr="003561B6">
        <w:rPr>
          <w:rFonts w:ascii="Trebuchet MS" w:hAnsi="Trebuchet MS"/>
          <w:sz w:val="24"/>
          <w:szCs w:val="24"/>
        </w:rPr>
        <w:t xml:space="preserve">tingerea obiectivelor </w:t>
      </w:r>
      <w:r w:rsidR="00470886" w:rsidRPr="003561B6">
        <w:rPr>
          <w:rFonts w:ascii="Trebuchet MS" w:hAnsi="Trebuchet MS"/>
          <w:sz w:val="24"/>
          <w:szCs w:val="24"/>
        </w:rPr>
        <w:t xml:space="preserve">stabilite la nivelul </w:t>
      </w:r>
      <w:r w:rsidR="00486967" w:rsidRPr="003561B6">
        <w:rPr>
          <w:rFonts w:ascii="Trebuchet MS" w:hAnsi="Trebuchet MS"/>
          <w:sz w:val="24"/>
          <w:szCs w:val="24"/>
        </w:rPr>
        <w:t>Uniunii Europene privind producţia de energie din surse regenerabile prevăzute în Directiva (UE) 2018/2001 a Parlamentului European și a Consiliului privind promovarea utilizării energiei din surse regenerabile</w:t>
      </w:r>
      <w:r w:rsidR="007817D5" w:rsidRPr="003561B6">
        <w:rPr>
          <w:rFonts w:ascii="Trebuchet MS" w:hAnsi="Trebuchet MS"/>
          <w:sz w:val="24"/>
          <w:szCs w:val="24"/>
        </w:rPr>
        <w:t>, în corelare cu țintele stabilite la nivel națion</w:t>
      </w:r>
      <w:r w:rsidR="00190D55" w:rsidRPr="003561B6">
        <w:rPr>
          <w:rFonts w:ascii="Trebuchet MS" w:hAnsi="Trebuchet MS"/>
          <w:sz w:val="24"/>
          <w:szCs w:val="24"/>
        </w:rPr>
        <w:t>al</w:t>
      </w:r>
      <w:r w:rsidR="007817D5" w:rsidRPr="003561B6">
        <w:rPr>
          <w:rFonts w:ascii="Trebuchet MS" w:hAnsi="Trebuchet MS"/>
          <w:sz w:val="24"/>
          <w:szCs w:val="24"/>
        </w:rPr>
        <w:t xml:space="preserve"> prin PNIESC actualizat</w:t>
      </w:r>
      <w:r w:rsidR="00486967" w:rsidRPr="003561B6">
        <w:rPr>
          <w:rFonts w:ascii="Trebuchet MS" w:hAnsi="Trebuchet MS"/>
          <w:sz w:val="24"/>
          <w:szCs w:val="24"/>
        </w:rPr>
        <w:t>;</w:t>
      </w:r>
    </w:p>
    <w:p w14:paraId="169F6FEB" w14:textId="6D9CA7C6" w:rsidR="00EE592F" w:rsidRPr="003561B6" w:rsidRDefault="00AA2812" w:rsidP="00150106">
      <w:pPr>
        <w:pStyle w:val="ListParagraph"/>
        <w:numPr>
          <w:ilvl w:val="0"/>
          <w:numId w:val="6"/>
        </w:numPr>
        <w:spacing w:before="0"/>
        <w:rPr>
          <w:rFonts w:ascii="Trebuchet MS" w:hAnsi="Trebuchet MS"/>
          <w:sz w:val="24"/>
          <w:szCs w:val="24"/>
        </w:rPr>
      </w:pPr>
      <w:r w:rsidRPr="003561B6">
        <w:rPr>
          <w:rFonts w:ascii="Trebuchet MS" w:hAnsi="Trebuchet MS"/>
          <w:sz w:val="24"/>
          <w:szCs w:val="24"/>
        </w:rPr>
        <w:t>C</w:t>
      </w:r>
      <w:r w:rsidR="00EE592F" w:rsidRPr="003561B6">
        <w:rPr>
          <w:rFonts w:ascii="Trebuchet MS" w:hAnsi="Trebuchet MS"/>
          <w:sz w:val="24"/>
          <w:szCs w:val="24"/>
        </w:rPr>
        <w:t xml:space="preserve">reșterea </w:t>
      </w:r>
      <w:r w:rsidR="00EE592F" w:rsidRPr="003561B6">
        <w:rPr>
          <w:rFonts w:ascii="Trebuchet MS" w:hAnsi="Trebuchet MS"/>
          <w:noProof/>
          <w:sz w:val="24"/>
          <w:szCs w:val="24"/>
        </w:rPr>
        <w:t xml:space="preserve">ponderii energiei electrice </w:t>
      </w:r>
      <w:r w:rsidR="007817D5" w:rsidRPr="003561B6">
        <w:rPr>
          <w:rFonts w:ascii="Trebuchet MS" w:hAnsi="Trebuchet MS"/>
          <w:noProof/>
          <w:sz w:val="24"/>
          <w:szCs w:val="24"/>
        </w:rPr>
        <w:t>produs</w:t>
      </w:r>
      <w:r w:rsidR="007B13A7" w:rsidRPr="003561B6">
        <w:rPr>
          <w:rFonts w:ascii="Trebuchet MS" w:hAnsi="Trebuchet MS"/>
          <w:noProof/>
          <w:sz w:val="24"/>
          <w:szCs w:val="24"/>
        </w:rPr>
        <w:t>ă</w:t>
      </w:r>
      <w:r w:rsidR="007817D5" w:rsidRPr="003561B6">
        <w:rPr>
          <w:rFonts w:ascii="Trebuchet MS" w:hAnsi="Trebuchet MS"/>
          <w:noProof/>
          <w:sz w:val="24"/>
          <w:szCs w:val="24"/>
        </w:rPr>
        <w:t xml:space="preserve"> din surse </w:t>
      </w:r>
      <w:r w:rsidR="00EE592F" w:rsidRPr="003561B6">
        <w:rPr>
          <w:rFonts w:ascii="Trebuchet MS" w:hAnsi="Trebuchet MS"/>
          <w:noProof/>
          <w:sz w:val="24"/>
          <w:szCs w:val="24"/>
        </w:rPr>
        <w:t xml:space="preserve">regenerabile </w:t>
      </w:r>
      <w:r w:rsidR="007817D5" w:rsidRPr="003561B6">
        <w:rPr>
          <w:rFonts w:ascii="Trebuchet MS" w:hAnsi="Trebuchet MS"/>
          <w:noProof/>
          <w:sz w:val="24"/>
          <w:szCs w:val="24"/>
        </w:rPr>
        <w:t xml:space="preserve">de energie </w:t>
      </w:r>
      <w:r w:rsidR="00EE592F" w:rsidRPr="003561B6">
        <w:rPr>
          <w:rFonts w:ascii="Trebuchet MS" w:hAnsi="Trebuchet MS"/>
          <w:noProof/>
          <w:sz w:val="24"/>
          <w:szCs w:val="24"/>
        </w:rPr>
        <w:t xml:space="preserve">în </w:t>
      </w:r>
      <w:r w:rsidR="007817D5" w:rsidRPr="003561B6">
        <w:rPr>
          <w:rFonts w:ascii="Trebuchet MS" w:hAnsi="Trebuchet MS"/>
          <w:noProof/>
          <w:sz w:val="24"/>
          <w:szCs w:val="24"/>
        </w:rPr>
        <w:t>consumul final de energie</w:t>
      </w:r>
      <w:r w:rsidR="00EE592F" w:rsidRPr="003561B6">
        <w:rPr>
          <w:rFonts w:ascii="Trebuchet MS" w:hAnsi="Trebuchet MS"/>
          <w:noProof/>
          <w:sz w:val="24"/>
          <w:szCs w:val="24"/>
        </w:rPr>
        <w:t>, ca efect rezultant al investițiilor în capacități de stocare a energiei electrice din surse regenerabile</w:t>
      </w:r>
      <w:r w:rsidR="007817D5" w:rsidRPr="003561B6">
        <w:rPr>
          <w:rFonts w:ascii="Trebuchet MS" w:hAnsi="Trebuchet MS"/>
          <w:noProof/>
          <w:sz w:val="24"/>
          <w:szCs w:val="24"/>
        </w:rPr>
        <w:t xml:space="preserve"> de energie</w:t>
      </w:r>
      <w:r w:rsidR="00EE592F" w:rsidRPr="003561B6">
        <w:rPr>
          <w:rFonts w:ascii="Trebuchet MS" w:hAnsi="Trebuchet MS"/>
          <w:noProof/>
          <w:sz w:val="24"/>
          <w:szCs w:val="24"/>
        </w:rPr>
        <w:t>;</w:t>
      </w:r>
    </w:p>
    <w:p w14:paraId="0BBF3142" w14:textId="5093C9C8" w:rsidR="004B43E2" w:rsidRPr="003561B6" w:rsidRDefault="00AA2812" w:rsidP="00150106">
      <w:pPr>
        <w:pStyle w:val="ListParagraph"/>
        <w:numPr>
          <w:ilvl w:val="0"/>
          <w:numId w:val="6"/>
        </w:numPr>
        <w:spacing w:before="0"/>
        <w:rPr>
          <w:rFonts w:ascii="Trebuchet MS" w:hAnsi="Trebuchet MS"/>
          <w:sz w:val="24"/>
          <w:szCs w:val="24"/>
        </w:rPr>
      </w:pPr>
      <w:r w:rsidRPr="003561B6">
        <w:rPr>
          <w:rFonts w:ascii="Trebuchet MS" w:hAnsi="Trebuchet MS"/>
          <w:sz w:val="24"/>
          <w:szCs w:val="24"/>
        </w:rPr>
        <w:t>I</w:t>
      </w:r>
      <w:r w:rsidR="004B43E2" w:rsidRPr="003561B6">
        <w:rPr>
          <w:rFonts w:ascii="Trebuchet MS" w:hAnsi="Trebuchet MS"/>
          <w:sz w:val="24"/>
          <w:szCs w:val="24"/>
        </w:rPr>
        <w:t>mplementarea programelor cheie stabilite în O</w:t>
      </w:r>
      <w:r w:rsidR="000E10F3" w:rsidRPr="003561B6">
        <w:rPr>
          <w:rFonts w:ascii="Trebuchet MS" w:hAnsi="Trebuchet MS"/>
          <w:sz w:val="24"/>
          <w:szCs w:val="24"/>
        </w:rPr>
        <w:t>rdonanța de urgență a Guvernului</w:t>
      </w:r>
      <w:r w:rsidR="004B43E2" w:rsidRPr="003561B6">
        <w:rPr>
          <w:rFonts w:ascii="Trebuchet MS" w:hAnsi="Trebuchet MS"/>
          <w:sz w:val="24"/>
          <w:szCs w:val="24"/>
        </w:rPr>
        <w:t xml:space="preserve"> nr. 60/2022 </w:t>
      </w:r>
      <w:bookmarkStart w:id="20" w:name="_Hlk201217287"/>
      <w:r w:rsidR="004B43E2" w:rsidRPr="003561B6">
        <w:rPr>
          <w:rFonts w:ascii="Trebuchet MS" w:hAnsi="Trebuchet MS"/>
          <w:i/>
          <w:iCs/>
          <w:sz w:val="24"/>
          <w:szCs w:val="24"/>
        </w:rPr>
        <w:t>privind stabilirea cadrului instituțional și financiar de implementare și gestionare a fondurilor alocate României prin Fondul pentru modernizare, precum și pentru modificarea și completarea unor acte normative</w:t>
      </w:r>
      <w:r w:rsidR="00190D55" w:rsidRPr="003561B6">
        <w:rPr>
          <w:rFonts w:ascii="Trebuchet MS" w:hAnsi="Trebuchet MS"/>
          <w:i/>
          <w:iCs/>
          <w:sz w:val="24"/>
          <w:szCs w:val="24"/>
        </w:rPr>
        <w:t>,</w:t>
      </w:r>
      <w:r w:rsidR="00190D55" w:rsidRPr="003561B6">
        <w:rPr>
          <w:rFonts w:ascii="Trebuchet MS" w:hAnsi="Trebuchet MS"/>
        </w:rPr>
        <w:t xml:space="preserve"> </w:t>
      </w:r>
      <w:bookmarkStart w:id="21" w:name="_Hlk201570606"/>
      <w:r w:rsidR="00190D55" w:rsidRPr="003561B6">
        <w:rPr>
          <w:rFonts w:ascii="Trebuchet MS" w:hAnsi="Trebuchet MS"/>
          <w:i/>
          <w:iCs/>
          <w:sz w:val="24"/>
          <w:szCs w:val="24"/>
        </w:rPr>
        <w:t xml:space="preserve">aprobată prin Legea nr. </w:t>
      </w:r>
      <w:r w:rsidR="00190D55" w:rsidRPr="003561B6">
        <w:rPr>
          <w:rFonts w:ascii="Trebuchet MS" w:hAnsi="Trebuchet MS"/>
          <w:i/>
          <w:iCs/>
          <w:sz w:val="24"/>
          <w:szCs w:val="24"/>
        </w:rPr>
        <w:lastRenderedPageBreak/>
        <w:t>376/2023, cu modificările și completările ulterioare</w:t>
      </w:r>
      <w:bookmarkEnd w:id="20"/>
      <w:bookmarkEnd w:id="21"/>
      <w:r w:rsidR="004B43E2" w:rsidRPr="003561B6">
        <w:rPr>
          <w:rFonts w:ascii="Trebuchet MS" w:hAnsi="Trebuchet MS"/>
          <w:sz w:val="24"/>
          <w:szCs w:val="24"/>
        </w:rPr>
        <w:t>;</w:t>
      </w:r>
    </w:p>
    <w:p w14:paraId="1A26F824" w14:textId="2C60C307" w:rsidR="006F155F" w:rsidRPr="003561B6" w:rsidRDefault="00EE592F" w:rsidP="00150106">
      <w:pPr>
        <w:pStyle w:val="ListParagraph"/>
        <w:numPr>
          <w:ilvl w:val="0"/>
          <w:numId w:val="6"/>
        </w:numPr>
        <w:spacing w:before="0"/>
        <w:rPr>
          <w:rFonts w:ascii="Trebuchet MS" w:hAnsi="Trebuchet MS"/>
          <w:sz w:val="24"/>
          <w:szCs w:val="24"/>
        </w:rPr>
      </w:pPr>
      <w:r w:rsidRPr="003561B6">
        <w:rPr>
          <w:rFonts w:ascii="Trebuchet MS" w:hAnsi="Trebuchet MS"/>
          <w:sz w:val="24"/>
          <w:szCs w:val="24"/>
        </w:rPr>
        <w:t xml:space="preserve"> </w:t>
      </w:r>
      <w:r w:rsidR="00AA2812" w:rsidRPr="003561B6">
        <w:rPr>
          <w:rFonts w:ascii="Trebuchet MS" w:hAnsi="Trebuchet MS"/>
          <w:sz w:val="24"/>
          <w:szCs w:val="24"/>
        </w:rPr>
        <w:t>R</w:t>
      </w:r>
      <w:r w:rsidRPr="003561B6">
        <w:rPr>
          <w:rFonts w:ascii="Trebuchet MS" w:hAnsi="Trebuchet MS"/>
          <w:sz w:val="24"/>
          <w:szCs w:val="24"/>
        </w:rPr>
        <w:t xml:space="preserve">educerea emisiilor de </w:t>
      </w:r>
      <w:r w:rsidR="007817D5" w:rsidRPr="003561B6">
        <w:rPr>
          <w:rFonts w:ascii="Trebuchet MS" w:hAnsi="Trebuchet MS"/>
          <w:sz w:val="24"/>
          <w:szCs w:val="24"/>
        </w:rPr>
        <w:t xml:space="preserve">gaze cu efect de seră </w:t>
      </w:r>
      <w:r w:rsidRPr="003561B6">
        <w:rPr>
          <w:rFonts w:ascii="Trebuchet MS" w:hAnsi="Trebuchet MS"/>
          <w:sz w:val="24"/>
          <w:szCs w:val="24"/>
        </w:rPr>
        <w:t xml:space="preserve">generate de sectorul energetic prin </w:t>
      </w:r>
      <w:r w:rsidR="007817D5" w:rsidRPr="003561B6">
        <w:rPr>
          <w:rFonts w:ascii="Trebuchet MS" w:hAnsi="Trebuchet MS"/>
          <w:sz w:val="24"/>
          <w:szCs w:val="24"/>
        </w:rPr>
        <w:t>reducerea treptată a utilizării combustibililor fosili pentru producerea de energie electrică</w:t>
      </w:r>
      <w:r w:rsidR="003101B2" w:rsidRPr="003561B6">
        <w:rPr>
          <w:rFonts w:ascii="Trebuchet MS" w:hAnsi="Trebuchet MS"/>
          <w:sz w:val="24"/>
          <w:szCs w:val="24"/>
        </w:rPr>
        <w:t xml:space="preserve">, </w:t>
      </w:r>
      <w:r w:rsidR="00486967" w:rsidRPr="003561B6">
        <w:rPr>
          <w:rFonts w:ascii="Trebuchet MS" w:hAnsi="Trebuchet MS"/>
          <w:sz w:val="24"/>
          <w:szCs w:val="24"/>
        </w:rPr>
        <w:t>atingerea obiectivului privind neutralitatea climatică, prevăzut în Regulamentul (UE) 2021/1119 al Parlamentului European și al Consiliului din 30 iunie 2021 de stabilire a cadrului pentru atingerea neutralității climatice și de modificare a Regulamentelor (CE) nr. 401/2009 și (UE) 2018/1999 ("Legea europeană a climei"), referitor la asigurarea, până cel t</w:t>
      </w:r>
      <w:r w:rsidR="004F0B32" w:rsidRPr="003561B6">
        <w:rPr>
          <w:rFonts w:ascii="Trebuchet MS" w:hAnsi="Trebuchet MS"/>
          <w:sz w:val="24"/>
          <w:szCs w:val="24"/>
        </w:rPr>
        <w:t>â</w:t>
      </w:r>
      <w:r w:rsidR="00486967" w:rsidRPr="003561B6">
        <w:rPr>
          <w:rFonts w:ascii="Trebuchet MS" w:hAnsi="Trebuchet MS"/>
          <w:sz w:val="24"/>
          <w:szCs w:val="24"/>
        </w:rPr>
        <w:t>rziu în 2050</w:t>
      </w:r>
      <w:r w:rsidR="004F0B32" w:rsidRPr="003561B6">
        <w:rPr>
          <w:rFonts w:ascii="Trebuchet MS" w:hAnsi="Trebuchet MS"/>
          <w:sz w:val="24"/>
          <w:szCs w:val="24"/>
        </w:rPr>
        <w:t>,</w:t>
      </w:r>
      <w:r w:rsidR="00486967" w:rsidRPr="003561B6">
        <w:rPr>
          <w:rFonts w:ascii="Trebuchet MS" w:hAnsi="Trebuchet MS"/>
          <w:sz w:val="24"/>
          <w:szCs w:val="24"/>
        </w:rPr>
        <w:t xml:space="preserve"> a unui echilibru la nivelul Uniunii între emisiile și absorbțiile de gaze cu efect de seră care sunt reglementate în dreptul</w:t>
      </w:r>
      <w:r w:rsidR="007343CB" w:rsidRPr="003561B6">
        <w:rPr>
          <w:rFonts w:ascii="Trebuchet MS" w:hAnsi="Trebuchet MS"/>
          <w:sz w:val="24"/>
          <w:szCs w:val="24"/>
        </w:rPr>
        <w:t xml:space="preserve"> </w:t>
      </w:r>
      <w:r w:rsidR="00486967" w:rsidRPr="003561B6">
        <w:rPr>
          <w:rFonts w:ascii="Trebuchet MS" w:hAnsi="Trebuchet MS"/>
          <w:sz w:val="24"/>
          <w:szCs w:val="24"/>
        </w:rPr>
        <w:t xml:space="preserve"> Uniunii, astfel încât să se ajungă la zero emisii nete până la acea dată;</w:t>
      </w:r>
    </w:p>
    <w:p w14:paraId="20ED3365" w14:textId="24228763" w:rsidR="00275EF0" w:rsidRPr="003561B6" w:rsidRDefault="00AA2812" w:rsidP="00150106">
      <w:pPr>
        <w:pStyle w:val="ListParagraph"/>
        <w:numPr>
          <w:ilvl w:val="0"/>
          <w:numId w:val="6"/>
        </w:numPr>
        <w:spacing w:before="0"/>
        <w:rPr>
          <w:rFonts w:ascii="Trebuchet MS" w:eastAsia="Calibri" w:hAnsi="Trebuchet MS"/>
          <w:color w:val="000000"/>
          <w:szCs w:val="24"/>
        </w:rPr>
      </w:pPr>
      <w:r w:rsidRPr="003561B6">
        <w:rPr>
          <w:rFonts w:ascii="Trebuchet MS" w:hAnsi="Trebuchet MS"/>
          <w:sz w:val="24"/>
          <w:szCs w:val="24"/>
        </w:rPr>
        <w:t>P</w:t>
      </w:r>
      <w:r w:rsidR="00275EF0" w:rsidRPr="003561B6">
        <w:rPr>
          <w:rFonts w:ascii="Trebuchet MS" w:hAnsi="Trebuchet MS"/>
          <w:sz w:val="24"/>
          <w:szCs w:val="24"/>
        </w:rPr>
        <w:t>unerea în aplicare a inițiativei Accelerarea (Power-up) din Strategia anuală pentru 2021 privind creșterea durabilă, care are ca obiectiv dezvoltarea și utilizarea surselor regenerabile de energie</w:t>
      </w:r>
      <w:r w:rsidR="00275EF0" w:rsidRPr="003561B6">
        <w:rPr>
          <w:rFonts w:ascii="Trebuchet MS" w:hAnsi="Trebuchet MS"/>
          <w:noProof/>
          <w:color w:val="000000"/>
          <w:szCs w:val="24"/>
        </w:rPr>
        <w:t xml:space="preserve"> </w:t>
      </w:r>
      <w:hyperlink r:id="rId10" w:history="1">
        <w:r w:rsidR="00275EF0" w:rsidRPr="003561B6">
          <w:rPr>
            <w:rFonts w:ascii="Trebuchet MS" w:hAnsi="Trebuchet MS"/>
            <w:color w:val="0000FF"/>
            <w:szCs w:val="24"/>
            <w:u w:val="single"/>
          </w:rPr>
          <w:t>EUR-Lex - 52020DC0575 - EN - EUR-Lex (europa.eu)</w:t>
        </w:r>
      </w:hyperlink>
      <w:r w:rsidR="00275EF0" w:rsidRPr="003561B6">
        <w:rPr>
          <w:rFonts w:ascii="Trebuchet MS" w:hAnsi="Trebuchet MS"/>
          <w:szCs w:val="24"/>
        </w:rPr>
        <w:t>.</w:t>
      </w:r>
    </w:p>
    <w:p w14:paraId="52509A8F" w14:textId="1D0093AF" w:rsidR="00EE592F" w:rsidRPr="003561B6" w:rsidRDefault="00AA2812" w:rsidP="00150106">
      <w:pPr>
        <w:pStyle w:val="ListParagraph"/>
        <w:numPr>
          <w:ilvl w:val="0"/>
          <w:numId w:val="6"/>
        </w:numPr>
        <w:spacing w:before="0"/>
        <w:rPr>
          <w:rFonts w:ascii="Trebuchet MS" w:eastAsia="Calibri" w:hAnsi="Trebuchet MS"/>
          <w:color w:val="000000"/>
          <w:sz w:val="24"/>
          <w:szCs w:val="28"/>
        </w:rPr>
      </w:pPr>
      <w:r w:rsidRPr="003561B6">
        <w:rPr>
          <w:rFonts w:ascii="Trebuchet MS" w:eastAsia="Calibri" w:hAnsi="Trebuchet MS"/>
          <w:color w:val="000000"/>
          <w:sz w:val="24"/>
          <w:szCs w:val="28"/>
        </w:rPr>
        <w:t>I</w:t>
      </w:r>
      <w:r w:rsidR="00EE592F" w:rsidRPr="003561B6">
        <w:rPr>
          <w:rFonts w:ascii="Trebuchet MS" w:eastAsia="Calibri" w:hAnsi="Trebuchet MS"/>
          <w:color w:val="000000"/>
          <w:sz w:val="24"/>
          <w:szCs w:val="28"/>
        </w:rPr>
        <w:t xml:space="preserve">mplementarea programelor cheie stabilite </w:t>
      </w:r>
      <w:r w:rsidR="00F74452" w:rsidRPr="003561B6">
        <w:rPr>
          <w:rFonts w:ascii="Trebuchet MS" w:eastAsia="Calibri" w:hAnsi="Trebuchet MS"/>
          <w:color w:val="000000"/>
          <w:sz w:val="24"/>
          <w:szCs w:val="28"/>
        </w:rPr>
        <w:t>prin</w:t>
      </w:r>
      <w:r w:rsidR="00EE592F" w:rsidRPr="003561B6">
        <w:rPr>
          <w:rFonts w:ascii="Trebuchet MS" w:eastAsia="Calibri" w:hAnsi="Trebuchet MS"/>
          <w:color w:val="000000"/>
          <w:sz w:val="24"/>
          <w:szCs w:val="28"/>
        </w:rPr>
        <w:t xml:space="preserve"> Ordonanța de Urgență a Guvernului nr. 60/2022</w:t>
      </w:r>
      <w:r w:rsidR="00AB5032" w:rsidRPr="003561B6">
        <w:rPr>
          <w:rFonts w:ascii="Trebuchet MS" w:eastAsia="Calibri" w:hAnsi="Trebuchet MS"/>
          <w:color w:val="000000"/>
          <w:sz w:val="24"/>
          <w:szCs w:val="28"/>
        </w:rPr>
        <w:t>,</w:t>
      </w:r>
      <w:r w:rsidR="00EE592F" w:rsidRPr="003561B6">
        <w:rPr>
          <w:rFonts w:ascii="Trebuchet MS" w:eastAsia="Calibri" w:hAnsi="Trebuchet MS"/>
          <w:color w:val="000000"/>
          <w:sz w:val="24"/>
          <w:szCs w:val="28"/>
        </w:rPr>
        <w:t xml:space="preserve"> </w:t>
      </w:r>
      <w:bookmarkStart w:id="22" w:name="_Hlk201072503"/>
      <w:r w:rsidR="00EE592F" w:rsidRPr="003561B6">
        <w:rPr>
          <w:rFonts w:ascii="Trebuchet MS" w:eastAsia="Calibri" w:hAnsi="Trebuchet MS"/>
          <w:color w:val="000000"/>
          <w:sz w:val="24"/>
          <w:szCs w:val="28"/>
        </w:rPr>
        <w:t>cu modificările și completările ulterioare</w:t>
      </w:r>
      <w:bookmarkEnd w:id="22"/>
      <w:r w:rsidR="00EE592F" w:rsidRPr="003561B6">
        <w:rPr>
          <w:rFonts w:ascii="Trebuchet MS" w:eastAsia="Calibri" w:hAnsi="Trebuchet MS"/>
          <w:color w:val="000000"/>
          <w:sz w:val="24"/>
          <w:szCs w:val="28"/>
        </w:rPr>
        <w:t>;</w:t>
      </w:r>
    </w:p>
    <w:p w14:paraId="4372A650" w14:textId="43F310CD" w:rsidR="00F559CE" w:rsidRPr="003561B6" w:rsidRDefault="00AA2812" w:rsidP="00150106">
      <w:pPr>
        <w:pStyle w:val="ListParagraph"/>
        <w:numPr>
          <w:ilvl w:val="0"/>
          <w:numId w:val="6"/>
        </w:numPr>
        <w:spacing w:before="0"/>
        <w:rPr>
          <w:rFonts w:ascii="Trebuchet MS" w:eastAsia="Calibri" w:hAnsi="Trebuchet MS"/>
          <w:color w:val="000000"/>
          <w:sz w:val="24"/>
          <w:szCs w:val="28"/>
        </w:rPr>
      </w:pPr>
      <w:r w:rsidRPr="003561B6">
        <w:rPr>
          <w:rFonts w:ascii="Trebuchet MS" w:eastAsia="Calibri" w:hAnsi="Trebuchet MS"/>
          <w:color w:val="000000"/>
          <w:sz w:val="24"/>
          <w:szCs w:val="28"/>
        </w:rPr>
        <w:t>C</w:t>
      </w:r>
      <w:r w:rsidR="00F559CE" w:rsidRPr="003561B6">
        <w:rPr>
          <w:rFonts w:ascii="Trebuchet MS" w:eastAsia="Calibri" w:hAnsi="Trebuchet MS"/>
          <w:color w:val="000000"/>
          <w:sz w:val="24"/>
          <w:szCs w:val="28"/>
        </w:rPr>
        <w:t>reșterea adecvanței Sistemului E</w:t>
      </w:r>
      <w:r w:rsidR="002662FF" w:rsidRPr="003561B6">
        <w:rPr>
          <w:rFonts w:ascii="Trebuchet MS" w:eastAsia="Calibri" w:hAnsi="Trebuchet MS"/>
          <w:color w:val="000000"/>
          <w:sz w:val="24"/>
          <w:szCs w:val="28"/>
        </w:rPr>
        <w:t>lectroe</w:t>
      </w:r>
      <w:r w:rsidR="00F559CE" w:rsidRPr="003561B6">
        <w:rPr>
          <w:rFonts w:ascii="Trebuchet MS" w:eastAsia="Calibri" w:hAnsi="Trebuchet MS"/>
          <w:color w:val="000000"/>
          <w:sz w:val="24"/>
          <w:szCs w:val="28"/>
        </w:rPr>
        <w:t>nergetic Național prin utilizarea de noi capacități de stocare a energiei electrice produse din surse regenerabile de energie.</w:t>
      </w:r>
    </w:p>
    <w:p w14:paraId="43C2970C" w14:textId="77777777" w:rsidR="0021181E" w:rsidRPr="003561B6" w:rsidRDefault="0021181E" w:rsidP="00150106">
      <w:pPr>
        <w:rPr>
          <w:rFonts w:ascii="Trebuchet MS" w:hAnsi="Trebuchet MS"/>
        </w:rPr>
      </w:pPr>
      <w:bookmarkStart w:id="23" w:name="_Hlk113456215"/>
    </w:p>
    <w:p w14:paraId="78A3B80C" w14:textId="56638A6F" w:rsidR="007524DB" w:rsidRPr="003561B6" w:rsidRDefault="0021181E" w:rsidP="00150106">
      <w:pPr>
        <w:rPr>
          <w:rFonts w:ascii="Trebuchet MS" w:eastAsia="Calibri" w:hAnsi="Trebuchet MS"/>
          <w:color w:val="000000"/>
          <w:szCs w:val="24"/>
        </w:rPr>
      </w:pPr>
      <w:r w:rsidRPr="003561B6">
        <w:rPr>
          <w:rFonts w:ascii="Trebuchet MS" w:hAnsi="Trebuchet MS"/>
        </w:rPr>
        <w:t xml:space="preserve">În situația în care, pe parcursul apelului de proiecte intervin modificări ale cadrului legal, acestea vor fi direct aplicabile, fără a fi necesară modificarea ghidului. Alte modificări față de cele care rezultă din cadrul legal, de natură a afecta regulile și condițiile de finanțare stabilite prin prezentul Ghid, vor fi realizate prin completări sau modificări ale </w:t>
      </w:r>
      <w:bookmarkEnd w:id="23"/>
      <w:r w:rsidRPr="003561B6">
        <w:rPr>
          <w:rFonts w:ascii="Trebuchet MS" w:hAnsi="Trebuchet MS"/>
          <w:noProof/>
        </w:rPr>
        <w:t>acestuia și ale procedurilor operaționale în concordanță cu acesta.</w:t>
      </w:r>
    </w:p>
    <w:p w14:paraId="74189561" w14:textId="77777777" w:rsidR="00DE6646" w:rsidRPr="003561B6" w:rsidRDefault="00DE6646" w:rsidP="00150106">
      <w:pPr>
        <w:ind w:left="28"/>
        <w:jc w:val="both"/>
        <w:rPr>
          <w:rFonts w:ascii="Trebuchet MS" w:hAnsi="Trebuchet MS"/>
          <w:b/>
          <w:sz w:val="16"/>
          <w:szCs w:val="16"/>
        </w:rPr>
      </w:pPr>
    </w:p>
    <w:p w14:paraId="347AE3D7" w14:textId="49911B36" w:rsidR="00DE6646" w:rsidRPr="003561B6" w:rsidRDefault="00DE6646" w:rsidP="00150106">
      <w:pPr>
        <w:pStyle w:val="Heading1"/>
        <w:spacing w:before="0"/>
        <w:ind w:left="0" w:right="425"/>
        <w:rPr>
          <w:rFonts w:ascii="Trebuchet MS" w:hAnsi="Trebuchet MS"/>
          <w:sz w:val="24"/>
          <w:szCs w:val="24"/>
          <w:shd w:val="clear" w:color="auto" w:fill="9CC2E4"/>
        </w:rPr>
      </w:pPr>
      <w:bookmarkStart w:id="24" w:name="_Toc205371547"/>
      <w:bookmarkStart w:id="25" w:name="_Toc216269924"/>
      <w:bookmarkStart w:id="26" w:name="_Toc216269986"/>
      <w:bookmarkStart w:id="27" w:name="_Toc239866482"/>
      <w:r w:rsidRPr="003561B6">
        <w:rPr>
          <w:rFonts w:ascii="Trebuchet MS" w:hAnsi="Trebuchet MS"/>
          <w:sz w:val="24"/>
          <w:szCs w:val="24"/>
          <w:shd w:val="clear" w:color="auto" w:fill="9CC2E4"/>
        </w:rPr>
        <w:t>1.2 Perioada de depunere a propunerilor de proiecte</w:t>
      </w:r>
      <w:bookmarkEnd w:id="24"/>
      <w:bookmarkEnd w:id="25"/>
      <w:bookmarkEnd w:id="26"/>
      <w:bookmarkEnd w:id="27"/>
    </w:p>
    <w:p w14:paraId="6ADC467A" w14:textId="77777777" w:rsidR="001D6CF0" w:rsidRPr="003561B6" w:rsidRDefault="001D6CF0" w:rsidP="00150106">
      <w:pPr>
        <w:rPr>
          <w:rFonts w:ascii="Trebuchet MS" w:hAnsi="Trebuchet MS"/>
        </w:rPr>
      </w:pPr>
    </w:p>
    <w:p w14:paraId="0D6D07B8" w14:textId="460D4F7A" w:rsidR="00BE1012" w:rsidRPr="003561B6" w:rsidRDefault="00486967" w:rsidP="00150106">
      <w:pPr>
        <w:jc w:val="both"/>
        <w:rPr>
          <w:rFonts w:ascii="Trebuchet MS" w:hAnsi="Trebuchet MS"/>
          <w:b/>
          <w:bCs/>
          <w:sz w:val="24"/>
          <w:szCs w:val="24"/>
        </w:rPr>
      </w:pPr>
      <w:r w:rsidRPr="003561B6">
        <w:rPr>
          <w:rFonts w:ascii="Trebuchet MS" w:hAnsi="Trebuchet MS"/>
          <w:b/>
          <w:bCs/>
          <w:sz w:val="24"/>
          <w:szCs w:val="24"/>
        </w:rPr>
        <w:t>P</w:t>
      </w:r>
      <w:r w:rsidR="00653C58" w:rsidRPr="003561B6">
        <w:rPr>
          <w:rFonts w:ascii="Trebuchet MS" w:hAnsi="Trebuchet MS"/>
          <w:b/>
          <w:bCs/>
          <w:sz w:val="24"/>
          <w:szCs w:val="24"/>
        </w:rPr>
        <w:t>rocedura de selec</w:t>
      </w:r>
      <w:r w:rsidR="00BE1012" w:rsidRPr="003561B6">
        <w:rPr>
          <w:rFonts w:ascii="Trebuchet MS" w:hAnsi="Trebuchet MS"/>
          <w:b/>
          <w:bCs/>
          <w:sz w:val="24"/>
          <w:szCs w:val="24"/>
        </w:rPr>
        <w:t>ț</w:t>
      </w:r>
      <w:r w:rsidR="00653C58" w:rsidRPr="003561B6">
        <w:rPr>
          <w:rFonts w:ascii="Trebuchet MS" w:hAnsi="Trebuchet MS"/>
          <w:b/>
          <w:bCs/>
          <w:sz w:val="24"/>
          <w:szCs w:val="24"/>
        </w:rPr>
        <w:t xml:space="preserve">ie a proiectelor </w:t>
      </w:r>
      <w:r w:rsidR="00F31D0A" w:rsidRPr="003561B6">
        <w:rPr>
          <w:rFonts w:ascii="Trebuchet MS" w:hAnsi="Trebuchet MS"/>
          <w:b/>
          <w:bCs/>
          <w:sz w:val="24"/>
          <w:szCs w:val="24"/>
        </w:rPr>
        <w:t>conform principiului „</w:t>
      </w:r>
      <w:r w:rsidR="00F31D0A" w:rsidRPr="003561B6">
        <w:rPr>
          <w:rFonts w:ascii="Trebuchet MS" w:hAnsi="Trebuchet MS"/>
          <w:b/>
          <w:bCs/>
          <w:i/>
          <w:iCs/>
          <w:sz w:val="24"/>
          <w:szCs w:val="24"/>
        </w:rPr>
        <w:t xml:space="preserve">primul venit, primul </w:t>
      </w:r>
      <w:r w:rsidR="00EB44E0" w:rsidRPr="003561B6">
        <w:rPr>
          <w:rFonts w:ascii="Trebuchet MS" w:hAnsi="Trebuchet MS"/>
          <w:b/>
          <w:bCs/>
          <w:i/>
          <w:iCs/>
          <w:sz w:val="24"/>
          <w:szCs w:val="24"/>
        </w:rPr>
        <w:t>evaluat</w:t>
      </w:r>
      <w:r w:rsidR="00E5086B" w:rsidRPr="003561B6">
        <w:rPr>
          <w:rFonts w:ascii="Trebuchet MS" w:hAnsi="Trebuchet MS"/>
          <w:b/>
          <w:bCs/>
          <w:i/>
          <w:iCs/>
          <w:sz w:val="24"/>
          <w:szCs w:val="24"/>
        </w:rPr>
        <w:t>”</w:t>
      </w:r>
      <w:r w:rsidR="00EF4235" w:rsidRPr="003561B6">
        <w:rPr>
          <w:rFonts w:ascii="Trebuchet MS" w:hAnsi="Trebuchet MS"/>
          <w:b/>
          <w:bCs/>
          <w:sz w:val="24"/>
          <w:szCs w:val="24"/>
        </w:rPr>
        <w:t>, cu respectarea condițiilor din ghid</w:t>
      </w:r>
      <w:r w:rsidRPr="003561B6">
        <w:rPr>
          <w:rFonts w:ascii="Trebuchet MS" w:hAnsi="Trebuchet MS"/>
          <w:b/>
          <w:bCs/>
          <w:sz w:val="24"/>
          <w:szCs w:val="24"/>
        </w:rPr>
        <w:t xml:space="preserve">, </w:t>
      </w:r>
      <w:r w:rsidR="00DC622C" w:rsidRPr="003561B6">
        <w:rPr>
          <w:rFonts w:ascii="Trebuchet MS" w:hAnsi="Trebuchet MS"/>
          <w:b/>
          <w:bCs/>
          <w:sz w:val="24"/>
          <w:szCs w:val="24"/>
        </w:rPr>
        <w:t>corelată</w:t>
      </w:r>
      <w:r w:rsidRPr="003561B6">
        <w:rPr>
          <w:rFonts w:ascii="Trebuchet MS" w:hAnsi="Trebuchet MS"/>
          <w:b/>
          <w:bCs/>
          <w:sz w:val="24"/>
          <w:szCs w:val="24"/>
        </w:rPr>
        <w:t xml:space="preserve"> cu obiectivele </w:t>
      </w:r>
      <w:r w:rsidR="00FB6E4F" w:rsidRPr="003561B6">
        <w:rPr>
          <w:rFonts w:ascii="Trebuchet MS" w:hAnsi="Trebuchet MS"/>
          <w:b/>
          <w:bCs/>
          <w:sz w:val="24"/>
          <w:szCs w:val="24"/>
        </w:rPr>
        <w:t xml:space="preserve">Fondului pentru Modernizare </w:t>
      </w:r>
      <w:r w:rsidR="00E30FC9" w:rsidRPr="003561B6">
        <w:rPr>
          <w:rFonts w:ascii="Trebuchet MS" w:hAnsi="Trebuchet MS"/>
          <w:b/>
          <w:bCs/>
          <w:sz w:val="24"/>
          <w:szCs w:val="24"/>
        </w:rPr>
        <w:t>și</w:t>
      </w:r>
      <w:r w:rsidR="00231544" w:rsidRPr="003561B6">
        <w:rPr>
          <w:rFonts w:ascii="Trebuchet MS" w:hAnsi="Trebuchet MS"/>
          <w:b/>
          <w:bCs/>
          <w:sz w:val="24"/>
          <w:szCs w:val="24"/>
        </w:rPr>
        <w:t xml:space="preserve"> </w:t>
      </w:r>
      <w:r w:rsidRPr="003561B6">
        <w:rPr>
          <w:rFonts w:ascii="Trebuchet MS" w:hAnsi="Trebuchet MS"/>
          <w:b/>
          <w:bCs/>
          <w:sz w:val="24"/>
          <w:szCs w:val="24"/>
        </w:rPr>
        <w:t>în limita bugetului alocat.</w:t>
      </w:r>
      <w:bookmarkStart w:id="28" w:name="_Toc142982264"/>
    </w:p>
    <w:p w14:paraId="76E0B19D" w14:textId="77777777" w:rsidR="00687E61" w:rsidRPr="003561B6" w:rsidRDefault="00687E61" w:rsidP="00150106">
      <w:pPr>
        <w:rPr>
          <w:rFonts w:ascii="Trebuchet MS" w:hAnsi="Trebuchet MS"/>
          <w:b/>
          <w:bCs/>
          <w:sz w:val="24"/>
          <w:szCs w:val="24"/>
        </w:rPr>
      </w:pPr>
    </w:p>
    <w:p w14:paraId="1AA824A2" w14:textId="3B95801D" w:rsidR="00E56020" w:rsidRPr="003561B6" w:rsidRDefault="00C61A9C" w:rsidP="00150106">
      <w:pPr>
        <w:jc w:val="both"/>
        <w:rPr>
          <w:rFonts w:ascii="Trebuchet MS" w:hAnsi="Trebuchet MS"/>
          <w:b/>
          <w:bCs/>
          <w:sz w:val="24"/>
          <w:szCs w:val="24"/>
        </w:rPr>
      </w:pPr>
      <w:r w:rsidRPr="003561B6">
        <w:rPr>
          <w:rFonts w:ascii="Trebuchet MS" w:hAnsi="Trebuchet MS"/>
          <w:b/>
          <w:bCs/>
          <w:sz w:val="24"/>
          <w:szCs w:val="24"/>
        </w:rPr>
        <w:t>Lansarea</w:t>
      </w:r>
      <w:r w:rsidR="00440975" w:rsidRPr="003561B6">
        <w:rPr>
          <w:rFonts w:ascii="Trebuchet MS" w:hAnsi="Trebuchet MS"/>
          <w:b/>
          <w:bCs/>
          <w:sz w:val="24"/>
          <w:szCs w:val="24"/>
        </w:rPr>
        <w:t xml:space="preserve"> apelu</w:t>
      </w:r>
      <w:r w:rsidR="005F69CF" w:rsidRPr="003561B6">
        <w:rPr>
          <w:rFonts w:ascii="Trebuchet MS" w:hAnsi="Trebuchet MS"/>
          <w:b/>
          <w:bCs/>
          <w:sz w:val="24"/>
          <w:szCs w:val="24"/>
        </w:rPr>
        <w:t>lui</w:t>
      </w:r>
      <w:r w:rsidR="00440975" w:rsidRPr="003561B6">
        <w:rPr>
          <w:rFonts w:ascii="Trebuchet MS" w:hAnsi="Trebuchet MS"/>
          <w:b/>
          <w:bCs/>
          <w:sz w:val="24"/>
          <w:szCs w:val="24"/>
        </w:rPr>
        <w:t xml:space="preserve"> de proiecte</w:t>
      </w:r>
      <w:bookmarkEnd w:id="28"/>
      <w:r w:rsidR="002A4ECF" w:rsidRPr="003561B6">
        <w:rPr>
          <w:rFonts w:ascii="Trebuchet MS" w:hAnsi="Trebuchet MS"/>
          <w:b/>
          <w:bCs/>
          <w:sz w:val="24"/>
          <w:szCs w:val="24"/>
        </w:rPr>
        <w:t xml:space="preserve"> se va derula în urma publicării pe site-ul Ministerului Energiei</w:t>
      </w:r>
      <w:r w:rsidR="008D7CBD" w:rsidRPr="003561B6">
        <w:rPr>
          <w:rFonts w:ascii="Trebuchet MS" w:hAnsi="Trebuchet MS"/>
          <w:b/>
          <w:bCs/>
          <w:sz w:val="24"/>
          <w:szCs w:val="24"/>
        </w:rPr>
        <w:t xml:space="preserve">, precum și pe site-ul Agenției pentru Finanțarea Investițiilor Rurale </w:t>
      </w:r>
      <w:r w:rsidR="002A4ECF" w:rsidRPr="003561B6">
        <w:rPr>
          <w:rFonts w:ascii="Trebuchet MS" w:hAnsi="Trebuchet MS"/>
          <w:b/>
          <w:bCs/>
          <w:sz w:val="24"/>
          <w:szCs w:val="24"/>
        </w:rPr>
        <w:t>a unui anunț dedicat care va cuprinde toate detaliile aferente derulării apelului</w:t>
      </w:r>
      <w:r w:rsidR="00A9340C" w:rsidRPr="003561B6">
        <w:rPr>
          <w:rFonts w:ascii="Trebuchet MS" w:hAnsi="Trebuchet MS"/>
          <w:b/>
          <w:bCs/>
          <w:sz w:val="24"/>
          <w:szCs w:val="24"/>
        </w:rPr>
        <w:t>.</w:t>
      </w:r>
    </w:p>
    <w:p w14:paraId="431719CC" w14:textId="77777777" w:rsidR="002A4ECF" w:rsidRPr="003561B6" w:rsidRDefault="002A4ECF" w:rsidP="00150106">
      <w:pPr>
        <w:rPr>
          <w:rFonts w:ascii="Trebuchet MS" w:hAnsi="Trebuchet MS"/>
          <w:b/>
          <w:bCs/>
          <w:sz w:val="24"/>
          <w:szCs w:val="24"/>
        </w:rPr>
      </w:pPr>
    </w:p>
    <w:p w14:paraId="7494CD65" w14:textId="3ACBC75E" w:rsidR="006F155F" w:rsidRPr="003561B6" w:rsidRDefault="00B37F14" w:rsidP="00150106">
      <w:pPr>
        <w:jc w:val="both"/>
        <w:rPr>
          <w:rFonts w:ascii="Trebuchet MS" w:hAnsi="Trebuchet MS"/>
          <w:sz w:val="24"/>
          <w:szCs w:val="24"/>
        </w:rPr>
      </w:pPr>
      <w:r w:rsidRPr="003561B6">
        <w:rPr>
          <w:rFonts w:ascii="Trebuchet MS" w:hAnsi="Trebuchet MS"/>
          <w:sz w:val="24"/>
          <w:szCs w:val="24"/>
        </w:rPr>
        <w:t>Cererile de finanțare</w:t>
      </w:r>
      <w:r w:rsidR="00940E53" w:rsidRPr="003561B6">
        <w:rPr>
          <w:rFonts w:ascii="Trebuchet MS" w:hAnsi="Trebuchet MS"/>
          <w:sz w:val="24"/>
          <w:szCs w:val="24"/>
        </w:rPr>
        <w:t>,</w:t>
      </w:r>
      <w:r w:rsidRPr="003561B6">
        <w:rPr>
          <w:rFonts w:ascii="Trebuchet MS" w:hAnsi="Trebuchet MS"/>
          <w:sz w:val="24"/>
          <w:szCs w:val="24"/>
        </w:rPr>
        <w:t xml:space="preserve"> </w:t>
      </w:r>
      <w:r w:rsidR="00437A2E" w:rsidRPr="003561B6">
        <w:rPr>
          <w:rFonts w:ascii="Trebuchet MS" w:hAnsi="Trebuchet MS"/>
          <w:sz w:val="24"/>
          <w:szCs w:val="24"/>
        </w:rPr>
        <w:t xml:space="preserve">împreună cu toate </w:t>
      </w:r>
      <w:r w:rsidR="00751C0C" w:rsidRPr="003561B6">
        <w:rPr>
          <w:rFonts w:ascii="Trebuchet MS" w:hAnsi="Trebuchet MS"/>
          <w:sz w:val="24"/>
          <w:szCs w:val="24"/>
        </w:rPr>
        <w:t xml:space="preserve">documentele </w:t>
      </w:r>
      <w:r w:rsidR="00437A2E" w:rsidRPr="003561B6">
        <w:rPr>
          <w:rFonts w:ascii="Trebuchet MS" w:hAnsi="Trebuchet MS"/>
          <w:sz w:val="24"/>
          <w:szCs w:val="24"/>
        </w:rPr>
        <w:t>solicitate prin prezentul</w:t>
      </w:r>
      <w:r w:rsidR="00853D4A" w:rsidRPr="003561B6">
        <w:rPr>
          <w:rFonts w:ascii="Trebuchet MS" w:hAnsi="Trebuchet MS"/>
          <w:sz w:val="24"/>
          <w:szCs w:val="24"/>
        </w:rPr>
        <w:t xml:space="preserve"> </w:t>
      </w:r>
      <w:r w:rsidR="00437A2E" w:rsidRPr="003561B6">
        <w:rPr>
          <w:rFonts w:ascii="Trebuchet MS" w:hAnsi="Trebuchet MS"/>
          <w:sz w:val="24"/>
          <w:szCs w:val="24"/>
        </w:rPr>
        <w:t xml:space="preserve">ghid </w:t>
      </w:r>
      <w:r w:rsidR="00486967" w:rsidRPr="003561B6">
        <w:rPr>
          <w:rFonts w:ascii="Trebuchet MS" w:hAnsi="Trebuchet MS"/>
          <w:sz w:val="24"/>
          <w:szCs w:val="24"/>
        </w:rPr>
        <w:t xml:space="preserve">se vor depune </w:t>
      </w:r>
      <w:hyperlink r:id="rId11" w:history="1">
        <w:r w:rsidR="00772869" w:rsidRPr="003561B6">
          <w:rPr>
            <w:rStyle w:val="Hyperlink"/>
            <w:rFonts w:ascii="Trebuchet MS" w:hAnsi="Trebuchet MS"/>
            <w:sz w:val="24"/>
            <w:szCs w:val="24"/>
          </w:rPr>
          <w:t>online</w:t>
        </w:r>
      </w:hyperlink>
      <w:r w:rsidR="00772869" w:rsidRPr="003561B6">
        <w:rPr>
          <w:rFonts w:ascii="Trebuchet MS" w:hAnsi="Trebuchet MS"/>
          <w:sz w:val="24"/>
          <w:szCs w:val="24"/>
        </w:rPr>
        <w:t xml:space="preserve"> în sistemul informatic</w:t>
      </w:r>
      <w:r w:rsidR="00023D02" w:rsidRPr="003561B6">
        <w:rPr>
          <w:rFonts w:ascii="Trebuchet MS" w:hAnsi="Trebuchet MS"/>
          <w:sz w:val="24"/>
          <w:szCs w:val="24"/>
        </w:rPr>
        <w:t xml:space="preserve"> al Agenției pentru Finanțarea Investițiilor Rurale</w:t>
      </w:r>
      <w:r w:rsidR="00772869" w:rsidRPr="003561B6">
        <w:rPr>
          <w:rFonts w:ascii="Trebuchet MS" w:hAnsi="Trebuchet MS"/>
          <w:sz w:val="24"/>
          <w:szCs w:val="24"/>
        </w:rPr>
        <w:t>.</w:t>
      </w:r>
      <w:r w:rsidR="00487ABB" w:rsidRPr="003561B6">
        <w:rPr>
          <w:rFonts w:ascii="Trebuchet MS" w:hAnsi="Trebuchet MS"/>
          <w:sz w:val="24"/>
          <w:szCs w:val="24"/>
        </w:rPr>
        <w:t xml:space="preserve"> </w:t>
      </w:r>
    </w:p>
    <w:p w14:paraId="221E51BC" w14:textId="14845F09" w:rsidR="00E33BD4" w:rsidRPr="003561B6" w:rsidRDefault="0034504E" w:rsidP="00150106">
      <w:pPr>
        <w:tabs>
          <w:tab w:val="left" w:pos="709"/>
        </w:tabs>
        <w:jc w:val="both"/>
        <w:rPr>
          <w:rFonts w:ascii="Trebuchet MS" w:hAnsi="Trebuchet MS"/>
          <w:b/>
          <w:bCs/>
          <w:noProof/>
          <w:sz w:val="24"/>
          <w:szCs w:val="24"/>
        </w:rPr>
      </w:pPr>
      <w:r w:rsidRPr="003561B6">
        <w:rPr>
          <w:rFonts w:ascii="Trebuchet MS" w:hAnsi="Trebuchet MS"/>
          <w:noProof/>
          <w:sz w:val="24"/>
          <w:szCs w:val="24"/>
          <w:lang w:val="en-GB" w:eastAsia="en-GB"/>
        </w:rPr>
        <mc:AlternateContent>
          <mc:Choice Requires="wps">
            <w:drawing>
              <wp:anchor distT="0" distB="0" distL="0" distR="0" simplePos="0" relativeHeight="487609344" behindDoc="1" locked="0" layoutInCell="1" allowOverlap="1" wp14:anchorId="1832349F" wp14:editId="3985DD96">
                <wp:simplePos x="0" y="0"/>
                <wp:positionH relativeFrom="margin">
                  <wp:posOffset>-34290</wp:posOffset>
                </wp:positionH>
                <wp:positionV relativeFrom="paragraph">
                  <wp:posOffset>294005</wp:posOffset>
                </wp:positionV>
                <wp:extent cx="6560820" cy="906780"/>
                <wp:effectExtent l="0" t="0" r="11430" b="26670"/>
                <wp:wrapTopAndBottom/>
                <wp:docPr id="134822073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0820" cy="906780"/>
                        </a:xfrm>
                        <a:prstGeom prst="rect">
                          <a:avLst/>
                        </a:prstGeom>
                        <a:noFill/>
                        <a:ln w="6096">
                          <a:solidFill>
                            <a:srgbClr val="FF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3F39052" w14:textId="77777777" w:rsidR="00936C0C" w:rsidRPr="00610BB3" w:rsidRDefault="00936C0C" w:rsidP="000C6CB7">
                            <w:pPr>
                              <w:ind w:left="115"/>
                              <w:rPr>
                                <w:rFonts w:ascii="Trebuchet MS" w:hAnsi="Trebuchet MS"/>
                                <w:b/>
                                <w:sz w:val="24"/>
                              </w:rPr>
                            </w:pPr>
                            <w:r w:rsidRPr="00610BB3">
                              <w:rPr>
                                <w:rFonts w:ascii="Trebuchet MS" w:hAnsi="Trebuchet MS"/>
                                <w:b/>
                                <w:color w:val="FF0000"/>
                                <w:sz w:val="24"/>
                              </w:rPr>
                              <w:t>Atenție!</w:t>
                            </w:r>
                          </w:p>
                          <w:p w14:paraId="51F44FBD" w14:textId="3E97639E" w:rsidR="00936C0C" w:rsidRPr="00610BB3" w:rsidRDefault="00936C0C" w:rsidP="000C6CB7">
                            <w:pPr>
                              <w:ind w:left="115"/>
                              <w:jc w:val="both"/>
                              <w:rPr>
                                <w:rFonts w:ascii="Trebuchet MS" w:hAnsi="Trebuchet MS"/>
                                <w:b/>
                                <w:sz w:val="24"/>
                              </w:rPr>
                            </w:pPr>
                            <w:r w:rsidRPr="00610BB3">
                              <w:rPr>
                                <w:rFonts w:ascii="Trebuchet MS" w:hAnsi="Trebuchet MS"/>
                                <w:b/>
                                <w:sz w:val="24"/>
                              </w:rPr>
                              <w:t>Proiectele</w:t>
                            </w:r>
                            <w:r w:rsidRPr="00610BB3">
                              <w:rPr>
                                <w:rFonts w:ascii="Trebuchet MS" w:hAnsi="Trebuchet MS"/>
                                <w:b/>
                                <w:spacing w:val="27"/>
                                <w:sz w:val="24"/>
                              </w:rPr>
                              <w:t xml:space="preserve"> </w:t>
                            </w:r>
                            <w:r w:rsidRPr="00610BB3">
                              <w:rPr>
                                <w:rFonts w:ascii="Trebuchet MS" w:hAnsi="Trebuchet MS"/>
                                <w:b/>
                                <w:sz w:val="24"/>
                              </w:rPr>
                              <w:t>depuse</w:t>
                            </w:r>
                            <w:r w:rsidRPr="00610BB3">
                              <w:rPr>
                                <w:rFonts w:ascii="Trebuchet MS" w:hAnsi="Trebuchet MS"/>
                                <w:b/>
                                <w:spacing w:val="27"/>
                                <w:sz w:val="24"/>
                              </w:rPr>
                              <w:t xml:space="preserve"> </w:t>
                            </w:r>
                            <w:r w:rsidRPr="00610BB3">
                              <w:rPr>
                                <w:rFonts w:ascii="Trebuchet MS" w:hAnsi="Trebuchet MS"/>
                                <w:b/>
                                <w:sz w:val="24"/>
                              </w:rPr>
                              <w:t>în afara perioadei de depunere</w:t>
                            </w:r>
                            <w:r w:rsidRPr="00610BB3">
                              <w:rPr>
                                <w:rFonts w:ascii="Trebuchet MS" w:hAnsi="Trebuchet MS"/>
                                <w:b/>
                                <w:spacing w:val="2"/>
                                <w:sz w:val="24"/>
                              </w:rPr>
                              <w:t xml:space="preserve">, </w:t>
                            </w:r>
                            <w:r w:rsidRPr="00610BB3">
                              <w:rPr>
                                <w:rFonts w:ascii="Trebuchet MS" w:hAnsi="Trebuchet MS"/>
                                <w:b/>
                                <w:sz w:val="24"/>
                              </w:rPr>
                              <w:t>vor</w:t>
                            </w:r>
                            <w:r w:rsidRPr="00610BB3">
                              <w:rPr>
                                <w:rFonts w:ascii="Trebuchet MS" w:hAnsi="Trebuchet MS"/>
                                <w:b/>
                                <w:spacing w:val="-2"/>
                                <w:sz w:val="24"/>
                              </w:rPr>
                              <w:t xml:space="preserve"> </w:t>
                            </w:r>
                            <w:r w:rsidRPr="00610BB3">
                              <w:rPr>
                                <w:rFonts w:ascii="Trebuchet MS" w:hAnsi="Trebuchet MS"/>
                                <w:b/>
                                <w:sz w:val="24"/>
                              </w:rPr>
                              <w:t>fi respinse</w:t>
                            </w:r>
                            <w:r w:rsidRPr="00610BB3">
                              <w:rPr>
                                <w:rFonts w:ascii="Trebuchet MS" w:hAnsi="Trebuchet MS"/>
                                <w:b/>
                                <w:spacing w:val="-4"/>
                                <w:sz w:val="24"/>
                              </w:rPr>
                              <w:t xml:space="preserve"> </w:t>
                            </w:r>
                            <w:r w:rsidRPr="00610BB3">
                              <w:rPr>
                                <w:rFonts w:ascii="Trebuchet MS" w:hAnsi="Trebuchet MS"/>
                                <w:b/>
                                <w:sz w:val="24"/>
                              </w:rPr>
                              <w:t>automat.</w:t>
                            </w:r>
                          </w:p>
                          <w:p w14:paraId="30A78194" w14:textId="57209D23" w:rsidR="00936C0C" w:rsidRPr="007531E9" w:rsidRDefault="00936C0C" w:rsidP="000C6CB7">
                            <w:pPr>
                              <w:ind w:left="115"/>
                              <w:jc w:val="both"/>
                              <w:rPr>
                                <w:rFonts w:ascii="Trebuchet MS" w:hAnsi="Trebuchet MS"/>
                                <w:b/>
                                <w:sz w:val="24"/>
                              </w:rPr>
                            </w:pPr>
                            <w:r w:rsidRPr="00EC3E7D">
                              <w:rPr>
                                <w:rFonts w:ascii="Trebuchet MS" w:hAnsi="Trebuchet MS"/>
                                <w:b/>
                                <w:sz w:val="24"/>
                              </w:rPr>
                              <w:t>De asemenea, proiectele care vor fi identificate ca fiind depuse cu ajutorul unor programe automate vor fi excluse.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32349F" id="_x0000_t202" coordsize="21600,21600" o:spt="202" path="m,l,21600r21600,l21600,xe">
                <v:stroke joinstyle="miter"/>
                <v:path gradientshapeok="t" o:connecttype="rect"/>
              </v:shapetype>
              <v:shape id="Text Box 24" o:spid="_x0000_s1026" type="#_x0000_t202" style="position:absolute;left:0;text-align:left;margin-left:-2.7pt;margin-top:23.15pt;width:516.6pt;height:71.4pt;z-index:-1570713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" filled="f" strokecolor="red" strokeweight=".48pt">
                <v:textbox inset="0,0,0,0">
                  <w:txbxContent>
                    <w:p w14:paraId="23F39052" w14:textId="77777777" w:rsidR="00936C0C" w:rsidRPr="00610BB3" w:rsidRDefault="00936C0C" w:rsidP="000C6CB7">
                      <w:pPr>
                        <w:ind w:left="115"/>
                        <w:rPr>
                          <w:rFonts w:ascii="Trebuchet MS" w:hAnsi="Trebuchet MS"/>
                          <w:b/>
                          <w:sz w:val="24"/>
                        </w:rPr>
                      </w:pPr>
                      <w:r w:rsidRPr="00610BB3">
                        <w:rPr>
                          <w:rFonts w:ascii="Trebuchet MS" w:hAnsi="Trebuchet MS"/>
                          <w:b/>
                          <w:color w:val="FF0000"/>
                          <w:sz w:val="24"/>
                        </w:rPr>
                        <w:t>Atenție!</w:t>
                      </w:r>
                    </w:p>
                    <w:p w14:paraId="51F44FBD" w14:textId="3E97639E" w:rsidR="00936C0C" w:rsidRPr="00610BB3" w:rsidRDefault="00936C0C" w:rsidP="000C6CB7">
                      <w:pPr>
                        <w:ind w:left="115"/>
                        <w:jc w:val="both"/>
                        <w:rPr>
                          <w:rFonts w:ascii="Trebuchet MS" w:hAnsi="Trebuchet MS"/>
                          <w:b/>
                          <w:sz w:val="24"/>
                        </w:rPr>
                      </w:pPr>
                      <w:r w:rsidRPr="00610BB3">
                        <w:rPr>
                          <w:rFonts w:ascii="Trebuchet MS" w:hAnsi="Trebuchet MS"/>
                          <w:b/>
                          <w:sz w:val="24"/>
                        </w:rPr>
                        <w:t>Proiectele</w:t>
                      </w:r>
                      <w:r w:rsidRPr="00610BB3">
                        <w:rPr>
                          <w:rFonts w:ascii="Trebuchet MS" w:hAnsi="Trebuchet MS"/>
                          <w:b/>
                          <w:spacing w:val="27"/>
                          <w:sz w:val="24"/>
                        </w:rPr>
                        <w:t xml:space="preserve"> </w:t>
                      </w:r>
                      <w:r w:rsidRPr="00610BB3">
                        <w:rPr>
                          <w:rFonts w:ascii="Trebuchet MS" w:hAnsi="Trebuchet MS"/>
                          <w:b/>
                          <w:sz w:val="24"/>
                        </w:rPr>
                        <w:t>depuse</w:t>
                      </w:r>
                      <w:r w:rsidRPr="00610BB3">
                        <w:rPr>
                          <w:rFonts w:ascii="Trebuchet MS" w:hAnsi="Trebuchet MS"/>
                          <w:b/>
                          <w:spacing w:val="27"/>
                          <w:sz w:val="24"/>
                        </w:rPr>
                        <w:t xml:space="preserve"> </w:t>
                      </w:r>
                      <w:r w:rsidRPr="00610BB3">
                        <w:rPr>
                          <w:rFonts w:ascii="Trebuchet MS" w:hAnsi="Trebuchet MS"/>
                          <w:b/>
                          <w:sz w:val="24"/>
                        </w:rPr>
                        <w:t>în afara perioadei de depunere</w:t>
                      </w:r>
                      <w:r w:rsidRPr="00610BB3">
                        <w:rPr>
                          <w:rFonts w:ascii="Trebuchet MS" w:hAnsi="Trebuchet MS"/>
                          <w:b/>
                          <w:spacing w:val="2"/>
                          <w:sz w:val="24"/>
                        </w:rPr>
                        <w:t xml:space="preserve">, </w:t>
                      </w:r>
                      <w:r w:rsidRPr="00610BB3">
                        <w:rPr>
                          <w:rFonts w:ascii="Trebuchet MS" w:hAnsi="Trebuchet MS"/>
                          <w:b/>
                          <w:sz w:val="24"/>
                        </w:rPr>
                        <w:t>vor</w:t>
                      </w:r>
                      <w:r w:rsidRPr="00610BB3">
                        <w:rPr>
                          <w:rFonts w:ascii="Trebuchet MS" w:hAnsi="Trebuchet MS"/>
                          <w:b/>
                          <w:spacing w:val="-2"/>
                          <w:sz w:val="24"/>
                        </w:rPr>
                        <w:t xml:space="preserve"> </w:t>
                      </w:r>
                      <w:r w:rsidRPr="00610BB3">
                        <w:rPr>
                          <w:rFonts w:ascii="Trebuchet MS" w:hAnsi="Trebuchet MS"/>
                          <w:b/>
                          <w:sz w:val="24"/>
                        </w:rPr>
                        <w:t>fi respinse</w:t>
                      </w:r>
                      <w:r w:rsidRPr="00610BB3">
                        <w:rPr>
                          <w:rFonts w:ascii="Trebuchet MS" w:hAnsi="Trebuchet MS"/>
                          <w:b/>
                          <w:spacing w:val="-4"/>
                          <w:sz w:val="24"/>
                        </w:rPr>
                        <w:t xml:space="preserve"> </w:t>
                      </w:r>
                      <w:r w:rsidRPr="00610BB3">
                        <w:rPr>
                          <w:rFonts w:ascii="Trebuchet MS" w:hAnsi="Trebuchet MS"/>
                          <w:b/>
                          <w:sz w:val="24"/>
                        </w:rPr>
                        <w:t>automat.</w:t>
                      </w:r>
                    </w:p>
                    <w:p w14:paraId="30A78194" w14:textId="57209D23" w:rsidR="00936C0C" w:rsidRPr="007531E9" w:rsidRDefault="00936C0C" w:rsidP="000C6CB7">
                      <w:pPr>
                        <w:ind w:left="115"/>
                        <w:jc w:val="both"/>
                        <w:rPr>
                          <w:rFonts w:ascii="Trebuchet MS" w:hAnsi="Trebuchet MS"/>
                          <w:b/>
                          <w:sz w:val="24"/>
                        </w:rPr>
                      </w:pPr>
                      <w:r w:rsidRPr="00EC3E7D">
                        <w:rPr>
                          <w:rFonts w:ascii="Trebuchet MS" w:hAnsi="Trebuchet MS"/>
                          <w:b/>
                          <w:sz w:val="24"/>
                        </w:rPr>
                        <w:t>De asemenea, proiectele care vor fi identificate ca fiind depuse cu ajutorul unor programe automate vor fi excluse.</w:t>
                      </w:r>
                    </w:p>
                  </w:txbxContent>
                </v:textbox>
                <w10:wrap type="topAndBottom" anchorx="margin"/>
              </v:shape>
            </w:pict>
          </mc:Fallback>
        </mc:AlternateContent>
      </w:r>
    </w:p>
    <w:p w14:paraId="758B2EDA" w14:textId="77777777" w:rsidR="0034504E" w:rsidRPr="003561B6" w:rsidRDefault="0034504E" w:rsidP="00150106">
      <w:pPr>
        <w:tabs>
          <w:tab w:val="left" w:pos="709"/>
        </w:tabs>
        <w:jc w:val="both"/>
        <w:rPr>
          <w:rFonts w:ascii="Trebuchet MS" w:hAnsi="Trebuchet MS"/>
          <w:b/>
          <w:bCs/>
          <w:noProof/>
          <w:sz w:val="24"/>
          <w:szCs w:val="24"/>
        </w:rPr>
      </w:pPr>
    </w:p>
    <w:p w14:paraId="054A4CE3" w14:textId="511AB42B" w:rsidR="00E20B4A" w:rsidRPr="003561B6" w:rsidRDefault="00E20B4A" w:rsidP="00150106">
      <w:pPr>
        <w:tabs>
          <w:tab w:val="left" w:pos="709"/>
        </w:tabs>
        <w:jc w:val="both"/>
        <w:rPr>
          <w:rFonts w:ascii="Trebuchet MS" w:hAnsi="Trebuchet MS"/>
          <w:b/>
          <w:bCs/>
          <w:noProof/>
          <w:sz w:val="24"/>
          <w:szCs w:val="24"/>
        </w:rPr>
      </w:pPr>
      <w:r w:rsidRPr="003561B6">
        <w:rPr>
          <w:rFonts w:ascii="Trebuchet MS" w:hAnsi="Trebuchet MS"/>
          <w:b/>
          <w:bCs/>
          <w:noProof/>
          <w:sz w:val="24"/>
          <w:szCs w:val="24"/>
        </w:rPr>
        <w:t xml:space="preserve">Proiectele vor trece în etapa de contractare pe măsură ce acestea sunt aprobate la finanțare, ca urmare a finalizării procesului de verificare administrativă și a eligibilității, în limita bugetului disponibil al apelului. </w:t>
      </w:r>
    </w:p>
    <w:p w14:paraId="613B359D" w14:textId="103DFA6E" w:rsidR="00C4442E" w:rsidRPr="003561B6" w:rsidRDefault="00C4442E" w:rsidP="00150106">
      <w:pPr>
        <w:jc w:val="both"/>
        <w:rPr>
          <w:rFonts w:ascii="Trebuchet MS" w:hAnsi="Trebuchet MS"/>
          <w:noProof/>
          <w:sz w:val="24"/>
          <w:szCs w:val="24"/>
        </w:rPr>
      </w:pPr>
    </w:p>
    <w:p w14:paraId="53A53237" w14:textId="77777777" w:rsidR="00BA186E" w:rsidRPr="003561B6" w:rsidRDefault="00BA186E" w:rsidP="00150106">
      <w:pPr>
        <w:jc w:val="both"/>
        <w:rPr>
          <w:rFonts w:ascii="Trebuchet MS" w:hAnsi="Trebuchet MS"/>
          <w:noProof/>
          <w:sz w:val="24"/>
          <w:szCs w:val="24"/>
        </w:rPr>
      </w:pPr>
    </w:p>
    <w:p w14:paraId="01FB2D63" w14:textId="18B8E520" w:rsidR="006F155F" w:rsidRPr="003561B6" w:rsidRDefault="00862EA1" w:rsidP="00150106">
      <w:pPr>
        <w:pStyle w:val="Heading1"/>
        <w:spacing w:before="0"/>
        <w:ind w:left="0" w:right="425"/>
        <w:rPr>
          <w:rFonts w:ascii="Trebuchet MS" w:hAnsi="Trebuchet MS"/>
          <w:sz w:val="24"/>
          <w:szCs w:val="24"/>
        </w:rPr>
      </w:pPr>
      <w:bookmarkStart w:id="29" w:name="_Toc142982266"/>
      <w:bookmarkStart w:id="30" w:name="_Toc205371548"/>
      <w:bookmarkStart w:id="31" w:name="_Toc216269925"/>
      <w:bookmarkStart w:id="32" w:name="_Toc216269987"/>
      <w:bookmarkStart w:id="33" w:name="_Toc239866483"/>
      <w:r w:rsidRPr="003561B6">
        <w:rPr>
          <w:rFonts w:ascii="Trebuchet MS" w:hAnsi="Trebuchet MS"/>
          <w:sz w:val="24"/>
          <w:szCs w:val="24"/>
          <w:shd w:val="clear" w:color="auto" w:fill="9CC2E4"/>
        </w:rPr>
        <w:t xml:space="preserve">1.3 </w:t>
      </w:r>
      <w:r w:rsidR="00486967" w:rsidRPr="003561B6">
        <w:rPr>
          <w:rFonts w:ascii="Trebuchet MS" w:hAnsi="Trebuchet MS"/>
          <w:sz w:val="24"/>
          <w:szCs w:val="24"/>
          <w:shd w:val="clear" w:color="auto" w:fill="9CC2E4"/>
        </w:rPr>
        <w:t>Acțiunile și activitățile finanțabile</w:t>
      </w:r>
      <w:bookmarkEnd w:id="29"/>
      <w:bookmarkEnd w:id="30"/>
      <w:bookmarkEnd w:id="31"/>
      <w:bookmarkEnd w:id="32"/>
      <w:bookmarkEnd w:id="33"/>
      <w:r w:rsidR="00486967" w:rsidRPr="003561B6">
        <w:rPr>
          <w:rFonts w:ascii="Trebuchet MS" w:hAnsi="Trebuchet MS"/>
          <w:sz w:val="24"/>
          <w:szCs w:val="24"/>
          <w:shd w:val="clear" w:color="auto" w:fill="9CC2E4"/>
        </w:rPr>
        <w:tab/>
      </w:r>
    </w:p>
    <w:p w14:paraId="1931F9C4" w14:textId="636AA48D" w:rsidR="006F155F" w:rsidRPr="003561B6" w:rsidRDefault="00862EA1" w:rsidP="00150106">
      <w:pPr>
        <w:pStyle w:val="Heading2"/>
        <w:spacing w:before="0"/>
        <w:ind w:left="0" w:right="425"/>
        <w:rPr>
          <w:rFonts w:ascii="Trebuchet MS" w:hAnsi="Trebuchet MS"/>
        </w:rPr>
      </w:pPr>
      <w:bookmarkStart w:id="34" w:name="_Toc142982267"/>
      <w:bookmarkStart w:id="35" w:name="_Toc205371549"/>
      <w:bookmarkStart w:id="36" w:name="_Toc216269926"/>
      <w:bookmarkStart w:id="37" w:name="_Toc216269988"/>
      <w:bookmarkStart w:id="38" w:name="_Toc239866484"/>
      <w:r w:rsidRPr="003561B6">
        <w:rPr>
          <w:rFonts w:ascii="Trebuchet MS" w:hAnsi="Trebuchet MS"/>
          <w:bCs w:val="0"/>
          <w:shd w:val="clear" w:color="auto" w:fill="9CC2E4"/>
        </w:rPr>
        <w:t>1.3.1</w:t>
      </w:r>
      <w:r w:rsidRPr="003561B6">
        <w:rPr>
          <w:rFonts w:ascii="Trebuchet MS" w:hAnsi="Trebuchet MS"/>
          <w:b w:val="0"/>
          <w:shd w:val="clear" w:color="auto" w:fill="9CC2E4"/>
        </w:rPr>
        <w:t xml:space="preserve"> </w:t>
      </w:r>
      <w:r w:rsidR="00486967" w:rsidRPr="003561B6">
        <w:rPr>
          <w:rFonts w:ascii="Trebuchet MS" w:hAnsi="Trebuchet MS"/>
          <w:shd w:val="clear" w:color="auto" w:fill="9CC2E4"/>
        </w:rPr>
        <w:t>Acțiunile finanțabile</w:t>
      </w:r>
      <w:bookmarkEnd w:id="34"/>
      <w:bookmarkEnd w:id="35"/>
      <w:bookmarkEnd w:id="36"/>
      <w:bookmarkEnd w:id="37"/>
      <w:bookmarkEnd w:id="38"/>
    </w:p>
    <w:p w14:paraId="2E4C3771" w14:textId="2D4D9653" w:rsidR="006F155F" w:rsidRPr="003561B6" w:rsidRDefault="00486967" w:rsidP="00150106">
      <w:pPr>
        <w:pStyle w:val="BodyText"/>
        <w:spacing w:before="0"/>
        <w:ind w:left="0"/>
        <w:jc w:val="both"/>
        <w:rPr>
          <w:rFonts w:ascii="Trebuchet MS" w:hAnsi="Trebuchet MS"/>
        </w:rPr>
      </w:pPr>
      <w:r w:rsidRPr="003561B6">
        <w:rPr>
          <w:rFonts w:ascii="Trebuchet MS" w:hAnsi="Trebuchet MS"/>
        </w:rPr>
        <w:t xml:space="preserve">În cadrul acestui </w:t>
      </w:r>
      <w:r w:rsidR="00954066" w:rsidRPr="003561B6">
        <w:rPr>
          <w:rFonts w:ascii="Trebuchet MS" w:hAnsi="Trebuchet MS"/>
        </w:rPr>
        <w:t>apel de proiecte</w:t>
      </w:r>
      <w:r w:rsidRPr="003561B6">
        <w:rPr>
          <w:rFonts w:ascii="Trebuchet MS" w:hAnsi="Trebuchet MS"/>
        </w:rPr>
        <w:t xml:space="preserve"> vor putea fi finanțate proiecte care au ca obiectiv implementarea </w:t>
      </w:r>
      <w:r w:rsidR="00CE149A" w:rsidRPr="003561B6">
        <w:rPr>
          <w:rFonts w:ascii="Trebuchet MS" w:hAnsi="Trebuchet MS"/>
        </w:rPr>
        <w:t>unei capacități noi de stocare a energiei electrice în spatele contorului, conectată la o instalație existentă de producere a energiei din surse regenerabile.</w:t>
      </w:r>
    </w:p>
    <w:p w14:paraId="3DDEBD5D" w14:textId="7160B5D1" w:rsidR="00100E39" w:rsidRPr="003561B6" w:rsidRDefault="00100E39" w:rsidP="00150106">
      <w:pPr>
        <w:pStyle w:val="p1"/>
        <w:spacing w:before="0" w:beforeAutospacing="0" w:after="0" w:afterAutospacing="0"/>
        <w:jc w:val="both"/>
        <w:rPr>
          <w:rFonts w:ascii="Trebuchet MS" w:hAnsi="Trebuchet MS"/>
        </w:rPr>
      </w:pPr>
      <w:r w:rsidRPr="003561B6">
        <w:rPr>
          <w:rFonts w:ascii="Trebuchet MS" w:hAnsi="Trebuchet MS"/>
        </w:rPr>
        <w:t>În acest sens, se vor finanța investiții care vizează stocarea energiei electrice în spatele contorului, conectată la o instalație existentă de producere a energiei din surse regenerabile, în vederea</w:t>
      </w:r>
      <w:r w:rsidR="00753F1F" w:rsidRPr="003561B6">
        <w:rPr>
          <w:rFonts w:ascii="Trebuchet MS" w:hAnsi="Trebuchet MS"/>
        </w:rPr>
        <w:t xml:space="preserve"> </w:t>
      </w:r>
      <w:r w:rsidRPr="003561B6">
        <w:rPr>
          <w:rFonts w:ascii="Trebuchet MS" w:hAnsi="Trebuchet MS"/>
        </w:rPr>
        <w:t>utilizării energiei</w:t>
      </w:r>
      <w:r w:rsidR="00783D87" w:rsidRPr="003561B6">
        <w:rPr>
          <w:rFonts w:ascii="Trebuchet MS" w:hAnsi="Trebuchet MS"/>
        </w:rPr>
        <w:t xml:space="preserve"> pentru</w:t>
      </w:r>
      <w:r w:rsidRPr="003561B6">
        <w:rPr>
          <w:rFonts w:ascii="Trebuchet MS" w:hAnsi="Trebuchet MS"/>
        </w:rPr>
        <w:t xml:space="preserve"> autoconsum/optimizare consum, cu respectarea condițiilor de eligibilitate prevăzute la cap. 2.2.</w:t>
      </w:r>
    </w:p>
    <w:p w14:paraId="255A69A6" w14:textId="092F172D" w:rsidR="0005683B" w:rsidRPr="003561B6" w:rsidRDefault="0005683B" w:rsidP="00150106">
      <w:pPr>
        <w:pStyle w:val="p1"/>
        <w:spacing w:before="0" w:beforeAutospacing="0" w:after="0" w:afterAutospacing="0"/>
        <w:jc w:val="both"/>
        <w:rPr>
          <w:rFonts w:ascii="Trebuchet MS" w:hAnsi="Trebuchet MS"/>
        </w:rPr>
      </w:pPr>
    </w:p>
    <w:p w14:paraId="74FB53E4" w14:textId="77777777" w:rsidR="003A38E0" w:rsidRPr="003561B6" w:rsidRDefault="003A38E0" w:rsidP="003A38E0">
      <w:pPr>
        <w:pStyle w:val="BodyText"/>
        <w:ind w:left="0"/>
        <w:jc w:val="both"/>
        <w:rPr>
          <w:rFonts w:ascii="Trebuchet MS" w:hAnsi="Trebuchet MS"/>
        </w:rPr>
      </w:pPr>
      <w:bookmarkStart w:id="39" w:name="_Hlk113965116"/>
      <w:r w:rsidRPr="003561B6">
        <w:rPr>
          <w:rFonts w:ascii="Trebuchet MS" w:hAnsi="Trebuchet MS"/>
        </w:rPr>
        <w:t xml:space="preserve">Valoarea grantului care poate fi acordat în cadrul acestui apel nu poate depăși suma maximă de </w:t>
      </w:r>
      <w:r w:rsidRPr="003561B6">
        <w:rPr>
          <w:rFonts w:ascii="Trebuchet MS" w:hAnsi="Trebuchet MS"/>
          <w:b/>
          <w:bCs/>
        </w:rPr>
        <w:t xml:space="preserve">10 milioane euro pe beneficiar </w:t>
      </w:r>
      <w:r w:rsidRPr="003561B6">
        <w:rPr>
          <w:rFonts w:ascii="Trebuchet MS" w:hAnsi="Trebuchet MS"/>
        </w:rPr>
        <w:t>(pentru proiectul propriu și valorile aferente participării în parteneriate).</w:t>
      </w:r>
    </w:p>
    <w:p w14:paraId="381AF83F" w14:textId="77777777" w:rsidR="00D03573" w:rsidRPr="003561B6" w:rsidRDefault="00D03573" w:rsidP="00FF3785">
      <w:pPr>
        <w:pStyle w:val="BodyText"/>
        <w:spacing w:before="0"/>
        <w:ind w:left="0"/>
        <w:jc w:val="both"/>
        <w:rPr>
          <w:rFonts w:ascii="Trebuchet MS" w:hAnsi="Trebuchet MS"/>
        </w:rPr>
      </w:pPr>
    </w:p>
    <w:bookmarkEnd w:id="39"/>
    <w:p w14:paraId="131E9FA7" w14:textId="77777777" w:rsidR="006F5E47" w:rsidRPr="003561B6" w:rsidRDefault="006F5E47" w:rsidP="00FF3785">
      <w:pPr>
        <w:pStyle w:val="BodyText"/>
        <w:spacing w:before="0"/>
        <w:ind w:left="0" w:right="425"/>
        <w:rPr>
          <w:rFonts w:ascii="Trebuchet MS" w:hAnsi="Trebuchet MS"/>
          <w:sz w:val="12"/>
          <w:szCs w:val="12"/>
        </w:rPr>
      </w:pPr>
      <w:r w:rsidRPr="003561B6">
        <w:rPr>
          <w:rFonts w:ascii="Trebuchet MS" w:hAnsi="Trebuchet MS"/>
          <w:noProof/>
          <w:lang w:val="en-GB" w:eastAsia="en-GB"/>
        </w:rPr>
        <mc:AlternateContent>
          <mc:Choice Requires="wps">
            <w:drawing>
              <wp:inline distT="0" distB="0" distL="0" distR="0" wp14:anchorId="54575D81" wp14:editId="2B8166BA">
                <wp:extent cx="6526405" cy="3162300"/>
                <wp:effectExtent l="0" t="0" r="27305" b="19050"/>
                <wp:docPr id="126456437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6405" cy="3162300"/>
                        </a:xfrm>
                        <a:prstGeom prst="rect">
                          <a:avLst/>
                        </a:prstGeom>
                        <a:noFill/>
                        <a:ln w="18288">
                          <a:solidFill>
                            <a:srgbClr val="FF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0C24BA4" w14:textId="7452CD3C" w:rsidR="00936C0C" w:rsidRPr="007531E9" w:rsidRDefault="00936C0C" w:rsidP="006F5E47">
                            <w:pPr>
                              <w:spacing w:before="119"/>
                              <w:ind w:left="93"/>
                              <w:rPr>
                                <w:rFonts w:ascii="Trebuchet MS" w:hAnsi="Trebuchet MS"/>
                                <w:b/>
                                <w:sz w:val="24"/>
                              </w:rPr>
                            </w:pPr>
                            <w:r w:rsidRPr="007531E9">
                              <w:rPr>
                                <w:rFonts w:ascii="Trebuchet MS" w:hAnsi="Trebuchet MS"/>
                                <w:b/>
                                <w:color w:val="FF0000"/>
                                <w:sz w:val="24"/>
                              </w:rPr>
                              <w:t>Atenție!</w:t>
                            </w:r>
                          </w:p>
                          <w:p w14:paraId="37775855" w14:textId="19AD33A8" w:rsidR="00936C0C" w:rsidRDefault="00936C0C" w:rsidP="006F5E47">
                            <w:pPr>
                              <w:spacing w:before="120"/>
                              <w:ind w:left="91" w:right="91"/>
                              <w:jc w:val="both"/>
                              <w:rPr>
                                <w:rFonts w:ascii="Trebuchet MS" w:hAnsi="Trebuchet MS"/>
                                <w:b/>
                                <w:bCs/>
                                <w:iCs/>
                                <w:noProof/>
                                <w:color w:val="FF0000"/>
                                <w:sz w:val="24"/>
                                <w:szCs w:val="24"/>
                              </w:rPr>
                            </w:pPr>
                            <w:r>
                              <w:rPr>
                                <w:rFonts w:ascii="Trebuchet MS" w:hAnsi="Trebuchet MS"/>
                                <w:b/>
                                <w:bCs/>
                                <w:iCs/>
                                <w:noProof/>
                                <w:color w:val="FF0000"/>
                                <w:sz w:val="24"/>
                                <w:szCs w:val="24"/>
                              </w:rPr>
                              <w:t>În cadrul acestui apel n</w:t>
                            </w:r>
                            <w:r w:rsidRPr="007531E9">
                              <w:rPr>
                                <w:rFonts w:ascii="Trebuchet MS" w:hAnsi="Trebuchet MS"/>
                                <w:b/>
                                <w:bCs/>
                                <w:iCs/>
                                <w:noProof/>
                                <w:color w:val="FF0000"/>
                                <w:sz w:val="24"/>
                                <w:szCs w:val="24"/>
                              </w:rPr>
                              <w:t>u sunt eligibile</w:t>
                            </w:r>
                            <w:r>
                              <w:rPr>
                                <w:rFonts w:ascii="Trebuchet MS" w:hAnsi="Trebuchet MS"/>
                                <w:b/>
                                <w:bCs/>
                                <w:iCs/>
                                <w:noProof/>
                                <w:color w:val="FF0000"/>
                                <w:sz w:val="24"/>
                                <w:szCs w:val="24"/>
                              </w:rPr>
                              <w:t>:</w:t>
                            </w:r>
                          </w:p>
                          <w:p w14:paraId="45E6C991" w14:textId="0856B212" w:rsidR="00936C0C" w:rsidRPr="00031DBD" w:rsidRDefault="00936C0C" w:rsidP="00031DBD">
                            <w:pPr>
                              <w:pStyle w:val="ListParagraph"/>
                              <w:numPr>
                                <w:ilvl w:val="0"/>
                                <w:numId w:val="46"/>
                              </w:numPr>
                              <w:ind w:right="91"/>
                              <w:rPr>
                                <w:rFonts w:ascii="Trebuchet MS" w:hAnsi="Trebuchet MS"/>
                                <w:b/>
                                <w:bCs/>
                                <w:iCs/>
                                <w:noProof/>
                                <w:color w:val="FF0000"/>
                              </w:rPr>
                            </w:pPr>
                            <w:r w:rsidRPr="00031DBD">
                              <w:rPr>
                                <w:rFonts w:ascii="Trebuchet MS" w:hAnsi="Trebuchet MS"/>
                                <w:b/>
                                <w:bCs/>
                                <w:iCs/>
                                <w:noProof/>
                                <w:color w:val="FF0000"/>
                                <w:sz w:val="24"/>
                                <w:szCs w:val="24"/>
                              </w:rPr>
                              <w:t>Proiectele prin care este propusă înlocuirea integrală a unor capacități existente de stocare a energiei electrice („rip &amp; replace”), inclusiv cele finanțate anterior din fonduri publice, precum și proiectele care generează dublă finanțare pentru aceleași componente/cheltuieli.</w:t>
                            </w:r>
                          </w:p>
                          <w:p w14:paraId="77D7FB7E" w14:textId="00FA241A" w:rsidR="00936C0C" w:rsidRPr="00BB4265" w:rsidRDefault="00936C0C" w:rsidP="00031DBD">
                            <w:pPr>
                              <w:pStyle w:val="ListParagraph"/>
                              <w:numPr>
                                <w:ilvl w:val="0"/>
                                <w:numId w:val="46"/>
                              </w:numPr>
                              <w:ind w:right="91"/>
                              <w:rPr>
                                <w:rFonts w:ascii="Trebuchet MS" w:hAnsi="Trebuchet MS"/>
                                <w:b/>
                                <w:bCs/>
                                <w:iCs/>
                                <w:noProof/>
                                <w:color w:val="FF0000"/>
                              </w:rPr>
                            </w:pPr>
                            <w:r w:rsidRPr="00031DBD">
                              <w:rPr>
                                <w:rFonts w:ascii="Trebuchet MS" w:hAnsi="Trebuchet MS"/>
                                <w:b/>
                                <w:bCs/>
                                <w:iCs/>
                                <w:noProof/>
                                <w:color w:val="FF0000"/>
                                <w:sz w:val="24"/>
                                <w:szCs w:val="24"/>
                              </w:rPr>
                              <w:t xml:space="preserve">Proiectele care vizează achiziția de echipamente (instalații/echipamente/ansambluri) care nu dețin marcaj CE, și/sau nu respectă cerințele de conformitate aplicabile și legislația națională și europeană incidentă </w:t>
                            </w:r>
                            <w:r w:rsidRPr="00BB4265">
                              <w:rPr>
                                <w:rFonts w:ascii="Trebuchet MS" w:hAnsi="Trebuchet MS"/>
                                <w:b/>
                                <w:bCs/>
                                <w:iCs/>
                                <w:noProof/>
                                <w:color w:val="FF0000"/>
                                <w:sz w:val="24"/>
                                <w:szCs w:val="24"/>
                              </w:rPr>
                              <w:t>pentru punerea pe piață și punerea în funcțiune.</w:t>
                            </w:r>
                          </w:p>
                          <w:p w14:paraId="5ECA289C" w14:textId="58DF41C8" w:rsidR="00936C0C" w:rsidRPr="00BB4265" w:rsidRDefault="00936C0C" w:rsidP="00031DBD">
                            <w:pPr>
                              <w:pStyle w:val="ListParagraph"/>
                              <w:numPr>
                                <w:ilvl w:val="0"/>
                                <w:numId w:val="46"/>
                              </w:numPr>
                              <w:ind w:right="91"/>
                              <w:rPr>
                                <w:rFonts w:ascii="Trebuchet MS" w:hAnsi="Trebuchet MS"/>
                                <w:b/>
                                <w:bCs/>
                                <w:iCs/>
                                <w:noProof/>
                                <w:color w:val="FF0000"/>
                                <w:sz w:val="24"/>
                                <w:szCs w:val="24"/>
                              </w:rPr>
                            </w:pPr>
                            <w:r w:rsidRPr="00BB4265">
                              <w:rPr>
                                <w:rFonts w:ascii="Trebuchet MS" w:hAnsi="Trebuchet MS"/>
                                <w:b/>
                                <w:bCs/>
                                <w:iCs/>
                                <w:noProof/>
                                <w:color w:val="FF0000"/>
                                <w:sz w:val="24"/>
                                <w:szCs w:val="24"/>
                              </w:rPr>
                              <w:t>Proiectele care utilizează tehnologii de stocare pe bază de plumb, NiCd, NiMH.</w:t>
                            </w:r>
                          </w:p>
                          <w:p w14:paraId="21A56B89" w14:textId="00CBDD4B" w:rsidR="00F706B6" w:rsidRPr="0021181E" w:rsidRDefault="00936C0C" w:rsidP="00CF3DA8">
                            <w:pPr>
                              <w:ind w:left="451" w:right="91"/>
                              <w:rPr>
                                <w:rFonts w:ascii="Trebuchet MS" w:hAnsi="Trebuchet MS"/>
                                <w:b/>
                                <w:bCs/>
                                <w:iCs/>
                                <w:noProof/>
                                <w:color w:val="FF0000"/>
                                <w:sz w:val="24"/>
                                <w:szCs w:val="24"/>
                              </w:rPr>
                            </w:pPr>
                            <w:r w:rsidRPr="00BB4265">
                              <w:rPr>
                                <w:rFonts w:ascii="Trebuchet MS" w:hAnsi="Trebuchet MS"/>
                                <w:b/>
                                <w:bCs/>
                                <w:iCs/>
                                <w:noProof/>
                                <w:color w:val="FF0000"/>
                                <w:sz w:val="24"/>
                                <w:szCs w:val="24"/>
                              </w:rPr>
                              <w:t>Proiectele care propun capacități de stocare dimensionate în afara cerinței minime/ maxime prevăzute de ghid, respectiv care nu asigură o durată de stocare echivalentă între 2 și 4 ore la puterea instalată a centralei existente, conform condițiilor de eligibilitate tehnică.</w:t>
                            </w:r>
                          </w:p>
                        </w:txbxContent>
                      </wps:txbx>
                      <wps:bodyPr rot="0" vert="horz" wrap="square" lIns="0" tIns="0" rIns="0" bIns="0" anchor="t" anchorCtr="0" upright="1">
                        <a:noAutofit/>
                      </wps:bodyPr>
                    </wps:wsp>
                  </a:graphicData>
                </a:graphic>
              </wp:inline>
            </w:drawing>
          </mc:Choice>
          <mc:Fallback>
            <w:pict>
              <v:shape w14:anchorId="54575D81" id="Text Box 22" o:spid="_x0000_s1027" type="#_x0000_t202" style="width:513.9pt;height:24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" filled="f" strokecolor="red" strokeweight="1.44pt">
                <v:textbox inset="0,0,0,0">
                  <w:txbxContent>
                    <w:p w14:paraId="20C24BA4" w14:textId="7452CD3C" w:rsidR="00936C0C" w:rsidRPr="007531E9" w:rsidRDefault="00936C0C" w:rsidP="006F5E47">
                      <w:pPr>
                        <w:spacing w:before="119"/>
                        <w:ind w:left="93"/>
                        <w:rPr>
                          <w:rFonts w:ascii="Trebuchet MS" w:hAnsi="Trebuchet MS"/>
                          <w:b/>
                          <w:sz w:val="24"/>
                        </w:rPr>
                      </w:pPr>
                      <w:r w:rsidRPr="007531E9">
                        <w:rPr>
                          <w:rFonts w:ascii="Trebuchet MS" w:hAnsi="Trebuchet MS"/>
                          <w:b/>
                          <w:color w:val="FF0000"/>
                          <w:sz w:val="24"/>
                        </w:rPr>
                        <w:t>Atenție!</w:t>
                      </w:r>
                    </w:p>
                    <w:p w14:paraId="37775855" w14:textId="19AD33A8" w:rsidR="00936C0C" w:rsidRDefault="00936C0C" w:rsidP="006F5E47">
                      <w:pPr>
                        <w:spacing w:before="120"/>
                        <w:ind w:left="91" w:right="91"/>
                        <w:jc w:val="both"/>
                        <w:rPr>
                          <w:rFonts w:ascii="Trebuchet MS" w:hAnsi="Trebuchet MS"/>
                          <w:b/>
                          <w:bCs/>
                          <w:iCs/>
                          <w:noProof/>
                          <w:color w:val="FF0000"/>
                          <w:sz w:val="24"/>
                          <w:szCs w:val="24"/>
                        </w:rPr>
                      </w:pPr>
                      <w:r>
                        <w:rPr>
                          <w:rFonts w:ascii="Trebuchet MS" w:hAnsi="Trebuchet MS"/>
                          <w:b/>
                          <w:bCs/>
                          <w:iCs/>
                          <w:noProof/>
                          <w:color w:val="FF0000"/>
                          <w:sz w:val="24"/>
                          <w:szCs w:val="24"/>
                        </w:rPr>
                        <w:t>În cadrul acestui apel n</w:t>
                      </w:r>
                      <w:r w:rsidRPr="007531E9">
                        <w:rPr>
                          <w:rFonts w:ascii="Trebuchet MS" w:hAnsi="Trebuchet MS"/>
                          <w:b/>
                          <w:bCs/>
                          <w:iCs/>
                          <w:noProof/>
                          <w:color w:val="FF0000"/>
                          <w:sz w:val="24"/>
                          <w:szCs w:val="24"/>
                        </w:rPr>
                        <w:t>u sunt eligibile</w:t>
                      </w:r>
                      <w:r>
                        <w:rPr>
                          <w:rFonts w:ascii="Trebuchet MS" w:hAnsi="Trebuchet MS"/>
                          <w:b/>
                          <w:bCs/>
                          <w:iCs/>
                          <w:noProof/>
                          <w:color w:val="FF0000"/>
                          <w:sz w:val="24"/>
                          <w:szCs w:val="24"/>
                        </w:rPr>
                        <w:t>:</w:t>
                      </w:r>
                    </w:p>
                    <w:p w14:paraId="45E6C991" w14:textId="0856B212" w:rsidR="00936C0C" w:rsidRPr="00031DBD" w:rsidRDefault="00936C0C" w:rsidP="00031DBD">
                      <w:pPr>
                        <w:pStyle w:val="ListParagraph"/>
                        <w:numPr>
                          <w:ilvl w:val="0"/>
                          <w:numId w:val="46"/>
                        </w:numPr>
                        <w:ind w:right="91"/>
                        <w:rPr>
                          <w:rFonts w:ascii="Trebuchet MS" w:hAnsi="Trebuchet MS"/>
                          <w:b/>
                          <w:bCs/>
                          <w:iCs/>
                          <w:noProof/>
                          <w:color w:val="FF0000"/>
                        </w:rPr>
                      </w:pPr>
                      <w:r w:rsidRPr="00031DBD">
                        <w:rPr>
                          <w:rFonts w:ascii="Trebuchet MS" w:hAnsi="Trebuchet MS"/>
                          <w:b/>
                          <w:bCs/>
                          <w:iCs/>
                          <w:noProof/>
                          <w:color w:val="FF0000"/>
                          <w:sz w:val="24"/>
                          <w:szCs w:val="24"/>
                        </w:rPr>
                        <w:t>Proiectele prin care este propusă înlocuirea integrală a unor capacități existente de stocare a energiei electrice („rip &amp; replace”), inclusiv cele finanțate anterior din fonduri publice, precum și proiectele care generează dublă finanțare pentru aceleași componente/cheltuieli.</w:t>
                      </w:r>
                    </w:p>
                    <w:p w14:paraId="77D7FB7E" w14:textId="00FA241A" w:rsidR="00936C0C" w:rsidRPr="00BB4265" w:rsidRDefault="00936C0C" w:rsidP="00031DBD">
                      <w:pPr>
                        <w:pStyle w:val="ListParagraph"/>
                        <w:numPr>
                          <w:ilvl w:val="0"/>
                          <w:numId w:val="46"/>
                        </w:numPr>
                        <w:ind w:right="91"/>
                        <w:rPr>
                          <w:rFonts w:ascii="Trebuchet MS" w:hAnsi="Trebuchet MS"/>
                          <w:b/>
                          <w:bCs/>
                          <w:iCs/>
                          <w:noProof/>
                          <w:color w:val="FF0000"/>
                        </w:rPr>
                      </w:pPr>
                      <w:r w:rsidRPr="00031DBD">
                        <w:rPr>
                          <w:rFonts w:ascii="Trebuchet MS" w:hAnsi="Trebuchet MS"/>
                          <w:b/>
                          <w:bCs/>
                          <w:iCs/>
                          <w:noProof/>
                          <w:color w:val="FF0000"/>
                          <w:sz w:val="24"/>
                          <w:szCs w:val="24"/>
                        </w:rPr>
                        <w:t xml:space="preserve">Proiectele care vizează achiziția de echipamente (instalații/echipamente/ansambluri) care nu dețin marcaj CE, și/sau nu respectă cerințele de conformitate aplicabile și legislația națională și europeană incidentă </w:t>
                      </w:r>
                      <w:r w:rsidRPr="00BB4265">
                        <w:rPr>
                          <w:rFonts w:ascii="Trebuchet MS" w:hAnsi="Trebuchet MS"/>
                          <w:b/>
                          <w:bCs/>
                          <w:iCs/>
                          <w:noProof/>
                          <w:color w:val="FF0000"/>
                          <w:sz w:val="24"/>
                          <w:szCs w:val="24"/>
                        </w:rPr>
                        <w:t>pentru punerea pe piață și punerea în funcțiune.</w:t>
                      </w:r>
                    </w:p>
                    <w:p w14:paraId="5ECA289C" w14:textId="58DF41C8" w:rsidR="00936C0C" w:rsidRPr="00BB4265" w:rsidRDefault="00936C0C" w:rsidP="00031DBD">
                      <w:pPr>
                        <w:pStyle w:val="ListParagraph"/>
                        <w:numPr>
                          <w:ilvl w:val="0"/>
                          <w:numId w:val="46"/>
                        </w:numPr>
                        <w:ind w:right="91"/>
                        <w:rPr>
                          <w:rFonts w:ascii="Trebuchet MS" w:hAnsi="Trebuchet MS"/>
                          <w:b/>
                          <w:bCs/>
                          <w:iCs/>
                          <w:noProof/>
                          <w:color w:val="FF0000"/>
                          <w:sz w:val="24"/>
                          <w:szCs w:val="24"/>
                        </w:rPr>
                      </w:pPr>
                      <w:r w:rsidRPr="00BB4265">
                        <w:rPr>
                          <w:rFonts w:ascii="Trebuchet MS" w:hAnsi="Trebuchet MS"/>
                          <w:b/>
                          <w:bCs/>
                          <w:iCs/>
                          <w:noProof/>
                          <w:color w:val="FF0000"/>
                          <w:sz w:val="24"/>
                          <w:szCs w:val="24"/>
                        </w:rPr>
                        <w:t>Proiectele care utilizează tehnologii de stocare pe bază de plumb, NiCd, NiMH.</w:t>
                      </w:r>
                    </w:p>
                    <w:p w14:paraId="21A56B89" w14:textId="00CBDD4B" w:rsidR="00F706B6" w:rsidRPr="0021181E" w:rsidRDefault="00936C0C" w:rsidP="00CF3DA8">
                      <w:pPr>
                        <w:ind w:left="451" w:right="91"/>
                        <w:rPr>
                          <w:rFonts w:ascii="Trebuchet MS" w:hAnsi="Trebuchet MS"/>
                          <w:b/>
                          <w:bCs/>
                          <w:iCs/>
                          <w:noProof/>
                          <w:color w:val="FF0000"/>
                          <w:sz w:val="24"/>
                          <w:szCs w:val="24"/>
                        </w:rPr>
                      </w:pPr>
                      <w:r w:rsidRPr="00BB4265">
                        <w:rPr>
                          <w:rFonts w:ascii="Trebuchet MS" w:hAnsi="Trebuchet MS"/>
                          <w:b/>
                          <w:bCs/>
                          <w:iCs/>
                          <w:noProof/>
                          <w:color w:val="FF0000"/>
                          <w:sz w:val="24"/>
                          <w:szCs w:val="24"/>
                        </w:rPr>
                        <w:t>Proiectele care propun capacități de stocare dimensionate în afara cerinței minime/ maxime prevăzute de ghid, respectiv care nu asigură o durată de stocare echivalentă între 2 și 4 ore la puterea instalată a centralei existente, conform condițiilor de eligibilitate tehnică.</w:t>
                      </w:r>
                    </w:p>
                  </w:txbxContent>
                </v:textbox>
                <w10:anchorlock/>
              </v:shape>
            </w:pict>
          </mc:Fallback>
        </mc:AlternateContent>
      </w:r>
    </w:p>
    <w:p w14:paraId="316D9D3A" w14:textId="37CFE0AD" w:rsidR="00C07B73" w:rsidRPr="003561B6" w:rsidRDefault="00C07B73" w:rsidP="00150106">
      <w:pPr>
        <w:pStyle w:val="BodyText"/>
        <w:spacing w:before="0"/>
        <w:ind w:left="0" w:right="425"/>
        <w:jc w:val="both"/>
        <w:rPr>
          <w:rFonts w:ascii="Trebuchet MS" w:hAnsi="Trebuchet MS"/>
          <w:bCs/>
          <w:iCs/>
          <w:noProof/>
          <w:color w:val="EE0000"/>
        </w:rPr>
      </w:pPr>
      <w:bookmarkStart w:id="40" w:name="_Toc205371550"/>
      <w:bookmarkStart w:id="41" w:name="_Toc216269927"/>
      <w:bookmarkStart w:id="42" w:name="_Toc216269989"/>
    </w:p>
    <w:p w14:paraId="0D4B7902" w14:textId="77777777" w:rsidR="008B1797" w:rsidRPr="003561B6" w:rsidRDefault="008B1797" w:rsidP="00150106">
      <w:pPr>
        <w:rPr>
          <w:noProof/>
        </w:rPr>
      </w:pPr>
    </w:p>
    <w:p w14:paraId="3F2972C5" w14:textId="455948D2" w:rsidR="00496926" w:rsidRPr="003561B6" w:rsidRDefault="00C35842" w:rsidP="00150106">
      <w:pPr>
        <w:pStyle w:val="Heading2"/>
        <w:spacing w:before="0"/>
        <w:ind w:left="0" w:right="425"/>
        <w:rPr>
          <w:rFonts w:ascii="Trebuchet MS" w:hAnsi="Trebuchet MS"/>
          <w:bCs w:val="0"/>
          <w:shd w:val="clear" w:color="auto" w:fill="9CC2E4"/>
        </w:rPr>
      </w:pPr>
      <w:bookmarkStart w:id="43" w:name="_Toc239866485"/>
      <w:r w:rsidRPr="003561B6">
        <w:rPr>
          <w:rFonts w:ascii="Trebuchet MS" w:hAnsi="Trebuchet MS"/>
          <w:bCs w:val="0"/>
          <w:shd w:val="clear" w:color="auto" w:fill="9CC2E4"/>
        </w:rPr>
        <w:t xml:space="preserve">1.3.2 </w:t>
      </w:r>
      <w:r w:rsidR="00D762A8" w:rsidRPr="003561B6">
        <w:rPr>
          <w:rFonts w:ascii="Trebuchet MS" w:hAnsi="Trebuchet MS"/>
          <w:bCs w:val="0"/>
          <w:shd w:val="clear" w:color="auto" w:fill="9CC2E4"/>
        </w:rPr>
        <w:t>Activitățile</w:t>
      </w:r>
      <w:r w:rsidR="00486967" w:rsidRPr="003561B6">
        <w:rPr>
          <w:rFonts w:ascii="Trebuchet MS" w:hAnsi="Trebuchet MS"/>
          <w:bCs w:val="0"/>
          <w:shd w:val="clear" w:color="auto" w:fill="9CC2E4"/>
        </w:rPr>
        <w:t xml:space="preserve"> </w:t>
      </w:r>
      <w:r w:rsidR="00A86C7C" w:rsidRPr="003561B6">
        <w:rPr>
          <w:rFonts w:ascii="Trebuchet MS" w:hAnsi="Trebuchet MS"/>
          <w:bCs w:val="0"/>
          <w:shd w:val="clear" w:color="auto" w:fill="9CC2E4"/>
        </w:rPr>
        <w:t>eligibile</w:t>
      </w:r>
      <w:bookmarkEnd w:id="40"/>
      <w:bookmarkEnd w:id="41"/>
      <w:bookmarkEnd w:id="42"/>
      <w:bookmarkEnd w:id="43"/>
    </w:p>
    <w:p w14:paraId="53AC9280" w14:textId="46D17785" w:rsidR="006F155F" w:rsidRPr="003561B6" w:rsidRDefault="00486967" w:rsidP="00150106">
      <w:pPr>
        <w:pStyle w:val="ListParagraph"/>
        <w:spacing w:before="0"/>
        <w:ind w:left="0" w:right="425" w:firstLine="0"/>
        <w:rPr>
          <w:rFonts w:ascii="Trebuchet MS" w:hAnsi="Trebuchet MS"/>
          <w:b/>
          <w:sz w:val="24"/>
          <w:szCs w:val="24"/>
        </w:rPr>
      </w:pPr>
      <w:bookmarkStart w:id="44" w:name="_Hlk201314576"/>
      <w:r w:rsidRPr="003561B6">
        <w:rPr>
          <w:rFonts w:ascii="Trebuchet MS" w:hAnsi="Trebuchet MS"/>
          <w:b/>
          <w:sz w:val="24"/>
          <w:szCs w:val="24"/>
        </w:rPr>
        <w:t xml:space="preserve">Următoarele </w:t>
      </w:r>
      <w:r w:rsidR="00D762A8" w:rsidRPr="003561B6">
        <w:rPr>
          <w:rFonts w:ascii="Trebuchet MS" w:hAnsi="Trebuchet MS"/>
          <w:b/>
          <w:sz w:val="24"/>
          <w:szCs w:val="24"/>
        </w:rPr>
        <w:t>activități</w:t>
      </w:r>
      <w:r w:rsidRPr="003561B6">
        <w:rPr>
          <w:rFonts w:ascii="Trebuchet MS" w:hAnsi="Trebuchet MS"/>
          <w:b/>
          <w:sz w:val="24"/>
          <w:szCs w:val="24"/>
        </w:rPr>
        <w:t xml:space="preserve"> prevăzute în proiect sunt eligibile:</w:t>
      </w:r>
    </w:p>
    <w:p w14:paraId="1E7D2333" w14:textId="6D1A6429" w:rsidR="006F155F" w:rsidRPr="003561B6" w:rsidRDefault="00D762A8" w:rsidP="00150106">
      <w:pPr>
        <w:pStyle w:val="ListParagraph"/>
        <w:numPr>
          <w:ilvl w:val="3"/>
          <w:numId w:val="4"/>
        </w:numPr>
        <w:tabs>
          <w:tab w:val="left" w:pos="970"/>
          <w:tab w:val="left" w:pos="971"/>
          <w:tab w:val="left" w:pos="9356"/>
        </w:tabs>
        <w:spacing w:before="0"/>
        <w:ind w:hanging="294"/>
        <w:rPr>
          <w:rFonts w:ascii="Trebuchet MS" w:hAnsi="Trebuchet MS"/>
          <w:sz w:val="24"/>
          <w:szCs w:val="24"/>
        </w:rPr>
      </w:pPr>
      <w:r w:rsidRPr="003561B6">
        <w:rPr>
          <w:rFonts w:ascii="Trebuchet MS" w:hAnsi="Trebuchet MS"/>
          <w:sz w:val="24"/>
          <w:szCs w:val="24"/>
        </w:rPr>
        <w:t>achiziționarea</w:t>
      </w:r>
      <w:r w:rsidR="00486967" w:rsidRPr="003561B6">
        <w:rPr>
          <w:rFonts w:ascii="Trebuchet MS" w:hAnsi="Trebuchet MS"/>
          <w:sz w:val="24"/>
          <w:szCs w:val="24"/>
        </w:rPr>
        <w:t xml:space="preserve"> de </w:t>
      </w:r>
      <w:r w:rsidRPr="003561B6">
        <w:rPr>
          <w:rFonts w:ascii="Trebuchet MS" w:hAnsi="Trebuchet MS"/>
          <w:sz w:val="24"/>
          <w:szCs w:val="24"/>
        </w:rPr>
        <w:t>instalații</w:t>
      </w:r>
      <w:r w:rsidR="00486967" w:rsidRPr="003561B6">
        <w:rPr>
          <w:rFonts w:ascii="Trebuchet MS" w:hAnsi="Trebuchet MS"/>
          <w:sz w:val="24"/>
          <w:szCs w:val="24"/>
        </w:rPr>
        <w:t xml:space="preserve">/echipamente </w:t>
      </w:r>
      <w:r w:rsidR="001E3099" w:rsidRPr="003561B6">
        <w:rPr>
          <w:rFonts w:ascii="Trebuchet MS" w:hAnsi="Trebuchet MS"/>
          <w:sz w:val="24"/>
          <w:szCs w:val="24"/>
        </w:rPr>
        <w:t xml:space="preserve">noi </w:t>
      </w:r>
      <w:r w:rsidR="00486967" w:rsidRPr="003561B6">
        <w:rPr>
          <w:rFonts w:ascii="Trebuchet MS" w:hAnsi="Trebuchet MS"/>
          <w:sz w:val="24"/>
          <w:szCs w:val="24"/>
        </w:rPr>
        <w:t xml:space="preserve">pentru construirea de capacități noi de </w:t>
      </w:r>
      <w:r w:rsidR="003D6070" w:rsidRPr="003561B6">
        <w:rPr>
          <w:rFonts w:ascii="Trebuchet MS" w:hAnsi="Trebuchet MS"/>
          <w:sz w:val="24"/>
          <w:szCs w:val="24"/>
        </w:rPr>
        <w:t xml:space="preserve">stocare </w:t>
      </w:r>
      <w:r w:rsidR="00486967" w:rsidRPr="003561B6">
        <w:rPr>
          <w:rFonts w:ascii="Trebuchet MS" w:hAnsi="Trebuchet MS"/>
          <w:sz w:val="24"/>
          <w:szCs w:val="24"/>
        </w:rPr>
        <w:t>a energiei</w:t>
      </w:r>
      <w:r w:rsidRPr="003561B6">
        <w:rPr>
          <w:rFonts w:ascii="Trebuchet MS" w:hAnsi="Trebuchet MS"/>
          <w:sz w:val="24"/>
          <w:szCs w:val="24"/>
        </w:rPr>
        <w:t xml:space="preserve"> </w:t>
      </w:r>
      <w:r w:rsidR="001E3099" w:rsidRPr="003561B6">
        <w:rPr>
          <w:rFonts w:ascii="Trebuchet MS" w:hAnsi="Trebuchet MS"/>
          <w:sz w:val="24"/>
          <w:szCs w:val="24"/>
        </w:rPr>
        <w:t xml:space="preserve"> </w:t>
      </w:r>
      <w:r w:rsidR="00486967" w:rsidRPr="003561B6">
        <w:rPr>
          <w:rFonts w:ascii="Trebuchet MS" w:hAnsi="Trebuchet MS"/>
          <w:sz w:val="24"/>
          <w:szCs w:val="24"/>
        </w:rPr>
        <w:t>electrice</w:t>
      </w:r>
      <w:r w:rsidR="007D592E" w:rsidRPr="003561B6">
        <w:rPr>
          <w:rFonts w:ascii="Trebuchet MS" w:hAnsi="Trebuchet MS"/>
          <w:sz w:val="24"/>
          <w:szCs w:val="24"/>
        </w:rPr>
        <w:t xml:space="preserve"> din surse regenerabile de energie</w:t>
      </w:r>
      <w:r w:rsidR="003D6070" w:rsidRPr="003561B6">
        <w:rPr>
          <w:rFonts w:ascii="Trebuchet MS" w:hAnsi="Trebuchet MS"/>
          <w:sz w:val="24"/>
          <w:szCs w:val="24"/>
        </w:rPr>
        <w:t>;</w:t>
      </w:r>
    </w:p>
    <w:p w14:paraId="41BC282E" w14:textId="7A71E0E9" w:rsidR="006F155F" w:rsidRPr="003561B6" w:rsidRDefault="00D762A8" w:rsidP="00150106">
      <w:pPr>
        <w:pStyle w:val="ListParagraph"/>
        <w:numPr>
          <w:ilvl w:val="3"/>
          <w:numId w:val="4"/>
        </w:numPr>
        <w:tabs>
          <w:tab w:val="left" w:pos="977"/>
          <w:tab w:val="left" w:pos="979"/>
          <w:tab w:val="left" w:pos="9356"/>
        </w:tabs>
        <w:spacing w:before="0"/>
        <w:ind w:hanging="294"/>
        <w:rPr>
          <w:rFonts w:ascii="Trebuchet MS" w:hAnsi="Trebuchet MS"/>
          <w:sz w:val="24"/>
          <w:szCs w:val="24"/>
        </w:rPr>
      </w:pPr>
      <w:r w:rsidRPr="003561B6">
        <w:rPr>
          <w:rFonts w:ascii="Trebuchet MS" w:hAnsi="Trebuchet MS"/>
          <w:sz w:val="24"/>
          <w:szCs w:val="24"/>
        </w:rPr>
        <w:t>construcții</w:t>
      </w:r>
      <w:r w:rsidR="009C5E7E" w:rsidRPr="003561B6" w:rsidDel="009C5E7E">
        <w:rPr>
          <w:rFonts w:ascii="Trebuchet MS" w:hAnsi="Trebuchet MS"/>
          <w:sz w:val="24"/>
          <w:szCs w:val="24"/>
        </w:rPr>
        <w:t xml:space="preserve"> </w:t>
      </w:r>
      <w:r w:rsidR="00362E03" w:rsidRPr="003561B6">
        <w:rPr>
          <w:rFonts w:ascii="Trebuchet MS" w:hAnsi="Trebuchet MS"/>
          <w:sz w:val="24"/>
          <w:szCs w:val="24"/>
        </w:rPr>
        <w:t xml:space="preserve">aferente </w:t>
      </w:r>
      <w:r w:rsidR="00486967" w:rsidRPr="003561B6">
        <w:rPr>
          <w:rFonts w:ascii="Trebuchet MS" w:hAnsi="Trebuchet MS"/>
          <w:sz w:val="24"/>
          <w:szCs w:val="24"/>
        </w:rPr>
        <w:t xml:space="preserve">care fac </w:t>
      </w:r>
      <w:r w:rsidR="005657C5" w:rsidRPr="003561B6">
        <w:rPr>
          <w:rFonts w:ascii="Trebuchet MS" w:hAnsi="Trebuchet MS"/>
          <w:sz w:val="24"/>
          <w:szCs w:val="24"/>
        </w:rPr>
        <w:t xml:space="preserve">strict </w:t>
      </w:r>
      <w:r w:rsidR="00486967" w:rsidRPr="003561B6">
        <w:rPr>
          <w:rFonts w:ascii="Trebuchet MS" w:hAnsi="Trebuchet MS"/>
          <w:sz w:val="24"/>
          <w:szCs w:val="24"/>
        </w:rPr>
        <w:t xml:space="preserve">obiectul proiectului de </w:t>
      </w:r>
      <w:r w:rsidR="003D6070" w:rsidRPr="003561B6">
        <w:rPr>
          <w:rFonts w:ascii="Trebuchet MS" w:hAnsi="Trebuchet MS"/>
          <w:sz w:val="24"/>
          <w:szCs w:val="24"/>
        </w:rPr>
        <w:t xml:space="preserve">stocare </w:t>
      </w:r>
      <w:r w:rsidR="00486967" w:rsidRPr="003561B6">
        <w:rPr>
          <w:rFonts w:ascii="Trebuchet MS" w:hAnsi="Trebuchet MS"/>
          <w:sz w:val="24"/>
          <w:szCs w:val="24"/>
        </w:rPr>
        <w:t>a energiei electrice</w:t>
      </w:r>
      <w:r w:rsidR="007D592E" w:rsidRPr="003561B6">
        <w:rPr>
          <w:rFonts w:ascii="Trebuchet MS" w:hAnsi="Trebuchet MS"/>
          <w:sz w:val="24"/>
          <w:szCs w:val="24"/>
        </w:rPr>
        <w:t xml:space="preserve"> din surse regenerabile de energie</w:t>
      </w:r>
      <w:r w:rsidR="00486967" w:rsidRPr="003561B6">
        <w:rPr>
          <w:rFonts w:ascii="Trebuchet MS" w:hAnsi="Trebuchet MS"/>
          <w:sz w:val="24"/>
          <w:szCs w:val="24"/>
        </w:rPr>
        <w:t>.</w:t>
      </w:r>
    </w:p>
    <w:p w14:paraId="5217418F" w14:textId="4952FFB3" w:rsidR="00CC0782" w:rsidRPr="003561B6" w:rsidRDefault="004A5F63" w:rsidP="00150106">
      <w:pPr>
        <w:pStyle w:val="ListParagraph"/>
        <w:numPr>
          <w:ilvl w:val="3"/>
          <w:numId w:val="4"/>
        </w:numPr>
        <w:spacing w:before="0"/>
        <w:rPr>
          <w:rFonts w:ascii="Trebuchet MS" w:hAnsi="Trebuchet MS"/>
          <w:sz w:val="24"/>
          <w:szCs w:val="24"/>
        </w:rPr>
      </w:pPr>
      <w:r w:rsidRPr="003561B6">
        <w:rPr>
          <w:rFonts w:ascii="Trebuchet MS" w:hAnsi="Trebuchet MS"/>
          <w:sz w:val="24"/>
          <w:szCs w:val="24"/>
        </w:rPr>
        <w:t>c</w:t>
      </w:r>
      <w:r w:rsidR="00CC0782" w:rsidRPr="003561B6">
        <w:rPr>
          <w:rFonts w:ascii="Trebuchet MS" w:hAnsi="Trebuchet MS"/>
          <w:sz w:val="24"/>
          <w:szCs w:val="24"/>
        </w:rPr>
        <w:t xml:space="preserve">heltuielile cu montajul şi punerea în funcţiune a instalaţiilor/echipamentelor pentru construirea de capacități noi de stocare a energiei  electrice din surse </w:t>
      </w:r>
      <w:r w:rsidR="00FA2937" w:rsidRPr="003561B6">
        <w:rPr>
          <w:rFonts w:ascii="Trebuchet MS" w:hAnsi="Trebuchet MS"/>
          <w:sz w:val="24"/>
          <w:szCs w:val="24"/>
        </w:rPr>
        <w:t>regenerabile</w:t>
      </w:r>
      <w:r w:rsidR="00CC0782" w:rsidRPr="003561B6">
        <w:rPr>
          <w:rFonts w:ascii="Trebuchet MS" w:hAnsi="Trebuchet MS"/>
          <w:sz w:val="24"/>
          <w:szCs w:val="24"/>
        </w:rPr>
        <w:t>.</w:t>
      </w:r>
    </w:p>
    <w:p w14:paraId="2DF39359" w14:textId="77777777" w:rsidR="00CC0782" w:rsidRPr="003561B6" w:rsidRDefault="00CC0782" w:rsidP="00150106">
      <w:pPr>
        <w:pStyle w:val="ListParagraph"/>
        <w:tabs>
          <w:tab w:val="left" w:pos="977"/>
          <w:tab w:val="left" w:pos="979"/>
          <w:tab w:val="left" w:pos="9356"/>
        </w:tabs>
        <w:spacing w:before="0"/>
        <w:ind w:left="720" w:firstLine="0"/>
        <w:rPr>
          <w:rFonts w:ascii="Trebuchet MS" w:hAnsi="Trebuchet MS"/>
          <w:sz w:val="24"/>
          <w:szCs w:val="24"/>
        </w:rPr>
      </w:pPr>
    </w:p>
    <w:bookmarkEnd w:id="44"/>
    <w:p w14:paraId="7511ADA6" w14:textId="7D30D316" w:rsidR="006F155F" w:rsidRPr="003561B6" w:rsidRDefault="00C35842" w:rsidP="00150106">
      <w:pPr>
        <w:pStyle w:val="BodyText"/>
        <w:spacing w:before="0"/>
        <w:ind w:left="0" w:right="425"/>
        <w:rPr>
          <w:rFonts w:ascii="Trebuchet MS" w:hAnsi="Trebuchet MS"/>
          <w:sz w:val="12"/>
          <w:szCs w:val="12"/>
        </w:rPr>
      </w:pPr>
      <w:r w:rsidRPr="003561B6">
        <w:rPr>
          <w:rFonts w:ascii="Trebuchet MS" w:hAnsi="Trebuchet MS"/>
          <w:noProof/>
          <w:lang w:val="en-GB" w:eastAsia="en-GB"/>
        </w:rPr>
        <w:lastRenderedPageBreak/>
        <mc:AlternateContent>
          <mc:Choice Requires="wps">
            <w:drawing>
              <wp:inline distT="0" distB="0" distL="0" distR="0" wp14:anchorId="551EDF90" wp14:editId="788A84C5">
                <wp:extent cx="6542297" cy="1400175"/>
                <wp:effectExtent l="0" t="0" r="11430" b="28575"/>
                <wp:docPr id="43"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2297" cy="1400175"/>
                        </a:xfrm>
                        <a:prstGeom prst="rect">
                          <a:avLst/>
                        </a:prstGeom>
                        <a:noFill/>
                        <a:ln w="18288">
                          <a:solidFill>
                            <a:srgbClr val="FF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A9DFB6E" w14:textId="1ED9A2A8" w:rsidR="00936C0C" w:rsidRPr="00610BB3" w:rsidRDefault="00936C0C" w:rsidP="00C35842">
                            <w:pPr>
                              <w:spacing w:before="119"/>
                              <w:ind w:left="93"/>
                              <w:rPr>
                                <w:rFonts w:ascii="Trebuchet MS" w:hAnsi="Trebuchet MS"/>
                                <w:b/>
                                <w:sz w:val="24"/>
                              </w:rPr>
                            </w:pPr>
                            <w:r w:rsidRPr="00610BB3">
                              <w:rPr>
                                <w:rFonts w:ascii="Trebuchet MS" w:hAnsi="Trebuchet MS"/>
                                <w:b/>
                                <w:color w:val="FF0000"/>
                                <w:sz w:val="24"/>
                              </w:rPr>
                              <w:t>Atenție!</w:t>
                            </w:r>
                          </w:p>
                          <w:p w14:paraId="79C381A6" w14:textId="17479878" w:rsidR="00936C0C" w:rsidRPr="00FA07DE" w:rsidRDefault="00936C0C" w:rsidP="00031DBD">
                            <w:pPr>
                              <w:spacing w:before="60"/>
                              <w:ind w:left="91" w:right="91"/>
                              <w:jc w:val="both"/>
                              <w:rPr>
                                <w:rFonts w:ascii="Trebuchet MS" w:hAnsi="Trebuchet MS"/>
                                <w:b/>
                                <w:noProof/>
                                <w:color w:val="C00000"/>
                                <w:sz w:val="24"/>
                                <w:szCs w:val="24"/>
                              </w:rPr>
                            </w:pPr>
                            <w:r w:rsidRPr="00FA07DE">
                              <w:rPr>
                                <w:rFonts w:ascii="Trebuchet MS" w:hAnsi="Trebuchet MS"/>
                                <w:b/>
                                <w:noProof/>
                                <w:color w:val="C00000"/>
                                <w:sz w:val="24"/>
                                <w:szCs w:val="24"/>
                              </w:rPr>
                              <w:t xml:space="preserve"> În scopul asigurării unei IDENTITĂȚI VIZUALE armonioase şi pentru respectarea unitară a regulilor privind vizibilitatea, beneficiarii vor trebui să aplice cel puțin măsurile minime obligatorii din </w:t>
                            </w:r>
                            <w:r>
                              <w:rPr>
                                <w:rFonts w:ascii="Trebuchet MS" w:hAnsi="Trebuchet MS"/>
                                <w:b/>
                                <w:noProof/>
                                <w:color w:val="C00000"/>
                                <w:sz w:val="24"/>
                                <w:szCs w:val="24"/>
                              </w:rPr>
                              <w:t xml:space="preserve">cadrul </w:t>
                            </w:r>
                            <w:r w:rsidRPr="00FA07DE">
                              <w:rPr>
                                <w:rFonts w:ascii="Trebuchet MS" w:hAnsi="Trebuchet MS"/>
                                <w:b/>
                                <w:noProof/>
                                <w:color w:val="C00000"/>
                                <w:sz w:val="24"/>
                                <w:szCs w:val="24"/>
                              </w:rPr>
                              <w:t>Manualul</w:t>
                            </w:r>
                            <w:r>
                              <w:rPr>
                                <w:rFonts w:ascii="Trebuchet MS" w:hAnsi="Trebuchet MS"/>
                                <w:b/>
                                <w:noProof/>
                                <w:color w:val="C00000"/>
                                <w:sz w:val="24"/>
                                <w:szCs w:val="24"/>
                              </w:rPr>
                              <w:t>ui</w:t>
                            </w:r>
                            <w:r w:rsidRPr="00FA07DE">
                              <w:rPr>
                                <w:rFonts w:ascii="Trebuchet MS" w:hAnsi="Trebuchet MS"/>
                                <w:b/>
                                <w:noProof/>
                                <w:color w:val="C00000"/>
                                <w:sz w:val="24"/>
                                <w:szCs w:val="24"/>
                              </w:rPr>
                              <w:t xml:space="preserve"> de identitate vizuală pentru Fondul pentru modernizare, elaborat de Ministerul Energiei şi disponibil la adresa: </w:t>
                            </w:r>
                            <w:hyperlink r:id="rId12" w:history="1">
                              <w:r w:rsidR="007A143F" w:rsidRPr="00F65A3E">
                                <w:rPr>
                                  <w:rStyle w:val="Hyperlink"/>
                                  <w:rFonts w:ascii="Trebuchet MS" w:hAnsi="Trebuchet MS"/>
                                  <w:b/>
                                  <w:noProof/>
                                  <w:sz w:val="24"/>
                                  <w:szCs w:val="24"/>
                                </w:rPr>
                                <w:t>https://energie.gov.ro/wp-content/uploads/2025/04/MIV-FM_07.04.2025.pdf</w:t>
                              </w:r>
                            </w:hyperlink>
                            <w:r w:rsidRPr="00FA07DE">
                              <w:rPr>
                                <w:rFonts w:ascii="Trebuchet MS" w:hAnsi="Trebuchet MS"/>
                                <w:b/>
                                <w:noProof/>
                                <w:color w:val="C00000"/>
                                <w:sz w:val="24"/>
                                <w:szCs w:val="24"/>
                              </w:rPr>
                              <w:t>.</w:t>
                            </w:r>
                          </w:p>
                          <w:p w14:paraId="5C51C393" w14:textId="77777777" w:rsidR="00936C0C" w:rsidRDefault="00936C0C" w:rsidP="00C35842">
                            <w:pPr>
                              <w:ind w:left="93" w:right="90"/>
                              <w:jc w:val="both"/>
                              <w:rPr>
                                <w:sz w:val="24"/>
                              </w:rPr>
                            </w:pPr>
                          </w:p>
                        </w:txbxContent>
                      </wps:txbx>
                      <wps:bodyPr rot="0" vert="horz" wrap="square" lIns="0" tIns="0" rIns="0" bIns="0" anchor="t" anchorCtr="0" upright="1">
                        <a:noAutofit/>
                      </wps:bodyPr>
                    </wps:wsp>
                  </a:graphicData>
                </a:graphic>
              </wp:inline>
            </w:drawing>
          </mc:Choice>
          <mc:Fallback>
            <w:pict>
              <v:shape w14:anchorId="551EDF90" id="_x0000_s1028" type="#_x0000_t202" style="width:515.15pt;height:11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" filled="f" strokecolor="red" strokeweight="1.44pt">
                <v:textbox inset="0,0,0,0">
                  <w:txbxContent>
                    <w:p w14:paraId="5A9DFB6E" w14:textId="1ED9A2A8" w:rsidR="00936C0C" w:rsidRPr="00610BB3" w:rsidRDefault="00936C0C" w:rsidP="00C35842">
                      <w:pPr>
                        <w:spacing w:before="119"/>
                        <w:ind w:left="93"/>
                        <w:rPr>
                          <w:rFonts w:ascii="Trebuchet MS" w:hAnsi="Trebuchet MS"/>
                          <w:b/>
                          <w:sz w:val="24"/>
                        </w:rPr>
                      </w:pPr>
                      <w:r w:rsidRPr="00610BB3">
                        <w:rPr>
                          <w:rFonts w:ascii="Trebuchet MS" w:hAnsi="Trebuchet MS"/>
                          <w:b/>
                          <w:color w:val="FF0000"/>
                          <w:sz w:val="24"/>
                        </w:rPr>
                        <w:t>Atenție!</w:t>
                      </w:r>
                    </w:p>
                    <w:p w14:paraId="79C381A6" w14:textId="17479878" w:rsidR="00936C0C" w:rsidRPr="00FA07DE" w:rsidRDefault="00936C0C" w:rsidP="00031DBD">
                      <w:pPr>
                        <w:spacing w:before="60"/>
                        <w:ind w:left="91" w:right="91"/>
                        <w:jc w:val="both"/>
                        <w:rPr>
                          <w:rFonts w:ascii="Trebuchet MS" w:hAnsi="Trebuchet MS"/>
                          <w:b/>
                          <w:noProof/>
                          <w:color w:val="C00000"/>
                          <w:sz w:val="24"/>
                          <w:szCs w:val="24"/>
                        </w:rPr>
                      </w:pPr>
                      <w:r w:rsidRPr="00FA07DE">
                        <w:rPr>
                          <w:rFonts w:ascii="Trebuchet MS" w:hAnsi="Trebuchet MS"/>
                          <w:b/>
                          <w:noProof/>
                          <w:color w:val="C00000"/>
                          <w:sz w:val="24"/>
                          <w:szCs w:val="24"/>
                        </w:rPr>
                        <w:t xml:space="preserve"> În scopul asigurării unei IDENTITĂȚI VIZUALE armonioase şi pentru respectarea unitară a regulilor privind vizibilitatea, beneficiarii vor trebui să aplice cel puțin măsurile minime obligatorii din </w:t>
                      </w:r>
                      <w:r>
                        <w:rPr>
                          <w:rFonts w:ascii="Trebuchet MS" w:hAnsi="Trebuchet MS"/>
                          <w:b/>
                          <w:noProof/>
                          <w:color w:val="C00000"/>
                          <w:sz w:val="24"/>
                          <w:szCs w:val="24"/>
                        </w:rPr>
                        <w:t xml:space="preserve">cadrul </w:t>
                      </w:r>
                      <w:r w:rsidRPr="00FA07DE">
                        <w:rPr>
                          <w:rFonts w:ascii="Trebuchet MS" w:hAnsi="Trebuchet MS"/>
                          <w:b/>
                          <w:noProof/>
                          <w:color w:val="C00000"/>
                          <w:sz w:val="24"/>
                          <w:szCs w:val="24"/>
                        </w:rPr>
                        <w:t>Manualul</w:t>
                      </w:r>
                      <w:r>
                        <w:rPr>
                          <w:rFonts w:ascii="Trebuchet MS" w:hAnsi="Trebuchet MS"/>
                          <w:b/>
                          <w:noProof/>
                          <w:color w:val="C00000"/>
                          <w:sz w:val="24"/>
                          <w:szCs w:val="24"/>
                        </w:rPr>
                        <w:t>ui</w:t>
                      </w:r>
                      <w:r w:rsidRPr="00FA07DE">
                        <w:rPr>
                          <w:rFonts w:ascii="Trebuchet MS" w:hAnsi="Trebuchet MS"/>
                          <w:b/>
                          <w:noProof/>
                          <w:color w:val="C00000"/>
                          <w:sz w:val="24"/>
                          <w:szCs w:val="24"/>
                        </w:rPr>
                        <w:t xml:space="preserve"> de identitate vizuală pentru Fondul pentru modernizare, elaborat de Ministerul Energiei şi disponibil la adresa: </w:t>
                      </w:r>
                      <w:hyperlink r:id="rId13" w:history="1">
                        <w:r w:rsidR="007A143F" w:rsidRPr="00F65A3E">
                          <w:rPr>
                            <w:rStyle w:val="Hyperlink"/>
                            <w:rFonts w:ascii="Trebuchet MS" w:hAnsi="Trebuchet MS"/>
                            <w:b/>
                            <w:noProof/>
                            <w:sz w:val="24"/>
                            <w:szCs w:val="24"/>
                          </w:rPr>
                          <w:t>https://energie.gov.ro/wp-content/uploads/2025/04/MIV-FM_07.04.2025.pdf</w:t>
                        </w:r>
                      </w:hyperlink>
                      <w:r w:rsidRPr="00FA07DE">
                        <w:rPr>
                          <w:rFonts w:ascii="Trebuchet MS" w:hAnsi="Trebuchet MS"/>
                          <w:b/>
                          <w:noProof/>
                          <w:color w:val="C00000"/>
                          <w:sz w:val="24"/>
                          <w:szCs w:val="24"/>
                        </w:rPr>
                        <w:t>.</w:t>
                      </w:r>
                    </w:p>
                    <w:p w14:paraId="5C51C393" w14:textId="77777777" w:rsidR="00936C0C" w:rsidRDefault="00936C0C" w:rsidP="00C35842">
                      <w:pPr>
                        <w:ind w:left="93" w:right="90"/>
                        <w:jc w:val="both"/>
                        <w:rPr>
                          <w:sz w:val="24"/>
                        </w:rPr>
                      </w:pPr>
                    </w:p>
                  </w:txbxContent>
                </v:textbox>
                <w10:anchorlock/>
              </v:shape>
            </w:pict>
          </mc:Fallback>
        </mc:AlternateContent>
      </w:r>
    </w:p>
    <w:p w14:paraId="6D9EBE81" w14:textId="77777777" w:rsidR="00A80537" w:rsidRPr="003561B6" w:rsidRDefault="00A80537" w:rsidP="00150106">
      <w:pPr>
        <w:rPr>
          <w:shd w:val="clear" w:color="auto" w:fill="9CC2E4"/>
        </w:rPr>
      </w:pPr>
      <w:bookmarkStart w:id="45" w:name="_Toc142982270"/>
      <w:bookmarkStart w:id="46" w:name="_Toc205371551"/>
      <w:bookmarkStart w:id="47" w:name="_Toc216269928"/>
      <w:bookmarkStart w:id="48" w:name="_Toc216269990"/>
    </w:p>
    <w:p w14:paraId="7CC7326C" w14:textId="130CD046" w:rsidR="006F155F" w:rsidRPr="003561B6" w:rsidRDefault="00C35842" w:rsidP="00150106">
      <w:pPr>
        <w:pStyle w:val="Heading1"/>
        <w:spacing w:before="0"/>
        <w:ind w:left="0" w:right="425"/>
        <w:rPr>
          <w:rFonts w:ascii="Trebuchet MS" w:hAnsi="Trebuchet MS"/>
          <w:sz w:val="24"/>
          <w:szCs w:val="24"/>
        </w:rPr>
      </w:pPr>
      <w:bookmarkStart w:id="49" w:name="_Toc239866486"/>
      <w:r w:rsidRPr="003561B6">
        <w:rPr>
          <w:rFonts w:ascii="Trebuchet MS" w:hAnsi="Trebuchet MS"/>
          <w:sz w:val="24"/>
          <w:szCs w:val="24"/>
          <w:shd w:val="clear" w:color="auto" w:fill="9CC2E4"/>
        </w:rPr>
        <w:t xml:space="preserve">1.4 </w:t>
      </w:r>
      <w:bookmarkStart w:id="50" w:name="_bookmark4"/>
      <w:bookmarkEnd w:id="50"/>
      <w:r w:rsidR="00486967" w:rsidRPr="003561B6">
        <w:rPr>
          <w:rFonts w:ascii="Trebuchet MS" w:hAnsi="Trebuchet MS"/>
          <w:sz w:val="24"/>
          <w:szCs w:val="24"/>
          <w:shd w:val="clear" w:color="auto" w:fill="9CC2E4"/>
        </w:rPr>
        <w:t xml:space="preserve">Tipuri de </w:t>
      </w:r>
      <w:bookmarkEnd w:id="45"/>
      <w:r w:rsidR="00D762A8" w:rsidRPr="003561B6">
        <w:rPr>
          <w:rFonts w:ascii="Trebuchet MS" w:hAnsi="Trebuchet MS"/>
          <w:sz w:val="24"/>
          <w:szCs w:val="24"/>
          <w:shd w:val="clear" w:color="auto" w:fill="9CC2E4"/>
        </w:rPr>
        <w:t>solicitanți</w:t>
      </w:r>
      <w:bookmarkEnd w:id="46"/>
      <w:bookmarkEnd w:id="47"/>
      <w:bookmarkEnd w:id="48"/>
      <w:bookmarkEnd w:id="49"/>
    </w:p>
    <w:p w14:paraId="00E65F6F" w14:textId="599DC10F" w:rsidR="006F155F" w:rsidRPr="003561B6" w:rsidRDefault="00486967" w:rsidP="00150106">
      <w:pPr>
        <w:pStyle w:val="BodyText"/>
        <w:spacing w:before="0"/>
        <w:ind w:left="0" w:right="425"/>
        <w:rPr>
          <w:rFonts w:ascii="Trebuchet MS" w:hAnsi="Trebuchet MS"/>
        </w:rPr>
      </w:pPr>
      <w:bookmarkStart w:id="51" w:name="_Hlk201314606"/>
      <w:r w:rsidRPr="003561B6">
        <w:rPr>
          <w:rFonts w:ascii="Trebuchet MS" w:hAnsi="Trebuchet MS"/>
        </w:rPr>
        <w:t>Solicitanții eligibili sunt:</w:t>
      </w:r>
    </w:p>
    <w:p w14:paraId="20865948" w14:textId="1ACDF28D" w:rsidR="00AF65F4" w:rsidRPr="003561B6" w:rsidRDefault="004A38F6" w:rsidP="00150106">
      <w:pPr>
        <w:pStyle w:val="ListParagraph"/>
        <w:numPr>
          <w:ilvl w:val="0"/>
          <w:numId w:val="5"/>
        </w:numPr>
        <w:tabs>
          <w:tab w:val="left" w:pos="9781"/>
        </w:tabs>
        <w:spacing w:before="0"/>
        <w:rPr>
          <w:rFonts w:ascii="Trebuchet MS" w:hAnsi="Trebuchet MS"/>
          <w:b/>
          <w:bCs/>
          <w:sz w:val="24"/>
          <w:szCs w:val="24"/>
        </w:rPr>
      </w:pPr>
      <w:bookmarkStart w:id="52" w:name="_Hlk112831585"/>
      <w:bookmarkStart w:id="53" w:name="_Hlk205192999"/>
      <w:bookmarkStart w:id="54" w:name="_Hlk113965371"/>
      <w:r w:rsidRPr="003561B6">
        <w:rPr>
          <w:rFonts w:ascii="Trebuchet MS" w:hAnsi="Trebuchet MS"/>
          <w:b/>
          <w:sz w:val="24"/>
          <w:szCs w:val="24"/>
        </w:rPr>
        <w:t xml:space="preserve">Unitățile </w:t>
      </w:r>
      <w:r w:rsidR="00D401D9" w:rsidRPr="003561B6">
        <w:rPr>
          <w:rFonts w:ascii="Trebuchet MS" w:hAnsi="Trebuchet MS"/>
          <w:b/>
          <w:sz w:val="24"/>
          <w:szCs w:val="24"/>
        </w:rPr>
        <w:t>a</w:t>
      </w:r>
      <w:r w:rsidRPr="003561B6">
        <w:rPr>
          <w:rFonts w:ascii="Trebuchet MS" w:hAnsi="Trebuchet MS"/>
          <w:b/>
          <w:sz w:val="24"/>
          <w:szCs w:val="24"/>
        </w:rPr>
        <w:t xml:space="preserve">dministrativ </w:t>
      </w:r>
      <w:r w:rsidR="00D401D9" w:rsidRPr="003561B6">
        <w:rPr>
          <w:rFonts w:ascii="Trebuchet MS" w:hAnsi="Trebuchet MS"/>
          <w:b/>
          <w:sz w:val="24"/>
          <w:szCs w:val="24"/>
        </w:rPr>
        <w:t>t</w:t>
      </w:r>
      <w:r w:rsidRPr="003561B6">
        <w:rPr>
          <w:rFonts w:ascii="Trebuchet MS" w:hAnsi="Trebuchet MS"/>
          <w:b/>
          <w:sz w:val="24"/>
          <w:szCs w:val="24"/>
        </w:rPr>
        <w:t xml:space="preserve">eritoriale, </w:t>
      </w:r>
      <w:r w:rsidR="00D401D9" w:rsidRPr="003561B6">
        <w:rPr>
          <w:rFonts w:ascii="Trebuchet MS" w:hAnsi="Trebuchet MS"/>
          <w:b/>
          <w:sz w:val="24"/>
          <w:szCs w:val="24"/>
        </w:rPr>
        <w:t>s</w:t>
      </w:r>
      <w:r w:rsidRPr="003561B6">
        <w:rPr>
          <w:rFonts w:ascii="Trebuchet MS" w:hAnsi="Trebuchet MS"/>
          <w:b/>
          <w:sz w:val="24"/>
          <w:szCs w:val="24"/>
        </w:rPr>
        <w:t>ub-</w:t>
      </w:r>
      <w:r w:rsidR="00FA4B2B" w:rsidRPr="003561B6">
        <w:rPr>
          <w:rFonts w:ascii="Trebuchet MS" w:hAnsi="Trebuchet MS"/>
          <w:b/>
          <w:sz w:val="24"/>
          <w:szCs w:val="24"/>
        </w:rPr>
        <w:t xml:space="preserve">diviziuni ale </w:t>
      </w:r>
      <w:r w:rsidR="00AF092F" w:rsidRPr="003561B6">
        <w:rPr>
          <w:rFonts w:ascii="Trebuchet MS" w:hAnsi="Trebuchet MS"/>
          <w:b/>
          <w:sz w:val="24"/>
          <w:szCs w:val="24"/>
        </w:rPr>
        <w:t>unitățil</w:t>
      </w:r>
      <w:r w:rsidR="00FA4B2B" w:rsidRPr="003561B6">
        <w:rPr>
          <w:rFonts w:ascii="Trebuchet MS" w:hAnsi="Trebuchet MS"/>
          <w:b/>
          <w:sz w:val="24"/>
          <w:szCs w:val="24"/>
        </w:rPr>
        <w:t>or</w:t>
      </w:r>
      <w:r w:rsidR="00AF092F" w:rsidRPr="003561B6">
        <w:rPr>
          <w:rFonts w:ascii="Trebuchet MS" w:hAnsi="Trebuchet MS"/>
          <w:b/>
          <w:sz w:val="24"/>
          <w:szCs w:val="24"/>
        </w:rPr>
        <w:t xml:space="preserve"> </w:t>
      </w:r>
      <w:r w:rsidR="00D401D9" w:rsidRPr="003561B6">
        <w:rPr>
          <w:rFonts w:ascii="Trebuchet MS" w:hAnsi="Trebuchet MS"/>
          <w:b/>
          <w:sz w:val="24"/>
          <w:szCs w:val="24"/>
        </w:rPr>
        <w:t>a</w:t>
      </w:r>
      <w:r w:rsidR="00AF092F" w:rsidRPr="003561B6">
        <w:rPr>
          <w:rFonts w:ascii="Trebuchet MS" w:hAnsi="Trebuchet MS"/>
          <w:b/>
          <w:sz w:val="24"/>
          <w:szCs w:val="24"/>
        </w:rPr>
        <w:t xml:space="preserve">dministrativ </w:t>
      </w:r>
      <w:r w:rsidR="00D401D9" w:rsidRPr="003561B6">
        <w:rPr>
          <w:rFonts w:ascii="Trebuchet MS" w:hAnsi="Trebuchet MS"/>
          <w:b/>
          <w:sz w:val="24"/>
          <w:szCs w:val="24"/>
        </w:rPr>
        <w:t>t</w:t>
      </w:r>
      <w:r w:rsidR="00AF092F" w:rsidRPr="003561B6">
        <w:rPr>
          <w:rFonts w:ascii="Trebuchet MS" w:hAnsi="Trebuchet MS"/>
          <w:b/>
          <w:sz w:val="24"/>
          <w:szCs w:val="24"/>
        </w:rPr>
        <w:t>eritoriale</w:t>
      </w:r>
      <w:bookmarkStart w:id="55" w:name="_Hlk131524148"/>
      <w:bookmarkStart w:id="56" w:name="_Hlk112830958"/>
      <w:r w:rsidR="00B01FA4" w:rsidRPr="003561B6">
        <w:rPr>
          <w:rFonts w:ascii="Trebuchet MS" w:hAnsi="Trebuchet MS"/>
          <w:b/>
          <w:sz w:val="24"/>
          <w:szCs w:val="24"/>
        </w:rPr>
        <w:t>,</w:t>
      </w:r>
    </w:p>
    <w:p w14:paraId="15E8054A" w14:textId="4006E90D" w:rsidR="00AF65F4" w:rsidRPr="003561B6" w:rsidRDefault="00055B95" w:rsidP="00150106">
      <w:pPr>
        <w:pStyle w:val="ListParagraph"/>
        <w:numPr>
          <w:ilvl w:val="0"/>
          <w:numId w:val="5"/>
        </w:numPr>
        <w:tabs>
          <w:tab w:val="left" w:pos="9781"/>
        </w:tabs>
        <w:spacing w:before="0"/>
        <w:rPr>
          <w:rFonts w:ascii="Trebuchet MS" w:hAnsi="Trebuchet MS"/>
          <w:b/>
          <w:sz w:val="24"/>
          <w:szCs w:val="24"/>
        </w:rPr>
      </w:pPr>
      <w:r w:rsidRPr="003561B6">
        <w:rPr>
          <w:rFonts w:ascii="Trebuchet MS" w:hAnsi="Trebuchet MS"/>
          <w:b/>
          <w:sz w:val="24"/>
          <w:szCs w:val="24"/>
        </w:rPr>
        <w:t>U</w:t>
      </w:r>
      <w:r w:rsidR="00AF092F" w:rsidRPr="003561B6">
        <w:rPr>
          <w:rFonts w:ascii="Trebuchet MS" w:hAnsi="Trebuchet MS"/>
          <w:b/>
          <w:sz w:val="24"/>
          <w:szCs w:val="24"/>
        </w:rPr>
        <w:t xml:space="preserve">nitățile </w:t>
      </w:r>
      <w:r w:rsidR="005E26C8" w:rsidRPr="003561B6">
        <w:rPr>
          <w:rFonts w:ascii="Trebuchet MS" w:hAnsi="Trebuchet MS"/>
          <w:b/>
          <w:sz w:val="24"/>
          <w:szCs w:val="24"/>
        </w:rPr>
        <w:t xml:space="preserve">și subunitățile </w:t>
      </w:r>
      <w:r w:rsidR="00AF092F" w:rsidRPr="003561B6">
        <w:rPr>
          <w:rFonts w:ascii="Trebuchet MS" w:hAnsi="Trebuchet MS"/>
          <w:b/>
          <w:sz w:val="24"/>
          <w:szCs w:val="24"/>
        </w:rPr>
        <w:t>din sistemul național de apărare, ordine publică și siguranță națională</w:t>
      </w:r>
      <w:bookmarkEnd w:id="55"/>
      <w:r w:rsidR="003229DE" w:rsidRPr="003561B6">
        <w:rPr>
          <w:rFonts w:ascii="Trebuchet MS" w:hAnsi="Trebuchet MS"/>
          <w:b/>
          <w:sz w:val="24"/>
          <w:szCs w:val="24"/>
        </w:rPr>
        <w:t>,</w:t>
      </w:r>
    </w:p>
    <w:p w14:paraId="55D9C816" w14:textId="77777777" w:rsidR="0006618D" w:rsidRPr="003561B6" w:rsidRDefault="0006618D" w:rsidP="00150106">
      <w:pPr>
        <w:pStyle w:val="ListParagraph"/>
        <w:numPr>
          <w:ilvl w:val="0"/>
          <w:numId w:val="5"/>
        </w:numPr>
        <w:tabs>
          <w:tab w:val="left" w:pos="9781"/>
        </w:tabs>
        <w:spacing w:before="0"/>
        <w:rPr>
          <w:rFonts w:ascii="Trebuchet MS" w:hAnsi="Trebuchet MS"/>
          <w:b/>
          <w:sz w:val="24"/>
          <w:szCs w:val="24"/>
        </w:rPr>
      </w:pPr>
      <w:r w:rsidRPr="003561B6">
        <w:rPr>
          <w:rFonts w:ascii="Trebuchet MS" w:hAnsi="Trebuchet MS"/>
          <w:b/>
          <w:sz w:val="24"/>
          <w:szCs w:val="24"/>
        </w:rPr>
        <w:t>Unitățile din sistemul administrației penitenciare,</w:t>
      </w:r>
    </w:p>
    <w:p w14:paraId="1EDDCF7C" w14:textId="77777777" w:rsidR="0006618D" w:rsidRPr="003561B6" w:rsidRDefault="0006618D" w:rsidP="00150106">
      <w:pPr>
        <w:pStyle w:val="ListParagraph"/>
        <w:numPr>
          <w:ilvl w:val="0"/>
          <w:numId w:val="5"/>
        </w:numPr>
        <w:tabs>
          <w:tab w:val="left" w:pos="9781"/>
        </w:tabs>
        <w:spacing w:before="0"/>
        <w:rPr>
          <w:rFonts w:ascii="Trebuchet MS" w:hAnsi="Trebuchet MS"/>
          <w:b/>
          <w:sz w:val="24"/>
          <w:szCs w:val="24"/>
        </w:rPr>
      </w:pPr>
      <w:r w:rsidRPr="003561B6">
        <w:rPr>
          <w:rFonts w:ascii="Trebuchet MS" w:hAnsi="Trebuchet MS"/>
          <w:b/>
          <w:sz w:val="24"/>
          <w:szCs w:val="24"/>
        </w:rPr>
        <w:t>Spitalele finanțate integral din fonduri publice,</w:t>
      </w:r>
    </w:p>
    <w:p w14:paraId="4839E98F" w14:textId="22F78447" w:rsidR="00AF65F4" w:rsidRPr="003561B6" w:rsidRDefault="00055B95" w:rsidP="00150106">
      <w:pPr>
        <w:pStyle w:val="ListParagraph"/>
        <w:numPr>
          <w:ilvl w:val="0"/>
          <w:numId w:val="5"/>
        </w:numPr>
        <w:tabs>
          <w:tab w:val="left" w:pos="9781"/>
        </w:tabs>
        <w:spacing w:before="0"/>
        <w:rPr>
          <w:rFonts w:ascii="Trebuchet MS" w:hAnsi="Trebuchet MS"/>
          <w:b/>
          <w:bCs/>
          <w:sz w:val="24"/>
          <w:szCs w:val="24"/>
        </w:rPr>
      </w:pPr>
      <w:r w:rsidRPr="003561B6">
        <w:rPr>
          <w:rFonts w:ascii="Trebuchet MS" w:hAnsi="Trebuchet MS"/>
          <w:b/>
          <w:sz w:val="24"/>
          <w:szCs w:val="24"/>
        </w:rPr>
        <w:t>I</w:t>
      </w:r>
      <w:r w:rsidR="003229DE" w:rsidRPr="003561B6">
        <w:rPr>
          <w:rFonts w:ascii="Trebuchet MS" w:hAnsi="Trebuchet MS"/>
          <w:b/>
          <w:sz w:val="24"/>
          <w:szCs w:val="24"/>
        </w:rPr>
        <w:t>nstituții publice</w:t>
      </w:r>
      <w:bookmarkEnd w:id="52"/>
      <w:r w:rsidR="006937C3" w:rsidRPr="003561B6">
        <w:rPr>
          <w:rFonts w:ascii="Trebuchet MS" w:hAnsi="Trebuchet MS"/>
          <w:b/>
          <w:sz w:val="24"/>
          <w:szCs w:val="24"/>
        </w:rPr>
        <w:t xml:space="preserve">, astfel cum sunt definite </w:t>
      </w:r>
      <w:r w:rsidR="0044791F" w:rsidRPr="003561B6">
        <w:rPr>
          <w:rFonts w:ascii="Trebuchet MS" w:hAnsi="Trebuchet MS"/>
          <w:b/>
          <w:sz w:val="24"/>
          <w:szCs w:val="24"/>
        </w:rPr>
        <w:t xml:space="preserve">la art. 2 pct. 30 </w:t>
      </w:r>
      <w:r w:rsidR="00AF65F4" w:rsidRPr="003561B6">
        <w:rPr>
          <w:rFonts w:ascii="Trebuchet MS" w:hAnsi="Trebuchet MS"/>
          <w:b/>
          <w:sz w:val="24"/>
          <w:szCs w:val="24"/>
        </w:rPr>
        <w:t>d</w:t>
      </w:r>
      <w:r w:rsidR="0044791F" w:rsidRPr="003561B6">
        <w:rPr>
          <w:rFonts w:ascii="Trebuchet MS" w:hAnsi="Trebuchet MS"/>
          <w:b/>
          <w:sz w:val="24"/>
          <w:szCs w:val="24"/>
        </w:rPr>
        <w:t>in</w:t>
      </w:r>
      <w:r w:rsidR="00AF65F4" w:rsidRPr="003561B6">
        <w:rPr>
          <w:rFonts w:ascii="Trebuchet MS" w:hAnsi="Trebuchet MS"/>
          <w:b/>
          <w:sz w:val="24"/>
          <w:szCs w:val="24"/>
        </w:rPr>
        <w:t xml:space="preserve"> </w:t>
      </w:r>
      <w:r w:rsidR="00730E59" w:rsidRPr="003561B6">
        <w:rPr>
          <w:rFonts w:ascii="Trebuchet MS" w:hAnsi="Trebuchet MS"/>
          <w:b/>
          <w:sz w:val="24"/>
          <w:szCs w:val="24"/>
        </w:rPr>
        <w:t>Legea</w:t>
      </w:r>
      <w:r w:rsidR="006937C3" w:rsidRPr="003561B6">
        <w:rPr>
          <w:rFonts w:ascii="Trebuchet MS" w:hAnsi="Trebuchet MS"/>
          <w:b/>
          <w:sz w:val="24"/>
          <w:szCs w:val="24"/>
        </w:rPr>
        <w:t xml:space="preserve"> </w:t>
      </w:r>
      <w:r w:rsidR="00D401D9" w:rsidRPr="003561B6">
        <w:rPr>
          <w:rFonts w:ascii="Trebuchet MS" w:hAnsi="Trebuchet MS"/>
          <w:b/>
          <w:sz w:val="24"/>
          <w:szCs w:val="24"/>
        </w:rPr>
        <w:t xml:space="preserve">nr. </w:t>
      </w:r>
      <w:r w:rsidR="006937C3" w:rsidRPr="003561B6">
        <w:rPr>
          <w:rFonts w:ascii="Trebuchet MS" w:hAnsi="Trebuchet MS"/>
          <w:b/>
          <w:sz w:val="24"/>
          <w:szCs w:val="24"/>
        </w:rPr>
        <w:t>5</w:t>
      </w:r>
      <w:r w:rsidR="00F5738C" w:rsidRPr="003561B6">
        <w:rPr>
          <w:rFonts w:ascii="Trebuchet MS" w:hAnsi="Trebuchet MS"/>
          <w:b/>
          <w:sz w:val="24"/>
          <w:szCs w:val="24"/>
        </w:rPr>
        <w:t>00</w:t>
      </w:r>
      <w:r w:rsidR="006937C3" w:rsidRPr="003561B6">
        <w:rPr>
          <w:rFonts w:ascii="Trebuchet MS" w:hAnsi="Trebuchet MS"/>
          <w:b/>
          <w:sz w:val="24"/>
          <w:szCs w:val="24"/>
        </w:rPr>
        <w:t>/20</w:t>
      </w:r>
      <w:r w:rsidR="00F5738C" w:rsidRPr="003561B6">
        <w:rPr>
          <w:rFonts w:ascii="Trebuchet MS" w:hAnsi="Trebuchet MS"/>
          <w:b/>
          <w:sz w:val="24"/>
          <w:szCs w:val="24"/>
        </w:rPr>
        <w:t>02</w:t>
      </w:r>
      <w:r w:rsidR="006937C3" w:rsidRPr="003561B6">
        <w:rPr>
          <w:rFonts w:ascii="Trebuchet MS" w:hAnsi="Trebuchet MS"/>
          <w:b/>
          <w:sz w:val="24"/>
          <w:szCs w:val="24"/>
        </w:rPr>
        <w:t xml:space="preserve"> privind </w:t>
      </w:r>
      <w:r w:rsidR="00F5738C" w:rsidRPr="003561B6">
        <w:rPr>
          <w:rFonts w:ascii="Trebuchet MS" w:hAnsi="Trebuchet MS"/>
          <w:b/>
          <w:sz w:val="24"/>
          <w:szCs w:val="24"/>
        </w:rPr>
        <w:t>finanțele publice</w:t>
      </w:r>
      <w:r w:rsidR="006937C3" w:rsidRPr="003561B6">
        <w:rPr>
          <w:rFonts w:ascii="Trebuchet MS" w:hAnsi="Trebuchet MS"/>
          <w:b/>
          <w:sz w:val="24"/>
          <w:szCs w:val="24"/>
        </w:rPr>
        <w:t>, cu modificările și completările ulterioare</w:t>
      </w:r>
      <w:r w:rsidR="00AF65F4" w:rsidRPr="003561B6">
        <w:rPr>
          <w:rFonts w:ascii="Trebuchet MS" w:hAnsi="Trebuchet MS"/>
          <w:b/>
          <w:sz w:val="24"/>
          <w:szCs w:val="24"/>
        </w:rPr>
        <w:t xml:space="preserve">, </w:t>
      </w:r>
      <w:r w:rsidR="00C05581" w:rsidRPr="003561B6">
        <w:rPr>
          <w:rFonts w:ascii="Trebuchet MS" w:hAnsi="Trebuchet MS"/>
          <w:b/>
          <w:sz w:val="24"/>
          <w:szCs w:val="24"/>
        </w:rPr>
        <w:t xml:space="preserve">(inclusiv </w:t>
      </w:r>
      <w:r w:rsidR="00FC6B03" w:rsidRPr="003561B6">
        <w:rPr>
          <w:rFonts w:ascii="Trebuchet MS" w:hAnsi="Trebuchet MS"/>
          <w:b/>
          <w:sz w:val="24"/>
          <w:szCs w:val="24"/>
        </w:rPr>
        <w:t>entitățile</w:t>
      </w:r>
      <w:r w:rsidR="00C05581" w:rsidRPr="003561B6">
        <w:rPr>
          <w:rFonts w:ascii="Trebuchet MS" w:hAnsi="Trebuchet MS"/>
          <w:b/>
          <w:sz w:val="24"/>
          <w:szCs w:val="24"/>
        </w:rPr>
        <w:t xml:space="preserve"> publice</w:t>
      </w:r>
      <w:r w:rsidR="008976BC" w:rsidRPr="003561B6">
        <w:rPr>
          <w:rFonts w:ascii="Trebuchet MS" w:hAnsi="Trebuchet MS"/>
          <w:b/>
          <w:sz w:val="24"/>
          <w:szCs w:val="24"/>
        </w:rPr>
        <w:t xml:space="preserve"> </w:t>
      </w:r>
      <w:bookmarkStart w:id="57" w:name="_Hlk201241574"/>
      <w:r w:rsidR="008976BC" w:rsidRPr="003561B6">
        <w:rPr>
          <w:rFonts w:ascii="Trebuchet MS" w:hAnsi="Trebuchet MS"/>
          <w:b/>
          <w:sz w:val="24"/>
          <w:szCs w:val="24"/>
        </w:rPr>
        <w:t>din subordinea/coordonarea acestora</w:t>
      </w:r>
      <w:bookmarkEnd w:id="57"/>
      <w:r w:rsidR="009B3497" w:rsidRPr="003561B6">
        <w:rPr>
          <w:rFonts w:ascii="Trebuchet MS" w:hAnsi="Trebuchet MS"/>
          <w:b/>
          <w:sz w:val="24"/>
          <w:szCs w:val="24"/>
        </w:rPr>
        <w:t>,</w:t>
      </w:r>
      <w:r w:rsidR="00FA4B2B" w:rsidRPr="003561B6">
        <w:rPr>
          <w:rFonts w:ascii="Trebuchet MS" w:hAnsi="Trebuchet MS"/>
          <w:b/>
          <w:sz w:val="24"/>
          <w:szCs w:val="24"/>
        </w:rPr>
        <w:t xml:space="preserve"> exclusiv </w:t>
      </w:r>
      <w:r w:rsidR="00FA4B2B" w:rsidRPr="003561B6">
        <w:rPr>
          <w:rFonts w:ascii="Trebuchet MS" w:hAnsi="Trebuchet MS"/>
          <w:b/>
          <w:bCs/>
          <w:sz w:val="24"/>
          <w:szCs w:val="24"/>
        </w:rPr>
        <w:t xml:space="preserve">Regiile autonome și </w:t>
      </w:r>
      <w:r w:rsidR="00FC6B03" w:rsidRPr="003561B6">
        <w:rPr>
          <w:rFonts w:ascii="Trebuchet MS" w:hAnsi="Trebuchet MS"/>
          <w:b/>
          <w:bCs/>
          <w:sz w:val="24"/>
          <w:szCs w:val="24"/>
        </w:rPr>
        <w:t>societățile</w:t>
      </w:r>
      <w:r w:rsidR="00FA4B2B" w:rsidRPr="003561B6">
        <w:rPr>
          <w:rFonts w:ascii="Trebuchet MS" w:hAnsi="Trebuchet MS"/>
          <w:b/>
          <w:bCs/>
          <w:sz w:val="24"/>
          <w:szCs w:val="24"/>
        </w:rPr>
        <w:t xml:space="preserve"> cu capital de stat</w:t>
      </w:r>
      <w:r w:rsidR="00C05581" w:rsidRPr="003561B6">
        <w:rPr>
          <w:rFonts w:ascii="Trebuchet MS" w:hAnsi="Trebuchet MS"/>
          <w:b/>
          <w:bCs/>
          <w:sz w:val="24"/>
          <w:szCs w:val="24"/>
        </w:rPr>
        <w:t>)</w:t>
      </w:r>
      <w:r w:rsidR="00834ADF" w:rsidRPr="003561B6">
        <w:rPr>
          <w:rFonts w:ascii="Trebuchet MS" w:hAnsi="Trebuchet MS"/>
          <w:b/>
          <w:bCs/>
          <w:sz w:val="24"/>
          <w:szCs w:val="24"/>
        </w:rPr>
        <w:t xml:space="preserve">, </w:t>
      </w:r>
    </w:p>
    <w:p w14:paraId="152719BA" w14:textId="3F7FD5AC" w:rsidR="00AF65F4" w:rsidRPr="003561B6" w:rsidRDefault="00481121" w:rsidP="00150106">
      <w:pPr>
        <w:pStyle w:val="ListParagraph"/>
        <w:numPr>
          <w:ilvl w:val="0"/>
          <w:numId w:val="5"/>
        </w:numPr>
        <w:tabs>
          <w:tab w:val="left" w:pos="9781"/>
        </w:tabs>
        <w:spacing w:before="0"/>
        <w:rPr>
          <w:rFonts w:ascii="Trebuchet MS" w:hAnsi="Trebuchet MS"/>
          <w:b/>
          <w:bCs/>
          <w:sz w:val="24"/>
          <w:szCs w:val="24"/>
        </w:rPr>
      </w:pPr>
      <w:r w:rsidRPr="003561B6">
        <w:rPr>
          <w:rFonts w:ascii="Trebuchet MS" w:hAnsi="Trebuchet MS"/>
          <w:b/>
          <w:bCs/>
          <w:sz w:val="24"/>
          <w:szCs w:val="24"/>
        </w:rPr>
        <w:t>Culte</w:t>
      </w:r>
      <w:r w:rsidR="00B01FA4" w:rsidRPr="003561B6">
        <w:rPr>
          <w:rFonts w:ascii="Trebuchet MS" w:hAnsi="Trebuchet MS"/>
          <w:b/>
          <w:bCs/>
          <w:sz w:val="24"/>
          <w:szCs w:val="24"/>
        </w:rPr>
        <w:t>le</w:t>
      </w:r>
      <w:r w:rsidRPr="003561B6">
        <w:rPr>
          <w:rFonts w:ascii="Trebuchet MS" w:hAnsi="Trebuchet MS"/>
          <w:b/>
          <w:bCs/>
          <w:sz w:val="24"/>
          <w:szCs w:val="24"/>
        </w:rPr>
        <w:t xml:space="preserve"> recunoscute oficial în România </w:t>
      </w:r>
      <w:r w:rsidR="00AF65F4" w:rsidRPr="003561B6">
        <w:rPr>
          <w:rFonts w:ascii="Trebuchet MS" w:hAnsi="Trebuchet MS"/>
          <w:b/>
          <w:bCs/>
          <w:sz w:val="24"/>
          <w:szCs w:val="24"/>
        </w:rPr>
        <w:t xml:space="preserve">și unitățile </w:t>
      </w:r>
      <w:r w:rsidR="008439F9" w:rsidRPr="003561B6">
        <w:rPr>
          <w:rFonts w:ascii="Trebuchet MS" w:hAnsi="Trebuchet MS"/>
          <w:b/>
          <w:bCs/>
          <w:sz w:val="24"/>
          <w:szCs w:val="24"/>
        </w:rPr>
        <w:t>de cult aparținând cultelor religioase</w:t>
      </w:r>
      <w:r w:rsidR="00D401D9" w:rsidRPr="003561B6">
        <w:rPr>
          <w:rFonts w:ascii="Trebuchet MS" w:hAnsi="Trebuchet MS"/>
          <w:b/>
          <w:bCs/>
          <w:sz w:val="24"/>
          <w:szCs w:val="24"/>
        </w:rPr>
        <w:t xml:space="preserve">, </w:t>
      </w:r>
      <w:r w:rsidR="00AF65F4" w:rsidRPr="003561B6">
        <w:rPr>
          <w:rFonts w:ascii="Trebuchet MS" w:hAnsi="Trebuchet MS"/>
          <w:b/>
          <w:bCs/>
          <w:sz w:val="24"/>
          <w:szCs w:val="24"/>
        </w:rPr>
        <w:t xml:space="preserve">definite </w:t>
      </w:r>
      <w:r w:rsidRPr="003561B6">
        <w:rPr>
          <w:rFonts w:ascii="Trebuchet MS" w:hAnsi="Trebuchet MS"/>
          <w:b/>
          <w:bCs/>
          <w:sz w:val="24"/>
          <w:szCs w:val="24"/>
        </w:rPr>
        <w:t>potrivit prevederilor Legii nr. 489/2006 privind libertatea religioasă</w:t>
      </w:r>
      <w:r w:rsidR="002B17D6" w:rsidRPr="003561B6">
        <w:rPr>
          <w:rFonts w:ascii="Trebuchet MS" w:hAnsi="Trebuchet MS"/>
          <w:b/>
          <w:bCs/>
          <w:sz w:val="24"/>
          <w:szCs w:val="24"/>
        </w:rPr>
        <w:t xml:space="preserve"> și regimul general al cultelor, republicată</w:t>
      </w:r>
      <w:r w:rsidRPr="003561B6">
        <w:rPr>
          <w:rFonts w:ascii="Trebuchet MS" w:hAnsi="Trebuchet MS"/>
          <w:b/>
          <w:bCs/>
          <w:sz w:val="24"/>
          <w:szCs w:val="24"/>
        </w:rPr>
        <w:t xml:space="preserve">, </w:t>
      </w:r>
    </w:p>
    <w:p w14:paraId="14E519E5" w14:textId="1D2736EB" w:rsidR="00AF65F4" w:rsidRPr="003561B6" w:rsidRDefault="00FC6B03" w:rsidP="00150106">
      <w:pPr>
        <w:pStyle w:val="ListParagraph"/>
        <w:numPr>
          <w:ilvl w:val="0"/>
          <w:numId w:val="5"/>
        </w:numPr>
        <w:tabs>
          <w:tab w:val="left" w:pos="9781"/>
        </w:tabs>
        <w:spacing w:before="0"/>
        <w:rPr>
          <w:rFonts w:ascii="Trebuchet MS" w:hAnsi="Trebuchet MS"/>
          <w:b/>
          <w:bCs/>
          <w:sz w:val="24"/>
          <w:szCs w:val="24"/>
        </w:rPr>
      </w:pPr>
      <w:r w:rsidRPr="003561B6">
        <w:rPr>
          <w:rFonts w:ascii="Trebuchet MS" w:hAnsi="Trebuchet MS"/>
          <w:b/>
          <w:bCs/>
          <w:sz w:val="24"/>
          <w:szCs w:val="24"/>
          <w:shd w:val="clear" w:color="auto" w:fill="FFFFFF"/>
        </w:rPr>
        <w:t>Instituțiile</w:t>
      </w:r>
      <w:r w:rsidR="00AF65F4" w:rsidRPr="003561B6">
        <w:rPr>
          <w:rFonts w:ascii="Trebuchet MS" w:hAnsi="Trebuchet MS"/>
          <w:b/>
          <w:bCs/>
          <w:sz w:val="24"/>
          <w:szCs w:val="24"/>
          <w:shd w:val="clear" w:color="auto" w:fill="FFFFFF"/>
        </w:rPr>
        <w:t xml:space="preserve"> de </w:t>
      </w:r>
      <w:r w:rsidRPr="003561B6">
        <w:rPr>
          <w:rFonts w:ascii="Trebuchet MS" w:hAnsi="Trebuchet MS"/>
          <w:b/>
          <w:bCs/>
          <w:sz w:val="24"/>
          <w:szCs w:val="24"/>
          <w:shd w:val="clear" w:color="auto" w:fill="FFFFFF"/>
        </w:rPr>
        <w:t>învățământ</w:t>
      </w:r>
      <w:r w:rsidR="00AF65F4" w:rsidRPr="003561B6">
        <w:rPr>
          <w:rFonts w:ascii="Trebuchet MS" w:hAnsi="Trebuchet MS"/>
          <w:b/>
          <w:bCs/>
          <w:sz w:val="24"/>
          <w:szCs w:val="24"/>
          <w:shd w:val="clear" w:color="auto" w:fill="FFFFFF"/>
        </w:rPr>
        <w:t xml:space="preserve"> superior</w:t>
      </w:r>
      <w:r w:rsidR="000432B6" w:rsidRPr="003561B6">
        <w:rPr>
          <w:rFonts w:ascii="Trebuchet MS" w:hAnsi="Trebuchet MS"/>
          <w:b/>
          <w:bCs/>
          <w:sz w:val="24"/>
          <w:szCs w:val="24"/>
          <w:shd w:val="clear" w:color="auto" w:fill="FFFFFF"/>
        </w:rPr>
        <w:t xml:space="preserve"> </w:t>
      </w:r>
      <w:bookmarkStart w:id="58" w:name="_Hlk149665243"/>
      <w:r w:rsidR="000432B6" w:rsidRPr="003561B6">
        <w:rPr>
          <w:rFonts w:ascii="Trebuchet MS" w:hAnsi="Trebuchet MS"/>
          <w:b/>
          <w:bCs/>
          <w:sz w:val="24"/>
          <w:szCs w:val="24"/>
          <w:shd w:val="clear" w:color="auto" w:fill="FFFFFF"/>
        </w:rPr>
        <w:t>de stat</w:t>
      </w:r>
      <w:bookmarkEnd w:id="58"/>
      <w:r w:rsidR="000432B6" w:rsidRPr="003561B6">
        <w:rPr>
          <w:rFonts w:ascii="Trebuchet MS" w:hAnsi="Trebuchet MS"/>
          <w:b/>
          <w:bCs/>
          <w:sz w:val="24"/>
          <w:szCs w:val="24"/>
          <w:shd w:val="clear" w:color="auto" w:fill="FFFFFF"/>
        </w:rPr>
        <w:t>,</w:t>
      </w:r>
    </w:p>
    <w:p w14:paraId="3A944FED" w14:textId="241A2013" w:rsidR="00AF65F4" w:rsidRPr="003561B6" w:rsidRDefault="00055B95" w:rsidP="00150106">
      <w:pPr>
        <w:pStyle w:val="ListParagraph"/>
        <w:numPr>
          <w:ilvl w:val="0"/>
          <w:numId w:val="5"/>
        </w:numPr>
        <w:tabs>
          <w:tab w:val="left" w:pos="9781"/>
        </w:tabs>
        <w:spacing w:before="0"/>
        <w:rPr>
          <w:rFonts w:ascii="Trebuchet MS" w:hAnsi="Trebuchet MS"/>
          <w:b/>
          <w:bCs/>
          <w:sz w:val="24"/>
          <w:szCs w:val="24"/>
        </w:rPr>
      </w:pPr>
      <w:r w:rsidRPr="003561B6">
        <w:rPr>
          <w:rFonts w:ascii="Trebuchet MS" w:hAnsi="Trebuchet MS"/>
          <w:b/>
          <w:bCs/>
          <w:sz w:val="24"/>
          <w:szCs w:val="24"/>
        </w:rPr>
        <w:t>I</w:t>
      </w:r>
      <w:r w:rsidR="00D401D9" w:rsidRPr="003561B6">
        <w:rPr>
          <w:rFonts w:ascii="Trebuchet MS" w:hAnsi="Trebuchet MS"/>
          <w:b/>
          <w:bCs/>
          <w:sz w:val="24"/>
          <w:szCs w:val="24"/>
        </w:rPr>
        <w:t>nstitutele naționale, i</w:t>
      </w:r>
      <w:r w:rsidR="00481121" w:rsidRPr="003561B6">
        <w:rPr>
          <w:rFonts w:ascii="Trebuchet MS" w:hAnsi="Trebuchet MS"/>
          <w:b/>
          <w:bCs/>
          <w:sz w:val="24"/>
          <w:szCs w:val="24"/>
        </w:rPr>
        <w:t xml:space="preserve">nstitutele, centrele </w:t>
      </w:r>
      <w:r w:rsidR="0044791F" w:rsidRPr="003561B6">
        <w:rPr>
          <w:rFonts w:ascii="Trebuchet MS" w:hAnsi="Trebuchet MS"/>
          <w:b/>
          <w:bCs/>
          <w:sz w:val="24"/>
          <w:szCs w:val="24"/>
        </w:rPr>
        <w:t>sau</w:t>
      </w:r>
      <w:r w:rsidR="00481121" w:rsidRPr="003561B6">
        <w:rPr>
          <w:rFonts w:ascii="Trebuchet MS" w:hAnsi="Trebuchet MS"/>
          <w:b/>
          <w:bCs/>
          <w:sz w:val="24"/>
          <w:szCs w:val="24"/>
        </w:rPr>
        <w:t xml:space="preserve"> stațiunile de cercetare</w:t>
      </w:r>
      <w:r w:rsidR="0044791F" w:rsidRPr="003561B6">
        <w:rPr>
          <w:rFonts w:ascii="Trebuchet MS" w:hAnsi="Trebuchet MS"/>
          <w:b/>
          <w:bCs/>
          <w:sz w:val="24"/>
          <w:szCs w:val="24"/>
        </w:rPr>
        <w:t>-</w:t>
      </w:r>
      <w:r w:rsidR="00481121" w:rsidRPr="003561B6">
        <w:rPr>
          <w:rFonts w:ascii="Trebuchet MS" w:hAnsi="Trebuchet MS"/>
          <w:b/>
          <w:bCs/>
          <w:sz w:val="24"/>
          <w:szCs w:val="24"/>
        </w:rPr>
        <w:t>dezvoltare</w:t>
      </w:r>
      <w:r w:rsidR="0044791F" w:rsidRPr="003561B6">
        <w:rPr>
          <w:rFonts w:ascii="Trebuchet MS" w:hAnsi="Trebuchet MS"/>
          <w:b/>
          <w:bCs/>
          <w:sz w:val="24"/>
          <w:szCs w:val="24"/>
        </w:rPr>
        <w:t>,</w:t>
      </w:r>
      <w:r w:rsidR="00481121" w:rsidRPr="003561B6">
        <w:rPr>
          <w:rFonts w:ascii="Trebuchet MS" w:hAnsi="Trebuchet MS"/>
          <w:b/>
          <w:bCs/>
          <w:sz w:val="24"/>
          <w:szCs w:val="24"/>
        </w:rPr>
        <w:t xml:space="preserve"> de drept public, </w:t>
      </w:r>
      <w:r w:rsidR="00D401D9" w:rsidRPr="003561B6">
        <w:rPr>
          <w:rFonts w:ascii="Trebuchet MS" w:hAnsi="Trebuchet MS"/>
          <w:b/>
          <w:bCs/>
          <w:sz w:val="24"/>
          <w:szCs w:val="24"/>
        </w:rPr>
        <w:t>astfel cum sunt acestea prevăzute în</w:t>
      </w:r>
      <w:r w:rsidR="00481121" w:rsidRPr="003561B6">
        <w:rPr>
          <w:rFonts w:ascii="Trebuchet MS" w:hAnsi="Trebuchet MS"/>
          <w:b/>
          <w:bCs/>
          <w:sz w:val="24"/>
          <w:szCs w:val="24"/>
        </w:rPr>
        <w:t xml:space="preserve"> O</w:t>
      </w:r>
      <w:r w:rsidR="00D54C0D" w:rsidRPr="003561B6">
        <w:rPr>
          <w:rFonts w:ascii="Trebuchet MS" w:hAnsi="Trebuchet MS"/>
          <w:b/>
          <w:bCs/>
          <w:sz w:val="24"/>
          <w:szCs w:val="24"/>
        </w:rPr>
        <w:t>.</w:t>
      </w:r>
      <w:r w:rsidR="00481121" w:rsidRPr="003561B6">
        <w:rPr>
          <w:rFonts w:ascii="Trebuchet MS" w:hAnsi="Trebuchet MS"/>
          <w:b/>
          <w:bCs/>
          <w:sz w:val="24"/>
          <w:szCs w:val="24"/>
        </w:rPr>
        <w:t>G</w:t>
      </w:r>
      <w:r w:rsidR="00D54C0D" w:rsidRPr="003561B6">
        <w:rPr>
          <w:rFonts w:ascii="Trebuchet MS" w:hAnsi="Trebuchet MS"/>
          <w:b/>
          <w:bCs/>
          <w:sz w:val="24"/>
          <w:szCs w:val="24"/>
        </w:rPr>
        <w:t>.</w:t>
      </w:r>
      <w:r w:rsidR="00481121" w:rsidRPr="003561B6">
        <w:rPr>
          <w:rFonts w:ascii="Trebuchet MS" w:hAnsi="Trebuchet MS"/>
          <w:b/>
          <w:bCs/>
          <w:sz w:val="24"/>
          <w:szCs w:val="24"/>
        </w:rPr>
        <w:t xml:space="preserve"> </w:t>
      </w:r>
      <w:r w:rsidR="006F7E0F" w:rsidRPr="003561B6">
        <w:rPr>
          <w:rFonts w:ascii="Trebuchet MS" w:hAnsi="Trebuchet MS"/>
          <w:b/>
          <w:bCs/>
          <w:sz w:val="24"/>
          <w:szCs w:val="24"/>
        </w:rPr>
        <w:t xml:space="preserve">nr. </w:t>
      </w:r>
      <w:r w:rsidR="00481121" w:rsidRPr="003561B6">
        <w:rPr>
          <w:rFonts w:ascii="Trebuchet MS" w:hAnsi="Trebuchet MS"/>
          <w:b/>
          <w:bCs/>
          <w:sz w:val="24"/>
          <w:szCs w:val="24"/>
        </w:rPr>
        <w:t>5</w:t>
      </w:r>
      <w:r w:rsidR="00F47D66" w:rsidRPr="003561B6">
        <w:rPr>
          <w:rFonts w:ascii="Trebuchet MS" w:hAnsi="Trebuchet MS"/>
          <w:b/>
          <w:bCs/>
          <w:sz w:val="24"/>
          <w:szCs w:val="24"/>
        </w:rPr>
        <w:t>7</w:t>
      </w:r>
      <w:r w:rsidR="00481121" w:rsidRPr="003561B6">
        <w:rPr>
          <w:rFonts w:ascii="Trebuchet MS" w:hAnsi="Trebuchet MS"/>
          <w:b/>
          <w:bCs/>
          <w:sz w:val="24"/>
          <w:szCs w:val="24"/>
        </w:rPr>
        <w:t>/2002</w:t>
      </w:r>
      <w:r w:rsidR="00F47D66" w:rsidRPr="003561B6">
        <w:rPr>
          <w:rFonts w:ascii="Trebuchet MS" w:hAnsi="Trebuchet MS"/>
          <w:b/>
          <w:bCs/>
          <w:sz w:val="24"/>
          <w:szCs w:val="24"/>
        </w:rPr>
        <w:t xml:space="preserve"> </w:t>
      </w:r>
      <w:r w:rsidR="00F47D66" w:rsidRPr="003561B6">
        <w:rPr>
          <w:rFonts w:ascii="Trebuchet MS" w:hAnsi="Trebuchet MS"/>
          <w:b/>
          <w:bCs/>
          <w:i/>
          <w:iCs/>
          <w:sz w:val="24"/>
          <w:szCs w:val="24"/>
        </w:rPr>
        <w:t>privind cercetarea științifică și dezvoltarea tehnologică</w:t>
      </w:r>
      <w:r w:rsidR="00F47D66" w:rsidRPr="003561B6">
        <w:rPr>
          <w:rFonts w:ascii="Trebuchet MS" w:hAnsi="Trebuchet MS"/>
          <w:b/>
          <w:bCs/>
          <w:sz w:val="24"/>
          <w:szCs w:val="24"/>
        </w:rPr>
        <w:t xml:space="preserve">, </w:t>
      </w:r>
      <w:r w:rsidR="0041060E" w:rsidRPr="003561B6">
        <w:rPr>
          <w:rFonts w:ascii="Trebuchet MS" w:hAnsi="Trebuchet MS"/>
          <w:b/>
          <w:bCs/>
          <w:sz w:val="24"/>
          <w:szCs w:val="24"/>
        </w:rPr>
        <w:t>cu modificările și completările ulterioare</w:t>
      </w:r>
      <w:r w:rsidR="00C027E8" w:rsidRPr="003561B6">
        <w:rPr>
          <w:rFonts w:ascii="Trebuchet MS" w:hAnsi="Trebuchet MS"/>
          <w:b/>
          <w:bCs/>
          <w:sz w:val="24"/>
          <w:szCs w:val="24"/>
        </w:rPr>
        <w:t xml:space="preserve">, </w:t>
      </w:r>
    </w:p>
    <w:p w14:paraId="1EC93D56" w14:textId="6C51B2F8" w:rsidR="000432B6" w:rsidRPr="00783907" w:rsidRDefault="00C027E8" w:rsidP="00150106">
      <w:pPr>
        <w:pStyle w:val="ListParagraph"/>
        <w:numPr>
          <w:ilvl w:val="0"/>
          <w:numId w:val="5"/>
        </w:numPr>
        <w:tabs>
          <w:tab w:val="left" w:pos="9781"/>
        </w:tabs>
        <w:spacing w:before="0"/>
        <w:rPr>
          <w:rFonts w:ascii="Trebuchet MS" w:hAnsi="Trebuchet MS"/>
          <w:b/>
          <w:bCs/>
          <w:sz w:val="24"/>
          <w:szCs w:val="24"/>
        </w:rPr>
      </w:pPr>
      <w:r w:rsidRPr="00783907">
        <w:rPr>
          <w:rFonts w:ascii="Trebuchet MS" w:hAnsi="Trebuchet MS"/>
          <w:b/>
          <w:bCs/>
          <w:sz w:val="24"/>
          <w:szCs w:val="24"/>
        </w:rPr>
        <w:t xml:space="preserve">Asociațiile de </w:t>
      </w:r>
      <w:r w:rsidR="0044791F" w:rsidRPr="00783907">
        <w:rPr>
          <w:rFonts w:ascii="Trebuchet MS" w:hAnsi="Trebuchet MS"/>
          <w:b/>
          <w:bCs/>
          <w:sz w:val="24"/>
          <w:szCs w:val="24"/>
        </w:rPr>
        <w:t>d</w:t>
      </w:r>
      <w:r w:rsidRPr="00783907">
        <w:rPr>
          <w:rFonts w:ascii="Trebuchet MS" w:hAnsi="Trebuchet MS"/>
          <w:b/>
          <w:bCs/>
          <w:sz w:val="24"/>
          <w:szCs w:val="24"/>
        </w:rPr>
        <w:t xml:space="preserve">ezvoltare </w:t>
      </w:r>
      <w:r w:rsidR="0044791F" w:rsidRPr="00783907">
        <w:rPr>
          <w:rFonts w:ascii="Trebuchet MS" w:hAnsi="Trebuchet MS"/>
          <w:b/>
          <w:bCs/>
          <w:sz w:val="24"/>
          <w:szCs w:val="24"/>
        </w:rPr>
        <w:t>i</w:t>
      </w:r>
      <w:r w:rsidRPr="00783907">
        <w:rPr>
          <w:rFonts w:ascii="Trebuchet MS" w:hAnsi="Trebuchet MS"/>
          <w:b/>
          <w:bCs/>
          <w:sz w:val="24"/>
          <w:szCs w:val="24"/>
        </w:rPr>
        <w:t>ntercom</w:t>
      </w:r>
      <w:r w:rsidR="00D66667" w:rsidRPr="00783907">
        <w:rPr>
          <w:rFonts w:ascii="Trebuchet MS" w:hAnsi="Trebuchet MS"/>
          <w:b/>
          <w:bCs/>
          <w:sz w:val="24"/>
          <w:szCs w:val="24"/>
        </w:rPr>
        <w:t>u</w:t>
      </w:r>
      <w:r w:rsidRPr="00783907">
        <w:rPr>
          <w:rFonts w:ascii="Trebuchet MS" w:hAnsi="Trebuchet MS"/>
          <w:b/>
          <w:bCs/>
          <w:sz w:val="24"/>
          <w:szCs w:val="24"/>
        </w:rPr>
        <w:t>nitar</w:t>
      </w:r>
      <w:r w:rsidR="006F476D" w:rsidRPr="00783907">
        <w:rPr>
          <w:rFonts w:ascii="Trebuchet MS" w:hAnsi="Trebuchet MS"/>
          <w:b/>
          <w:bCs/>
          <w:sz w:val="24"/>
          <w:szCs w:val="24"/>
        </w:rPr>
        <w:t>ă</w:t>
      </w:r>
      <w:r w:rsidR="00AF65F4" w:rsidRPr="00783907">
        <w:rPr>
          <w:rFonts w:ascii="Trebuchet MS" w:hAnsi="Trebuchet MS"/>
          <w:b/>
          <w:bCs/>
          <w:sz w:val="24"/>
          <w:szCs w:val="24"/>
        </w:rPr>
        <w:t xml:space="preserve"> constituite conform prevederilor O.U.G. nr. 57/2019 privind Codul administrativ</w:t>
      </w:r>
      <w:r w:rsidR="005365FE" w:rsidRPr="00783907">
        <w:rPr>
          <w:rFonts w:ascii="Trebuchet MS" w:hAnsi="Trebuchet MS"/>
          <w:b/>
          <w:bCs/>
          <w:sz w:val="24"/>
          <w:szCs w:val="24"/>
        </w:rPr>
        <w:t>,</w:t>
      </w:r>
    </w:p>
    <w:p w14:paraId="55E14D20" w14:textId="77777777" w:rsidR="00D96EB1" w:rsidRPr="00783907" w:rsidRDefault="00D96EB1" w:rsidP="00150106">
      <w:pPr>
        <w:pStyle w:val="ListParagraph"/>
        <w:numPr>
          <w:ilvl w:val="0"/>
          <w:numId w:val="5"/>
        </w:numPr>
        <w:tabs>
          <w:tab w:val="left" w:pos="9781"/>
        </w:tabs>
        <w:spacing w:before="0"/>
        <w:rPr>
          <w:rFonts w:ascii="Trebuchet MS" w:hAnsi="Trebuchet MS"/>
          <w:b/>
          <w:bCs/>
          <w:sz w:val="24"/>
          <w:szCs w:val="24"/>
        </w:rPr>
      </w:pPr>
      <w:r w:rsidRPr="00783907">
        <w:rPr>
          <w:rFonts w:ascii="Trebuchet MS" w:hAnsi="Trebuchet MS"/>
          <w:b/>
          <w:bCs/>
          <w:sz w:val="24"/>
          <w:szCs w:val="24"/>
        </w:rPr>
        <w:t>Centrele sociale și centrele de îngrijiri paliative finanțate integral din fonduri publice,</w:t>
      </w:r>
    </w:p>
    <w:p w14:paraId="3F58A32F" w14:textId="77777777" w:rsidR="00D96EB1" w:rsidRPr="00783907" w:rsidRDefault="00D96EB1" w:rsidP="00150106">
      <w:pPr>
        <w:pStyle w:val="ListParagraph"/>
        <w:numPr>
          <w:ilvl w:val="0"/>
          <w:numId w:val="5"/>
        </w:numPr>
        <w:tabs>
          <w:tab w:val="left" w:pos="9781"/>
        </w:tabs>
        <w:spacing w:before="0"/>
        <w:rPr>
          <w:rFonts w:ascii="Trebuchet MS" w:hAnsi="Trebuchet MS"/>
          <w:b/>
          <w:bCs/>
          <w:sz w:val="24"/>
          <w:szCs w:val="24"/>
        </w:rPr>
      </w:pPr>
      <w:r w:rsidRPr="00783907">
        <w:rPr>
          <w:rFonts w:ascii="Trebuchet MS" w:hAnsi="Trebuchet MS"/>
          <w:b/>
          <w:bCs/>
          <w:sz w:val="24"/>
          <w:szCs w:val="24"/>
        </w:rPr>
        <w:t xml:space="preserve">Agenția Națională pentru Sport, inclusiv instituțiile subordonate, </w:t>
      </w:r>
    </w:p>
    <w:p w14:paraId="467924C1" w14:textId="77777777" w:rsidR="00D96EB1" w:rsidRPr="00783907" w:rsidRDefault="00D96EB1" w:rsidP="00150106">
      <w:pPr>
        <w:pStyle w:val="ListParagraph"/>
        <w:numPr>
          <w:ilvl w:val="0"/>
          <w:numId w:val="5"/>
        </w:numPr>
        <w:tabs>
          <w:tab w:val="left" w:pos="9781"/>
        </w:tabs>
        <w:spacing w:before="0"/>
        <w:rPr>
          <w:rFonts w:ascii="Trebuchet MS" w:hAnsi="Trebuchet MS"/>
          <w:b/>
          <w:bCs/>
          <w:sz w:val="24"/>
          <w:szCs w:val="24"/>
        </w:rPr>
      </w:pPr>
      <w:r w:rsidRPr="00783907">
        <w:rPr>
          <w:rFonts w:ascii="Trebuchet MS" w:hAnsi="Trebuchet MS"/>
          <w:b/>
          <w:bCs/>
          <w:sz w:val="24"/>
          <w:szCs w:val="24"/>
        </w:rPr>
        <w:t>Comitetul Olimpic și Sportiv Român, inclusiv instituțiile subordonate.</w:t>
      </w:r>
    </w:p>
    <w:p w14:paraId="7977B99C" w14:textId="3C966E96" w:rsidR="00570A77" w:rsidRPr="00783907" w:rsidRDefault="00783907" w:rsidP="00150106">
      <w:pPr>
        <w:pStyle w:val="ListParagraph"/>
        <w:numPr>
          <w:ilvl w:val="0"/>
          <w:numId w:val="5"/>
        </w:numPr>
        <w:tabs>
          <w:tab w:val="left" w:pos="9781"/>
        </w:tabs>
        <w:spacing w:before="0"/>
        <w:rPr>
          <w:rFonts w:ascii="Trebuchet MS" w:hAnsi="Trebuchet MS"/>
          <w:b/>
          <w:bCs/>
          <w:sz w:val="24"/>
          <w:szCs w:val="24"/>
        </w:rPr>
      </w:pPr>
      <w:r w:rsidRPr="00783907">
        <w:rPr>
          <w:rFonts w:ascii="Trebuchet MS" w:hAnsi="Trebuchet MS"/>
          <w:b/>
          <w:bCs/>
          <w:sz w:val="24"/>
          <w:szCs w:val="24"/>
        </w:rPr>
        <w:t>Societatea Română de Televiziune și Societatea Română de Radiodifuziune, în condițiile în care acestea prestează o misiune de serviciu public a cărei finanțare reprezintă ajutor existent, în acceptiunea legislației europeane din domeniul  ajutor de stat. Beneficiarii trebuie să demonstreze că investiția finanțată va fi utilizată în scopul reducerii costului cu energia necesară pentru prestarea serviciului public încredințat și va conduce la diminuarea, în consecință, a  subvenției/ compensației plătite de stat</w:t>
      </w:r>
      <w:r w:rsidR="00570A77" w:rsidRPr="00783907">
        <w:rPr>
          <w:rFonts w:ascii="Trebuchet MS" w:hAnsi="Trebuchet MS"/>
          <w:b/>
          <w:bCs/>
          <w:sz w:val="24"/>
          <w:szCs w:val="24"/>
        </w:rPr>
        <w:t>.</w:t>
      </w:r>
    </w:p>
    <w:bookmarkEnd w:id="51"/>
    <w:bookmarkEnd w:id="53"/>
    <w:p w14:paraId="22BD6067" w14:textId="77777777" w:rsidR="00A65DA5" w:rsidRPr="003561B6" w:rsidRDefault="00A65DA5" w:rsidP="00CB17E8">
      <w:pPr>
        <w:widowControl/>
        <w:autoSpaceDE/>
        <w:autoSpaceDN/>
        <w:spacing w:after="160" w:line="259" w:lineRule="auto"/>
        <w:contextualSpacing/>
        <w:jc w:val="both"/>
        <w:rPr>
          <w:rFonts w:ascii="Trebuchet MS" w:hAnsi="Trebuchet MS"/>
          <w:sz w:val="24"/>
          <w:szCs w:val="24"/>
        </w:rPr>
      </w:pPr>
    </w:p>
    <w:p w14:paraId="5D2E9DE0" w14:textId="2634EF6B" w:rsidR="00866C00" w:rsidRPr="003561B6" w:rsidRDefault="00866C00" w:rsidP="00866C00">
      <w:pPr>
        <w:pStyle w:val="ListParagraph"/>
        <w:tabs>
          <w:tab w:val="left" w:pos="9781"/>
        </w:tabs>
        <w:ind w:left="0" w:firstLine="0"/>
        <w:rPr>
          <w:rFonts w:ascii="Trebuchet MS" w:hAnsi="Trebuchet MS"/>
          <w:sz w:val="24"/>
          <w:szCs w:val="24"/>
        </w:rPr>
      </w:pPr>
      <w:bookmarkStart w:id="59" w:name="_Hlk148947832"/>
      <w:r w:rsidRPr="003561B6">
        <w:rPr>
          <w:rFonts w:ascii="Trebuchet MS" w:hAnsi="Trebuchet MS"/>
          <w:sz w:val="24"/>
          <w:szCs w:val="24"/>
        </w:rPr>
        <w:t>Pot fi eligibile și parteneriatele realizate între entitățile de mai sus</w:t>
      </w:r>
      <w:bookmarkEnd w:id="59"/>
      <w:r w:rsidRPr="003561B6">
        <w:rPr>
          <w:rFonts w:ascii="Trebuchet MS" w:hAnsi="Trebuchet MS"/>
          <w:sz w:val="24"/>
          <w:szCs w:val="24"/>
        </w:rPr>
        <w:t>, în baza acordului de parteneriat încheiat anterior depunerii cererii de finanțate şi întocmit conform Anexei</w:t>
      </w:r>
      <w:r w:rsidR="00FA5FC2" w:rsidRPr="003561B6">
        <w:rPr>
          <w:rFonts w:ascii="Trebuchet MS" w:hAnsi="Trebuchet MS"/>
          <w:sz w:val="24"/>
          <w:szCs w:val="24"/>
        </w:rPr>
        <w:t>5</w:t>
      </w:r>
      <w:r w:rsidRPr="003561B6">
        <w:rPr>
          <w:rFonts w:ascii="Trebuchet MS" w:hAnsi="Trebuchet MS"/>
          <w:sz w:val="24"/>
          <w:szCs w:val="24"/>
        </w:rPr>
        <w:t xml:space="preserve"> la prezentul ghid, care se va depune odată cu  cererea de finanțare.</w:t>
      </w:r>
    </w:p>
    <w:p w14:paraId="027A935B" w14:textId="606B8599" w:rsidR="00866C00" w:rsidRPr="003561B6" w:rsidRDefault="00866C00" w:rsidP="00866C00">
      <w:pPr>
        <w:widowControl/>
        <w:autoSpaceDE/>
        <w:autoSpaceDN/>
        <w:spacing w:after="160" w:line="259" w:lineRule="auto"/>
        <w:contextualSpacing/>
        <w:jc w:val="both"/>
        <w:rPr>
          <w:rFonts w:ascii="Trebuchet MS" w:hAnsi="Trebuchet MS"/>
          <w:sz w:val="24"/>
          <w:szCs w:val="24"/>
        </w:rPr>
      </w:pPr>
      <w:r w:rsidRPr="003561B6">
        <w:rPr>
          <w:rFonts w:ascii="Trebuchet MS" w:hAnsi="Trebuchet MS"/>
          <w:sz w:val="24"/>
          <w:szCs w:val="24"/>
        </w:rPr>
        <w:lastRenderedPageBreak/>
        <w:t xml:space="preserve">În cadrul acestui apel, </w:t>
      </w:r>
      <w:r w:rsidRPr="003561B6">
        <w:rPr>
          <w:rFonts w:ascii="Trebuchet MS" w:hAnsi="Trebuchet MS"/>
          <w:b/>
          <w:bCs/>
          <w:sz w:val="24"/>
          <w:szCs w:val="24"/>
        </w:rPr>
        <w:t>solicitanții pot depune un singur proiect de investiții și pot fi membri în cel mult 3 parteneriate</w:t>
      </w:r>
      <w:r w:rsidRPr="003561B6">
        <w:rPr>
          <w:rFonts w:ascii="Trebuchet MS" w:hAnsi="Trebuchet MS"/>
          <w:sz w:val="24"/>
          <w:szCs w:val="24"/>
        </w:rPr>
        <w:t>, iar valoarea grantului nu poate depăși 10 milioane de euro (pentru proiectul propriu și valorile aferente participării în parteneriate).</w:t>
      </w:r>
    </w:p>
    <w:p w14:paraId="53CC50F0" w14:textId="59ED163A" w:rsidR="00CB17E8" w:rsidRPr="003561B6" w:rsidRDefault="00CB17E8" w:rsidP="00CB17E8">
      <w:pPr>
        <w:widowControl/>
        <w:autoSpaceDE/>
        <w:autoSpaceDN/>
        <w:spacing w:after="160" w:line="259" w:lineRule="auto"/>
        <w:contextualSpacing/>
        <w:jc w:val="both"/>
        <w:rPr>
          <w:rFonts w:ascii="Trebuchet MS" w:eastAsia="Calibri" w:hAnsi="Trebuchet MS"/>
          <w:sz w:val="24"/>
          <w:szCs w:val="24"/>
        </w:rPr>
      </w:pPr>
      <w:r w:rsidRPr="003561B6">
        <w:rPr>
          <w:rFonts w:ascii="Trebuchet MS" w:eastAsia="Calibri" w:hAnsi="Trebuchet MS"/>
          <w:sz w:val="24"/>
          <w:szCs w:val="24"/>
        </w:rPr>
        <w:t>În situația în care proiectul prevede mai multe obiective, solicitantul poate depune un singur Studiu de Fezabilitate care să integreze și să fundamenteze tehnic toate obiectivele propuse spre finanțare în cadrul aceleiași cereri.</w:t>
      </w:r>
    </w:p>
    <w:p w14:paraId="49A8CF80" w14:textId="77777777" w:rsidR="00A80537" w:rsidRPr="003561B6" w:rsidRDefault="00A80537" w:rsidP="00150106">
      <w:pPr>
        <w:pStyle w:val="ListParagraph"/>
        <w:tabs>
          <w:tab w:val="left" w:pos="9781"/>
        </w:tabs>
        <w:spacing w:before="0"/>
        <w:ind w:left="0" w:firstLine="0"/>
        <w:rPr>
          <w:rFonts w:ascii="Trebuchet MS" w:hAnsi="Trebuchet MS"/>
          <w:sz w:val="24"/>
          <w:szCs w:val="24"/>
        </w:rPr>
      </w:pPr>
    </w:p>
    <w:p w14:paraId="07A83D1F" w14:textId="567E335A" w:rsidR="006F155F" w:rsidRPr="003561B6" w:rsidRDefault="00B21267" w:rsidP="00150106">
      <w:pPr>
        <w:pStyle w:val="Heading1"/>
        <w:spacing w:before="0"/>
        <w:ind w:left="0" w:right="425"/>
        <w:rPr>
          <w:rFonts w:ascii="Trebuchet MS" w:hAnsi="Trebuchet MS"/>
          <w:sz w:val="24"/>
          <w:szCs w:val="24"/>
        </w:rPr>
      </w:pPr>
      <w:bookmarkStart w:id="60" w:name="_Toc142982271"/>
      <w:bookmarkStart w:id="61" w:name="_Toc205371552"/>
      <w:bookmarkStart w:id="62" w:name="_Toc216269929"/>
      <w:bookmarkStart w:id="63" w:name="_Toc216269991"/>
      <w:bookmarkStart w:id="64" w:name="_Toc239866487"/>
      <w:bookmarkEnd w:id="54"/>
      <w:bookmarkEnd w:id="56"/>
      <w:r w:rsidRPr="003561B6">
        <w:rPr>
          <w:rFonts w:ascii="Trebuchet MS" w:hAnsi="Trebuchet MS"/>
          <w:sz w:val="24"/>
          <w:szCs w:val="24"/>
          <w:shd w:val="clear" w:color="auto" w:fill="9CC2E4"/>
        </w:rPr>
        <w:t xml:space="preserve">1.5 </w:t>
      </w:r>
      <w:r w:rsidR="00486967" w:rsidRPr="003561B6">
        <w:rPr>
          <w:rFonts w:ascii="Trebuchet MS" w:hAnsi="Trebuchet MS"/>
          <w:sz w:val="24"/>
          <w:szCs w:val="24"/>
          <w:shd w:val="clear" w:color="auto" w:fill="9CC2E4"/>
        </w:rPr>
        <w:t>Indicatori</w:t>
      </w:r>
      <w:bookmarkEnd w:id="60"/>
      <w:bookmarkEnd w:id="61"/>
      <w:bookmarkEnd w:id="62"/>
      <w:bookmarkEnd w:id="63"/>
      <w:bookmarkEnd w:id="64"/>
    </w:p>
    <w:p w14:paraId="3B2A08B4" w14:textId="77777777" w:rsidR="009316D3" w:rsidRPr="003561B6" w:rsidRDefault="009316D3" w:rsidP="00FF3785">
      <w:pPr>
        <w:tabs>
          <w:tab w:val="left" w:pos="9498"/>
        </w:tabs>
        <w:jc w:val="both"/>
        <w:rPr>
          <w:rFonts w:ascii="Trebuchet MS" w:hAnsi="Trebuchet MS"/>
          <w:bCs/>
          <w:sz w:val="6"/>
          <w:szCs w:val="6"/>
        </w:rPr>
      </w:pPr>
    </w:p>
    <w:p w14:paraId="7E8F13E7" w14:textId="77777777" w:rsidR="009316D3" w:rsidRPr="003561B6" w:rsidRDefault="009316D3" w:rsidP="00150106">
      <w:pPr>
        <w:tabs>
          <w:tab w:val="left" w:pos="9498"/>
        </w:tabs>
        <w:jc w:val="both"/>
        <w:rPr>
          <w:rFonts w:ascii="Trebuchet MS" w:hAnsi="Trebuchet MS"/>
          <w:bCs/>
          <w:sz w:val="12"/>
          <w:szCs w:val="12"/>
        </w:rPr>
      </w:pPr>
    </w:p>
    <w:p w14:paraId="353CC04E" w14:textId="77777777" w:rsidR="007A143F" w:rsidRPr="003561B6" w:rsidRDefault="007A143F" w:rsidP="00031DBD">
      <w:pPr>
        <w:pStyle w:val="BodyText"/>
        <w:spacing w:line="360" w:lineRule="auto"/>
        <w:ind w:left="0" w:right="425"/>
        <w:rPr>
          <w:rFonts w:ascii="Trebuchet MS" w:hAnsi="Trebuchet MS"/>
        </w:rPr>
      </w:pPr>
      <w:r w:rsidRPr="003561B6">
        <w:rPr>
          <w:rFonts w:ascii="Trebuchet MS" w:hAnsi="Trebuchet MS"/>
        </w:rPr>
        <w:t>Toate</w:t>
      </w:r>
      <w:r w:rsidRPr="003561B6">
        <w:rPr>
          <w:rFonts w:ascii="Trebuchet MS" w:hAnsi="Trebuchet MS"/>
          <w:spacing w:val="-1"/>
        </w:rPr>
        <w:t xml:space="preserve"> </w:t>
      </w:r>
      <w:r w:rsidRPr="003561B6">
        <w:rPr>
          <w:rFonts w:ascii="Trebuchet MS" w:hAnsi="Trebuchet MS"/>
        </w:rPr>
        <w:t>proiectele</w:t>
      </w:r>
      <w:r w:rsidRPr="003561B6">
        <w:rPr>
          <w:rFonts w:ascii="Trebuchet MS" w:hAnsi="Trebuchet MS"/>
          <w:spacing w:val="-2"/>
        </w:rPr>
        <w:t xml:space="preserve"> </w:t>
      </w:r>
      <w:r w:rsidRPr="003561B6">
        <w:rPr>
          <w:rFonts w:ascii="Trebuchet MS" w:hAnsi="Trebuchet MS"/>
        </w:rPr>
        <w:t>vor demonstra</w:t>
      </w:r>
      <w:r w:rsidRPr="003561B6">
        <w:rPr>
          <w:rFonts w:ascii="Trebuchet MS" w:hAnsi="Trebuchet MS"/>
          <w:spacing w:val="-3"/>
        </w:rPr>
        <w:t xml:space="preserve"> </w:t>
      </w:r>
      <w:r w:rsidRPr="003561B6">
        <w:rPr>
          <w:rFonts w:ascii="Trebuchet MS" w:hAnsi="Trebuchet MS"/>
        </w:rPr>
        <w:t>contribuția la</w:t>
      </w:r>
      <w:r w:rsidRPr="003561B6">
        <w:rPr>
          <w:rFonts w:ascii="Trebuchet MS" w:hAnsi="Trebuchet MS"/>
          <w:spacing w:val="-2"/>
        </w:rPr>
        <w:t xml:space="preserve"> următorii </w:t>
      </w:r>
      <w:r w:rsidRPr="003561B6">
        <w:rPr>
          <w:rFonts w:ascii="Trebuchet MS" w:hAnsi="Trebuchet MS"/>
        </w:rPr>
        <w:t>indicatori:</w:t>
      </w:r>
    </w:p>
    <w:tbl>
      <w:tblPr>
        <w:tblW w:w="1006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77"/>
        <w:gridCol w:w="5103"/>
        <w:gridCol w:w="1984"/>
      </w:tblGrid>
      <w:tr w:rsidR="007A143F" w:rsidRPr="003561B6" w14:paraId="2169116E" w14:textId="77777777" w:rsidTr="009B0236">
        <w:trPr>
          <w:trHeight w:val="374"/>
        </w:trPr>
        <w:tc>
          <w:tcPr>
            <w:tcW w:w="2977" w:type="dxa"/>
          </w:tcPr>
          <w:p w14:paraId="76AA4860" w14:textId="77777777" w:rsidR="007A143F" w:rsidRPr="003561B6" w:rsidRDefault="007A143F" w:rsidP="00031DBD">
            <w:pPr>
              <w:pStyle w:val="TableParagraph"/>
              <w:spacing w:before="0" w:line="360" w:lineRule="auto"/>
              <w:ind w:left="0"/>
              <w:rPr>
                <w:rFonts w:ascii="Trebuchet MS" w:hAnsi="Trebuchet MS"/>
                <w:b/>
                <w:sz w:val="24"/>
                <w:szCs w:val="24"/>
              </w:rPr>
            </w:pPr>
            <w:bookmarkStart w:id="65" w:name="_Hlk112841267"/>
            <w:r w:rsidRPr="003561B6">
              <w:rPr>
                <w:rFonts w:ascii="Trebuchet MS" w:hAnsi="Trebuchet MS"/>
                <w:b/>
                <w:color w:val="221F1F"/>
                <w:sz w:val="24"/>
                <w:szCs w:val="24"/>
              </w:rPr>
              <w:t>ID</w:t>
            </w:r>
          </w:p>
        </w:tc>
        <w:tc>
          <w:tcPr>
            <w:tcW w:w="5103" w:type="dxa"/>
          </w:tcPr>
          <w:p w14:paraId="7DA7751F" w14:textId="77777777" w:rsidR="007A143F" w:rsidRPr="003561B6" w:rsidRDefault="007A143F" w:rsidP="00031DBD">
            <w:pPr>
              <w:pStyle w:val="TableParagraph"/>
              <w:spacing w:before="0" w:line="360" w:lineRule="auto"/>
              <w:ind w:left="0" w:right="425"/>
              <w:rPr>
                <w:rFonts w:ascii="Trebuchet MS" w:hAnsi="Trebuchet MS"/>
                <w:b/>
                <w:sz w:val="24"/>
                <w:szCs w:val="24"/>
              </w:rPr>
            </w:pPr>
            <w:r w:rsidRPr="003561B6">
              <w:rPr>
                <w:rFonts w:ascii="Trebuchet MS" w:hAnsi="Trebuchet MS"/>
                <w:b/>
                <w:color w:val="221F1F"/>
                <w:sz w:val="24"/>
                <w:szCs w:val="24"/>
              </w:rPr>
              <w:t>Indicatori</w:t>
            </w:r>
            <w:r w:rsidRPr="003561B6">
              <w:rPr>
                <w:rFonts w:ascii="Trebuchet MS" w:hAnsi="Trebuchet MS"/>
                <w:b/>
                <w:color w:val="221F1F"/>
                <w:spacing w:val="-2"/>
                <w:sz w:val="24"/>
                <w:szCs w:val="24"/>
              </w:rPr>
              <w:t xml:space="preserve"> </w:t>
            </w:r>
            <w:r w:rsidRPr="003561B6">
              <w:rPr>
                <w:rFonts w:ascii="Trebuchet MS" w:hAnsi="Trebuchet MS"/>
                <w:b/>
                <w:color w:val="221F1F"/>
                <w:sz w:val="24"/>
                <w:szCs w:val="24"/>
              </w:rPr>
              <w:t>obligatorii</w:t>
            </w:r>
            <w:r w:rsidRPr="003561B6">
              <w:rPr>
                <w:rFonts w:ascii="Trebuchet MS" w:hAnsi="Trebuchet MS"/>
                <w:b/>
                <w:color w:val="221F1F"/>
                <w:spacing w:val="-2"/>
                <w:sz w:val="24"/>
                <w:szCs w:val="24"/>
              </w:rPr>
              <w:t xml:space="preserve"> </w:t>
            </w:r>
            <w:r w:rsidRPr="003561B6">
              <w:rPr>
                <w:rFonts w:ascii="Trebuchet MS" w:hAnsi="Trebuchet MS"/>
                <w:b/>
                <w:color w:val="221F1F"/>
                <w:sz w:val="24"/>
                <w:szCs w:val="24"/>
              </w:rPr>
              <w:t>la</w:t>
            </w:r>
            <w:r w:rsidRPr="003561B6">
              <w:rPr>
                <w:rFonts w:ascii="Trebuchet MS" w:hAnsi="Trebuchet MS"/>
                <w:b/>
                <w:color w:val="221F1F"/>
                <w:spacing w:val="-2"/>
                <w:sz w:val="24"/>
                <w:szCs w:val="24"/>
              </w:rPr>
              <w:t xml:space="preserve"> </w:t>
            </w:r>
            <w:r w:rsidRPr="003561B6">
              <w:rPr>
                <w:rFonts w:ascii="Trebuchet MS" w:hAnsi="Trebuchet MS"/>
                <w:b/>
                <w:color w:val="221F1F"/>
                <w:sz w:val="24"/>
                <w:szCs w:val="24"/>
              </w:rPr>
              <w:t>nivel</w:t>
            </w:r>
            <w:r w:rsidRPr="003561B6">
              <w:rPr>
                <w:rFonts w:ascii="Trebuchet MS" w:hAnsi="Trebuchet MS"/>
                <w:b/>
                <w:color w:val="221F1F"/>
                <w:spacing w:val="-2"/>
                <w:sz w:val="24"/>
                <w:szCs w:val="24"/>
              </w:rPr>
              <w:t xml:space="preserve"> </w:t>
            </w:r>
            <w:r w:rsidRPr="003561B6">
              <w:rPr>
                <w:rFonts w:ascii="Trebuchet MS" w:hAnsi="Trebuchet MS"/>
                <w:b/>
                <w:color w:val="221F1F"/>
                <w:sz w:val="24"/>
                <w:szCs w:val="24"/>
              </w:rPr>
              <w:t>de</w:t>
            </w:r>
            <w:r w:rsidRPr="003561B6">
              <w:rPr>
                <w:rFonts w:ascii="Trebuchet MS" w:hAnsi="Trebuchet MS"/>
                <w:b/>
                <w:color w:val="221F1F"/>
                <w:spacing w:val="-4"/>
                <w:sz w:val="24"/>
                <w:szCs w:val="24"/>
              </w:rPr>
              <w:t xml:space="preserve"> </w:t>
            </w:r>
            <w:r w:rsidRPr="003561B6">
              <w:rPr>
                <w:rFonts w:ascii="Trebuchet MS" w:hAnsi="Trebuchet MS"/>
                <w:b/>
                <w:color w:val="221F1F"/>
                <w:sz w:val="24"/>
                <w:szCs w:val="24"/>
              </w:rPr>
              <w:t>proiect</w:t>
            </w:r>
          </w:p>
        </w:tc>
        <w:tc>
          <w:tcPr>
            <w:tcW w:w="1984" w:type="dxa"/>
          </w:tcPr>
          <w:p w14:paraId="1C4515FB" w14:textId="77777777" w:rsidR="007A143F" w:rsidRPr="003561B6" w:rsidRDefault="007A143F" w:rsidP="00031DBD">
            <w:pPr>
              <w:pStyle w:val="TableParagraph"/>
              <w:spacing w:before="0" w:line="360" w:lineRule="auto"/>
              <w:ind w:left="0" w:right="-5"/>
              <w:jc w:val="center"/>
              <w:rPr>
                <w:rFonts w:ascii="Trebuchet MS" w:hAnsi="Trebuchet MS"/>
                <w:b/>
                <w:sz w:val="24"/>
                <w:szCs w:val="24"/>
              </w:rPr>
            </w:pPr>
            <w:r w:rsidRPr="003561B6">
              <w:rPr>
                <w:rFonts w:ascii="Trebuchet MS" w:hAnsi="Trebuchet MS"/>
                <w:b/>
                <w:color w:val="221F1F"/>
                <w:sz w:val="24"/>
                <w:szCs w:val="24"/>
              </w:rPr>
              <w:t>Unitate</w:t>
            </w:r>
            <w:r w:rsidRPr="003561B6">
              <w:rPr>
                <w:rFonts w:ascii="Trebuchet MS" w:hAnsi="Trebuchet MS"/>
                <w:b/>
                <w:color w:val="221F1F"/>
                <w:spacing w:val="-1"/>
                <w:sz w:val="24"/>
                <w:szCs w:val="24"/>
              </w:rPr>
              <w:t xml:space="preserve"> </w:t>
            </w:r>
            <w:r w:rsidRPr="003561B6">
              <w:rPr>
                <w:rFonts w:ascii="Trebuchet MS" w:hAnsi="Trebuchet MS"/>
                <w:b/>
                <w:color w:val="221F1F"/>
                <w:sz w:val="24"/>
                <w:szCs w:val="24"/>
              </w:rPr>
              <w:t>de</w:t>
            </w:r>
            <w:r w:rsidRPr="003561B6">
              <w:rPr>
                <w:rFonts w:ascii="Trebuchet MS" w:hAnsi="Trebuchet MS"/>
                <w:b/>
                <w:color w:val="221F1F"/>
                <w:spacing w:val="-3"/>
                <w:sz w:val="24"/>
                <w:szCs w:val="24"/>
              </w:rPr>
              <w:t xml:space="preserve"> </w:t>
            </w:r>
            <w:r w:rsidRPr="003561B6">
              <w:rPr>
                <w:rFonts w:ascii="Trebuchet MS" w:hAnsi="Trebuchet MS"/>
                <w:b/>
                <w:color w:val="221F1F"/>
                <w:sz w:val="24"/>
                <w:szCs w:val="24"/>
              </w:rPr>
              <w:t>măsură</w:t>
            </w:r>
          </w:p>
        </w:tc>
      </w:tr>
      <w:tr w:rsidR="007A143F" w:rsidRPr="003561B6" w14:paraId="7C414D1F" w14:textId="77777777" w:rsidTr="009B0236">
        <w:trPr>
          <w:trHeight w:val="625"/>
        </w:trPr>
        <w:tc>
          <w:tcPr>
            <w:tcW w:w="2977" w:type="dxa"/>
          </w:tcPr>
          <w:p w14:paraId="56CE7B3B" w14:textId="77777777" w:rsidR="007A143F" w:rsidRPr="003561B6" w:rsidRDefault="007A143F" w:rsidP="00031DBD">
            <w:pPr>
              <w:pStyle w:val="TableParagraph"/>
              <w:spacing w:line="360" w:lineRule="auto"/>
              <w:ind w:left="0"/>
              <w:rPr>
                <w:rFonts w:ascii="Trebuchet MS" w:hAnsi="Trebuchet MS"/>
                <w:sz w:val="24"/>
                <w:szCs w:val="24"/>
              </w:rPr>
            </w:pPr>
            <w:r w:rsidRPr="003561B6">
              <w:rPr>
                <w:rFonts w:ascii="Trebuchet MS" w:hAnsi="Trebuchet MS"/>
                <w:sz w:val="24"/>
                <w:szCs w:val="24"/>
              </w:rPr>
              <w:t xml:space="preserve"> Indicatorul</w:t>
            </w:r>
            <w:r w:rsidRPr="003561B6">
              <w:rPr>
                <w:rFonts w:ascii="Trebuchet MS" w:hAnsi="Trebuchet MS"/>
                <w:spacing w:val="-2"/>
                <w:sz w:val="24"/>
                <w:szCs w:val="24"/>
              </w:rPr>
              <w:t xml:space="preserve"> </w:t>
            </w:r>
            <w:r w:rsidRPr="003561B6">
              <w:rPr>
                <w:rFonts w:ascii="Trebuchet MS" w:hAnsi="Trebuchet MS"/>
                <w:sz w:val="24"/>
                <w:szCs w:val="24"/>
              </w:rPr>
              <w:t>I.1</w:t>
            </w:r>
          </w:p>
        </w:tc>
        <w:tc>
          <w:tcPr>
            <w:tcW w:w="5103" w:type="dxa"/>
          </w:tcPr>
          <w:p w14:paraId="4A5A7135" w14:textId="77777777" w:rsidR="007A143F" w:rsidRPr="003561B6" w:rsidRDefault="007A143F" w:rsidP="00031DBD">
            <w:pPr>
              <w:pStyle w:val="TableParagraph"/>
              <w:spacing w:before="0" w:line="360" w:lineRule="auto"/>
              <w:ind w:left="176" w:right="140"/>
              <w:jc w:val="both"/>
              <w:rPr>
                <w:rFonts w:ascii="Trebuchet MS" w:hAnsi="Trebuchet MS"/>
                <w:sz w:val="24"/>
                <w:szCs w:val="24"/>
              </w:rPr>
            </w:pPr>
            <w:r w:rsidRPr="003561B6">
              <w:rPr>
                <w:rFonts w:ascii="Trebuchet MS" w:hAnsi="Trebuchet MS" w:cstheme="minorHAnsi"/>
                <w:sz w:val="24"/>
                <w:szCs w:val="24"/>
              </w:rPr>
              <w:t>Capacitatea nou instalată de stocare a energiei electrice</w:t>
            </w:r>
          </w:p>
        </w:tc>
        <w:tc>
          <w:tcPr>
            <w:tcW w:w="1984" w:type="dxa"/>
          </w:tcPr>
          <w:p w14:paraId="0AB5D1E1" w14:textId="77777777" w:rsidR="007A143F" w:rsidRPr="003561B6" w:rsidRDefault="007A143F" w:rsidP="00031DBD">
            <w:pPr>
              <w:pStyle w:val="TableParagraph"/>
              <w:spacing w:line="360" w:lineRule="auto"/>
              <w:ind w:left="0" w:right="425"/>
              <w:rPr>
                <w:rFonts w:ascii="Trebuchet MS" w:hAnsi="Trebuchet MS"/>
                <w:sz w:val="24"/>
                <w:szCs w:val="24"/>
              </w:rPr>
            </w:pPr>
            <w:r w:rsidRPr="003561B6">
              <w:rPr>
                <w:rFonts w:ascii="Trebuchet MS" w:hAnsi="Trebuchet MS"/>
                <w:sz w:val="24"/>
                <w:szCs w:val="24"/>
              </w:rPr>
              <w:t xml:space="preserve"> MWh</w:t>
            </w:r>
          </w:p>
        </w:tc>
      </w:tr>
      <w:tr w:rsidR="007A143F" w:rsidRPr="003561B6" w14:paraId="2E1EA5A4" w14:textId="77777777" w:rsidTr="009B0236">
        <w:trPr>
          <w:trHeight w:val="625"/>
        </w:trPr>
        <w:tc>
          <w:tcPr>
            <w:tcW w:w="2977" w:type="dxa"/>
          </w:tcPr>
          <w:p w14:paraId="70389ACA" w14:textId="77777777" w:rsidR="007A143F" w:rsidRPr="003561B6" w:rsidRDefault="007A143F" w:rsidP="00031DBD">
            <w:pPr>
              <w:pStyle w:val="TableParagraph"/>
              <w:spacing w:line="360" w:lineRule="auto"/>
              <w:ind w:left="0"/>
              <w:rPr>
                <w:rFonts w:ascii="Trebuchet MS" w:hAnsi="Trebuchet MS"/>
                <w:sz w:val="24"/>
                <w:szCs w:val="24"/>
              </w:rPr>
            </w:pPr>
            <w:r w:rsidRPr="003561B6">
              <w:rPr>
                <w:rFonts w:ascii="Trebuchet MS" w:hAnsi="Trebuchet MS"/>
                <w:sz w:val="24"/>
                <w:szCs w:val="24"/>
              </w:rPr>
              <w:t>Indicatorul I.2</w:t>
            </w:r>
          </w:p>
        </w:tc>
        <w:tc>
          <w:tcPr>
            <w:tcW w:w="5103" w:type="dxa"/>
          </w:tcPr>
          <w:p w14:paraId="46973364" w14:textId="77777777" w:rsidR="007A143F" w:rsidRPr="003561B6" w:rsidRDefault="007A143F" w:rsidP="00031DBD">
            <w:pPr>
              <w:pStyle w:val="TableParagraph"/>
              <w:spacing w:before="0" w:line="360" w:lineRule="auto"/>
              <w:ind w:left="176" w:right="140"/>
              <w:jc w:val="both"/>
              <w:rPr>
                <w:rFonts w:ascii="Trebuchet MS" w:hAnsi="Trebuchet MS" w:cstheme="minorHAnsi"/>
                <w:sz w:val="24"/>
                <w:szCs w:val="24"/>
                <w:vertAlign w:val="subscript"/>
              </w:rPr>
            </w:pPr>
            <w:r w:rsidRPr="003561B6">
              <w:rPr>
                <w:rFonts w:ascii="Trebuchet MS" w:hAnsi="Trebuchet MS" w:cstheme="minorHAnsi"/>
                <w:sz w:val="24"/>
                <w:szCs w:val="24"/>
              </w:rPr>
              <w:t>Reducerea emisiilor de CO</w:t>
            </w:r>
            <w:r w:rsidRPr="003561B6">
              <w:rPr>
                <w:rFonts w:ascii="Trebuchet MS" w:hAnsi="Trebuchet MS" w:cstheme="minorHAnsi"/>
                <w:sz w:val="24"/>
                <w:szCs w:val="24"/>
                <w:vertAlign w:val="subscript"/>
              </w:rPr>
              <w:t>2</w:t>
            </w:r>
          </w:p>
        </w:tc>
        <w:tc>
          <w:tcPr>
            <w:tcW w:w="1984" w:type="dxa"/>
          </w:tcPr>
          <w:p w14:paraId="319B4E7B" w14:textId="77777777" w:rsidR="007A143F" w:rsidRPr="003561B6" w:rsidRDefault="007A143F" w:rsidP="00031DBD">
            <w:pPr>
              <w:pStyle w:val="TableParagraph"/>
              <w:spacing w:line="360" w:lineRule="auto"/>
              <w:ind w:left="0" w:right="425"/>
              <w:rPr>
                <w:rFonts w:ascii="Trebuchet MS" w:hAnsi="Trebuchet MS"/>
                <w:sz w:val="24"/>
                <w:szCs w:val="24"/>
              </w:rPr>
            </w:pPr>
            <w:r w:rsidRPr="003561B6">
              <w:rPr>
                <w:rFonts w:ascii="Trebuchet MS" w:hAnsi="Trebuchet MS"/>
                <w:sz w:val="24"/>
                <w:szCs w:val="24"/>
              </w:rPr>
              <w:t>tCO</w:t>
            </w:r>
            <w:r w:rsidRPr="003561B6">
              <w:rPr>
                <w:rFonts w:ascii="Trebuchet MS" w:hAnsi="Trebuchet MS"/>
                <w:sz w:val="24"/>
                <w:szCs w:val="24"/>
                <w:vertAlign w:val="subscript"/>
              </w:rPr>
              <w:t>2</w:t>
            </w:r>
            <w:r w:rsidRPr="003561B6">
              <w:rPr>
                <w:rFonts w:ascii="Trebuchet MS" w:hAnsi="Trebuchet MS"/>
                <w:sz w:val="24"/>
                <w:szCs w:val="24"/>
              </w:rPr>
              <w:t>/an</w:t>
            </w:r>
          </w:p>
        </w:tc>
      </w:tr>
    </w:tbl>
    <w:bookmarkEnd w:id="65"/>
    <w:p w14:paraId="791E55C7" w14:textId="64216798" w:rsidR="00061C5A" w:rsidRPr="003561B6" w:rsidRDefault="00061C5A" w:rsidP="00150106">
      <w:pPr>
        <w:ind w:left="-142"/>
        <w:jc w:val="both"/>
        <w:rPr>
          <w:rFonts w:ascii="Trebuchet MS" w:hAnsi="Trebuchet MS" w:cstheme="minorHAnsi"/>
          <w:b/>
          <w:sz w:val="24"/>
          <w:szCs w:val="24"/>
        </w:rPr>
      </w:pPr>
      <w:r w:rsidRPr="003561B6">
        <w:rPr>
          <w:rFonts w:ascii="Trebuchet MS" w:hAnsi="Trebuchet MS" w:cstheme="minorHAnsi"/>
          <w:b/>
          <w:sz w:val="24"/>
          <w:szCs w:val="24"/>
        </w:rPr>
        <w:t xml:space="preserve">Notă: Valoarea capacității </w:t>
      </w:r>
      <w:r w:rsidR="007D592E" w:rsidRPr="003561B6">
        <w:rPr>
          <w:rFonts w:ascii="Trebuchet MS" w:hAnsi="Trebuchet MS" w:cstheme="minorHAnsi"/>
          <w:b/>
          <w:sz w:val="24"/>
          <w:szCs w:val="24"/>
        </w:rPr>
        <w:t xml:space="preserve">de stocare a energiei electrice </w:t>
      </w:r>
      <w:r w:rsidRPr="003561B6">
        <w:rPr>
          <w:rFonts w:ascii="Trebuchet MS" w:hAnsi="Trebuchet MS" w:cstheme="minorHAnsi"/>
          <w:b/>
          <w:sz w:val="24"/>
          <w:szCs w:val="24"/>
        </w:rPr>
        <w:t>nou instalat</w:t>
      </w:r>
      <w:r w:rsidR="00524F92" w:rsidRPr="003561B6">
        <w:rPr>
          <w:rFonts w:ascii="Trebuchet MS" w:hAnsi="Trebuchet MS" w:cstheme="minorHAnsi"/>
          <w:b/>
          <w:sz w:val="24"/>
          <w:szCs w:val="24"/>
        </w:rPr>
        <w:t>ă</w:t>
      </w:r>
      <w:r w:rsidRPr="003561B6">
        <w:rPr>
          <w:rFonts w:ascii="Trebuchet MS" w:hAnsi="Trebuchet MS" w:cstheme="minorHAnsi"/>
          <w:b/>
          <w:sz w:val="24"/>
          <w:szCs w:val="24"/>
        </w:rPr>
        <w:t xml:space="preserve"> va fi rotunjit</w:t>
      </w:r>
      <w:r w:rsidR="00BD499C" w:rsidRPr="003561B6">
        <w:rPr>
          <w:rFonts w:ascii="Trebuchet MS" w:hAnsi="Trebuchet MS" w:cstheme="minorHAnsi"/>
          <w:b/>
          <w:sz w:val="24"/>
          <w:szCs w:val="24"/>
        </w:rPr>
        <w:t>ă</w:t>
      </w:r>
      <w:r w:rsidRPr="003561B6">
        <w:rPr>
          <w:rFonts w:ascii="Trebuchet MS" w:hAnsi="Trebuchet MS" w:cstheme="minorHAnsi"/>
          <w:b/>
          <w:sz w:val="24"/>
          <w:szCs w:val="24"/>
        </w:rPr>
        <w:t xml:space="preserve"> </w:t>
      </w:r>
      <w:r w:rsidR="00DF53F3" w:rsidRPr="003561B6">
        <w:rPr>
          <w:rFonts w:ascii="Trebuchet MS" w:hAnsi="Trebuchet MS" w:cstheme="minorHAnsi"/>
          <w:b/>
          <w:sz w:val="24"/>
          <w:szCs w:val="24"/>
        </w:rPr>
        <w:t>ș</w:t>
      </w:r>
      <w:r w:rsidRPr="003561B6">
        <w:rPr>
          <w:rFonts w:ascii="Trebuchet MS" w:hAnsi="Trebuchet MS" w:cstheme="minorHAnsi"/>
          <w:b/>
          <w:sz w:val="24"/>
          <w:szCs w:val="24"/>
        </w:rPr>
        <w:t>i prezentat</w:t>
      </w:r>
      <w:r w:rsidR="00BD499C" w:rsidRPr="003561B6">
        <w:rPr>
          <w:rFonts w:ascii="Trebuchet MS" w:hAnsi="Trebuchet MS" w:cstheme="minorHAnsi"/>
          <w:b/>
          <w:sz w:val="24"/>
          <w:szCs w:val="24"/>
        </w:rPr>
        <w:t>ă</w:t>
      </w:r>
      <w:r w:rsidRPr="003561B6">
        <w:rPr>
          <w:rFonts w:ascii="Trebuchet MS" w:hAnsi="Trebuchet MS" w:cstheme="minorHAnsi"/>
          <w:b/>
          <w:sz w:val="24"/>
          <w:szCs w:val="24"/>
        </w:rPr>
        <w:t xml:space="preserve"> cu 2 cifre după virgulă.</w:t>
      </w:r>
    </w:p>
    <w:p w14:paraId="1BCD9FA4" w14:textId="096C94DC" w:rsidR="00061C5A" w:rsidRPr="003561B6" w:rsidRDefault="00DF53F3" w:rsidP="00971D3E">
      <w:pPr>
        <w:spacing w:before="120"/>
        <w:ind w:left="-142" w:right="193"/>
        <w:jc w:val="both"/>
        <w:rPr>
          <w:rFonts w:ascii="Trebuchet MS" w:hAnsi="Trebuchet MS" w:cstheme="minorHAnsi"/>
          <w:b/>
          <w:sz w:val="24"/>
          <w:szCs w:val="24"/>
          <w:u w:val="single"/>
        </w:rPr>
      </w:pPr>
      <w:r w:rsidRPr="003561B6">
        <w:rPr>
          <w:rFonts w:ascii="Trebuchet MS" w:hAnsi="Trebuchet MS" w:cstheme="minorHAnsi"/>
          <w:b/>
          <w:sz w:val="24"/>
          <w:szCs w:val="24"/>
          <w:u w:val="thick"/>
        </w:rPr>
        <w:t>Definire</w:t>
      </w:r>
      <w:r w:rsidR="00061C5A" w:rsidRPr="003561B6">
        <w:rPr>
          <w:rFonts w:ascii="Trebuchet MS" w:hAnsi="Trebuchet MS" w:cstheme="minorHAnsi"/>
          <w:b/>
          <w:sz w:val="24"/>
          <w:szCs w:val="24"/>
          <w:u w:val="thick"/>
        </w:rPr>
        <w:t xml:space="preserve"> I.1: </w:t>
      </w:r>
      <w:r w:rsidR="00061C5A" w:rsidRPr="003561B6">
        <w:rPr>
          <w:rFonts w:ascii="Trebuchet MS" w:hAnsi="Trebuchet MS" w:cstheme="minorHAnsi"/>
          <w:bCs/>
          <w:sz w:val="24"/>
          <w:szCs w:val="24"/>
        </w:rPr>
        <w:t>Capacitate nou instalată de stocare a energiei electrice, exprimată în MWh</w:t>
      </w:r>
      <w:r w:rsidR="00BD499C" w:rsidRPr="003561B6">
        <w:rPr>
          <w:rFonts w:ascii="Trebuchet MS" w:hAnsi="Trebuchet MS" w:cstheme="minorHAnsi"/>
          <w:bCs/>
          <w:sz w:val="24"/>
          <w:szCs w:val="24"/>
        </w:rPr>
        <w:t>,</w:t>
      </w:r>
      <w:r w:rsidR="00061C5A" w:rsidRPr="003561B6">
        <w:rPr>
          <w:rFonts w:ascii="Trebuchet MS" w:hAnsi="Trebuchet MS" w:cstheme="minorHAnsi"/>
          <w:bCs/>
          <w:sz w:val="24"/>
          <w:szCs w:val="24"/>
        </w:rPr>
        <w:t xml:space="preserve"> </w:t>
      </w:r>
      <w:r w:rsidR="00061C5A" w:rsidRPr="003561B6">
        <w:rPr>
          <w:rFonts w:ascii="Trebuchet MS" w:hAnsi="Trebuchet MS" w:cstheme="minorHAnsi"/>
          <w:b/>
          <w:sz w:val="24"/>
          <w:szCs w:val="24"/>
          <w:u w:val="single"/>
        </w:rPr>
        <w:t>în anul ulterior finalizării proiectului.</w:t>
      </w:r>
    </w:p>
    <w:p w14:paraId="024749C1" w14:textId="1E72E152" w:rsidR="0046710B" w:rsidRPr="003561B6" w:rsidRDefault="001F721F" w:rsidP="00971D3E">
      <w:pPr>
        <w:spacing w:before="120"/>
        <w:ind w:left="-142" w:right="193"/>
        <w:jc w:val="both"/>
        <w:rPr>
          <w:rFonts w:ascii="Trebuchet MS" w:hAnsi="Trebuchet MS" w:cstheme="minorHAnsi"/>
          <w:bCs/>
          <w:sz w:val="24"/>
          <w:szCs w:val="24"/>
          <w:u w:val="single"/>
        </w:rPr>
      </w:pPr>
      <w:r w:rsidRPr="003561B6">
        <w:rPr>
          <w:rFonts w:ascii="Trebuchet MS" w:hAnsi="Trebuchet MS" w:cstheme="minorHAnsi"/>
          <w:b/>
          <w:bCs/>
          <w:sz w:val="24"/>
          <w:szCs w:val="24"/>
          <w:u w:val="single"/>
        </w:rPr>
        <w:t>Definire</w:t>
      </w:r>
      <w:r w:rsidR="002318C5" w:rsidRPr="003561B6">
        <w:rPr>
          <w:rFonts w:ascii="Trebuchet MS" w:hAnsi="Trebuchet MS" w:cstheme="minorHAnsi"/>
          <w:b/>
          <w:bCs/>
          <w:sz w:val="24"/>
          <w:szCs w:val="24"/>
          <w:u w:val="single"/>
        </w:rPr>
        <w:t xml:space="preserve"> I.2</w:t>
      </w:r>
      <w:r w:rsidR="002318C5" w:rsidRPr="003561B6">
        <w:rPr>
          <w:rFonts w:ascii="Trebuchet MS" w:hAnsi="Trebuchet MS" w:cstheme="minorHAnsi"/>
          <w:b/>
          <w:sz w:val="24"/>
          <w:szCs w:val="24"/>
          <w:u w:val="single"/>
        </w:rPr>
        <w:t xml:space="preserve">: </w:t>
      </w:r>
      <w:r w:rsidR="0046710B" w:rsidRPr="003561B6">
        <w:rPr>
          <w:rFonts w:ascii="Trebuchet MS" w:hAnsi="Trebuchet MS" w:cstheme="minorHAnsi"/>
          <w:bCs/>
          <w:sz w:val="24"/>
          <w:szCs w:val="24"/>
          <w:u w:val="single"/>
        </w:rPr>
        <w:t>Stabilirea reducerilor emisiilor de CO</w:t>
      </w:r>
      <w:r w:rsidR="0046710B" w:rsidRPr="003561B6">
        <w:rPr>
          <w:rFonts w:ascii="Trebuchet MS" w:hAnsi="Trebuchet MS" w:cstheme="minorHAnsi"/>
          <w:bCs/>
          <w:sz w:val="24"/>
          <w:szCs w:val="24"/>
          <w:u w:val="single"/>
          <w:vertAlign w:val="subscript"/>
        </w:rPr>
        <w:t>2</w:t>
      </w:r>
      <w:r w:rsidR="0046710B" w:rsidRPr="003561B6">
        <w:rPr>
          <w:rFonts w:ascii="Trebuchet MS" w:hAnsi="Trebuchet MS" w:cstheme="minorHAnsi"/>
          <w:bCs/>
          <w:sz w:val="24"/>
          <w:szCs w:val="24"/>
          <w:u w:val="single"/>
        </w:rPr>
        <w:t xml:space="preserve"> rezultate în urma montării unui sistem de stocare a energiei electrice</w:t>
      </w:r>
      <w:r w:rsidR="00364170" w:rsidRPr="003561B6">
        <w:rPr>
          <w:rFonts w:ascii="Trebuchet MS" w:hAnsi="Trebuchet MS" w:cstheme="minorHAnsi"/>
          <w:bCs/>
          <w:sz w:val="24"/>
          <w:szCs w:val="24"/>
        </w:rPr>
        <w:t xml:space="preserve">, </w:t>
      </w:r>
      <w:r w:rsidR="00364170" w:rsidRPr="003561B6">
        <w:rPr>
          <w:rFonts w:ascii="Trebuchet MS" w:hAnsi="Trebuchet MS" w:cstheme="minorHAnsi"/>
          <w:b/>
          <w:sz w:val="24"/>
          <w:szCs w:val="24"/>
          <w:u w:val="single"/>
        </w:rPr>
        <w:t>în anul ulterior finalizării proiectului</w:t>
      </w:r>
      <w:r w:rsidR="0046710B" w:rsidRPr="003561B6">
        <w:rPr>
          <w:rFonts w:ascii="Trebuchet MS" w:hAnsi="Trebuchet MS" w:cstheme="minorHAnsi"/>
          <w:bCs/>
          <w:sz w:val="24"/>
          <w:szCs w:val="24"/>
          <w:u w:val="single"/>
        </w:rPr>
        <w:t xml:space="preserve">. </w:t>
      </w:r>
    </w:p>
    <w:p w14:paraId="6D85FCA2" w14:textId="66952207" w:rsidR="002318C5" w:rsidRPr="003561B6" w:rsidRDefault="002318C5" w:rsidP="00971D3E">
      <w:pPr>
        <w:spacing w:before="120"/>
        <w:ind w:left="-142" w:right="193"/>
        <w:jc w:val="both"/>
        <w:rPr>
          <w:rFonts w:ascii="Trebuchet MS" w:hAnsi="Trebuchet MS" w:cstheme="minorHAnsi"/>
          <w:bCs/>
          <w:sz w:val="24"/>
          <w:szCs w:val="24"/>
          <w:u w:val="single"/>
        </w:rPr>
      </w:pPr>
      <w:r w:rsidRPr="003561B6">
        <w:rPr>
          <w:rFonts w:ascii="Trebuchet MS" w:hAnsi="Trebuchet MS" w:cstheme="minorHAnsi"/>
          <w:bCs/>
          <w:sz w:val="24"/>
          <w:szCs w:val="24"/>
          <w:u w:val="single"/>
        </w:rPr>
        <w:t>Energia absorbită</w:t>
      </w:r>
      <w:r w:rsidR="001F721F" w:rsidRPr="003561B6">
        <w:rPr>
          <w:rFonts w:ascii="Trebuchet MS" w:hAnsi="Trebuchet MS" w:cstheme="minorHAnsi"/>
          <w:bCs/>
          <w:sz w:val="24"/>
          <w:szCs w:val="24"/>
          <w:u w:val="single"/>
        </w:rPr>
        <w:t>, într-un an,</w:t>
      </w:r>
      <w:r w:rsidRPr="003561B6">
        <w:rPr>
          <w:rFonts w:ascii="Trebuchet MS" w:hAnsi="Trebuchet MS" w:cstheme="minorHAnsi"/>
          <w:bCs/>
          <w:sz w:val="24"/>
          <w:szCs w:val="24"/>
          <w:u w:val="single"/>
        </w:rPr>
        <w:t xml:space="preserve"> din instalația de </w:t>
      </w:r>
      <w:r w:rsidR="009E4B81" w:rsidRPr="003561B6">
        <w:rPr>
          <w:rFonts w:ascii="Trebuchet MS" w:hAnsi="Trebuchet MS" w:cstheme="minorHAnsi"/>
          <w:bCs/>
          <w:sz w:val="24"/>
          <w:szCs w:val="24"/>
          <w:u w:val="single"/>
        </w:rPr>
        <w:t>producție</w:t>
      </w:r>
      <w:r w:rsidRPr="003561B6">
        <w:rPr>
          <w:rFonts w:ascii="Trebuchet MS" w:hAnsi="Trebuchet MS" w:cstheme="minorHAnsi"/>
          <w:bCs/>
          <w:sz w:val="24"/>
          <w:szCs w:val="24"/>
          <w:u w:val="single"/>
        </w:rPr>
        <w:t xml:space="preserve"> de energie din surse regenerabile la care este conectată instalația de stocare (MWh</w:t>
      </w:r>
      <w:r w:rsidR="001F721F" w:rsidRPr="003561B6">
        <w:rPr>
          <w:rFonts w:ascii="Trebuchet MS" w:hAnsi="Trebuchet MS" w:cstheme="minorHAnsi"/>
          <w:bCs/>
          <w:sz w:val="24"/>
          <w:szCs w:val="24"/>
          <w:u w:val="single"/>
        </w:rPr>
        <w:t>/an</w:t>
      </w:r>
      <w:r w:rsidRPr="003561B6">
        <w:rPr>
          <w:rFonts w:ascii="Trebuchet MS" w:hAnsi="Trebuchet MS" w:cstheme="minorHAnsi"/>
          <w:bCs/>
          <w:sz w:val="24"/>
          <w:szCs w:val="24"/>
          <w:u w:val="single"/>
        </w:rPr>
        <w:t>).</w:t>
      </w:r>
    </w:p>
    <w:p w14:paraId="4E555018" w14:textId="77777777" w:rsidR="0046710B" w:rsidRPr="003561B6" w:rsidRDefault="0046710B" w:rsidP="00971D3E">
      <w:pPr>
        <w:spacing w:before="120"/>
        <w:ind w:left="-142" w:right="193"/>
        <w:jc w:val="both"/>
        <w:rPr>
          <w:rFonts w:ascii="Trebuchet MS" w:hAnsi="Trebuchet MS" w:cstheme="minorHAnsi"/>
          <w:b/>
          <w:sz w:val="24"/>
          <w:szCs w:val="24"/>
        </w:rPr>
      </w:pPr>
      <w:r w:rsidRPr="003561B6">
        <w:rPr>
          <w:rFonts w:ascii="Trebuchet MS" w:hAnsi="Trebuchet MS" w:cstheme="minorHAnsi"/>
          <w:bCs/>
          <w:sz w:val="24"/>
          <w:szCs w:val="24"/>
          <w:u w:val="single"/>
        </w:rPr>
        <w:t xml:space="preserve">Formulă de calcul I.2: </w:t>
      </w:r>
      <w:r w:rsidRPr="003561B6">
        <w:rPr>
          <w:rFonts w:ascii="Trebuchet MS" w:hAnsi="Trebuchet MS" w:cstheme="minorHAnsi"/>
          <w:b/>
          <w:sz w:val="24"/>
          <w:szCs w:val="24"/>
        </w:rPr>
        <w:t>E</w:t>
      </w:r>
      <w:r w:rsidRPr="003561B6">
        <w:rPr>
          <w:rFonts w:ascii="Trebuchet MS" w:hAnsi="Trebuchet MS" w:cstheme="minorHAnsi"/>
          <w:b/>
          <w:sz w:val="24"/>
          <w:szCs w:val="24"/>
          <w:vertAlign w:val="subscript"/>
        </w:rPr>
        <w:t>AA</w:t>
      </w:r>
      <w:r w:rsidRPr="003561B6">
        <w:rPr>
          <w:rFonts w:ascii="Trebuchet MS" w:hAnsi="Trebuchet MS" w:cstheme="minorHAnsi"/>
          <w:b/>
          <w:sz w:val="24"/>
          <w:szCs w:val="24"/>
        </w:rPr>
        <w:t>*F</w:t>
      </w:r>
      <w:r w:rsidRPr="003561B6">
        <w:rPr>
          <w:rFonts w:ascii="Trebuchet MS" w:hAnsi="Trebuchet MS" w:cstheme="minorHAnsi"/>
          <w:b/>
          <w:sz w:val="24"/>
          <w:szCs w:val="24"/>
          <w:vertAlign w:val="subscript"/>
        </w:rPr>
        <w:t>emisii</w:t>
      </w:r>
      <w:r w:rsidRPr="003561B6">
        <w:rPr>
          <w:rFonts w:ascii="Trebuchet MS" w:hAnsi="Trebuchet MS" w:cstheme="minorHAnsi"/>
          <w:b/>
          <w:sz w:val="24"/>
          <w:szCs w:val="24"/>
        </w:rPr>
        <w:t>*η= Reducere CO</w:t>
      </w:r>
      <w:r w:rsidRPr="003561B6">
        <w:rPr>
          <w:rFonts w:ascii="Trebuchet MS" w:hAnsi="Trebuchet MS" w:cstheme="minorHAnsi"/>
          <w:b/>
          <w:sz w:val="24"/>
          <w:szCs w:val="24"/>
          <w:vertAlign w:val="subscript"/>
        </w:rPr>
        <w:t xml:space="preserve">2 </w:t>
      </w:r>
      <w:r w:rsidRPr="003561B6">
        <w:rPr>
          <w:rFonts w:ascii="Trebuchet MS" w:hAnsi="Trebuchet MS" w:cstheme="minorHAnsi"/>
          <w:b/>
          <w:sz w:val="24"/>
          <w:szCs w:val="24"/>
        </w:rPr>
        <w:t>, unde</w:t>
      </w:r>
    </w:p>
    <w:p w14:paraId="39EE925E" w14:textId="77777777" w:rsidR="0046710B" w:rsidRPr="003561B6" w:rsidRDefault="0046710B" w:rsidP="00971D3E">
      <w:pPr>
        <w:spacing w:before="120"/>
        <w:ind w:left="-142" w:right="193"/>
        <w:jc w:val="both"/>
        <w:rPr>
          <w:rFonts w:ascii="Trebuchet MS" w:hAnsi="Trebuchet MS" w:cstheme="minorHAnsi"/>
          <w:b/>
          <w:sz w:val="24"/>
          <w:szCs w:val="24"/>
        </w:rPr>
      </w:pPr>
      <w:r w:rsidRPr="003561B6">
        <w:rPr>
          <w:rFonts w:ascii="Trebuchet MS" w:hAnsi="Trebuchet MS" w:cstheme="minorHAnsi"/>
          <w:b/>
          <w:sz w:val="24"/>
          <w:szCs w:val="24"/>
        </w:rPr>
        <w:t>E</w:t>
      </w:r>
      <w:r w:rsidRPr="003561B6">
        <w:rPr>
          <w:rFonts w:ascii="Trebuchet MS" w:hAnsi="Trebuchet MS" w:cstheme="minorHAnsi"/>
          <w:b/>
          <w:sz w:val="24"/>
          <w:szCs w:val="24"/>
          <w:vertAlign w:val="subscript"/>
        </w:rPr>
        <w:t>AA</w:t>
      </w:r>
      <w:r w:rsidRPr="003561B6">
        <w:rPr>
          <w:rFonts w:ascii="Trebuchet MS" w:hAnsi="Trebuchet MS" w:cstheme="minorHAnsi"/>
          <w:b/>
          <w:sz w:val="24"/>
          <w:szCs w:val="24"/>
        </w:rPr>
        <w:t xml:space="preserve"> – Energia absorbită anual de baterie [MWh/an]</w:t>
      </w:r>
    </w:p>
    <w:p w14:paraId="1071FE56" w14:textId="77777777" w:rsidR="0046710B" w:rsidRPr="003561B6" w:rsidRDefault="0046710B" w:rsidP="00971D3E">
      <w:pPr>
        <w:spacing w:before="120"/>
        <w:ind w:left="-142" w:right="193"/>
        <w:jc w:val="both"/>
        <w:rPr>
          <w:rFonts w:ascii="Trebuchet MS" w:hAnsi="Trebuchet MS" w:cstheme="minorHAnsi"/>
          <w:b/>
          <w:sz w:val="24"/>
          <w:szCs w:val="24"/>
        </w:rPr>
      </w:pPr>
      <w:r w:rsidRPr="003561B6">
        <w:rPr>
          <w:rFonts w:ascii="Trebuchet MS" w:hAnsi="Trebuchet MS" w:cstheme="minorHAnsi"/>
          <w:b/>
          <w:sz w:val="24"/>
          <w:szCs w:val="24"/>
        </w:rPr>
        <w:t>F</w:t>
      </w:r>
      <w:r w:rsidRPr="003561B6">
        <w:rPr>
          <w:rFonts w:ascii="Trebuchet MS" w:hAnsi="Trebuchet MS" w:cstheme="minorHAnsi"/>
          <w:b/>
          <w:sz w:val="24"/>
          <w:szCs w:val="24"/>
          <w:vertAlign w:val="subscript"/>
        </w:rPr>
        <w:t>emisii</w:t>
      </w:r>
      <w:r w:rsidRPr="003561B6">
        <w:rPr>
          <w:rFonts w:ascii="Trebuchet MS" w:hAnsi="Trebuchet MS" w:cstheme="minorHAnsi"/>
          <w:b/>
          <w:sz w:val="24"/>
          <w:szCs w:val="24"/>
        </w:rPr>
        <w:t xml:space="preserve"> – Factor de emisii – 0,5885 tCO</w:t>
      </w:r>
      <w:r w:rsidRPr="003561B6">
        <w:rPr>
          <w:rFonts w:ascii="Trebuchet MS" w:hAnsi="Trebuchet MS" w:cstheme="minorHAnsi"/>
          <w:b/>
          <w:sz w:val="24"/>
          <w:szCs w:val="24"/>
          <w:vertAlign w:val="subscript"/>
        </w:rPr>
        <w:t>2</w:t>
      </w:r>
      <w:r w:rsidRPr="003561B6">
        <w:rPr>
          <w:rFonts w:ascii="Trebuchet MS" w:hAnsi="Trebuchet MS" w:cstheme="minorHAnsi"/>
          <w:b/>
          <w:sz w:val="24"/>
          <w:szCs w:val="24"/>
        </w:rPr>
        <w:t>/MWh</w:t>
      </w:r>
    </w:p>
    <w:p w14:paraId="0036E916" w14:textId="77777777" w:rsidR="0046710B" w:rsidRPr="003561B6" w:rsidRDefault="0046710B" w:rsidP="00971D3E">
      <w:pPr>
        <w:spacing w:before="120"/>
        <w:ind w:left="-142" w:right="193"/>
        <w:jc w:val="both"/>
        <w:rPr>
          <w:rFonts w:ascii="Trebuchet MS" w:hAnsi="Trebuchet MS" w:cstheme="minorHAnsi"/>
          <w:b/>
          <w:sz w:val="24"/>
          <w:szCs w:val="24"/>
        </w:rPr>
      </w:pPr>
      <w:r w:rsidRPr="003561B6">
        <w:rPr>
          <w:rFonts w:ascii="Trebuchet MS" w:hAnsi="Trebuchet MS" w:cstheme="minorHAnsi"/>
          <w:b/>
          <w:sz w:val="24"/>
          <w:szCs w:val="24"/>
        </w:rPr>
        <w:t>η – Randamentul sistemului de stocare (stabilit prin fisa tehnică)</w:t>
      </w:r>
    </w:p>
    <w:p w14:paraId="17CC91A9" w14:textId="5174F6ED" w:rsidR="00A17839" w:rsidRPr="003561B6" w:rsidRDefault="002318C5" w:rsidP="00971D3E">
      <w:pPr>
        <w:spacing w:before="120"/>
        <w:ind w:left="-142" w:right="193"/>
        <w:jc w:val="both"/>
        <w:rPr>
          <w:rFonts w:ascii="Trebuchet MS" w:hAnsi="Trebuchet MS" w:cstheme="minorHAnsi"/>
          <w:bCs/>
          <w:sz w:val="24"/>
          <w:szCs w:val="24"/>
          <w:u w:val="single"/>
        </w:rPr>
      </w:pPr>
      <w:r w:rsidRPr="003561B6">
        <w:rPr>
          <w:rFonts w:ascii="Trebuchet MS" w:hAnsi="Trebuchet MS" w:cstheme="minorHAnsi"/>
          <w:bCs/>
          <w:sz w:val="24"/>
          <w:szCs w:val="24"/>
          <w:u w:val="single"/>
        </w:rPr>
        <w:t xml:space="preserve">Pentru verificarea </w:t>
      </w:r>
      <w:r w:rsidR="009E4B81" w:rsidRPr="003561B6">
        <w:rPr>
          <w:rFonts w:ascii="Trebuchet MS" w:hAnsi="Trebuchet MS" w:cstheme="minorHAnsi"/>
          <w:bCs/>
          <w:sz w:val="24"/>
          <w:szCs w:val="24"/>
          <w:u w:val="single"/>
        </w:rPr>
        <w:t>îndeplinirii</w:t>
      </w:r>
      <w:r w:rsidRPr="003561B6">
        <w:rPr>
          <w:rFonts w:ascii="Trebuchet MS" w:hAnsi="Trebuchet MS" w:cstheme="minorHAnsi"/>
          <w:bCs/>
          <w:sz w:val="24"/>
          <w:szCs w:val="24"/>
          <w:u w:val="single"/>
        </w:rPr>
        <w:t xml:space="preserve"> acestui indicator solicitantul va prezenta în etapa de monitorizare un raport de audit electroenergetic, care va cuprinde inclusiv calculul emisiilor de gaze cu efect de seră reduse/evitate ca urmare a implementării investiției. Pentru calculul emisiilor se va utiliza factorul specific de emisii de 0,</w:t>
      </w:r>
      <w:r w:rsidR="00B41941" w:rsidRPr="003561B6">
        <w:rPr>
          <w:rFonts w:ascii="Trebuchet MS" w:hAnsi="Trebuchet MS" w:cstheme="minorHAnsi"/>
          <w:bCs/>
          <w:sz w:val="24"/>
          <w:szCs w:val="24"/>
          <w:u w:val="single"/>
        </w:rPr>
        <w:t>5885</w:t>
      </w:r>
      <w:r w:rsidRPr="003561B6">
        <w:rPr>
          <w:rFonts w:ascii="Trebuchet MS" w:hAnsi="Trebuchet MS" w:cstheme="minorHAnsi"/>
          <w:bCs/>
          <w:sz w:val="24"/>
          <w:szCs w:val="24"/>
          <w:u w:val="single"/>
        </w:rPr>
        <w:t xml:space="preserve"> tCO2/MWh.</w:t>
      </w:r>
      <w:r w:rsidR="00644399" w:rsidRPr="003561B6">
        <w:rPr>
          <w:rFonts w:ascii="Trebuchet MS" w:hAnsi="Trebuchet MS" w:cstheme="minorHAnsi"/>
          <w:bCs/>
          <w:sz w:val="24"/>
          <w:szCs w:val="24"/>
          <w:u w:val="single"/>
        </w:rPr>
        <w:t xml:space="preserve"> Factorul de emisii de CO2 mediu ponderat la nivel național per MWh produs din surse fosile este 0,5885 tone CO2/MWh. Acesta este determinat în baza raportului ANRE pentru anul 2023.</w:t>
      </w:r>
    </w:p>
    <w:p w14:paraId="599067B7" w14:textId="77777777" w:rsidR="00346E53" w:rsidRPr="003561B6" w:rsidRDefault="004A3D88" w:rsidP="00971D3E">
      <w:pPr>
        <w:spacing w:before="120"/>
        <w:ind w:left="-142" w:right="193"/>
        <w:jc w:val="both"/>
        <w:rPr>
          <w:rFonts w:ascii="Trebuchet MS" w:hAnsi="Trebuchet MS" w:cstheme="minorHAnsi"/>
          <w:b/>
          <w:sz w:val="24"/>
          <w:szCs w:val="24"/>
          <w:u w:val="single"/>
        </w:rPr>
      </w:pPr>
      <w:r w:rsidRPr="003561B6">
        <w:rPr>
          <w:rFonts w:ascii="Trebuchet MS" w:hAnsi="Trebuchet MS" w:cstheme="minorHAnsi"/>
          <w:bCs/>
          <w:sz w:val="24"/>
          <w:szCs w:val="24"/>
          <w:u w:val="single"/>
        </w:rPr>
        <w:t>Exemplu de calcul emisii CO</w:t>
      </w:r>
      <w:r w:rsidRPr="003561B6">
        <w:rPr>
          <w:rFonts w:ascii="Trebuchet MS" w:hAnsi="Trebuchet MS" w:cstheme="minorHAnsi"/>
          <w:bCs/>
          <w:sz w:val="24"/>
          <w:szCs w:val="24"/>
          <w:u w:val="single"/>
          <w:vertAlign w:val="subscript"/>
        </w:rPr>
        <w:t xml:space="preserve">2 </w:t>
      </w:r>
      <w:r w:rsidRPr="003561B6">
        <w:rPr>
          <w:rFonts w:ascii="Trebuchet MS" w:hAnsi="Trebuchet MS" w:cstheme="minorHAnsi"/>
          <w:bCs/>
          <w:sz w:val="24"/>
          <w:szCs w:val="24"/>
          <w:u w:val="single"/>
        </w:rPr>
        <w:t>pentru o valoare de 110 MWh/an</w:t>
      </w:r>
      <w:r w:rsidRPr="003561B6">
        <w:rPr>
          <w:rFonts w:ascii="Trebuchet MS" w:hAnsi="Trebuchet MS" w:cstheme="minorHAnsi"/>
          <w:b/>
          <w:sz w:val="24"/>
          <w:szCs w:val="24"/>
          <w:u w:val="single"/>
        </w:rPr>
        <w:t xml:space="preserve">: </w:t>
      </w:r>
    </w:p>
    <w:p w14:paraId="342A9B0D" w14:textId="62D82482" w:rsidR="00A32CED" w:rsidRPr="003561B6" w:rsidRDefault="004A3D88" w:rsidP="00971D3E">
      <w:pPr>
        <w:spacing w:before="120"/>
        <w:ind w:left="-142" w:right="193"/>
        <w:jc w:val="center"/>
        <w:rPr>
          <w:rFonts w:ascii="Trebuchet MS" w:hAnsi="Trebuchet MS" w:cstheme="minorHAnsi"/>
          <w:b/>
          <w:sz w:val="24"/>
          <w:szCs w:val="24"/>
        </w:rPr>
      </w:pPr>
      <w:r w:rsidRPr="003561B6">
        <w:rPr>
          <w:rFonts w:ascii="Trebuchet MS" w:hAnsi="Trebuchet MS" w:cstheme="minorHAnsi"/>
          <w:b/>
          <w:sz w:val="24"/>
          <w:szCs w:val="24"/>
        </w:rPr>
        <w:t>E</w:t>
      </w:r>
      <w:r w:rsidR="00346E53" w:rsidRPr="003561B6">
        <w:rPr>
          <w:rFonts w:ascii="Trebuchet MS" w:hAnsi="Trebuchet MS" w:cstheme="minorHAnsi"/>
          <w:b/>
          <w:sz w:val="24"/>
          <w:szCs w:val="24"/>
          <w:vertAlign w:val="subscript"/>
        </w:rPr>
        <w:t>A</w:t>
      </w:r>
      <w:r w:rsidRPr="003561B6">
        <w:rPr>
          <w:rFonts w:ascii="Trebuchet MS" w:hAnsi="Trebuchet MS" w:cstheme="minorHAnsi"/>
          <w:b/>
          <w:sz w:val="24"/>
          <w:szCs w:val="24"/>
          <w:vertAlign w:val="subscript"/>
        </w:rPr>
        <w:t>A</w:t>
      </w:r>
      <w:r w:rsidRPr="003561B6">
        <w:rPr>
          <w:rFonts w:ascii="Trebuchet MS" w:hAnsi="Trebuchet MS" w:cstheme="minorHAnsi"/>
          <w:b/>
          <w:sz w:val="24"/>
          <w:szCs w:val="24"/>
        </w:rPr>
        <w:t>*F</w:t>
      </w:r>
      <w:r w:rsidRPr="003561B6">
        <w:rPr>
          <w:rFonts w:ascii="Trebuchet MS" w:hAnsi="Trebuchet MS" w:cstheme="minorHAnsi"/>
          <w:b/>
          <w:sz w:val="24"/>
          <w:szCs w:val="24"/>
          <w:vertAlign w:val="subscript"/>
        </w:rPr>
        <w:t>emisi</w:t>
      </w:r>
      <w:r w:rsidR="0046710B" w:rsidRPr="003561B6">
        <w:rPr>
          <w:rFonts w:ascii="Trebuchet MS" w:hAnsi="Trebuchet MS" w:cstheme="minorHAnsi"/>
          <w:b/>
          <w:sz w:val="24"/>
          <w:szCs w:val="24"/>
          <w:vertAlign w:val="subscript"/>
        </w:rPr>
        <w:t>i</w:t>
      </w:r>
      <w:r w:rsidR="000D71CC" w:rsidRPr="003561B6">
        <w:rPr>
          <w:rFonts w:ascii="Trebuchet MS" w:hAnsi="Trebuchet MS" w:cstheme="minorHAnsi"/>
          <w:b/>
          <w:sz w:val="24"/>
          <w:szCs w:val="24"/>
        </w:rPr>
        <w:t>*η</w:t>
      </w:r>
      <w:r w:rsidRPr="003561B6">
        <w:rPr>
          <w:rFonts w:ascii="Trebuchet MS" w:hAnsi="Trebuchet MS" w:cstheme="minorHAnsi"/>
          <w:b/>
          <w:sz w:val="24"/>
          <w:szCs w:val="24"/>
        </w:rPr>
        <w:t>= Reducere CO</w:t>
      </w:r>
      <w:r w:rsidRPr="003561B6">
        <w:rPr>
          <w:rFonts w:ascii="Trebuchet MS" w:hAnsi="Trebuchet MS" w:cstheme="minorHAnsi"/>
          <w:b/>
          <w:sz w:val="24"/>
          <w:szCs w:val="24"/>
          <w:vertAlign w:val="subscript"/>
        </w:rPr>
        <w:t>2</w:t>
      </w:r>
      <w:r w:rsidRPr="003561B6">
        <w:rPr>
          <w:rFonts w:ascii="Trebuchet MS" w:hAnsi="Trebuchet MS" w:cstheme="minorHAnsi"/>
          <w:b/>
          <w:sz w:val="24"/>
          <w:szCs w:val="24"/>
        </w:rPr>
        <w:t>; 110*0,5885</w:t>
      </w:r>
      <w:r w:rsidR="000D71CC" w:rsidRPr="003561B6">
        <w:rPr>
          <w:rFonts w:ascii="Trebuchet MS" w:hAnsi="Trebuchet MS" w:cstheme="minorHAnsi"/>
          <w:b/>
          <w:sz w:val="24"/>
          <w:szCs w:val="24"/>
        </w:rPr>
        <w:t>*0,9</w:t>
      </w:r>
      <w:r w:rsidRPr="003561B6">
        <w:rPr>
          <w:rFonts w:ascii="Trebuchet MS" w:hAnsi="Trebuchet MS" w:cstheme="minorHAnsi"/>
          <w:b/>
          <w:sz w:val="24"/>
          <w:szCs w:val="24"/>
        </w:rPr>
        <w:t>=</w:t>
      </w:r>
      <w:r w:rsidR="000D71CC" w:rsidRPr="003561B6">
        <w:rPr>
          <w:rFonts w:ascii="Trebuchet MS" w:hAnsi="Trebuchet MS" w:cstheme="minorHAnsi"/>
          <w:b/>
          <w:sz w:val="24"/>
          <w:szCs w:val="24"/>
        </w:rPr>
        <w:t>58</w:t>
      </w:r>
      <w:r w:rsidRPr="003561B6">
        <w:rPr>
          <w:rFonts w:ascii="Trebuchet MS" w:hAnsi="Trebuchet MS" w:cstheme="minorHAnsi"/>
          <w:b/>
          <w:sz w:val="24"/>
          <w:szCs w:val="24"/>
        </w:rPr>
        <w:t>,</w:t>
      </w:r>
      <w:r w:rsidR="000D71CC" w:rsidRPr="003561B6">
        <w:rPr>
          <w:rFonts w:ascii="Trebuchet MS" w:hAnsi="Trebuchet MS" w:cstheme="minorHAnsi"/>
          <w:b/>
          <w:sz w:val="24"/>
          <w:szCs w:val="24"/>
        </w:rPr>
        <w:t>2615</w:t>
      </w:r>
      <w:r w:rsidRPr="003561B6">
        <w:rPr>
          <w:rFonts w:ascii="Trebuchet MS" w:hAnsi="Trebuchet MS" w:cstheme="minorHAnsi"/>
          <w:b/>
          <w:sz w:val="24"/>
          <w:szCs w:val="24"/>
        </w:rPr>
        <w:t xml:space="preserve"> tone CO</w:t>
      </w:r>
      <w:r w:rsidRPr="003561B6">
        <w:rPr>
          <w:rFonts w:ascii="Trebuchet MS" w:hAnsi="Trebuchet MS" w:cstheme="minorHAnsi"/>
          <w:b/>
          <w:sz w:val="24"/>
          <w:szCs w:val="24"/>
          <w:vertAlign w:val="subscript"/>
        </w:rPr>
        <w:t>2</w:t>
      </w:r>
      <w:r w:rsidR="00346E53" w:rsidRPr="003561B6">
        <w:rPr>
          <w:rFonts w:ascii="Trebuchet MS" w:hAnsi="Trebuchet MS" w:cstheme="minorHAnsi"/>
          <w:b/>
          <w:sz w:val="24"/>
          <w:szCs w:val="24"/>
        </w:rPr>
        <w:t>/an</w:t>
      </w:r>
    </w:p>
    <w:p w14:paraId="46E80423" w14:textId="77777777" w:rsidR="00290B87" w:rsidRPr="003561B6" w:rsidRDefault="00290B87" w:rsidP="00150106">
      <w:pPr>
        <w:ind w:left="-142" w:right="191"/>
        <w:jc w:val="center"/>
        <w:rPr>
          <w:rFonts w:ascii="Trebuchet MS" w:hAnsi="Trebuchet MS" w:cstheme="minorHAnsi"/>
          <w:b/>
          <w:sz w:val="24"/>
          <w:szCs w:val="24"/>
        </w:rPr>
      </w:pPr>
    </w:p>
    <w:p w14:paraId="29C82B39" w14:textId="77777777" w:rsidR="00290B87" w:rsidRPr="003561B6" w:rsidRDefault="00290B87" w:rsidP="00150106">
      <w:pPr>
        <w:pStyle w:val="ListParagraph"/>
        <w:tabs>
          <w:tab w:val="left" w:pos="9781"/>
        </w:tabs>
        <w:spacing w:before="0"/>
        <w:ind w:left="0" w:firstLine="0"/>
        <w:rPr>
          <w:rFonts w:ascii="Trebuchet MS" w:hAnsi="Trebuchet MS"/>
          <w:sz w:val="24"/>
          <w:szCs w:val="24"/>
        </w:rPr>
      </w:pPr>
      <w:r w:rsidRPr="003561B6">
        <w:rPr>
          <w:rFonts w:ascii="Trebuchet MS" w:hAnsi="Trebuchet MS"/>
          <w:sz w:val="24"/>
          <w:szCs w:val="24"/>
        </w:rPr>
        <w:t xml:space="preserve">Pentru demonstrarea dimensionării tehnice a instalației de stocare (eligibilitate tehnică), </w:t>
      </w:r>
      <w:r w:rsidRPr="003561B6">
        <w:rPr>
          <w:rFonts w:ascii="Trebuchet MS" w:hAnsi="Trebuchet MS"/>
          <w:sz w:val="24"/>
          <w:szCs w:val="24"/>
        </w:rPr>
        <w:lastRenderedPageBreak/>
        <w:t>solicitantul va include în Studiul de fezabilitate o fișă de parametri minimi ai soluției propuse, fără indicarea unui model/mărci de echipamente, și va calcula următorii indicatori:</w:t>
      </w:r>
    </w:p>
    <w:p w14:paraId="443DCDBD" w14:textId="77777777" w:rsidR="00971D3E" w:rsidRPr="003561B6" w:rsidRDefault="00971D3E" w:rsidP="00031DBD">
      <w:pPr>
        <w:pStyle w:val="ListParagraph"/>
        <w:tabs>
          <w:tab w:val="left" w:pos="9781"/>
        </w:tabs>
        <w:spacing w:line="360" w:lineRule="auto"/>
        <w:ind w:left="0" w:firstLine="0"/>
        <w:rPr>
          <w:rFonts w:ascii="Trebuchet MS" w:hAnsi="Trebuchet MS"/>
          <w:sz w:val="12"/>
          <w:szCs w:val="12"/>
        </w:rPr>
      </w:pPr>
    </w:p>
    <w:tbl>
      <w:tblPr>
        <w:tblW w:w="1006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77"/>
        <w:gridCol w:w="5103"/>
        <w:gridCol w:w="1984"/>
      </w:tblGrid>
      <w:tr w:rsidR="00971D3E" w:rsidRPr="003561B6" w14:paraId="713C16BF" w14:textId="77777777" w:rsidTr="009B0236">
        <w:trPr>
          <w:trHeight w:val="374"/>
        </w:trPr>
        <w:tc>
          <w:tcPr>
            <w:tcW w:w="2977" w:type="dxa"/>
          </w:tcPr>
          <w:p w14:paraId="120AB71C" w14:textId="77777777" w:rsidR="00971D3E" w:rsidRPr="003561B6" w:rsidRDefault="00971D3E" w:rsidP="00031DBD">
            <w:pPr>
              <w:pStyle w:val="TableParagraph"/>
              <w:spacing w:line="360" w:lineRule="auto"/>
              <w:ind w:left="0"/>
              <w:rPr>
                <w:rFonts w:ascii="Trebuchet MS" w:hAnsi="Trebuchet MS"/>
                <w:sz w:val="24"/>
                <w:szCs w:val="24"/>
              </w:rPr>
            </w:pPr>
            <w:r w:rsidRPr="003561B6">
              <w:rPr>
                <w:rFonts w:ascii="Trebuchet MS" w:hAnsi="Trebuchet MS"/>
                <w:sz w:val="24"/>
                <w:szCs w:val="24"/>
              </w:rPr>
              <w:t>ID</w:t>
            </w:r>
          </w:p>
        </w:tc>
        <w:tc>
          <w:tcPr>
            <w:tcW w:w="5103" w:type="dxa"/>
          </w:tcPr>
          <w:p w14:paraId="401F72C8" w14:textId="77777777" w:rsidR="00971D3E" w:rsidRPr="003561B6" w:rsidRDefault="00971D3E" w:rsidP="00031DBD">
            <w:pPr>
              <w:pStyle w:val="TableParagraph"/>
              <w:spacing w:line="360" w:lineRule="auto"/>
              <w:ind w:left="0" w:right="425"/>
              <w:rPr>
                <w:rFonts w:ascii="Trebuchet MS" w:hAnsi="Trebuchet MS"/>
                <w:sz w:val="24"/>
                <w:szCs w:val="24"/>
              </w:rPr>
            </w:pPr>
            <w:r w:rsidRPr="003561B6">
              <w:rPr>
                <w:rFonts w:ascii="Trebuchet MS" w:hAnsi="Trebuchet MS"/>
                <w:sz w:val="24"/>
                <w:szCs w:val="24"/>
              </w:rPr>
              <w:t>Indicatori obligatorii la nivel de proiect</w:t>
            </w:r>
          </w:p>
        </w:tc>
        <w:tc>
          <w:tcPr>
            <w:tcW w:w="1984" w:type="dxa"/>
          </w:tcPr>
          <w:p w14:paraId="118332AF" w14:textId="77777777" w:rsidR="00971D3E" w:rsidRPr="003561B6" w:rsidRDefault="00971D3E" w:rsidP="00031DBD">
            <w:pPr>
              <w:pStyle w:val="TableParagraph"/>
              <w:spacing w:line="360" w:lineRule="auto"/>
              <w:ind w:left="0"/>
              <w:rPr>
                <w:rFonts w:ascii="Trebuchet MS" w:hAnsi="Trebuchet MS"/>
                <w:sz w:val="24"/>
                <w:szCs w:val="24"/>
              </w:rPr>
            </w:pPr>
            <w:r w:rsidRPr="003561B6">
              <w:rPr>
                <w:rFonts w:ascii="Trebuchet MS" w:hAnsi="Trebuchet MS"/>
                <w:sz w:val="24"/>
                <w:szCs w:val="24"/>
              </w:rPr>
              <w:t>Unitate de măsură</w:t>
            </w:r>
          </w:p>
        </w:tc>
      </w:tr>
      <w:tr w:rsidR="00971D3E" w:rsidRPr="003561B6" w14:paraId="21D2D19E" w14:textId="77777777" w:rsidTr="009B0236">
        <w:trPr>
          <w:trHeight w:val="625"/>
        </w:trPr>
        <w:tc>
          <w:tcPr>
            <w:tcW w:w="2977" w:type="dxa"/>
          </w:tcPr>
          <w:p w14:paraId="29419FEA" w14:textId="77777777" w:rsidR="00971D3E" w:rsidRPr="003561B6" w:rsidRDefault="00971D3E" w:rsidP="00031DBD">
            <w:pPr>
              <w:pStyle w:val="TableParagraph"/>
              <w:spacing w:line="360" w:lineRule="auto"/>
              <w:ind w:left="0"/>
              <w:rPr>
                <w:rFonts w:ascii="Trebuchet MS" w:hAnsi="Trebuchet MS"/>
                <w:sz w:val="24"/>
                <w:szCs w:val="24"/>
              </w:rPr>
            </w:pPr>
            <w:r w:rsidRPr="003561B6">
              <w:rPr>
                <w:rFonts w:ascii="Trebuchet MS" w:hAnsi="Trebuchet MS"/>
                <w:sz w:val="24"/>
                <w:szCs w:val="24"/>
              </w:rPr>
              <w:t xml:space="preserve"> Indicatorul ST.1 </w:t>
            </w:r>
          </w:p>
        </w:tc>
        <w:tc>
          <w:tcPr>
            <w:tcW w:w="5103" w:type="dxa"/>
          </w:tcPr>
          <w:p w14:paraId="55A097AB" w14:textId="77777777" w:rsidR="00971D3E" w:rsidRPr="003561B6" w:rsidRDefault="00971D3E" w:rsidP="00031DBD">
            <w:pPr>
              <w:pStyle w:val="TableParagraph"/>
              <w:spacing w:before="0" w:line="360" w:lineRule="auto"/>
              <w:ind w:left="176" w:right="140"/>
              <w:jc w:val="both"/>
              <w:rPr>
                <w:rFonts w:ascii="Trebuchet MS" w:hAnsi="Trebuchet MS"/>
                <w:sz w:val="24"/>
                <w:szCs w:val="24"/>
              </w:rPr>
            </w:pPr>
            <w:r w:rsidRPr="003561B6">
              <w:rPr>
                <w:rFonts w:ascii="Trebuchet MS" w:hAnsi="Trebuchet MS"/>
                <w:sz w:val="24"/>
                <w:szCs w:val="24"/>
              </w:rPr>
              <w:t xml:space="preserve">Puterea instalată a centralei existente (P_RES) </w:t>
            </w:r>
          </w:p>
        </w:tc>
        <w:tc>
          <w:tcPr>
            <w:tcW w:w="1984" w:type="dxa"/>
          </w:tcPr>
          <w:p w14:paraId="0CE755CA" w14:textId="77777777" w:rsidR="00971D3E" w:rsidRPr="003561B6" w:rsidRDefault="00971D3E" w:rsidP="00031DBD">
            <w:pPr>
              <w:pStyle w:val="TableParagraph"/>
              <w:spacing w:line="360" w:lineRule="auto"/>
              <w:ind w:left="0"/>
              <w:rPr>
                <w:rFonts w:ascii="Trebuchet MS" w:hAnsi="Trebuchet MS"/>
                <w:sz w:val="24"/>
                <w:szCs w:val="24"/>
              </w:rPr>
            </w:pPr>
            <w:r w:rsidRPr="003561B6">
              <w:rPr>
                <w:rFonts w:ascii="Trebuchet MS" w:hAnsi="Trebuchet MS"/>
                <w:sz w:val="24"/>
                <w:szCs w:val="24"/>
              </w:rPr>
              <w:t xml:space="preserve"> kW</w:t>
            </w:r>
          </w:p>
        </w:tc>
      </w:tr>
      <w:tr w:rsidR="00971D3E" w:rsidRPr="003561B6" w14:paraId="038324B9" w14:textId="77777777" w:rsidTr="009B0236">
        <w:trPr>
          <w:trHeight w:val="626"/>
        </w:trPr>
        <w:tc>
          <w:tcPr>
            <w:tcW w:w="2977" w:type="dxa"/>
          </w:tcPr>
          <w:p w14:paraId="2FC06CD2" w14:textId="77777777" w:rsidR="00971D3E" w:rsidRPr="003561B6" w:rsidRDefault="00971D3E" w:rsidP="00031DBD">
            <w:pPr>
              <w:pStyle w:val="TableParagraph"/>
              <w:spacing w:line="360" w:lineRule="auto"/>
              <w:ind w:left="0"/>
              <w:rPr>
                <w:rFonts w:ascii="Trebuchet MS" w:hAnsi="Trebuchet MS"/>
                <w:sz w:val="24"/>
                <w:szCs w:val="24"/>
              </w:rPr>
            </w:pPr>
            <w:r w:rsidRPr="003561B6">
              <w:rPr>
                <w:rFonts w:ascii="Trebuchet MS" w:hAnsi="Trebuchet MS"/>
                <w:sz w:val="24"/>
                <w:szCs w:val="24"/>
              </w:rPr>
              <w:t xml:space="preserve"> Indicatorul ST.2</w:t>
            </w:r>
          </w:p>
        </w:tc>
        <w:tc>
          <w:tcPr>
            <w:tcW w:w="5103" w:type="dxa"/>
          </w:tcPr>
          <w:p w14:paraId="041B86A4" w14:textId="77777777" w:rsidR="00971D3E" w:rsidRPr="003561B6" w:rsidRDefault="00971D3E" w:rsidP="00031DBD">
            <w:pPr>
              <w:pStyle w:val="TableParagraph"/>
              <w:spacing w:before="0" w:line="360" w:lineRule="auto"/>
              <w:ind w:left="176" w:right="140"/>
              <w:jc w:val="both"/>
              <w:rPr>
                <w:rFonts w:ascii="Trebuchet MS" w:hAnsi="Trebuchet MS"/>
                <w:sz w:val="24"/>
                <w:szCs w:val="24"/>
              </w:rPr>
            </w:pPr>
            <w:r w:rsidRPr="003561B6">
              <w:rPr>
                <w:rFonts w:ascii="Trebuchet MS" w:hAnsi="Trebuchet MS"/>
                <w:sz w:val="24"/>
                <w:szCs w:val="24"/>
              </w:rPr>
              <w:t xml:space="preserve">Puterea nominală a stocării (P_stoc) </w:t>
            </w:r>
          </w:p>
        </w:tc>
        <w:tc>
          <w:tcPr>
            <w:tcW w:w="1984" w:type="dxa"/>
          </w:tcPr>
          <w:p w14:paraId="2F08E698" w14:textId="77777777" w:rsidR="00971D3E" w:rsidRPr="003561B6" w:rsidRDefault="00971D3E" w:rsidP="00031DBD">
            <w:pPr>
              <w:pStyle w:val="TableParagraph"/>
              <w:spacing w:line="360" w:lineRule="auto"/>
              <w:ind w:left="0"/>
              <w:rPr>
                <w:rFonts w:ascii="Trebuchet MS" w:hAnsi="Trebuchet MS"/>
                <w:sz w:val="24"/>
                <w:szCs w:val="24"/>
              </w:rPr>
            </w:pPr>
            <w:r w:rsidRPr="003561B6">
              <w:rPr>
                <w:rFonts w:ascii="Trebuchet MS" w:hAnsi="Trebuchet MS"/>
                <w:sz w:val="24"/>
                <w:szCs w:val="24"/>
              </w:rPr>
              <w:t xml:space="preserve"> kW</w:t>
            </w:r>
          </w:p>
        </w:tc>
      </w:tr>
      <w:tr w:rsidR="00971D3E" w:rsidRPr="003561B6" w14:paraId="0508AA07" w14:textId="77777777" w:rsidTr="009B0236">
        <w:trPr>
          <w:trHeight w:val="371"/>
        </w:trPr>
        <w:tc>
          <w:tcPr>
            <w:tcW w:w="2977" w:type="dxa"/>
          </w:tcPr>
          <w:p w14:paraId="592475F8" w14:textId="77777777" w:rsidR="00971D3E" w:rsidRPr="003561B6" w:rsidRDefault="00971D3E" w:rsidP="00031DBD">
            <w:pPr>
              <w:pStyle w:val="TableParagraph"/>
              <w:spacing w:line="360" w:lineRule="auto"/>
              <w:ind w:left="0"/>
              <w:rPr>
                <w:rFonts w:ascii="Trebuchet MS" w:hAnsi="Trebuchet MS"/>
                <w:sz w:val="24"/>
                <w:szCs w:val="24"/>
              </w:rPr>
            </w:pPr>
            <w:r w:rsidRPr="003561B6">
              <w:rPr>
                <w:rFonts w:ascii="Trebuchet MS" w:hAnsi="Trebuchet MS"/>
                <w:sz w:val="24"/>
                <w:szCs w:val="24"/>
              </w:rPr>
              <w:t xml:space="preserve"> Indicatorul ST.3</w:t>
            </w:r>
          </w:p>
        </w:tc>
        <w:tc>
          <w:tcPr>
            <w:tcW w:w="5103" w:type="dxa"/>
          </w:tcPr>
          <w:p w14:paraId="66CE7DBD" w14:textId="77777777" w:rsidR="00971D3E" w:rsidRPr="003561B6" w:rsidRDefault="00971D3E" w:rsidP="00031DBD">
            <w:pPr>
              <w:pStyle w:val="TableParagraph"/>
              <w:spacing w:before="0" w:line="360" w:lineRule="auto"/>
              <w:ind w:left="176" w:right="140"/>
              <w:jc w:val="both"/>
              <w:rPr>
                <w:rFonts w:ascii="Trebuchet MS" w:hAnsi="Trebuchet MS"/>
                <w:sz w:val="24"/>
                <w:szCs w:val="24"/>
              </w:rPr>
            </w:pPr>
            <w:r w:rsidRPr="003561B6">
              <w:rPr>
                <w:rFonts w:ascii="Trebuchet MS" w:hAnsi="Trebuchet MS"/>
                <w:sz w:val="24"/>
                <w:szCs w:val="24"/>
              </w:rPr>
              <w:t xml:space="preserve">Capacitatea nominală a stocării (E_nom) </w:t>
            </w:r>
          </w:p>
        </w:tc>
        <w:tc>
          <w:tcPr>
            <w:tcW w:w="1984" w:type="dxa"/>
          </w:tcPr>
          <w:p w14:paraId="1ABAA2EA" w14:textId="77777777" w:rsidR="00971D3E" w:rsidRPr="003561B6" w:rsidRDefault="00971D3E" w:rsidP="00031DBD">
            <w:pPr>
              <w:pStyle w:val="TableParagraph"/>
              <w:spacing w:line="360" w:lineRule="auto"/>
              <w:ind w:left="0"/>
              <w:rPr>
                <w:rFonts w:ascii="Trebuchet MS" w:hAnsi="Trebuchet MS"/>
                <w:sz w:val="24"/>
                <w:szCs w:val="24"/>
              </w:rPr>
            </w:pPr>
            <w:r w:rsidRPr="003561B6">
              <w:rPr>
                <w:rFonts w:ascii="Trebuchet MS" w:hAnsi="Trebuchet MS"/>
                <w:sz w:val="24"/>
                <w:szCs w:val="24"/>
              </w:rPr>
              <w:t xml:space="preserve"> kWh</w:t>
            </w:r>
          </w:p>
        </w:tc>
      </w:tr>
      <w:tr w:rsidR="00971D3E" w:rsidRPr="003561B6" w14:paraId="5E6324C2" w14:textId="77777777" w:rsidTr="009B0236">
        <w:trPr>
          <w:trHeight w:val="374"/>
        </w:trPr>
        <w:tc>
          <w:tcPr>
            <w:tcW w:w="2977" w:type="dxa"/>
          </w:tcPr>
          <w:p w14:paraId="386F78CE" w14:textId="77777777" w:rsidR="00971D3E" w:rsidRPr="003561B6" w:rsidRDefault="00971D3E" w:rsidP="00031DBD">
            <w:pPr>
              <w:pStyle w:val="TableParagraph"/>
              <w:spacing w:line="360" w:lineRule="auto"/>
              <w:ind w:left="0"/>
              <w:rPr>
                <w:rFonts w:ascii="Trebuchet MS" w:hAnsi="Trebuchet MS"/>
                <w:sz w:val="24"/>
                <w:szCs w:val="24"/>
              </w:rPr>
            </w:pPr>
            <w:r w:rsidRPr="003561B6">
              <w:rPr>
                <w:rFonts w:ascii="Trebuchet MS" w:hAnsi="Trebuchet MS"/>
                <w:sz w:val="24"/>
                <w:szCs w:val="24"/>
              </w:rPr>
              <w:t xml:space="preserve"> Indicatorul ST.4</w:t>
            </w:r>
          </w:p>
        </w:tc>
        <w:tc>
          <w:tcPr>
            <w:tcW w:w="5103" w:type="dxa"/>
          </w:tcPr>
          <w:p w14:paraId="277A3B66" w14:textId="77777777" w:rsidR="00971D3E" w:rsidRPr="003561B6" w:rsidRDefault="00971D3E" w:rsidP="00031DBD">
            <w:pPr>
              <w:pStyle w:val="TableParagraph"/>
              <w:spacing w:before="0" w:line="360" w:lineRule="auto"/>
              <w:ind w:left="176" w:right="140"/>
              <w:jc w:val="both"/>
              <w:rPr>
                <w:rFonts w:ascii="Trebuchet MS" w:hAnsi="Trebuchet MS"/>
                <w:sz w:val="24"/>
                <w:szCs w:val="24"/>
              </w:rPr>
            </w:pPr>
            <w:r w:rsidRPr="003561B6">
              <w:rPr>
                <w:rFonts w:ascii="Trebuchet MS" w:hAnsi="Trebuchet MS"/>
                <w:sz w:val="24"/>
                <w:szCs w:val="24"/>
              </w:rPr>
              <w:t xml:space="preserve"> Adâncimea de descărcare utilizabilă (DoD) </w:t>
            </w:r>
          </w:p>
        </w:tc>
        <w:tc>
          <w:tcPr>
            <w:tcW w:w="1984" w:type="dxa"/>
          </w:tcPr>
          <w:p w14:paraId="17457340" w14:textId="77777777" w:rsidR="00971D3E" w:rsidRPr="003561B6" w:rsidRDefault="00971D3E" w:rsidP="00031DBD">
            <w:pPr>
              <w:pStyle w:val="TableParagraph"/>
              <w:spacing w:line="360" w:lineRule="auto"/>
              <w:ind w:left="0"/>
              <w:rPr>
                <w:rFonts w:ascii="Trebuchet MS" w:hAnsi="Trebuchet MS"/>
                <w:sz w:val="24"/>
                <w:szCs w:val="24"/>
              </w:rPr>
            </w:pPr>
            <w:r w:rsidRPr="003561B6">
              <w:rPr>
                <w:rFonts w:ascii="Trebuchet MS" w:hAnsi="Trebuchet MS"/>
                <w:sz w:val="24"/>
                <w:szCs w:val="24"/>
              </w:rPr>
              <w:t xml:space="preserve"> -</w:t>
            </w:r>
          </w:p>
        </w:tc>
      </w:tr>
      <w:tr w:rsidR="00971D3E" w:rsidRPr="003561B6" w14:paraId="232D4D47" w14:textId="77777777" w:rsidTr="009B0236">
        <w:trPr>
          <w:trHeight w:val="374"/>
        </w:trPr>
        <w:tc>
          <w:tcPr>
            <w:tcW w:w="2977" w:type="dxa"/>
          </w:tcPr>
          <w:p w14:paraId="1C85FD65" w14:textId="77777777" w:rsidR="00971D3E" w:rsidRPr="003561B6" w:rsidRDefault="00971D3E" w:rsidP="00031DBD">
            <w:pPr>
              <w:pStyle w:val="TableParagraph"/>
              <w:spacing w:line="360" w:lineRule="auto"/>
              <w:ind w:left="0"/>
              <w:rPr>
                <w:rFonts w:ascii="Trebuchet MS" w:hAnsi="Trebuchet MS"/>
                <w:sz w:val="24"/>
                <w:szCs w:val="24"/>
              </w:rPr>
            </w:pPr>
            <w:r w:rsidRPr="003561B6">
              <w:rPr>
                <w:rFonts w:ascii="Trebuchet MS" w:hAnsi="Trebuchet MS"/>
                <w:sz w:val="24"/>
                <w:szCs w:val="24"/>
              </w:rPr>
              <w:t xml:space="preserve"> Indicatorul ST.5</w:t>
            </w:r>
          </w:p>
        </w:tc>
        <w:tc>
          <w:tcPr>
            <w:tcW w:w="5103" w:type="dxa"/>
          </w:tcPr>
          <w:p w14:paraId="5B56DA24" w14:textId="77777777" w:rsidR="00971D3E" w:rsidRPr="003561B6" w:rsidRDefault="00971D3E" w:rsidP="00031DBD">
            <w:pPr>
              <w:pStyle w:val="TableParagraph"/>
              <w:spacing w:before="0" w:line="360" w:lineRule="auto"/>
              <w:ind w:left="176" w:right="140"/>
              <w:jc w:val="both"/>
              <w:rPr>
                <w:rFonts w:ascii="Trebuchet MS" w:hAnsi="Trebuchet MS"/>
                <w:sz w:val="24"/>
                <w:szCs w:val="24"/>
              </w:rPr>
            </w:pPr>
            <w:r w:rsidRPr="003561B6">
              <w:rPr>
                <w:rFonts w:ascii="Trebuchet MS" w:hAnsi="Trebuchet MS"/>
                <w:sz w:val="24"/>
                <w:szCs w:val="24"/>
              </w:rPr>
              <w:t xml:space="preserve">Energia utilizabilă (E_use) </w:t>
            </w:r>
          </w:p>
        </w:tc>
        <w:tc>
          <w:tcPr>
            <w:tcW w:w="1984" w:type="dxa"/>
          </w:tcPr>
          <w:p w14:paraId="2DFB77BD" w14:textId="77777777" w:rsidR="00971D3E" w:rsidRPr="003561B6" w:rsidRDefault="00971D3E" w:rsidP="00031DBD">
            <w:pPr>
              <w:pStyle w:val="TableParagraph"/>
              <w:spacing w:line="360" w:lineRule="auto"/>
              <w:ind w:left="0" w:right="140"/>
              <w:jc w:val="both"/>
              <w:rPr>
                <w:rFonts w:ascii="Trebuchet MS" w:hAnsi="Trebuchet MS"/>
                <w:sz w:val="24"/>
                <w:szCs w:val="24"/>
              </w:rPr>
            </w:pPr>
            <w:r w:rsidRPr="003561B6">
              <w:rPr>
                <w:rFonts w:ascii="Trebuchet MS" w:hAnsi="Trebuchet MS"/>
                <w:sz w:val="24"/>
                <w:szCs w:val="24"/>
              </w:rPr>
              <w:t xml:space="preserve"> kWh</w:t>
            </w:r>
          </w:p>
        </w:tc>
      </w:tr>
      <w:tr w:rsidR="00971D3E" w:rsidRPr="003561B6" w14:paraId="3D23DB33" w14:textId="77777777" w:rsidTr="009B0236">
        <w:trPr>
          <w:trHeight w:val="374"/>
        </w:trPr>
        <w:tc>
          <w:tcPr>
            <w:tcW w:w="2977" w:type="dxa"/>
          </w:tcPr>
          <w:p w14:paraId="1BFA5870" w14:textId="77777777" w:rsidR="00971D3E" w:rsidRPr="003561B6" w:rsidRDefault="00971D3E" w:rsidP="00031DBD">
            <w:pPr>
              <w:pStyle w:val="TableParagraph"/>
              <w:spacing w:line="360" w:lineRule="auto"/>
              <w:ind w:left="0"/>
              <w:rPr>
                <w:rFonts w:ascii="Trebuchet MS" w:hAnsi="Trebuchet MS"/>
                <w:sz w:val="24"/>
                <w:szCs w:val="24"/>
              </w:rPr>
            </w:pPr>
            <w:r w:rsidRPr="003561B6">
              <w:rPr>
                <w:rFonts w:ascii="Trebuchet MS" w:hAnsi="Trebuchet MS"/>
                <w:sz w:val="24"/>
                <w:szCs w:val="24"/>
              </w:rPr>
              <w:t xml:space="preserve">Indicatorul ST.6 </w:t>
            </w:r>
          </w:p>
        </w:tc>
        <w:tc>
          <w:tcPr>
            <w:tcW w:w="5103" w:type="dxa"/>
          </w:tcPr>
          <w:p w14:paraId="6E1F8AA4" w14:textId="77777777" w:rsidR="00971D3E" w:rsidRPr="003561B6" w:rsidRDefault="00971D3E" w:rsidP="00031DBD">
            <w:pPr>
              <w:pStyle w:val="TableParagraph"/>
              <w:spacing w:before="0" w:line="360" w:lineRule="auto"/>
              <w:ind w:left="176" w:right="140"/>
              <w:jc w:val="both"/>
              <w:rPr>
                <w:rFonts w:ascii="Trebuchet MS" w:hAnsi="Trebuchet MS"/>
                <w:sz w:val="24"/>
                <w:szCs w:val="24"/>
              </w:rPr>
            </w:pPr>
            <w:r w:rsidRPr="003561B6">
              <w:rPr>
                <w:rFonts w:ascii="Trebuchet MS" w:hAnsi="Trebuchet MS"/>
                <w:sz w:val="24"/>
                <w:szCs w:val="24"/>
              </w:rPr>
              <w:t>Durata de stocare (T)</w:t>
            </w:r>
          </w:p>
        </w:tc>
        <w:tc>
          <w:tcPr>
            <w:tcW w:w="1984" w:type="dxa"/>
          </w:tcPr>
          <w:p w14:paraId="4B169A22" w14:textId="77777777" w:rsidR="00971D3E" w:rsidRPr="003561B6" w:rsidRDefault="00971D3E" w:rsidP="00031DBD">
            <w:pPr>
              <w:pStyle w:val="TableParagraph"/>
              <w:spacing w:before="0" w:line="360" w:lineRule="auto"/>
              <w:ind w:left="176" w:right="140"/>
              <w:jc w:val="both"/>
              <w:rPr>
                <w:rFonts w:ascii="Trebuchet MS" w:hAnsi="Trebuchet MS"/>
                <w:sz w:val="24"/>
                <w:szCs w:val="24"/>
              </w:rPr>
            </w:pPr>
            <w:r w:rsidRPr="003561B6">
              <w:rPr>
                <w:rFonts w:ascii="Trebuchet MS" w:hAnsi="Trebuchet MS"/>
                <w:sz w:val="24"/>
                <w:szCs w:val="24"/>
              </w:rPr>
              <w:t>h</w:t>
            </w:r>
          </w:p>
        </w:tc>
      </w:tr>
    </w:tbl>
    <w:p w14:paraId="11247102" w14:textId="77777777" w:rsidR="00971D3E" w:rsidRPr="003561B6" w:rsidRDefault="00971D3E" w:rsidP="00150106">
      <w:pPr>
        <w:pStyle w:val="ListParagraph"/>
        <w:tabs>
          <w:tab w:val="left" w:pos="9781"/>
        </w:tabs>
        <w:spacing w:before="0"/>
        <w:ind w:left="0" w:firstLine="0"/>
        <w:rPr>
          <w:rFonts w:ascii="Trebuchet MS" w:hAnsi="Trebuchet MS"/>
          <w:sz w:val="24"/>
          <w:szCs w:val="24"/>
        </w:rPr>
      </w:pPr>
    </w:p>
    <w:p w14:paraId="46100CEA" w14:textId="77777777" w:rsidR="00290B87" w:rsidRPr="003561B6" w:rsidRDefault="00290B87" w:rsidP="00FF3785">
      <w:pPr>
        <w:pStyle w:val="ListParagraph"/>
        <w:tabs>
          <w:tab w:val="left" w:pos="9781"/>
        </w:tabs>
        <w:spacing w:before="0"/>
        <w:ind w:left="0" w:firstLine="0"/>
        <w:rPr>
          <w:rFonts w:ascii="Trebuchet MS" w:hAnsi="Trebuchet MS" w:cstheme="minorHAnsi"/>
          <w:b/>
          <w:sz w:val="24"/>
          <w:szCs w:val="24"/>
        </w:rPr>
      </w:pPr>
      <w:r w:rsidRPr="003561B6">
        <w:rPr>
          <w:rFonts w:ascii="Trebuchet MS" w:hAnsi="Trebuchet MS" w:cstheme="minorHAnsi"/>
          <w:b/>
          <w:sz w:val="24"/>
          <w:szCs w:val="24"/>
        </w:rPr>
        <w:t>ST.1 – Puterea instalată a centralei existente (P_RES) = puterea instalată (kW)</w:t>
      </w:r>
    </w:p>
    <w:p w14:paraId="521636EB" w14:textId="3F344CC2" w:rsidR="00916AC5" w:rsidRPr="003561B6" w:rsidRDefault="00916AC5" w:rsidP="00971D3E">
      <w:pPr>
        <w:pStyle w:val="p1"/>
        <w:spacing w:before="120" w:beforeAutospacing="0" w:after="0" w:afterAutospacing="0"/>
        <w:jc w:val="both"/>
        <w:rPr>
          <w:rFonts w:ascii="Trebuchet MS" w:hAnsi="Trebuchet MS" w:cstheme="minorHAnsi"/>
          <w:bCs/>
          <w:lang w:eastAsia="en-US"/>
        </w:rPr>
      </w:pPr>
      <w:r w:rsidRPr="003561B6">
        <w:rPr>
          <w:rFonts w:ascii="Trebuchet MS" w:hAnsi="Trebuchet MS" w:cstheme="minorHAnsi"/>
          <w:b/>
          <w:lang w:eastAsia="en-US"/>
        </w:rPr>
        <w:t>P_RES</w:t>
      </w:r>
      <w:r w:rsidRPr="003561B6">
        <w:rPr>
          <w:rFonts w:ascii="Trebuchet MS" w:hAnsi="Trebuchet MS" w:cstheme="minorHAnsi"/>
          <w:bCs/>
          <w:lang w:eastAsia="en-US"/>
        </w:rPr>
        <w:t xml:space="preserve"> = puterea instalată a centralei de producere a energiei electrice din surse regenerabile existentă, la care se conectează sistemul de stocarebehind-the-meter.</w:t>
      </w:r>
    </w:p>
    <w:p w14:paraId="3945BFC5" w14:textId="77777777" w:rsidR="00916AC5" w:rsidRPr="003561B6" w:rsidRDefault="00916AC5" w:rsidP="00971D3E">
      <w:pPr>
        <w:pStyle w:val="p1"/>
        <w:spacing w:before="120" w:beforeAutospacing="0" w:after="0" w:afterAutospacing="0"/>
        <w:jc w:val="both"/>
        <w:rPr>
          <w:rFonts w:ascii="Trebuchet MS" w:hAnsi="Trebuchet MS" w:cstheme="minorHAnsi"/>
          <w:bCs/>
          <w:lang w:eastAsia="en-US"/>
        </w:rPr>
      </w:pPr>
      <w:r w:rsidRPr="003561B6">
        <w:rPr>
          <w:rFonts w:ascii="Trebuchet MS" w:hAnsi="Trebuchet MS" w:cstheme="minorHAnsi"/>
          <w:b/>
          <w:lang w:eastAsia="en-US"/>
        </w:rPr>
        <w:t>Metodologie de calcul</w:t>
      </w:r>
      <w:r w:rsidRPr="003561B6">
        <w:rPr>
          <w:rFonts w:ascii="Trebuchet MS" w:hAnsi="Trebuchet MS" w:cstheme="minorHAnsi"/>
          <w:bCs/>
          <w:lang w:eastAsia="en-US"/>
        </w:rPr>
        <w:t xml:space="preserve">: </w:t>
      </w:r>
      <w:r w:rsidRPr="003561B6">
        <w:rPr>
          <w:rFonts w:ascii="Trebuchet MS" w:hAnsi="Trebuchet MS" w:cstheme="minorHAnsi"/>
          <w:b/>
          <w:lang w:eastAsia="en-US"/>
        </w:rPr>
        <w:t>P_RES</w:t>
      </w:r>
      <w:r w:rsidRPr="003561B6">
        <w:rPr>
          <w:rFonts w:ascii="Trebuchet MS" w:hAnsi="Trebuchet MS" w:cstheme="minorHAnsi"/>
          <w:bCs/>
          <w:lang w:eastAsia="en-US"/>
        </w:rPr>
        <w:t xml:space="preserve"> se preia din documentația tehnică/contractuală a instalației existente (valoarea de putere instalată declarată și/sau înscrisă în documentele de racordare/recepție).</w:t>
      </w:r>
    </w:p>
    <w:p w14:paraId="43DABFB5" w14:textId="77777777" w:rsidR="00916AC5" w:rsidRPr="003561B6" w:rsidRDefault="00916AC5" w:rsidP="00971D3E">
      <w:pPr>
        <w:pStyle w:val="p1"/>
        <w:spacing w:before="120" w:beforeAutospacing="0" w:after="0" w:afterAutospacing="0"/>
        <w:jc w:val="both"/>
        <w:rPr>
          <w:rFonts w:ascii="Trebuchet MS" w:hAnsi="Trebuchet MS" w:cstheme="minorHAnsi"/>
          <w:bCs/>
          <w:lang w:eastAsia="en-US"/>
        </w:rPr>
      </w:pPr>
      <w:r w:rsidRPr="003561B6">
        <w:rPr>
          <w:rFonts w:ascii="Trebuchet MS" w:hAnsi="Trebuchet MS" w:cstheme="minorHAnsi"/>
          <w:b/>
          <w:lang w:eastAsia="en-US"/>
        </w:rPr>
        <w:t>Formula</w:t>
      </w:r>
      <w:r w:rsidRPr="003561B6">
        <w:rPr>
          <w:rFonts w:ascii="Trebuchet MS" w:hAnsi="Trebuchet MS" w:cstheme="minorHAnsi"/>
          <w:bCs/>
          <w:lang w:eastAsia="en-US"/>
        </w:rPr>
        <w:t xml:space="preserve">: </w:t>
      </w:r>
      <w:r w:rsidRPr="003561B6">
        <w:rPr>
          <w:rFonts w:ascii="Trebuchet MS" w:hAnsi="Trebuchet MS" w:cstheme="minorHAnsi"/>
          <w:b/>
          <w:lang w:eastAsia="en-US"/>
        </w:rPr>
        <w:t>P_RES</w:t>
      </w:r>
      <w:r w:rsidRPr="003561B6">
        <w:rPr>
          <w:rFonts w:ascii="Trebuchet MS" w:hAnsi="Trebuchet MS" w:cstheme="minorHAnsi"/>
          <w:bCs/>
          <w:lang w:eastAsia="en-US"/>
        </w:rPr>
        <w:t xml:space="preserve"> = puterea instalată a centralei existente (kW).</w:t>
      </w:r>
    </w:p>
    <w:p w14:paraId="39F9661C" w14:textId="77777777" w:rsidR="00916AC5" w:rsidRPr="003561B6" w:rsidRDefault="00916AC5" w:rsidP="00150106">
      <w:pPr>
        <w:pStyle w:val="p1"/>
        <w:spacing w:before="0" w:beforeAutospacing="0" w:after="0" w:afterAutospacing="0"/>
        <w:jc w:val="both"/>
        <w:rPr>
          <w:rFonts w:ascii="Trebuchet MS" w:hAnsi="Trebuchet MS" w:cstheme="minorHAnsi"/>
          <w:bCs/>
          <w:lang w:eastAsia="en-US"/>
        </w:rPr>
      </w:pPr>
      <w:r w:rsidRPr="003561B6">
        <w:rPr>
          <w:rFonts w:ascii="Trebuchet MS" w:hAnsi="Trebuchet MS" w:cstheme="minorHAnsi"/>
          <w:bCs/>
          <w:lang w:eastAsia="en-US"/>
        </w:rPr>
        <w:t>Documente suport: documente tehnice ale instalației (ex. documentație de punere în funcțiune/recepție, fișă tehnică invertor, documentație de racordare/ATR/CR, după caz).</w:t>
      </w:r>
    </w:p>
    <w:p w14:paraId="308AA257" w14:textId="77777777" w:rsidR="00916AC5" w:rsidRPr="003561B6" w:rsidRDefault="00916AC5" w:rsidP="00150106">
      <w:pPr>
        <w:pStyle w:val="ListParagraph"/>
        <w:tabs>
          <w:tab w:val="left" w:pos="9781"/>
        </w:tabs>
        <w:spacing w:before="0"/>
        <w:ind w:left="0" w:firstLine="0"/>
        <w:rPr>
          <w:rFonts w:ascii="Trebuchet MS" w:hAnsi="Trebuchet MS" w:cstheme="minorHAnsi"/>
          <w:bCs/>
          <w:sz w:val="24"/>
          <w:szCs w:val="24"/>
        </w:rPr>
      </w:pPr>
    </w:p>
    <w:p w14:paraId="70CC54C8" w14:textId="77777777" w:rsidR="00290B87" w:rsidRPr="003561B6" w:rsidRDefault="00290B87" w:rsidP="00150106">
      <w:pPr>
        <w:pStyle w:val="ListParagraph"/>
        <w:tabs>
          <w:tab w:val="left" w:pos="9781"/>
        </w:tabs>
        <w:spacing w:before="0"/>
        <w:ind w:left="0" w:firstLine="0"/>
        <w:rPr>
          <w:rFonts w:ascii="Trebuchet MS" w:hAnsi="Trebuchet MS" w:cstheme="minorHAnsi"/>
          <w:b/>
          <w:sz w:val="24"/>
          <w:szCs w:val="24"/>
        </w:rPr>
      </w:pPr>
      <w:r w:rsidRPr="003561B6">
        <w:rPr>
          <w:rFonts w:ascii="Trebuchet MS" w:hAnsi="Trebuchet MS" w:cstheme="minorHAnsi"/>
          <w:b/>
          <w:sz w:val="24"/>
          <w:szCs w:val="24"/>
        </w:rPr>
        <w:t>ST.2 – Puterea nominală a stocării (P_stoc) (kW)</w:t>
      </w:r>
    </w:p>
    <w:p w14:paraId="515A7B1A" w14:textId="77777777" w:rsidR="00916AC5" w:rsidRPr="003561B6" w:rsidRDefault="00916AC5" w:rsidP="00971D3E">
      <w:pPr>
        <w:pStyle w:val="p1"/>
        <w:spacing w:before="120" w:beforeAutospacing="0" w:after="0" w:afterAutospacing="0"/>
        <w:jc w:val="both"/>
        <w:rPr>
          <w:rFonts w:ascii="Trebuchet MS" w:hAnsi="Trebuchet MS" w:cstheme="minorHAnsi"/>
          <w:bCs/>
          <w:lang w:eastAsia="en-US"/>
        </w:rPr>
      </w:pPr>
      <w:r w:rsidRPr="003561B6">
        <w:rPr>
          <w:rFonts w:ascii="Trebuchet MS" w:hAnsi="Trebuchet MS" w:cstheme="minorHAnsi"/>
          <w:b/>
          <w:lang w:eastAsia="en-US"/>
        </w:rPr>
        <w:t>P_stoc</w:t>
      </w:r>
      <w:r w:rsidRPr="003561B6">
        <w:rPr>
          <w:rFonts w:ascii="Trebuchet MS" w:hAnsi="Trebuchet MS" w:cstheme="minorHAnsi"/>
          <w:bCs/>
          <w:lang w:eastAsia="en-US"/>
        </w:rPr>
        <w:t xml:space="preserve"> = puterea nominală (de încărcare/descărcare) a sistemului de stocare propus, necesară pentru operarea în regim de autoconsum/optimizare consum la locul de consum vizat.</w:t>
      </w:r>
    </w:p>
    <w:p w14:paraId="173182F8" w14:textId="77777777" w:rsidR="00916AC5" w:rsidRPr="003561B6" w:rsidRDefault="00916AC5" w:rsidP="00971D3E">
      <w:pPr>
        <w:pStyle w:val="p1"/>
        <w:spacing w:before="120" w:beforeAutospacing="0" w:after="0" w:afterAutospacing="0"/>
        <w:jc w:val="both"/>
        <w:rPr>
          <w:rFonts w:ascii="Trebuchet MS" w:hAnsi="Trebuchet MS" w:cstheme="minorHAnsi"/>
          <w:bCs/>
          <w:lang w:eastAsia="en-US"/>
        </w:rPr>
      </w:pPr>
      <w:r w:rsidRPr="003561B6">
        <w:rPr>
          <w:rFonts w:ascii="Trebuchet MS" w:hAnsi="Trebuchet MS" w:cstheme="minorHAnsi"/>
          <w:b/>
          <w:lang w:eastAsia="en-US"/>
        </w:rPr>
        <w:t>Metodologie de calcul</w:t>
      </w:r>
      <w:r w:rsidRPr="003561B6">
        <w:rPr>
          <w:rFonts w:ascii="Trebuchet MS" w:hAnsi="Trebuchet MS" w:cstheme="minorHAnsi"/>
          <w:bCs/>
          <w:lang w:eastAsia="en-US"/>
        </w:rPr>
        <w:t>:</w:t>
      </w:r>
      <w:r w:rsidRPr="003561B6">
        <w:rPr>
          <w:rFonts w:ascii="Trebuchet MS" w:hAnsi="Trebuchet MS" w:cstheme="minorHAnsi"/>
          <w:b/>
          <w:lang w:eastAsia="en-US"/>
        </w:rPr>
        <w:t xml:space="preserve"> P_stoc </w:t>
      </w:r>
      <w:r w:rsidRPr="003561B6">
        <w:rPr>
          <w:rFonts w:ascii="Trebuchet MS" w:hAnsi="Trebuchet MS" w:cstheme="minorHAnsi"/>
          <w:bCs/>
          <w:lang w:eastAsia="en-US"/>
        </w:rPr>
        <w:t>se stabilește în Studiul de fezabilitate ca parametru minim al soluției propuse, pe baza strategiei de operare (încărcare/descărcare) și a necesității de a prelua energia produsă de instalația existentă și/sau de a acoperi vârfuri de consum. P_stoc se confirmă prin fișa tehnică la achiziție/recepție.</w:t>
      </w:r>
    </w:p>
    <w:p w14:paraId="617A147F" w14:textId="77777777" w:rsidR="00916AC5" w:rsidRPr="003561B6" w:rsidRDefault="00916AC5" w:rsidP="00971D3E">
      <w:pPr>
        <w:pStyle w:val="p1"/>
        <w:spacing w:before="120" w:beforeAutospacing="0" w:after="0" w:afterAutospacing="0"/>
        <w:jc w:val="both"/>
        <w:rPr>
          <w:rFonts w:ascii="Trebuchet MS" w:hAnsi="Trebuchet MS" w:cstheme="minorHAnsi"/>
          <w:bCs/>
          <w:lang w:eastAsia="en-US"/>
        </w:rPr>
      </w:pPr>
      <w:r w:rsidRPr="003561B6">
        <w:rPr>
          <w:rFonts w:ascii="Trebuchet MS" w:hAnsi="Trebuchet MS" w:cstheme="minorHAnsi"/>
          <w:bCs/>
          <w:lang w:eastAsia="en-US"/>
        </w:rPr>
        <w:t>Formula</w:t>
      </w:r>
      <w:r w:rsidRPr="003561B6">
        <w:rPr>
          <w:rFonts w:ascii="Trebuchet MS" w:hAnsi="Trebuchet MS" w:cstheme="minorHAnsi"/>
          <w:b/>
          <w:lang w:eastAsia="en-US"/>
        </w:rPr>
        <w:t>: P_stoc</w:t>
      </w:r>
      <w:r w:rsidRPr="003561B6">
        <w:rPr>
          <w:rFonts w:ascii="Trebuchet MS" w:hAnsi="Trebuchet MS" w:cstheme="minorHAnsi"/>
          <w:bCs/>
          <w:lang w:eastAsia="en-US"/>
        </w:rPr>
        <w:t xml:space="preserve"> = putere nominală sistem stocare (kW).</w:t>
      </w:r>
    </w:p>
    <w:p w14:paraId="23713304" w14:textId="77777777" w:rsidR="00916AC5" w:rsidRPr="003561B6" w:rsidRDefault="00916AC5" w:rsidP="00971D3E">
      <w:pPr>
        <w:pStyle w:val="p1"/>
        <w:spacing w:before="120" w:beforeAutospacing="0" w:after="0" w:afterAutospacing="0"/>
        <w:jc w:val="both"/>
        <w:rPr>
          <w:rFonts w:ascii="Trebuchet MS" w:hAnsi="Trebuchet MS" w:cstheme="minorHAnsi"/>
          <w:bCs/>
          <w:lang w:eastAsia="en-US"/>
        </w:rPr>
      </w:pPr>
      <w:r w:rsidRPr="003561B6">
        <w:rPr>
          <w:rFonts w:ascii="Trebuchet MS" w:hAnsi="Trebuchet MS" w:cstheme="minorHAnsi"/>
          <w:bCs/>
          <w:lang w:eastAsia="en-US"/>
        </w:rPr>
        <w:t>Documente suport: fișă de parametri minimi asumați în SF; fișe tehnice la etapa de achiziție/recepție.</w:t>
      </w:r>
    </w:p>
    <w:p w14:paraId="16758AC4" w14:textId="77777777" w:rsidR="00916AC5" w:rsidRPr="003561B6" w:rsidRDefault="00916AC5" w:rsidP="00150106">
      <w:pPr>
        <w:pStyle w:val="ListParagraph"/>
        <w:tabs>
          <w:tab w:val="left" w:pos="9781"/>
        </w:tabs>
        <w:spacing w:before="0"/>
        <w:ind w:left="0" w:firstLine="0"/>
        <w:rPr>
          <w:rFonts w:ascii="Trebuchet MS" w:hAnsi="Trebuchet MS" w:cstheme="minorHAnsi"/>
          <w:bCs/>
          <w:sz w:val="24"/>
          <w:szCs w:val="24"/>
        </w:rPr>
      </w:pPr>
    </w:p>
    <w:p w14:paraId="69DD6C72" w14:textId="77777777" w:rsidR="00290B87" w:rsidRPr="003561B6" w:rsidRDefault="00290B87" w:rsidP="00150106">
      <w:pPr>
        <w:pStyle w:val="ListParagraph"/>
        <w:tabs>
          <w:tab w:val="left" w:pos="9781"/>
        </w:tabs>
        <w:spacing w:before="0"/>
        <w:ind w:left="0" w:firstLine="0"/>
        <w:rPr>
          <w:rFonts w:ascii="Trebuchet MS" w:hAnsi="Trebuchet MS" w:cstheme="minorHAnsi"/>
          <w:b/>
          <w:sz w:val="24"/>
          <w:szCs w:val="24"/>
        </w:rPr>
      </w:pPr>
      <w:r w:rsidRPr="003561B6">
        <w:rPr>
          <w:rFonts w:ascii="Trebuchet MS" w:hAnsi="Trebuchet MS" w:cstheme="minorHAnsi"/>
          <w:b/>
          <w:sz w:val="24"/>
          <w:szCs w:val="24"/>
        </w:rPr>
        <w:t>ST.3 – Capacitatea nominală a stocării (E_nom) (kWh)</w:t>
      </w:r>
    </w:p>
    <w:p w14:paraId="6FD359C4" w14:textId="77777777" w:rsidR="00916AC5" w:rsidRPr="003561B6" w:rsidRDefault="00916AC5" w:rsidP="00971D3E">
      <w:pPr>
        <w:pStyle w:val="p1"/>
        <w:spacing w:before="120" w:beforeAutospacing="0" w:after="0" w:afterAutospacing="0"/>
        <w:jc w:val="both"/>
        <w:rPr>
          <w:rFonts w:ascii="Trebuchet MS" w:hAnsi="Trebuchet MS" w:cstheme="minorHAnsi"/>
          <w:bCs/>
          <w:lang w:eastAsia="en-US"/>
        </w:rPr>
      </w:pPr>
      <w:r w:rsidRPr="003561B6">
        <w:rPr>
          <w:rFonts w:ascii="Trebuchet MS" w:hAnsi="Trebuchet MS" w:cstheme="minorHAnsi"/>
          <w:b/>
          <w:lang w:eastAsia="en-US"/>
        </w:rPr>
        <w:lastRenderedPageBreak/>
        <w:t>E_nom</w:t>
      </w:r>
      <w:r w:rsidRPr="003561B6">
        <w:rPr>
          <w:rFonts w:ascii="Trebuchet MS" w:hAnsi="Trebuchet MS" w:cstheme="minorHAnsi"/>
          <w:bCs/>
          <w:lang w:eastAsia="en-US"/>
        </w:rPr>
        <w:t xml:space="preserve"> = capacitatea nominală a sistemului de stocare propus (energia stocabilă nominală), utilizată pentru determinarea energiei utilizabile și a duratei echivalente de stocare.</w:t>
      </w:r>
    </w:p>
    <w:p w14:paraId="1A27B981" w14:textId="77777777" w:rsidR="00916AC5" w:rsidRPr="003561B6" w:rsidRDefault="00916AC5" w:rsidP="00971D3E">
      <w:pPr>
        <w:pStyle w:val="p1"/>
        <w:spacing w:before="120" w:beforeAutospacing="0" w:after="0" w:afterAutospacing="0"/>
        <w:jc w:val="both"/>
        <w:rPr>
          <w:rFonts w:ascii="Trebuchet MS" w:hAnsi="Trebuchet MS" w:cstheme="minorHAnsi"/>
          <w:bCs/>
          <w:lang w:eastAsia="en-US"/>
        </w:rPr>
      </w:pPr>
      <w:r w:rsidRPr="003561B6">
        <w:rPr>
          <w:rFonts w:ascii="Trebuchet MS" w:hAnsi="Trebuchet MS" w:cstheme="minorHAnsi"/>
          <w:b/>
          <w:lang w:eastAsia="en-US"/>
        </w:rPr>
        <w:t>Metodologie de calcul: E_nom</w:t>
      </w:r>
      <w:r w:rsidRPr="003561B6">
        <w:rPr>
          <w:rFonts w:ascii="Trebuchet MS" w:hAnsi="Trebuchet MS" w:cstheme="minorHAnsi"/>
          <w:bCs/>
          <w:lang w:eastAsia="en-US"/>
        </w:rPr>
        <w:t xml:space="preserve"> se stabilește în Studiul de fezabilitate ca parametru minim al soluției propuse, astfel încât să permită îndeplinirea condiției de eligibilitate privind durata de stocare (ST.6). E_nom se confirmă prin fișa tehnică la achiziție/recepție.</w:t>
      </w:r>
    </w:p>
    <w:p w14:paraId="010442BD" w14:textId="77777777" w:rsidR="00916AC5" w:rsidRPr="003561B6" w:rsidRDefault="00916AC5" w:rsidP="00971D3E">
      <w:pPr>
        <w:pStyle w:val="p1"/>
        <w:spacing w:before="120" w:beforeAutospacing="0" w:after="0" w:afterAutospacing="0"/>
        <w:jc w:val="both"/>
        <w:rPr>
          <w:rFonts w:ascii="Trebuchet MS" w:hAnsi="Trebuchet MS" w:cstheme="minorHAnsi"/>
          <w:bCs/>
          <w:lang w:eastAsia="en-US"/>
        </w:rPr>
      </w:pPr>
      <w:r w:rsidRPr="003561B6">
        <w:rPr>
          <w:rFonts w:ascii="Trebuchet MS" w:hAnsi="Trebuchet MS" w:cstheme="minorHAnsi"/>
          <w:b/>
          <w:lang w:eastAsia="en-US"/>
        </w:rPr>
        <w:t>Formula: E_nom</w:t>
      </w:r>
      <w:r w:rsidRPr="003561B6">
        <w:rPr>
          <w:rFonts w:ascii="Trebuchet MS" w:hAnsi="Trebuchet MS" w:cstheme="minorHAnsi"/>
          <w:bCs/>
          <w:lang w:eastAsia="en-US"/>
        </w:rPr>
        <w:t xml:space="preserve"> = capacitate nominală sistem stocare (kWh).</w:t>
      </w:r>
    </w:p>
    <w:p w14:paraId="1B80FAF8" w14:textId="77777777" w:rsidR="00916AC5" w:rsidRPr="003561B6" w:rsidRDefault="00916AC5" w:rsidP="00971D3E">
      <w:pPr>
        <w:pStyle w:val="p1"/>
        <w:spacing w:before="120" w:beforeAutospacing="0" w:after="0" w:afterAutospacing="0"/>
        <w:jc w:val="both"/>
        <w:rPr>
          <w:rFonts w:ascii="Trebuchet MS" w:hAnsi="Trebuchet MS" w:cstheme="minorHAnsi"/>
          <w:bCs/>
          <w:lang w:eastAsia="en-US"/>
        </w:rPr>
      </w:pPr>
      <w:r w:rsidRPr="003561B6">
        <w:rPr>
          <w:rFonts w:ascii="Trebuchet MS" w:hAnsi="Trebuchet MS" w:cstheme="minorHAnsi"/>
          <w:bCs/>
          <w:lang w:eastAsia="en-US"/>
        </w:rPr>
        <w:t>Documente suport: fișă de parametri minimi asumați în SF; fișe tehnice la etapa de achiziție/recepție.</w:t>
      </w:r>
    </w:p>
    <w:p w14:paraId="1F450DB4" w14:textId="77777777" w:rsidR="00916AC5" w:rsidRPr="003561B6" w:rsidRDefault="00916AC5" w:rsidP="00150106">
      <w:pPr>
        <w:pStyle w:val="ListParagraph"/>
        <w:tabs>
          <w:tab w:val="left" w:pos="9781"/>
        </w:tabs>
        <w:spacing w:before="0"/>
        <w:ind w:left="0" w:firstLine="0"/>
        <w:rPr>
          <w:rFonts w:ascii="Trebuchet MS" w:hAnsi="Trebuchet MS" w:cstheme="minorHAnsi"/>
          <w:bCs/>
          <w:sz w:val="24"/>
          <w:szCs w:val="24"/>
        </w:rPr>
      </w:pPr>
    </w:p>
    <w:p w14:paraId="6E9651EA" w14:textId="77777777" w:rsidR="00290B87" w:rsidRPr="003561B6" w:rsidRDefault="00290B87" w:rsidP="00150106">
      <w:pPr>
        <w:pStyle w:val="ListParagraph"/>
        <w:tabs>
          <w:tab w:val="left" w:pos="9781"/>
        </w:tabs>
        <w:spacing w:before="0"/>
        <w:ind w:left="0" w:firstLine="0"/>
        <w:rPr>
          <w:rFonts w:ascii="Trebuchet MS" w:hAnsi="Trebuchet MS" w:cstheme="minorHAnsi"/>
          <w:b/>
          <w:sz w:val="24"/>
          <w:szCs w:val="24"/>
        </w:rPr>
      </w:pPr>
      <w:r w:rsidRPr="003561B6">
        <w:rPr>
          <w:rFonts w:ascii="Trebuchet MS" w:hAnsi="Trebuchet MS" w:cstheme="minorHAnsi"/>
          <w:b/>
          <w:sz w:val="24"/>
          <w:szCs w:val="24"/>
        </w:rPr>
        <w:t>ST.4 – Adâncimea de descărcare utilizabilă (DoD) (-)</w:t>
      </w:r>
    </w:p>
    <w:p w14:paraId="2E3E0200" w14:textId="77777777" w:rsidR="00916AC5" w:rsidRPr="003561B6" w:rsidRDefault="00916AC5" w:rsidP="00971D3E">
      <w:pPr>
        <w:pStyle w:val="p1"/>
        <w:spacing w:before="120" w:beforeAutospacing="0" w:after="0" w:afterAutospacing="0"/>
        <w:jc w:val="both"/>
        <w:rPr>
          <w:rFonts w:ascii="Trebuchet MS" w:hAnsi="Trebuchet MS" w:cstheme="minorHAnsi"/>
          <w:bCs/>
          <w:lang w:eastAsia="en-US"/>
        </w:rPr>
      </w:pPr>
      <w:r w:rsidRPr="003561B6">
        <w:rPr>
          <w:rFonts w:ascii="Trebuchet MS" w:hAnsi="Trebuchet MS" w:cstheme="minorHAnsi"/>
          <w:b/>
          <w:lang w:eastAsia="en-US"/>
        </w:rPr>
        <w:t xml:space="preserve">DoD </w:t>
      </w:r>
      <w:r w:rsidRPr="003561B6">
        <w:rPr>
          <w:rFonts w:ascii="Trebuchet MS" w:hAnsi="Trebuchet MS" w:cstheme="minorHAnsi"/>
          <w:bCs/>
          <w:lang w:eastAsia="en-US"/>
        </w:rPr>
        <w:t>= adâncimea maximă de descărcare utilizabilă a sistemului de stocare (Depth of Discharge), utilizată pentru determinarea energiei efectiv utilizabile din capacitatea nominală.</w:t>
      </w:r>
    </w:p>
    <w:p w14:paraId="1BDF762C" w14:textId="77777777" w:rsidR="00916AC5" w:rsidRPr="003561B6" w:rsidRDefault="00916AC5" w:rsidP="00971D3E">
      <w:pPr>
        <w:pStyle w:val="p1"/>
        <w:spacing w:before="120" w:beforeAutospacing="0" w:after="0" w:afterAutospacing="0"/>
        <w:jc w:val="both"/>
        <w:rPr>
          <w:rFonts w:ascii="Trebuchet MS" w:hAnsi="Trebuchet MS" w:cstheme="minorHAnsi"/>
          <w:bCs/>
          <w:lang w:eastAsia="en-US"/>
        </w:rPr>
      </w:pPr>
      <w:r w:rsidRPr="003561B6">
        <w:rPr>
          <w:rFonts w:ascii="Trebuchet MS" w:hAnsi="Trebuchet MS" w:cstheme="minorHAnsi"/>
          <w:b/>
          <w:lang w:eastAsia="en-US"/>
        </w:rPr>
        <w:t xml:space="preserve">Metodologie de calcul: DoD </w:t>
      </w:r>
      <w:r w:rsidRPr="003561B6">
        <w:rPr>
          <w:rFonts w:ascii="Trebuchet MS" w:hAnsi="Trebuchet MS" w:cstheme="minorHAnsi"/>
          <w:bCs/>
          <w:lang w:eastAsia="en-US"/>
        </w:rPr>
        <w:t>se stabilește în Studiul de fezabilitate ca parametru minim asumat al soluției propuse, în concordanță cu specificațiile uzuale ale tehnologiei utilizate. DoD se confirmă prin fișa tehnică la achiziție/recepție.</w:t>
      </w:r>
    </w:p>
    <w:p w14:paraId="66C523FD" w14:textId="77777777" w:rsidR="00916AC5" w:rsidRPr="003561B6" w:rsidRDefault="00916AC5" w:rsidP="00971D3E">
      <w:pPr>
        <w:pStyle w:val="p1"/>
        <w:spacing w:before="120" w:beforeAutospacing="0" w:after="0" w:afterAutospacing="0"/>
        <w:jc w:val="both"/>
        <w:rPr>
          <w:rFonts w:ascii="Trebuchet MS" w:hAnsi="Trebuchet MS" w:cstheme="minorHAnsi"/>
          <w:bCs/>
          <w:lang w:eastAsia="en-US"/>
        </w:rPr>
      </w:pPr>
      <w:r w:rsidRPr="003561B6">
        <w:rPr>
          <w:rFonts w:ascii="Trebuchet MS" w:hAnsi="Trebuchet MS" w:cstheme="minorHAnsi"/>
          <w:b/>
          <w:lang w:eastAsia="en-US"/>
        </w:rPr>
        <w:t xml:space="preserve">Formula: DoD </w:t>
      </w:r>
      <w:r w:rsidRPr="003561B6">
        <w:rPr>
          <w:rFonts w:ascii="Trebuchet MS" w:hAnsi="Trebuchet MS" w:cstheme="minorHAnsi"/>
          <w:bCs/>
          <w:lang w:eastAsia="en-US"/>
        </w:rPr>
        <w:t>= adâncimea de descărcare utilizabilă (-).</w:t>
      </w:r>
    </w:p>
    <w:p w14:paraId="34028EFB" w14:textId="77777777" w:rsidR="00916AC5" w:rsidRPr="003561B6" w:rsidRDefault="00916AC5" w:rsidP="00971D3E">
      <w:pPr>
        <w:pStyle w:val="p1"/>
        <w:spacing w:before="120" w:beforeAutospacing="0" w:after="0" w:afterAutospacing="0"/>
        <w:jc w:val="both"/>
        <w:rPr>
          <w:rFonts w:ascii="Trebuchet MS" w:hAnsi="Trebuchet MS" w:cstheme="minorHAnsi"/>
          <w:bCs/>
          <w:lang w:eastAsia="en-US"/>
        </w:rPr>
      </w:pPr>
      <w:r w:rsidRPr="003561B6">
        <w:rPr>
          <w:rFonts w:ascii="Trebuchet MS" w:hAnsi="Trebuchet MS" w:cstheme="minorHAnsi"/>
          <w:bCs/>
          <w:lang w:eastAsia="en-US"/>
        </w:rPr>
        <w:t>Documente suport: fișă de parametri minimi asumați în SF; fișe tehnice la etapa de achiziție/recepție.</w:t>
      </w:r>
    </w:p>
    <w:p w14:paraId="6CDE8F27" w14:textId="4B3268B7" w:rsidR="00916AC5" w:rsidRPr="003561B6" w:rsidRDefault="00916AC5" w:rsidP="00971D3E">
      <w:pPr>
        <w:pStyle w:val="p1"/>
        <w:spacing w:before="120" w:beforeAutospacing="0" w:after="0" w:afterAutospacing="0"/>
        <w:jc w:val="both"/>
        <w:rPr>
          <w:rFonts w:ascii="Trebuchet MS" w:hAnsi="Trebuchet MS" w:cstheme="minorHAnsi"/>
          <w:b/>
          <w:lang w:eastAsia="en-US"/>
        </w:rPr>
      </w:pPr>
      <w:r w:rsidRPr="003561B6">
        <w:rPr>
          <w:rFonts w:ascii="Trebuchet MS" w:hAnsi="Trebuchet MS" w:cstheme="minorHAnsi"/>
          <w:b/>
          <w:lang w:eastAsia="en-US"/>
        </w:rPr>
        <w:t>În scopul calculului indicatorilor ST și al verificării eligibilității tehnice, parametrii minimi asumați în Studiul de fezabilitate vor respecta cel puțin următoarele praguri: DoD ≥ 80% și η_RT (randament round-trip) ≥ 85%. Parametrii finali se demonstrează la etapa de achiziție/recepție prin documentația tehnică a echipamentelor livrate.</w:t>
      </w:r>
    </w:p>
    <w:p w14:paraId="17D16B8E" w14:textId="77777777" w:rsidR="00290B87" w:rsidRPr="003561B6" w:rsidRDefault="00290B87" w:rsidP="00971D3E">
      <w:pPr>
        <w:pStyle w:val="p1"/>
        <w:spacing w:before="120" w:beforeAutospacing="0" w:after="0" w:afterAutospacing="0"/>
        <w:jc w:val="both"/>
        <w:rPr>
          <w:rFonts w:ascii="Trebuchet MS" w:hAnsi="Trebuchet MS" w:cstheme="minorHAnsi"/>
          <w:b/>
          <w:lang w:eastAsia="en-US"/>
        </w:rPr>
      </w:pPr>
      <w:r w:rsidRPr="003561B6">
        <w:rPr>
          <w:rFonts w:ascii="Trebuchet MS" w:hAnsi="Trebuchet MS" w:cstheme="minorHAnsi"/>
          <w:b/>
          <w:lang w:eastAsia="en-US"/>
        </w:rPr>
        <w:t>ST.5 – Energia utilizabilă (E_use) = E_nom × DoD (kWh)</w:t>
      </w:r>
    </w:p>
    <w:p w14:paraId="650E0B48" w14:textId="77777777" w:rsidR="00916AC5" w:rsidRPr="003561B6" w:rsidRDefault="00916AC5" w:rsidP="00971D3E">
      <w:pPr>
        <w:pStyle w:val="p1"/>
        <w:spacing w:before="120" w:beforeAutospacing="0" w:after="0" w:afterAutospacing="0"/>
        <w:jc w:val="both"/>
        <w:rPr>
          <w:rFonts w:ascii="Trebuchet MS" w:hAnsi="Trebuchet MS" w:cstheme="minorHAnsi"/>
          <w:bCs/>
          <w:lang w:eastAsia="en-US"/>
        </w:rPr>
      </w:pPr>
      <w:r w:rsidRPr="003561B6">
        <w:rPr>
          <w:rFonts w:ascii="Trebuchet MS" w:hAnsi="Trebuchet MS" w:cstheme="minorHAnsi"/>
          <w:b/>
          <w:lang w:eastAsia="en-US"/>
        </w:rPr>
        <w:t>E_use</w:t>
      </w:r>
      <w:r w:rsidRPr="003561B6">
        <w:rPr>
          <w:rFonts w:ascii="Trebuchet MS" w:hAnsi="Trebuchet MS" w:cstheme="minorHAnsi"/>
          <w:bCs/>
          <w:lang w:eastAsia="en-US"/>
        </w:rPr>
        <w:t xml:space="preserve"> = energia efectiv utilizabilă din sistemul de stocare, determinată ca produs între capacitatea nominală și adâncimea de descărcare utilizabilă.</w:t>
      </w:r>
    </w:p>
    <w:p w14:paraId="66D3BF8A" w14:textId="77777777" w:rsidR="00916AC5" w:rsidRPr="003561B6" w:rsidRDefault="00916AC5" w:rsidP="00971D3E">
      <w:pPr>
        <w:pStyle w:val="p1"/>
        <w:spacing w:before="120" w:beforeAutospacing="0" w:after="0" w:afterAutospacing="0"/>
        <w:jc w:val="both"/>
        <w:rPr>
          <w:rFonts w:ascii="Trebuchet MS" w:hAnsi="Trebuchet MS" w:cstheme="minorHAnsi"/>
          <w:bCs/>
          <w:lang w:eastAsia="en-US"/>
        </w:rPr>
      </w:pPr>
      <w:r w:rsidRPr="003561B6">
        <w:rPr>
          <w:rFonts w:ascii="Trebuchet MS" w:hAnsi="Trebuchet MS" w:cstheme="minorHAnsi"/>
          <w:b/>
          <w:lang w:eastAsia="en-US"/>
        </w:rPr>
        <w:t>Metodologie de calcul: E_use</w:t>
      </w:r>
      <w:r w:rsidRPr="003561B6">
        <w:rPr>
          <w:rFonts w:ascii="Trebuchet MS" w:hAnsi="Trebuchet MS" w:cstheme="minorHAnsi"/>
          <w:bCs/>
          <w:lang w:eastAsia="en-US"/>
        </w:rPr>
        <w:t xml:space="preserve"> se determină în Studiul de fezabilitate pe baza valorilor E_nom și DoD asumate, în scopul verificării eligibilității tehnice (durata de stocare). La achiziție/recepție, E_use se verifică prin fișele tehnice ale echipamentelor livrate.</w:t>
      </w:r>
    </w:p>
    <w:p w14:paraId="64681109" w14:textId="77777777" w:rsidR="00916AC5" w:rsidRPr="003561B6" w:rsidRDefault="00916AC5" w:rsidP="00971D3E">
      <w:pPr>
        <w:pStyle w:val="p1"/>
        <w:spacing w:before="120" w:beforeAutospacing="0" w:after="0" w:afterAutospacing="0"/>
        <w:jc w:val="both"/>
        <w:rPr>
          <w:rFonts w:ascii="Trebuchet MS" w:hAnsi="Trebuchet MS" w:cstheme="minorHAnsi"/>
          <w:bCs/>
          <w:lang w:eastAsia="en-US"/>
        </w:rPr>
      </w:pPr>
      <w:r w:rsidRPr="003561B6">
        <w:rPr>
          <w:rFonts w:ascii="Trebuchet MS" w:hAnsi="Trebuchet MS" w:cstheme="minorHAnsi"/>
          <w:b/>
          <w:lang w:eastAsia="en-US"/>
        </w:rPr>
        <w:t>Formula: E_use</w:t>
      </w:r>
      <w:r w:rsidRPr="003561B6">
        <w:rPr>
          <w:rFonts w:ascii="Trebuchet MS" w:hAnsi="Trebuchet MS" w:cstheme="minorHAnsi"/>
          <w:bCs/>
          <w:lang w:eastAsia="en-US"/>
        </w:rPr>
        <w:t xml:space="preserve"> = E_nom × DoD (kWh).</w:t>
      </w:r>
    </w:p>
    <w:p w14:paraId="0762626F" w14:textId="77777777" w:rsidR="00916AC5" w:rsidRPr="003561B6" w:rsidRDefault="00916AC5" w:rsidP="00971D3E">
      <w:pPr>
        <w:pStyle w:val="p1"/>
        <w:spacing w:before="120" w:beforeAutospacing="0" w:after="0" w:afterAutospacing="0"/>
        <w:jc w:val="both"/>
        <w:rPr>
          <w:rFonts w:ascii="Trebuchet MS" w:hAnsi="Trebuchet MS" w:cstheme="minorHAnsi"/>
          <w:bCs/>
          <w:lang w:eastAsia="en-US"/>
        </w:rPr>
      </w:pPr>
      <w:r w:rsidRPr="003561B6">
        <w:rPr>
          <w:rFonts w:ascii="Trebuchet MS" w:hAnsi="Trebuchet MS" w:cstheme="minorHAnsi"/>
          <w:bCs/>
          <w:lang w:eastAsia="en-US"/>
        </w:rPr>
        <w:t>Documente suport: calcul în SF; fișe tehnice la etapa de achiziție/recepție.</w:t>
      </w:r>
    </w:p>
    <w:p w14:paraId="5817EF7D" w14:textId="77777777" w:rsidR="00290B87" w:rsidRPr="003561B6" w:rsidRDefault="00290B87" w:rsidP="00971D3E">
      <w:pPr>
        <w:pStyle w:val="ListParagraph"/>
        <w:tabs>
          <w:tab w:val="left" w:pos="9781"/>
        </w:tabs>
        <w:ind w:left="0" w:firstLine="0"/>
        <w:rPr>
          <w:rFonts w:ascii="Trebuchet MS" w:hAnsi="Trebuchet MS" w:cstheme="minorHAnsi"/>
          <w:b/>
          <w:sz w:val="24"/>
          <w:szCs w:val="24"/>
        </w:rPr>
      </w:pPr>
      <w:r w:rsidRPr="003561B6">
        <w:rPr>
          <w:rFonts w:ascii="Trebuchet MS" w:hAnsi="Trebuchet MS" w:cstheme="minorHAnsi"/>
          <w:b/>
          <w:sz w:val="24"/>
          <w:szCs w:val="24"/>
        </w:rPr>
        <w:t>ST.6 – Durata de stocare (T) = E_use / P_RES (h), cu condiția obligatorie 2 ≤ T ≤ 4, respectiv 2×P_RES ≤ E_use ≤ 4×P_RES.</w:t>
      </w:r>
    </w:p>
    <w:p w14:paraId="6F34F9A4" w14:textId="77777777" w:rsidR="00916AC5" w:rsidRPr="003561B6" w:rsidRDefault="00916AC5" w:rsidP="007500A1">
      <w:pPr>
        <w:pStyle w:val="p1"/>
        <w:spacing w:before="0" w:beforeAutospacing="0" w:after="0" w:afterAutospacing="0" w:line="276" w:lineRule="auto"/>
        <w:rPr>
          <w:rFonts w:ascii="Trebuchet MS" w:hAnsi="Trebuchet MS" w:cstheme="minorHAnsi"/>
          <w:bCs/>
          <w:lang w:eastAsia="en-US"/>
        </w:rPr>
      </w:pPr>
      <w:r w:rsidRPr="003561B6">
        <w:rPr>
          <w:rFonts w:ascii="Trebuchet MS" w:hAnsi="Trebuchet MS" w:cstheme="minorHAnsi"/>
          <w:b/>
          <w:lang w:eastAsia="en-US"/>
        </w:rPr>
        <w:t>T =</w:t>
      </w:r>
      <w:r w:rsidRPr="003561B6">
        <w:rPr>
          <w:rFonts w:ascii="Trebuchet MS" w:hAnsi="Trebuchet MS" w:cstheme="minorHAnsi"/>
          <w:bCs/>
          <w:lang w:eastAsia="en-US"/>
        </w:rPr>
        <w:t xml:space="preserve"> durata echivalentă de stocare, exprimată în ore, raportată la puterea instalată a centralei existente, utilizată pentru verificarea dimensionării minime și maxime a sistemului de stocare în cadrul apelului.</w:t>
      </w:r>
    </w:p>
    <w:p w14:paraId="20016C86" w14:textId="77777777" w:rsidR="000B3B66" w:rsidRPr="003561B6" w:rsidRDefault="000B3B66" w:rsidP="007500A1">
      <w:pPr>
        <w:pStyle w:val="p1"/>
        <w:spacing w:before="0" w:beforeAutospacing="0" w:after="0" w:afterAutospacing="0" w:line="276" w:lineRule="auto"/>
        <w:rPr>
          <w:rFonts w:ascii="Trebuchet MS" w:hAnsi="Trebuchet MS"/>
          <w:color w:val="000000" w:themeColor="text1"/>
        </w:rPr>
      </w:pPr>
      <w:r w:rsidRPr="003561B6">
        <w:rPr>
          <w:rFonts w:ascii="Trebuchet MS" w:hAnsi="Trebuchet MS"/>
          <w:color w:val="000000" w:themeColor="text1"/>
        </w:rPr>
        <w:t>2 h = durata minimă de stocare raportată la puterea instalată eligibilă a centralei fotovoltaice.</w:t>
      </w:r>
    </w:p>
    <w:p w14:paraId="5F497459" w14:textId="6E4EA87F" w:rsidR="000B3B66" w:rsidRPr="003561B6" w:rsidRDefault="000B3B66" w:rsidP="007500A1">
      <w:pPr>
        <w:pStyle w:val="p1"/>
        <w:spacing w:before="0" w:beforeAutospacing="0" w:after="0" w:afterAutospacing="0" w:line="276" w:lineRule="auto"/>
        <w:rPr>
          <w:rFonts w:ascii="Trebuchet MS" w:hAnsi="Trebuchet MS"/>
          <w:color w:val="000000" w:themeColor="text1"/>
        </w:rPr>
      </w:pPr>
      <w:r w:rsidRPr="003561B6">
        <w:rPr>
          <w:rFonts w:ascii="Trebuchet MS" w:hAnsi="Trebuchet MS"/>
          <w:color w:val="000000" w:themeColor="text1"/>
        </w:rPr>
        <w:t>4 h = durata maximă de stocare raportată la puterea instalată eligibilă a centralei fotovoltaice.</w:t>
      </w:r>
    </w:p>
    <w:p w14:paraId="5E59EBB5" w14:textId="77777777" w:rsidR="00916AC5" w:rsidRPr="003561B6" w:rsidRDefault="00916AC5" w:rsidP="007500A1">
      <w:pPr>
        <w:pStyle w:val="p1"/>
        <w:spacing w:before="0" w:beforeAutospacing="0" w:after="0" w:afterAutospacing="0" w:line="276" w:lineRule="auto"/>
        <w:rPr>
          <w:rFonts w:ascii="Trebuchet MS" w:hAnsi="Trebuchet MS" w:cstheme="minorHAnsi"/>
          <w:bCs/>
          <w:lang w:eastAsia="en-US"/>
        </w:rPr>
      </w:pPr>
      <w:r w:rsidRPr="003561B6">
        <w:rPr>
          <w:rFonts w:ascii="Trebuchet MS" w:hAnsi="Trebuchet MS" w:cstheme="minorHAnsi"/>
          <w:b/>
          <w:lang w:eastAsia="en-US"/>
        </w:rPr>
        <w:t>Metodologie de calcul: T</w:t>
      </w:r>
      <w:r w:rsidRPr="003561B6">
        <w:rPr>
          <w:rFonts w:ascii="Trebuchet MS" w:hAnsi="Trebuchet MS" w:cstheme="minorHAnsi"/>
          <w:bCs/>
          <w:lang w:eastAsia="en-US"/>
        </w:rPr>
        <w:t xml:space="preserve"> se calculează în Studiul de fezabilitate ca raport între energia utilizabilă a stocării (E_use, kWh) și puterea instalată a centralei existente (P_RES, kW). </w:t>
      </w:r>
      <w:r w:rsidRPr="003561B6">
        <w:rPr>
          <w:rFonts w:ascii="Trebuchet MS" w:hAnsi="Trebuchet MS" w:cstheme="minorHAnsi"/>
          <w:bCs/>
          <w:lang w:eastAsia="en-US"/>
        </w:rPr>
        <w:lastRenderedPageBreak/>
        <w:t>Condiția de eligibilitate se verifică atât ca durată (ore), cât și ca echivalență energetică (kWh) raportată la puterea instalată (kW).</w:t>
      </w:r>
    </w:p>
    <w:p w14:paraId="3AB46495" w14:textId="77777777" w:rsidR="00916AC5" w:rsidRPr="003561B6" w:rsidRDefault="00916AC5" w:rsidP="00971D3E">
      <w:pPr>
        <w:pStyle w:val="p1"/>
        <w:spacing w:before="120" w:beforeAutospacing="0" w:after="0" w:afterAutospacing="0"/>
        <w:rPr>
          <w:rFonts w:ascii="Trebuchet MS" w:hAnsi="Trebuchet MS" w:cstheme="minorHAnsi"/>
          <w:bCs/>
          <w:lang w:eastAsia="en-US"/>
        </w:rPr>
      </w:pPr>
      <w:r w:rsidRPr="003561B6">
        <w:rPr>
          <w:rFonts w:ascii="Trebuchet MS" w:hAnsi="Trebuchet MS" w:cstheme="minorHAnsi"/>
          <w:b/>
          <w:lang w:eastAsia="en-US"/>
        </w:rPr>
        <w:t>Formula: T =</w:t>
      </w:r>
      <w:r w:rsidRPr="003561B6">
        <w:rPr>
          <w:rFonts w:ascii="Trebuchet MS" w:hAnsi="Trebuchet MS" w:cstheme="minorHAnsi"/>
          <w:bCs/>
          <w:lang w:eastAsia="en-US"/>
        </w:rPr>
        <w:t xml:space="preserve"> E_use / P_RES (h), unde E_use = E_nom × DoD (kWh).</w:t>
      </w:r>
    </w:p>
    <w:p w14:paraId="35837C33" w14:textId="77777777" w:rsidR="00916AC5" w:rsidRPr="003561B6" w:rsidRDefault="00916AC5" w:rsidP="00971D3E">
      <w:pPr>
        <w:pStyle w:val="p1"/>
        <w:spacing w:before="120" w:beforeAutospacing="0" w:after="0" w:afterAutospacing="0"/>
        <w:rPr>
          <w:rFonts w:ascii="Trebuchet MS" w:hAnsi="Trebuchet MS" w:cstheme="minorHAnsi"/>
          <w:b/>
          <w:lang w:eastAsia="en-US"/>
        </w:rPr>
      </w:pPr>
      <w:r w:rsidRPr="003561B6">
        <w:rPr>
          <w:rFonts w:ascii="Trebuchet MS" w:hAnsi="Trebuchet MS" w:cstheme="minorHAnsi"/>
          <w:b/>
          <w:lang w:eastAsia="en-US"/>
        </w:rPr>
        <w:t>Condiție obligatorie: 2 ≤ T ≤ 4 (h), echivalent cu 2 × P_RES ≤ E_use ≤ 4 × P_RES (kWh).</w:t>
      </w:r>
    </w:p>
    <w:p w14:paraId="104082BA" w14:textId="77777777" w:rsidR="00916AC5" w:rsidRPr="003561B6" w:rsidRDefault="00916AC5" w:rsidP="00971D3E">
      <w:pPr>
        <w:pStyle w:val="p1"/>
        <w:spacing w:before="120" w:beforeAutospacing="0" w:after="0" w:afterAutospacing="0"/>
        <w:rPr>
          <w:rFonts w:ascii="Trebuchet MS" w:hAnsi="Trebuchet MS" w:cstheme="minorHAnsi"/>
          <w:bCs/>
          <w:lang w:eastAsia="en-US"/>
        </w:rPr>
      </w:pPr>
      <w:r w:rsidRPr="003561B6">
        <w:rPr>
          <w:rFonts w:ascii="Trebuchet MS" w:hAnsi="Trebuchet MS" w:cstheme="minorHAnsi"/>
          <w:bCs/>
          <w:lang w:eastAsia="en-US"/>
        </w:rPr>
        <w:t>Documente suport: calcul în SF; documente suport pentru P_RES (ST.1) și parametrii stocării (ST.2–ST.5), respectiv fișe tehnice la etapa de achiziție/recepție.</w:t>
      </w:r>
    </w:p>
    <w:p w14:paraId="46604761" w14:textId="2A11009C" w:rsidR="00916AC5" w:rsidRPr="003561B6" w:rsidRDefault="00916AC5" w:rsidP="00971D3E">
      <w:pPr>
        <w:pStyle w:val="p1"/>
        <w:spacing w:before="120" w:beforeAutospacing="0" w:after="0" w:afterAutospacing="0"/>
        <w:jc w:val="both"/>
        <w:rPr>
          <w:rFonts w:ascii="Trebuchet MS" w:hAnsi="Trebuchet MS" w:cstheme="minorHAnsi"/>
          <w:bCs/>
          <w:i/>
          <w:iCs/>
          <w:lang w:eastAsia="en-US"/>
        </w:rPr>
      </w:pPr>
      <w:r w:rsidRPr="003561B6">
        <w:rPr>
          <w:rFonts w:ascii="Trebuchet MS" w:hAnsi="Trebuchet MS" w:cstheme="minorHAnsi"/>
          <w:bCs/>
          <w:i/>
          <w:iCs/>
          <w:lang w:eastAsia="en-US"/>
        </w:rPr>
        <w:t>Fișele tehnice ale echipamentelor nu se solicită la depunerea cererii de finanțare; acestea se prezintă obligatoriu la etapa de achiziție/recepție și la cererea de rambursare</w:t>
      </w:r>
      <w:r w:rsidR="00D1458F" w:rsidRPr="003561B6">
        <w:rPr>
          <w:rFonts w:ascii="Trebuchet MS" w:hAnsi="Trebuchet MS" w:cstheme="minorHAnsi"/>
          <w:bCs/>
          <w:i/>
          <w:iCs/>
          <w:lang w:eastAsia="en-US"/>
        </w:rPr>
        <w:t>/plată</w:t>
      </w:r>
      <w:r w:rsidRPr="003561B6">
        <w:rPr>
          <w:rFonts w:ascii="Trebuchet MS" w:hAnsi="Trebuchet MS" w:cstheme="minorHAnsi"/>
          <w:bCs/>
          <w:i/>
          <w:iCs/>
          <w:lang w:eastAsia="en-US"/>
        </w:rPr>
        <w:t xml:space="preserve"> aferentă echipamentelor, pentru a demonstra că parametrii livrați sunt cel puțin egali cu parametrii minimi asumați în Studiul de fezabilitate și cerințele din ghid.</w:t>
      </w:r>
    </w:p>
    <w:p w14:paraId="52F2F180" w14:textId="77777777" w:rsidR="00971D3E" w:rsidRPr="003561B6" w:rsidRDefault="00971D3E" w:rsidP="00971D3E">
      <w:pPr>
        <w:pStyle w:val="p1"/>
        <w:spacing w:before="120" w:beforeAutospacing="0" w:after="0" w:afterAutospacing="0"/>
        <w:jc w:val="both"/>
        <w:rPr>
          <w:rFonts w:ascii="Trebuchet MS" w:hAnsi="Trebuchet MS" w:cstheme="minorHAnsi"/>
          <w:bCs/>
          <w:i/>
          <w:iCs/>
          <w:sz w:val="12"/>
          <w:szCs w:val="12"/>
          <w:lang w:eastAsia="en-US"/>
        </w:rPr>
      </w:pPr>
    </w:p>
    <w:p w14:paraId="3AC1EAC7" w14:textId="77777777" w:rsidR="000837E2" w:rsidRPr="003561B6" w:rsidRDefault="000837E2" w:rsidP="00150106">
      <w:pPr>
        <w:pStyle w:val="BodyText"/>
        <w:spacing w:before="0"/>
        <w:ind w:left="0" w:right="425"/>
        <w:jc w:val="both"/>
        <w:rPr>
          <w:rFonts w:ascii="Trebuchet MS" w:hAnsi="Trebuchet MS"/>
          <w:sz w:val="6"/>
          <w:szCs w:val="6"/>
        </w:rPr>
      </w:pPr>
    </w:p>
    <w:p w14:paraId="1EC144FD" w14:textId="4C4D3EF8" w:rsidR="00C34E44" w:rsidRPr="003561B6" w:rsidRDefault="001F6BDD" w:rsidP="00150106">
      <w:pPr>
        <w:pStyle w:val="Heading1"/>
        <w:spacing w:before="0"/>
        <w:ind w:left="0" w:right="425"/>
        <w:rPr>
          <w:rFonts w:ascii="Trebuchet MS" w:hAnsi="Trebuchet MS"/>
          <w:sz w:val="24"/>
          <w:szCs w:val="24"/>
          <w:shd w:val="clear" w:color="auto" w:fill="9CC2E4"/>
        </w:rPr>
      </w:pPr>
      <w:bookmarkStart w:id="66" w:name="_Toc142982274"/>
      <w:bookmarkStart w:id="67" w:name="_Toc205371553"/>
      <w:bookmarkStart w:id="68" w:name="_Toc216269930"/>
      <w:bookmarkStart w:id="69" w:name="_Toc216269992"/>
      <w:bookmarkStart w:id="70" w:name="_Toc239866488"/>
      <w:r w:rsidRPr="003561B6">
        <w:rPr>
          <w:rFonts w:ascii="Trebuchet MS" w:hAnsi="Trebuchet MS"/>
          <w:sz w:val="24"/>
          <w:szCs w:val="24"/>
          <w:shd w:val="clear" w:color="auto" w:fill="9CC2E4"/>
        </w:rPr>
        <w:t xml:space="preserve">1.6 </w:t>
      </w:r>
      <w:r w:rsidR="00486967" w:rsidRPr="003561B6">
        <w:rPr>
          <w:rFonts w:ascii="Trebuchet MS" w:hAnsi="Trebuchet MS"/>
          <w:sz w:val="24"/>
          <w:szCs w:val="24"/>
          <w:shd w:val="clear" w:color="auto" w:fill="9CC2E4"/>
        </w:rPr>
        <w:t xml:space="preserve">Alocarea stabilită pentru </w:t>
      </w:r>
      <w:r w:rsidR="0045029C" w:rsidRPr="003561B6">
        <w:rPr>
          <w:rFonts w:ascii="Trebuchet MS" w:hAnsi="Trebuchet MS"/>
          <w:sz w:val="24"/>
          <w:szCs w:val="24"/>
          <w:shd w:val="clear" w:color="auto" w:fill="9CC2E4"/>
        </w:rPr>
        <w:t>selecția proiectelor</w:t>
      </w:r>
      <w:bookmarkEnd w:id="66"/>
      <w:bookmarkEnd w:id="67"/>
      <w:bookmarkEnd w:id="68"/>
      <w:bookmarkEnd w:id="69"/>
      <w:bookmarkEnd w:id="70"/>
    </w:p>
    <w:p w14:paraId="3665C452" w14:textId="77777777" w:rsidR="004A5F63" w:rsidRPr="003561B6" w:rsidRDefault="004A5F63" w:rsidP="00150106">
      <w:pPr>
        <w:rPr>
          <w:shd w:val="clear" w:color="auto" w:fill="9CC2E4"/>
        </w:rPr>
      </w:pPr>
    </w:p>
    <w:p w14:paraId="3074EB68" w14:textId="77777777" w:rsidR="007D3CF8" w:rsidRPr="003561B6" w:rsidRDefault="007D3CF8" w:rsidP="00150106">
      <w:pPr>
        <w:jc w:val="both"/>
        <w:rPr>
          <w:rFonts w:ascii="Trebuchet MS" w:hAnsi="Trebuchet MS"/>
          <w:bCs/>
          <w:sz w:val="6"/>
          <w:szCs w:val="6"/>
        </w:rPr>
      </w:pPr>
      <w:bookmarkStart w:id="71" w:name="_Hlk113965467"/>
    </w:p>
    <w:p w14:paraId="610B7B64" w14:textId="56D6D07A" w:rsidR="00C461B6" w:rsidRPr="003561B6" w:rsidRDefault="00486967" w:rsidP="00150106">
      <w:pPr>
        <w:jc w:val="both"/>
        <w:rPr>
          <w:rFonts w:ascii="Trebuchet MS" w:hAnsi="Trebuchet MS"/>
          <w:b/>
          <w:sz w:val="24"/>
          <w:szCs w:val="24"/>
        </w:rPr>
      </w:pPr>
      <w:r w:rsidRPr="003561B6">
        <w:rPr>
          <w:rFonts w:ascii="Trebuchet MS" w:hAnsi="Trebuchet MS"/>
          <w:bCs/>
          <w:sz w:val="24"/>
          <w:szCs w:val="24"/>
        </w:rPr>
        <w:t xml:space="preserve">Bugetul total estimat al </w:t>
      </w:r>
      <w:r w:rsidR="00664685" w:rsidRPr="003561B6">
        <w:rPr>
          <w:rFonts w:ascii="Trebuchet MS" w:hAnsi="Trebuchet MS"/>
          <w:bCs/>
          <w:sz w:val="24"/>
          <w:szCs w:val="24"/>
        </w:rPr>
        <w:t>apelului</w:t>
      </w:r>
      <w:r w:rsidR="000D7064" w:rsidRPr="003561B6">
        <w:rPr>
          <w:rFonts w:ascii="Trebuchet MS" w:hAnsi="Trebuchet MS"/>
          <w:bCs/>
          <w:sz w:val="24"/>
          <w:szCs w:val="24"/>
        </w:rPr>
        <w:t xml:space="preserve"> </w:t>
      </w:r>
      <w:r w:rsidRPr="003561B6">
        <w:rPr>
          <w:rFonts w:ascii="Trebuchet MS" w:hAnsi="Trebuchet MS"/>
          <w:bCs/>
          <w:sz w:val="24"/>
          <w:szCs w:val="24"/>
        </w:rPr>
        <w:t>este echivalentul în lei</w:t>
      </w:r>
      <w:r w:rsidR="00070F81" w:rsidRPr="003561B6">
        <w:rPr>
          <w:rFonts w:ascii="Trebuchet MS" w:hAnsi="Trebuchet MS"/>
          <w:bCs/>
          <w:sz w:val="24"/>
          <w:szCs w:val="24"/>
        </w:rPr>
        <w:t xml:space="preserve"> a</w:t>
      </w:r>
      <w:bookmarkEnd w:id="71"/>
      <w:r w:rsidRPr="003561B6">
        <w:rPr>
          <w:rFonts w:ascii="Trebuchet MS" w:hAnsi="Trebuchet MS"/>
          <w:b/>
          <w:sz w:val="24"/>
          <w:szCs w:val="24"/>
        </w:rPr>
        <w:t>:</w:t>
      </w:r>
      <w:bookmarkStart w:id="72" w:name="_Hlk99442868"/>
    </w:p>
    <w:p w14:paraId="67E9A91F" w14:textId="77777777" w:rsidR="002B262F" w:rsidRPr="003561B6" w:rsidRDefault="002B262F" w:rsidP="00150106">
      <w:pPr>
        <w:jc w:val="both"/>
        <w:rPr>
          <w:rFonts w:ascii="Trebuchet MS" w:hAnsi="Trebuchet MS"/>
          <w:b/>
          <w:sz w:val="24"/>
          <w:szCs w:val="24"/>
        </w:rPr>
      </w:pPr>
    </w:p>
    <w:tbl>
      <w:tblPr>
        <w:tblW w:w="1034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920"/>
        <w:gridCol w:w="2428"/>
      </w:tblGrid>
      <w:tr w:rsidR="002B262F" w:rsidRPr="003561B6" w14:paraId="4AE7457E" w14:textId="77777777" w:rsidTr="009B0236">
        <w:trPr>
          <w:trHeight w:val="238"/>
        </w:trPr>
        <w:tc>
          <w:tcPr>
            <w:tcW w:w="7920" w:type="dxa"/>
          </w:tcPr>
          <w:p w14:paraId="37B2D45A" w14:textId="77777777" w:rsidR="002B262F" w:rsidRPr="003561B6" w:rsidRDefault="002B262F" w:rsidP="00031DBD">
            <w:pPr>
              <w:pStyle w:val="TableParagraph"/>
              <w:spacing w:before="0" w:line="360" w:lineRule="auto"/>
              <w:ind w:left="0" w:right="425"/>
              <w:jc w:val="center"/>
              <w:rPr>
                <w:rFonts w:ascii="Trebuchet MS" w:hAnsi="Trebuchet MS"/>
                <w:b/>
                <w:sz w:val="24"/>
                <w:szCs w:val="24"/>
              </w:rPr>
            </w:pPr>
            <w:bookmarkStart w:id="73" w:name="_Hlk112855787"/>
            <w:bookmarkEnd w:id="72"/>
            <w:r w:rsidRPr="003561B6">
              <w:rPr>
                <w:rFonts w:ascii="Trebuchet MS" w:hAnsi="Trebuchet MS"/>
                <w:b/>
                <w:sz w:val="24"/>
                <w:szCs w:val="24"/>
              </w:rPr>
              <w:t>Acțiune</w:t>
            </w:r>
          </w:p>
        </w:tc>
        <w:tc>
          <w:tcPr>
            <w:tcW w:w="2428" w:type="dxa"/>
          </w:tcPr>
          <w:p w14:paraId="62895DFB" w14:textId="77777777" w:rsidR="002B262F" w:rsidRPr="003561B6" w:rsidRDefault="002B262F" w:rsidP="00031DBD">
            <w:pPr>
              <w:pStyle w:val="TableParagraph"/>
              <w:spacing w:before="0" w:line="360" w:lineRule="auto"/>
              <w:ind w:left="0"/>
              <w:jc w:val="center"/>
              <w:rPr>
                <w:rFonts w:ascii="Trebuchet MS" w:hAnsi="Trebuchet MS"/>
                <w:sz w:val="24"/>
                <w:szCs w:val="24"/>
              </w:rPr>
            </w:pPr>
            <w:r w:rsidRPr="003561B6">
              <w:rPr>
                <w:rFonts w:ascii="Trebuchet MS" w:hAnsi="Trebuchet MS"/>
                <w:b/>
                <w:sz w:val="24"/>
                <w:szCs w:val="24"/>
              </w:rPr>
              <w:t>Buget</w:t>
            </w:r>
            <w:r w:rsidRPr="003561B6">
              <w:rPr>
                <w:rFonts w:ascii="Trebuchet MS" w:hAnsi="Trebuchet MS"/>
                <w:sz w:val="24"/>
                <w:szCs w:val="24"/>
              </w:rPr>
              <w:t xml:space="preserve"> </w:t>
            </w:r>
            <w:r w:rsidRPr="003561B6">
              <w:rPr>
                <w:rFonts w:ascii="Trebuchet MS" w:hAnsi="Trebuchet MS"/>
                <w:b/>
                <w:bCs/>
                <w:sz w:val="24"/>
                <w:szCs w:val="24"/>
              </w:rPr>
              <w:t>(euro)</w:t>
            </w:r>
            <w:r w:rsidRPr="003561B6">
              <w:rPr>
                <w:rFonts w:ascii="Trebuchet MS" w:hAnsi="Trebuchet MS"/>
                <w:sz w:val="24"/>
                <w:szCs w:val="24"/>
              </w:rPr>
              <w:t xml:space="preserve"> </w:t>
            </w:r>
          </w:p>
        </w:tc>
      </w:tr>
      <w:tr w:rsidR="002B262F" w:rsidRPr="003561B6" w14:paraId="497F6788" w14:textId="77777777" w:rsidTr="009B0236">
        <w:trPr>
          <w:trHeight w:val="539"/>
        </w:trPr>
        <w:tc>
          <w:tcPr>
            <w:tcW w:w="7920" w:type="dxa"/>
          </w:tcPr>
          <w:p w14:paraId="2561CE6A" w14:textId="77777777" w:rsidR="002B262F" w:rsidRPr="003561B6" w:rsidRDefault="002B262F" w:rsidP="00031DBD">
            <w:pPr>
              <w:pStyle w:val="TableParagraph"/>
              <w:spacing w:before="0" w:line="360" w:lineRule="auto"/>
              <w:ind w:left="142" w:right="425"/>
              <w:rPr>
                <w:rFonts w:ascii="Trebuchet MS" w:hAnsi="Trebuchet MS"/>
                <w:sz w:val="24"/>
                <w:szCs w:val="24"/>
              </w:rPr>
            </w:pPr>
            <w:r w:rsidRPr="003561B6">
              <w:rPr>
                <w:rFonts w:ascii="Trebuchet MS" w:hAnsi="Trebuchet MS"/>
                <w:sz w:val="24"/>
                <w:szCs w:val="24"/>
              </w:rPr>
              <w:t xml:space="preserve">Realizarea capacităților noi de stocare </w:t>
            </w:r>
            <w:r w:rsidRPr="003561B6">
              <w:rPr>
                <w:rFonts w:ascii="Trebuchet MS" w:hAnsi="Trebuchet MS"/>
                <w:spacing w:val="-1"/>
                <w:sz w:val="24"/>
                <w:szCs w:val="24"/>
              </w:rPr>
              <w:t>energie</w:t>
            </w:r>
            <w:r w:rsidRPr="003561B6">
              <w:rPr>
                <w:rFonts w:ascii="Trebuchet MS" w:hAnsi="Trebuchet MS"/>
                <w:sz w:val="24"/>
                <w:szCs w:val="24"/>
              </w:rPr>
              <w:t xml:space="preserve"> din surse regenerabile pentru entități publice</w:t>
            </w:r>
          </w:p>
        </w:tc>
        <w:tc>
          <w:tcPr>
            <w:tcW w:w="2428" w:type="dxa"/>
            <w:vAlign w:val="center"/>
          </w:tcPr>
          <w:p w14:paraId="746B0A84" w14:textId="77777777" w:rsidR="002B262F" w:rsidRPr="003561B6" w:rsidRDefault="002B262F" w:rsidP="00031DBD">
            <w:pPr>
              <w:pStyle w:val="TableParagraph"/>
              <w:spacing w:before="0" w:line="360" w:lineRule="auto"/>
              <w:ind w:left="0" w:right="425"/>
              <w:jc w:val="center"/>
              <w:rPr>
                <w:rFonts w:ascii="Trebuchet MS" w:hAnsi="Trebuchet MS"/>
                <w:b/>
                <w:bCs/>
                <w:sz w:val="24"/>
                <w:szCs w:val="24"/>
                <w:highlight w:val="yellow"/>
              </w:rPr>
            </w:pPr>
            <w:r w:rsidRPr="003561B6">
              <w:rPr>
                <w:rFonts w:ascii="Trebuchet MS" w:hAnsi="Trebuchet MS"/>
                <w:b/>
                <w:bCs/>
                <w:sz w:val="24"/>
                <w:szCs w:val="24"/>
              </w:rPr>
              <w:t>150.000.000</w:t>
            </w:r>
          </w:p>
        </w:tc>
      </w:tr>
      <w:bookmarkEnd w:id="73"/>
    </w:tbl>
    <w:p w14:paraId="14881114" w14:textId="77777777" w:rsidR="002B262F" w:rsidRPr="003561B6" w:rsidRDefault="002B262F" w:rsidP="00FF3785">
      <w:pPr>
        <w:jc w:val="both"/>
        <w:rPr>
          <w:rFonts w:ascii="Trebuchet MS" w:hAnsi="Trebuchet MS"/>
          <w:b/>
          <w:sz w:val="24"/>
          <w:szCs w:val="24"/>
        </w:rPr>
      </w:pPr>
    </w:p>
    <w:p w14:paraId="62DFEB78" w14:textId="00854A82" w:rsidR="00A80537" w:rsidRPr="003561B6" w:rsidRDefault="00294A86" w:rsidP="00FF3785">
      <w:pPr>
        <w:jc w:val="both"/>
        <w:rPr>
          <w:rFonts w:ascii="Trebuchet MS" w:hAnsi="Trebuchet MS"/>
          <w:b/>
          <w:sz w:val="24"/>
          <w:szCs w:val="24"/>
        </w:rPr>
      </w:pPr>
      <w:r w:rsidRPr="003561B6">
        <w:rPr>
          <w:rFonts w:ascii="Trebuchet MS" w:hAnsi="Trebuchet MS"/>
          <w:b/>
          <w:sz w:val="24"/>
          <w:szCs w:val="24"/>
        </w:rPr>
        <w:t>B</w:t>
      </w:r>
      <w:r w:rsidR="00255514" w:rsidRPr="003561B6">
        <w:rPr>
          <w:rFonts w:ascii="Trebuchet MS" w:hAnsi="Trebuchet MS"/>
          <w:b/>
          <w:sz w:val="24"/>
          <w:szCs w:val="24"/>
        </w:rPr>
        <w:t xml:space="preserve">ugetul alocat </w:t>
      </w:r>
      <w:r w:rsidR="00CF6DF8" w:rsidRPr="003561B6">
        <w:rPr>
          <w:rFonts w:ascii="Trebuchet MS" w:hAnsi="Trebuchet MS"/>
          <w:b/>
          <w:sz w:val="24"/>
          <w:szCs w:val="24"/>
        </w:rPr>
        <w:t xml:space="preserve">apelului de proiecte se angajează în </w:t>
      </w:r>
      <w:r w:rsidR="00992E8E" w:rsidRPr="003561B6">
        <w:rPr>
          <w:rFonts w:ascii="Trebuchet MS" w:hAnsi="Trebuchet MS"/>
          <w:b/>
          <w:sz w:val="24"/>
          <w:szCs w:val="24"/>
        </w:rPr>
        <w:t xml:space="preserve">temeiul principiului </w:t>
      </w:r>
      <w:r w:rsidR="00E5086B" w:rsidRPr="003561B6">
        <w:rPr>
          <w:rFonts w:ascii="Trebuchet MS" w:hAnsi="Trebuchet MS"/>
          <w:b/>
          <w:sz w:val="24"/>
          <w:szCs w:val="24"/>
        </w:rPr>
        <w:t>„</w:t>
      </w:r>
      <w:r w:rsidR="00992E8E" w:rsidRPr="003561B6">
        <w:rPr>
          <w:rFonts w:ascii="Trebuchet MS" w:hAnsi="Trebuchet MS"/>
          <w:b/>
          <w:sz w:val="24"/>
          <w:szCs w:val="24"/>
        </w:rPr>
        <w:t xml:space="preserve">primul venit, primul </w:t>
      </w:r>
      <w:r w:rsidR="00EB44E0" w:rsidRPr="003561B6">
        <w:rPr>
          <w:rFonts w:ascii="Trebuchet MS" w:hAnsi="Trebuchet MS"/>
          <w:b/>
          <w:sz w:val="24"/>
          <w:szCs w:val="24"/>
        </w:rPr>
        <w:t>evaluat</w:t>
      </w:r>
      <w:r w:rsidR="00E5086B" w:rsidRPr="003561B6">
        <w:rPr>
          <w:rFonts w:ascii="Trebuchet MS" w:hAnsi="Trebuchet MS"/>
          <w:b/>
          <w:sz w:val="24"/>
          <w:szCs w:val="24"/>
        </w:rPr>
        <w:t>”</w:t>
      </w:r>
      <w:r w:rsidR="00664685" w:rsidRPr="003561B6">
        <w:rPr>
          <w:rFonts w:ascii="Trebuchet MS" w:hAnsi="Trebuchet MS"/>
          <w:b/>
          <w:sz w:val="24"/>
          <w:szCs w:val="24"/>
        </w:rPr>
        <w:t xml:space="preserve">, cu respectarea condițiilor din </w:t>
      </w:r>
      <w:r w:rsidR="004D7285" w:rsidRPr="003561B6">
        <w:rPr>
          <w:rFonts w:ascii="Trebuchet MS" w:hAnsi="Trebuchet MS"/>
          <w:b/>
          <w:sz w:val="24"/>
          <w:szCs w:val="24"/>
        </w:rPr>
        <w:t>Ghidul solicitantului</w:t>
      </w:r>
      <w:r w:rsidR="00992E8E" w:rsidRPr="003561B6">
        <w:rPr>
          <w:rFonts w:ascii="Trebuchet MS" w:hAnsi="Trebuchet MS"/>
          <w:b/>
          <w:sz w:val="24"/>
          <w:szCs w:val="24"/>
        </w:rPr>
        <w:t xml:space="preserve">. </w:t>
      </w:r>
    </w:p>
    <w:p w14:paraId="2699399E" w14:textId="0E090A74" w:rsidR="00554A43" w:rsidRPr="003561B6" w:rsidRDefault="00554A43" w:rsidP="003B2D70">
      <w:pPr>
        <w:spacing w:before="120"/>
        <w:jc w:val="both"/>
        <w:rPr>
          <w:rFonts w:ascii="Trebuchet MS" w:hAnsi="Trebuchet MS"/>
          <w:b/>
          <w:sz w:val="24"/>
          <w:szCs w:val="24"/>
        </w:rPr>
      </w:pPr>
      <w:r w:rsidRPr="003561B6">
        <w:rPr>
          <w:rFonts w:ascii="Trebuchet MS" w:hAnsi="Trebuchet MS"/>
          <w:b/>
          <w:sz w:val="24"/>
          <w:szCs w:val="24"/>
        </w:rPr>
        <w:t xml:space="preserve">La semnarea contractului, pentru conversia în lei a ajutorului acordat beneficiarilor se va folosi cursul BCE valabil în prima zi a anului </w:t>
      </w:r>
      <w:r w:rsidR="00894EB7" w:rsidRPr="003561B6">
        <w:rPr>
          <w:rFonts w:ascii="Trebuchet MS" w:hAnsi="Trebuchet MS"/>
          <w:b/>
          <w:sz w:val="24"/>
          <w:szCs w:val="24"/>
        </w:rPr>
        <w:t>aferent semnării contractului</w:t>
      </w:r>
      <w:r w:rsidRPr="003561B6">
        <w:rPr>
          <w:rFonts w:ascii="Trebuchet MS" w:hAnsi="Trebuchet MS"/>
          <w:b/>
          <w:sz w:val="24"/>
          <w:szCs w:val="24"/>
        </w:rPr>
        <w:t>.</w:t>
      </w:r>
    </w:p>
    <w:p w14:paraId="66B02C5D" w14:textId="1ECE2997" w:rsidR="00554A43" w:rsidRPr="003561B6" w:rsidRDefault="00AD0783" w:rsidP="003B2D70">
      <w:pPr>
        <w:spacing w:before="120"/>
        <w:jc w:val="both"/>
        <w:rPr>
          <w:rFonts w:ascii="Trebuchet MS" w:hAnsi="Trebuchet MS"/>
          <w:b/>
          <w:sz w:val="24"/>
          <w:szCs w:val="24"/>
        </w:rPr>
      </w:pPr>
      <w:r w:rsidRPr="003561B6">
        <w:rPr>
          <w:rFonts w:ascii="Trebuchet MS" w:hAnsi="Trebuchet MS"/>
          <w:b/>
          <w:sz w:val="24"/>
          <w:szCs w:val="24"/>
        </w:rPr>
        <w:t xml:space="preserve">Finanțarea </w:t>
      </w:r>
      <w:r w:rsidR="00554A43" w:rsidRPr="003561B6">
        <w:rPr>
          <w:rFonts w:ascii="Trebuchet MS" w:hAnsi="Trebuchet MS"/>
          <w:b/>
          <w:sz w:val="24"/>
          <w:szCs w:val="24"/>
        </w:rPr>
        <w:t xml:space="preserve">se acordă în procent de 100% din valoarea totală a cheltuielilor eligibile, în limita sumei de </w:t>
      </w:r>
      <w:r w:rsidR="00271818" w:rsidRPr="003561B6">
        <w:rPr>
          <w:rFonts w:ascii="Trebuchet MS" w:hAnsi="Trebuchet MS"/>
          <w:b/>
          <w:sz w:val="24"/>
          <w:szCs w:val="24"/>
        </w:rPr>
        <w:t>10</w:t>
      </w:r>
      <w:r w:rsidR="00554A43" w:rsidRPr="003561B6">
        <w:rPr>
          <w:rFonts w:ascii="Trebuchet MS" w:hAnsi="Trebuchet MS"/>
          <w:b/>
          <w:sz w:val="24"/>
          <w:szCs w:val="24"/>
        </w:rPr>
        <w:t>.000.000 euro pe beneficiar.</w:t>
      </w:r>
    </w:p>
    <w:p w14:paraId="6767FBAF" w14:textId="20331601" w:rsidR="006F155F" w:rsidRPr="003561B6" w:rsidRDefault="00255514" w:rsidP="00150106">
      <w:pPr>
        <w:jc w:val="both"/>
        <w:rPr>
          <w:rFonts w:ascii="Trebuchet MS" w:hAnsi="Trebuchet MS"/>
          <w:b/>
          <w:sz w:val="24"/>
          <w:szCs w:val="24"/>
        </w:rPr>
      </w:pPr>
      <w:r w:rsidRPr="003561B6">
        <w:rPr>
          <w:rFonts w:ascii="Trebuchet MS" w:hAnsi="Trebuchet MS"/>
          <w:b/>
          <w:sz w:val="24"/>
          <w:szCs w:val="24"/>
        </w:rPr>
        <w:t xml:space="preserve"> </w:t>
      </w:r>
    </w:p>
    <w:p w14:paraId="0485CF76" w14:textId="39480ED8" w:rsidR="006F155F" w:rsidRPr="003561B6" w:rsidRDefault="00AF5D69" w:rsidP="00150106">
      <w:pPr>
        <w:pStyle w:val="Heading1"/>
        <w:spacing w:before="0"/>
        <w:ind w:left="0" w:right="425"/>
        <w:rPr>
          <w:rFonts w:ascii="Trebuchet MS" w:hAnsi="Trebuchet MS"/>
          <w:sz w:val="24"/>
          <w:szCs w:val="24"/>
        </w:rPr>
      </w:pPr>
      <w:bookmarkStart w:id="74" w:name="_bookmark7"/>
      <w:bookmarkStart w:id="75" w:name="_Toc142982275"/>
      <w:bookmarkStart w:id="76" w:name="_Toc205371554"/>
      <w:bookmarkStart w:id="77" w:name="_Toc216269931"/>
      <w:bookmarkStart w:id="78" w:name="_Toc216269993"/>
      <w:bookmarkStart w:id="79" w:name="_Toc239866489"/>
      <w:bookmarkEnd w:id="74"/>
      <w:r w:rsidRPr="003561B6">
        <w:rPr>
          <w:rFonts w:ascii="Trebuchet MS" w:hAnsi="Trebuchet MS"/>
          <w:sz w:val="24"/>
          <w:szCs w:val="24"/>
          <w:shd w:val="clear" w:color="auto" w:fill="9CC2E4"/>
        </w:rPr>
        <w:t xml:space="preserve">1.7 </w:t>
      </w:r>
      <w:r w:rsidR="00486967" w:rsidRPr="003561B6">
        <w:rPr>
          <w:rFonts w:ascii="Trebuchet MS" w:hAnsi="Trebuchet MS"/>
          <w:sz w:val="24"/>
          <w:szCs w:val="24"/>
          <w:shd w:val="clear" w:color="auto" w:fill="9CC2E4"/>
        </w:rPr>
        <w:t xml:space="preserve">Valoarea maximă a finanțării din </w:t>
      </w:r>
      <w:r w:rsidRPr="003561B6">
        <w:rPr>
          <w:rFonts w:ascii="Trebuchet MS" w:hAnsi="Trebuchet MS"/>
          <w:sz w:val="24"/>
          <w:szCs w:val="24"/>
          <w:shd w:val="clear" w:color="auto" w:fill="9CC2E4"/>
        </w:rPr>
        <w:t>F</w:t>
      </w:r>
      <w:r w:rsidR="00486967" w:rsidRPr="003561B6">
        <w:rPr>
          <w:rFonts w:ascii="Trebuchet MS" w:hAnsi="Trebuchet MS"/>
          <w:sz w:val="24"/>
          <w:szCs w:val="24"/>
          <w:shd w:val="clear" w:color="auto" w:fill="9CC2E4"/>
        </w:rPr>
        <w:t>ondu</w:t>
      </w:r>
      <w:r w:rsidR="00992E8E" w:rsidRPr="003561B6">
        <w:rPr>
          <w:rFonts w:ascii="Trebuchet MS" w:hAnsi="Trebuchet MS"/>
          <w:sz w:val="24"/>
          <w:szCs w:val="24"/>
          <w:shd w:val="clear" w:color="auto" w:fill="9CC2E4"/>
        </w:rPr>
        <w:t>l pentru modernizare</w:t>
      </w:r>
      <w:bookmarkEnd w:id="75"/>
      <w:bookmarkEnd w:id="76"/>
      <w:bookmarkEnd w:id="77"/>
      <w:bookmarkEnd w:id="78"/>
      <w:r w:rsidR="00A06966" w:rsidRPr="003561B6">
        <w:rPr>
          <w:rFonts w:ascii="Trebuchet MS" w:hAnsi="Trebuchet MS"/>
          <w:sz w:val="24"/>
          <w:szCs w:val="24"/>
          <w:shd w:val="clear" w:color="auto" w:fill="9CC2E4"/>
        </w:rPr>
        <w:t>.</w:t>
      </w:r>
      <w:bookmarkEnd w:id="79"/>
      <w:r w:rsidR="00A06966" w:rsidRPr="003561B6">
        <w:rPr>
          <w:rFonts w:ascii="Trebuchet MS" w:hAnsi="Trebuchet MS"/>
          <w:sz w:val="24"/>
          <w:szCs w:val="24"/>
          <w:shd w:val="clear" w:color="auto" w:fill="9CC2E4"/>
        </w:rPr>
        <w:t xml:space="preserve"> </w:t>
      </w:r>
    </w:p>
    <w:p w14:paraId="3831A342" w14:textId="1F9D022D" w:rsidR="004D7285" w:rsidRPr="003561B6" w:rsidRDefault="00AB4127" w:rsidP="003B2D70">
      <w:pPr>
        <w:pStyle w:val="BodyText"/>
        <w:ind w:left="0"/>
        <w:jc w:val="both"/>
        <w:rPr>
          <w:rFonts w:ascii="Trebuchet MS" w:hAnsi="Trebuchet MS"/>
        </w:rPr>
      </w:pPr>
      <w:bookmarkStart w:id="80" w:name="_Hlk113007559"/>
      <w:r w:rsidRPr="003561B6">
        <w:rPr>
          <w:rFonts w:ascii="Trebuchet MS" w:hAnsi="Trebuchet MS"/>
        </w:rPr>
        <w:t xml:space="preserve">Pentru proiectele finanțate în temeiul principiului </w:t>
      </w:r>
      <w:r w:rsidR="00295478" w:rsidRPr="003561B6">
        <w:rPr>
          <w:rFonts w:ascii="Trebuchet MS" w:hAnsi="Trebuchet MS"/>
        </w:rPr>
        <w:t>„</w:t>
      </w:r>
      <w:r w:rsidRPr="003561B6">
        <w:rPr>
          <w:rFonts w:ascii="Trebuchet MS" w:hAnsi="Trebuchet MS"/>
        </w:rPr>
        <w:t xml:space="preserve">primul venit, primul </w:t>
      </w:r>
      <w:r w:rsidR="00EB44E0" w:rsidRPr="003561B6">
        <w:rPr>
          <w:rFonts w:ascii="Trebuchet MS" w:hAnsi="Trebuchet MS"/>
        </w:rPr>
        <w:t>evaluat</w:t>
      </w:r>
      <w:r w:rsidR="00E5086B" w:rsidRPr="003561B6">
        <w:rPr>
          <w:rFonts w:ascii="Trebuchet MS" w:hAnsi="Trebuchet MS"/>
        </w:rPr>
        <w:t>”</w:t>
      </w:r>
      <w:r w:rsidR="00664685" w:rsidRPr="003561B6">
        <w:rPr>
          <w:rFonts w:ascii="Trebuchet MS" w:hAnsi="Trebuchet MS"/>
        </w:rPr>
        <w:t xml:space="preserve">, cu respectarea condițiilor din </w:t>
      </w:r>
      <w:r w:rsidR="004D7285" w:rsidRPr="003561B6">
        <w:rPr>
          <w:rFonts w:ascii="Trebuchet MS" w:hAnsi="Trebuchet MS"/>
        </w:rPr>
        <w:t>Ghidul solicitantului</w:t>
      </w:r>
      <w:r w:rsidRPr="003561B6">
        <w:rPr>
          <w:rFonts w:ascii="Trebuchet MS" w:hAnsi="Trebuchet MS"/>
        </w:rPr>
        <w:t xml:space="preserve">, </w:t>
      </w:r>
      <w:bookmarkStart w:id="81" w:name="_Hlk237531938"/>
      <w:r w:rsidR="004071A5" w:rsidRPr="003561B6">
        <w:rPr>
          <w:rFonts w:ascii="Trebuchet MS" w:hAnsi="Trebuchet MS"/>
        </w:rPr>
        <w:t xml:space="preserve">valoarea ajutorului public </w:t>
      </w:r>
      <w:bookmarkEnd w:id="81"/>
      <w:r w:rsidR="0015591C" w:rsidRPr="003561B6">
        <w:rPr>
          <w:rFonts w:ascii="Trebuchet MS" w:hAnsi="Trebuchet MS"/>
        </w:rPr>
        <w:t xml:space="preserve">acordat din bugetul </w:t>
      </w:r>
      <w:r w:rsidR="001C4727" w:rsidRPr="003561B6">
        <w:rPr>
          <w:rFonts w:ascii="Trebuchet MS" w:hAnsi="Trebuchet MS"/>
        </w:rPr>
        <w:t>FM</w:t>
      </w:r>
      <w:r w:rsidR="00F155D6" w:rsidRPr="003561B6">
        <w:rPr>
          <w:rFonts w:ascii="Trebuchet MS" w:hAnsi="Trebuchet MS"/>
        </w:rPr>
        <w:t xml:space="preserve"> </w:t>
      </w:r>
      <w:r w:rsidRPr="003561B6">
        <w:rPr>
          <w:rFonts w:ascii="Trebuchet MS" w:hAnsi="Trebuchet MS"/>
        </w:rPr>
        <w:t>acoper</w:t>
      </w:r>
      <w:r w:rsidR="0015591C" w:rsidRPr="003561B6">
        <w:rPr>
          <w:rFonts w:ascii="Trebuchet MS" w:hAnsi="Trebuchet MS"/>
        </w:rPr>
        <w:t>ă</w:t>
      </w:r>
      <w:r w:rsidR="00FA5FC2" w:rsidRPr="003561B6">
        <w:rPr>
          <w:rFonts w:ascii="Trebuchet MS" w:hAnsi="Trebuchet MS"/>
        </w:rPr>
        <w:t xml:space="preserve"> maximum</w:t>
      </w:r>
      <w:r w:rsidR="00D1458F" w:rsidRPr="003561B6">
        <w:rPr>
          <w:rFonts w:ascii="Trebuchet MS" w:hAnsi="Trebuchet MS"/>
        </w:rPr>
        <w:t xml:space="preserve"> </w:t>
      </w:r>
      <w:r w:rsidRPr="003561B6">
        <w:rPr>
          <w:rFonts w:ascii="Trebuchet MS" w:hAnsi="Trebuchet MS"/>
        </w:rPr>
        <w:t>100% din cheltuielile eligibile</w:t>
      </w:r>
      <w:r w:rsidR="00320091" w:rsidRPr="003561B6">
        <w:rPr>
          <w:rFonts w:ascii="Trebuchet MS" w:hAnsi="Trebuchet MS"/>
        </w:rPr>
        <w:t>.</w:t>
      </w:r>
      <w:r w:rsidR="00084E45" w:rsidRPr="003561B6">
        <w:rPr>
          <w:rFonts w:ascii="Trebuchet MS" w:hAnsi="Trebuchet MS"/>
        </w:rPr>
        <w:t xml:space="preserve"> </w:t>
      </w:r>
    </w:p>
    <w:p w14:paraId="64713D83" w14:textId="31C6687F" w:rsidR="00AB4127" w:rsidRPr="003561B6" w:rsidRDefault="00AB4127" w:rsidP="003B2D70">
      <w:pPr>
        <w:pStyle w:val="BodyText"/>
        <w:ind w:left="0"/>
        <w:jc w:val="both"/>
        <w:rPr>
          <w:rFonts w:ascii="Trebuchet MS" w:hAnsi="Trebuchet MS"/>
        </w:rPr>
      </w:pPr>
      <w:r w:rsidRPr="003561B6">
        <w:rPr>
          <w:rFonts w:ascii="Trebuchet MS" w:hAnsi="Trebuchet MS"/>
        </w:rPr>
        <w:t xml:space="preserve">Cheltuielile neeligibile, inclusiv cele care intervin prin depășirea plafoanelor privind valoarea </w:t>
      </w:r>
      <w:r w:rsidR="00B6675F" w:rsidRPr="003561B6">
        <w:rPr>
          <w:rFonts w:ascii="Trebuchet MS" w:hAnsi="Trebuchet MS"/>
        </w:rPr>
        <w:t xml:space="preserve">valoarea </w:t>
      </w:r>
      <w:r w:rsidR="0079360E" w:rsidRPr="003561B6">
        <w:rPr>
          <w:rFonts w:ascii="Trebuchet MS" w:hAnsi="Trebuchet MS"/>
        </w:rPr>
        <w:t>ajutorului public</w:t>
      </w:r>
      <w:r w:rsidR="00B6675F" w:rsidRPr="003561B6">
        <w:rPr>
          <w:rFonts w:ascii="Trebuchet MS" w:hAnsi="Trebuchet MS"/>
        </w:rPr>
        <w:t xml:space="preserve"> nerambursabil</w:t>
      </w:r>
      <w:r w:rsidRPr="003561B6">
        <w:rPr>
          <w:rFonts w:ascii="Trebuchet MS" w:hAnsi="Trebuchet MS"/>
        </w:rPr>
        <w:t xml:space="preserve"> solicitat per MW</w:t>
      </w:r>
      <w:r w:rsidR="00E225E9" w:rsidRPr="003561B6">
        <w:rPr>
          <w:rFonts w:ascii="Trebuchet MS" w:hAnsi="Trebuchet MS"/>
        </w:rPr>
        <w:t>h</w:t>
      </w:r>
      <w:r w:rsidRPr="003561B6">
        <w:rPr>
          <w:rFonts w:ascii="Trebuchet MS" w:hAnsi="Trebuchet MS"/>
        </w:rPr>
        <w:t xml:space="preserve"> instalat, sunt în sarcina beneficiarului.</w:t>
      </w:r>
    </w:p>
    <w:p w14:paraId="33C7C22D" w14:textId="77777777" w:rsidR="00320091" w:rsidRPr="003561B6" w:rsidRDefault="00320091" w:rsidP="003B2D70">
      <w:pPr>
        <w:pStyle w:val="BodyText"/>
        <w:ind w:left="0"/>
        <w:jc w:val="both"/>
        <w:rPr>
          <w:rFonts w:ascii="Trebuchet MS" w:hAnsi="Trebuchet MS"/>
        </w:rPr>
      </w:pPr>
      <w:r w:rsidRPr="003561B6">
        <w:rPr>
          <w:rFonts w:ascii="Trebuchet MS" w:hAnsi="Trebuchet MS"/>
        </w:rPr>
        <w:t>Cheltuielile eligibile sunt reprezentate de costurile de investiție, conform tabelului de mai jos.</w:t>
      </w:r>
    </w:p>
    <w:p w14:paraId="117119E8" w14:textId="22BBE8FF" w:rsidR="00320091" w:rsidRPr="003561B6" w:rsidRDefault="00320091" w:rsidP="003B2D70">
      <w:pPr>
        <w:pStyle w:val="BodyText"/>
        <w:ind w:left="0"/>
        <w:jc w:val="both"/>
        <w:rPr>
          <w:rFonts w:ascii="Trebuchet MS" w:eastAsia="Calibri" w:hAnsi="Trebuchet MS"/>
          <w:b/>
        </w:rPr>
      </w:pPr>
      <w:r w:rsidRPr="003561B6">
        <w:rPr>
          <w:rFonts w:ascii="Trebuchet MS" w:eastAsia="Calibri" w:hAnsi="Trebuchet MS"/>
          <w:b/>
        </w:rPr>
        <w:t xml:space="preserve">Categorii de cheltuieli eligibile </w:t>
      </w:r>
      <w:bookmarkStart w:id="82" w:name="_Hlk95832320"/>
    </w:p>
    <w:p w14:paraId="4E062920" w14:textId="77777777" w:rsidR="003B2D70" w:rsidRPr="003561B6" w:rsidRDefault="003B2D70" w:rsidP="003B2D70">
      <w:pPr>
        <w:pStyle w:val="BodyText"/>
        <w:spacing w:before="0"/>
        <w:ind w:left="0"/>
        <w:jc w:val="both"/>
        <w:rPr>
          <w:rFonts w:ascii="Trebuchet MS" w:eastAsia="Calibri" w:hAnsi="Trebuchet MS"/>
          <w:b/>
        </w:rPr>
      </w:pPr>
    </w:p>
    <w:tbl>
      <w:tblPr>
        <w:tblW w:w="1034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6378"/>
        <w:gridCol w:w="1836"/>
      </w:tblGrid>
      <w:tr w:rsidR="003B2D70" w:rsidRPr="003561B6" w14:paraId="64DFABA3" w14:textId="77777777" w:rsidTr="003B2D70">
        <w:trPr>
          <w:tblHeader/>
        </w:trPr>
        <w:tc>
          <w:tcPr>
            <w:tcW w:w="2127" w:type="dxa"/>
            <w:shd w:val="clear" w:color="auto" w:fill="92D050"/>
            <w:noWrap/>
            <w:vAlign w:val="center"/>
          </w:tcPr>
          <w:p w14:paraId="4C176E28" w14:textId="77777777" w:rsidR="003B2D70" w:rsidRPr="003561B6" w:rsidRDefault="003B2D70" w:rsidP="003B2D70">
            <w:pPr>
              <w:widowControl/>
              <w:autoSpaceDE/>
              <w:autoSpaceDN/>
              <w:jc w:val="both"/>
              <w:rPr>
                <w:rFonts w:ascii="Trebuchet MS" w:hAnsi="Trebuchet MS"/>
                <w:b/>
                <w:color w:val="000000"/>
                <w:sz w:val="24"/>
                <w:szCs w:val="24"/>
              </w:rPr>
            </w:pPr>
            <w:r w:rsidRPr="003561B6">
              <w:rPr>
                <w:rFonts w:ascii="Trebuchet MS" w:hAnsi="Trebuchet MS"/>
                <w:b/>
                <w:color w:val="000000"/>
                <w:sz w:val="24"/>
                <w:szCs w:val="24"/>
              </w:rPr>
              <w:t>Categorii cheltuieli</w:t>
            </w:r>
          </w:p>
        </w:tc>
        <w:tc>
          <w:tcPr>
            <w:tcW w:w="6378" w:type="dxa"/>
            <w:shd w:val="clear" w:color="auto" w:fill="92D050"/>
            <w:noWrap/>
            <w:vAlign w:val="center"/>
          </w:tcPr>
          <w:p w14:paraId="39E9D5CA" w14:textId="77777777" w:rsidR="003B2D70" w:rsidRPr="003561B6" w:rsidRDefault="003B2D70" w:rsidP="003B2D70">
            <w:pPr>
              <w:widowControl/>
              <w:autoSpaceDE/>
              <w:autoSpaceDN/>
              <w:jc w:val="both"/>
              <w:rPr>
                <w:rFonts w:ascii="Trebuchet MS" w:hAnsi="Trebuchet MS"/>
                <w:b/>
                <w:color w:val="000000"/>
                <w:sz w:val="24"/>
                <w:szCs w:val="24"/>
              </w:rPr>
            </w:pPr>
            <w:r w:rsidRPr="003561B6">
              <w:rPr>
                <w:rFonts w:ascii="Trebuchet MS" w:hAnsi="Trebuchet MS"/>
                <w:b/>
                <w:color w:val="000000"/>
                <w:sz w:val="24"/>
                <w:szCs w:val="24"/>
              </w:rPr>
              <w:t>Subcategorie cheltuieli</w:t>
            </w:r>
          </w:p>
        </w:tc>
        <w:tc>
          <w:tcPr>
            <w:tcW w:w="1836" w:type="dxa"/>
            <w:shd w:val="clear" w:color="auto" w:fill="92D050"/>
          </w:tcPr>
          <w:p w14:paraId="5ABB7761" w14:textId="77777777" w:rsidR="003B2D70" w:rsidRPr="003561B6" w:rsidRDefault="003B2D70" w:rsidP="003B2D70">
            <w:pPr>
              <w:widowControl/>
              <w:autoSpaceDE/>
              <w:autoSpaceDN/>
              <w:jc w:val="both"/>
              <w:rPr>
                <w:rFonts w:ascii="Trebuchet MS" w:hAnsi="Trebuchet MS"/>
                <w:b/>
                <w:color w:val="000000"/>
                <w:sz w:val="24"/>
                <w:szCs w:val="24"/>
              </w:rPr>
            </w:pPr>
            <w:r w:rsidRPr="003561B6">
              <w:rPr>
                <w:rFonts w:ascii="Trebuchet MS" w:hAnsi="Trebuchet MS"/>
                <w:b/>
                <w:color w:val="000000"/>
                <w:sz w:val="24"/>
                <w:szCs w:val="24"/>
              </w:rPr>
              <w:t xml:space="preserve">Eligibile </w:t>
            </w:r>
          </w:p>
        </w:tc>
      </w:tr>
      <w:tr w:rsidR="003B2D70" w:rsidRPr="003561B6" w14:paraId="4FBC6EA1" w14:textId="77777777" w:rsidTr="003B2D70">
        <w:trPr>
          <w:trHeight w:val="125"/>
        </w:trPr>
        <w:tc>
          <w:tcPr>
            <w:tcW w:w="2127" w:type="dxa"/>
            <w:vMerge w:val="restart"/>
            <w:noWrap/>
            <w:vAlign w:val="center"/>
            <w:hideMark/>
          </w:tcPr>
          <w:p w14:paraId="73C87F87" w14:textId="77777777" w:rsidR="003B2D70" w:rsidRPr="003561B6" w:rsidRDefault="003B2D70" w:rsidP="003B2D70">
            <w:pPr>
              <w:widowControl/>
              <w:autoSpaceDE/>
              <w:autoSpaceDN/>
              <w:jc w:val="both"/>
              <w:rPr>
                <w:rFonts w:ascii="Trebuchet MS" w:hAnsi="Trebuchet MS"/>
                <w:color w:val="000000"/>
                <w:sz w:val="24"/>
                <w:szCs w:val="24"/>
              </w:rPr>
            </w:pPr>
            <w:r w:rsidRPr="003561B6">
              <w:rPr>
                <w:rFonts w:ascii="Trebuchet MS" w:hAnsi="Trebuchet MS"/>
                <w:color w:val="000000"/>
                <w:sz w:val="24"/>
                <w:szCs w:val="24"/>
              </w:rPr>
              <w:t xml:space="preserve">Cheltuieli pentru obținerea și </w:t>
            </w:r>
            <w:r w:rsidRPr="003561B6">
              <w:rPr>
                <w:rFonts w:ascii="Trebuchet MS" w:hAnsi="Trebuchet MS"/>
                <w:color w:val="000000"/>
                <w:sz w:val="24"/>
                <w:szCs w:val="24"/>
              </w:rPr>
              <w:lastRenderedPageBreak/>
              <w:t>amenajarea terenului</w:t>
            </w:r>
          </w:p>
        </w:tc>
        <w:tc>
          <w:tcPr>
            <w:tcW w:w="6378" w:type="dxa"/>
            <w:noWrap/>
            <w:vAlign w:val="center"/>
          </w:tcPr>
          <w:p w14:paraId="6DD14CC9" w14:textId="77777777" w:rsidR="003B2D70" w:rsidRPr="003561B6" w:rsidRDefault="003B2D70" w:rsidP="003B2D70">
            <w:pPr>
              <w:widowControl/>
              <w:autoSpaceDE/>
              <w:autoSpaceDN/>
              <w:jc w:val="both"/>
              <w:rPr>
                <w:rFonts w:ascii="Trebuchet MS" w:hAnsi="Trebuchet MS"/>
                <w:color w:val="000000"/>
                <w:sz w:val="24"/>
                <w:szCs w:val="24"/>
                <w:vertAlign w:val="superscript"/>
              </w:rPr>
            </w:pPr>
            <w:r w:rsidRPr="003561B6">
              <w:rPr>
                <w:rFonts w:ascii="Trebuchet MS" w:hAnsi="Trebuchet MS"/>
                <w:color w:val="000000"/>
                <w:sz w:val="24"/>
                <w:szCs w:val="24"/>
              </w:rPr>
              <w:lastRenderedPageBreak/>
              <w:t>Cheltuieli pentru obținerea terenului</w:t>
            </w:r>
          </w:p>
        </w:tc>
        <w:tc>
          <w:tcPr>
            <w:tcW w:w="1836" w:type="dxa"/>
          </w:tcPr>
          <w:p w14:paraId="117BA6D8" w14:textId="77777777" w:rsidR="003B2D70" w:rsidRPr="003561B6" w:rsidRDefault="003B2D70" w:rsidP="003B2D70">
            <w:pPr>
              <w:widowControl/>
              <w:autoSpaceDE/>
              <w:autoSpaceDN/>
              <w:jc w:val="both"/>
              <w:rPr>
                <w:rFonts w:ascii="Trebuchet MS" w:hAnsi="Trebuchet MS"/>
                <w:color w:val="000000"/>
                <w:sz w:val="24"/>
                <w:szCs w:val="24"/>
              </w:rPr>
            </w:pPr>
            <w:r w:rsidRPr="003561B6">
              <w:rPr>
                <w:rFonts w:ascii="Trebuchet MS" w:hAnsi="Trebuchet MS"/>
                <w:color w:val="000000"/>
                <w:sz w:val="24"/>
                <w:szCs w:val="24"/>
              </w:rPr>
              <w:t>NU</w:t>
            </w:r>
          </w:p>
        </w:tc>
      </w:tr>
      <w:tr w:rsidR="003B2D70" w:rsidRPr="003561B6" w14:paraId="3E1DE597" w14:textId="77777777" w:rsidTr="003B2D70">
        <w:trPr>
          <w:trHeight w:val="100"/>
        </w:trPr>
        <w:tc>
          <w:tcPr>
            <w:tcW w:w="2127" w:type="dxa"/>
            <w:vMerge/>
            <w:noWrap/>
            <w:vAlign w:val="center"/>
          </w:tcPr>
          <w:p w14:paraId="0AECFF3E" w14:textId="77777777" w:rsidR="003B2D70" w:rsidRPr="003561B6" w:rsidRDefault="003B2D70" w:rsidP="003B2D70">
            <w:pPr>
              <w:widowControl/>
              <w:autoSpaceDE/>
              <w:autoSpaceDN/>
              <w:jc w:val="both"/>
              <w:rPr>
                <w:rFonts w:ascii="Trebuchet MS" w:hAnsi="Trebuchet MS"/>
                <w:color w:val="000000"/>
                <w:sz w:val="24"/>
                <w:szCs w:val="24"/>
              </w:rPr>
            </w:pPr>
          </w:p>
        </w:tc>
        <w:tc>
          <w:tcPr>
            <w:tcW w:w="6378" w:type="dxa"/>
            <w:noWrap/>
            <w:vAlign w:val="center"/>
          </w:tcPr>
          <w:p w14:paraId="41089E74" w14:textId="77777777" w:rsidR="003B2D70" w:rsidRPr="003561B6" w:rsidRDefault="003B2D70" w:rsidP="003B2D70">
            <w:pPr>
              <w:widowControl/>
              <w:autoSpaceDE/>
              <w:autoSpaceDN/>
              <w:jc w:val="both"/>
              <w:rPr>
                <w:rFonts w:ascii="Trebuchet MS" w:hAnsi="Trebuchet MS"/>
                <w:color w:val="000000"/>
                <w:sz w:val="24"/>
                <w:szCs w:val="24"/>
              </w:rPr>
            </w:pPr>
            <w:r w:rsidRPr="003561B6">
              <w:rPr>
                <w:rFonts w:ascii="Trebuchet MS" w:hAnsi="Trebuchet MS"/>
                <w:color w:val="000000"/>
                <w:sz w:val="24"/>
                <w:szCs w:val="24"/>
              </w:rPr>
              <w:t>Cheltuieli pentru amenajarea terenului</w:t>
            </w:r>
          </w:p>
        </w:tc>
        <w:tc>
          <w:tcPr>
            <w:tcW w:w="1836" w:type="dxa"/>
          </w:tcPr>
          <w:p w14:paraId="02B39313" w14:textId="77777777" w:rsidR="003B2D70" w:rsidRPr="003561B6" w:rsidRDefault="003B2D70" w:rsidP="003B2D70">
            <w:pPr>
              <w:widowControl/>
              <w:autoSpaceDE/>
              <w:autoSpaceDN/>
              <w:jc w:val="both"/>
              <w:rPr>
                <w:rFonts w:ascii="Trebuchet MS" w:hAnsi="Trebuchet MS"/>
                <w:color w:val="000000"/>
                <w:sz w:val="24"/>
                <w:szCs w:val="24"/>
              </w:rPr>
            </w:pPr>
            <w:r w:rsidRPr="003561B6">
              <w:rPr>
                <w:rFonts w:ascii="Trebuchet MS" w:hAnsi="Trebuchet MS"/>
                <w:color w:val="000000"/>
                <w:sz w:val="24"/>
                <w:szCs w:val="24"/>
              </w:rPr>
              <w:t>DA</w:t>
            </w:r>
          </w:p>
        </w:tc>
      </w:tr>
      <w:tr w:rsidR="003B2D70" w:rsidRPr="003561B6" w14:paraId="132A3881" w14:textId="77777777" w:rsidTr="003B2D70">
        <w:trPr>
          <w:trHeight w:val="245"/>
        </w:trPr>
        <w:tc>
          <w:tcPr>
            <w:tcW w:w="2127" w:type="dxa"/>
            <w:vMerge/>
            <w:noWrap/>
            <w:vAlign w:val="center"/>
            <w:hideMark/>
          </w:tcPr>
          <w:p w14:paraId="1BFDB9B6" w14:textId="77777777" w:rsidR="003B2D70" w:rsidRPr="003561B6" w:rsidRDefault="003B2D70" w:rsidP="003B2D70">
            <w:pPr>
              <w:widowControl/>
              <w:autoSpaceDE/>
              <w:autoSpaceDN/>
              <w:jc w:val="both"/>
              <w:rPr>
                <w:rFonts w:ascii="Trebuchet MS" w:hAnsi="Trebuchet MS"/>
                <w:color w:val="000000"/>
                <w:sz w:val="24"/>
                <w:szCs w:val="24"/>
              </w:rPr>
            </w:pPr>
          </w:p>
        </w:tc>
        <w:tc>
          <w:tcPr>
            <w:tcW w:w="6378" w:type="dxa"/>
            <w:noWrap/>
            <w:vAlign w:val="center"/>
            <w:hideMark/>
          </w:tcPr>
          <w:p w14:paraId="6FCA3C27" w14:textId="77777777" w:rsidR="003B2D70" w:rsidRPr="003561B6" w:rsidRDefault="003B2D70" w:rsidP="003B2D70">
            <w:pPr>
              <w:widowControl/>
              <w:autoSpaceDE/>
              <w:autoSpaceDN/>
              <w:jc w:val="both"/>
              <w:rPr>
                <w:rFonts w:ascii="Trebuchet MS" w:hAnsi="Trebuchet MS"/>
                <w:color w:val="000000"/>
                <w:sz w:val="24"/>
                <w:szCs w:val="24"/>
              </w:rPr>
            </w:pPr>
            <w:r w:rsidRPr="003561B6">
              <w:rPr>
                <w:rFonts w:ascii="Trebuchet MS" w:hAnsi="Trebuchet MS"/>
                <w:color w:val="000000"/>
                <w:sz w:val="24"/>
                <w:szCs w:val="24"/>
              </w:rPr>
              <w:t>Cheltuieli cu amenajări pentru protecţia mediului şi aducerea la starea iniţială</w:t>
            </w:r>
          </w:p>
        </w:tc>
        <w:tc>
          <w:tcPr>
            <w:tcW w:w="1836" w:type="dxa"/>
          </w:tcPr>
          <w:p w14:paraId="3C72977C" w14:textId="77777777" w:rsidR="003B2D70" w:rsidRPr="003561B6" w:rsidRDefault="003B2D70" w:rsidP="003B2D70">
            <w:pPr>
              <w:widowControl/>
              <w:autoSpaceDE/>
              <w:autoSpaceDN/>
              <w:jc w:val="both"/>
              <w:rPr>
                <w:rFonts w:ascii="Trebuchet MS" w:hAnsi="Trebuchet MS"/>
                <w:color w:val="000000"/>
                <w:sz w:val="24"/>
                <w:szCs w:val="24"/>
              </w:rPr>
            </w:pPr>
            <w:r w:rsidRPr="003561B6">
              <w:rPr>
                <w:rFonts w:ascii="Trebuchet MS" w:hAnsi="Trebuchet MS"/>
                <w:color w:val="000000"/>
                <w:sz w:val="24"/>
                <w:szCs w:val="24"/>
              </w:rPr>
              <w:t>DA</w:t>
            </w:r>
          </w:p>
        </w:tc>
      </w:tr>
      <w:tr w:rsidR="003B2D70" w:rsidRPr="003561B6" w14:paraId="68626DDC" w14:textId="77777777" w:rsidTr="003B2D70">
        <w:trPr>
          <w:trHeight w:val="712"/>
        </w:trPr>
        <w:tc>
          <w:tcPr>
            <w:tcW w:w="2127" w:type="dxa"/>
            <w:noWrap/>
            <w:vAlign w:val="center"/>
            <w:hideMark/>
          </w:tcPr>
          <w:p w14:paraId="55C67924" w14:textId="77777777" w:rsidR="003B2D70" w:rsidRPr="003561B6" w:rsidRDefault="003B2D70" w:rsidP="003B2D70">
            <w:pPr>
              <w:widowControl/>
              <w:autoSpaceDE/>
              <w:autoSpaceDN/>
              <w:jc w:val="both"/>
              <w:rPr>
                <w:rFonts w:ascii="Trebuchet MS" w:hAnsi="Trebuchet MS"/>
                <w:color w:val="000000"/>
                <w:sz w:val="24"/>
                <w:szCs w:val="24"/>
              </w:rPr>
            </w:pPr>
            <w:r w:rsidRPr="003561B6">
              <w:rPr>
                <w:rFonts w:ascii="Trebuchet MS" w:hAnsi="Trebuchet MS"/>
                <w:color w:val="000000"/>
                <w:sz w:val="24"/>
                <w:szCs w:val="24"/>
              </w:rPr>
              <w:t>Cheltuieli pentru asigurarea utilităţilor necesare obiectivului</w:t>
            </w:r>
          </w:p>
          <w:p w14:paraId="3A223079" w14:textId="77777777" w:rsidR="003B2D70" w:rsidRPr="003561B6" w:rsidRDefault="003B2D70" w:rsidP="003B2D70">
            <w:pPr>
              <w:widowControl/>
              <w:autoSpaceDE/>
              <w:autoSpaceDN/>
              <w:jc w:val="both"/>
              <w:rPr>
                <w:rFonts w:ascii="Trebuchet MS" w:hAnsi="Trebuchet MS"/>
                <w:color w:val="000000"/>
                <w:sz w:val="24"/>
                <w:szCs w:val="24"/>
              </w:rPr>
            </w:pPr>
          </w:p>
        </w:tc>
        <w:tc>
          <w:tcPr>
            <w:tcW w:w="6378" w:type="dxa"/>
            <w:noWrap/>
            <w:vAlign w:val="center"/>
            <w:hideMark/>
          </w:tcPr>
          <w:p w14:paraId="4CAA55FE" w14:textId="77777777" w:rsidR="003B2D70" w:rsidRPr="003561B6" w:rsidRDefault="003B2D70" w:rsidP="003B2D70">
            <w:pPr>
              <w:widowControl/>
              <w:autoSpaceDE/>
              <w:autoSpaceDN/>
              <w:jc w:val="both"/>
              <w:rPr>
                <w:rFonts w:ascii="Trebuchet MS" w:hAnsi="Trebuchet MS"/>
                <w:color w:val="000000"/>
                <w:sz w:val="24"/>
                <w:szCs w:val="24"/>
              </w:rPr>
            </w:pPr>
            <w:r w:rsidRPr="003561B6">
              <w:rPr>
                <w:rFonts w:ascii="Trebuchet MS" w:hAnsi="Trebuchet MS"/>
                <w:color w:val="000000"/>
                <w:sz w:val="24"/>
                <w:szCs w:val="24"/>
              </w:rPr>
              <w:t>Cheltuieli pentru asigurarea utilităţilor necesare obiectivului</w:t>
            </w:r>
          </w:p>
        </w:tc>
        <w:tc>
          <w:tcPr>
            <w:tcW w:w="1836" w:type="dxa"/>
          </w:tcPr>
          <w:p w14:paraId="3DB1C86A" w14:textId="77777777" w:rsidR="003B2D70" w:rsidRPr="003561B6" w:rsidRDefault="003B2D70" w:rsidP="003B2D70">
            <w:pPr>
              <w:widowControl/>
              <w:autoSpaceDE/>
              <w:autoSpaceDN/>
              <w:jc w:val="both"/>
              <w:rPr>
                <w:rFonts w:ascii="Trebuchet MS" w:hAnsi="Trebuchet MS"/>
                <w:color w:val="000000"/>
                <w:sz w:val="24"/>
                <w:szCs w:val="24"/>
              </w:rPr>
            </w:pPr>
            <w:r w:rsidRPr="003561B6">
              <w:rPr>
                <w:rFonts w:ascii="Trebuchet MS" w:hAnsi="Trebuchet MS"/>
                <w:color w:val="000000"/>
                <w:sz w:val="24"/>
                <w:szCs w:val="24"/>
              </w:rPr>
              <w:t>DA</w:t>
            </w:r>
          </w:p>
        </w:tc>
      </w:tr>
      <w:tr w:rsidR="003B2D70" w:rsidRPr="003561B6" w14:paraId="4872E238" w14:textId="77777777" w:rsidTr="003B2D70">
        <w:trPr>
          <w:trHeight w:val="135"/>
        </w:trPr>
        <w:tc>
          <w:tcPr>
            <w:tcW w:w="2127" w:type="dxa"/>
            <w:vMerge w:val="restart"/>
            <w:noWrap/>
            <w:vAlign w:val="center"/>
            <w:hideMark/>
          </w:tcPr>
          <w:p w14:paraId="231D8B95" w14:textId="77777777" w:rsidR="003B2D70" w:rsidRPr="003561B6" w:rsidRDefault="003B2D70" w:rsidP="003B2D70">
            <w:pPr>
              <w:widowControl/>
              <w:autoSpaceDE/>
              <w:autoSpaceDN/>
              <w:jc w:val="both"/>
              <w:rPr>
                <w:rFonts w:ascii="Trebuchet MS" w:hAnsi="Trebuchet MS"/>
                <w:color w:val="000000"/>
                <w:sz w:val="24"/>
                <w:szCs w:val="24"/>
              </w:rPr>
            </w:pPr>
            <w:r w:rsidRPr="003561B6">
              <w:rPr>
                <w:rFonts w:ascii="Trebuchet MS" w:hAnsi="Trebuchet MS"/>
                <w:color w:val="000000"/>
                <w:sz w:val="24"/>
                <w:szCs w:val="24"/>
              </w:rPr>
              <w:t>Cheltuieli pentru proiectare și asistență tehnică</w:t>
            </w:r>
          </w:p>
        </w:tc>
        <w:tc>
          <w:tcPr>
            <w:tcW w:w="6378" w:type="dxa"/>
            <w:noWrap/>
            <w:vAlign w:val="center"/>
            <w:hideMark/>
          </w:tcPr>
          <w:p w14:paraId="3F8093DE" w14:textId="77777777" w:rsidR="003B2D70" w:rsidRPr="003561B6" w:rsidRDefault="003B2D70" w:rsidP="003B2D70">
            <w:pPr>
              <w:widowControl/>
              <w:autoSpaceDE/>
              <w:autoSpaceDN/>
              <w:jc w:val="both"/>
              <w:rPr>
                <w:rFonts w:ascii="Trebuchet MS" w:hAnsi="Trebuchet MS"/>
                <w:color w:val="000000"/>
                <w:sz w:val="24"/>
                <w:szCs w:val="24"/>
                <w:vertAlign w:val="superscript"/>
              </w:rPr>
            </w:pPr>
            <w:r w:rsidRPr="003561B6">
              <w:rPr>
                <w:rFonts w:ascii="Trebuchet MS" w:hAnsi="Trebuchet MS"/>
                <w:color w:val="000000"/>
                <w:sz w:val="24"/>
                <w:szCs w:val="24"/>
              </w:rPr>
              <w:t>Studii de teren</w:t>
            </w:r>
            <w:r w:rsidRPr="003561B6">
              <w:rPr>
                <w:rFonts w:ascii="Trebuchet MS" w:hAnsi="Trebuchet MS"/>
                <w:color w:val="000000"/>
                <w:sz w:val="24"/>
                <w:szCs w:val="24"/>
                <w:vertAlign w:val="superscript"/>
              </w:rPr>
              <w:t xml:space="preserve"> </w:t>
            </w:r>
          </w:p>
        </w:tc>
        <w:tc>
          <w:tcPr>
            <w:tcW w:w="1836" w:type="dxa"/>
          </w:tcPr>
          <w:p w14:paraId="42B58317" w14:textId="77777777" w:rsidR="003B2D70" w:rsidRPr="003561B6" w:rsidRDefault="003B2D70" w:rsidP="003B2D70">
            <w:pPr>
              <w:widowControl/>
              <w:autoSpaceDE/>
              <w:autoSpaceDN/>
              <w:jc w:val="both"/>
              <w:rPr>
                <w:rFonts w:ascii="Trebuchet MS" w:hAnsi="Trebuchet MS"/>
                <w:color w:val="000000"/>
                <w:sz w:val="24"/>
                <w:szCs w:val="24"/>
              </w:rPr>
            </w:pPr>
            <w:r w:rsidRPr="003561B6">
              <w:rPr>
                <w:rFonts w:ascii="Trebuchet MS" w:hAnsi="Trebuchet MS"/>
                <w:color w:val="000000"/>
                <w:sz w:val="24"/>
                <w:szCs w:val="24"/>
              </w:rPr>
              <w:t>DA</w:t>
            </w:r>
          </w:p>
        </w:tc>
      </w:tr>
      <w:tr w:rsidR="003B2D70" w:rsidRPr="003561B6" w14:paraId="589DF8CC" w14:textId="77777777" w:rsidTr="003B2D70">
        <w:trPr>
          <w:trHeight w:val="135"/>
        </w:trPr>
        <w:tc>
          <w:tcPr>
            <w:tcW w:w="2127" w:type="dxa"/>
            <w:vMerge/>
            <w:noWrap/>
            <w:vAlign w:val="center"/>
          </w:tcPr>
          <w:p w14:paraId="7A5D6884" w14:textId="77777777" w:rsidR="003B2D70" w:rsidRPr="003561B6" w:rsidRDefault="003B2D70" w:rsidP="003B2D70">
            <w:pPr>
              <w:widowControl/>
              <w:autoSpaceDE/>
              <w:autoSpaceDN/>
              <w:jc w:val="both"/>
              <w:rPr>
                <w:rFonts w:ascii="Trebuchet MS" w:hAnsi="Trebuchet MS"/>
                <w:color w:val="000000"/>
                <w:sz w:val="24"/>
                <w:szCs w:val="24"/>
              </w:rPr>
            </w:pPr>
          </w:p>
        </w:tc>
        <w:tc>
          <w:tcPr>
            <w:tcW w:w="6378" w:type="dxa"/>
            <w:noWrap/>
            <w:vAlign w:val="center"/>
          </w:tcPr>
          <w:p w14:paraId="6C7F788D" w14:textId="77777777" w:rsidR="003B2D70" w:rsidRPr="003561B6" w:rsidRDefault="003B2D70" w:rsidP="003B2D70">
            <w:pPr>
              <w:widowControl/>
              <w:autoSpaceDE/>
              <w:autoSpaceDN/>
              <w:jc w:val="both"/>
              <w:rPr>
                <w:rFonts w:ascii="Trebuchet MS" w:hAnsi="Trebuchet MS"/>
                <w:color w:val="000000"/>
                <w:sz w:val="24"/>
                <w:szCs w:val="24"/>
              </w:rPr>
            </w:pPr>
            <w:r w:rsidRPr="003561B6">
              <w:rPr>
                <w:rFonts w:ascii="Trebuchet MS" w:hAnsi="Trebuchet MS"/>
                <w:color w:val="000000"/>
                <w:sz w:val="24"/>
                <w:szCs w:val="24"/>
              </w:rPr>
              <w:t>Raport privind impactul asupra mediului</w:t>
            </w:r>
          </w:p>
        </w:tc>
        <w:tc>
          <w:tcPr>
            <w:tcW w:w="1836" w:type="dxa"/>
          </w:tcPr>
          <w:p w14:paraId="7140A8F0" w14:textId="77777777" w:rsidR="003B2D70" w:rsidRPr="003561B6" w:rsidRDefault="003B2D70" w:rsidP="003B2D70">
            <w:pPr>
              <w:widowControl/>
              <w:autoSpaceDE/>
              <w:autoSpaceDN/>
              <w:jc w:val="both"/>
              <w:rPr>
                <w:rFonts w:ascii="Trebuchet MS" w:hAnsi="Trebuchet MS"/>
                <w:color w:val="000000"/>
                <w:sz w:val="24"/>
                <w:szCs w:val="24"/>
              </w:rPr>
            </w:pPr>
            <w:r w:rsidRPr="003561B6">
              <w:rPr>
                <w:rFonts w:ascii="Trebuchet MS" w:hAnsi="Trebuchet MS"/>
                <w:color w:val="000000"/>
                <w:sz w:val="24"/>
                <w:szCs w:val="24"/>
              </w:rPr>
              <w:t>DA</w:t>
            </w:r>
          </w:p>
        </w:tc>
      </w:tr>
      <w:tr w:rsidR="003B2D70" w:rsidRPr="003561B6" w14:paraId="45955312" w14:textId="77777777" w:rsidTr="003B2D70">
        <w:trPr>
          <w:trHeight w:val="135"/>
        </w:trPr>
        <w:tc>
          <w:tcPr>
            <w:tcW w:w="2127" w:type="dxa"/>
            <w:vMerge/>
            <w:noWrap/>
            <w:vAlign w:val="center"/>
          </w:tcPr>
          <w:p w14:paraId="3F5E7C75" w14:textId="77777777" w:rsidR="003B2D70" w:rsidRPr="003561B6" w:rsidRDefault="003B2D70" w:rsidP="003B2D70">
            <w:pPr>
              <w:widowControl/>
              <w:autoSpaceDE/>
              <w:autoSpaceDN/>
              <w:jc w:val="both"/>
              <w:rPr>
                <w:rFonts w:ascii="Trebuchet MS" w:hAnsi="Trebuchet MS"/>
                <w:color w:val="000000"/>
                <w:sz w:val="24"/>
                <w:szCs w:val="24"/>
              </w:rPr>
            </w:pPr>
          </w:p>
        </w:tc>
        <w:tc>
          <w:tcPr>
            <w:tcW w:w="6378" w:type="dxa"/>
            <w:noWrap/>
            <w:vAlign w:val="center"/>
          </w:tcPr>
          <w:p w14:paraId="26D95FE2" w14:textId="77777777" w:rsidR="003B2D70" w:rsidRPr="003561B6" w:rsidRDefault="003B2D70" w:rsidP="003B2D70">
            <w:pPr>
              <w:widowControl/>
              <w:autoSpaceDE/>
              <w:autoSpaceDN/>
              <w:jc w:val="both"/>
              <w:rPr>
                <w:rFonts w:ascii="Trebuchet MS" w:hAnsi="Trebuchet MS"/>
                <w:color w:val="000000"/>
                <w:sz w:val="24"/>
                <w:szCs w:val="24"/>
              </w:rPr>
            </w:pPr>
            <w:r w:rsidRPr="003561B6">
              <w:rPr>
                <w:rFonts w:ascii="Trebuchet MS" w:hAnsi="Trebuchet MS"/>
                <w:color w:val="000000"/>
                <w:sz w:val="24"/>
                <w:szCs w:val="24"/>
              </w:rPr>
              <w:t>Alte studii specifice</w:t>
            </w:r>
          </w:p>
        </w:tc>
        <w:tc>
          <w:tcPr>
            <w:tcW w:w="1836" w:type="dxa"/>
          </w:tcPr>
          <w:p w14:paraId="7C403099" w14:textId="77777777" w:rsidR="003B2D70" w:rsidRPr="003561B6" w:rsidRDefault="003B2D70" w:rsidP="003B2D70">
            <w:pPr>
              <w:widowControl/>
              <w:autoSpaceDE/>
              <w:autoSpaceDN/>
              <w:jc w:val="both"/>
              <w:rPr>
                <w:rFonts w:ascii="Trebuchet MS" w:hAnsi="Trebuchet MS"/>
                <w:color w:val="000000"/>
                <w:sz w:val="24"/>
                <w:szCs w:val="24"/>
              </w:rPr>
            </w:pPr>
            <w:r w:rsidRPr="003561B6">
              <w:rPr>
                <w:rFonts w:ascii="Trebuchet MS" w:hAnsi="Trebuchet MS"/>
                <w:color w:val="000000"/>
                <w:sz w:val="24"/>
                <w:szCs w:val="24"/>
              </w:rPr>
              <w:t>DA</w:t>
            </w:r>
          </w:p>
        </w:tc>
      </w:tr>
      <w:tr w:rsidR="003B2D70" w:rsidRPr="003561B6" w14:paraId="49C97107" w14:textId="77777777" w:rsidTr="003B2D70">
        <w:trPr>
          <w:trHeight w:val="227"/>
        </w:trPr>
        <w:tc>
          <w:tcPr>
            <w:tcW w:w="2127" w:type="dxa"/>
            <w:vMerge/>
            <w:noWrap/>
            <w:vAlign w:val="center"/>
          </w:tcPr>
          <w:p w14:paraId="0CA0AC30" w14:textId="77777777" w:rsidR="003B2D70" w:rsidRPr="003561B6" w:rsidRDefault="003B2D70" w:rsidP="003B2D70">
            <w:pPr>
              <w:widowControl/>
              <w:autoSpaceDE/>
              <w:autoSpaceDN/>
              <w:jc w:val="both"/>
              <w:rPr>
                <w:rFonts w:ascii="Trebuchet MS" w:hAnsi="Trebuchet MS"/>
                <w:color w:val="000000"/>
                <w:sz w:val="24"/>
                <w:szCs w:val="24"/>
              </w:rPr>
            </w:pPr>
          </w:p>
        </w:tc>
        <w:tc>
          <w:tcPr>
            <w:tcW w:w="6378" w:type="dxa"/>
            <w:noWrap/>
            <w:vAlign w:val="center"/>
            <w:hideMark/>
          </w:tcPr>
          <w:p w14:paraId="0AFA6E54" w14:textId="77777777" w:rsidR="003B2D70" w:rsidRPr="003561B6" w:rsidRDefault="003B2D70" w:rsidP="003B2D70">
            <w:pPr>
              <w:widowControl/>
              <w:autoSpaceDE/>
              <w:autoSpaceDN/>
              <w:jc w:val="both"/>
              <w:rPr>
                <w:rFonts w:ascii="Trebuchet MS" w:hAnsi="Trebuchet MS"/>
                <w:color w:val="000000"/>
                <w:sz w:val="24"/>
                <w:szCs w:val="24"/>
                <w:vertAlign w:val="superscript"/>
              </w:rPr>
            </w:pPr>
            <w:r w:rsidRPr="003561B6">
              <w:rPr>
                <w:rFonts w:ascii="Trebuchet MS" w:hAnsi="Trebuchet MS"/>
                <w:color w:val="000000"/>
                <w:sz w:val="24"/>
                <w:szCs w:val="24"/>
              </w:rPr>
              <w:t>Cheltuieli pentru obţinerea de avize, acorduri şi autorizaţii</w:t>
            </w:r>
          </w:p>
        </w:tc>
        <w:tc>
          <w:tcPr>
            <w:tcW w:w="1836" w:type="dxa"/>
          </w:tcPr>
          <w:p w14:paraId="44674B88" w14:textId="77777777" w:rsidR="003B2D70" w:rsidRPr="003561B6" w:rsidRDefault="003B2D70" w:rsidP="003B2D70">
            <w:pPr>
              <w:widowControl/>
              <w:autoSpaceDE/>
              <w:autoSpaceDN/>
              <w:jc w:val="both"/>
              <w:rPr>
                <w:rFonts w:ascii="Trebuchet MS" w:hAnsi="Trebuchet MS"/>
                <w:color w:val="000000"/>
                <w:sz w:val="24"/>
                <w:szCs w:val="24"/>
              </w:rPr>
            </w:pPr>
            <w:r w:rsidRPr="003561B6">
              <w:rPr>
                <w:rFonts w:ascii="Trebuchet MS" w:hAnsi="Trebuchet MS"/>
                <w:color w:val="000000"/>
                <w:sz w:val="24"/>
                <w:szCs w:val="24"/>
              </w:rPr>
              <w:t>DA</w:t>
            </w:r>
          </w:p>
        </w:tc>
      </w:tr>
      <w:tr w:rsidR="003B2D70" w:rsidRPr="003561B6" w14:paraId="0E18FAD3" w14:textId="77777777" w:rsidTr="003B2D70">
        <w:trPr>
          <w:trHeight w:val="177"/>
        </w:trPr>
        <w:tc>
          <w:tcPr>
            <w:tcW w:w="2127" w:type="dxa"/>
            <w:vMerge/>
            <w:noWrap/>
            <w:vAlign w:val="center"/>
          </w:tcPr>
          <w:p w14:paraId="50020477" w14:textId="77777777" w:rsidR="003B2D70" w:rsidRPr="003561B6" w:rsidRDefault="003B2D70" w:rsidP="003B2D70">
            <w:pPr>
              <w:widowControl/>
              <w:autoSpaceDE/>
              <w:autoSpaceDN/>
              <w:jc w:val="both"/>
              <w:rPr>
                <w:rFonts w:ascii="Trebuchet MS" w:hAnsi="Trebuchet MS"/>
                <w:color w:val="000000"/>
                <w:sz w:val="24"/>
                <w:szCs w:val="24"/>
              </w:rPr>
            </w:pPr>
          </w:p>
        </w:tc>
        <w:tc>
          <w:tcPr>
            <w:tcW w:w="6378" w:type="dxa"/>
            <w:noWrap/>
            <w:vAlign w:val="center"/>
            <w:hideMark/>
          </w:tcPr>
          <w:p w14:paraId="78722AC9" w14:textId="77777777" w:rsidR="003B2D70" w:rsidRPr="003561B6" w:rsidRDefault="003B2D70" w:rsidP="003B2D70">
            <w:pPr>
              <w:widowControl/>
              <w:autoSpaceDE/>
              <w:autoSpaceDN/>
              <w:jc w:val="both"/>
              <w:rPr>
                <w:rFonts w:ascii="Trebuchet MS" w:hAnsi="Trebuchet MS"/>
                <w:color w:val="000000"/>
                <w:sz w:val="24"/>
                <w:szCs w:val="24"/>
                <w:vertAlign w:val="superscript"/>
              </w:rPr>
            </w:pPr>
            <w:r w:rsidRPr="003561B6">
              <w:rPr>
                <w:rFonts w:ascii="Trebuchet MS" w:hAnsi="Trebuchet MS"/>
                <w:color w:val="000000"/>
                <w:sz w:val="24"/>
                <w:szCs w:val="24"/>
              </w:rPr>
              <w:t>Proiectare (Studiu de fezabilitate/documentaţie de avizare a lucrărilor de intervenţii şi deviz general,</w:t>
            </w:r>
            <w:r w:rsidRPr="003561B6">
              <w:rPr>
                <w:rFonts w:ascii="Trebuchet MS" w:eastAsia="Calibri" w:hAnsi="Trebuchet MS"/>
                <w:sz w:val="24"/>
                <w:szCs w:val="24"/>
              </w:rPr>
              <w:t xml:space="preserve"> d</w:t>
            </w:r>
            <w:r w:rsidRPr="003561B6">
              <w:rPr>
                <w:rFonts w:ascii="Trebuchet MS" w:hAnsi="Trebuchet MS"/>
                <w:color w:val="000000"/>
                <w:sz w:val="24"/>
                <w:szCs w:val="24"/>
              </w:rPr>
              <w:t xml:space="preserve">ocumentaţiile tehnice necesare în vederea obţinerii avizelor/acordurilor/autorizaţiilor, verificarea tehnică de calitate a proiectului tehnic şi a detaliilor de execuţie, Proiect tehnic şi detalii de execuţie,etc) </w:t>
            </w:r>
          </w:p>
        </w:tc>
        <w:tc>
          <w:tcPr>
            <w:tcW w:w="1836" w:type="dxa"/>
          </w:tcPr>
          <w:p w14:paraId="4EE04DE4" w14:textId="77777777" w:rsidR="003B2D70" w:rsidRPr="003561B6" w:rsidRDefault="003B2D70" w:rsidP="003B2D70">
            <w:pPr>
              <w:widowControl/>
              <w:autoSpaceDE/>
              <w:autoSpaceDN/>
              <w:jc w:val="both"/>
              <w:rPr>
                <w:rFonts w:ascii="Trebuchet MS" w:hAnsi="Trebuchet MS"/>
                <w:color w:val="000000"/>
                <w:sz w:val="24"/>
                <w:szCs w:val="24"/>
              </w:rPr>
            </w:pPr>
            <w:r w:rsidRPr="003561B6">
              <w:rPr>
                <w:rFonts w:ascii="Trebuchet MS" w:hAnsi="Trebuchet MS"/>
                <w:color w:val="000000"/>
                <w:sz w:val="24"/>
                <w:szCs w:val="24"/>
              </w:rPr>
              <w:t>DA</w:t>
            </w:r>
          </w:p>
        </w:tc>
      </w:tr>
      <w:tr w:rsidR="003B2D70" w:rsidRPr="003561B6" w14:paraId="47CE1C27" w14:textId="77777777" w:rsidTr="003B2D70">
        <w:trPr>
          <w:trHeight w:val="247"/>
        </w:trPr>
        <w:tc>
          <w:tcPr>
            <w:tcW w:w="2127" w:type="dxa"/>
            <w:vMerge/>
            <w:noWrap/>
            <w:vAlign w:val="center"/>
          </w:tcPr>
          <w:p w14:paraId="6F5B1FB4" w14:textId="77777777" w:rsidR="003B2D70" w:rsidRPr="003561B6" w:rsidRDefault="003B2D70" w:rsidP="003B2D70">
            <w:pPr>
              <w:widowControl/>
              <w:autoSpaceDE/>
              <w:autoSpaceDN/>
              <w:jc w:val="both"/>
              <w:rPr>
                <w:rFonts w:ascii="Trebuchet MS" w:hAnsi="Trebuchet MS"/>
                <w:color w:val="000000"/>
                <w:sz w:val="24"/>
                <w:szCs w:val="24"/>
              </w:rPr>
            </w:pPr>
          </w:p>
        </w:tc>
        <w:tc>
          <w:tcPr>
            <w:tcW w:w="6378" w:type="dxa"/>
            <w:noWrap/>
            <w:vAlign w:val="center"/>
            <w:hideMark/>
          </w:tcPr>
          <w:p w14:paraId="15DC3F4B" w14:textId="77777777" w:rsidR="003B2D70" w:rsidRPr="003561B6" w:rsidRDefault="003B2D70" w:rsidP="003B2D70">
            <w:pPr>
              <w:widowControl/>
              <w:autoSpaceDE/>
              <w:autoSpaceDN/>
              <w:jc w:val="both"/>
              <w:rPr>
                <w:rFonts w:ascii="Trebuchet MS" w:hAnsi="Trebuchet MS"/>
                <w:color w:val="000000"/>
                <w:sz w:val="24"/>
                <w:szCs w:val="24"/>
                <w:vertAlign w:val="superscript"/>
              </w:rPr>
            </w:pPr>
            <w:r w:rsidRPr="003561B6">
              <w:rPr>
                <w:rFonts w:ascii="Trebuchet MS" w:hAnsi="Trebuchet MS"/>
                <w:color w:val="000000"/>
                <w:sz w:val="24"/>
                <w:szCs w:val="24"/>
              </w:rPr>
              <w:t>Cheltuieli pentru organizarea procedurilor de achiziţie</w:t>
            </w:r>
          </w:p>
        </w:tc>
        <w:tc>
          <w:tcPr>
            <w:tcW w:w="1836" w:type="dxa"/>
          </w:tcPr>
          <w:p w14:paraId="3D74E04F" w14:textId="77777777" w:rsidR="003B2D70" w:rsidRPr="003561B6" w:rsidRDefault="003B2D70" w:rsidP="003B2D70">
            <w:pPr>
              <w:widowControl/>
              <w:autoSpaceDE/>
              <w:autoSpaceDN/>
              <w:jc w:val="both"/>
              <w:rPr>
                <w:rFonts w:ascii="Trebuchet MS" w:hAnsi="Trebuchet MS"/>
                <w:color w:val="000000"/>
                <w:sz w:val="24"/>
                <w:szCs w:val="24"/>
              </w:rPr>
            </w:pPr>
            <w:r w:rsidRPr="003561B6">
              <w:rPr>
                <w:rFonts w:ascii="Trebuchet MS" w:hAnsi="Trebuchet MS"/>
                <w:color w:val="000000"/>
                <w:sz w:val="24"/>
                <w:szCs w:val="24"/>
              </w:rPr>
              <w:t>NU</w:t>
            </w:r>
          </w:p>
        </w:tc>
      </w:tr>
      <w:tr w:rsidR="003B2D70" w:rsidRPr="003561B6" w14:paraId="71D9BB8E" w14:textId="77777777" w:rsidTr="003B2D70">
        <w:trPr>
          <w:trHeight w:val="266"/>
        </w:trPr>
        <w:tc>
          <w:tcPr>
            <w:tcW w:w="2127" w:type="dxa"/>
            <w:vMerge/>
            <w:noWrap/>
            <w:vAlign w:val="center"/>
          </w:tcPr>
          <w:p w14:paraId="491ADBC2" w14:textId="77777777" w:rsidR="003B2D70" w:rsidRPr="003561B6" w:rsidRDefault="003B2D70" w:rsidP="003B2D70">
            <w:pPr>
              <w:widowControl/>
              <w:autoSpaceDE/>
              <w:autoSpaceDN/>
              <w:jc w:val="both"/>
              <w:rPr>
                <w:rFonts w:ascii="Trebuchet MS" w:hAnsi="Trebuchet MS"/>
                <w:color w:val="000000"/>
                <w:sz w:val="24"/>
                <w:szCs w:val="24"/>
              </w:rPr>
            </w:pPr>
          </w:p>
        </w:tc>
        <w:tc>
          <w:tcPr>
            <w:tcW w:w="6378" w:type="dxa"/>
            <w:noWrap/>
            <w:vAlign w:val="center"/>
            <w:hideMark/>
          </w:tcPr>
          <w:p w14:paraId="266D8848" w14:textId="77777777" w:rsidR="003B2D70" w:rsidRPr="003561B6" w:rsidRDefault="003B2D70" w:rsidP="003B2D70">
            <w:pPr>
              <w:widowControl/>
              <w:autoSpaceDE/>
              <w:autoSpaceDN/>
              <w:jc w:val="both"/>
              <w:rPr>
                <w:rFonts w:ascii="Trebuchet MS" w:hAnsi="Trebuchet MS"/>
                <w:color w:val="000000"/>
                <w:sz w:val="24"/>
                <w:szCs w:val="24"/>
                <w:vertAlign w:val="superscript"/>
              </w:rPr>
            </w:pPr>
            <w:r w:rsidRPr="003561B6">
              <w:rPr>
                <w:rFonts w:ascii="Trebuchet MS" w:hAnsi="Trebuchet MS"/>
                <w:color w:val="000000"/>
                <w:sz w:val="24"/>
                <w:szCs w:val="24"/>
              </w:rPr>
              <w:t>Cheltuieli pentru consultanță</w:t>
            </w:r>
          </w:p>
        </w:tc>
        <w:tc>
          <w:tcPr>
            <w:tcW w:w="1836" w:type="dxa"/>
          </w:tcPr>
          <w:p w14:paraId="5311EDB9" w14:textId="77777777" w:rsidR="003B2D70" w:rsidRPr="003561B6" w:rsidRDefault="003B2D70" w:rsidP="003B2D70">
            <w:pPr>
              <w:widowControl/>
              <w:autoSpaceDE/>
              <w:autoSpaceDN/>
              <w:jc w:val="both"/>
              <w:rPr>
                <w:rFonts w:ascii="Trebuchet MS" w:hAnsi="Trebuchet MS"/>
                <w:color w:val="000000"/>
                <w:sz w:val="24"/>
                <w:szCs w:val="24"/>
              </w:rPr>
            </w:pPr>
            <w:r w:rsidRPr="003561B6">
              <w:rPr>
                <w:rFonts w:ascii="Trebuchet MS" w:hAnsi="Trebuchet MS"/>
                <w:color w:val="000000"/>
                <w:sz w:val="24"/>
                <w:szCs w:val="24"/>
              </w:rPr>
              <w:t>DA</w:t>
            </w:r>
          </w:p>
        </w:tc>
      </w:tr>
      <w:tr w:rsidR="00374328" w:rsidRPr="003561B6" w14:paraId="191727C5" w14:textId="77777777" w:rsidTr="00374328">
        <w:trPr>
          <w:trHeight w:val="559"/>
        </w:trPr>
        <w:tc>
          <w:tcPr>
            <w:tcW w:w="2127" w:type="dxa"/>
            <w:vMerge/>
            <w:noWrap/>
            <w:vAlign w:val="center"/>
          </w:tcPr>
          <w:p w14:paraId="48FD1F43" w14:textId="77777777" w:rsidR="00374328" w:rsidRPr="003561B6" w:rsidRDefault="00374328" w:rsidP="003B2D70">
            <w:pPr>
              <w:widowControl/>
              <w:autoSpaceDE/>
              <w:autoSpaceDN/>
              <w:jc w:val="both"/>
              <w:rPr>
                <w:rFonts w:ascii="Trebuchet MS" w:hAnsi="Trebuchet MS"/>
                <w:color w:val="000000"/>
                <w:sz w:val="24"/>
                <w:szCs w:val="24"/>
              </w:rPr>
            </w:pPr>
          </w:p>
        </w:tc>
        <w:tc>
          <w:tcPr>
            <w:tcW w:w="6378" w:type="dxa"/>
            <w:noWrap/>
            <w:vAlign w:val="center"/>
            <w:hideMark/>
          </w:tcPr>
          <w:p w14:paraId="31A51DBD" w14:textId="77777777" w:rsidR="00374328" w:rsidRPr="003561B6" w:rsidRDefault="00374328" w:rsidP="003B2D70">
            <w:pPr>
              <w:widowControl/>
              <w:numPr>
                <w:ilvl w:val="0"/>
                <w:numId w:val="39"/>
              </w:numPr>
              <w:shd w:val="clear" w:color="auto" w:fill="FFFFFF"/>
              <w:autoSpaceDE/>
              <w:autoSpaceDN/>
              <w:jc w:val="both"/>
              <w:rPr>
                <w:rFonts w:ascii="Trebuchet MS" w:hAnsi="Trebuchet MS"/>
                <w:color w:val="000000"/>
                <w:sz w:val="24"/>
                <w:szCs w:val="24"/>
              </w:rPr>
            </w:pPr>
            <w:r w:rsidRPr="003561B6">
              <w:rPr>
                <w:rFonts w:ascii="Trebuchet MS" w:hAnsi="Trebuchet MS"/>
                <w:color w:val="000000"/>
                <w:sz w:val="24"/>
                <w:szCs w:val="24"/>
              </w:rPr>
              <w:t>Cheltuielile de consultanță şi pentru managementul proiectului</w:t>
            </w:r>
          </w:p>
        </w:tc>
        <w:tc>
          <w:tcPr>
            <w:tcW w:w="1836" w:type="dxa"/>
          </w:tcPr>
          <w:p w14:paraId="2672B1AE" w14:textId="5578041A" w:rsidR="00374328" w:rsidRPr="003561B6" w:rsidRDefault="00374328" w:rsidP="003B2D70">
            <w:pPr>
              <w:widowControl/>
              <w:autoSpaceDE/>
              <w:autoSpaceDN/>
              <w:jc w:val="both"/>
              <w:rPr>
                <w:rFonts w:ascii="Trebuchet MS" w:hAnsi="Trebuchet MS"/>
                <w:color w:val="000000"/>
                <w:sz w:val="24"/>
                <w:szCs w:val="24"/>
              </w:rPr>
            </w:pPr>
            <w:r w:rsidRPr="003561B6">
              <w:rPr>
                <w:rFonts w:ascii="Trebuchet MS" w:hAnsi="Trebuchet MS"/>
                <w:color w:val="000000"/>
                <w:sz w:val="24"/>
                <w:szCs w:val="24"/>
              </w:rPr>
              <w:t xml:space="preserve">DA, dar nu mai mult de 20.000 euro, </w:t>
            </w:r>
            <w:r w:rsidR="00570A77" w:rsidRPr="003561B6">
              <w:rPr>
                <w:rFonts w:ascii="Trebuchet MS" w:hAnsi="Trebuchet MS"/>
                <w:color w:val="000000"/>
                <w:sz w:val="24"/>
                <w:szCs w:val="24"/>
              </w:rPr>
              <w:t>fără</w:t>
            </w:r>
            <w:r w:rsidRPr="003561B6">
              <w:rPr>
                <w:rFonts w:ascii="Trebuchet MS" w:hAnsi="Trebuchet MS"/>
                <w:color w:val="000000"/>
                <w:sz w:val="24"/>
                <w:szCs w:val="24"/>
              </w:rPr>
              <w:t xml:space="preserve"> TVA</w:t>
            </w:r>
          </w:p>
        </w:tc>
      </w:tr>
      <w:tr w:rsidR="003B2D70" w:rsidRPr="003561B6" w14:paraId="579B37EE" w14:textId="77777777" w:rsidTr="003B2D70">
        <w:trPr>
          <w:trHeight w:val="278"/>
        </w:trPr>
        <w:tc>
          <w:tcPr>
            <w:tcW w:w="2127" w:type="dxa"/>
            <w:vMerge/>
            <w:noWrap/>
            <w:vAlign w:val="center"/>
          </w:tcPr>
          <w:p w14:paraId="66DC79DE" w14:textId="77777777" w:rsidR="003B2D70" w:rsidRPr="003561B6" w:rsidRDefault="003B2D70" w:rsidP="003B2D70">
            <w:pPr>
              <w:widowControl/>
              <w:autoSpaceDE/>
              <w:autoSpaceDN/>
              <w:jc w:val="both"/>
              <w:rPr>
                <w:rFonts w:ascii="Trebuchet MS" w:hAnsi="Trebuchet MS"/>
                <w:color w:val="000000"/>
                <w:sz w:val="24"/>
                <w:szCs w:val="24"/>
              </w:rPr>
            </w:pPr>
          </w:p>
        </w:tc>
        <w:tc>
          <w:tcPr>
            <w:tcW w:w="6378" w:type="dxa"/>
            <w:noWrap/>
            <w:vAlign w:val="center"/>
          </w:tcPr>
          <w:p w14:paraId="333C1DD4" w14:textId="77777777" w:rsidR="003B2D70" w:rsidRPr="003561B6" w:rsidRDefault="003B2D70" w:rsidP="003B2D70">
            <w:pPr>
              <w:widowControl/>
              <w:numPr>
                <w:ilvl w:val="0"/>
                <w:numId w:val="39"/>
              </w:numPr>
              <w:shd w:val="clear" w:color="auto" w:fill="FFFFFF"/>
              <w:autoSpaceDE/>
              <w:autoSpaceDN/>
              <w:jc w:val="both"/>
              <w:rPr>
                <w:rFonts w:ascii="Trebuchet MS" w:hAnsi="Trebuchet MS"/>
                <w:color w:val="000000"/>
                <w:sz w:val="24"/>
                <w:szCs w:val="24"/>
              </w:rPr>
            </w:pPr>
            <w:r w:rsidRPr="003561B6">
              <w:rPr>
                <w:rFonts w:ascii="Trebuchet MS" w:hAnsi="Trebuchet MS"/>
                <w:color w:val="000000"/>
                <w:sz w:val="24"/>
                <w:szCs w:val="24"/>
              </w:rPr>
              <w:t>auditul financiar pentru certificarea cheltuielilor solicitate la cererea de rambursare/plată</w:t>
            </w:r>
          </w:p>
        </w:tc>
        <w:tc>
          <w:tcPr>
            <w:tcW w:w="1836" w:type="dxa"/>
          </w:tcPr>
          <w:p w14:paraId="2451223D" w14:textId="77777777" w:rsidR="003B2D70" w:rsidRPr="003561B6" w:rsidRDefault="003B2D70" w:rsidP="003B2D70">
            <w:pPr>
              <w:widowControl/>
              <w:autoSpaceDE/>
              <w:autoSpaceDN/>
              <w:jc w:val="both"/>
              <w:rPr>
                <w:rFonts w:ascii="Trebuchet MS" w:hAnsi="Trebuchet MS"/>
                <w:color w:val="000000"/>
                <w:sz w:val="24"/>
                <w:szCs w:val="24"/>
              </w:rPr>
            </w:pPr>
            <w:r w:rsidRPr="003561B6">
              <w:rPr>
                <w:rFonts w:ascii="Trebuchet MS" w:hAnsi="Trebuchet MS"/>
                <w:color w:val="000000"/>
                <w:sz w:val="24"/>
                <w:szCs w:val="24"/>
              </w:rPr>
              <w:t>DA</w:t>
            </w:r>
          </w:p>
        </w:tc>
      </w:tr>
      <w:tr w:rsidR="00327DC1" w:rsidRPr="003561B6" w14:paraId="690F809B" w14:textId="77777777" w:rsidTr="003B2D70">
        <w:trPr>
          <w:trHeight w:val="278"/>
        </w:trPr>
        <w:tc>
          <w:tcPr>
            <w:tcW w:w="2127" w:type="dxa"/>
            <w:vMerge/>
            <w:noWrap/>
            <w:vAlign w:val="center"/>
          </w:tcPr>
          <w:p w14:paraId="516B52B9" w14:textId="77777777" w:rsidR="00327DC1" w:rsidRPr="003561B6" w:rsidRDefault="00327DC1" w:rsidP="003B2D70">
            <w:pPr>
              <w:widowControl/>
              <w:autoSpaceDE/>
              <w:autoSpaceDN/>
              <w:jc w:val="both"/>
              <w:rPr>
                <w:rFonts w:ascii="Trebuchet MS" w:hAnsi="Trebuchet MS"/>
                <w:color w:val="000000"/>
                <w:sz w:val="24"/>
                <w:szCs w:val="24"/>
              </w:rPr>
            </w:pPr>
          </w:p>
        </w:tc>
        <w:tc>
          <w:tcPr>
            <w:tcW w:w="6378" w:type="dxa"/>
            <w:noWrap/>
            <w:vAlign w:val="center"/>
          </w:tcPr>
          <w:p w14:paraId="1D515C26" w14:textId="1CA22020" w:rsidR="00327DC1" w:rsidRPr="003561B6" w:rsidRDefault="00327DC1" w:rsidP="003B2D70">
            <w:pPr>
              <w:widowControl/>
              <w:numPr>
                <w:ilvl w:val="0"/>
                <w:numId w:val="39"/>
              </w:numPr>
              <w:shd w:val="clear" w:color="auto" w:fill="FFFFFF"/>
              <w:autoSpaceDE/>
              <w:autoSpaceDN/>
              <w:jc w:val="both"/>
              <w:rPr>
                <w:rFonts w:ascii="Trebuchet MS" w:hAnsi="Trebuchet MS"/>
                <w:color w:val="000000"/>
                <w:sz w:val="24"/>
                <w:szCs w:val="24"/>
              </w:rPr>
            </w:pPr>
            <w:r w:rsidRPr="003561B6">
              <w:rPr>
                <w:rFonts w:ascii="Trebuchet MS" w:hAnsi="Trebuchet MS"/>
                <w:color w:val="000000"/>
                <w:sz w:val="24"/>
                <w:szCs w:val="24"/>
              </w:rPr>
              <w:t xml:space="preserve">cheltuielile pentru auditul care dovedeste ca activitatile economice prestate nu depasesc 20% din capacitatea anuala globala a entitatii respective </w:t>
            </w:r>
          </w:p>
        </w:tc>
        <w:tc>
          <w:tcPr>
            <w:tcW w:w="1836" w:type="dxa"/>
          </w:tcPr>
          <w:p w14:paraId="5548E895" w14:textId="627C0D65" w:rsidR="00327DC1" w:rsidRPr="003561B6" w:rsidRDefault="00327DC1" w:rsidP="003B2D70">
            <w:pPr>
              <w:widowControl/>
              <w:autoSpaceDE/>
              <w:autoSpaceDN/>
              <w:jc w:val="both"/>
              <w:rPr>
                <w:rFonts w:ascii="Trebuchet MS" w:hAnsi="Trebuchet MS"/>
                <w:color w:val="000000"/>
                <w:sz w:val="24"/>
                <w:szCs w:val="24"/>
              </w:rPr>
            </w:pPr>
            <w:r w:rsidRPr="003561B6">
              <w:rPr>
                <w:rFonts w:ascii="Trebuchet MS" w:hAnsi="Trebuchet MS"/>
                <w:color w:val="000000"/>
                <w:sz w:val="24"/>
                <w:szCs w:val="24"/>
              </w:rPr>
              <w:t>DA</w:t>
            </w:r>
          </w:p>
        </w:tc>
      </w:tr>
      <w:tr w:rsidR="003B2D70" w:rsidRPr="003561B6" w14:paraId="11A9F4A4" w14:textId="77777777" w:rsidTr="003B2D70">
        <w:trPr>
          <w:trHeight w:val="62"/>
        </w:trPr>
        <w:tc>
          <w:tcPr>
            <w:tcW w:w="2127" w:type="dxa"/>
            <w:vMerge/>
            <w:noWrap/>
            <w:vAlign w:val="center"/>
            <w:hideMark/>
          </w:tcPr>
          <w:p w14:paraId="78BD8105" w14:textId="77777777" w:rsidR="003B2D70" w:rsidRPr="003561B6" w:rsidRDefault="003B2D70" w:rsidP="003B2D70">
            <w:pPr>
              <w:widowControl/>
              <w:autoSpaceDE/>
              <w:autoSpaceDN/>
              <w:jc w:val="both"/>
              <w:rPr>
                <w:rFonts w:ascii="Trebuchet MS" w:hAnsi="Trebuchet MS"/>
                <w:color w:val="000000"/>
                <w:sz w:val="24"/>
                <w:szCs w:val="24"/>
              </w:rPr>
            </w:pPr>
          </w:p>
        </w:tc>
        <w:tc>
          <w:tcPr>
            <w:tcW w:w="6378" w:type="dxa"/>
            <w:noWrap/>
            <w:vAlign w:val="center"/>
            <w:hideMark/>
          </w:tcPr>
          <w:p w14:paraId="190B9BAC" w14:textId="77777777" w:rsidR="003B2D70" w:rsidRPr="003561B6" w:rsidRDefault="003B2D70" w:rsidP="003B2D70">
            <w:pPr>
              <w:widowControl/>
              <w:autoSpaceDE/>
              <w:autoSpaceDN/>
              <w:jc w:val="both"/>
              <w:rPr>
                <w:rFonts w:ascii="Trebuchet MS" w:hAnsi="Trebuchet MS"/>
                <w:color w:val="000000"/>
                <w:sz w:val="24"/>
                <w:szCs w:val="24"/>
              </w:rPr>
            </w:pPr>
            <w:r w:rsidRPr="003561B6">
              <w:rPr>
                <w:rFonts w:ascii="Trebuchet MS" w:hAnsi="Trebuchet MS"/>
                <w:color w:val="000000"/>
                <w:sz w:val="24"/>
                <w:szCs w:val="24"/>
              </w:rPr>
              <w:t>Cheltuieli cu asistență tehnică din partea proiectantului</w:t>
            </w:r>
          </w:p>
        </w:tc>
        <w:tc>
          <w:tcPr>
            <w:tcW w:w="1836" w:type="dxa"/>
          </w:tcPr>
          <w:p w14:paraId="6D5FDCE3" w14:textId="77777777" w:rsidR="003B2D70" w:rsidRPr="003561B6" w:rsidRDefault="003B2D70" w:rsidP="003B2D70">
            <w:pPr>
              <w:widowControl/>
              <w:autoSpaceDE/>
              <w:autoSpaceDN/>
              <w:jc w:val="both"/>
              <w:rPr>
                <w:rFonts w:ascii="Trebuchet MS" w:hAnsi="Trebuchet MS"/>
                <w:color w:val="000000"/>
                <w:sz w:val="24"/>
                <w:szCs w:val="24"/>
              </w:rPr>
            </w:pPr>
            <w:r w:rsidRPr="003561B6">
              <w:rPr>
                <w:rFonts w:ascii="Trebuchet MS" w:hAnsi="Trebuchet MS"/>
                <w:color w:val="000000"/>
                <w:sz w:val="24"/>
                <w:szCs w:val="24"/>
              </w:rPr>
              <w:t>DA</w:t>
            </w:r>
          </w:p>
        </w:tc>
      </w:tr>
      <w:tr w:rsidR="003B2D70" w:rsidRPr="003561B6" w14:paraId="3E132DDC" w14:textId="77777777" w:rsidTr="003B2D70">
        <w:trPr>
          <w:trHeight w:val="62"/>
        </w:trPr>
        <w:tc>
          <w:tcPr>
            <w:tcW w:w="2127" w:type="dxa"/>
            <w:vMerge/>
            <w:noWrap/>
            <w:vAlign w:val="center"/>
          </w:tcPr>
          <w:p w14:paraId="401AFAF0" w14:textId="77777777" w:rsidR="003B2D70" w:rsidRPr="003561B6" w:rsidRDefault="003B2D70" w:rsidP="003B2D70">
            <w:pPr>
              <w:widowControl/>
              <w:autoSpaceDE/>
              <w:autoSpaceDN/>
              <w:jc w:val="both"/>
              <w:rPr>
                <w:rFonts w:ascii="Trebuchet MS" w:hAnsi="Trebuchet MS"/>
                <w:color w:val="000000"/>
                <w:sz w:val="24"/>
                <w:szCs w:val="24"/>
              </w:rPr>
            </w:pPr>
          </w:p>
        </w:tc>
        <w:tc>
          <w:tcPr>
            <w:tcW w:w="6378" w:type="dxa"/>
            <w:noWrap/>
            <w:vAlign w:val="center"/>
          </w:tcPr>
          <w:p w14:paraId="6619AE57" w14:textId="77777777" w:rsidR="003B2D70" w:rsidRPr="003561B6" w:rsidRDefault="003B2D70" w:rsidP="003B2D70">
            <w:pPr>
              <w:widowControl/>
              <w:autoSpaceDE/>
              <w:autoSpaceDN/>
              <w:jc w:val="both"/>
              <w:rPr>
                <w:rFonts w:ascii="Trebuchet MS" w:hAnsi="Trebuchet MS"/>
                <w:color w:val="000000"/>
                <w:sz w:val="24"/>
                <w:szCs w:val="24"/>
              </w:rPr>
            </w:pPr>
            <w:r w:rsidRPr="003561B6">
              <w:rPr>
                <w:rFonts w:ascii="Trebuchet MS" w:hAnsi="Trebuchet MS"/>
                <w:color w:val="000000"/>
                <w:sz w:val="24"/>
                <w:szCs w:val="24"/>
              </w:rPr>
              <w:t>Cheltuieli cu plata diriginților de șantier</w:t>
            </w:r>
          </w:p>
        </w:tc>
        <w:tc>
          <w:tcPr>
            <w:tcW w:w="1836" w:type="dxa"/>
          </w:tcPr>
          <w:p w14:paraId="024221B1" w14:textId="77777777" w:rsidR="003B2D70" w:rsidRPr="003561B6" w:rsidRDefault="003B2D70" w:rsidP="003B2D70">
            <w:pPr>
              <w:widowControl/>
              <w:autoSpaceDE/>
              <w:autoSpaceDN/>
              <w:jc w:val="both"/>
              <w:rPr>
                <w:rFonts w:ascii="Trebuchet MS" w:hAnsi="Trebuchet MS"/>
                <w:color w:val="000000"/>
                <w:sz w:val="24"/>
                <w:szCs w:val="24"/>
              </w:rPr>
            </w:pPr>
            <w:r w:rsidRPr="003561B6">
              <w:rPr>
                <w:rFonts w:ascii="Trebuchet MS" w:hAnsi="Trebuchet MS"/>
                <w:color w:val="000000"/>
                <w:sz w:val="24"/>
                <w:szCs w:val="24"/>
              </w:rPr>
              <w:t>DA</w:t>
            </w:r>
          </w:p>
        </w:tc>
      </w:tr>
      <w:tr w:rsidR="003B2D70" w:rsidRPr="003561B6" w14:paraId="171B0327" w14:textId="77777777" w:rsidTr="003B2D70">
        <w:trPr>
          <w:trHeight w:val="83"/>
        </w:trPr>
        <w:tc>
          <w:tcPr>
            <w:tcW w:w="2127" w:type="dxa"/>
            <w:vMerge w:val="restart"/>
            <w:noWrap/>
            <w:vAlign w:val="center"/>
            <w:hideMark/>
          </w:tcPr>
          <w:p w14:paraId="00D3315C" w14:textId="77777777" w:rsidR="003B2D70" w:rsidRPr="003561B6" w:rsidRDefault="003B2D70" w:rsidP="003B2D70">
            <w:pPr>
              <w:widowControl/>
              <w:autoSpaceDE/>
              <w:autoSpaceDN/>
              <w:jc w:val="both"/>
              <w:rPr>
                <w:rFonts w:ascii="Trebuchet MS" w:hAnsi="Trebuchet MS"/>
                <w:color w:val="000000"/>
                <w:sz w:val="24"/>
                <w:szCs w:val="24"/>
              </w:rPr>
            </w:pPr>
            <w:r w:rsidRPr="003561B6">
              <w:rPr>
                <w:rFonts w:ascii="Trebuchet MS" w:hAnsi="Trebuchet MS"/>
                <w:color w:val="000000"/>
                <w:sz w:val="24"/>
                <w:szCs w:val="24"/>
              </w:rPr>
              <w:t>Cheltuieli pentru investiția de bază</w:t>
            </w:r>
          </w:p>
        </w:tc>
        <w:tc>
          <w:tcPr>
            <w:tcW w:w="6378" w:type="dxa"/>
            <w:noWrap/>
            <w:vAlign w:val="center"/>
            <w:hideMark/>
          </w:tcPr>
          <w:p w14:paraId="41195822" w14:textId="77777777" w:rsidR="003B2D70" w:rsidRPr="003561B6" w:rsidRDefault="003B2D70" w:rsidP="003B2D70">
            <w:pPr>
              <w:widowControl/>
              <w:autoSpaceDE/>
              <w:autoSpaceDN/>
              <w:jc w:val="both"/>
              <w:rPr>
                <w:rFonts w:ascii="Trebuchet MS" w:hAnsi="Trebuchet MS"/>
                <w:color w:val="000000"/>
                <w:sz w:val="24"/>
                <w:szCs w:val="24"/>
              </w:rPr>
            </w:pPr>
            <w:r w:rsidRPr="003561B6">
              <w:rPr>
                <w:rFonts w:ascii="Trebuchet MS" w:hAnsi="Trebuchet MS"/>
                <w:color w:val="000000"/>
                <w:sz w:val="24"/>
                <w:szCs w:val="24"/>
              </w:rPr>
              <w:t>Cheltuieli pentru construcții și instalații</w:t>
            </w:r>
          </w:p>
        </w:tc>
        <w:tc>
          <w:tcPr>
            <w:tcW w:w="1836" w:type="dxa"/>
          </w:tcPr>
          <w:p w14:paraId="0456F5A9" w14:textId="77777777" w:rsidR="003B2D70" w:rsidRPr="003561B6" w:rsidRDefault="003B2D70" w:rsidP="003B2D70">
            <w:pPr>
              <w:widowControl/>
              <w:autoSpaceDE/>
              <w:autoSpaceDN/>
              <w:jc w:val="both"/>
              <w:rPr>
                <w:rFonts w:ascii="Trebuchet MS" w:hAnsi="Trebuchet MS"/>
                <w:color w:val="000000"/>
                <w:sz w:val="24"/>
                <w:szCs w:val="24"/>
              </w:rPr>
            </w:pPr>
            <w:r w:rsidRPr="003561B6">
              <w:rPr>
                <w:rFonts w:ascii="Trebuchet MS" w:hAnsi="Trebuchet MS"/>
                <w:color w:val="000000"/>
                <w:sz w:val="24"/>
                <w:szCs w:val="24"/>
              </w:rPr>
              <w:t>DA</w:t>
            </w:r>
          </w:p>
        </w:tc>
      </w:tr>
      <w:tr w:rsidR="003B2D70" w:rsidRPr="003561B6" w14:paraId="0F5B8B82" w14:textId="77777777" w:rsidTr="003B2D70">
        <w:trPr>
          <w:trHeight w:val="62"/>
        </w:trPr>
        <w:tc>
          <w:tcPr>
            <w:tcW w:w="2127" w:type="dxa"/>
            <w:vMerge/>
            <w:noWrap/>
            <w:vAlign w:val="center"/>
          </w:tcPr>
          <w:p w14:paraId="0254AFD6" w14:textId="77777777" w:rsidR="003B2D70" w:rsidRPr="003561B6" w:rsidRDefault="003B2D70" w:rsidP="003B2D70">
            <w:pPr>
              <w:widowControl/>
              <w:autoSpaceDE/>
              <w:autoSpaceDN/>
              <w:jc w:val="both"/>
              <w:rPr>
                <w:rFonts w:ascii="Trebuchet MS" w:hAnsi="Trebuchet MS"/>
                <w:color w:val="000000"/>
                <w:sz w:val="24"/>
                <w:szCs w:val="24"/>
              </w:rPr>
            </w:pPr>
          </w:p>
        </w:tc>
        <w:tc>
          <w:tcPr>
            <w:tcW w:w="6378" w:type="dxa"/>
            <w:noWrap/>
            <w:vAlign w:val="center"/>
            <w:hideMark/>
          </w:tcPr>
          <w:p w14:paraId="05EA4EDB" w14:textId="77777777" w:rsidR="003B2D70" w:rsidRPr="003561B6" w:rsidRDefault="003B2D70" w:rsidP="003B2D70">
            <w:pPr>
              <w:widowControl/>
              <w:autoSpaceDE/>
              <w:autoSpaceDN/>
              <w:jc w:val="both"/>
              <w:rPr>
                <w:rFonts w:ascii="Trebuchet MS" w:hAnsi="Trebuchet MS"/>
                <w:color w:val="000000"/>
                <w:sz w:val="24"/>
                <w:szCs w:val="24"/>
              </w:rPr>
            </w:pPr>
            <w:r w:rsidRPr="003561B6">
              <w:rPr>
                <w:rFonts w:ascii="Trebuchet MS" w:hAnsi="Trebuchet MS"/>
                <w:color w:val="000000"/>
                <w:sz w:val="24"/>
                <w:szCs w:val="24"/>
              </w:rPr>
              <w:t>Cheltuieli cu m</w:t>
            </w:r>
            <w:r w:rsidRPr="003561B6">
              <w:rPr>
                <w:rFonts w:ascii="Trebuchet MS" w:eastAsia="Calibri" w:hAnsi="Trebuchet MS"/>
                <w:bCs/>
                <w:sz w:val="24"/>
                <w:szCs w:val="24"/>
              </w:rPr>
              <w:t>ontaj utilaje, echipamente tehnologice şi funcţionale</w:t>
            </w:r>
          </w:p>
        </w:tc>
        <w:tc>
          <w:tcPr>
            <w:tcW w:w="1836" w:type="dxa"/>
          </w:tcPr>
          <w:p w14:paraId="08DFDE30" w14:textId="77777777" w:rsidR="003B2D70" w:rsidRPr="003561B6" w:rsidRDefault="003B2D70" w:rsidP="003B2D70">
            <w:pPr>
              <w:widowControl/>
              <w:autoSpaceDE/>
              <w:autoSpaceDN/>
              <w:jc w:val="both"/>
              <w:rPr>
                <w:rFonts w:ascii="Trebuchet MS" w:hAnsi="Trebuchet MS"/>
                <w:color w:val="000000"/>
                <w:sz w:val="24"/>
                <w:szCs w:val="24"/>
              </w:rPr>
            </w:pPr>
            <w:r w:rsidRPr="003561B6">
              <w:rPr>
                <w:rFonts w:ascii="Trebuchet MS" w:hAnsi="Trebuchet MS"/>
                <w:color w:val="000000"/>
                <w:sz w:val="24"/>
                <w:szCs w:val="24"/>
              </w:rPr>
              <w:t>DA</w:t>
            </w:r>
          </w:p>
        </w:tc>
      </w:tr>
      <w:tr w:rsidR="003B2D70" w:rsidRPr="003561B6" w14:paraId="23304B02" w14:textId="77777777" w:rsidTr="003B2D70">
        <w:trPr>
          <w:trHeight w:val="62"/>
        </w:trPr>
        <w:tc>
          <w:tcPr>
            <w:tcW w:w="2127" w:type="dxa"/>
            <w:vMerge/>
            <w:noWrap/>
            <w:vAlign w:val="center"/>
          </w:tcPr>
          <w:p w14:paraId="4603A7A9" w14:textId="77777777" w:rsidR="003B2D70" w:rsidRPr="003561B6" w:rsidRDefault="003B2D70" w:rsidP="003B2D70">
            <w:pPr>
              <w:widowControl/>
              <w:autoSpaceDE/>
              <w:autoSpaceDN/>
              <w:jc w:val="both"/>
              <w:rPr>
                <w:rFonts w:ascii="Trebuchet MS" w:hAnsi="Trebuchet MS"/>
                <w:color w:val="000000"/>
                <w:sz w:val="24"/>
                <w:szCs w:val="24"/>
              </w:rPr>
            </w:pPr>
          </w:p>
        </w:tc>
        <w:tc>
          <w:tcPr>
            <w:tcW w:w="6378" w:type="dxa"/>
            <w:noWrap/>
            <w:vAlign w:val="center"/>
          </w:tcPr>
          <w:p w14:paraId="1543E280" w14:textId="77777777" w:rsidR="003B2D70" w:rsidRPr="003561B6" w:rsidRDefault="003B2D70" w:rsidP="003B2D70">
            <w:pPr>
              <w:widowControl/>
              <w:autoSpaceDE/>
              <w:autoSpaceDN/>
              <w:jc w:val="both"/>
              <w:rPr>
                <w:rFonts w:ascii="Trebuchet MS" w:hAnsi="Trebuchet MS"/>
                <w:color w:val="000000"/>
                <w:sz w:val="24"/>
                <w:szCs w:val="24"/>
              </w:rPr>
            </w:pPr>
            <w:r w:rsidRPr="003561B6">
              <w:rPr>
                <w:rFonts w:ascii="Trebuchet MS" w:hAnsi="Trebuchet MS"/>
                <w:color w:val="000000"/>
                <w:sz w:val="24"/>
                <w:szCs w:val="24"/>
              </w:rPr>
              <w:t xml:space="preserve">Cheltuieli cu utilaje, echipamente </w:t>
            </w:r>
            <w:r w:rsidRPr="003561B6">
              <w:rPr>
                <w:rFonts w:ascii="Trebuchet MS" w:eastAsia="Calibri" w:hAnsi="Trebuchet MS"/>
                <w:bCs/>
                <w:sz w:val="24"/>
                <w:szCs w:val="24"/>
              </w:rPr>
              <w:t>tehnologice şi funcţionale care necesită montaj</w:t>
            </w:r>
          </w:p>
        </w:tc>
        <w:tc>
          <w:tcPr>
            <w:tcW w:w="1836" w:type="dxa"/>
          </w:tcPr>
          <w:p w14:paraId="685515C0" w14:textId="77777777" w:rsidR="003B2D70" w:rsidRPr="003561B6" w:rsidRDefault="003B2D70" w:rsidP="003B2D70">
            <w:pPr>
              <w:widowControl/>
              <w:autoSpaceDE/>
              <w:autoSpaceDN/>
              <w:jc w:val="both"/>
              <w:rPr>
                <w:rFonts w:ascii="Trebuchet MS" w:hAnsi="Trebuchet MS"/>
                <w:color w:val="000000"/>
                <w:sz w:val="24"/>
                <w:szCs w:val="24"/>
              </w:rPr>
            </w:pPr>
            <w:r w:rsidRPr="003561B6">
              <w:rPr>
                <w:rFonts w:ascii="Trebuchet MS" w:hAnsi="Trebuchet MS"/>
                <w:color w:val="000000"/>
                <w:sz w:val="24"/>
                <w:szCs w:val="24"/>
              </w:rPr>
              <w:t>DA</w:t>
            </w:r>
          </w:p>
        </w:tc>
      </w:tr>
      <w:tr w:rsidR="003B2D70" w:rsidRPr="003561B6" w14:paraId="646ABB43" w14:textId="77777777" w:rsidTr="003B2D70">
        <w:trPr>
          <w:trHeight w:val="62"/>
        </w:trPr>
        <w:tc>
          <w:tcPr>
            <w:tcW w:w="2127" w:type="dxa"/>
            <w:vMerge/>
            <w:noWrap/>
            <w:vAlign w:val="center"/>
          </w:tcPr>
          <w:p w14:paraId="0EBA408E" w14:textId="77777777" w:rsidR="003B2D70" w:rsidRPr="003561B6" w:rsidRDefault="003B2D70" w:rsidP="003B2D70">
            <w:pPr>
              <w:widowControl/>
              <w:autoSpaceDE/>
              <w:autoSpaceDN/>
              <w:jc w:val="both"/>
              <w:rPr>
                <w:rFonts w:ascii="Trebuchet MS" w:hAnsi="Trebuchet MS"/>
                <w:color w:val="000000"/>
                <w:sz w:val="24"/>
                <w:szCs w:val="24"/>
              </w:rPr>
            </w:pPr>
          </w:p>
        </w:tc>
        <w:tc>
          <w:tcPr>
            <w:tcW w:w="6378" w:type="dxa"/>
            <w:noWrap/>
            <w:vAlign w:val="center"/>
          </w:tcPr>
          <w:p w14:paraId="1A4B3D3D" w14:textId="77777777" w:rsidR="003B2D70" w:rsidRPr="003561B6" w:rsidRDefault="003B2D70" w:rsidP="003B2D70">
            <w:pPr>
              <w:widowControl/>
              <w:autoSpaceDE/>
              <w:autoSpaceDN/>
              <w:jc w:val="both"/>
              <w:rPr>
                <w:rFonts w:ascii="Trebuchet MS" w:hAnsi="Trebuchet MS"/>
                <w:color w:val="000000"/>
                <w:sz w:val="24"/>
                <w:szCs w:val="24"/>
              </w:rPr>
            </w:pPr>
            <w:r w:rsidRPr="003561B6">
              <w:rPr>
                <w:rFonts w:ascii="Trebuchet MS" w:hAnsi="Trebuchet MS"/>
                <w:color w:val="000000"/>
                <w:sz w:val="24"/>
                <w:szCs w:val="24"/>
              </w:rPr>
              <w:t>Cheltuieli cu utilaje, echipamente tehnologice şi funcţionale care nu necesită montaj și echipamente de transport</w:t>
            </w:r>
          </w:p>
        </w:tc>
        <w:tc>
          <w:tcPr>
            <w:tcW w:w="1836" w:type="dxa"/>
          </w:tcPr>
          <w:p w14:paraId="537902BC" w14:textId="77777777" w:rsidR="003B2D70" w:rsidRPr="003561B6" w:rsidRDefault="003B2D70" w:rsidP="003B2D70">
            <w:pPr>
              <w:widowControl/>
              <w:autoSpaceDE/>
              <w:autoSpaceDN/>
              <w:jc w:val="both"/>
              <w:rPr>
                <w:rFonts w:ascii="Trebuchet MS" w:hAnsi="Trebuchet MS"/>
                <w:color w:val="000000"/>
                <w:sz w:val="24"/>
                <w:szCs w:val="24"/>
              </w:rPr>
            </w:pPr>
            <w:r w:rsidRPr="003561B6">
              <w:rPr>
                <w:rFonts w:ascii="Trebuchet MS" w:hAnsi="Trebuchet MS"/>
                <w:color w:val="000000"/>
                <w:sz w:val="24"/>
                <w:szCs w:val="24"/>
              </w:rPr>
              <w:t>DA</w:t>
            </w:r>
          </w:p>
        </w:tc>
      </w:tr>
      <w:tr w:rsidR="003B2D70" w:rsidRPr="003561B6" w14:paraId="3DD2914A" w14:textId="77777777" w:rsidTr="003B2D70">
        <w:trPr>
          <w:trHeight w:val="62"/>
        </w:trPr>
        <w:tc>
          <w:tcPr>
            <w:tcW w:w="2127" w:type="dxa"/>
            <w:vMerge/>
            <w:noWrap/>
            <w:vAlign w:val="center"/>
          </w:tcPr>
          <w:p w14:paraId="6D9EF8CA" w14:textId="77777777" w:rsidR="003B2D70" w:rsidRPr="003561B6" w:rsidRDefault="003B2D70" w:rsidP="003B2D70">
            <w:pPr>
              <w:widowControl/>
              <w:autoSpaceDE/>
              <w:autoSpaceDN/>
              <w:jc w:val="both"/>
              <w:rPr>
                <w:rFonts w:ascii="Trebuchet MS" w:hAnsi="Trebuchet MS"/>
                <w:color w:val="000000"/>
                <w:sz w:val="24"/>
                <w:szCs w:val="24"/>
              </w:rPr>
            </w:pPr>
          </w:p>
        </w:tc>
        <w:tc>
          <w:tcPr>
            <w:tcW w:w="6378" w:type="dxa"/>
            <w:noWrap/>
            <w:vAlign w:val="center"/>
          </w:tcPr>
          <w:p w14:paraId="06BB5C77" w14:textId="77777777" w:rsidR="003B2D70" w:rsidRPr="003561B6" w:rsidRDefault="003B2D70" w:rsidP="003B2D70">
            <w:pPr>
              <w:widowControl/>
              <w:autoSpaceDE/>
              <w:autoSpaceDN/>
              <w:jc w:val="both"/>
              <w:rPr>
                <w:rFonts w:ascii="Trebuchet MS" w:hAnsi="Trebuchet MS"/>
                <w:color w:val="000000"/>
                <w:sz w:val="24"/>
                <w:szCs w:val="24"/>
              </w:rPr>
            </w:pPr>
            <w:r w:rsidRPr="003561B6">
              <w:rPr>
                <w:rFonts w:ascii="Trebuchet MS" w:hAnsi="Trebuchet MS"/>
                <w:color w:val="000000"/>
                <w:sz w:val="24"/>
                <w:szCs w:val="24"/>
              </w:rPr>
              <w:t>Cheltuieli cu dotările</w:t>
            </w:r>
          </w:p>
        </w:tc>
        <w:tc>
          <w:tcPr>
            <w:tcW w:w="1836" w:type="dxa"/>
          </w:tcPr>
          <w:p w14:paraId="5CD6F71A" w14:textId="77777777" w:rsidR="003B2D70" w:rsidRPr="003561B6" w:rsidRDefault="003B2D70" w:rsidP="003B2D70">
            <w:pPr>
              <w:widowControl/>
              <w:autoSpaceDE/>
              <w:autoSpaceDN/>
              <w:jc w:val="both"/>
              <w:rPr>
                <w:rFonts w:ascii="Trebuchet MS" w:hAnsi="Trebuchet MS"/>
                <w:color w:val="000000"/>
                <w:sz w:val="24"/>
                <w:szCs w:val="24"/>
              </w:rPr>
            </w:pPr>
            <w:r w:rsidRPr="003561B6">
              <w:rPr>
                <w:rFonts w:ascii="Trebuchet MS" w:hAnsi="Trebuchet MS"/>
                <w:color w:val="000000"/>
                <w:sz w:val="24"/>
                <w:szCs w:val="24"/>
              </w:rPr>
              <w:t>DA</w:t>
            </w:r>
          </w:p>
        </w:tc>
      </w:tr>
      <w:tr w:rsidR="003B2D70" w:rsidRPr="003561B6" w14:paraId="00DFC995" w14:textId="77777777" w:rsidTr="003B2D70">
        <w:trPr>
          <w:trHeight w:val="209"/>
        </w:trPr>
        <w:tc>
          <w:tcPr>
            <w:tcW w:w="2127" w:type="dxa"/>
            <w:vMerge/>
            <w:noWrap/>
            <w:vAlign w:val="center"/>
          </w:tcPr>
          <w:p w14:paraId="521C8C7D" w14:textId="77777777" w:rsidR="003B2D70" w:rsidRPr="003561B6" w:rsidRDefault="003B2D70" w:rsidP="003B2D70">
            <w:pPr>
              <w:widowControl/>
              <w:autoSpaceDE/>
              <w:autoSpaceDN/>
              <w:jc w:val="both"/>
              <w:rPr>
                <w:rFonts w:ascii="Trebuchet MS" w:hAnsi="Trebuchet MS"/>
                <w:color w:val="000000"/>
                <w:sz w:val="24"/>
                <w:szCs w:val="24"/>
              </w:rPr>
            </w:pPr>
          </w:p>
        </w:tc>
        <w:tc>
          <w:tcPr>
            <w:tcW w:w="6378" w:type="dxa"/>
            <w:noWrap/>
            <w:vAlign w:val="center"/>
            <w:hideMark/>
          </w:tcPr>
          <w:p w14:paraId="2C4671A0" w14:textId="77777777" w:rsidR="003B2D70" w:rsidRPr="003561B6" w:rsidRDefault="003B2D70" w:rsidP="003B2D70">
            <w:pPr>
              <w:widowControl/>
              <w:autoSpaceDE/>
              <w:autoSpaceDN/>
              <w:jc w:val="both"/>
              <w:rPr>
                <w:rFonts w:ascii="Trebuchet MS" w:hAnsi="Trebuchet MS"/>
                <w:color w:val="000000"/>
                <w:sz w:val="24"/>
                <w:szCs w:val="24"/>
              </w:rPr>
            </w:pPr>
            <w:r w:rsidRPr="003561B6">
              <w:rPr>
                <w:rFonts w:ascii="Trebuchet MS" w:hAnsi="Trebuchet MS"/>
                <w:color w:val="000000"/>
                <w:sz w:val="24"/>
                <w:szCs w:val="24"/>
              </w:rPr>
              <w:t>Cheltuieli cu active necorporale</w:t>
            </w:r>
          </w:p>
        </w:tc>
        <w:tc>
          <w:tcPr>
            <w:tcW w:w="1836" w:type="dxa"/>
          </w:tcPr>
          <w:p w14:paraId="2581D547" w14:textId="77777777" w:rsidR="003B2D70" w:rsidRPr="003561B6" w:rsidRDefault="003B2D70" w:rsidP="003B2D70">
            <w:pPr>
              <w:widowControl/>
              <w:autoSpaceDE/>
              <w:autoSpaceDN/>
              <w:jc w:val="both"/>
              <w:rPr>
                <w:rFonts w:ascii="Trebuchet MS" w:hAnsi="Trebuchet MS"/>
                <w:color w:val="000000"/>
                <w:sz w:val="24"/>
                <w:szCs w:val="24"/>
              </w:rPr>
            </w:pPr>
            <w:r w:rsidRPr="003561B6">
              <w:rPr>
                <w:rFonts w:ascii="Trebuchet MS" w:hAnsi="Trebuchet MS"/>
                <w:color w:val="000000"/>
                <w:sz w:val="24"/>
                <w:szCs w:val="24"/>
              </w:rPr>
              <w:t>DA</w:t>
            </w:r>
          </w:p>
        </w:tc>
      </w:tr>
      <w:tr w:rsidR="003B2D70" w:rsidRPr="003561B6" w14:paraId="7A19146A" w14:textId="77777777" w:rsidTr="003B2D70">
        <w:trPr>
          <w:trHeight w:val="227"/>
        </w:trPr>
        <w:tc>
          <w:tcPr>
            <w:tcW w:w="2127" w:type="dxa"/>
            <w:vMerge w:val="restart"/>
            <w:noWrap/>
            <w:vAlign w:val="center"/>
            <w:hideMark/>
          </w:tcPr>
          <w:p w14:paraId="244502DE" w14:textId="77777777" w:rsidR="003B2D70" w:rsidRPr="003561B6" w:rsidRDefault="003B2D70" w:rsidP="003B2D70">
            <w:pPr>
              <w:widowControl/>
              <w:autoSpaceDE/>
              <w:autoSpaceDN/>
              <w:jc w:val="both"/>
              <w:rPr>
                <w:rFonts w:ascii="Trebuchet MS" w:hAnsi="Trebuchet MS"/>
                <w:color w:val="000000"/>
                <w:sz w:val="24"/>
                <w:szCs w:val="24"/>
              </w:rPr>
            </w:pPr>
            <w:r w:rsidRPr="003561B6">
              <w:rPr>
                <w:rFonts w:ascii="Trebuchet MS" w:hAnsi="Trebuchet MS"/>
                <w:color w:val="000000"/>
                <w:sz w:val="24"/>
                <w:szCs w:val="24"/>
              </w:rPr>
              <w:t>Cheltuieli cu organizarea de șantier</w:t>
            </w:r>
          </w:p>
        </w:tc>
        <w:tc>
          <w:tcPr>
            <w:tcW w:w="6378" w:type="dxa"/>
            <w:noWrap/>
            <w:vAlign w:val="center"/>
            <w:hideMark/>
          </w:tcPr>
          <w:p w14:paraId="068BB8CC" w14:textId="77777777" w:rsidR="003B2D70" w:rsidRPr="003561B6" w:rsidRDefault="003B2D70" w:rsidP="003B2D70">
            <w:pPr>
              <w:widowControl/>
              <w:autoSpaceDE/>
              <w:autoSpaceDN/>
              <w:jc w:val="both"/>
              <w:rPr>
                <w:rFonts w:ascii="Trebuchet MS" w:hAnsi="Trebuchet MS"/>
                <w:color w:val="000000"/>
                <w:sz w:val="24"/>
                <w:szCs w:val="24"/>
              </w:rPr>
            </w:pPr>
            <w:r w:rsidRPr="003561B6">
              <w:rPr>
                <w:rFonts w:ascii="Trebuchet MS" w:hAnsi="Trebuchet MS"/>
                <w:color w:val="000000"/>
                <w:sz w:val="24"/>
                <w:szCs w:val="24"/>
              </w:rPr>
              <w:t>Cheltuieli pentru lucrări de construcții și instalații aferente organizării de șantier</w:t>
            </w:r>
          </w:p>
        </w:tc>
        <w:tc>
          <w:tcPr>
            <w:tcW w:w="1836" w:type="dxa"/>
          </w:tcPr>
          <w:p w14:paraId="393D274A" w14:textId="77777777" w:rsidR="003B2D70" w:rsidRPr="003561B6" w:rsidRDefault="003B2D70" w:rsidP="003B2D70">
            <w:pPr>
              <w:widowControl/>
              <w:autoSpaceDE/>
              <w:autoSpaceDN/>
              <w:jc w:val="both"/>
              <w:rPr>
                <w:rFonts w:ascii="Trebuchet MS" w:hAnsi="Trebuchet MS"/>
                <w:color w:val="000000"/>
                <w:sz w:val="24"/>
                <w:szCs w:val="24"/>
              </w:rPr>
            </w:pPr>
            <w:r w:rsidRPr="003561B6">
              <w:rPr>
                <w:rFonts w:ascii="Trebuchet MS" w:hAnsi="Trebuchet MS"/>
                <w:color w:val="000000"/>
                <w:sz w:val="24"/>
                <w:szCs w:val="24"/>
              </w:rPr>
              <w:t xml:space="preserve">DA </w:t>
            </w:r>
          </w:p>
        </w:tc>
      </w:tr>
      <w:tr w:rsidR="003B2D70" w:rsidRPr="003561B6" w14:paraId="180A349F" w14:textId="77777777" w:rsidTr="003B2D70">
        <w:trPr>
          <w:trHeight w:val="60"/>
        </w:trPr>
        <w:tc>
          <w:tcPr>
            <w:tcW w:w="2127" w:type="dxa"/>
            <w:vMerge/>
            <w:noWrap/>
            <w:vAlign w:val="center"/>
            <w:hideMark/>
          </w:tcPr>
          <w:p w14:paraId="2F311674" w14:textId="77777777" w:rsidR="003B2D70" w:rsidRPr="003561B6" w:rsidRDefault="003B2D70" w:rsidP="003B2D70">
            <w:pPr>
              <w:widowControl/>
              <w:autoSpaceDE/>
              <w:autoSpaceDN/>
              <w:jc w:val="both"/>
              <w:rPr>
                <w:rFonts w:ascii="Trebuchet MS" w:hAnsi="Trebuchet MS"/>
                <w:color w:val="000000"/>
                <w:sz w:val="24"/>
                <w:szCs w:val="24"/>
              </w:rPr>
            </w:pPr>
          </w:p>
        </w:tc>
        <w:tc>
          <w:tcPr>
            <w:tcW w:w="6378" w:type="dxa"/>
            <w:noWrap/>
            <w:vAlign w:val="center"/>
            <w:hideMark/>
          </w:tcPr>
          <w:p w14:paraId="09372202" w14:textId="77777777" w:rsidR="003B2D70" w:rsidRPr="003561B6" w:rsidRDefault="003B2D70" w:rsidP="003B2D70">
            <w:pPr>
              <w:widowControl/>
              <w:autoSpaceDE/>
              <w:autoSpaceDN/>
              <w:jc w:val="both"/>
              <w:rPr>
                <w:rFonts w:ascii="Trebuchet MS" w:hAnsi="Trebuchet MS"/>
                <w:color w:val="000000"/>
                <w:sz w:val="24"/>
                <w:szCs w:val="24"/>
              </w:rPr>
            </w:pPr>
            <w:r w:rsidRPr="003561B6">
              <w:rPr>
                <w:rFonts w:ascii="Trebuchet MS" w:hAnsi="Trebuchet MS"/>
                <w:color w:val="000000"/>
                <w:sz w:val="24"/>
                <w:szCs w:val="24"/>
              </w:rPr>
              <w:t>Cheltuieli conexe organizării șantierului</w:t>
            </w:r>
          </w:p>
          <w:p w14:paraId="23204D3E" w14:textId="77777777" w:rsidR="003B2D70" w:rsidRPr="003561B6" w:rsidRDefault="003B2D70" w:rsidP="003B2D70">
            <w:pPr>
              <w:widowControl/>
              <w:autoSpaceDE/>
              <w:autoSpaceDN/>
              <w:jc w:val="both"/>
              <w:rPr>
                <w:rFonts w:ascii="Trebuchet MS" w:hAnsi="Trebuchet MS"/>
                <w:color w:val="000000"/>
                <w:sz w:val="24"/>
                <w:szCs w:val="24"/>
              </w:rPr>
            </w:pPr>
          </w:p>
        </w:tc>
        <w:tc>
          <w:tcPr>
            <w:tcW w:w="1836" w:type="dxa"/>
          </w:tcPr>
          <w:p w14:paraId="294004F0" w14:textId="77777777" w:rsidR="003B2D70" w:rsidRPr="003561B6" w:rsidRDefault="003B2D70" w:rsidP="003B2D70">
            <w:pPr>
              <w:widowControl/>
              <w:autoSpaceDE/>
              <w:autoSpaceDN/>
              <w:jc w:val="both"/>
              <w:rPr>
                <w:rFonts w:ascii="Trebuchet MS" w:hAnsi="Trebuchet MS"/>
                <w:color w:val="000000"/>
                <w:sz w:val="24"/>
                <w:szCs w:val="24"/>
              </w:rPr>
            </w:pPr>
            <w:r w:rsidRPr="003561B6">
              <w:rPr>
                <w:rFonts w:ascii="Trebuchet MS" w:hAnsi="Trebuchet MS"/>
                <w:color w:val="000000"/>
                <w:sz w:val="24"/>
                <w:szCs w:val="24"/>
              </w:rPr>
              <w:t>DA</w:t>
            </w:r>
          </w:p>
        </w:tc>
      </w:tr>
      <w:tr w:rsidR="003B2D70" w:rsidRPr="003561B6" w14:paraId="03443C9B" w14:textId="77777777" w:rsidTr="003B2D70">
        <w:trPr>
          <w:trHeight w:val="177"/>
        </w:trPr>
        <w:tc>
          <w:tcPr>
            <w:tcW w:w="2127" w:type="dxa"/>
            <w:noWrap/>
            <w:vAlign w:val="center"/>
            <w:hideMark/>
          </w:tcPr>
          <w:p w14:paraId="5A916B89" w14:textId="77777777" w:rsidR="003B2D70" w:rsidRPr="003561B6" w:rsidRDefault="003B2D70" w:rsidP="003B2D70">
            <w:pPr>
              <w:widowControl/>
              <w:autoSpaceDE/>
              <w:autoSpaceDN/>
              <w:jc w:val="both"/>
              <w:rPr>
                <w:rFonts w:ascii="Trebuchet MS" w:hAnsi="Trebuchet MS"/>
                <w:color w:val="000000"/>
                <w:sz w:val="24"/>
                <w:szCs w:val="24"/>
              </w:rPr>
            </w:pPr>
            <w:r w:rsidRPr="003561B6">
              <w:rPr>
                <w:rFonts w:ascii="Trebuchet MS" w:hAnsi="Trebuchet MS"/>
                <w:color w:val="000000"/>
                <w:sz w:val="24"/>
                <w:szCs w:val="24"/>
              </w:rPr>
              <w:lastRenderedPageBreak/>
              <w:t>Cheltuieli pentru comisioane, cote, taxe, costul creditului</w:t>
            </w:r>
          </w:p>
        </w:tc>
        <w:tc>
          <w:tcPr>
            <w:tcW w:w="6378" w:type="dxa"/>
            <w:noWrap/>
            <w:vAlign w:val="center"/>
            <w:hideMark/>
          </w:tcPr>
          <w:p w14:paraId="17D75451" w14:textId="77777777" w:rsidR="003B2D70" w:rsidRPr="003561B6" w:rsidRDefault="003B2D70" w:rsidP="003B2D70">
            <w:pPr>
              <w:widowControl/>
              <w:autoSpaceDE/>
              <w:autoSpaceDN/>
              <w:jc w:val="both"/>
              <w:rPr>
                <w:rFonts w:ascii="Trebuchet MS" w:hAnsi="Trebuchet MS"/>
                <w:color w:val="000000"/>
                <w:sz w:val="24"/>
                <w:szCs w:val="24"/>
              </w:rPr>
            </w:pPr>
            <w:r w:rsidRPr="003561B6">
              <w:rPr>
                <w:rFonts w:ascii="Trebuchet MS" w:hAnsi="Trebuchet MS"/>
                <w:color w:val="000000"/>
                <w:sz w:val="24"/>
                <w:szCs w:val="24"/>
              </w:rPr>
              <w:t>Cheltuieli pentru comisioane, cote, taxe, costul creditului</w:t>
            </w:r>
          </w:p>
        </w:tc>
        <w:tc>
          <w:tcPr>
            <w:tcW w:w="1836" w:type="dxa"/>
          </w:tcPr>
          <w:p w14:paraId="3ACA7055" w14:textId="77777777" w:rsidR="003B2D70" w:rsidRPr="003561B6" w:rsidRDefault="003B2D70" w:rsidP="003B2D70">
            <w:pPr>
              <w:widowControl/>
              <w:autoSpaceDE/>
              <w:autoSpaceDN/>
              <w:jc w:val="both"/>
              <w:rPr>
                <w:rFonts w:ascii="Trebuchet MS" w:hAnsi="Trebuchet MS"/>
                <w:color w:val="000000"/>
                <w:sz w:val="24"/>
                <w:szCs w:val="24"/>
              </w:rPr>
            </w:pPr>
            <w:r w:rsidRPr="003561B6">
              <w:rPr>
                <w:rFonts w:ascii="Trebuchet MS" w:hAnsi="Trebuchet MS"/>
                <w:color w:val="000000"/>
                <w:sz w:val="24"/>
                <w:szCs w:val="24"/>
              </w:rPr>
              <w:t>NU</w:t>
            </w:r>
          </w:p>
        </w:tc>
      </w:tr>
      <w:tr w:rsidR="003B2D70" w:rsidRPr="003561B6" w14:paraId="3B29D846" w14:textId="77777777" w:rsidTr="003B2D70">
        <w:trPr>
          <w:trHeight w:val="267"/>
        </w:trPr>
        <w:tc>
          <w:tcPr>
            <w:tcW w:w="2127" w:type="dxa"/>
            <w:noWrap/>
            <w:vAlign w:val="center"/>
            <w:hideMark/>
          </w:tcPr>
          <w:p w14:paraId="6BD5C3F9" w14:textId="77777777" w:rsidR="003B2D70" w:rsidRPr="003561B6" w:rsidRDefault="003B2D70" w:rsidP="003B2D70">
            <w:pPr>
              <w:widowControl/>
              <w:autoSpaceDE/>
              <w:autoSpaceDN/>
              <w:jc w:val="both"/>
              <w:rPr>
                <w:rFonts w:ascii="Trebuchet MS" w:hAnsi="Trebuchet MS"/>
                <w:color w:val="000000"/>
                <w:sz w:val="24"/>
                <w:szCs w:val="24"/>
              </w:rPr>
            </w:pPr>
            <w:r w:rsidRPr="003561B6">
              <w:rPr>
                <w:rFonts w:ascii="Trebuchet MS" w:hAnsi="Trebuchet MS"/>
                <w:color w:val="000000"/>
                <w:sz w:val="24"/>
                <w:szCs w:val="24"/>
              </w:rPr>
              <w:t>Cheltuieli diverse și neprevăzute</w:t>
            </w:r>
          </w:p>
        </w:tc>
        <w:tc>
          <w:tcPr>
            <w:tcW w:w="6378" w:type="dxa"/>
            <w:noWrap/>
            <w:vAlign w:val="center"/>
            <w:hideMark/>
          </w:tcPr>
          <w:p w14:paraId="02CC141C" w14:textId="77777777" w:rsidR="003B2D70" w:rsidRPr="003561B6" w:rsidRDefault="003B2D70" w:rsidP="003B2D70">
            <w:pPr>
              <w:widowControl/>
              <w:autoSpaceDE/>
              <w:autoSpaceDN/>
              <w:jc w:val="both"/>
              <w:rPr>
                <w:rFonts w:ascii="Trebuchet MS" w:hAnsi="Trebuchet MS"/>
                <w:color w:val="000000"/>
                <w:sz w:val="24"/>
                <w:szCs w:val="24"/>
              </w:rPr>
            </w:pPr>
            <w:r w:rsidRPr="003561B6">
              <w:rPr>
                <w:rFonts w:ascii="Trebuchet MS" w:hAnsi="Trebuchet MS"/>
                <w:color w:val="000000"/>
                <w:sz w:val="24"/>
                <w:szCs w:val="24"/>
              </w:rPr>
              <w:t>Cheltuieli diverse și neprevăzute</w:t>
            </w:r>
          </w:p>
        </w:tc>
        <w:tc>
          <w:tcPr>
            <w:tcW w:w="1836" w:type="dxa"/>
          </w:tcPr>
          <w:p w14:paraId="6A2C28E5" w14:textId="77777777" w:rsidR="003B2D70" w:rsidRPr="003561B6" w:rsidRDefault="003B2D70" w:rsidP="003B2D70">
            <w:pPr>
              <w:widowControl/>
              <w:autoSpaceDE/>
              <w:autoSpaceDN/>
              <w:jc w:val="both"/>
              <w:rPr>
                <w:rFonts w:ascii="Trebuchet MS" w:hAnsi="Trebuchet MS"/>
                <w:color w:val="000000"/>
                <w:sz w:val="24"/>
                <w:szCs w:val="24"/>
              </w:rPr>
            </w:pPr>
            <w:r w:rsidRPr="003561B6">
              <w:rPr>
                <w:rFonts w:ascii="Trebuchet MS" w:hAnsi="Trebuchet MS"/>
                <w:color w:val="000000"/>
                <w:sz w:val="24"/>
                <w:szCs w:val="24"/>
              </w:rPr>
              <w:t>DA</w:t>
            </w:r>
          </w:p>
        </w:tc>
      </w:tr>
      <w:tr w:rsidR="003B2D70" w:rsidRPr="003561B6" w14:paraId="2C2DFCDF" w14:textId="77777777" w:rsidTr="003B2D70">
        <w:trPr>
          <w:trHeight w:val="246"/>
        </w:trPr>
        <w:tc>
          <w:tcPr>
            <w:tcW w:w="2127" w:type="dxa"/>
            <w:noWrap/>
            <w:vAlign w:val="center"/>
          </w:tcPr>
          <w:p w14:paraId="4F5AC24E" w14:textId="77777777" w:rsidR="003B2D70" w:rsidRPr="003561B6" w:rsidRDefault="003B2D70" w:rsidP="003B2D7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rFonts w:ascii="Trebuchet MS" w:hAnsi="Trebuchet MS"/>
                <w:color w:val="000000"/>
                <w:sz w:val="24"/>
                <w:szCs w:val="24"/>
              </w:rPr>
            </w:pPr>
            <w:r w:rsidRPr="003561B6">
              <w:rPr>
                <w:rFonts w:ascii="Trebuchet MS" w:hAnsi="Trebuchet MS"/>
                <w:color w:val="000000"/>
                <w:sz w:val="24"/>
                <w:szCs w:val="24"/>
              </w:rPr>
              <w:t>Cheltuieli pentru informare şi publicitate</w:t>
            </w:r>
          </w:p>
        </w:tc>
        <w:tc>
          <w:tcPr>
            <w:tcW w:w="6378" w:type="dxa"/>
            <w:noWrap/>
            <w:vAlign w:val="center"/>
          </w:tcPr>
          <w:p w14:paraId="67DD121C" w14:textId="77777777" w:rsidR="003B2D70" w:rsidRPr="003561B6" w:rsidRDefault="003B2D70" w:rsidP="003B2D7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rFonts w:ascii="Trebuchet MS" w:hAnsi="Trebuchet MS"/>
                <w:color w:val="000000"/>
                <w:sz w:val="24"/>
                <w:szCs w:val="24"/>
              </w:rPr>
            </w:pPr>
            <w:r w:rsidRPr="003561B6">
              <w:rPr>
                <w:rFonts w:ascii="Trebuchet MS" w:hAnsi="Trebuchet MS"/>
                <w:color w:val="000000"/>
                <w:sz w:val="24"/>
                <w:szCs w:val="24"/>
              </w:rPr>
              <w:t>Cheltuieli pentru informare şi publicitate</w:t>
            </w:r>
          </w:p>
        </w:tc>
        <w:tc>
          <w:tcPr>
            <w:tcW w:w="1836" w:type="dxa"/>
          </w:tcPr>
          <w:p w14:paraId="270CABF7" w14:textId="77777777" w:rsidR="003B2D70" w:rsidRPr="003561B6" w:rsidRDefault="003B2D70" w:rsidP="003B2D70">
            <w:pPr>
              <w:widowControl/>
              <w:autoSpaceDE/>
              <w:autoSpaceDN/>
              <w:jc w:val="both"/>
              <w:rPr>
                <w:rFonts w:ascii="Trebuchet MS" w:hAnsi="Trebuchet MS"/>
                <w:color w:val="000000"/>
                <w:sz w:val="24"/>
                <w:szCs w:val="24"/>
              </w:rPr>
            </w:pPr>
            <w:r w:rsidRPr="003561B6">
              <w:rPr>
                <w:rFonts w:ascii="Trebuchet MS" w:hAnsi="Trebuchet MS"/>
                <w:color w:val="000000"/>
                <w:sz w:val="24"/>
                <w:szCs w:val="24"/>
              </w:rPr>
              <w:t>DA</w:t>
            </w:r>
          </w:p>
        </w:tc>
      </w:tr>
      <w:tr w:rsidR="003B2D70" w:rsidRPr="003561B6" w14:paraId="58447D50" w14:textId="77777777" w:rsidTr="003B2D70">
        <w:trPr>
          <w:trHeight w:val="297"/>
        </w:trPr>
        <w:tc>
          <w:tcPr>
            <w:tcW w:w="2127" w:type="dxa"/>
            <w:vMerge w:val="restart"/>
            <w:noWrap/>
            <w:vAlign w:val="center"/>
            <w:hideMark/>
          </w:tcPr>
          <w:p w14:paraId="7B4ABE31" w14:textId="77777777" w:rsidR="003B2D70" w:rsidRPr="003561B6" w:rsidRDefault="003B2D70" w:rsidP="003B2D70">
            <w:pPr>
              <w:widowControl/>
              <w:autoSpaceDE/>
              <w:autoSpaceDN/>
              <w:jc w:val="both"/>
              <w:rPr>
                <w:rFonts w:ascii="Trebuchet MS" w:hAnsi="Trebuchet MS"/>
                <w:color w:val="000000"/>
                <w:sz w:val="24"/>
                <w:szCs w:val="24"/>
              </w:rPr>
            </w:pPr>
            <w:r w:rsidRPr="003561B6">
              <w:rPr>
                <w:rFonts w:ascii="Trebuchet MS" w:hAnsi="Trebuchet MS"/>
                <w:color w:val="000000"/>
                <w:sz w:val="24"/>
                <w:szCs w:val="24"/>
              </w:rPr>
              <w:t xml:space="preserve">Cheltuieli pentru probe tehnologice și teste </w:t>
            </w:r>
          </w:p>
        </w:tc>
        <w:tc>
          <w:tcPr>
            <w:tcW w:w="6378" w:type="dxa"/>
            <w:noWrap/>
            <w:vAlign w:val="center"/>
            <w:hideMark/>
          </w:tcPr>
          <w:p w14:paraId="7D6F4D11" w14:textId="77777777" w:rsidR="003B2D70" w:rsidRPr="003561B6" w:rsidRDefault="003B2D70" w:rsidP="003B2D70">
            <w:pPr>
              <w:widowControl/>
              <w:autoSpaceDE/>
              <w:autoSpaceDN/>
              <w:jc w:val="both"/>
              <w:rPr>
                <w:rFonts w:ascii="Trebuchet MS" w:hAnsi="Trebuchet MS"/>
                <w:color w:val="000000"/>
                <w:sz w:val="24"/>
                <w:szCs w:val="24"/>
              </w:rPr>
            </w:pPr>
            <w:r w:rsidRPr="003561B6">
              <w:rPr>
                <w:rFonts w:ascii="Trebuchet MS" w:hAnsi="Trebuchet MS"/>
                <w:color w:val="000000"/>
                <w:sz w:val="24"/>
                <w:szCs w:val="24"/>
              </w:rPr>
              <w:t>Cheltuieli pentru pregătirea personalului de exploatare</w:t>
            </w:r>
          </w:p>
        </w:tc>
        <w:tc>
          <w:tcPr>
            <w:tcW w:w="1836" w:type="dxa"/>
          </w:tcPr>
          <w:p w14:paraId="31EC7B57" w14:textId="77777777" w:rsidR="003B2D70" w:rsidRPr="003561B6" w:rsidRDefault="003B2D70" w:rsidP="003B2D70">
            <w:pPr>
              <w:widowControl/>
              <w:autoSpaceDE/>
              <w:autoSpaceDN/>
              <w:jc w:val="both"/>
              <w:rPr>
                <w:rFonts w:ascii="Trebuchet MS" w:hAnsi="Trebuchet MS"/>
                <w:color w:val="000000"/>
                <w:sz w:val="24"/>
                <w:szCs w:val="24"/>
              </w:rPr>
            </w:pPr>
            <w:r w:rsidRPr="003561B6">
              <w:rPr>
                <w:rFonts w:ascii="Trebuchet MS" w:hAnsi="Trebuchet MS"/>
                <w:color w:val="000000"/>
                <w:sz w:val="24"/>
                <w:szCs w:val="24"/>
              </w:rPr>
              <w:t>DA</w:t>
            </w:r>
          </w:p>
        </w:tc>
      </w:tr>
      <w:tr w:rsidR="003B2D70" w:rsidRPr="003561B6" w14:paraId="314E7DB6" w14:textId="77777777" w:rsidTr="003B2D70">
        <w:trPr>
          <w:trHeight w:val="152"/>
        </w:trPr>
        <w:tc>
          <w:tcPr>
            <w:tcW w:w="2127" w:type="dxa"/>
            <w:vMerge/>
            <w:noWrap/>
            <w:vAlign w:val="center"/>
            <w:hideMark/>
          </w:tcPr>
          <w:p w14:paraId="5688558E" w14:textId="77777777" w:rsidR="003B2D70" w:rsidRPr="003561B6" w:rsidRDefault="003B2D70" w:rsidP="003B2D70">
            <w:pPr>
              <w:widowControl/>
              <w:autoSpaceDE/>
              <w:autoSpaceDN/>
              <w:jc w:val="both"/>
              <w:rPr>
                <w:rFonts w:ascii="Trebuchet MS" w:hAnsi="Trebuchet MS"/>
                <w:color w:val="000000"/>
                <w:sz w:val="24"/>
                <w:szCs w:val="24"/>
              </w:rPr>
            </w:pPr>
          </w:p>
        </w:tc>
        <w:tc>
          <w:tcPr>
            <w:tcW w:w="6378" w:type="dxa"/>
            <w:noWrap/>
            <w:vAlign w:val="center"/>
            <w:hideMark/>
          </w:tcPr>
          <w:p w14:paraId="47470D37" w14:textId="77777777" w:rsidR="003B2D70" w:rsidRPr="003561B6" w:rsidRDefault="003B2D70" w:rsidP="003B2D70">
            <w:pPr>
              <w:widowControl/>
              <w:autoSpaceDE/>
              <w:autoSpaceDN/>
              <w:jc w:val="both"/>
              <w:rPr>
                <w:rFonts w:ascii="Trebuchet MS" w:hAnsi="Trebuchet MS"/>
                <w:color w:val="000000"/>
                <w:sz w:val="24"/>
                <w:szCs w:val="24"/>
              </w:rPr>
            </w:pPr>
            <w:r w:rsidRPr="003561B6">
              <w:rPr>
                <w:rFonts w:ascii="Trebuchet MS" w:hAnsi="Trebuchet MS"/>
                <w:color w:val="000000"/>
                <w:sz w:val="24"/>
                <w:szCs w:val="24"/>
              </w:rPr>
              <w:t>Cheltuieli pentru probe tehnologice și teste</w:t>
            </w:r>
          </w:p>
        </w:tc>
        <w:tc>
          <w:tcPr>
            <w:tcW w:w="1836" w:type="dxa"/>
          </w:tcPr>
          <w:p w14:paraId="0BD2CEA6" w14:textId="77777777" w:rsidR="003B2D70" w:rsidRPr="003561B6" w:rsidRDefault="003B2D70" w:rsidP="003B2D70">
            <w:pPr>
              <w:widowControl/>
              <w:autoSpaceDE/>
              <w:autoSpaceDN/>
              <w:jc w:val="both"/>
              <w:rPr>
                <w:rFonts w:ascii="Trebuchet MS" w:hAnsi="Trebuchet MS"/>
                <w:color w:val="000000"/>
                <w:sz w:val="24"/>
                <w:szCs w:val="24"/>
              </w:rPr>
            </w:pPr>
            <w:r w:rsidRPr="003561B6">
              <w:rPr>
                <w:rFonts w:ascii="Trebuchet MS" w:hAnsi="Trebuchet MS"/>
                <w:color w:val="000000"/>
                <w:sz w:val="24"/>
                <w:szCs w:val="24"/>
              </w:rPr>
              <w:t>DA</w:t>
            </w:r>
          </w:p>
        </w:tc>
      </w:tr>
      <w:tr w:rsidR="003B2D70" w:rsidRPr="003561B6" w14:paraId="2E07EB22" w14:textId="77777777" w:rsidTr="003B2D70">
        <w:trPr>
          <w:trHeight w:val="152"/>
        </w:trPr>
        <w:tc>
          <w:tcPr>
            <w:tcW w:w="2127" w:type="dxa"/>
            <w:noWrap/>
            <w:vAlign w:val="center"/>
          </w:tcPr>
          <w:p w14:paraId="2B398CEE" w14:textId="77777777" w:rsidR="003B2D70" w:rsidRPr="003561B6" w:rsidRDefault="003B2D70" w:rsidP="003B2D70">
            <w:pPr>
              <w:widowControl/>
              <w:autoSpaceDE/>
              <w:autoSpaceDN/>
              <w:jc w:val="both"/>
              <w:rPr>
                <w:rFonts w:ascii="Trebuchet MS" w:hAnsi="Trebuchet MS"/>
                <w:color w:val="000000"/>
                <w:sz w:val="24"/>
                <w:szCs w:val="24"/>
              </w:rPr>
            </w:pPr>
            <w:r w:rsidRPr="003561B6">
              <w:rPr>
                <w:rFonts w:ascii="Trebuchet MS" w:hAnsi="Trebuchet MS"/>
                <w:color w:val="000000"/>
                <w:sz w:val="24"/>
                <w:szCs w:val="24"/>
              </w:rPr>
              <w:t>Cheltuieli aferente marjei de buget</w:t>
            </w:r>
          </w:p>
        </w:tc>
        <w:tc>
          <w:tcPr>
            <w:tcW w:w="6378" w:type="dxa"/>
            <w:noWrap/>
            <w:vAlign w:val="center"/>
          </w:tcPr>
          <w:p w14:paraId="59E049D2" w14:textId="77777777" w:rsidR="003B2D70" w:rsidRPr="003561B6" w:rsidRDefault="003B2D70" w:rsidP="003B2D70">
            <w:pPr>
              <w:widowControl/>
              <w:autoSpaceDE/>
              <w:autoSpaceDN/>
              <w:jc w:val="both"/>
              <w:rPr>
                <w:rFonts w:ascii="Trebuchet MS" w:hAnsi="Trebuchet MS"/>
                <w:color w:val="000000"/>
                <w:sz w:val="24"/>
                <w:szCs w:val="24"/>
              </w:rPr>
            </w:pPr>
            <w:r w:rsidRPr="003561B6">
              <w:rPr>
                <w:rFonts w:ascii="Trebuchet MS" w:hAnsi="Trebuchet MS"/>
                <w:color w:val="000000"/>
                <w:sz w:val="24"/>
                <w:szCs w:val="24"/>
              </w:rPr>
              <w:t>Cheltuieli aferente marjei de buget</w:t>
            </w:r>
          </w:p>
        </w:tc>
        <w:tc>
          <w:tcPr>
            <w:tcW w:w="1836" w:type="dxa"/>
          </w:tcPr>
          <w:p w14:paraId="0C7CE272" w14:textId="77777777" w:rsidR="003B2D70" w:rsidRPr="003561B6" w:rsidRDefault="003B2D70" w:rsidP="003B2D70">
            <w:pPr>
              <w:widowControl/>
              <w:autoSpaceDE/>
              <w:autoSpaceDN/>
              <w:jc w:val="both"/>
              <w:rPr>
                <w:rFonts w:ascii="Trebuchet MS" w:hAnsi="Trebuchet MS"/>
                <w:color w:val="000000"/>
                <w:sz w:val="24"/>
                <w:szCs w:val="24"/>
              </w:rPr>
            </w:pPr>
            <w:r w:rsidRPr="003561B6">
              <w:rPr>
                <w:rFonts w:ascii="Trebuchet MS" w:hAnsi="Trebuchet MS"/>
                <w:color w:val="000000"/>
                <w:sz w:val="24"/>
                <w:szCs w:val="24"/>
              </w:rPr>
              <w:t>NU</w:t>
            </w:r>
          </w:p>
        </w:tc>
      </w:tr>
      <w:tr w:rsidR="003B2D70" w:rsidRPr="003561B6" w14:paraId="68AADCF7" w14:textId="77777777" w:rsidTr="003B2D70">
        <w:trPr>
          <w:trHeight w:val="152"/>
        </w:trPr>
        <w:tc>
          <w:tcPr>
            <w:tcW w:w="2127" w:type="dxa"/>
            <w:noWrap/>
            <w:vAlign w:val="center"/>
          </w:tcPr>
          <w:p w14:paraId="00D44847" w14:textId="77777777" w:rsidR="003B2D70" w:rsidRPr="003561B6" w:rsidRDefault="003B2D70" w:rsidP="003B2D70">
            <w:pPr>
              <w:widowControl/>
              <w:autoSpaceDE/>
              <w:autoSpaceDN/>
              <w:jc w:val="both"/>
              <w:rPr>
                <w:rFonts w:ascii="Trebuchet MS" w:hAnsi="Trebuchet MS"/>
                <w:color w:val="000000"/>
                <w:sz w:val="24"/>
                <w:szCs w:val="24"/>
              </w:rPr>
            </w:pPr>
            <w:r w:rsidRPr="003561B6">
              <w:rPr>
                <w:rFonts w:ascii="Trebuchet MS" w:hAnsi="Trebuchet MS"/>
                <w:color w:val="000000"/>
                <w:sz w:val="24"/>
                <w:szCs w:val="24"/>
              </w:rPr>
              <w:t>Cheltuieli pentru constituirea rezervei de implementare pentru ajustarea de preţ</w:t>
            </w:r>
          </w:p>
        </w:tc>
        <w:tc>
          <w:tcPr>
            <w:tcW w:w="6378" w:type="dxa"/>
            <w:noWrap/>
            <w:vAlign w:val="center"/>
          </w:tcPr>
          <w:p w14:paraId="6AE585DC" w14:textId="77777777" w:rsidR="003B2D70" w:rsidRPr="003561B6" w:rsidRDefault="003B2D70" w:rsidP="003B2D70">
            <w:pPr>
              <w:widowControl/>
              <w:autoSpaceDE/>
              <w:autoSpaceDN/>
              <w:jc w:val="both"/>
              <w:rPr>
                <w:rFonts w:ascii="Trebuchet MS" w:hAnsi="Trebuchet MS"/>
                <w:color w:val="000000"/>
                <w:sz w:val="24"/>
                <w:szCs w:val="24"/>
              </w:rPr>
            </w:pPr>
            <w:r w:rsidRPr="003561B6">
              <w:rPr>
                <w:rFonts w:ascii="Trebuchet MS" w:hAnsi="Trebuchet MS"/>
                <w:color w:val="000000"/>
                <w:sz w:val="24"/>
                <w:szCs w:val="24"/>
              </w:rPr>
              <w:t>Cheltuieli pentru constituirea rezervei de implementare pentru ajustarea de preţ</w:t>
            </w:r>
          </w:p>
        </w:tc>
        <w:tc>
          <w:tcPr>
            <w:tcW w:w="1836" w:type="dxa"/>
          </w:tcPr>
          <w:p w14:paraId="024D405D" w14:textId="77777777" w:rsidR="003B2D70" w:rsidRPr="003561B6" w:rsidRDefault="003B2D70" w:rsidP="003B2D70">
            <w:pPr>
              <w:widowControl/>
              <w:autoSpaceDE/>
              <w:autoSpaceDN/>
              <w:jc w:val="both"/>
              <w:rPr>
                <w:rFonts w:ascii="Trebuchet MS" w:hAnsi="Trebuchet MS"/>
                <w:color w:val="000000"/>
                <w:sz w:val="24"/>
                <w:szCs w:val="24"/>
              </w:rPr>
            </w:pPr>
            <w:r w:rsidRPr="003561B6">
              <w:rPr>
                <w:rFonts w:ascii="Trebuchet MS" w:hAnsi="Trebuchet MS"/>
                <w:color w:val="000000"/>
                <w:sz w:val="24"/>
                <w:szCs w:val="24"/>
              </w:rPr>
              <w:t>NU</w:t>
            </w:r>
          </w:p>
        </w:tc>
      </w:tr>
      <w:tr w:rsidR="003B2D70" w:rsidRPr="003561B6" w14:paraId="38D21ED6" w14:textId="77777777" w:rsidTr="003B2D70">
        <w:trPr>
          <w:trHeight w:val="152"/>
        </w:trPr>
        <w:tc>
          <w:tcPr>
            <w:tcW w:w="2127" w:type="dxa"/>
            <w:noWrap/>
            <w:vAlign w:val="center"/>
          </w:tcPr>
          <w:p w14:paraId="7DEBDDE0" w14:textId="77777777" w:rsidR="003B2D70" w:rsidRPr="003561B6" w:rsidRDefault="003B2D70" w:rsidP="003B2D70">
            <w:pPr>
              <w:widowControl/>
              <w:autoSpaceDE/>
              <w:autoSpaceDN/>
              <w:jc w:val="both"/>
              <w:rPr>
                <w:rFonts w:ascii="Trebuchet MS" w:hAnsi="Trebuchet MS"/>
                <w:color w:val="000000"/>
                <w:sz w:val="24"/>
                <w:szCs w:val="24"/>
              </w:rPr>
            </w:pPr>
            <w:r w:rsidRPr="003561B6">
              <w:rPr>
                <w:rFonts w:ascii="Trebuchet MS" w:hAnsi="Trebuchet MS"/>
                <w:color w:val="000000"/>
                <w:sz w:val="24"/>
                <w:szCs w:val="24"/>
              </w:rPr>
              <w:t xml:space="preserve">Taxa pe valoarea adăugată (TVA) </w:t>
            </w:r>
          </w:p>
        </w:tc>
        <w:tc>
          <w:tcPr>
            <w:tcW w:w="6378" w:type="dxa"/>
            <w:noWrap/>
            <w:vAlign w:val="center"/>
          </w:tcPr>
          <w:p w14:paraId="5CABCBAA" w14:textId="77777777" w:rsidR="003B2D70" w:rsidRPr="003561B6" w:rsidRDefault="003B2D70" w:rsidP="003B2D70">
            <w:pPr>
              <w:widowControl/>
              <w:autoSpaceDE/>
              <w:autoSpaceDN/>
              <w:jc w:val="both"/>
              <w:rPr>
                <w:rFonts w:ascii="Trebuchet MS" w:hAnsi="Trebuchet MS"/>
                <w:color w:val="000000"/>
                <w:sz w:val="24"/>
                <w:szCs w:val="24"/>
              </w:rPr>
            </w:pPr>
          </w:p>
        </w:tc>
        <w:tc>
          <w:tcPr>
            <w:tcW w:w="1836" w:type="dxa"/>
          </w:tcPr>
          <w:p w14:paraId="45B12B2C" w14:textId="77777777" w:rsidR="003B2D70" w:rsidRPr="003561B6" w:rsidRDefault="003B2D70" w:rsidP="003B2D70">
            <w:pPr>
              <w:widowControl/>
              <w:autoSpaceDE/>
              <w:autoSpaceDN/>
              <w:jc w:val="both"/>
              <w:rPr>
                <w:rFonts w:ascii="Trebuchet MS" w:hAnsi="Trebuchet MS"/>
                <w:color w:val="000000"/>
                <w:sz w:val="24"/>
                <w:szCs w:val="24"/>
              </w:rPr>
            </w:pPr>
            <w:r w:rsidRPr="003561B6">
              <w:rPr>
                <w:rFonts w:ascii="Trebuchet MS" w:hAnsi="Trebuchet MS"/>
                <w:color w:val="000000"/>
                <w:sz w:val="24"/>
                <w:szCs w:val="24"/>
              </w:rPr>
              <w:t>Da, dacă este nedeductibilă potrivit legislației naționale în domeniul fiscal și nerecuperabilă</w:t>
            </w:r>
          </w:p>
        </w:tc>
      </w:tr>
    </w:tbl>
    <w:bookmarkEnd w:id="82"/>
    <w:p w14:paraId="4E7CFAA9" w14:textId="77777777" w:rsidR="009E1294" w:rsidRPr="003561B6" w:rsidRDefault="00A563D4" w:rsidP="009E1294">
      <w:pPr>
        <w:widowControl/>
        <w:autoSpaceDE/>
        <w:autoSpaceDN/>
        <w:spacing w:before="120"/>
        <w:jc w:val="both"/>
        <w:rPr>
          <w:rFonts w:ascii="Trebuchet MS" w:eastAsia="Calibri" w:hAnsi="Trebuchet MS"/>
          <w:b/>
          <w:iCs/>
          <w:sz w:val="24"/>
          <w:szCs w:val="24"/>
        </w:rPr>
      </w:pPr>
      <w:r w:rsidRPr="003561B6">
        <w:rPr>
          <w:rFonts w:ascii="Trebuchet MS" w:eastAsia="Calibri" w:hAnsi="Trebuchet MS"/>
          <w:b/>
          <w:bCs/>
          <w:iCs/>
          <w:sz w:val="24"/>
          <w:szCs w:val="24"/>
        </w:rPr>
        <w:t xml:space="preserve">Cheltuielile de consultanță şi pentru managementul proiectului </w:t>
      </w:r>
      <w:r w:rsidRPr="003561B6">
        <w:rPr>
          <w:rFonts w:ascii="Trebuchet MS" w:eastAsia="Calibri" w:hAnsi="Trebuchet MS"/>
          <w:b/>
          <w:iCs/>
          <w:sz w:val="24"/>
          <w:szCs w:val="24"/>
        </w:rPr>
        <w:t xml:space="preserve">sunt eligibile şi se vor deconta proporțional cu valoarea fiecărei tranşe de rambursare/plată aferente proiectului. </w:t>
      </w:r>
    </w:p>
    <w:p w14:paraId="27875092" w14:textId="04B88139" w:rsidR="00A563D4" w:rsidRPr="003561B6" w:rsidRDefault="00A563D4" w:rsidP="009E1294">
      <w:pPr>
        <w:widowControl/>
        <w:autoSpaceDE/>
        <w:autoSpaceDN/>
        <w:spacing w:before="120"/>
        <w:jc w:val="both"/>
        <w:rPr>
          <w:rFonts w:ascii="Trebuchet MS" w:eastAsia="Calibri" w:hAnsi="Trebuchet MS"/>
          <w:b/>
          <w:iCs/>
          <w:sz w:val="24"/>
          <w:szCs w:val="24"/>
        </w:rPr>
      </w:pPr>
      <w:r w:rsidRPr="003561B6">
        <w:rPr>
          <w:rFonts w:ascii="Trebuchet MS" w:eastAsia="Calibri" w:hAnsi="Trebuchet MS"/>
          <w:b/>
          <w:iCs/>
          <w:sz w:val="24"/>
          <w:szCs w:val="24"/>
        </w:rPr>
        <w:t>Excepție fac cheltuielile de consultanță pentru întocmirea Cererii de finanțare</w:t>
      </w:r>
      <w:r w:rsidR="00C33EE0" w:rsidRPr="003561B6">
        <w:rPr>
          <w:rFonts w:ascii="Trebuchet MS" w:eastAsia="Calibri" w:hAnsi="Trebuchet MS"/>
          <w:b/>
          <w:iCs/>
          <w:sz w:val="24"/>
          <w:szCs w:val="24"/>
        </w:rPr>
        <w:t xml:space="preserve"> (inclusiv anexele)</w:t>
      </w:r>
      <w:r w:rsidRPr="003561B6">
        <w:rPr>
          <w:rFonts w:ascii="Trebuchet MS" w:eastAsia="Calibri" w:hAnsi="Trebuchet MS"/>
          <w:b/>
          <w:iCs/>
          <w:sz w:val="24"/>
          <w:szCs w:val="24"/>
        </w:rPr>
        <w:t>,care se pot deconta integral în cadrul primei tranşe de rambursare/plată.</w:t>
      </w:r>
    </w:p>
    <w:p w14:paraId="7A5A2E14" w14:textId="77777777" w:rsidR="00A563D4" w:rsidRPr="003561B6" w:rsidRDefault="00A563D4" w:rsidP="0073048F">
      <w:pPr>
        <w:ind w:right="58"/>
        <w:jc w:val="both"/>
        <w:rPr>
          <w:rFonts w:ascii="Trebuchet MS" w:hAnsi="Trebuchet MS"/>
          <w:b/>
          <w:color w:val="C00000"/>
          <w:sz w:val="24"/>
          <w:szCs w:val="24"/>
        </w:rPr>
      </w:pPr>
    </w:p>
    <w:p w14:paraId="0DE4CA7E" w14:textId="4CABEAC4" w:rsidR="004519F8" w:rsidRPr="003561B6" w:rsidRDefault="004519F8" w:rsidP="0073048F">
      <w:pPr>
        <w:ind w:right="58"/>
        <w:jc w:val="both"/>
        <w:rPr>
          <w:rFonts w:ascii="Trebuchet MS" w:hAnsi="Trebuchet MS"/>
          <w:b/>
          <w:color w:val="C00000"/>
          <w:sz w:val="24"/>
          <w:szCs w:val="24"/>
        </w:rPr>
      </w:pPr>
      <w:r w:rsidRPr="003561B6">
        <w:rPr>
          <w:rFonts w:ascii="Trebuchet MS" w:hAnsi="Trebuchet MS"/>
          <w:b/>
          <w:color w:val="C00000"/>
          <w:sz w:val="24"/>
          <w:szCs w:val="24"/>
        </w:rPr>
        <w:t>ATENȚIE!</w:t>
      </w:r>
    </w:p>
    <w:p w14:paraId="1D38F00F" w14:textId="74AF8F37" w:rsidR="004519F8" w:rsidRPr="003561B6" w:rsidRDefault="004519F8" w:rsidP="0073048F">
      <w:pPr>
        <w:ind w:right="58"/>
        <w:jc w:val="both"/>
        <w:rPr>
          <w:rFonts w:ascii="Trebuchet MS" w:hAnsi="Trebuchet MS"/>
          <w:b/>
          <w:color w:val="C00000"/>
          <w:sz w:val="24"/>
          <w:szCs w:val="24"/>
        </w:rPr>
      </w:pPr>
      <w:r w:rsidRPr="003561B6">
        <w:rPr>
          <w:rFonts w:ascii="Trebuchet MS" w:hAnsi="Trebuchet MS"/>
          <w:b/>
          <w:color w:val="C00000"/>
          <w:sz w:val="24"/>
          <w:szCs w:val="24"/>
        </w:rPr>
        <w:t xml:space="preserve">Ajutorul public nerambursabil aprobat nu se poate suplimenta. </w:t>
      </w:r>
    </w:p>
    <w:p w14:paraId="194D0BEA" w14:textId="3471389F" w:rsidR="004519F8" w:rsidRPr="003561B6" w:rsidRDefault="004519F8" w:rsidP="00E25B4C">
      <w:pPr>
        <w:pStyle w:val="BodyText"/>
        <w:ind w:left="0"/>
        <w:jc w:val="both"/>
        <w:rPr>
          <w:rFonts w:ascii="Trebuchet MS" w:hAnsi="Trebuchet MS"/>
        </w:rPr>
      </w:pPr>
      <w:r w:rsidRPr="003561B6">
        <w:rPr>
          <w:rFonts w:ascii="Trebuchet MS" w:hAnsi="Trebuchet MS"/>
          <w:b/>
          <w:color w:val="C00000"/>
        </w:rPr>
        <w:t xml:space="preserve">Costurile de operare a investiției nu sunt eligibile. </w:t>
      </w:r>
    </w:p>
    <w:p w14:paraId="1FC09C1A" w14:textId="77777777" w:rsidR="00A80537" w:rsidRPr="003561B6" w:rsidRDefault="00A80537" w:rsidP="00FF3785">
      <w:pPr>
        <w:tabs>
          <w:tab w:val="left" w:pos="9214"/>
        </w:tabs>
        <w:jc w:val="both"/>
        <w:rPr>
          <w:rFonts w:ascii="Trebuchet MS" w:hAnsi="Trebuchet MS"/>
          <w:b/>
          <w:bCs/>
          <w:sz w:val="24"/>
          <w:szCs w:val="24"/>
        </w:rPr>
      </w:pPr>
    </w:p>
    <w:p w14:paraId="43D54D97" w14:textId="5FDD1F80" w:rsidR="00664685" w:rsidRPr="003561B6" w:rsidRDefault="00664685" w:rsidP="00150106">
      <w:pPr>
        <w:tabs>
          <w:tab w:val="left" w:pos="9214"/>
        </w:tabs>
        <w:jc w:val="both"/>
        <w:rPr>
          <w:rFonts w:ascii="Trebuchet MS" w:hAnsi="Trebuchet MS"/>
          <w:b/>
          <w:bCs/>
          <w:sz w:val="24"/>
          <w:szCs w:val="24"/>
        </w:rPr>
      </w:pPr>
      <w:r w:rsidRPr="003561B6">
        <w:rPr>
          <w:rFonts w:ascii="Trebuchet MS" w:hAnsi="Trebuchet MS"/>
          <w:b/>
          <w:bCs/>
          <w:sz w:val="24"/>
          <w:szCs w:val="24"/>
        </w:rPr>
        <w:t xml:space="preserve">TVA-ul eligibil este cel aferent cheltuielilor care se încadrează în plafoanele </w:t>
      </w:r>
      <w:r w:rsidR="0062734F" w:rsidRPr="003561B6">
        <w:rPr>
          <w:rFonts w:ascii="Trebuchet MS" w:hAnsi="Trebuchet MS"/>
          <w:b/>
          <w:bCs/>
          <w:sz w:val="24"/>
          <w:szCs w:val="24"/>
        </w:rPr>
        <w:t xml:space="preserve">menționate </w:t>
      </w:r>
      <w:r w:rsidRPr="003561B6">
        <w:rPr>
          <w:rFonts w:ascii="Trebuchet MS" w:hAnsi="Trebuchet MS"/>
          <w:b/>
          <w:bCs/>
          <w:sz w:val="24"/>
          <w:szCs w:val="24"/>
        </w:rPr>
        <w:t>în ghid</w:t>
      </w:r>
      <w:r w:rsidR="00BA4767" w:rsidRPr="003561B6">
        <w:rPr>
          <w:rFonts w:ascii="Trebuchet MS" w:hAnsi="Trebuchet MS"/>
          <w:b/>
          <w:bCs/>
          <w:sz w:val="24"/>
          <w:szCs w:val="24"/>
        </w:rPr>
        <w:t xml:space="preserve"> cu condiția ca el să nu fie deductibil</w:t>
      </w:r>
      <w:r w:rsidR="00D1458F" w:rsidRPr="003561B6">
        <w:rPr>
          <w:rFonts w:ascii="Trebuchet MS" w:hAnsi="Trebuchet MS"/>
          <w:b/>
          <w:bCs/>
          <w:sz w:val="24"/>
          <w:szCs w:val="24"/>
        </w:rPr>
        <w:t>.</w:t>
      </w:r>
    </w:p>
    <w:p w14:paraId="5CEEFF2B" w14:textId="4A7C56E5" w:rsidR="00EF2897" w:rsidRPr="003561B6" w:rsidRDefault="00EF2897" w:rsidP="00150106">
      <w:pPr>
        <w:pStyle w:val="BodyText"/>
        <w:spacing w:before="0"/>
        <w:ind w:left="0"/>
        <w:jc w:val="both"/>
        <w:rPr>
          <w:rFonts w:ascii="Trebuchet MS" w:hAnsi="Trebuchet MS"/>
        </w:rPr>
      </w:pPr>
      <w:r w:rsidRPr="003561B6">
        <w:rPr>
          <w:rFonts w:ascii="Trebuchet MS" w:hAnsi="Trebuchet MS"/>
        </w:rPr>
        <w:t xml:space="preserve">Ulterior încheierii contractului de </w:t>
      </w:r>
      <w:r w:rsidR="00445CA4" w:rsidRPr="003561B6">
        <w:rPr>
          <w:rFonts w:ascii="Trebuchet MS" w:hAnsi="Trebuchet MS"/>
        </w:rPr>
        <w:t>finanțare</w:t>
      </w:r>
      <w:r w:rsidRPr="003561B6">
        <w:rPr>
          <w:rFonts w:ascii="Trebuchet MS" w:hAnsi="Trebuchet MS"/>
        </w:rPr>
        <w:t xml:space="preserve">, beneficiarul nu va mai putea primi </w:t>
      </w:r>
      <w:r w:rsidR="00445CA4" w:rsidRPr="003561B6">
        <w:rPr>
          <w:rFonts w:ascii="Trebuchet MS" w:hAnsi="Trebuchet MS"/>
        </w:rPr>
        <w:t>finanțări</w:t>
      </w:r>
      <w:r w:rsidRPr="003561B6">
        <w:rPr>
          <w:rFonts w:ascii="Trebuchet MS" w:hAnsi="Trebuchet MS"/>
        </w:rPr>
        <w:t xml:space="preserve"> din alte surse publice pentru </w:t>
      </w:r>
      <w:r w:rsidR="00445CA4" w:rsidRPr="003561B6">
        <w:rPr>
          <w:rFonts w:ascii="Trebuchet MS" w:hAnsi="Trebuchet MS"/>
        </w:rPr>
        <w:t>aceleași</w:t>
      </w:r>
      <w:r w:rsidRPr="003561B6">
        <w:rPr>
          <w:rFonts w:ascii="Trebuchet MS" w:hAnsi="Trebuchet MS"/>
        </w:rPr>
        <w:t xml:space="preserve"> cheltuieli eligibile ale proiectului, sub </w:t>
      </w:r>
      <w:r w:rsidR="00445CA4" w:rsidRPr="003561B6">
        <w:rPr>
          <w:rFonts w:ascii="Trebuchet MS" w:hAnsi="Trebuchet MS"/>
        </w:rPr>
        <w:t>sancțiunea</w:t>
      </w:r>
      <w:r w:rsidRPr="003561B6">
        <w:rPr>
          <w:rFonts w:ascii="Trebuchet MS" w:hAnsi="Trebuchet MS"/>
        </w:rPr>
        <w:t xml:space="preserve"> rezilierii </w:t>
      </w:r>
      <w:r w:rsidRPr="003561B6">
        <w:rPr>
          <w:rFonts w:ascii="Trebuchet MS" w:hAnsi="Trebuchet MS"/>
        </w:rPr>
        <w:lastRenderedPageBreak/>
        <w:t xml:space="preserve">Contractului de </w:t>
      </w:r>
      <w:r w:rsidR="00445CA4" w:rsidRPr="003561B6">
        <w:rPr>
          <w:rFonts w:ascii="Trebuchet MS" w:hAnsi="Trebuchet MS"/>
        </w:rPr>
        <w:t>finanțare</w:t>
      </w:r>
      <w:r w:rsidRPr="003561B6">
        <w:rPr>
          <w:rFonts w:ascii="Trebuchet MS" w:hAnsi="Trebuchet MS"/>
        </w:rPr>
        <w:t xml:space="preserve"> </w:t>
      </w:r>
      <w:r w:rsidR="00445CA4" w:rsidRPr="003561B6">
        <w:rPr>
          <w:rFonts w:ascii="Trebuchet MS" w:hAnsi="Trebuchet MS"/>
        </w:rPr>
        <w:t>și</w:t>
      </w:r>
      <w:r w:rsidRPr="003561B6">
        <w:rPr>
          <w:rFonts w:ascii="Trebuchet MS" w:hAnsi="Trebuchet MS"/>
        </w:rPr>
        <w:t xml:space="preserve"> a returnării sumelor rambursate</w:t>
      </w:r>
      <w:r w:rsidR="00A91123" w:rsidRPr="003561B6">
        <w:rPr>
          <w:rFonts w:ascii="Trebuchet MS" w:hAnsi="Trebuchet MS"/>
        </w:rPr>
        <w:t>.</w:t>
      </w:r>
    </w:p>
    <w:p w14:paraId="5524A572" w14:textId="3D24B715" w:rsidR="00CF20C9" w:rsidRPr="003561B6" w:rsidRDefault="002D5527" w:rsidP="00150106">
      <w:pPr>
        <w:pStyle w:val="BodyText"/>
        <w:spacing w:before="0"/>
        <w:ind w:left="0"/>
        <w:jc w:val="both"/>
        <w:rPr>
          <w:rFonts w:ascii="Trebuchet MS" w:hAnsi="Trebuchet MS"/>
        </w:rPr>
      </w:pPr>
      <w:bookmarkStart w:id="83" w:name="_Hlk201314671"/>
      <w:r w:rsidRPr="003561B6">
        <w:rPr>
          <w:rFonts w:ascii="Trebuchet MS" w:hAnsi="Trebuchet MS"/>
        </w:rPr>
        <w:t xml:space="preserve">Pentru evitarea riscurilor unor practici neconcurențiale (înțelegeri de cartel), valoarea </w:t>
      </w:r>
      <w:r w:rsidR="00DE4D90" w:rsidRPr="003561B6">
        <w:rPr>
          <w:rFonts w:ascii="Trebuchet MS" w:hAnsi="Trebuchet MS"/>
        </w:rPr>
        <w:t>ajutorului public</w:t>
      </w:r>
      <w:r w:rsidR="00B6675F" w:rsidRPr="003561B6">
        <w:rPr>
          <w:rFonts w:ascii="Trebuchet MS" w:hAnsi="Trebuchet MS"/>
        </w:rPr>
        <w:t xml:space="preserve"> nerambursabil</w:t>
      </w:r>
      <w:r w:rsidR="00DE4D90" w:rsidRPr="003561B6">
        <w:rPr>
          <w:rFonts w:ascii="Trebuchet MS" w:hAnsi="Trebuchet MS"/>
        </w:rPr>
        <w:t xml:space="preserve"> </w:t>
      </w:r>
      <w:r w:rsidR="0015591C" w:rsidRPr="003561B6">
        <w:rPr>
          <w:rFonts w:ascii="Trebuchet MS" w:hAnsi="Trebuchet MS"/>
        </w:rPr>
        <w:t>solicitat pe MW</w:t>
      </w:r>
      <w:r w:rsidR="00061C5A" w:rsidRPr="003561B6">
        <w:rPr>
          <w:rFonts w:ascii="Trebuchet MS" w:hAnsi="Trebuchet MS"/>
        </w:rPr>
        <w:t>h</w:t>
      </w:r>
      <w:r w:rsidR="0015591C" w:rsidRPr="003561B6">
        <w:rPr>
          <w:rFonts w:ascii="Trebuchet MS" w:hAnsi="Trebuchet MS"/>
        </w:rPr>
        <w:t xml:space="preserve"> instalat </w:t>
      </w:r>
      <w:r w:rsidRPr="003561B6">
        <w:rPr>
          <w:rFonts w:ascii="Trebuchet MS" w:hAnsi="Trebuchet MS"/>
        </w:rPr>
        <w:t>se va încadra în</w:t>
      </w:r>
      <w:r w:rsidR="00330AD0" w:rsidRPr="003561B6">
        <w:rPr>
          <w:rFonts w:ascii="Trebuchet MS" w:hAnsi="Trebuchet MS"/>
        </w:rPr>
        <w:t xml:space="preserve"> </w:t>
      </w:r>
      <w:r w:rsidR="0027661F" w:rsidRPr="003561B6">
        <w:rPr>
          <w:rFonts w:ascii="Trebuchet MS" w:hAnsi="Trebuchet MS"/>
        </w:rPr>
        <w:t>2</w:t>
      </w:r>
      <w:r w:rsidR="0040166E" w:rsidRPr="003561B6">
        <w:rPr>
          <w:rFonts w:ascii="Trebuchet MS" w:hAnsi="Trebuchet MS"/>
        </w:rPr>
        <w:t>0</w:t>
      </w:r>
      <w:r w:rsidR="00910717" w:rsidRPr="003561B6">
        <w:rPr>
          <w:rFonts w:ascii="Trebuchet MS" w:hAnsi="Trebuchet MS"/>
        </w:rPr>
        <w:t>0.000 euro</w:t>
      </w:r>
      <w:r w:rsidR="003B0115" w:rsidRPr="003561B6">
        <w:rPr>
          <w:rStyle w:val="FootnoteReference"/>
          <w:rFonts w:ascii="Trebuchet MS" w:hAnsi="Trebuchet MS"/>
        </w:rPr>
        <w:footnoteReference w:id="1"/>
      </w:r>
      <w:r w:rsidR="008B02C1" w:rsidRPr="003561B6">
        <w:rPr>
          <w:rFonts w:ascii="Trebuchet MS" w:hAnsi="Trebuchet MS"/>
        </w:rPr>
        <w:t xml:space="preserve"> fără TVA</w:t>
      </w:r>
      <w:r w:rsidR="00445CA4" w:rsidRPr="003561B6">
        <w:rPr>
          <w:rFonts w:ascii="Trebuchet MS" w:hAnsi="Trebuchet MS"/>
        </w:rPr>
        <w:t>.</w:t>
      </w:r>
    </w:p>
    <w:bookmarkEnd w:id="80"/>
    <w:p w14:paraId="6855DA8C" w14:textId="78423382" w:rsidR="00DB4A3A" w:rsidRPr="003561B6" w:rsidRDefault="00DE4D90" w:rsidP="00150106">
      <w:pPr>
        <w:pStyle w:val="BodyText"/>
        <w:tabs>
          <w:tab w:val="left" w:pos="9781"/>
        </w:tabs>
        <w:spacing w:before="0"/>
        <w:ind w:left="0"/>
        <w:jc w:val="both"/>
        <w:rPr>
          <w:rFonts w:ascii="Trebuchet MS" w:hAnsi="Trebuchet MS"/>
          <w:noProof/>
        </w:rPr>
      </w:pPr>
      <w:r w:rsidRPr="003561B6">
        <w:rPr>
          <w:rFonts w:ascii="Trebuchet MS" w:hAnsi="Trebuchet MS"/>
        </w:rPr>
        <w:t xml:space="preserve">Finanțarea </w:t>
      </w:r>
      <w:r w:rsidR="00F825F1" w:rsidRPr="003561B6">
        <w:rPr>
          <w:rFonts w:ascii="Trebuchet MS" w:hAnsi="Trebuchet MS"/>
        </w:rPr>
        <w:t>se acordă în lei sub form</w:t>
      </w:r>
      <w:r w:rsidR="00631743" w:rsidRPr="003561B6">
        <w:rPr>
          <w:rFonts w:ascii="Trebuchet MS" w:hAnsi="Trebuchet MS"/>
        </w:rPr>
        <w:t xml:space="preserve">ă de </w:t>
      </w:r>
      <w:r w:rsidR="00327DC1" w:rsidRPr="003561B6">
        <w:rPr>
          <w:rFonts w:ascii="Trebuchet MS" w:hAnsi="Trebuchet MS"/>
        </w:rPr>
        <w:t xml:space="preserve">prefinantare </w:t>
      </w:r>
      <w:r w:rsidR="00631743" w:rsidRPr="003561B6">
        <w:rPr>
          <w:rFonts w:ascii="Trebuchet MS" w:hAnsi="Trebuchet MS"/>
        </w:rPr>
        <w:t>și de</w:t>
      </w:r>
      <w:r w:rsidR="00F825F1" w:rsidRPr="003561B6">
        <w:rPr>
          <w:rFonts w:ascii="Trebuchet MS" w:hAnsi="Trebuchet MS"/>
        </w:rPr>
        <w:t xml:space="preserve"> ramburs</w:t>
      </w:r>
      <w:r w:rsidR="00631743" w:rsidRPr="003561B6">
        <w:rPr>
          <w:rFonts w:ascii="Trebuchet MS" w:hAnsi="Trebuchet MS"/>
        </w:rPr>
        <w:t>are</w:t>
      </w:r>
      <w:r w:rsidR="00F825F1" w:rsidRPr="003561B6">
        <w:rPr>
          <w:rFonts w:ascii="Trebuchet MS" w:hAnsi="Trebuchet MS"/>
        </w:rPr>
        <w:t xml:space="preserve"> </w:t>
      </w:r>
      <w:r w:rsidR="001E3F33" w:rsidRPr="003561B6">
        <w:rPr>
          <w:rFonts w:ascii="Trebuchet MS" w:hAnsi="Trebuchet MS"/>
        </w:rPr>
        <w:t xml:space="preserve">a </w:t>
      </w:r>
      <w:r w:rsidR="00F825F1" w:rsidRPr="003561B6">
        <w:rPr>
          <w:rFonts w:ascii="Trebuchet MS" w:hAnsi="Trebuchet MS"/>
        </w:rPr>
        <w:t xml:space="preserve">cheltuielilor efectuate </w:t>
      </w:r>
      <w:r w:rsidR="00445CA4" w:rsidRPr="003561B6">
        <w:rPr>
          <w:rFonts w:ascii="Trebuchet MS" w:hAnsi="Trebuchet MS"/>
        </w:rPr>
        <w:t>și</w:t>
      </w:r>
      <w:r w:rsidR="00F825F1" w:rsidRPr="003561B6">
        <w:rPr>
          <w:rFonts w:ascii="Trebuchet MS" w:hAnsi="Trebuchet MS"/>
        </w:rPr>
        <w:t xml:space="preserve"> nu poate </w:t>
      </w:r>
      <w:r w:rsidR="00445CA4" w:rsidRPr="003561B6">
        <w:rPr>
          <w:rFonts w:ascii="Trebuchet MS" w:hAnsi="Trebuchet MS"/>
        </w:rPr>
        <w:t>depăși</w:t>
      </w:r>
      <w:r w:rsidR="00F825F1" w:rsidRPr="003561B6">
        <w:rPr>
          <w:rFonts w:ascii="Trebuchet MS" w:hAnsi="Trebuchet MS"/>
        </w:rPr>
        <w:t xml:space="preserve"> </w:t>
      </w:r>
      <w:r w:rsidR="00783D87" w:rsidRPr="003561B6">
        <w:rPr>
          <w:rFonts w:ascii="Trebuchet MS" w:hAnsi="Trebuchet MS"/>
          <w:b/>
        </w:rPr>
        <w:t xml:space="preserve">10 </w:t>
      </w:r>
      <w:r w:rsidR="00F825F1" w:rsidRPr="003561B6">
        <w:rPr>
          <w:rFonts w:ascii="Trebuchet MS" w:hAnsi="Trebuchet MS"/>
          <w:b/>
        </w:rPr>
        <w:t xml:space="preserve">milioane </w:t>
      </w:r>
      <w:r w:rsidR="00650F11" w:rsidRPr="003561B6">
        <w:rPr>
          <w:rFonts w:ascii="Trebuchet MS" w:hAnsi="Trebuchet MS"/>
          <w:b/>
        </w:rPr>
        <w:t xml:space="preserve">euro </w:t>
      </w:r>
      <w:r w:rsidR="00F825F1" w:rsidRPr="003561B6">
        <w:rPr>
          <w:rFonts w:ascii="Trebuchet MS" w:hAnsi="Trebuchet MS"/>
        </w:rPr>
        <w:t xml:space="preserve">pe </w:t>
      </w:r>
      <w:r w:rsidR="00294A86" w:rsidRPr="003561B6">
        <w:rPr>
          <w:rFonts w:ascii="Trebuchet MS" w:hAnsi="Trebuchet MS"/>
        </w:rPr>
        <w:t>beneficiar</w:t>
      </w:r>
      <w:r w:rsidR="0031410E" w:rsidRPr="003561B6">
        <w:rPr>
          <w:rFonts w:ascii="Trebuchet MS" w:hAnsi="Trebuchet MS"/>
        </w:rPr>
        <w:t xml:space="preserve"> (pentru proiectul propriu și valorile aferente participării în parteneriate),</w:t>
      </w:r>
      <w:r w:rsidR="009B5BC4" w:rsidRPr="003561B6">
        <w:rPr>
          <w:rFonts w:ascii="Trebuchet MS" w:hAnsi="Trebuchet MS"/>
        </w:rPr>
        <w:t xml:space="preserve"> </w:t>
      </w:r>
      <w:r w:rsidR="00F825F1" w:rsidRPr="003561B6">
        <w:rPr>
          <w:rFonts w:ascii="Trebuchet MS" w:hAnsi="Trebuchet MS"/>
        </w:rPr>
        <w:t>echivalent în lei</w:t>
      </w:r>
      <w:r w:rsidR="00084E45" w:rsidRPr="003561B6">
        <w:rPr>
          <w:rFonts w:ascii="Trebuchet MS" w:hAnsi="Trebuchet MS"/>
        </w:rPr>
        <w:t xml:space="preserve"> </w:t>
      </w:r>
      <w:r w:rsidR="00294A86" w:rsidRPr="003561B6">
        <w:rPr>
          <w:rFonts w:ascii="Trebuchet MS" w:hAnsi="Trebuchet MS"/>
        </w:rPr>
        <w:t xml:space="preserve"> </w:t>
      </w:r>
      <w:r w:rsidR="00F825F1" w:rsidRPr="003561B6">
        <w:rPr>
          <w:rFonts w:ascii="Trebuchet MS" w:hAnsi="Trebuchet MS"/>
        </w:rPr>
        <w:t xml:space="preserve">la cursul </w:t>
      </w:r>
      <w:r w:rsidR="005A7269" w:rsidRPr="003561B6">
        <w:rPr>
          <w:rFonts w:ascii="Trebuchet MS" w:hAnsi="Trebuchet MS"/>
          <w:noProof/>
        </w:rPr>
        <w:t xml:space="preserve">de schimb utilizat </w:t>
      </w:r>
      <w:r w:rsidR="00A80537" w:rsidRPr="003561B6">
        <w:rPr>
          <w:rFonts w:ascii="Trebuchet MS" w:hAnsi="Trebuchet MS"/>
          <w:noProof/>
        </w:rPr>
        <w:t>de</w:t>
      </w:r>
      <w:r w:rsidR="009070F2" w:rsidRPr="003561B6">
        <w:rPr>
          <w:rFonts w:ascii="Trebuchet MS" w:hAnsi="Trebuchet MS"/>
          <w:noProof/>
        </w:rPr>
        <w:t xml:space="preserve"> la cursul BCE valabil în prima zi a anului aferent </w:t>
      </w:r>
      <w:bookmarkEnd w:id="83"/>
      <w:r w:rsidR="00676649" w:rsidRPr="003561B6">
        <w:rPr>
          <w:rFonts w:ascii="Trebuchet MS" w:hAnsi="Trebuchet MS"/>
          <w:noProof/>
        </w:rPr>
        <w:t>semnării contractului</w:t>
      </w:r>
      <w:r w:rsidR="001403AA" w:rsidRPr="003561B6">
        <w:rPr>
          <w:rFonts w:ascii="Trebuchet MS" w:hAnsi="Trebuchet MS"/>
          <w:noProof/>
        </w:rPr>
        <w:t>.</w:t>
      </w:r>
      <w:r w:rsidR="00DB4A3A" w:rsidRPr="003561B6">
        <w:rPr>
          <w:rFonts w:ascii="Trebuchet MS" w:hAnsi="Trebuchet MS"/>
          <w:noProof/>
        </w:rPr>
        <w:t xml:space="preserve"> </w:t>
      </w:r>
    </w:p>
    <w:p w14:paraId="1DA2EC4B" w14:textId="316C713D" w:rsidR="00F825F1" w:rsidRPr="003561B6" w:rsidRDefault="00BA2E6D" w:rsidP="00150106">
      <w:pPr>
        <w:pStyle w:val="BodyText"/>
        <w:tabs>
          <w:tab w:val="left" w:pos="9781"/>
        </w:tabs>
        <w:spacing w:before="0"/>
        <w:ind w:left="0"/>
        <w:jc w:val="both"/>
        <w:rPr>
          <w:rFonts w:ascii="Trebuchet MS" w:hAnsi="Trebuchet MS"/>
          <w:b/>
          <w:bCs/>
        </w:rPr>
      </w:pPr>
      <w:r w:rsidRPr="003561B6">
        <w:rPr>
          <w:rFonts w:ascii="Trebuchet MS" w:hAnsi="Trebuchet MS"/>
          <w:b/>
          <w:bCs/>
        </w:rPr>
        <w:t>Diferența</w:t>
      </w:r>
      <w:r w:rsidR="00F825F1" w:rsidRPr="003561B6">
        <w:rPr>
          <w:rFonts w:ascii="Trebuchet MS" w:hAnsi="Trebuchet MS"/>
          <w:b/>
          <w:bCs/>
        </w:rPr>
        <w:t xml:space="preserve"> până la valoarea totală a proiectului se acoperă de către </w:t>
      </w:r>
      <w:r w:rsidR="00B03CFF" w:rsidRPr="003561B6">
        <w:rPr>
          <w:rFonts w:ascii="Trebuchet MS" w:hAnsi="Trebuchet MS"/>
          <w:b/>
          <w:bCs/>
        </w:rPr>
        <w:t>beneficiar</w:t>
      </w:r>
      <w:r w:rsidR="00F825F1" w:rsidRPr="003561B6">
        <w:rPr>
          <w:rFonts w:ascii="Trebuchet MS" w:hAnsi="Trebuchet MS"/>
          <w:b/>
          <w:bCs/>
        </w:rPr>
        <w:t xml:space="preserve">. Acesta trebuie să </w:t>
      </w:r>
      <w:r w:rsidR="00AF280C" w:rsidRPr="003561B6">
        <w:rPr>
          <w:rFonts w:ascii="Trebuchet MS" w:hAnsi="Trebuchet MS"/>
          <w:b/>
          <w:bCs/>
        </w:rPr>
        <w:t xml:space="preserve">asigure </w:t>
      </w:r>
      <w:r w:rsidRPr="003561B6">
        <w:rPr>
          <w:rFonts w:ascii="Trebuchet MS" w:hAnsi="Trebuchet MS"/>
          <w:b/>
          <w:bCs/>
        </w:rPr>
        <w:t>contribuția</w:t>
      </w:r>
      <w:r w:rsidR="00AF280C" w:rsidRPr="003561B6">
        <w:rPr>
          <w:rFonts w:ascii="Trebuchet MS" w:hAnsi="Trebuchet MS"/>
          <w:b/>
          <w:bCs/>
        </w:rPr>
        <w:t xml:space="preserve"> financiar</w:t>
      </w:r>
      <w:r w:rsidR="00322E34" w:rsidRPr="003561B6">
        <w:rPr>
          <w:rFonts w:ascii="Trebuchet MS" w:hAnsi="Trebuchet MS"/>
          <w:b/>
          <w:bCs/>
        </w:rPr>
        <w:t>ă</w:t>
      </w:r>
      <w:r w:rsidR="00AF280C" w:rsidRPr="003561B6">
        <w:rPr>
          <w:rFonts w:ascii="Trebuchet MS" w:hAnsi="Trebuchet MS"/>
          <w:b/>
          <w:bCs/>
        </w:rPr>
        <w:t xml:space="preserve"> pentru ch</w:t>
      </w:r>
      <w:r w:rsidR="00D55BE5" w:rsidRPr="003561B6">
        <w:rPr>
          <w:rFonts w:ascii="Trebuchet MS" w:hAnsi="Trebuchet MS"/>
          <w:b/>
          <w:bCs/>
        </w:rPr>
        <w:t>e</w:t>
      </w:r>
      <w:r w:rsidR="00AF280C" w:rsidRPr="003561B6">
        <w:rPr>
          <w:rFonts w:ascii="Trebuchet MS" w:hAnsi="Trebuchet MS"/>
          <w:b/>
          <w:bCs/>
        </w:rPr>
        <w:t>ltuielile neeligibile.</w:t>
      </w:r>
    </w:p>
    <w:p w14:paraId="243FD440" w14:textId="0D4BBCE6" w:rsidR="00F825F1" w:rsidRPr="003561B6" w:rsidRDefault="00AF280C" w:rsidP="00150106">
      <w:pPr>
        <w:pStyle w:val="BodyText"/>
        <w:tabs>
          <w:tab w:val="left" w:pos="9781"/>
        </w:tabs>
        <w:spacing w:before="0"/>
        <w:ind w:left="0"/>
        <w:jc w:val="both"/>
        <w:rPr>
          <w:rFonts w:ascii="Trebuchet MS" w:hAnsi="Trebuchet MS"/>
        </w:rPr>
      </w:pPr>
      <w:r w:rsidRPr="003561B6">
        <w:rPr>
          <w:rFonts w:ascii="Trebuchet MS" w:hAnsi="Trebuchet MS"/>
        </w:rPr>
        <w:t>S</w:t>
      </w:r>
      <w:r w:rsidR="00F825F1" w:rsidRPr="003561B6">
        <w:rPr>
          <w:rFonts w:ascii="Trebuchet MS" w:hAnsi="Trebuchet MS"/>
        </w:rPr>
        <w:t xml:space="preserve">olicitantul va avea în vedere, la întocmirea bugetului de proiect, </w:t>
      </w:r>
      <w:r w:rsidR="00BA2E6D" w:rsidRPr="003561B6">
        <w:rPr>
          <w:rFonts w:ascii="Trebuchet MS" w:hAnsi="Trebuchet MS"/>
        </w:rPr>
        <w:t>condițiile</w:t>
      </w:r>
      <w:r w:rsidR="00F825F1" w:rsidRPr="003561B6">
        <w:rPr>
          <w:rFonts w:ascii="Trebuchet MS" w:hAnsi="Trebuchet MS"/>
        </w:rPr>
        <w:t xml:space="preserve"> de eligibilitate a cheltuielilor </w:t>
      </w:r>
      <w:r w:rsidR="00BA2E6D" w:rsidRPr="003561B6">
        <w:rPr>
          <w:rFonts w:ascii="Trebuchet MS" w:hAnsi="Trebuchet MS"/>
        </w:rPr>
        <w:t>și</w:t>
      </w:r>
      <w:r w:rsidR="004F4BC1" w:rsidRPr="003561B6">
        <w:rPr>
          <w:rFonts w:ascii="Trebuchet MS" w:hAnsi="Trebuchet MS"/>
        </w:rPr>
        <w:t xml:space="preserve"> plafo</w:t>
      </w:r>
      <w:r w:rsidR="00D1458F" w:rsidRPr="003561B6">
        <w:rPr>
          <w:rFonts w:ascii="Trebuchet MS" w:hAnsi="Trebuchet MS"/>
        </w:rPr>
        <w:t>nul</w:t>
      </w:r>
      <w:r w:rsidR="004F4BC1" w:rsidRPr="003561B6">
        <w:rPr>
          <w:rFonts w:ascii="Trebuchet MS" w:hAnsi="Trebuchet MS"/>
        </w:rPr>
        <w:t xml:space="preserve"> maxim al ajutorului public </w:t>
      </w:r>
      <w:r w:rsidR="000B1C76" w:rsidRPr="003561B6">
        <w:rPr>
          <w:rFonts w:ascii="Trebuchet MS" w:hAnsi="Trebuchet MS"/>
        </w:rPr>
        <w:t xml:space="preserve">nerambursabil </w:t>
      </w:r>
      <w:r w:rsidR="004F4BC1" w:rsidRPr="003561B6">
        <w:rPr>
          <w:rFonts w:ascii="Trebuchet MS" w:hAnsi="Trebuchet MS"/>
        </w:rPr>
        <w:t xml:space="preserve">acordat, </w:t>
      </w:r>
      <w:r w:rsidR="00DB4A3A" w:rsidRPr="003561B6">
        <w:rPr>
          <w:rFonts w:ascii="Trebuchet MS" w:hAnsi="Trebuchet MS"/>
        </w:rPr>
        <w:t>menționat</w:t>
      </w:r>
      <w:r w:rsidR="004F4BC1" w:rsidRPr="003561B6">
        <w:rPr>
          <w:rFonts w:ascii="Trebuchet MS" w:hAnsi="Trebuchet MS"/>
        </w:rPr>
        <w:t xml:space="preserve"> mai sus.</w:t>
      </w:r>
    </w:p>
    <w:p w14:paraId="06F9527D" w14:textId="656939C2" w:rsidR="006F155F" w:rsidRPr="003561B6" w:rsidRDefault="00084E45" w:rsidP="00150106">
      <w:pPr>
        <w:pStyle w:val="BodyText"/>
        <w:tabs>
          <w:tab w:val="left" w:pos="9781"/>
        </w:tabs>
        <w:spacing w:before="0"/>
        <w:ind w:left="0"/>
        <w:jc w:val="both"/>
        <w:rPr>
          <w:rFonts w:ascii="Trebuchet MS" w:hAnsi="Trebuchet MS"/>
        </w:rPr>
      </w:pPr>
      <w:r w:rsidRPr="003561B6">
        <w:rPr>
          <w:rFonts w:ascii="Trebuchet MS" w:hAnsi="Trebuchet MS"/>
        </w:rPr>
        <w:t>P</w:t>
      </w:r>
      <w:r w:rsidR="00AF280C" w:rsidRPr="003561B6">
        <w:rPr>
          <w:rFonts w:ascii="Trebuchet MS" w:hAnsi="Trebuchet MS"/>
        </w:rPr>
        <w:t xml:space="preserve">roiectele </w:t>
      </w:r>
      <w:r w:rsidR="00F825F1" w:rsidRPr="003561B6">
        <w:rPr>
          <w:rFonts w:ascii="Trebuchet MS" w:hAnsi="Trebuchet MS"/>
        </w:rPr>
        <w:t>depuse se vor</w:t>
      </w:r>
      <w:r w:rsidR="001E4922" w:rsidRPr="003561B6">
        <w:rPr>
          <w:rFonts w:ascii="Trebuchet MS" w:hAnsi="Trebuchet MS"/>
        </w:rPr>
        <w:t xml:space="preserve"> </w:t>
      </w:r>
      <w:r w:rsidR="00AF280C" w:rsidRPr="003561B6">
        <w:rPr>
          <w:rFonts w:ascii="Trebuchet MS" w:hAnsi="Trebuchet MS"/>
        </w:rPr>
        <w:t>evalua</w:t>
      </w:r>
      <w:r w:rsidR="00F825F1" w:rsidRPr="003561B6">
        <w:rPr>
          <w:rFonts w:ascii="Trebuchet MS" w:hAnsi="Trebuchet MS"/>
        </w:rPr>
        <w:t xml:space="preserve"> în </w:t>
      </w:r>
      <w:r w:rsidR="00AF280C" w:rsidRPr="003561B6">
        <w:rPr>
          <w:rFonts w:ascii="Trebuchet MS" w:hAnsi="Trebuchet MS"/>
        </w:rPr>
        <w:t xml:space="preserve">baza </w:t>
      </w:r>
      <w:r w:rsidR="00F825F1" w:rsidRPr="003561B6">
        <w:rPr>
          <w:rFonts w:ascii="Trebuchet MS" w:hAnsi="Trebuchet MS"/>
        </w:rPr>
        <w:t xml:space="preserve">grilei de </w:t>
      </w:r>
      <w:r w:rsidR="001E4922" w:rsidRPr="003561B6">
        <w:rPr>
          <w:rFonts w:ascii="Trebuchet MS" w:hAnsi="Trebuchet MS"/>
        </w:rPr>
        <w:t>verificare a conformității administrative și a eligibilității</w:t>
      </w:r>
      <w:r w:rsidR="00F825F1" w:rsidRPr="003561B6">
        <w:rPr>
          <w:rFonts w:ascii="Trebuchet MS" w:hAnsi="Trebuchet MS"/>
        </w:rPr>
        <w:t xml:space="preserve"> prezentată în Anexa nr. 2</w:t>
      </w:r>
      <w:r w:rsidR="00DA2E24" w:rsidRPr="003561B6">
        <w:rPr>
          <w:rFonts w:ascii="Trebuchet MS" w:hAnsi="Trebuchet MS"/>
        </w:rPr>
        <w:t xml:space="preserve"> la prezentul ghid</w:t>
      </w:r>
      <w:r w:rsidR="00DA2E24" w:rsidRPr="003561B6" w:rsidDel="00DA0345">
        <w:rPr>
          <w:rFonts w:ascii="Trebuchet MS" w:hAnsi="Trebuchet MS"/>
        </w:rPr>
        <w:t xml:space="preserve"> </w:t>
      </w:r>
      <w:r w:rsidR="00F825F1" w:rsidRPr="003561B6">
        <w:rPr>
          <w:rFonts w:ascii="Trebuchet MS" w:hAnsi="Trebuchet MS"/>
        </w:rPr>
        <w:t>.</w:t>
      </w:r>
    </w:p>
    <w:p w14:paraId="1E74BC02" w14:textId="77777777" w:rsidR="00A80537" w:rsidRPr="003561B6" w:rsidRDefault="00A80537" w:rsidP="00150106">
      <w:pPr>
        <w:pStyle w:val="BodyText"/>
        <w:tabs>
          <w:tab w:val="left" w:pos="9781"/>
        </w:tabs>
        <w:spacing w:before="0"/>
        <w:ind w:left="0"/>
        <w:jc w:val="both"/>
        <w:rPr>
          <w:rFonts w:ascii="Trebuchet MS" w:hAnsi="Trebuchet MS"/>
        </w:rPr>
      </w:pPr>
    </w:p>
    <w:p w14:paraId="5792A125" w14:textId="4795B14D" w:rsidR="006F155F" w:rsidRPr="003561B6" w:rsidRDefault="00A85F65" w:rsidP="00150106">
      <w:pPr>
        <w:pStyle w:val="Heading1"/>
        <w:spacing w:before="0"/>
        <w:ind w:left="0" w:right="425"/>
        <w:rPr>
          <w:rFonts w:ascii="Trebuchet MS" w:hAnsi="Trebuchet MS"/>
        </w:rPr>
      </w:pPr>
      <w:bookmarkStart w:id="84" w:name="_Toc142982276"/>
      <w:bookmarkStart w:id="85" w:name="_Toc205371555"/>
      <w:bookmarkStart w:id="86" w:name="_Toc216269932"/>
      <w:bookmarkStart w:id="87" w:name="_Toc216269994"/>
      <w:bookmarkStart w:id="88" w:name="_Toc239866490"/>
      <w:r w:rsidRPr="003561B6">
        <w:rPr>
          <w:rFonts w:ascii="Trebuchet MS" w:hAnsi="Trebuchet MS"/>
          <w:sz w:val="24"/>
          <w:szCs w:val="24"/>
          <w:shd w:val="clear" w:color="auto" w:fill="9CC2E4"/>
        </w:rPr>
        <w:t xml:space="preserve">1.8 </w:t>
      </w:r>
      <w:bookmarkEnd w:id="84"/>
      <w:bookmarkEnd w:id="85"/>
      <w:bookmarkEnd w:id="86"/>
      <w:bookmarkEnd w:id="87"/>
      <w:r w:rsidR="00B6675F" w:rsidRPr="003561B6">
        <w:rPr>
          <w:rFonts w:ascii="Trebuchet MS" w:hAnsi="Trebuchet MS"/>
          <w:sz w:val="24"/>
          <w:szCs w:val="24"/>
          <w:shd w:val="clear" w:color="auto" w:fill="9CC2E4"/>
        </w:rPr>
        <w:t xml:space="preserve">Valoarea </w:t>
      </w:r>
      <w:r w:rsidR="007D421B" w:rsidRPr="003561B6">
        <w:rPr>
          <w:rFonts w:ascii="Trebuchet MS" w:hAnsi="Trebuchet MS"/>
          <w:sz w:val="24"/>
          <w:szCs w:val="24"/>
          <w:shd w:val="clear" w:color="auto" w:fill="9CC2E4"/>
        </w:rPr>
        <w:t>ajutorului public</w:t>
      </w:r>
      <w:r w:rsidR="00B6675F" w:rsidRPr="003561B6">
        <w:rPr>
          <w:rFonts w:ascii="Trebuchet MS" w:hAnsi="Trebuchet MS"/>
          <w:sz w:val="24"/>
          <w:szCs w:val="24"/>
          <w:shd w:val="clear" w:color="auto" w:fill="9CC2E4"/>
        </w:rPr>
        <w:t xml:space="preserve"> nerambursabil</w:t>
      </w:r>
      <w:bookmarkEnd w:id="88"/>
    </w:p>
    <w:p w14:paraId="318D8B69" w14:textId="4D24E68B" w:rsidR="00EB0393" w:rsidRPr="003561B6" w:rsidRDefault="00EB0393" w:rsidP="00150106">
      <w:pPr>
        <w:pStyle w:val="BodyText"/>
        <w:spacing w:before="0"/>
        <w:ind w:left="0"/>
        <w:jc w:val="both"/>
        <w:rPr>
          <w:rFonts w:ascii="Trebuchet MS" w:hAnsi="Trebuchet MS"/>
          <w:b/>
        </w:rPr>
      </w:pPr>
      <w:r w:rsidRPr="003561B6">
        <w:rPr>
          <w:rFonts w:ascii="Trebuchet MS" w:hAnsi="Trebuchet MS"/>
          <w:b/>
        </w:rPr>
        <w:t>Condițiile ce trebuie respectate in vederea acordării ajutorului public nerambursabil sunt următoarele:</w:t>
      </w:r>
    </w:p>
    <w:p w14:paraId="1E2A0F4B" w14:textId="2586E152" w:rsidR="00EB0393" w:rsidRPr="003561B6" w:rsidRDefault="00EB0393" w:rsidP="00150106">
      <w:pPr>
        <w:pStyle w:val="BodyText"/>
        <w:spacing w:before="0"/>
        <w:ind w:left="0"/>
        <w:jc w:val="both"/>
        <w:rPr>
          <w:rFonts w:ascii="Trebuchet MS" w:hAnsi="Trebuchet MS"/>
        </w:rPr>
      </w:pPr>
      <w:r w:rsidRPr="003561B6">
        <w:rPr>
          <w:rFonts w:ascii="Trebuchet MS" w:hAnsi="Trebuchet MS"/>
          <w:b/>
          <w:bCs/>
        </w:rPr>
        <w:t xml:space="preserve">Ajutorul public </w:t>
      </w:r>
      <w:r w:rsidR="002B45F9" w:rsidRPr="003561B6">
        <w:rPr>
          <w:rFonts w:ascii="Trebuchet MS" w:hAnsi="Trebuchet MS"/>
          <w:b/>
          <w:bCs/>
        </w:rPr>
        <w:t xml:space="preserve">nerambursabil </w:t>
      </w:r>
      <w:r w:rsidRPr="003561B6">
        <w:rPr>
          <w:rFonts w:ascii="Trebuchet MS" w:hAnsi="Trebuchet MS"/>
          <w:b/>
          <w:bCs/>
        </w:rPr>
        <w:t>nu se acordă unei autorități publice aflată în incapacitate de plată/în stare de insolvenţă</w:t>
      </w:r>
      <w:r w:rsidRPr="003561B6">
        <w:rPr>
          <w:rFonts w:ascii="Trebuchet MS" w:hAnsi="Trebuchet MS"/>
        </w:rPr>
        <w:t xml:space="preserve"> conform prevederilor Ordonanţei de urgenţă a Guvernului nr. 46/2013 privind criza financiară şi insolvenţa unităţilor administrativ-teritoriale, aprobată cu modificări și completări prin Legea nr. 35/2016 sau altor acte normative, după caz.</w:t>
      </w:r>
    </w:p>
    <w:p w14:paraId="4E99630C" w14:textId="77777777" w:rsidR="00EB0393" w:rsidRPr="003561B6" w:rsidRDefault="00EB0393" w:rsidP="00150106">
      <w:pPr>
        <w:jc w:val="both"/>
        <w:rPr>
          <w:sz w:val="24"/>
          <w:szCs w:val="24"/>
        </w:rPr>
      </w:pPr>
    </w:p>
    <w:p w14:paraId="6D79A30A" w14:textId="701398EF" w:rsidR="00EB0393" w:rsidRPr="003561B6" w:rsidRDefault="005F5DDC" w:rsidP="00150106">
      <w:pPr>
        <w:pStyle w:val="Heading1"/>
        <w:spacing w:before="0"/>
        <w:ind w:left="0" w:right="425"/>
        <w:rPr>
          <w:rFonts w:ascii="Trebuchet MS" w:hAnsi="Trebuchet MS"/>
          <w:sz w:val="24"/>
          <w:szCs w:val="24"/>
          <w:shd w:val="clear" w:color="auto" w:fill="9CC2E4"/>
        </w:rPr>
      </w:pPr>
      <w:bookmarkStart w:id="89" w:name="_Toc239866491"/>
      <w:r w:rsidRPr="003561B6">
        <w:rPr>
          <w:rFonts w:ascii="Trebuchet MS" w:hAnsi="Trebuchet MS"/>
          <w:sz w:val="24"/>
          <w:szCs w:val="24"/>
          <w:shd w:val="clear" w:color="auto" w:fill="9CC2E4"/>
        </w:rPr>
        <w:t xml:space="preserve">1.9 </w:t>
      </w:r>
      <w:r w:rsidR="00EB0393" w:rsidRPr="003561B6">
        <w:rPr>
          <w:rFonts w:ascii="Trebuchet MS" w:hAnsi="Trebuchet MS"/>
          <w:sz w:val="24"/>
          <w:szCs w:val="24"/>
          <w:shd w:val="clear" w:color="auto" w:fill="9CC2E4"/>
        </w:rPr>
        <w:t>Dubla finanţare</w:t>
      </w:r>
      <w:bookmarkEnd w:id="89"/>
    </w:p>
    <w:p w14:paraId="6E70B51C" w14:textId="333C2833" w:rsidR="00EB0393" w:rsidRPr="003561B6" w:rsidRDefault="00EB0393" w:rsidP="00CF3DA8">
      <w:pPr>
        <w:pStyle w:val="BodyText"/>
        <w:tabs>
          <w:tab w:val="left" w:pos="9781"/>
        </w:tabs>
        <w:spacing w:before="0"/>
        <w:ind w:left="0"/>
        <w:jc w:val="both"/>
        <w:rPr>
          <w:rFonts w:ascii="Trebuchet MS" w:hAnsi="Trebuchet MS"/>
        </w:rPr>
      </w:pPr>
      <w:r w:rsidRPr="003561B6">
        <w:rPr>
          <w:rFonts w:ascii="Trebuchet MS" w:hAnsi="Trebuchet MS"/>
        </w:rPr>
        <w:t>Pentru acelaşi beneficiar şi aceleaşi cheltuieli eligibile, ajutorul public acordat nu se poate cumula cu nicio altă finanțare.</w:t>
      </w:r>
    </w:p>
    <w:p w14:paraId="74E0E463" w14:textId="77777777" w:rsidR="00EB0393" w:rsidRPr="003561B6" w:rsidRDefault="00EB0393" w:rsidP="00CF3DA8">
      <w:pPr>
        <w:pStyle w:val="BodyText"/>
        <w:tabs>
          <w:tab w:val="left" w:pos="9781"/>
        </w:tabs>
        <w:spacing w:before="0"/>
        <w:ind w:left="0"/>
        <w:jc w:val="both"/>
        <w:rPr>
          <w:rFonts w:ascii="Trebuchet MS" w:hAnsi="Trebuchet MS"/>
        </w:rPr>
      </w:pPr>
      <w:r w:rsidRPr="003561B6">
        <w:rPr>
          <w:rFonts w:ascii="Trebuchet MS" w:hAnsi="Trebuchet MS"/>
        </w:rPr>
        <w:t xml:space="preserve">Finanţarea se acordă instalaţiilor noi. </w:t>
      </w:r>
    </w:p>
    <w:p w14:paraId="698C4A0B" w14:textId="72C57734" w:rsidR="00FB2CB4" w:rsidRPr="003561B6" w:rsidRDefault="00060B64" w:rsidP="00DD163D">
      <w:pPr>
        <w:pStyle w:val="BodyText"/>
        <w:tabs>
          <w:tab w:val="left" w:pos="9781"/>
        </w:tabs>
        <w:spacing w:before="0"/>
        <w:ind w:left="0"/>
        <w:jc w:val="both"/>
        <w:rPr>
          <w:rFonts w:ascii="Trebuchet MS" w:hAnsi="Trebuchet MS"/>
        </w:rPr>
      </w:pPr>
      <w:r w:rsidRPr="003561B6">
        <w:rPr>
          <w:rFonts w:ascii="Trebuchet MS" w:hAnsi="Trebuchet MS"/>
        </w:rPr>
        <w:t xml:space="preserve">În situația identificării unei duble finanțări </w:t>
      </w:r>
      <w:r w:rsidR="0077277A" w:rsidRPr="003561B6">
        <w:rPr>
          <w:rFonts w:ascii="Trebuchet MS" w:hAnsi="Trebuchet MS"/>
        </w:rPr>
        <w:t xml:space="preserve">sau a unei nereguli, </w:t>
      </w:r>
      <w:r w:rsidRPr="003561B6">
        <w:rPr>
          <w:rFonts w:ascii="Trebuchet MS" w:hAnsi="Trebuchet MS"/>
        </w:rPr>
        <w:t>intervine rezilierea contractului de finanțare</w:t>
      </w:r>
      <w:r w:rsidR="0077277A" w:rsidRPr="003561B6">
        <w:rPr>
          <w:rFonts w:ascii="Trebuchet MS" w:hAnsi="Trebuchet MS"/>
        </w:rPr>
        <w:t>, cu recuperarea sumelor acordate</w:t>
      </w:r>
      <w:r w:rsidRPr="003561B6">
        <w:rPr>
          <w:rFonts w:ascii="Trebuchet MS" w:hAnsi="Trebuchet MS"/>
        </w:rPr>
        <w:t xml:space="preserve">, în baza deciziei de reziliere a contractului emise de </w:t>
      </w:r>
      <w:r w:rsidR="0077277A" w:rsidRPr="003561B6">
        <w:rPr>
          <w:rFonts w:ascii="Trebuchet MS" w:hAnsi="Trebuchet MS"/>
        </w:rPr>
        <w:t>Finanțator, în conformitate cu prevederile art. 23 din OUG nr.</w:t>
      </w:r>
      <w:r w:rsidR="008336C5" w:rsidRPr="003561B6">
        <w:rPr>
          <w:rFonts w:ascii="Trebuchet MS" w:hAnsi="Trebuchet MS"/>
        </w:rPr>
        <w:t xml:space="preserve"> </w:t>
      </w:r>
      <w:r w:rsidR="0077277A" w:rsidRPr="003561B6">
        <w:rPr>
          <w:rFonts w:ascii="Trebuchet MS" w:hAnsi="Trebuchet MS"/>
        </w:rPr>
        <w:t>60/2022, coroborate cu prevederile OUG nr.</w:t>
      </w:r>
      <w:r w:rsidR="008336C5" w:rsidRPr="003561B6">
        <w:rPr>
          <w:rFonts w:ascii="Trebuchet MS" w:hAnsi="Trebuchet MS"/>
        </w:rPr>
        <w:t xml:space="preserve"> </w:t>
      </w:r>
      <w:r w:rsidR="0077277A" w:rsidRPr="003561B6">
        <w:rPr>
          <w:rFonts w:ascii="Trebuchet MS" w:hAnsi="Trebuchet MS"/>
        </w:rPr>
        <w:t>66/2011</w:t>
      </w:r>
      <w:r w:rsidR="007F1852" w:rsidRPr="003561B6">
        <w:rPr>
          <w:rFonts w:ascii="Trebuchet MS" w:hAnsi="Trebuchet MS"/>
        </w:rPr>
        <w:t xml:space="preserve"> privind prevenirea, constatarea şi sancţionarea neregulilor apărute în obţinerea şi utilizarea fondurilor europene şi/sau a fondurilor publice naţionale aferente acestora</w:t>
      </w:r>
      <w:r w:rsidR="0077277A" w:rsidRPr="003561B6">
        <w:rPr>
          <w:rFonts w:ascii="Trebuchet MS" w:hAnsi="Trebuchet MS"/>
        </w:rPr>
        <w:t xml:space="preserve"> și ale HG nr.</w:t>
      </w:r>
      <w:r w:rsidR="008336C5" w:rsidRPr="003561B6">
        <w:rPr>
          <w:rFonts w:ascii="Trebuchet MS" w:hAnsi="Trebuchet MS"/>
        </w:rPr>
        <w:t xml:space="preserve"> </w:t>
      </w:r>
      <w:r w:rsidR="0077277A" w:rsidRPr="003561B6">
        <w:rPr>
          <w:rFonts w:ascii="Trebuchet MS" w:hAnsi="Trebuchet MS"/>
        </w:rPr>
        <w:t>875/2011</w:t>
      </w:r>
      <w:r w:rsidR="008336C5" w:rsidRPr="003561B6">
        <w:rPr>
          <w:rFonts w:ascii="Trebuchet MS" w:hAnsi="Trebuchet MS"/>
        </w:rPr>
        <w:t xml:space="preserve"> pentru aprobarea Normelor metodologice de aplicare a prevederilor Ordonanţei de urgenţă a Guvernului nr. 66/2011 privind prevenirea, constatarea şi sancţionarea neregulilor apărute în obţinerea şi utilizarea fondurilor europene şi/sau a fondurilor publice naţionale aferente acestora.</w:t>
      </w:r>
    </w:p>
    <w:p w14:paraId="5C717C2F" w14:textId="6EBF1097" w:rsidR="008D0E6D" w:rsidRPr="003561B6" w:rsidRDefault="008D0E6D" w:rsidP="00150106">
      <w:pPr>
        <w:pStyle w:val="BodyText"/>
        <w:spacing w:before="0"/>
        <w:ind w:left="0"/>
        <w:jc w:val="both"/>
        <w:rPr>
          <w:rFonts w:ascii="Trebuchet MS" w:hAnsi="Trebuchet MS"/>
          <w:b/>
        </w:rPr>
      </w:pPr>
    </w:p>
    <w:p w14:paraId="3C113A77" w14:textId="1C59BD44" w:rsidR="00687E61" w:rsidRPr="003561B6" w:rsidRDefault="00486967" w:rsidP="00150106">
      <w:pPr>
        <w:pStyle w:val="Heading1"/>
        <w:spacing w:before="0"/>
        <w:ind w:left="0" w:right="425"/>
        <w:rPr>
          <w:rFonts w:ascii="Trebuchet MS" w:hAnsi="Trebuchet MS"/>
          <w:shd w:val="clear" w:color="auto" w:fill="9CC2E4"/>
        </w:rPr>
      </w:pPr>
      <w:bookmarkStart w:id="90" w:name="_Toc142982280"/>
      <w:bookmarkStart w:id="91" w:name="_Toc205371556"/>
      <w:bookmarkStart w:id="92" w:name="_Toc216269933"/>
      <w:bookmarkStart w:id="93" w:name="_Toc216269995"/>
      <w:bookmarkStart w:id="94" w:name="_Toc239866492"/>
      <w:r w:rsidRPr="003561B6">
        <w:rPr>
          <w:rFonts w:ascii="Trebuchet MS" w:hAnsi="Trebuchet MS"/>
          <w:sz w:val="24"/>
          <w:szCs w:val="24"/>
          <w:shd w:val="clear" w:color="auto" w:fill="9CC2E4"/>
        </w:rPr>
        <w:t>CAPITOLUL 2. REGULI PENTRU ACORDAREA FINANȚĂRII</w:t>
      </w:r>
      <w:bookmarkEnd w:id="90"/>
      <w:bookmarkEnd w:id="91"/>
      <w:bookmarkEnd w:id="92"/>
      <w:bookmarkEnd w:id="93"/>
      <w:bookmarkEnd w:id="94"/>
    </w:p>
    <w:p w14:paraId="0B750CFF" w14:textId="77777777" w:rsidR="00A80537" w:rsidRPr="003561B6" w:rsidRDefault="00A80537" w:rsidP="00150106">
      <w:pPr>
        <w:rPr>
          <w:shd w:val="clear" w:color="auto" w:fill="9CC2E4"/>
        </w:rPr>
      </w:pPr>
    </w:p>
    <w:p w14:paraId="5639EAFC" w14:textId="284FA485" w:rsidR="008F49BD" w:rsidRPr="003561B6" w:rsidRDefault="008F49BD" w:rsidP="00150106">
      <w:pPr>
        <w:pStyle w:val="BodyText"/>
        <w:spacing w:before="0"/>
        <w:ind w:left="0"/>
        <w:jc w:val="both"/>
        <w:rPr>
          <w:rFonts w:ascii="Trebuchet MS" w:hAnsi="Trebuchet MS"/>
        </w:rPr>
      </w:pPr>
      <w:bookmarkStart w:id="95" w:name="_Toc142982281"/>
      <w:bookmarkStart w:id="96" w:name="_Hlk145599747"/>
      <w:r w:rsidRPr="003561B6">
        <w:rPr>
          <w:rFonts w:ascii="Trebuchet MS" w:hAnsi="Trebuchet MS"/>
        </w:rPr>
        <w:t xml:space="preserve">Procesul de evaluare și selecție a Cererilor de finanțare se va desfășura, cu respectarea principiilor stabilite în cadrul procedurii operaționale privind evaluarea și selecția. </w:t>
      </w:r>
    </w:p>
    <w:p w14:paraId="06F8A17D" w14:textId="13739874" w:rsidR="008F49BD" w:rsidRPr="003561B6" w:rsidRDefault="008F49BD" w:rsidP="003A3005">
      <w:pPr>
        <w:pStyle w:val="BodyText"/>
        <w:spacing w:before="60"/>
        <w:ind w:left="0"/>
        <w:jc w:val="both"/>
        <w:rPr>
          <w:rFonts w:ascii="Trebuchet MS" w:hAnsi="Trebuchet MS"/>
        </w:rPr>
      </w:pPr>
      <w:r w:rsidRPr="003561B6">
        <w:rPr>
          <w:rFonts w:ascii="Trebuchet MS" w:hAnsi="Trebuchet MS"/>
        </w:rPr>
        <w:t xml:space="preserve">Evaluarea Cererilor de finanţare se face pentru toate proiectele de investiţii. </w:t>
      </w:r>
    </w:p>
    <w:p w14:paraId="0B57E705" w14:textId="055B8DA2" w:rsidR="008F49BD" w:rsidRPr="003561B6" w:rsidRDefault="008F49BD" w:rsidP="003A3005">
      <w:pPr>
        <w:pStyle w:val="BodyText"/>
        <w:spacing w:before="60"/>
        <w:ind w:left="0"/>
        <w:jc w:val="both"/>
        <w:rPr>
          <w:rFonts w:ascii="Trebuchet MS" w:hAnsi="Trebuchet MS"/>
        </w:rPr>
      </w:pPr>
      <w:r w:rsidRPr="003561B6">
        <w:rPr>
          <w:rFonts w:ascii="Trebuchet MS" w:hAnsi="Trebuchet MS"/>
        </w:rPr>
        <w:t>În acord cu prevederile naționale și cu cele comunitare în vigoare, privind stabilirea unor măsuri de simplificare la nivelul administrației publice</w:t>
      </w:r>
      <w:r w:rsidR="00602930" w:rsidRPr="003561B6">
        <w:rPr>
          <w:rFonts w:ascii="Trebuchet MS" w:hAnsi="Trebuchet MS"/>
        </w:rPr>
        <w:t>, se va introduce în etapa de evaluare a proiectelor</w:t>
      </w:r>
      <w:r w:rsidRPr="003561B6">
        <w:rPr>
          <w:rFonts w:ascii="Trebuchet MS" w:hAnsi="Trebuchet MS"/>
        </w:rPr>
        <w:t xml:space="preserve"> semnarea electronică a documentelor emise. </w:t>
      </w:r>
    </w:p>
    <w:p w14:paraId="46465D8B" w14:textId="1D84B613" w:rsidR="008F49BD" w:rsidRPr="003561B6" w:rsidRDefault="008F49BD" w:rsidP="003A3005">
      <w:pPr>
        <w:pStyle w:val="BodyText"/>
        <w:spacing w:before="60"/>
        <w:ind w:left="0"/>
        <w:jc w:val="both"/>
        <w:rPr>
          <w:rFonts w:ascii="Trebuchet MS" w:hAnsi="Trebuchet MS"/>
        </w:rPr>
      </w:pPr>
      <w:r w:rsidRPr="003561B6">
        <w:rPr>
          <w:rFonts w:ascii="Trebuchet MS" w:hAnsi="Trebuchet MS"/>
        </w:rPr>
        <w:lastRenderedPageBreak/>
        <w:t>În acest sens, documentele aferente etapei de evaluare transmise în format electronic către solicitanți vor avea aplicate semnături electronice.</w:t>
      </w:r>
    </w:p>
    <w:p w14:paraId="0499BAB0" w14:textId="77777777" w:rsidR="003A3005" w:rsidRPr="003561B6" w:rsidRDefault="003A3005" w:rsidP="00150106">
      <w:pPr>
        <w:pStyle w:val="BodyText"/>
        <w:spacing w:before="0"/>
        <w:ind w:left="0"/>
        <w:jc w:val="both"/>
        <w:rPr>
          <w:rFonts w:ascii="Trebuchet MS" w:hAnsi="Trebuchet MS"/>
        </w:rPr>
      </w:pPr>
    </w:p>
    <w:p w14:paraId="147F7637" w14:textId="3C8A8694" w:rsidR="008F49BD" w:rsidRPr="003561B6" w:rsidRDefault="008F49BD" w:rsidP="00BF7F81">
      <w:pPr>
        <w:pStyle w:val="Heading2"/>
        <w:numPr>
          <w:ilvl w:val="1"/>
          <w:numId w:val="31"/>
        </w:numPr>
        <w:spacing w:before="0"/>
        <w:ind w:left="0" w:firstLine="0"/>
        <w:rPr>
          <w:rFonts w:ascii="Trebuchet MS" w:eastAsia="SimSun" w:hAnsi="Trebuchet MS" w:cs="Arial"/>
          <w:bCs w:val="0"/>
          <w:i/>
          <w:iCs/>
          <w:color w:val="00000A"/>
          <w:shd w:val="clear" w:color="auto" w:fill="9CC2E4"/>
          <w:lang w:eastAsia="zh-CN"/>
        </w:rPr>
      </w:pPr>
      <w:bookmarkStart w:id="97" w:name="_Toc239866493"/>
      <w:r w:rsidRPr="003561B6">
        <w:rPr>
          <w:rFonts w:ascii="Trebuchet MS" w:eastAsia="SimSun" w:hAnsi="Trebuchet MS" w:cs="Arial"/>
          <w:bCs w:val="0"/>
          <w:i/>
          <w:iCs/>
          <w:color w:val="00000A"/>
          <w:shd w:val="clear" w:color="auto" w:fill="9CC2E4"/>
          <w:lang w:eastAsia="zh-CN"/>
        </w:rPr>
        <w:t>Evaluarea conformității administrative a Cererii de finanțare</w:t>
      </w:r>
      <w:bookmarkEnd w:id="97"/>
    </w:p>
    <w:p w14:paraId="72BA64C6" w14:textId="77777777" w:rsidR="003A3005" w:rsidRPr="003561B6" w:rsidRDefault="003A3005" w:rsidP="00FF3785">
      <w:pPr>
        <w:pStyle w:val="BodyText"/>
        <w:spacing w:before="0"/>
        <w:ind w:left="0"/>
        <w:jc w:val="both"/>
        <w:rPr>
          <w:rFonts w:ascii="Trebuchet MS" w:hAnsi="Trebuchet MS"/>
        </w:rPr>
      </w:pPr>
    </w:p>
    <w:p w14:paraId="78E6D1DA" w14:textId="5A349E10" w:rsidR="008F49BD" w:rsidRPr="003561B6" w:rsidRDefault="008F49BD" w:rsidP="00FF3785">
      <w:pPr>
        <w:pStyle w:val="BodyText"/>
        <w:spacing w:before="0"/>
        <w:ind w:left="0"/>
        <w:jc w:val="both"/>
        <w:rPr>
          <w:rFonts w:ascii="Trebuchet MS" w:hAnsi="Trebuchet MS"/>
        </w:rPr>
      </w:pPr>
      <w:r w:rsidRPr="003561B6">
        <w:rPr>
          <w:rFonts w:ascii="Trebuchet MS" w:hAnsi="Trebuchet MS"/>
        </w:rPr>
        <w:t>Verificarea conformității administrative se face conform Anexei 2 – Grila de verificare a conformității administrative și a eligibilității cererii de finanțare, la prezentul ghid.</w:t>
      </w:r>
    </w:p>
    <w:p w14:paraId="4A0D8909" w14:textId="77777777" w:rsidR="008F49BD" w:rsidRPr="003561B6" w:rsidRDefault="008F49BD" w:rsidP="003A3005">
      <w:pPr>
        <w:pStyle w:val="BodyText"/>
        <w:spacing w:before="60"/>
        <w:ind w:left="0"/>
        <w:jc w:val="both"/>
        <w:rPr>
          <w:rFonts w:ascii="Trebuchet MS" w:hAnsi="Trebuchet MS"/>
        </w:rPr>
      </w:pPr>
      <w:r w:rsidRPr="003561B6">
        <w:rPr>
          <w:rFonts w:ascii="Trebuchet MS" w:hAnsi="Trebuchet MS"/>
        </w:rPr>
        <w:t>În cadrul acestei etape se vor verifica următoarele:</w:t>
      </w:r>
    </w:p>
    <w:p w14:paraId="044F0D64" w14:textId="5191B1F3" w:rsidR="008F49BD" w:rsidRPr="003561B6" w:rsidRDefault="008F49BD" w:rsidP="003220B6">
      <w:pPr>
        <w:pStyle w:val="BodyText"/>
        <w:numPr>
          <w:ilvl w:val="0"/>
          <w:numId w:val="34"/>
        </w:numPr>
        <w:spacing w:before="60"/>
        <w:ind w:left="714" w:hanging="357"/>
        <w:jc w:val="both"/>
        <w:rPr>
          <w:rFonts w:ascii="Trebuchet MS" w:hAnsi="Trebuchet MS"/>
        </w:rPr>
      </w:pPr>
      <w:r w:rsidRPr="003561B6">
        <w:rPr>
          <w:rFonts w:ascii="Trebuchet MS" w:hAnsi="Trebuchet MS"/>
        </w:rPr>
        <w:t>modalitatea de completare a cererii – în format electronic și transmiterea în platforma specifică</w:t>
      </w:r>
      <w:r w:rsidR="008D5AF9" w:rsidRPr="003561B6">
        <w:rPr>
          <w:rFonts w:ascii="Trebuchet MS" w:hAnsi="Trebuchet MS"/>
        </w:rPr>
        <w:t xml:space="preserve"> a Agenției pentru Finanțarea Investițiilor Rurale</w:t>
      </w:r>
      <w:r w:rsidRPr="003561B6">
        <w:rPr>
          <w:rFonts w:ascii="Trebuchet MS" w:hAnsi="Trebuchet MS"/>
        </w:rPr>
        <w:t>;</w:t>
      </w:r>
    </w:p>
    <w:p w14:paraId="67C1771D" w14:textId="74B5C33D" w:rsidR="008F49BD" w:rsidRPr="003561B6" w:rsidRDefault="008F49BD" w:rsidP="003220B6">
      <w:pPr>
        <w:pStyle w:val="BodyText"/>
        <w:numPr>
          <w:ilvl w:val="0"/>
          <w:numId w:val="34"/>
        </w:numPr>
        <w:spacing w:before="60"/>
        <w:ind w:left="714" w:hanging="357"/>
        <w:jc w:val="both"/>
        <w:rPr>
          <w:rFonts w:ascii="Trebuchet MS" w:hAnsi="Trebuchet MS"/>
        </w:rPr>
      </w:pPr>
      <w:r w:rsidRPr="003561B6">
        <w:rPr>
          <w:rFonts w:ascii="Trebuchet MS" w:hAnsi="Trebuchet MS"/>
        </w:rPr>
        <w:t xml:space="preserve">respectarea formatului standard al cererii </w:t>
      </w:r>
      <w:r w:rsidR="00602930" w:rsidRPr="003561B6">
        <w:rPr>
          <w:rFonts w:ascii="Trebuchet MS" w:hAnsi="Trebuchet MS"/>
        </w:rPr>
        <w:t>și</w:t>
      </w:r>
      <w:r w:rsidRPr="003561B6">
        <w:rPr>
          <w:rFonts w:ascii="Trebuchet MS" w:hAnsi="Trebuchet MS"/>
        </w:rPr>
        <w:t xml:space="preserve"> includerea tuturor documentelor obligatorii.</w:t>
      </w:r>
    </w:p>
    <w:p w14:paraId="04037FCF" w14:textId="77777777" w:rsidR="008F49BD" w:rsidRPr="003561B6" w:rsidRDefault="008F49BD" w:rsidP="00150106">
      <w:pPr>
        <w:tabs>
          <w:tab w:val="left" w:pos="977"/>
          <w:tab w:val="left" w:pos="979"/>
        </w:tabs>
        <w:ind w:left="567"/>
        <w:jc w:val="both"/>
        <w:rPr>
          <w:rFonts w:ascii="Trebuchet MS" w:eastAsia="SimSun" w:hAnsi="Trebuchet MS" w:cs="Calibri"/>
          <w:color w:val="00000A"/>
          <w:highlight w:val="yellow"/>
          <w:lang w:eastAsia="zh-CN"/>
        </w:rPr>
      </w:pPr>
    </w:p>
    <w:p w14:paraId="154AEDBC" w14:textId="2DDE2CC2" w:rsidR="008F49BD" w:rsidRPr="003561B6" w:rsidRDefault="008F49BD" w:rsidP="00BF7F81">
      <w:pPr>
        <w:pStyle w:val="Heading2"/>
        <w:numPr>
          <w:ilvl w:val="1"/>
          <w:numId w:val="31"/>
        </w:numPr>
        <w:spacing w:before="0"/>
        <w:ind w:left="0" w:firstLine="0"/>
        <w:rPr>
          <w:rFonts w:ascii="Trebuchet MS" w:eastAsia="SimSun" w:hAnsi="Trebuchet MS" w:cs="Arial"/>
          <w:bCs w:val="0"/>
          <w:i/>
          <w:iCs/>
          <w:color w:val="00000A"/>
          <w:shd w:val="clear" w:color="auto" w:fill="9CC2E4"/>
          <w:lang w:eastAsia="zh-CN"/>
        </w:rPr>
      </w:pPr>
      <w:bookmarkStart w:id="98" w:name="_Toc224832105"/>
      <w:bookmarkStart w:id="99" w:name="_Toc239866494"/>
      <w:r w:rsidRPr="003561B6">
        <w:rPr>
          <w:rFonts w:ascii="Trebuchet MS" w:eastAsia="SimSun" w:hAnsi="Trebuchet MS" w:cs="Arial"/>
          <w:bCs w:val="0"/>
          <w:i/>
          <w:iCs/>
          <w:color w:val="00000A"/>
          <w:shd w:val="clear" w:color="auto" w:fill="9CC2E4"/>
          <w:lang w:eastAsia="zh-CN"/>
        </w:rPr>
        <w:t>Verificarea eligibilității</w:t>
      </w:r>
      <w:bookmarkEnd w:id="98"/>
      <w:bookmarkEnd w:id="99"/>
    </w:p>
    <w:p w14:paraId="768F0E59" w14:textId="77777777" w:rsidR="008F49BD" w:rsidRPr="003561B6" w:rsidRDefault="008F49BD" w:rsidP="00FF3785">
      <w:pPr>
        <w:rPr>
          <w:rFonts w:eastAsia="SimSun"/>
          <w:shd w:val="clear" w:color="auto" w:fill="9CC2E4"/>
          <w:lang w:eastAsia="zh-CN"/>
        </w:rPr>
      </w:pPr>
    </w:p>
    <w:p w14:paraId="6926705A" w14:textId="44F1420C" w:rsidR="008F49BD" w:rsidRPr="003561B6" w:rsidRDefault="008F49BD" w:rsidP="00FF3785">
      <w:pPr>
        <w:pStyle w:val="BodyText"/>
        <w:spacing w:before="0"/>
        <w:ind w:left="0"/>
        <w:jc w:val="both"/>
        <w:rPr>
          <w:rFonts w:ascii="Trebuchet MS" w:hAnsi="Trebuchet MS"/>
        </w:rPr>
      </w:pPr>
      <w:r w:rsidRPr="003561B6">
        <w:rPr>
          <w:rFonts w:ascii="Trebuchet MS" w:hAnsi="Trebuchet MS"/>
        </w:rPr>
        <w:t>În această etapă se face verificarea eligibilității proiectelor depuse în cadrul apelului de proiecte, care presupune următoarele aspecte:</w:t>
      </w:r>
    </w:p>
    <w:p w14:paraId="02B12F00" w14:textId="77777777" w:rsidR="008F49BD" w:rsidRPr="003561B6" w:rsidRDefault="008F49BD" w:rsidP="00BA2DEE">
      <w:pPr>
        <w:pStyle w:val="BodyText"/>
        <w:numPr>
          <w:ilvl w:val="0"/>
          <w:numId w:val="35"/>
        </w:numPr>
        <w:spacing w:before="60"/>
        <w:ind w:left="714" w:hanging="357"/>
        <w:jc w:val="both"/>
        <w:rPr>
          <w:rFonts w:ascii="Trebuchet MS" w:hAnsi="Trebuchet MS"/>
        </w:rPr>
      </w:pPr>
      <w:r w:rsidRPr="003561B6">
        <w:rPr>
          <w:rFonts w:ascii="Trebuchet MS" w:hAnsi="Trebuchet MS"/>
        </w:rPr>
        <w:t>se verifică dacă Cererea de finanțare a fost depusă în condițiile specificate în prezentul ghid;</w:t>
      </w:r>
    </w:p>
    <w:p w14:paraId="6264C19B" w14:textId="77777777" w:rsidR="008F49BD" w:rsidRPr="003561B6" w:rsidRDefault="008F49BD" w:rsidP="00BA2DEE">
      <w:pPr>
        <w:pStyle w:val="BodyText"/>
        <w:numPr>
          <w:ilvl w:val="0"/>
          <w:numId w:val="35"/>
        </w:numPr>
        <w:spacing w:before="60"/>
        <w:ind w:left="714" w:hanging="357"/>
        <w:jc w:val="both"/>
        <w:rPr>
          <w:rFonts w:ascii="Trebuchet MS" w:hAnsi="Trebuchet MS"/>
        </w:rPr>
      </w:pPr>
      <w:r w:rsidRPr="003561B6">
        <w:rPr>
          <w:rFonts w:ascii="Trebuchet MS" w:hAnsi="Trebuchet MS"/>
        </w:rPr>
        <w:t>se are în vedere verificarea completării Cererii de finanțare și a documentelor anexate, valabilitatea acestora, precum și respectarea criteriilor de eligibilitate menționate în prezentul ghid;</w:t>
      </w:r>
    </w:p>
    <w:p w14:paraId="4E643066" w14:textId="77777777" w:rsidR="008F49BD" w:rsidRPr="003561B6" w:rsidRDefault="008F49BD" w:rsidP="00BA2DEE">
      <w:pPr>
        <w:pStyle w:val="BodyText"/>
        <w:numPr>
          <w:ilvl w:val="0"/>
          <w:numId w:val="35"/>
        </w:numPr>
        <w:spacing w:before="60"/>
        <w:ind w:left="714" w:hanging="357"/>
        <w:jc w:val="both"/>
        <w:rPr>
          <w:rFonts w:ascii="Trebuchet MS" w:hAnsi="Trebuchet MS"/>
        </w:rPr>
      </w:pPr>
      <w:r w:rsidRPr="003561B6">
        <w:rPr>
          <w:rFonts w:ascii="Trebuchet MS" w:hAnsi="Trebuchet MS"/>
        </w:rPr>
        <w:t>se verifică îndeplinirea criteriilor din grila de verificare a eligibilității proiectului, respectiv:</w:t>
      </w:r>
    </w:p>
    <w:p w14:paraId="74A1A8C5" w14:textId="1B5B3D3F" w:rsidR="008F49BD" w:rsidRPr="003561B6" w:rsidRDefault="008F49BD" w:rsidP="00BF7F81">
      <w:pPr>
        <w:pStyle w:val="BodyText"/>
        <w:numPr>
          <w:ilvl w:val="1"/>
          <w:numId w:val="35"/>
        </w:numPr>
        <w:spacing w:before="60"/>
        <w:ind w:left="1434" w:hanging="357"/>
        <w:jc w:val="both"/>
        <w:rPr>
          <w:rFonts w:ascii="Trebuchet MS" w:hAnsi="Trebuchet MS"/>
        </w:rPr>
      </w:pPr>
      <w:r w:rsidRPr="003561B6">
        <w:rPr>
          <w:rFonts w:ascii="Trebuchet MS" w:hAnsi="Trebuchet MS"/>
        </w:rPr>
        <w:t>criteriile de eligibilitate a solicitantului – se va verifica dacă solicitantul îndeplinește criteriile prevăzute în prezentul ghid;</w:t>
      </w:r>
    </w:p>
    <w:p w14:paraId="78D48719" w14:textId="77777777" w:rsidR="008F49BD" w:rsidRPr="003561B6" w:rsidRDefault="008F49BD" w:rsidP="00BF7F81">
      <w:pPr>
        <w:pStyle w:val="BodyText"/>
        <w:numPr>
          <w:ilvl w:val="1"/>
          <w:numId w:val="35"/>
        </w:numPr>
        <w:spacing w:before="60"/>
        <w:ind w:left="1434" w:hanging="357"/>
        <w:jc w:val="both"/>
        <w:rPr>
          <w:rFonts w:ascii="Trebuchet MS" w:hAnsi="Trebuchet MS"/>
        </w:rPr>
      </w:pPr>
      <w:r w:rsidRPr="003561B6">
        <w:rPr>
          <w:rFonts w:ascii="Trebuchet MS" w:hAnsi="Trebuchet MS"/>
          <w:noProof/>
          <w:lang w:val="en-GB" w:eastAsia="en-GB"/>
        </w:rPr>
        <mc:AlternateContent>
          <mc:Choice Requires="wps">
            <w:drawing>
              <wp:anchor distT="0" distB="0" distL="114300" distR="114300" simplePos="0" relativeHeight="487613440" behindDoc="1" locked="0" layoutInCell="1" allowOverlap="1" wp14:anchorId="70BC3E9F" wp14:editId="00BB5B51">
                <wp:simplePos x="0" y="0"/>
                <wp:positionH relativeFrom="page">
                  <wp:posOffset>2785110</wp:posOffset>
                </wp:positionH>
                <wp:positionV relativeFrom="paragraph">
                  <wp:posOffset>760730</wp:posOffset>
                </wp:positionV>
                <wp:extent cx="79375" cy="15240"/>
                <wp:effectExtent l="0" t="0" r="0" b="0"/>
                <wp:wrapNone/>
                <wp:docPr id="2"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375" cy="15240"/>
                        </a:xfrm>
                        <a:prstGeom prst="rect">
                          <a:avLst/>
                        </a:prstGeom>
                        <a:solidFill>
                          <a:srgbClr val="000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1526314" id="Rectangle 18" o:spid="_x0000_s1026" style="position:absolute;margin-left:219.3pt;margin-top:59.9pt;width:6.25pt;height:1.2pt;z-index:-157030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" fillcolor="blue" stroked="f">
                <w10:wrap anchorx="page"/>
              </v:rect>
            </w:pict>
          </mc:Fallback>
        </mc:AlternateContent>
      </w:r>
      <w:r w:rsidRPr="003561B6">
        <w:rPr>
          <w:rFonts w:ascii="Trebuchet MS" w:hAnsi="Trebuchet MS"/>
        </w:rPr>
        <w:t>criteriile de eligibilitate a investiției – se va verifica dacă proiectul și activitățile sale îndeplinesc criteriile prevăzute în prezentul ghid și respectă legislația națională și europeană;</w:t>
      </w:r>
    </w:p>
    <w:p w14:paraId="0C4FBBE7" w14:textId="77777777" w:rsidR="008F49BD" w:rsidRPr="003561B6" w:rsidRDefault="008F49BD" w:rsidP="00BF7F81">
      <w:pPr>
        <w:pStyle w:val="BodyText"/>
        <w:numPr>
          <w:ilvl w:val="1"/>
          <w:numId w:val="35"/>
        </w:numPr>
        <w:spacing w:before="60"/>
        <w:ind w:left="1434" w:hanging="357"/>
        <w:jc w:val="both"/>
        <w:rPr>
          <w:rFonts w:ascii="Trebuchet MS" w:hAnsi="Trebuchet MS"/>
        </w:rPr>
      </w:pPr>
      <w:r w:rsidRPr="003561B6">
        <w:rPr>
          <w:rFonts w:ascii="Trebuchet MS" w:hAnsi="Trebuchet MS"/>
        </w:rPr>
        <w:t>eligibilitatea cheltuielilor.</w:t>
      </w:r>
    </w:p>
    <w:p w14:paraId="69E83D18" w14:textId="33B89515" w:rsidR="008F49BD" w:rsidRPr="003561B6" w:rsidRDefault="008F49BD" w:rsidP="00BA2DEE">
      <w:pPr>
        <w:pStyle w:val="BodyText"/>
        <w:ind w:left="0"/>
        <w:jc w:val="both"/>
        <w:rPr>
          <w:rFonts w:ascii="Trebuchet MS" w:hAnsi="Trebuchet MS"/>
        </w:rPr>
      </w:pPr>
      <w:r w:rsidRPr="003561B6">
        <w:rPr>
          <w:rFonts w:ascii="Trebuchet MS" w:hAnsi="Trebuchet MS"/>
        </w:rPr>
        <w:t>După finalizarea procesului de verificare a conformității administrative și a eligibilității tuturor cererilor depuse în cadrul sesiunii se vor face verificări cu privire la evitarea dublei finanțări prin urmărirea liniilor de demarcare între FEADR, Fondul de Modernizare, PNRR, bugetul de stat, etc.</w:t>
      </w:r>
    </w:p>
    <w:p w14:paraId="0D7CBA0F" w14:textId="77777777" w:rsidR="008F49BD" w:rsidRPr="003561B6" w:rsidRDefault="008F49BD" w:rsidP="00BA2DEE">
      <w:pPr>
        <w:pStyle w:val="BodyText"/>
        <w:ind w:left="0"/>
        <w:jc w:val="both"/>
        <w:rPr>
          <w:rFonts w:ascii="Trebuchet MS" w:hAnsi="Trebuchet MS"/>
        </w:rPr>
      </w:pPr>
      <w:r w:rsidRPr="003561B6">
        <w:rPr>
          <w:rFonts w:ascii="Trebuchet MS" w:hAnsi="Trebuchet MS"/>
        </w:rPr>
        <w:t>Solicitantul are obligația să declare în Cererea de finanțare toate programele prin care a obținut sprijin financiar pentru aceleași costuri eligibile solicitate pentru finanțare prin prezentul apel de proiecte.</w:t>
      </w:r>
    </w:p>
    <w:p w14:paraId="04FA79FD" w14:textId="4DE30150" w:rsidR="008F49BD" w:rsidRPr="003561B6" w:rsidRDefault="008F49BD" w:rsidP="00BA2DEE">
      <w:pPr>
        <w:pStyle w:val="BodyText"/>
        <w:ind w:left="0"/>
        <w:jc w:val="both"/>
        <w:rPr>
          <w:rFonts w:ascii="Trebuchet MS" w:hAnsi="Trebuchet MS"/>
        </w:rPr>
      </w:pPr>
      <w:r w:rsidRPr="003561B6">
        <w:rPr>
          <w:rFonts w:ascii="Trebuchet MS" w:hAnsi="Trebuchet MS"/>
        </w:rPr>
        <w:t>În vederea verificării posibilelor situații de dublă finanțare se vor face interogări atât în bazele de date disponibile finanțatorului, cât și în bazele de date ale alor instituții care finanțează investiții similare, în baza protocoalelor semnate cu acestea. În situația în care un proiect depus pentru finanțare prin prezentul apel de proiecte se regăsește selectat pentru finanțare  în listele altor programe derulate de alte entități, acesta devine neeligibil. Pentru proiectele depuse și care se află în perioada de evaluare prin alte forme de sprijin/alte scheme de ajutor de stat</w:t>
      </w:r>
      <w:r w:rsidR="0024311C" w:rsidRPr="003561B6">
        <w:rPr>
          <w:rFonts w:ascii="Trebuchet MS" w:hAnsi="Trebuchet MS"/>
        </w:rPr>
        <w:t>/</w:t>
      </w:r>
      <w:r w:rsidR="008D7CBD" w:rsidRPr="003561B6">
        <w:rPr>
          <w:rFonts w:ascii="Trebuchet MS" w:hAnsi="Trebuchet MS"/>
        </w:rPr>
        <w:t>granturi</w:t>
      </w:r>
      <w:r w:rsidRPr="003561B6">
        <w:rPr>
          <w:rFonts w:ascii="Trebuchet MS" w:hAnsi="Trebuchet MS"/>
        </w:rPr>
        <w:t xml:space="preserve">, dacă solicitantul face dovada ca renunță la cealaltă formă de finanțare,  acesta poate parcurge etape subsecvente în vederea obținerii </w:t>
      </w:r>
      <w:r w:rsidR="007D421B" w:rsidRPr="003561B6">
        <w:rPr>
          <w:rFonts w:ascii="Trebuchet MS" w:hAnsi="Trebuchet MS"/>
        </w:rPr>
        <w:t>ajutorului public</w:t>
      </w:r>
      <w:r w:rsidRPr="003561B6">
        <w:rPr>
          <w:rFonts w:ascii="Trebuchet MS" w:hAnsi="Trebuchet MS"/>
        </w:rPr>
        <w:t xml:space="preserve"> financiar prin prezentul apel de proiecte. </w:t>
      </w:r>
    </w:p>
    <w:p w14:paraId="18269CA7" w14:textId="77777777" w:rsidR="008F49BD" w:rsidRPr="003561B6" w:rsidRDefault="008F49BD" w:rsidP="00BA2DEE">
      <w:pPr>
        <w:pStyle w:val="BodyText"/>
        <w:ind w:left="0"/>
        <w:jc w:val="both"/>
        <w:rPr>
          <w:rFonts w:ascii="Trebuchet MS" w:hAnsi="Trebuchet MS"/>
        </w:rPr>
      </w:pPr>
      <w:r w:rsidRPr="003561B6">
        <w:rPr>
          <w:rFonts w:ascii="Trebuchet MS" w:hAnsi="Trebuchet MS"/>
        </w:rPr>
        <w:lastRenderedPageBreak/>
        <w:t xml:space="preserve">Pe durata procesului de verificare a conformității administrative și a eligibilității Cererilor de finanțare depuse în cadrul apelului de proiecte, se va publica regulat lista parțială cu solicitanții acceptați, respectiv cu solicitanții respinși. </w:t>
      </w:r>
    </w:p>
    <w:p w14:paraId="1C547FEC" w14:textId="77777777" w:rsidR="008F49BD" w:rsidRPr="003561B6" w:rsidRDefault="008F49BD" w:rsidP="00BA2DEE">
      <w:pPr>
        <w:pStyle w:val="BodyText"/>
        <w:ind w:left="0"/>
        <w:jc w:val="both"/>
        <w:rPr>
          <w:rFonts w:ascii="Trebuchet MS" w:hAnsi="Trebuchet MS"/>
        </w:rPr>
      </w:pPr>
      <w:r w:rsidRPr="003561B6">
        <w:rPr>
          <w:rFonts w:ascii="Trebuchet MS" w:hAnsi="Trebuchet MS"/>
        </w:rPr>
        <w:t>După finalizarea procesului de verificare a conformității administrative și a eligibilității, se va publica lista completă cu solicitanți admiși și respinși.</w:t>
      </w:r>
    </w:p>
    <w:p w14:paraId="1716D750" w14:textId="7DC82D5D" w:rsidR="00DE4D90" w:rsidRPr="003561B6" w:rsidRDefault="00DE4D90" w:rsidP="00BA2DEE">
      <w:pPr>
        <w:pStyle w:val="BodyText"/>
        <w:ind w:left="0"/>
        <w:jc w:val="both"/>
        <w:rPr>
          <w:rFonts w:ascii="Trebuchet MS" w:hAnsi="Trebuchet MS"/>
        </w:rPr>
      </w:pPr>
      <w:r w:rsidRPr="003561B6">
        <w:rPr>
          <w:rFonts w:ascii="Trebuchet MS" w:hAnsi="Trebuchet MS"/>
        </w:rPr>
        <w:t>Dacă este cazul, procesul</w:t>
      </w:r>
      <w:r w:rsidR="008F6EBB" w:rsidRPr="003561B6">
        <w:rPr>
          <w:rFonts w:ascii="Trebuchet MS" w:hAnsi="Trebuchet MS"/>
        </w:rPr>
        <w:t xml:space="preserve"> </w:t>
      </w:r>
      <w:r w:rsidRPr="003561B6">
        <w:rPr>
          <w:rFonts w:ascii="Trebuchet MS" w:hAnsi="Trebuchet MS"/>
        </w:rPr>
        <w:t>de clarificare prin</w:t>
      </w:r>
      <w:r w:rsidR="008F6EBB" w:rsidRPr="003561B6">
        <w:rPr>
          <w:rFonts w:ascii="Trebuchet MS" w:hAnsi="Trebuchet MS"/>
        </w:rPr>
        <w:t xml:space="preserve"> </w:t>
      </w:r>
      <w:r w:rsidRPr="003561B6">
        <w:rPr>
          <w:rFonts w:ascii="Trebuchet MS" w:hAnsi="Trebuchet MS"/>
        </w:rPr>
        <w:t>solicitare</w:t>
      </w:r>
      <w:r w:rsidR="008F6EBB" w:rsidRPr="003561B6">
        <w:rPr>
          <w:rFonts w:ascii="Trebuchet MS" w:hAnsi="Trebuchet MS"/>
        </w:rPr>
        <w:t xml:space="preserve"> </w:t>
      </w:r>
      <w:r w:rsidRPr="003561B6">
        <w:rPr>
          <w:rFonts w:ascii="Trebuchet MS" w:hAnsi="Trebuchet MS"/>
        </w:rPr>
        <w:t>de informații suplimentare</w:t>
      </w:r>
      <w:r w:rsidR="008F6EBB" w:rsidRPr="003561B6">
        <w:rPr>
          <w:rFonts w:ascii="Trebuchet MS" w:hAnsi="Trebuchet MS"/>
        </w:rPr>
        <w:t xml:space="preserve"> </w:t>
      </w:r>
      <w:r w:rsidRPr="003561B6">
        <w:rPr>
          <w:rFonts w:ascii="Trebuchet MS" w:hAnsi="Trebuchet MS"/>
        </w:rPr>
        <w:t>se</w:t>
      </w:r>
      <w:r w:rsidR="008F6EBB" w:rsidRPr="003561B6">
        <w:rPr>
          <w:rFonts w:ascii="Trebuchet MS" w:hAnsi="Trebuchet MS"/>
        </w:rPr>
        <w:t xml:space="preserve"> </w:t>
      </w:r>
      <w:r w:rsidRPr="003561B6">
        <w:rPr>
          <w:rFonts w:ascii="Trebuchet MS" w:hAnsi="Trebuchet MS"/>
        </w:rPr>
        <w:t>va</w:t>
      </w:r>
      <w:r w:rsidR="008F6EBB" w:rsidRPr="003561B6">
        <w:rPr>
          <w:rFonts w:ascii="Trebuchet MS" w:hAnsi="Trebuchet MS"/>
        </w:rPr>
        <w:t xml:space="preserve"> </w:t>
      </w:r>
      <w:r w:rsidRPr="003561B6">
        <w:rPr>
          <w:rFonts w:ascii="Trebuchet MS" w:hAnsi="Trebuchet MS"/>
        </w:rPr>
        <w:t>desfăşura</w:t>
      </w:r>
      <w:r w:rsidR="008F6EBB" w:rsidRPr="003561B6">
        <w:rPr>
          <w:rFonts w:ascii="Trebuchet MS" w:hAnsi="Trebuchet MS"/>
        </w:rPr>
        <w:t xml:space="preserve"> </w:t>
      </w:r>
      <w:r w:rsidRPr="003561B6">
        <w:rPr>
          <w:rFonts w:ascii="Trebuchet MS" w:hAnsi="Trebuchet MS"/>
        </w:rPr>
        <w:t>astfel:</w:t>
      </w:r>
    </w:p>
    <w:p w14:paraId="624EDB1F" w14:textId="28AC6DF5" w:rsidR="00DE4D90" w:rsidRPr="003561B6" w:rsidRDefault="00DE4D90" w:rsidP="00150106">
      <w:pPr>
        <w:pStyle w:val="BodyText"/>
        <w:numPr>
          <w:ilvl w:val="0"/>
          <w:numId w:val="36"/>
        </w:numPr>
        <w:spacing w:before="0"/>
        <w:jc w:val="both"/>
        <w:rPr>
          <w:rFonts w:ascii="Trebuchet MS" w:hAnsi="Trebuchet MS"/>
        </w:rPr>
      </w:pPr>
      <w:r w:rsidRPr="003561B6">
        <w:rPr>
          <w:rFonts w:ascii="Trebuchet MS" w:hAnsi="Trebuchet MS"/>
        </w:rPr>
        <w:t>se</w:t>
      </w:r>
      <w:r w:rsidR="008F6EBB" w:rsidRPr="003561B6">
        <w:rPr>
          <w:rFonts w:ascii="Trebuchet MS" w:hAnsi="Trebuchet MS"/>
        </w:rPr>
        <w:t xml:space="preserve"> </w:t>
      </w:r>
      <w:r w:rsidRPr="003561B6">
        <w:rPr>
          <w:rFonts w:ascii="Trebuchet MS" w:hAnsi="Trebuchet MS"/>
        </w:rPr>
        <w:t>vor</w:t>
      </w:r>
      <w:r w:rsidR="008F6EBB" w:rsidRPr="003561B6">
        <w:rPr>
          <w:rFonts w:ascii="Trebuchet MS" w:hAnsi="Trebuchet MS"/>
        </w:rPr>
        <w:t xml:space="preserve"> </w:t>
      </w:r>
      <w:r w:rsidRPr="003561B6">
        <w:rPr>
          <w:rFonts w:ascii="Trebuchet MS" w:hAnsi="Trebuchet MS"/>
        </w:rPr>
        <w:t>solicita</w:t>
      </w:r>
      <w:r w:rsidR="008F6EBB" w:rsidRPr="003561B6">
        <w:rPr>
          <w:rFonts w:ascii="Trebuchet MS" w:hAnsi="Trebuchet MS"/>
        </w:rPr>
        <w:t xml:space="preserve"> </w:t>
      </w:r>
      <w:r w:rsidRPr="003561B6">
        <w:rPr>
          <w:rFonts w:ascii="Trebuchet MS" w:hAnsi="Trebuchet MS"/>
        </w:rPr>
        <w:t>maxim</w:t>
      </w:r>
      <w:r w:rsidR="009C0694" w:rsidRPr="003561B6">
        <w:rPr>
          <w:rFonts w:ascii="Trebuchet MS" w:hAnsi="Trebuchet MS"/>
        </w:rPr>
        <w:t>um</w:t>
      </w:r>
      <w:r w:rsidRPr="003561B6">
        <w:rPr>
          <w:rFonts w:ascii="Trebuchet MS" w:hAnsi="Trebuchet MS"/>
        </w:rPr>
        <w:t xml:space="preserve"> două</w:t>
      </w:r>
      <w:r w:rsidR="008F6EBB" w:rsidRPr="003561B6">
        <w:rPr>
          <w:rFonts w:ascii="Trebuchet MS" w:hAnsi="Trebuchet MS"/>
        </w:rPr>
        <w:t xml:space="preserve"> </w:t>
      </w:r>
      <w:r w:rsidR="00415889" w:rsidRPr="003561B6">
        <w:rPr>
          <w:rFonts w:ascii="Trebuchet MS" w:hAnsi="Trebuchet MS"/>
        </w:rPr>
        <w:t>solicitări</w:t>
      </w:r>
      <w:r w:rsidRPr="003561B6">
        <w:rPr>
          <w:rFonts w:ascii="Trebuchet MS" w:hAnsi="Trebuchet MS"/>
        </w:rPr>
        <w:t xml:space="preserve"> de informații suplimentare în faza de evaluare a conformității administrative și a eligibilității cererii de finantare și a verificării tehnico-economice;</w:t>
      </w:r>
    </w:p>
    <w:p w14:paraId="063923E9" w14:textId="5E0DDA64" w:rsidR="00DE4D90" w:rsidRPr="003561B6" w:rsidRDefault="00DE4D90" w:rsidP="00150106">
      <w:pPr>
        <w:pStyle w:val="BodyText"/>
        <w:numPr>
          <w:ilvl w:val="0"/>
          <w:numId w:val="36"/>
        </w:numPr>
        <w:spacing w:before="0"/>
        <w:jc w:val="both"/>
        <w:rPr>
          <w:rFonts w:ascii="Trebuchet MS" w:hAnsi="Trebuchet MS"/>
        </w:rPr>
      </w:pPr>
      <w:r w:rsidRPr="003561B6">
        <w:rPr>
          <w:rFonts w:ascii="Trebuchet MS" w:hAnsi="Trebuchet MS"/>
        </w:rPr>
        <w:t>solicitantul</w:t>
      </w:r>
      <w:r w:rsidR="008F6EBB" w:rsidRPr="003561B6">
        <w:rPr>
          <w:rFonts w:ascii="Trebuchet MS" w:hAnsi="Trebuchet MS"/>
        </w:rPr>
        <w:t xml:space="preserve"> </w:t>
      </w:r>
      <w:r w:rsidRPr="003561B6">
        <w:rPr>
          <w:rFonts w:ascii="Trebuchet MS" w:hAnsi="Trebuchet MS"/>
        </w:rPr>
        <w:t>va</w:t>
      </w:r>
      <w:r w:rsidR="008F6EBB" w:rsidRPr="003561B6">
        <w:rPr>
          <w:rFonts w:ascii="Trebuchet MS" w:hAnsi="Trebuchet MS"/>
        </w:rPr>
        <w:t xml:space="preserve"> </w:t>
      </w:r>
      <w:r w:rsidRPr="003561B6">
        <w:rPr>
          <w:rFonts w:ascii="Trebuchet MS" w:hAnsi="Trebuchet MS"/>
        </w:rPr>
        <w:t>avea</w:t>
      </w:r>
      <w:r w:rsidR="008F6EBB" w:rsidRPr="003561B6">
        <w:rPr>
          <w:rFonts w:ascii="Trebuchet MS" w:hAnsi="Trebuchet MS"/>
        </w:rPr>
        <w:t xml:space="preserve"> </w:t>
      </w:r>
      <w:r w:rsidRPr="003561B6">
        <w:rPr>
          <w:rFonts w:ascii="Trebuchet MS" w:hAnsi="Trebuchet MS"/>
        </w:rPr>
        <w:t>obligaţia</w:t>
      </w:r>
      <w:r w:rsidR="008F6EBB" w:rsidRPr="003561B6">
        <w:rPr>
          <w:rFonts w:ascii="Trebuchet MS" w:hAnsi="Trebuchet MS"/>
        </w:rPr>
        <w:t xml:space="preserve"> </w:t>
      </w:r>
      <w:r w:rsidRPr="003561B6">
        <w:rPr>
          <w:rFonts w:ascii="Trebuchet MS" w:hAnsi="Trebuchet MS"/>
        </w:rPr>
        <w:t>să</w:t>
      </w:r>
      <w:r w:rsidR="008F6EBB" w:rsidRPr="003561B6">
        <w:rPr>
          <w:rFonts w:ascii="Trebuchet MS" w:hAnsi="Trebuchet MS"/>
        </w:rPr>
        <w:t xml:space="preserve"> </w:t>
      </w:r>
      <w:r w:rsidRPr="003561B6">
        <w:rPr>
          <w:rFonts w:ascii="Trebuchet MS" w:hAnsi="Trebuchet MS"/>
        </w:rPr>
        <w:t>răspundă</w:t>
      </w:r>
      <w:r w:rsidR="008F6EBB" w:rsidRPr="003561B6">
        <w:rPr>
          <w:rFonts w:ascii="Trebuchet MS" w:hAnsi="Trebuchet MS"/>
        </w:rPr>
        <w:t xml:space="preserve"> </w:t>
      </w:r>
      <w:r w:rsidRPr="003561B6">
        <w:rPr>
          <w:rFonts w:ascii="Trebuchet MS" w:hAnsi="Trebuchet MS"/>
        </w:rPr>
        <w:t>în</w:t>
      </w:r>
      <w:r w:rsidR="008F6EBB" w:rsidRPr="003561B6">
        <w:rPr>
          <w:rFonts w:ascii="Trebuchet MS" w:hAnsi="Trebuchet MS"/>
        </w:rPr>
        <w:t xml:space="preserve"> </w:t>
      </w:r>
      <w:r w:rsidRPr="003561B6">
        <w:rPr>
          <w:rFonts w:ascii="Trebuchet MS" w:hAnsi="Trebuchet MS"/>
        </w:rPr>
        <w:t>maxim</w:t>
      </w:r>
      <w:r w:rsidR="00271818" w:rsidRPr="003561B6">
        <w:rPr>
          <w:rFonts w:ascii="Trebuchet MS" w:hAnsi="Trebuchet MS"/>
        </w:rPr>
        <w:t>um</w:t>
      </w:r>
      <w:r w:rsidR="008F6EBB" w:rsidRPr="003561B6">
        <w:rPr>
          <w:rFonts w:ascii="Trebuchet MS" w:hAnsi="Trebuchet MS"/>
        </w:rPr>
        <w:t xml:space="preserve"> </w:t>
      </w:r>
      <w:r w:rsidRPr="003561B6">
        <w:rPr>
          <w:rFonts w:ascii="Trebuchet MS" w:hAnsi="Trebuchet MS"/>
        </w:rPr>
        <w:t>5</w:t>
      </w:r>
      <w:r w:rsidR="008F6EBB" w:rsidRPr="003561B6">
        <w:rPr>
          <w:rFonts w:ascii="Trebuchet MS" w:hAnsi="Trebuchet MS"/>
        </w:rPr>
        <w:t xml:space="preserve"> </w:t>
      </w:r>
      <w:r w:rsidRPr="003561B6">
        <w:rPr>
          <w:rFonts w:ascii="Trebuchet MS" w:hAnsi="Trebuchet MS"/>
        </w:rPr>
        <w:t>zile</w:t>
      </w:r>
      <w:r w:rsidR="008F6EBB" w:rsidRPr="003561B6">
        <w:rPr>
          <w:rFonts w:ascii="Trebuchet MS" w:hAnsi="Trebuchet MS"/>
        </w:rPr>
        <w:t xml:space="preserve"> </w:t>
      </w:r>
      <w:r w:rsidRPr="003561B6">
        <w:rPr>
          <w:rFonts w:ascii="Trebuchet MS" w:hAnsi="Trebuchet MS"/>
        </w:rPr>
        <w:t>lucrătoare.</w:t>
      </w:r>
    </w:p>
    <w:p w14:paraId="1BA0D2B2" w14:textId="77777777" w:rsidR="000D1ADA" w:rsidRPr="003561B6" w:rsidRDefault="000D1ADA" w:rsidP="00150106">
      <w:pPr>
        <w:pStyle w:val="BodyText"/>
        <w:spacing w:before="0"/>
        <w:ind w:left="0"/>
        <w:jc w:val="both"/>
        <w:rPr>
          <w:rFonts w:ascii="Trebuchet MS" w:hAnsi="Trebuchet MS"/>
        </w:rPr>
      </w:pPr>
    </w:p>
    <w:p w14:paraId="294E095E" w14:textId="73082C85" w:rsidR="000D1ADA" w:rsidRPr="003561B6" w:rsidRDefault="000D1ADA" w:rsidP="00150106">
      <w:pPr>
        <w:pStyle w:val="BodyText"/>
        <w:spacing w:before="0"/>
        <w:ind w:left="0"/>
        <w:jc w:val="both"/>
        <w:rPr>
          <w:rFonts w:ascii="Trebuchet MS" w:hAnsi="Trebuchet MS"/>
        </w:rPr>
      </w:pPr>
      <w:r w:rsidRPr="003561B6">
        <w:rPr>
          <w:rFonts w:ascii="Trebuchet MS" w:hAnsi="Trebuchet MS"/>
        </w:rPr>
        <w:t>Netransmiterea răspunsului în termenul menţionat atrage respingerea proiectului de la finanţare.</w:t>
      </w:r>
    </w:p>
    <w:p w14:paraId="31CA21F5" w14:textId="77777777" w:rsidR="000D1ADA" w:rsidRPr="003561B6" w:rsidRDefault="000D1ADA" w:rsidP="00150106">
      <w:pPr>
        <w:pStyle w:val="BodyText"/>
        <w:spacing w:before="0"/>
        <w:ind w:left="0"/>
        <w:jc w:val="both"/>
        <w:rPr>
          <w:rFonts w:ascii="Trebuchet MS" w:hAnsi="Trebuchet MS"/>
        </w:rPr>
      </w:pPr>
      <w:r w:rsidRPr="003561B6">
        <w:rPr>
          <w:rFonts w:ascii="Trebuchet MS" w:hAnsi="Trebuchet MS"/>
        </w:rPr>
        <w:t>În situaţia în care, după analiza documentelor transmise, inclusiv a răspunsului la scrisoarea de informații suplimentare se constată faptul că documentele nu corespund cu cerinţele prezentului ghid (nu sunt conforme/nu sunt în termen de valabilitate/sunt incomplete), proiectul este respins.</w:t>
      </w:r>
    </w:p>
    <w:p w14:paraId="5923477B" w14:textId="7DA2ED5D" w:rsidR="00DE4D90" w:rsidRPr="003561B6" w:rsidRDefault="00DE4D90" w:rsidP="00BB4622">
      <w:pPr>
        <w:pStyle w:val="BodyText"/>
        <w:ind w:left="0"/>
        <w:jc w:val="both"/>
        <w:rPr>
          <w:rFonts w:ascii="Trebuchet MS" w:eastAsia="SimSun" w:hAnsi="Trebuchet MS" w:cs="Calibri"/>
          <w:b/>
          <w:bCs/>
          <w:color w:val="C00000"/>
          <w:lang w:eastAsia="zh-CN"/>
        </w:rPr>
      </w:pPr>
      <w:r w:rsidRPr="003561B6">
        <w:rPr>
          <w:rFonts w:ascii="Trebuchet MS" w:eastAsia="SimSun" w:hAnsi="Trebuchet MS" w:cs="Calibri"/>
          <w:b/>
          <w:bCs/>
          <w:color w:val="C00000"/>
          <w:lang w:eastAsia="zh-CN"/>
        </w:rPr>
        <w:t xml:space="preserve">În situația în care documentele verificate în bazele de date ale instituțiilor de stat nu sunt actualizate, solicitantul poate aduce mijloace de probă privind stadiul actualizat al acestora. </w:t>
      </w:r>
    </w:p>
    <w:p w14:paraId="3218C3AD" w14:textId="77777777" w:rsidR="00DE4D90" w:rsidRPr="003561B6" w:rsidRDefault="00DE4D90" w:rsidP="00150106">
      <w:pPr>
        <w:pStyle w:val="BodyText"/>
        <w:spacing w:before="0"/>
        <w:ind w:left="0"/>
        <w:jc w:val="both"/>
      </w:pPr>
    </w:p>
    <w:p w14:paraId="6B205EEB" w14:textId="4466A86A" w:rsidR="006F155F" w:rsidRPr="003561B6" w:rsidRDefault="00486967" w:rsidP="00BF7F81">
      <w:pPr>
        <w:pStyle w:val="Heading2"/>
        <w:numPr>
          <w:ilvl w:val="1"/>
          <w:numId w:val="31"/>
        </w:numPr>
        <w:spacing w:before="0"/>
        <w:ind w:left="0" w:firstLine="0"/>
        <w:rPr>
          <w:rFonts w:ascii="Trebuchet MS" w:eastAsia="SimSun" w:hAnsi="Trebuchet MS" w:cs="Arial"/>
          <w:bCs w:val="0"/>
          <w:i/>
          <w:iCs/>
          <w:color w:val="00000A"/>
          <w:shd w:val="clear" w:color="auto" w:fill="9CC2E4"/>
          <w:lang w:eastAsia="zh-CN"/>
        </w:rPr>
      </w:pPr>
      <w:bookmarkStart w:id="100" w:name="_Toc142982282"/>
      <w:bookmarkStart w:id="101" w:name="_Toc205371557"/>
      <w:bookmarkStart w:id="102" w:name="_Toc216269934"/>
      <w:bookmarkStart w:id="103" w:name="_Toc216269996"/>
      <w:bookmarkStart w:id="104" w:name="_Toc239866495"/>
      <w:bookmarkEnd w:id="95"/>
      <w:bookmarkEnd w:id="96"/>
      <w:r w:rsidRPr="003561B6">
        <w:rPr>
          <w:rFonts w:ascii="Trebuchet MS" w:eastAsia="SimSun" w:hAnsi="Trebuchet MS" w:cs="Arial"/>
          <w:bCs w:val="0"/>
          <w:i/>
          <w:iCs/>
          <w:color w:val="00000A"/>
          <w:shd w:val="clear" w:color="auto" w:fill="9CC2E4"/>
          <w:lang w:eastAsia="zh-CN"/>
        </w:rPr>
        <w:t>Eligibilitatea solicitantului</w:t>
      </w:r>
      <w:bookmarkEnd w:id="100"/>
      <w:bookmarkEnd w:id="101"/>
      <w:bookmarkEnd w:id="102"/>
      <w:bookmarkEnd w:id="103"/>
      <w:bookmarkEnd w:id="104"/>
    </w:p>
    <w:p w14:paraId="232577C6" w14:textId="77777777" w:rsidR="000D1ADA" w:rsidRPr="003561B6" w:rsidRDefault="000D1ADA" w:rsidP="00FF3785">
      <w:pPr>
        <w:rPr>
          <w:shd w:val="clear" w:color="auto" w:fill="9CC2E4"/>
        </w:rPr>
      </w:pPr>
    </w:p>
    <w:p w14:paraId="53E653E8" w14:textId="4CCAD5F6" w:rsidR="006F155F" w:rsidRPr="003561B6" w:rsidRDefault="00B970CD" w:rsidP="00FF3785">
      <w:pPr>
        <w:jc w:val="both"/>
        <w:rPr>
          <w:rFonts w:ascii="Trebuchet MS" w:hAnsi="Trebuchet MS"/>
          <w:b/>
          <w:bCs/>
          <w:sz w:val="24"/>
          <w:szCs w:val="24"/>
        </w:rPr>
      </w:pPr>
      <w:bookmarkStart w:id="105" w:name="_Toc142982283"/>
      <w:r w:rsidRPr="003561B6">
        <w:rPr>
          <w:rFonts w:ascii="Trebuchet MS" w:hAnsi="Trebuchet MS"/>
          <w:b/>
          <w:bCs/>
          <w:sz w:val="24"/>
          <w:szCs w:val="24"/>
        </w:rPr>
        <w:t>Solicitanții</w:t>
      </w:r>
      <w:r w:rsidR="00486967" w:rsidRPr="003561B6">
        <w:rPr>
          <w:rFonts w:ascii="Trebuchet MS" w:hAnsi="Trebuchet MS"/>
          <w:b/>
          <w:bCs/>
          <w:sz w:val="24"/>
          <w:szCs w:val="24"/>
        </w:rPr>
        <w:t xml:space="preserve"> trebuie să îndeplinească cumulativ următoarele </w:t>
      </w:r>
      <w:r w:rsidRPr="003561B6">
        <w:rPr>
          <w:rFonts w:ascii="Trebuchet MS" w:hAnsi="Trebuchet MS"/>
          <w:b/>
          <w:bCs/>
          <w:sz w:val="24"/>
          <w:szCs w:val="24"/>
        </w:rPr>
        <w:t>condiții</w:t>
      </w:r>
      <w:r w:rsidR="00486967" w:rsidRPr="003561B6">
        <w:rPr>
          <w:rFonts w:ascii="Trebuchet MS" w:hAnsi="Trebuchet MS"/>
          <w:b/>
          <w:bCs/>
          <w:sz w:val="24"/>
          <w:szCs w:val="24"/>
        </w:rPr>
        <w:t xml:space="preserve"> de natură </w:t>
      </w:r>
      <w:r w:rsidRPr="003561B6">
        <w:rPr>
          <w:rFonts w:ascii="Trebuchet MS" w:hAnsi="Trebuchet MS"/>
          <w:b/>
          <w:bCs/>
          <w:sz w:val="24"/>
          <w:szCs w:val="24"/>
        </w:rPr>
        <w:t>instituțională</w:t>
      </w:r>
      <w:r w:rsidR="00486967" w:rsidRPr="003561B6">
        <w:rPr>
          <w:rFonts w:ascii="Trebuchet MS" w:hAnsi="Trebuchet MS"/>
          <w:b/>
          <w:bCs/>
          <w:sz w:val="24"/>
          <w:szCs w:val="24"/>
        </w:rPr>
        <w:t xml:space="preserve">, legală </w:t>
      </w:r>
      <w:r w:rsidRPr="003561B6">
        <w:rPr>
          <w:rFonts w:ascii="Trebuchet MS" w:hAnsi="Trebuchet MS"/>
          <w:b/>
          <w:bCs/>
          <w:sz w:val="24"/>
          <w:szCs w:val="24"/>
        </w:rPr>
        <w:t xml:space="preserve">și </w:t>
      </w:r>
      <w:r w:rsidR="00486967" w:rsidRPr="003561B6">
        <w:rPr>
          <w:rFonts w:ascii="Trebuchet MS" w:hAnsi="Trebuchet MS"/>
          <w:b/>
          <w:bCs/>
          <w:sz w:val="24"/>
          <w:szCs w:val="24"/>
        </w:rPr>
        <w:t xml:space="preserve"> financiară:</w:t>
      </w:r>
      <w:bookmarkEnd w:id="105"/>
    </w:p>
    <w:p w14:paraId="58695178" w14:textId="25F750A1" w:rsidR="00AA54B0" w:rsidRPr="003561B6" w:rsidRDefault="00385A62" w:rsidP="00BB4622">
      <w:pPr>
        <w:pStyle w:val="BodyText"/>
        <w:numPr>
          <w:ilvl w:val="0"/>
          <w:numId w:val="19"/>
        </w:numPr>
        <w:tabs>
          <w:tab w:val="left" w:pos="9900"/>
        </w:tabs>
        <w:ind w:left="284" w:hanging="284"/>
        <w:jc w:val="both"/>
        <w:rPr>
          <w:rFonts w:ascii="Trebuchet MS" w:hAnsi="Trebuchet MS"/>
        </w:rPr>
      </w:pPr>
      <w:r w:rsidRPr="003561B6">
        <w:rPr>
          <w:rFonts w:ascii="Trebuchet MS" w:hAnsi="Trebuchet MS"/>
        </w:rPr>
        <w:t>se încadrează în categoria beneficiarilor eligibili, în funcție de acțiunile finanțabile</w:t>
      </w:r>
      <w:r w:rsidR="00CC3C30" w:rsidRPr="003561B6">
        <w:rPr>
          <w:rFonts w:ascii="Trebuchet MS" w:hAnsi="Trebuchet MS"/>
        </w:rPr>
        <w:t xml:space="preserve">, </w:t>
      </w:r>
      <w:r w:rsidRPr="003561B6">
        <w:rPr>
          <w:rFonts w:ascii="Trebuchet MS" w:hAnsi="Trebuchet MS"/>
        </w:rPr>
        <w:t>prevăzute la Secțiunea 1.3.1 din prezentul ghid</w:t>
      </w:r>
      <w:r w:rsidR="002B2579" w:rsidRPr="003561B6">
        <w:rPr>
          <w:rFonts w:ascii="Trebuchet MS" w:hAnsi="Trebuchet MS"/>
        </w:rPr>
        <w:t>, respectiv</w:t>
      </w:r>
      <w:r w:rsidR="00AA54B0" w:rsidRPr="003561B6">
        <w:rPr>
          <w:rFonts w:ascii="Trebuchet MS" w:hAnsi="Trebuchet MS"/>
        </w:rPr>
        <w:t>:</w:t>
      </w:r>
    </w:p>
    <w:p w14:paraId="75555611" w14:textId="77777777" w:rsidR="00AA54B0" w:rsidRPr="003561B6" w:rsidRDefault="00AA54B0" w:rsidP="00BB4622">
      <w:pPr>
        <w:pStyle w:val="ListParagraph"/>
        <w:numPr>
          <w:ilvl w:val="0"/>
          <w:numId w:val="5"/>
        </w:numPr>
        <w:tabs>
          <w:tab w:val="left" w:pos="9781"/>
        </w:tabs>
        <w:spacing w:before="60"/>
        <w:ind w:left="714" w:hanging="357"/>
        <w:rPr>
          <w:rFonts w:ascii="Trebuchet MS" w:hAnsi="Trebuchet MS"/>
          <w:b/>
          <w:bCs/>
          <w:sz w:val="24"/>
          <w:szCs w:val="24"/>
        </w:rPr>
      </w:pPr>
      <w:r w:rsidRPr="003561B6">
        <w:rPr>
          <w:rFonts w:ascii="Trebuchet MS" w:hAnsi="Trebuchet MS"/>
          <w:b/>
          <w:sz w:val="24"/>
          <w:szCs w:val="24"/>
        </w:rPr>
        <w:t>Unitățile administrativ teritoriale, sub-diviziuni ale unităților administrativ teritoriale,</w:t>
      </w:r>
    </w:p>
    <w:p w14:paraId="65D3D29E" w14:textId="0AB99665" w:rsidR="00AA54B0" w:rsidRPr="003561B6" w:rsidRDefault="00003AB2" w:rsidP="00BB4622">
      <w:pPr>
        <w:pStyle w:val="ListParagraph"/>
        <w:numPr>
          <w:ilvl w:val="0"/>
          <w:numId w:val="5"/>
        </w:numPr>
        <w:tabs>
          <w:tab w:val="left" w:pos="9781"/>
        </w:tabs>
        <w:spacing w:before="60"/>
        <w:ind w:left="714" w:hanging="357"/>
        <w:rPr>
          <w:rFonts w:ascii="Trebuchet MS" w:hAnsi="Trebuchet MS"/>
          <w:b/>
          <w:sz w:val="24"/>
          <w:szCs w:val="24"/>
        </w:rPr>
      </w:pPr>
      <w:r w:rsidRPr="003561B6">
        <w:rPr>
          <w:rFonts w:ascii="Trebuchet MS" w:hAnsi="Trebuchet MS"/>
          <w:b/>
          <w:sz w:val="24"/>
          <w:szCs w:val="24"/>
        </w:rPr>
        <w:t>U</w:t>
      </w:r>
      <w:r w:rsidR="00AA54B0" w:rsidRPr="003561B6">
        <w:rPr>
          <w:rFonts w:ascii="Trebuchet MS" w:hAnsi="Trebuchet MS"/>
          <w:b/>
          <w:sz w:val="24"/>
          <w:szCs w:val="24"/>
        </w:rPr>
        <w:t>nitățile și subunitățile din sistemul național de apărare, ordine publică și siguranță națională,</w:t>
      </w:r>
    </w:p>
    <w:p w14:paraId="76A75E58" w14:textId="77777777" w:rsidR="00135FEE" w:rsidRPr="003561B6" w:rsidRDefault="00135FEE" w:rsidP="00BB4622">
      <w:pPr>
        <w:pStyle w:val="ListParagraph"/>
        <w:numPr>
          <w:ilvl w:val="0"/>
          <w:numId w:val="5"/>
        </w:numPr>
        <w:tabs>
          <w:tab w:val="left" w:pos="9781"/>
        </w:tabs>
        <w:spacing w:before="60"/>
        <w:ind w:left="714" w:hanging="357"/>
        <w:rPr>
          <w:rFonts w:ascii="Trebuchet MS" w:hAnsi="Trebuchet MS"/>
          <w:b/>
          <w:sz w:val="24"/>
          <w:szCs w:val="24"/>
        </w:rPr>
      </w:pPr>
      <w:r w:rsidRPr="003561B6">
        <w:rPr>
          <w:rFonts w:ascii="Trebuchet MS" w:hAnsi="Trebuchet MS"/>
          <w:b/>
          <w:sz w:val="24"/>
          <w:szCs w:val="24"/>
        </w:rPr>
        <w:t>Unitățile din sistemul administrației penitenciare,</w:t>
      </w:r>
    </w:p>
    <w:p w14:paraId="0DDB3F3F" w14:textId="77777777" w:rsidR="00135FEE" w:rsidRPr="003561B6" w:rsidRDefault="00135FEE" w:rsidP="00BB4622">
      <w:pPr>
        <w:pStyle w:val="ListParagraph"/>
        <w:numPr>
          <w:ilvl w:val="0"/>
          <w:numId w:val="5"/>
        </w:numPr>
        <w:tabs>
          <w:tab w:val="left" w:pos="9781"/>
        </w:tabs>
        <w:spacing w:before="60"/>
        <w:ind w:left="714" w:hanging="357"/>
        <w:rPr>
          <w:rFonts w:ascii="Trebuchet MS" w:hAnsi="Trebuchet MS"/>
          <w:b/>
          <w:sz w:val="24"/>
          <w:szCs w:val="24"/>
        </w:rPr>
      </w:pPr>
      <w:r w:rsidRPr="003561B6">
        <w:rPr>
          <w:rFonts w:ascii="Trebuchet MS" w:hAnsi="Trebuchet MS"/>
          <w:b/>
          <w:sz w:val="24"/>
          <w:szCs w:val="24"/>
        </w:rPr>
        <w:t>Spitalele finanțate integral din fonduri publice,</w:t>
      </w:r>
    </w:p>
    <w:p w14:paraId="0A43EEC3" w14:textId="51F2574B" w:rsidR="00AA54B0" w:rsidRPr="003561B6" w:rsidRDefault="00003AB2" w:rsidP="00BB4622">
      <w:pPr>
        <w:pStyle w:val="ListParagraph"/>
        <w:numPr>
          <w:ilvl w:val="0"/>
          <w:numId w:val="5"/>
        </w:numPr>
        <w:tabs>
          <w:tab w:val="left" w:pos="9781"/>
        </w:tabs>
        <w:spacing w:before="60"/>
        <w:ind w:left="714" w:hanging="357"/>
        <w:rPr>
          <w:rFonts w:ascii="Trebuchet MS" w:hAnsi="Trebuchet MS"/>
          <w:b/>
          <w:bCs/>
          <w:sz w:val="24"/>
          <w:szCs w:val="24"/>
        </w:rPr>
      </w:pPr>
      <w:r w:rsidRPr="003561B6">
        <w:rPr>
          <w:rFonts w:ascii="Trebuchet MS" w:hAnsi="Trebuchet MS"/>
          <w:b/>
          <w:sz w:val="24"/>
          <w:szCs w:val="24"/>
        </w:rPr>
        <w:t>I</w:t>
      </w:r>
      <w:r w:rsidR="00AA54B0" w:rsidRPr="003561B6">
        <w:rPr>
          <w:rFonts w:ascii="Trebuchet MS" w:hAnsi="Trebuchet MS"/>
          <w:b/>
          <w:sz w:val="24"/>
          <w:szCs w:val="24"/>
        </w:rPr>
        <w:t xml:space="preserve">nstituții publice, astfel cum sunt definite de Legea nr. 500/2002 privind finanțele publice, cu modificările și completările ulterioare la art. 2 pct. 30, (inclusiv </w:t>
      </w:r>
      <w:r w:rsidR="00B970CD" w:rsidRPr="003561B6">
        <w:rPr>
          <w:rFonts w:ascii="Trebuchet MS" w:hAnsi="Trebuchet MS"/>
          <w:b/>
          <w:sz w:val="24"/>
          <w:szCs w:val="24"/>
        </w:rPr>
        <w:t>entitățile</w:t>
      </w:r>
      <w:r w:rsidR="00AA54B0" w:rsidRPr="003561B6">
        <w:rPr>
          <w:rFonts w:ascii="Trebuchet MS" w:hAnsi="Trebuchet MS"/>
          <w:b/>
          <w:sz w:val="24"/>
          <w:szCs w:val="24"/>
        </w:rPr>
        <w:t xml:space="preserve"> publice </w:t>
      </w:r>
      <w:r w:rsidR="00653719" w:rsidRPr="003561B6">
        <w:rPr>
          <w:rFonts w:ascii="Trebuchet MS" w:hAnsi="Trebuchet MS"/>
          <w:b/>
          <w:sz w:val="24"/>
          <w:szCs w:val="24"/>
        </w:rPr>
        <w:t xml:space="preserve">din subordinea/coordonarea acestora, </w:t>
      </w:r>
      <w:r w:rsidR="00AA54B0" w:rsidRPr="003561B6">
        <w:rPr>
          <w:rFonts w:ascii="Trebuchet MS" w:hAnsi="Trebuchet MS"/>
          <w:b/>
          <w:sz w:val="24"/>
          <w:szCs w:val="24"/>
        </w:rPr>
        <w:t xml:space="preserve">exclusiv </w:t>
      </w:r>
      <w:r w:rsidR="00AA54B0" w:rsidRPr="003561B6">
        <w:rPr>
          <w:rFonts w:ascii="Trebuchet MS" w:hAnsi="Trebuchet MS"/>
          <w:b/>
          <w:bCs/>
          <w:sz w:val="24"/>
          <w:szCs w:val="24"/>
        </w:rPr>
        <w:t xml:space="preserve">Regiile autonome și </w:t>
      </w:r>
      <w:r w:rsidR="00B970CD" w:rsidRPr="003561B6">
        <w:rPr>
          <w:rFonts w:ascii="Trebuchet MS" w:hAnsi="Trebuchet MS"/>
          <w:b/>
          <w:bCs/>
          <w:sz w:val="24"/>
          <w:szCs w:val="24"/>
        </w:rPr>
        <w:t>societățile</w:t>
      </w:r>
      <w:r w:rsidR="00AA54B0" w:rsidRPr="003561B6">
        <w:rPr>
          <w:rFonts w:ascii="Trebuchet MS" w:hAnsi="Trebuchet MS"/>
          <w:b/>
          <w:bCs/>
          <w:sz w:val="24"/>
          <w:szCs w:val="24"/>
        </w:rPr>
        <w:t xml:space="preserve"> cu capital de stat), </w:t>
      </w:r>
    </w:p>
    <w:p w14:paraId="6B2B6FE0" w14:textId="05A29287" w:rsidR="00AA54B0" w:rsidRPr="003561B6" w:rsidRDefault="00AA54B0" w:rsidP="00BB4622">
      <w:pPr>
        <w:pStyle w:val="ListParagraph"/>
        <w:numPr>
          <w:ilvl w:val="0"/>
          <w:numId w:val="5"/>
        </w:numPr>
        <w:tabs>
          <w:tab w:val="left" w:pos="9781"/>
        </w:tabs>
        <w:spacing w:before="60"/>
        <w:ind w:left="714" w:hanging="357"/>
        <w:rPr>
          <w:rFonts w:ascii="Trebuchet MS" w:hAnsi="Trebuchet MS"/>
          <w:b/>
          <w:bCs/>
          <w:sz w:val="24"/>
          <w:szCs w:val="24"/>
        </w:rPr>
      </w:pPr>
      <w:r w:rsidRPr="003561B6">
        <w:rPr>
          <w:rFonts w:ascii="Trebuchet MS" w:hAnsi="Trebuchet MS"/>
          <w:b/>
          <w:bCs/>
          <w:sz w:val="24"/>
          <w:szCs w:val="24"/>
        </w:rPr>
        <w:t>Cultele recunoscute oficial în România</w:t>
      </w:r>
      <w:r w:rsidR="00003AB2" w:rsidRPr="003561B6">
        <w:rPr>
          <w:rFonts w:ascii="Trebuchet MS" w:hAnsi="Trebuchet MS"/>
          <w:b/>
          <w:bCs/>
          <w:sz w:val="24"/>
          <w:szCs w:val="24"/>
        </w:rPr>
        <w:t xml:space="preserve"> </w:t>
      </w:r>
      <w:r w:rsidRPr="003561B6">
        <w:rPr>
          <w:rFonts w:ascii="Trebuchet MS" w:hAnsi="Trebuchet MS"/>
          <w:b/>
          <w:bCs/>
          <w:sz w:val="24"/>
          <w:szCs w:val="24"/>
        </w:rPr>
        <w:t xml:space="preserve">și unitățile locale ale acestora, definite potrivit prevederilor Legii nr. 489/2006 privind libertatea religioasă și regimul general al cultelor, republicată, </w:t>
      </w:r>
    </w:p>
    <w:p w14:paraId="7C6FD7B0" w14:textId="4A81D1CF" w:rsidR="00AA54B0" w:rsidRPr="003561B6" w:rsidRDefault="00B970CD" w:rsidP="00BB4622">
      <w:pPr>
        <w:pStyle w:val="ListParagraph"/>
        <w:numPr>
          <w:ilvl w:val="0"/>
          <w:numId w:val="5"/>
        </w:numPr>
        <w:tabs>
          <w:tab w:val="left" w:pos="9781"/>
        </w:tabs>
        <w:spacing w:before="60"/>
        <w:ind w:left="714" w:hanging="357"/>
        <w:rPr>
          <w:rFonts w:ascii="Trebuchet MS" w:hAnsi="Trebuchet MS"/>
          <w:b/>
          <w:bCs/>
          <w:sz w:val="24"/>
          <w:szCs w:val="24"/>
        </w:rPr>
      </w:pPr>
      <w:r w:rsidRPr="003561B6">
        <w:rPr>
          <w:rFonts w:ascii="Trebuchet MS" w:hAnsi="Trebuchet MS"/>
          <w:b/>
          <w:bCs/>
          <w:sz w:val="24"/>
          <w:szCs w:val="24"/>
          <w:shd w:val="clear" w:color="auto" w:fill="FFFFFF"/>
        </w:rPr>
        <w:t>Instituțiile</w:t>
      </w:r>
      <w:r w:rsidR="00AA54B0" w:rsidRPr="003561B6">
        <w:rPr>
          <w:rFonts w:ascii="Trebuchet MS" w:hAnsi="Trebuchet MS"/>
          <w:b/>
          <w:bCs/>
          <w:sz w:val="24"/>
          <w:szCs w:val="24"/>
          <w:shd w:val="clear" w:color="auto" w:fill="FFFFFF"/>
        </w:rPr>
        <w:t xml:space="preserve"> de </w:t>
      </w:r>
      <w:r w:rsidRPr="003561B6">
        <w:rPr>
          <w:rFonts w:ascii="Trebuchet MS" w:hAnsi="Trebuchet MS"/>
          <w:b/>
          <w:bCs/>
          <w:sz w:val="24"/>
          <w:szCs w:val="24"/>
          <w:shd w:val="clear" w:color="auto" w:fill="FFFFFF"/>
        </w:rPr>
        <w:t>învățământ</w:t>
      </w:r>
      <w:r w:rsidR="00AA54B0" w:rsidRPr="003561B6">
        <w:rPr>
          <w:rFonts w:ascii="Trebuchet MS" w:hAnsi="Trebuchet MS"/>
          <w:b/>
          <w:bCs/>
          <w:sz w:val="24"/>
          <w:szCs w:val="24"/>
          <w:shd w:val="clear" w:color="auto" w:fill="FFFFFF"/>
        </w:rPr>
        <w:t xml:space="preserve"> </w:t>
      </w:r>
      <w:r w:rsidR="00183EDF" w:rsidRPr="003561B6">
        <w:rPr>
          <w:rFonts w:ascii="Trebuchet MS" w:hAnsi="Trebuchet MS"/>
          <w:b/>
          <w:bCs/>
          <w:sz w:val="24"/>
          <w:szCs w:val="24"/>
          <w:shd w:val="clear" w:color="auto" w:fill="FFFFFF"/>
        </w:rPr>
        <w:t xml:space="preserve">superior </w:t>
      </w:r>
      <w:r w:rsidR="00000108" w:rsidRPr="003561B6">
        <w:rPr>
          <w:rFonts w:ascii="Trebuchet MS" w:hAnsi="Trebuchet MS"/>
          <w:b/>
          <w:bCs/>
          <w:sz w:val="24"/>
          <w:szCs w:val="24"/>
          <w:shd w:val="clear" w:color="auto" w:fill="FFFFFF"/>
        </w:rPr>
        <w:t>de stat</w:t>
      </w:r>
      <w:r w:rsidR="00AA54B0" w:rsidRPr="003561B6">
        <w:rPr>
          <w:rFonts w:ascii="Trebuchet MS" w:hAnsi="Trebuchet MS"/>
          <w:b/>
          <w:bCs/>
          <w:sz w:val="24"/>
          <w:szCs w:val="24"/>
        </w:rPr>
        <w:t xml:space="preserve">, </w:t>
      </w:r>
    </w:p>
    <w:p w14:paraId="69B269C1" w14:textId="4A3221A1" w:rsidR="00AA54B0" w:rsidRPr="003561B6" w:rsidRDefault="00003AB2" w:rsidP="00BB4622">
      <w:pPr>
        <w:pStyle w:val="ListParagraph"/>
        <w:numPr>
          <w:ilvl w:val="0"/>
          <w:numId w:val="5"/>
        </w:numPr>
        <w:tabs>
          <w:tab w:val="left" w:pos="9781"/>
        </w:tabs>
        <w:spacing w:before="60"/>
        <w:ind w:left="714" w:hanging="357"/>
        <w:rPr>
          <w:rFonts w:ascii="Trebuchet MS" w:hAnsi="Trebuchet MS"/>
          <w:b/>
          <w:bCs/>
          <w:sz w:val="24"/>
          <w:szCs w:val="24"/>
        </w:rPr>
      </w:pPr>
      <w:r w:rsidRPr="003561B6">
        <w:rPr>
          <w:rFonts w:ascii="Trebuchet MS" w:hAnsi="Trebuchet MS"/>
          <w:b/>
          <w:bCs/>
          <w:sz w:val="24"/>
          <w:szCs w:val="24"/>
        </w:rPr>
        <w:t>I</w:t>
      </w:r>
      <w:r w:rsidR="00AA54B0" w:rsidRPr="003561B6">
        <w:rPr>
          <w:rFonts w:ascii="Trebuchet MS" w:hAnsi="Trebuchet MS"/>
          <w:b/>
          <w:bCs/>
          <w:sz w:val="24"/>
          <w:szCs w:val="24"/>
        </w:rPr>
        <w:t xml:space="preserve">nstitutele naționale, institutele, centrele și stațiunile de cercetare dezvoltare de drept public, astfel cum sunt acestea prevăzute în </w:t>
      </w:r>
      <w:r w:rsidR="00B970CD" w:rsidRPr="003561B6">
        <w:rPr>
          <w:rFonts w:ascii="Trebuchet MS" w:hAnsi="Trebuchet MS"/>
          <w:b/>
          <w:bCs/>
          <w:sz w:val="24"/>
          <w:szCs w:val="24"/>
        </w:rPr>
        <w:t>Ordonanței</w:t>
      </w:r>
      <w:r w:rsidR="00CC3C30" w:rsidRPr="003561B6">
        <w:rPr>
          <w:rFonts w:ascii="Trebuchet MS" w:hAnsi="Trebuchet MS"/>
          <w:b/>
          <w:bCs/>
          <w:sz w:val="24"/>
          <w:szCs w:val="24"/>
        </w:rPr>
        <w:t xml:space="preserve"> de </w:t>
      </w:r>
      <w:r w:rsidR="00AA54B0" w:rsidRPr="003561B6">
        <w:rPr>
          <w:rFonts w:ascii="Trebuchet MS" w:hAnsi="Trebuchet MS"/>
          <w:b/>
          <w:bCs/>
          <w:sz w:val="24"/>
          <w:szCs w:val="24"/>
        </w:rPr>
        <w:t>G</w:t>
      </w:r>
      <w:r w:rsidR="00CC3C30" w:rsidRPr="003561B6">
        <w:rPr>
          <w:rFonts w:ascii="Trebuchet MS" w:hAnsi="Trebuchet MS"/>
          <w:b/>
          <w:bCs/>
          <w:sz w:val="24"/>
          <w:szCs w:val="24"/>
        </w:rPr>
        <w:t>uvern</w:t>
      </w:r>
      <w:r w:rsidR="00AA54B0" w:rsidRPr="003561B6">
        <w:rPr>
          <w:rFonts w:ascii="Trebuchet MS" w:hAnsi="Trebuchet MS"/>
          <w:b/>
          <w:bCs/>
          <w:sz w:val="24"/>
          <w:szCs w:val="24"/>
        </w:rPr>
        <w:t xml:space="preserve"> nr. 57/2002 </w:t>
      </w:r>
      <w:r w:rsidR="00AA54B0" w:rsidRPr="003561B6">
        <w:rPr>
          <w:rFonts w:ascii="Trebuchet MS" w:hAnsi="Trebuchet MS"/>
          <w:b/>
          <w:bCs/>
          <w:i/>
          <w:iCs/>
          <w:sz w:val="24"/>
          <w:szCs w:val="24"/>
        </w:rPr>
        <w:t>privind cercetarea științifică și dezvoltarea tehnologică</w:t>
      </w:r>
      <w:r w:rsidR="00AA54B0" w:rsidRPr="003561B6">
        <w:rPr>
          <w:rFonts w:ascii="Trebuchet MS" w:hAnsi="Trebuchet MS"/>
          <w:b/>
          <w:bCs/>
          <w:sz w:val="24"/>
          <w:szCs w:val="24"/>
        </w:rPr>
        <w:t xml:space="preserve">, cu modificările și </w:t>
      </w:r>
      <w:r w:rsidR="00AA54B0" w:rsidRPr="003561B6">
        <w:rPr>
          <w:rFonts w:ascii="Trebuchet MS" w:hAnsi="Trebuchet MS"/>
          <w:b/>
          <w:bCs/>
          <w:sz w:val="24"/>
          <w:szCs w:val="24"/>
        </w:rPr>
        <w:lastRenderedPageBreak/>
        <w:t xml:space="preserve">completările ulterioare, </w:t>
      </w:r>
    </w:p>
    <w:p w14:paraId="1F7D6A18" w14:textId="60A3F259" w:rsidR="00B01D5F" w:rsidRPr="003561B6" w:rsidRDefault="00AA54B0" w:rsidP="00BB4622">
      <w:pPr>
        <w:pStyle w:val="ListParagraph"/>
        <w:numPr>
          <w:ilvl w:val="0"/>
          <w:numId w:val="5"/>
        </w:numPr>
        <w:tabs>
          <w:tab w:val="left" w:pos="9781"/>
        </w:tabs>
        <w:spacing w:before="60"/>
        <w:ind w:left="714" w:hanging="357"/>
        <w:rPr>
          <w:rFonts w:ascii="Trebuchet MS" w:hAnsi="Trebuchet MS"/>
          <w:b/>
          <w:bCs/>
          <w:sz w:val="24"/>
          <w:szCs w:val="24"/>
        </w:rPr>
      </w:pPr>
      <w:r w:rsidRPr="003561B6">
        <w:rPr>
          <w:rFonts w:ascii="Trebuchet MS" w:hAnsi="Trebuchet MS"/>
          <w:b/>
          <w:bCs/>
          <w:sz w:val="24"/>
          <w:szCs w:val="24"/>
        </w:rPr>
        <w:t xml:space="preserve">Asociațiile de Dezvoltare Intercomunitară constituite conform prevederilor </w:t>
      </w:r>
      <w:r w:rsidR="00B970CD" w:rsidRPr="003561B6">
        <w:rPr>
          <w:rFonts w:ascii="Trebuchet MS" w:hAnsi="Trebuchet MS"/>
          <w:b/>
          <w:bCs/>
          <w:sz w:val="24"/>
          <w:szCs w:val="24"/>
        </w:rPr>
        <w:t>Ordonanței</w:t>
      </w:r>
      <w:r w:rsidR="00CC3C30" w:rsidRPr="003561B6">
        <w:rPr>
          <w:rFonts w:ascii="Trebuchet MS" w:hAnsi="Trebuchet MS"/>
          <w:b/>
          <w:bCs/>
          <w:sz w:val="24"/>
          <w:szCs w:val="24"/>
        </w:rPr>
        <w:t xml:space="preserve"> de </w:t>
      </w:r>
      <w:r w:rsidR="00B970CD" w:rsidRPr="003561B6">
        <w:rPr>
          <w:rFonts w:ascii="Trebuchet MS" w:hAnsi="Trebuchet MS"/>
          <w:b/>
          <w:bCs/>
          <w:sz w:val="24"/>
          <w:szCs w:val="24"/>
        </w:rPr>
        <w:t>urgență</w:t>
      </w:r>
      <w:r w:rsidR="00CC3C30" w:rsidRPr="003561B6">
        <w:rPr>
          <w:rFonts w:ascii="Trebuchet MS" w:hAnsi="Trebuchet MS"/>
          <w:b/>
          <w:bCs/>
          <w:sz w:val="24"/>
          <w:szCs w:val="24"/>
        </w:rPr>
        <w:t xml:space="preserve"> a </w:t>
      </w:r>
      <w:r w:rsidRPr="003561B6">
        <w:rPr>
          <w:rFonts w:ascii="Trebuchet MS" w:hAnsi="Trebuchet MS"/>
          <w:b/>
          <w:bCs/>
          <w:sz w:val="24"/>
          <w:szCs w:val="24"/>
        </w:rPr>
        <w:t>G</w:t>
      </w:r>
      <w:r w:rsidR="00CC3C30" w:rsidRPr="003561B6">
        <w:rPr>
          <w:rFonts w:ascii="Trebuchet MS" w:hAnsi="Trebuchet MS"/>
          <w:b/>
          <w:bCs/>
          <w:sz w:val="24"/>
          <w:szCs w:val="24"/>
        </w:rPr>
        <w:t>uvernului</w:t>
      </w:r>
      <w:r w:rsidRPr="003561B6">
        <w:rPr>
          <w:rFonts w:ascii="Trebuchet MS" w:hAnsi="Trebuchet MS"/>
          <w:b/>
          <w:bCs/>
          <w:sz w:val="24"/>
          <w:szCs w:val="24"/>
        </w:rPr>
        <w:t xml:space="preserve"> nr. 57/2019 privind Codul administrativ</w:t>
      </w:r>
      <w:r w:rsidR="00A80537" w:rsidRPr="003561B6">
        <w:rPr>
          <w:rFonts w:ascii="Trebuchet MS" w:hAnsi="Trebuchet MS"/>
          <w:b/>
          <w:bCs/>
          <w:sz w:val="24"/>
          <w:szCs w:val="24"/>
        </w:rPr>
        <w:t>,</w:t>
      </w:r>
    </w:p>
    <w:p w14:paraId="51A2FBF1" w14:textId="77777777" w:rsidR="008B6F2C" w:rsidRPr="003561B6" w:rsidRDefault="008B6F2C" w:rsidP="00BB4622">
      <w:pPr>
        <w:pStyle w:val="ListParagraph"/>
        <w:numPr>
          <w:ilvl w:val="0"/>
          <w:numId w:val="5"/>
        </w:numPr>
        <w:tabs>
          <w:tab w:val="left" w:pos="9781"/>
        </w:tabs>
        <w:spacing w:before="60"/>
        <w:ind w:left="714" w:hanging="357"/>
        <w:rPr>
          <w:rFonts w:ascii="Trebuchet MS" w:hAnsi="Trebuchet MS"/>
          <w:b/>
          <w:bCs/>
          <w:sz w:val="24"/>
          <w:szCs w:val="24"/>
        </w:rPr>
      </w:pPr>
      <w:r w:rsidRPr="003561B6">
        <w:rPr>
          <w:rFonts w:ascii="Trebuchet MS" w:hAnsi="Trebuchet MS"/>
          <w:b/>
          <w:bCs/>
          <w:sz w:val="24"/>
          <w:szCs w:val="24"/>
        </w:rPr>
        <w:t>Centrele sociale și centrele de îngrijiri paliative finanțate integral din fonduri publice,</w:t>
      </w:r>
    </w:p>
    <w:p w14:paraId="74A81B86" w14:textId="77777777" w:rsidR="008B6F2C" w:rsidRPr="003561B6" w:rsidRDefault="008B6F2C" w:rsidP="00BB4622">
      <w:pPr>
        <w:pStyle w:val="ListParagraph"/>
        <w:numPr>
          <w:ilvl w:val="0"/>
          <w:numId w:val="5"/>
        </w:numPr>
        <w:tabs>
          <w:tab w:val="left" w:pos="9781"/>
        </w:tabs>
        <w:spacing w:before="60"/>
        <w:ind w:left="714" w:hanging="357"/>
        <w:rPr>
          <w:rFonts w:ascii="Trebuchet MS" w:hAnsi="Trebuchet MS"/>
          <w:b/>
          <w:bCs/>
          <w:sz w:val="24"/>
          <w:szCs w:val="24"/>
        </w:rPr>
      </w:pPr>
      <w:r w:rsidRPr="003561B6">
        <w:rPr>
          <w:rFonts w:ascii="Trebuchet MS" w:hAnsi="Trebuchet MS"/>
          <w:b/>
          <w:bCs/>
          <w:sz w:val="24"/>
          <w:szCs w:val="24"/>
        </w:rPr>
        <w:t xml:space="preserve">Agenția Națională pentru Sport, inclusiv instituțiile subordonate, </w:t>
      </w:r>
    </w:p>
    <w:p w14:paraId="375807FE" w14:textId="06EC78D7" w:rsidR="008B6F2C" w:rsidRPr="00783907" w:rsidRDefault="008B6F2C" w:rsidP="00BB4622">
      <w:pPr>
        <w:pStyle w:val="ListParagraph"/>
        <w:numPr>
          <w:ilvl w:val="0"/>
          <w:numId w:val="5"/>
        </w:numPr>
        <w:tabs>
          <w:tab w:val="left" w:pos="9781"/>
        </w:tabs>
        <w:spacing w:before="60"/>
        <w:ind w:left="714" w:hanging="357"/>
        <w:rPr>
          <w:rFonts w:ascii="Trebuchet MS" w:hAnsi="Trebuchet MS"/>
          <w:b/>
          <w:bCs/>
          <w:sz w:val="24"/>
          <w:szCs w:val="24"/>
        </w:rPr>
      </w:pPr>
      <w:r w:rsidRPr="00783907">
        <w:rPr>
          <w:rFonts w:ascii="Trebuchet MS" w:hAnsi="Trebuchet MS"/>
          <w:b/>
          <w:bCs/>
          <w:sz w:val="24"/>
          <w:szCs w:val="24"/>
        </w:rPr>
        <w:t>Comitetul Olimpic și Sportiv Român, inclusiv instituțiile subordonate.</w:t>
      </w:r>
    </w:p>
    <w:p w14:paraId="7C9003D3" w14:textId="7183C9AD" w:rsidR="00AA54B0" w:rsidRPr="00783907" w:rsidRDefault="00783907" w:rsidP="00783907">
      <w:pPr>
        <w:pStyle w:val="ListParagraph"/>
        <w:numPr>
          <w:ilvl w:val="0"/>
          <w:numId w:val="5"/>
        </w:numPr>
        <w:tabs>
          <w:tab w:val="left" w:pos="9781"/>
        </w:tabs>
        <w:rPr>
          <w:rFonts w:ascii="Trebuchet MS" w:hAnsi="Trebuchet MS"/>
          <w:b/>
          <w:bCs/>
          <w:sz w:val="24"/>
          <w:szCs w:val="24"/>
        </w:rPr>
      </w:pPr>
      <w:r w:rsidRPr="00783907">
        <w:rPr>
          <w:rFonts w:ascii="Trebuchet MS" w:hAnsi="Trebuchet MS"/>
          <w:b/>
          <w:bCs/>
          <w:sz w:val="24"/>
          <w:szCs w:val="24"/>
        </w:rPr>
        <w:t>Societatea Română de Televiziune și Societatea Română de Radiodifuziune, în condițiile în care acestea prestează o misiune de serviciu public a cărei finanțare reprezintă ajutor existent, în acceptiunea legislației europeane din domeniul  ajutor de stat. Beneficiarii trebuie să demonstreze că investiția finanțată va fi utilizată în scopul reducerii costului cu energia necesară pentru prestarea serviciului public incredintat și va conduce la diminuarea, în consecință, a  subvenției/compensației plătite de stat</w:t>
      </w:r>
      <w:r w:rsidR="008732DB" w:rsidRPr="00783907">
        <w:rPr>
          <w:rFonts w:ascii="Trebuchet MS" w:hAnsi="Trebuchet MS"/>
          <w:b/>
          <w:bCs/>
          <w:sz w:val="24"/>
          <w:szCs w:val="24"/>
        </w:rPr>
        <w:t>.</w:t>
      </w:r>
    </w:p>
    <w:p w14:paraId="5EC1D208" w14:textId="77777777" w:rsidR="00424B6C" w:rsidRPr="003561B6" w:rsidRDefault="00424B6C" w:rsidP="00150106">
      <w:pPr>
        <w:tabs>
          <w:tab w:val="left" w:pos="9781"/>
        </w:tabs>
        <w:ind w:left="360"/>
        <w:rPr>
          <w:rFonts w:ascii="Trebuchet MS" w:hAnsi="Trebuchet MS"/>
          <w:b/>
          <w:bCs/>
          <w:sz w:val="12"/>
          <w:szCs w:val="12"/>
        </w:rPr>
      </w:pPr>
    </w:p>
    <w:p w14:paraId="42499A0C" w14:textId="0C9531DA" w:rsidR="00AA54B0" w:rsidRPr="003561B6" w:rsidRDefault="00B62570" w:rsidP="00150106">
      <w:pPr>
        <w:pStyle w:val="ListParagraph"/>
        <w:numPr>
          <w:ilvl w:val="0"/>
          <w:numId w:val="19"/>
        </w:numPr>
        <w:tabs>
          <w:tab w:val="left" w:pos="284"/>
        </w:tabs>
        <w:spacing w:before="0"/>
        <w:ind w:hanging="720"/>
        <w:rPr>
          <w:rFonts w:ascii="Trebuchet MS" w:hAnsi="Trebuchet MS"/>
          <w:sz w:val="24"/>
          <w:szCs w:val="24"/>
        </w:rPr>
      </w:pPr>
      <w:r w:rsidRPr="003561B6">
        <w:rPr>
          <w:rFonts w:ascii="Trebuchet MS" w:hAnsi="Trebuchet MS"/>
          <w:sz w:val="24"/>
          <w:szCs w:val="24"/>
        </w:rPr>
        <w:t>sunt legal constitui</w:t>
      </w:r>
      <w:r w:rsidR="000D1ADA" w:rsidRPr="003561B6">
        <w:rPr>
          <w:rFonts w:ascii="Trebuchet MS" w:hAnsi="Trebuchet MS"/>
          <w:sz w:val="24"/>
          <w:szCs w:val="24"/>
        </w:rPr>
        <w:t>ți</w:t>
      </w:r>
      <w:r w:rsidR="009619A3" w:rsidRPr="003561B6">
        <w:rPr>
          <w:rFonts w:ascii="Trebuchet MS" w:hAnsi="Trebuchet MS"/>
          <w:sz w:val="24"/>
          <w:szCs w:val="24"/>
        </w:rPr>
        <w:t>;</w:t>
      </w:r>
    </w:p>
    <w:p w14:paraId="6700F023" w14:textId="365C9C4B" w:rsidR="006F155F" w:rsidRPr="003561B6" w:rsidRDefault="00486967" w:rsidP="00150106">
      <w:pPr>
        <w:pStyle w:val="ListParagraph"/>
        <w:tabs>
          <w:tab w:val="left" w:pos="9781"/>
        </w:tabs>
        <w:spacing w:before="0"/>
        <w:ind w:left="284" w:firstLine="0"/>
        <w:rPr>
          <w:rFonts w:ascii="Trebuchet MS" w:hAnsi="Trebuchet MS"/>
          <w:i/>
          <w:sz w:val="24"/>
          <w:szCs w:val="24"/>
        </w:rPr>
      </w:pPr>
      <w:r w:rsidRPr="003561B6">
        <w:rPr>
          <w:rFonts w:ascii="Trebuchet MS" w:hAnsi="Trebuchet MS"/>
          <w:i/>
          <w:sz w:val="24"/>
          <w:szCs w:val="24"/>
        </w:rPr>
        <w:t>Se probează prin:</w:t>
      </w:r>
    </w:p>
    <w:p w14:paraId="378CA334" w14:textId="656252DA" w:rsidR="00E06898" w:rsidRPr="003561B6" w:rsidRDefault="00E06898" w:rsidP="00BB4622">
      <w:pPr>
        <w:pStyle w:val="ListParagraph"/>
        <w:numPr>
          <w:ilvl w:val="0"/>
          <w:numId w:val="7"/>
        </w:numPr>
        <w:ind w:left="714" w:hanging="357"/>
        <w:rPr>
          <w:rFonts w:ascii="Trebuchet MS" w:hAnsi="Trebuchet MS"/>
          <w:i/>
          <w:sz w:val="24"/>
          <w:szCs w:val="24"/>
        </w:rPr>
      </w:pPr>
      <w:r w:rsidRPr="003561B6">
        <w:rPr>
          <w:rFonts w:ascii="Trebuchet MS" w:hAnsi="Trebuchet MS"/>
          <w:i/>
          <w:sz w:val="24"/>
          <w:szCs w:val="24"/>
        </w:rPr>
        <w:t>Actul constitutiv/actul normativ de înființare/ Lege / Hotărâre de Guvern / Ordonanța de Urgență a Guvernului/ Ordin de Ministru/ Hotărâre a Consiliului Local/Județean/ Hotărâre AGA etc</w:t>
      </w:r>
      <w:r w:rsidR="0077277A" w:rsidRPr="003561B6">
        <w:rPr>
          <w:rFonts w:ascii="Trebuchet MS" w:hAnsi="Trebuchet MS"/>
          <w:i/>
          <w:sz w:val="24"/>
          <w:szCs w:val="24"/>
        </w:rPr>
        <w:t>.</w:t>
      </w:r>
      <w:r w:rsidR="005F1E82" w:rsidRPr="003561B6">
        <w:rPr>
          <w:rFonts w:ascii="Trebuchet MS" w:hAnsi="Trebuchet MS"/>
          <w:i/>
          <w:sz w:val="24"/>
          <w:szCs w:val="24"/>
        </w:rPr>
        <w:t xml:space="preserve"> și, după caz, Acordul de parteneriat, încheiat anterior datei depunerii cererii de finanțare</w:t>
      </w:r>
      <w:r w:rsidR="0077277A" w:rsidRPr="003561B6">
        <w:rPr>
          <w:rFonts w:ascii="Trebuchet MS" w:hAnsi="Trebuchet MS"/>
          <w:i/>
          <w:sz w:val="24"/>
          <w:szCs w:val="24"/>
        </w:rPr>
        <w:t xml:space="preserve">, conform modelului prevăzut </w:t>
      </w:r>
      <w:r w:rsidR="0077277A" w:rsidRPr="003561B6">
        <w:rPr>
          <w:rFonts w:ascii="Trebuchet MS" w:hAnsi="Trebuchet MS"/>
          <w:iCs/>
          <w:sz w:val="24"/>
          <w:szCs w:val="24"/>
        </w:rPr>
        <w:t>în A</w:t>
      </w:r>
      <w:r w:rsidR="0077277A" w:rsidRPr="003561B6">
        <w:rPr>
          <w:rFonts w:ascii="Trebuchet MS" w:hAnsi="Trebuchet MS"/>
          <w:i/>
          <w:sz w:val="24"/>
          <w:szCs w:val="24"/>
        </w:rPr>
        <w:t xml:space="preserve">nexa </w:t>
      </w:r>
      <w:r w:rsidR="00484D81">
        <w:rPr>
          <w:rFonts w:ascii="Trebuchet MS" w:hAnsi="Trebuchet MS"/>
          <w:i/>
          <w:sz w:val="24"/>
          <w:szCs w:val="24"/>
        </w:rPr>
        <w:t>4</w:t>
      </w:r>
      <w:r w:rsidR="0077277A" w:rsidRPr="003561B6">
        <w:rPr>
          <w:rFonts w:ascii="Trebuchet MS" w:hAnsi="Trebuchet MS"/>
          <w:i/>
          <w:sz w:val="24"/>
          <w:szCs w:val="24"/>
        </w:rPr>
        <w:t xml:space="preserve"> la prezentul Ghid</w:t>
      </w:r>
      <w:r w:rsidRPr="003561B6">
        <w:rPr>
          <w:rFonts w:ascii="Trebuchet MS" w:hAnsi="Trebuchet MS"/>
          <w:i/>
          <w:sz w:val="24"/>
          <w:szCs w:val="24"/>
        </w:rPr>
        <w:t>.</w:t>
      </w:r>
    </w:p>
    <w:p w14:paraId="12ED333D" w14:textId="49E2D4DB" w:rsidR="00C254E8" w:rsidRPr="003561B6" w:rsidRDefault="00C254E8" w:rsidP="00150106">
      <w:pPr>
        <w:jc w:val="both"/>
        <w:rPr>
          <w:rFonts w:ascii="Trebuchet MS" w:hAnsi="Trebuchet MS"/>
          <w:color w:val="0000FF"/>
          <w:sz w:val="12"/>
          <w:szCs w:val="12"/>
          <w:u w:val="single" w:color="0000FF"/>
        </w:rPr>
      </w:pPr>
    </w:p>
    <w:p w14:paraId="32D7279E" w14:textId="023B9515" w:rsidR="00AB592E" w:rsidRPr="003561B6" w:rsidRDefault="00B970CD" w:rsidP="00CF3DA8">
      <w:pPr>
        <w:pStyle w:val="ListParagraph"/>
        <w:numPr>
          <w:ilvl w:val="0"/>
          <w:numId w:val="19"/>
        </w:numPr>
        <w:rPr>
          <w:rFonts w:ascii="Trebuchet MS" w:hAnsi="Trebuchet MS"/>
          <w:iCs/>
          <w:sz w:val="24"/>
          <w:szCs w:val="24"/>
        </w:rPr>
      </w:pPr>
      <w:bookmarkStart w:id="106" w:name="_Hlk144799131"/>
      <w:r w:rsidRPr="003561B6">
        <w:rPr>
          <w:rFonts w:ascii="Trebuchet MS" w:hAnsi="Trebuchet MS"/>
          <w:bCs/>
          <w:sz w:val="24"/>
          <w:szCs w:val="24"/>
        </w:rPr>
        <w:t>Activitățile</w:t>
      </w:r>
      <w:r w:rsidR="00576000" w:rsidRPr="003561B6">
        <w:rPr>
          <w:rFonts w:ascii="Trebuchet MS" w:hAnsi="Trebuchet MS"/>
          <w:bCs/>
          <w:sz w:val="24"/>
          <w:szCs w:val="24"/>
        </w:rPr>
        <w:t xml:space="preserve"> economice </w:t>
      </w:r>
      <w:bookmarkEnd w:id="106"/>
      <w:r w:rsidR="00576000" w:rsidRPr="003561B6">
        <w:rPr>
          <w:rFonts w:ascii="Trebuchet MS" w:hAnsi="Trebuchet MS"/>
          <w:bCs/>
          <w:sz w:val="24"/>
          <w:szCs w:val="24"/>
        </w:rPr>
        <w:t xml:space="preserve">desfășurate de solicitanți </w:t>
      </w:r>
      <w:r w:rsidR="00410968" w:rsidRPr="003561B6">
        <w:rPr>
          <w:rFonts w:ascii="Trebuchet MS" w:hAnsi="Trebuchet MS"/>
          <w:bCs/>
          <w:sz w:val="24"/>
          <w:szCs w:val="24"/>
        </w:rPr>
        <w:t xml:space="preserve">au un caracter strict auxiliar </w:t>
      </w:r>
      <w:r w:rsidR="00BB583F" w:rsidRPr="003561B6">
        <w:rPr>
          <w:rFonts w:ascii="Trebuchet MS" w:hAnsi="Trebuchet MS"/>
          <w:bCs/>
          <w:sz w:val="24"/>
          <w:szCs w:val="24"/>
        </w:rPr>
        <w:t xml:space="preserve">și </w:t>
      </w:r>
      <w:r w:rsidR="00576000" w:rsidRPr="003561B6">
        <w:rPr>
          <w:rFonts w:ascii="Trebuchet MS" w:hAnsi="Trebuchet MS"/>
          <w:bCs/>
          <w:sz w:val="24"/>
          <w:szCs w:val="24"/>
        </w:rPr>
        <w:t xml:space="preserve">nu trebuie să depășească 20% din </w:t>
      </w:r>
      <w:bookmarkStart w:id="107" w:name="_Hlk132728995"/>
      <w:r w:rsidR="00EC75CA" w:rsidRPr="003561B6">
        <w:rPr>
          <w:rFonts w:ascii="Trebuchet MS" w:hAnsi="Trebuchet MS"/>
          <w:bCs/>
          <w:sz w:val="24"/>
          <w:szCs w:val="24"/>
        </w:rPr>
        <w:t xml:space="preserve">capacitatea anuală totală a </w:t>
      </w:r>
      <w:r w:rsidR="00576000" w:rsidRPr="003561B6">
        <w:rPr>
          <w:rFonts w:ascii="Trebuchet MS" w:hAnsi="Trebuchet MS"/>
          <w:bCs/>
          <w:sz w:val="24"/>
          <w:szCs w:val="24"/>
        </w:rPr>
        <w:t>b</w:t>
      </w:r>
      <w:r w:rsidR="00576000" w:rsidRPr="003561B6">
        <w:rPr>
          <w:rFonts w:ascii="Trebuchet MS" w:hAnsi="Trebuchet MS"/>
          <w:bCs/>
          <w:noProof/>
          <w:sz w:val="24"/>
          <w:szCs w:val="24"/>
        </w:rPr>
        <w:t>eneficiarului</w:t>
      </w:r>
      <w:bookmarkEnd w:id="107"/>
      <w:r w:rsidR="00576000" w:rsidRPr="003561B6">
        <w:rPr>
          <w:rFonts w:ascii="Trebuchet MS" w:hAnsi="Trebuchet MS"/>
          <w:bCs/>
          <w:sz w:val="24"/>
          <w:szCs w:val="24"/>
        </w:rPr>
        <w:t>.</w:t>
      </w:r>
      <w:r w:rsidR="006A3476" w:rsidRPr="003561B6">
        <w:rPr>
          <w:rFonts w:ascii="Trebuchet MS" w:hAnsi="Trebuchet MS"/>
          <w:bCs/>
          <w:sz w:val="24"/>
          <w:szCs w:val="24"/>
        </w:rPr>
        <w:t xml:space="preserve"> </w:t>
      </w:r>
      <w:r w:rsidR="00BB583F" w:rsidRPr="003561B6">
        <w:rPr>
          <w:rFonts w:ascii="Trebuchet MS" w:hAnsi="Trebuchet MS"/>
          <w:iCs/>
          <w:sz w:val="24"/>
          <w:szCs w:val="24"/>
        </w:rPr>
        <w:t xml:space="preserve">Determinarea procentului în care </w:t>
      </w:r>
      <w:r w:rsidR="00866E43" w:rsidRPr="003561B6">
        <w:rPr>
          <w:rFonts w:ascii="Trebuchet MS" w:hAnsi="Trebuchet MS"/>
          <w:iCs/>
          <w:sz w:val="24"/>
          <w:szCs w:val="24"/>
        </w:rPr>
        <w:t>solicitantul</w:t>
      </w:r>
      <w:r w:rsidR="00BB583F" w:rsidRPr="003561B6">
        <w:rPr>
          <w:rFonts w:ascii="Trebuchet MS" w:hAnsi="Trebuchet MS"/>
          <w:iCs/>
          <w:sz w:val="24"/>
          <w:szCs w:val="24"/>
        </w:rPr>
        <w:t xml:space="preserve"> își desfășoară activități</w:t>
      </w:r>
      <w:r w:rsidR="00B351D6" w:rsidRPr="003561B6">
        <w:rPr>
          <w:rFonts w:ascii="Trebuchet MS" w:hAnsi="Trebuchet MS"/>
          <w:iCs/>
          <w:sz w:val="24"/>
          <w:szCs w:val="24"/>
        </w:rPr>
        <w:t>le</w:t>
      </w:r>
      <w:r w:rsidR="00BB583F" w:rsidRPr="003561B6">
        <w:rPr>
          <w:rFonts w:ascii="Trebuchet MS" w:hAnsi="Trebuchet MS"/>
          <w:iCs/>
          <w:sz w:val="24"/>
          <w:szCs w:val="24"/>
        </w:rPr>
        <w:t xml:space="preserve"> economice/neeconomice se poate realiza în funcție de natura activității și de tipul de resurse necesare desfășurării activității și poate fi calculat </w:t>
      </w:r>
      <w:r w:rsidR="00866E43" w:rsidRPr="003561B6">
        <w:rPr>
          <w:rFonts w:ascii="Trebuchet MS" w:hAnsi="Trebuchet MS"/>
          <w:iCs/>
          <w:sz w:val="24"/>
          <w:szCs w:val="24"/>
        </w:rPr>
        <w:t>pe</w:t>
      </w:r>
      <w:r w:rsidR="00BB583F" w:rsidRPr="003561B6">
        <w:rPr>
          <w:rFonts w:ascii="Trebuchet MS" w:hAnsi="Trebuchet MS"/>
          <w:iCs/>
          <w:sz w:val="24"/>
          <w:szCs w:val="24"/>
        </w:rPr>
        <w:t xml:space="preserve"> baza </w:t>
      </w:r>
      <w:r w:rsidR="00866E43" w:rsidRPr="003561B6">
        <w:rPr>
          <w:rFonts w:ascii="Trebuchet MS" w:hAnsi="Trebuchet MS"/>
          <w:iCs/>
          <w:sz w:val="24"/>
          <w:szCs w:val="24"/>
        </w:rPr>
        <w:t xml:space="preserve">contabilității timpului </w:t>
      </w:r>
      <w:r w:rsidR="00BB583F" w:rsidRPr="003561B6">
        <w:rPr>
          <w:rFonts w:ascii="Trebuchet MS" w:hAnsi="Trebuchet MS"/>
          <w:iCs/>
          <w:sz w:val="24"/>
          <w:szCs w:val="24"/>
        </w:rPr>
        <w:t>(</w:t>
      </w:r>
      <w:bookmarkStart w:id="108" w:name="_Hlk147825713"/>
      <w:r w:rsidR="00BB583F" w:rsidRPr="003561B6">
        <w:rPr>
          <w:rFonts w:ascii="Trebuchet MS" w:hAnsi="Trebuchet MS"/>
          <w:iCs/>
          <w:sz w:val="24"/>
          <w:szCs w:val="24"/>
        </w:rPr>
        <w:t>capacita</w:t>
      </w:r>
      <w:r w:rsidR="00866E43" w:rsidRPr="003561B6">
        <w:rPr>
          <w:rFonts w:ascii="Trebuchet MS" w:hAnsi="Trebuchet MS"/>
          <w:iCs/>
          <w:sz w:val="24"/>
          <w:szCs w:val="24"/>
        </w:rPr>
        <w:t>tea</w:t>
      </w:r>
      <w:r w:rsidR="00BB583F" w:rsidRPr="003561B6">
        <w:rPr>
          <w:rFonts w:ascii="Trebuchet MS" w:hAnsi="Trebuchet MS"/>
          <w:iCs/>
          <w:sz w:val="24"/>
          <w:szCs w:val="24"/>
        </w:rPr>
        <w:t xml:space="preserve"> de resurse umane măsurată în orele de lucru ale angajaților</w:t>
      </w:r>
      <w:r w:rsidR="00866E43" w:rsidRPr="003561B6">
        <w:rPr>
          <w:rFonts w:ascii="Trebuchet MS" w:hAnsi="Trebuchet MS"/>
          <w:iCs/>
          <w:sz w:val="24"/>
          <w:szCs w:val="24"/>
        </w:rPr>
        <w:t>)</w:t>
      </w:r>
      <w:r w:rsidR="00BB583F" w:rsidRPr="003561B6">
        <w:rPr>
          <w:rFonts w:ascii="Trebuchet MS" w:hAnsi="Trebuchet MS"/>
          <w:iCs/>
          <w:sz w:val="24"/>
          <w:szCs w:val="24"/>
        </w:rPr>
        <w:t>, a intr</w:t>
      </w:r>
      <w:r w:rsidR="008F1B4B" w:rsidRPr="003561B6">
        <w:rPr>
          <w:rFonts w:ascii="Trebuchet MS" w:hAnsi="Trebuchet MS"/>
          <w:iCs/>
          <w:sz w:val="24"/>
          <w:szCs w:val="24"/>
        </w:rPr>
        <w:t>ă</w:t>
      </w:r>
      <w:r w:rsidR="00BB583F" w:rsidRPr="003561B6">
        <w:rPr>
          <w:rFonts w:ascii="Trebuchet MS" w:hAnsi="Trebuchet MS"/>
          <w:iCs/>
          <w:sz w:val="24"/>
          <w:szCs w:val="24"/>
        </w:rPr>
        <w:t xml:space="preserve">rilor </w:t>
      </w:r>
      <w:r w:rsidR="00866E43" w:rsidRPr="003561B6">
        <w:rPr>
          <w:rFonts w:ascii="Trebuchet MS" w:hAnsi="Trebuchet MS"/>
          <w:iCs/>
          <w:sz w:val="24"/>
          <w:szCs w:val="24"/>
        </w:rPr>
        <w:t>(</w:t>
      </w:r>
      <w:r w:rsidR="00BB583F" w:rsidRPr="003561B6">
        <w:rPr>
          <w:rFonts w:ascii="Trebuchet MS" w:hAnsi="Trebuchet MS"/>
          <w:iCs/>
          <w:sz w:val="24"/>
          <w:szCs w:val="24"/>
        </w:rPr>
        <w:t xml:space="preserve">cum ar fi materialele, echipamentele și capitalul fix), a spațiului și a altor elemente relevante pentru activitatea specifică a </w:t>
      </w:r>
      <w:bookmarkEnd w:id="108"/>
      <w:r w:rsidR="0027364D" w:rsidRPr="003561B6">
        <w:rPr>
          <w:rFonts w:ascii="Trebuchet MS" w:hAnsi="Trebuchet MS"/>
          <w:iCs/>
          <w:sz w:val="24"/>
          <w:szCs w:val="24"/>
        </w:rPr>
        <w:t>solicitantului</w:t>
      </w:r>
      <w:r w:rsidR="00CC7292" w:rsidRPr="003561B6">
        <w:rPr>
          <w:rFonts w:ascii="Trebuchet MS" w:hAnsi="Trebuchet MS"/>
          <w:iCs/>
          <w:sz w:val="24"/>
          <w:szCs w:val="24"/>
        </w:rPr>
        <w:t>;</w:t>
      </w:r>
    </w:p>
    <w:p w14:paraId="2AC6369B" w14:textId="3B358460" w:rsidR="001C2820" w:rsidRPr="003561B6" w:rsidRDefault="001C2820" w:rsidP="001C2820">
      <w:pPr>
        <w:pStyle w:val="ListParagraph"/>
        <w:ind w:left="720" w:firstLine="0"/>
        <w:rPr>
          <w:rFonts w:ascii="Trebuchet MS" w:hAnsi="Trebuchet MS"/>
          <w:bCs/>
          <w:sz w:val="24"/>
          <w:szCs w:val="24"/>
        </w:rPr>
      </w:pPr>
      <w:r w:rsidRPr="003561B6">
        <w:rPr>
          <w:rFonts w:ascii="Trebuchet MS" w:hAnsi="Trebuchet MS"/>
          <w:bCs/>
          <w:sz w:val="24"/>
          <w:szCs w:val="24"/>
        </w:rPr>
        <w:t>Atenție!</w:t>
      </w:r>
    </w:p>
    <w:p w14:paraId="1F22CBEE" w14:textId="42D2EE0B" w:rsidR="001C2820" w:rsidRPr="003561B6" w:rsidRDefault="001C2820" w:rsidP="00CF3DA8">
      <w:pPr>
        <w:pStyle w:val="ListParagraph"/>
        <w:ind w:left="720" w:firstLine="0"/>
        <w:rPr>
          <w:rFonts w:ascii="Trebuchet MS" w:hAnsi="Trebuchet MS"/>
          <w:bCs/>
          <w:sz w:val="24"/>
          <w:szCs w:val="24"/>
        </w:rPr>
      </w:pPr>
      <w:r w:rsidRPr="003561B6">
        <w:rPr>
          <w:rFonts w:ascii="Trebuchet MS" w:hAnsi="Trebuchet MS"/>
          <w:bCs/>
          <w:sz w:val="24"/>
          <w:szCs w:val="24"/>
        </w:rPr>
        <w:t>Solicitanții care nu desfășoară activitate economică nu trebuie să prezinte documentul emis de auditor.</w:t>
      </w:r>
    </w:p>
    <w:p w14:paraId="2E1C3B3C" w14:textId="77777777" w:rsidR="00941FDA" w:rsidRPr="003561B6" w:rsidRDefault="00941FDA" w:rsidP="001A477B">
      <w:pPr>
        <w:spacing w:before="60"/>
        <w:ind w:right="425" w:firstLine="709"/>
        <w:jc w:val="both"/>
        <w:rPr>
          <w:rFonts w:ascii="Trebuchet MS" w:hAnsi="Trebuchet MS"/>
          <w:i/>
          <w:sz w:val="24"/>
          <w:szCs w:val="24"/>
        </w:rPr>
      </w:pPr>
      <w:r w:rsidRPr="003561B6">
        <w:rPr>
          <w:rFonts w:ascii="Trebuchet MS" w:hAnsi="Trebuchet MS"/>
          <w:i/>
          <w:sz w:val="24"/>
          <w:szCs w:val="24"/>
        </w:rPr>
        <w:t xml:space="preserve">Se probează prin: </w:t>
      </w:r>
    </w:p>
    <w:p w14:paraId="3D7957FF" w14:textId="3ECCB335" w:rsidR="000F187D" w:rsidRPr="00E346A6" w:rsidRDefault="00B604B0" w:rsidP="009C0694">
      <w:pPr>
        <w:pStyle w:val="ListParagraph"/>
        <w:numPr>
          <w:ilvl w:val="0"/>
          <w:numId w:val="47"/>
        </w:numPr>
        <w:spacing w:before="0"/>
        <w:rPr>
          <w:rFonts w:ascii="Trebuchet MS" w:hAnsi="Trebuchet MS"/>
          <w:i/>
          <w:sz w:val="24"/>
          <w:szCs w:val="24"/>
        </w:rPr>
      </w:pPr>
      <w:r w:rsidRPr="003561B6">
        <w:rPr>
          <w:rFonts w:ascii="Trebuchet MS" w:eastAsiaTheme="minorHAnsi" w:hAnsi="Trebuchet MS"/>
          <w:i/>
          <w:iCs/>
          <w:color w:val="000000"/>
          <w:sz w:val="24"/>
          <w:szCs w:val="24"/>
        </w:rPr>
        <w:t>Declaraţia unic</w:t>
      </w:r>
      <w:r w:rsidR="00CC7292" w:rsidRPr="003561B6">
        <w:rPr>
          <w:rFonts w:ascii="Trebuchet MS" w:eastAsiaTheme="minorHAnsi" w:hAnsi="Trebuchet MS"/>
          <w:i/>
          <w:iCs/>
          <w:color w:val="000000"/>
          <w:sz w:val="24"/>
          <w:szCs w:val="24"/>
        </w:rPr>
        <w:t>ă</w:t>
      </w:r>
      <w:r w:rsidRPr="003561B6">
        <w:rPr>
          <w:rFonts w:ascii="Trebuchet MS" w:eastAsiaTheme="minorHAnsi" w:hAnsi="Trebuchet MS"/>
          <w:i/>
          <w:iCs/>
          <w:color w:val="000000"/>
          <w:sz w:val="24"/>
          <w:szCs w:val="24"/>
        </w:rPr>
        <w:t xml:space="preserve"> a </w:t>
      </w:r>
      <w:r w:rsidRPr="00E346A6">
        <w:rPr>
          <w:rFonts w:ascii="Trebuchet MS" w:eastAsiaTheme="minorHAnsi" w:hAnsi="Trebuchet MS"/>
          <w:i/>
          <w:iCs/>
          <w:color w:val="000000"/>
          <w:sz w:val="24"/>
          <w:szCs w:val="24"/>
        </w:rPr>
        <w:t xml:space="preserve">solicitantului - parte integrantă la Cererea de </w:t>
      </w:r>
      <w:r w:rsidR="00BD1617" w:rsidRPr="00E346A6">
        <w:rPr>
          <w:rFonts w:ascii="Trebuchet MS" w:eastAsiaTheme="minorHAnsi" w:hAnsi="Trebuchet MS"/>
          <w:i/>
          <w:iCs/>
          <w:color w:val="000000"/>
          <w:sz w:val="24"/>
          <w:szCs w:val="24"/>
        </w:rPr>
        <w:t>finanțare</w:t>
      </w:r>
    </w:p>
    <w:p w14:paraId="12AD6D05" w14:textId="0D0F6FB0" w:rsidR="003026EF" w:rsidRPr="00E346A6" w:rsidRDefault="006D7B82" w:rsidP="00BF7F81">
      <w:pPr>
        <w:pStyle w:val="ListParagraph"/>
        <w:numPr>
          <w:ilvl w:val="0"/>
          <w:numId w:val="47"/>
        </w:numPr>
        <w:spacing w:before="0"/>
        <w:rPr>
          <w:rFonts w:ascii="Trebuchet MS" w:hAnsi="Trebuchet MS"/>
          <w:i/>
          <w:sz w:val="24"/>
          <w:szCs w:val="24"/>
        </w:rPr>
      </w:pPr>
      <w:r w:rsidRPr="00E346A6">
        <w:rPr>
          <w:rFonts w:ascii="Trebuchet MS" w:hAnsi="Trebuchet MS"/>
          <w:sz w:val="24"/>
          <w:szCs w:val="24"/>
        </w:rPr>
        <w:t>Document</w:t>
      </w:r>
      <w:r w:rsidR="0031056E" w:rsidRPr="00E346A6">
        <w:rPr>
          <w:rFonts w:ascii="Trebuchet MS" w:hAnsi="Trebuchet MS"/>
          <w:sz w:val="24"/>
          <w:szCs w:val="24"/>
        </w:rPr>
        <w:t>ul</w:t>
      </w:r>
      <w:r w:rsidRPr="00E346A6">
        <w:rPr>
          <w:rFonts w:ascii="Trebuchet MS" w:hAnsi="Trebuchet MS"/>
          <w:sz w:val="24"/>
          <w:szCs w:val="24"/>
        </w:rPr>
        <w:t xml:space="preserve"> emis de auditor</w:t>
      </w:r>
      <w:r w:rsidR="00E346A6" w:rsidRPr="00E346A6">
        <w:rPr>
          <w:rFonts w:ascii="Trebuchet MS" w:hAnsi="Trebuchet MS"/>
          <w:sz w:val="24"/>
          <w:szCs w:val="24"/>
        </w:rPr>
        <w:t>, din care să reiasă că activitățile economice desfășurate de solicitanți au un caracter strict auxiliar și nu depășesc 20% din capacitatea anuală totală a beneficiarului</w:t>
      </w:r>
      <w:r w:rsidR="00E346A6" w:rsidRPr="00E346A6">
        <w:rPr>
          <w:rFonts w:ascii="Trebuchet MS" w:eastAsiaTheme="minorHAnsi" w:hAnsi="Trebuchet MS"/>
          <w:color w:val="000000"/>
          <w:sz w:val="24"/>
          <w:szCs w:val="24"/>
          <w:lang w:val="pt-PT"/>
        </w:rPr>
        <w:t>, inclusiv documente justificative</w:t>
      </w:r>
      <w:r w:rsidR="000F187D" w:rsidRPr="00E346A6">
        <w:rPr>
          <w:rFonts w:ascii="Trebuchet MS" w:hAnsi="Trebuchet MS"/>
          <w:sz w:val="24"/>
          <w:szCs w:val="24"/>
        </w:rPr>
        <w:t>;</w:t>
      </w:r>
      <w:r w:rsidR="00BD1617" w:rsidRPr="00E346A6">
        <w:rPr>
          <w:rFonts w:ascii="Trebuchet MS" w:hAnsi="Trebuchet MS"/>
          <w:i/>
          <w:sz w:val="24"/>
          <w:szCs w:val="24"/>
        </w:rPr>
        <w:t xml:space="preserve"> </w:t>
      </w:r>
    </w:p>
    <w:p w14:paraId="3AADC10E" w14:textId="779CA13E" w:rsidR="00454346" w:rsidRPr="003561B6" w:rsidRDefault="00454346" w:rsidP="00FF3785">
      <w:pPr>
        <w:tabs>
          <w:tab w:val="left" w:pos="993"/>
        </w:tabs>
        <w:jc w:val="both"/>
        <w:rPr>
          <w:rFonts w:ascii="Trebuchet MS" w:hAnsi="Trebuchet MS"/>
          <w:i/>
          <w:sz w:val="24"/>
          <w:szCs w:val="24"/>
        </w:rPr>
      </w:pPr>
      <w:r w:rsidRPr="003561B6">
        <w:rPr>
          <w:rFonts w:ascii="Trebuchet MS" w:hAnsi="Trebuchet MS"/>
          <w:i/>
          <w:sz w:val="24"/>
          <w:szCs w:val="24"/>
        </w:rPr>
        <w:t xml:space="preserve">În situația în care o entitate publică desfășoară, în mod mixt, atât activități economice, cât și neeconomice, dacă aceasta desfășoară </w:t>
      </w:r>
      <w:r w:rsidR="00213B48" w:rsidRPr="003561B6">
        <w:rPr>
          <w:rFonts w:ascii="Trebuchet MS" w:hAnsi="Trebuchet MS"/>
          <w:i/>
          <w:sz w:val="24"/>
          <w:szCs w:val="24"/>
        </w:rPr>
        <w:t>majoritar</w:t>
      </w:r>
      <w:r w:rsidRPr="003561B6">
        <w:rPr>
          <w:rFonts w:ascii="Trebuchet MS" w:hAnsi="Trebuchet MS"/>
          <w:i/>
          <w:sz w:val="24"/>
          <w:szCs w:val="24"/>
        </w:rPr>
        <w:t xml:space="preserve"> activități neeconomice, condiția este ca activitățile economice să aibă un caracter strict auxiliar, adică acesta să corespundă unei activități care este legată direct de funcționare entității publice și este necesară pentru aceasta sau este legată intrinsec de utilizarea neeconomică principală a acesteia și are un domeniu de aplicare limitat. Acest criteriu se consideră respectat atunci când activitățile economice consumă aceiași factori de producție (ex: materiale, echipamente, forță de muncă sau capital </w:t>
      </w:r>
      <w:r w:rsidRPr="003561B6">
        <w:rPr>
          <w:rFonts w:ascii="Trebuchet MS" w:hAnsi="Trebuchet MS"/>
          <w:i/>
          <w:sz w:val="24"/>
          <w:szCs w:val="24"/>
        </w:rPr>
        <w:lastRenderedPageBreak/>
        <w:t>fix) ca activitățile neeconomice principale.</w:t>
      </w:r>
    </w:p>
    <w:p w14:paraId="30ED7622" w14:textId="0D5D15C6" w:rsidR="007B6D03" w:rsidRPr="003561B6" w:rsidRDefault="00454346" w:rsidP="00FF3785">
      <w:pPr>
        <w:tabs>
          <w:tab w:val="left" w:pos="993"/>
        </w:tabs>
        <w:jc w:val="both"/>
        <w:rPr>
          <w:rFonts w:ascii="Trebuchet MS" w:hAnsi="Trebuchet MS"/>
          <w:i/>
          <w:sz w:val="24"/>
          <w:szCs w:val="24"/>
        </w:rPr>
      </w:pPr>
      <w:r w:rsidRPr="003561B6">
        <w:rPr>
          <w:rFonts w:ascii="Trebuchet MS" w:hAnsi="Trebuchet MS"/>
          <w:i/>
          <w:sz w:val="24"/>
          <w:szCs w:val="24"/>
        </w:rPr>
        <w:t>Activitățile desfășurate de entitățile publice în scopuri economice pot fi considerate auxiliare atunci când capacitatea alocată în fiecare an activităților respective nu depășește 20 % din capacitatea anuală totală a entității</w:t>
      </w:r>
      <w:r w:rsidR="00A70085" w:rsidRPr="003561B6">
        <w:rPr>
          <w:rFonts w:ascii="Trebuchet MS" w:hAnsi="Trebuchet MS"/>
          <w:i/>
          <w:sz w:val="24"/>
          <w:szCs w:val="24"/>
        </w:rPr>
        <w:t>.</w:t>
      </w:r>
    </w:p>
    <w:p w14:paraId="78DDAD3E" w14:textId="4EE2ACC0" w:rsidR="009B093D" w:rsidRPr="003561B6" w:rsidRDefault="009B093D" w:rsidP="009B093D">
      <w:pPr>
        <w:tabs>
          <w:tab w:val="left" w:pos="993"/>
        </w:tabs>
        <w:spacing w:before="120"/>
        <w:jc w:val="both"/>
        <w:rPr>
          <w:rFonts w:ascii="Trebuchet MS" w:hAnsi="Trebuchet MS"/>
          <w:sz w:val="24"/>
          <w:szCs w:val="24"/>
        </w:rPr>
      </w:pPr>
      <w:r w:rsidRPr="003561B6">
        <w:rPr>
          <w:rFonts w:ascii="Trebuchet MS" w:hAnsi="Trebuchet MS"/>
          <w:sz w:val="24"/>
          <w:szCs w:val="24"/>
        </w:rPr>
        <w:t>Document emis de audito</w:t>
      </w:r>
      <w:r w:rsidR="00410226" w:rsidRPr="003561B6">
        <w:rPr>
          <w:rFonts w:ascii="Trebuchet MS" w:hAnsi="Trebuchet MS"/>
          <w:sz w:val="24"/>
          <w:szCs w:val="24"/>
        </w:rPr>
        <w:t>r</w:t>
      </w:r>
      <w:r w:rsidRPr="003561B6">
        <w:rPr>
          <w:rFonts w:ascii="Trebuchet MS" w:hAnsi="Trebuchet MS"/>
          <w:sz w:val="24"/>
          <w:szCs w:val="24"/>
        </w:rPr>
        <w:t xml:space="preserve"> conține obligatoriu: descrierea entității, clasificarea activităților, metodologia de calcul, concluzia auditorului, semnătură electronică calificată.</w:t>
      </w:r>
    </w:p>
    <w:p w14:paraId="7EA673D6" w14:textId="77777777" w:rsidR="00AC0A0C" w:rsidRPr="003561B6" w:rsidRDefault="00AC0A0C">
      <w:pPr>
        <w:tabs>
          <w:tab w:val="left" w:pos="993"/>
        </w:tabs>
        <w:jc w:val="both"/>
        <w:rPr>
          <w:rFonts w:ascii="Trebuchet MS" w:hAnsi="Trebuchet MS"/>
          <w:i/>
          <w:color w:val="FF0000"/>
          <w:sz w:val="24"/>
          <w:szCs w:val="24"/>
          <w:u w:val="single"/>
        </w:rPr>
      </w:pPr>
    </w:p>
    <w:p w14:paraId="47EF9B6E" w14:textId="70120714" w:rsidR="001333A2" w:rsidRPr="003561B6" w:rsidRDefault="001333A2" w:rsidP="00FF3785">
      <w:pPr>
        <w:tabs>
          <w:tab w:val="left" w:pos="993"/>
        </w:tabs>
        <w:jc w:val="both"/>
        <w:rPr>
          <w:rFonts w:ascii="Trebuchet MS" w:hAnsi="Trebuchet MS"/>
          <w:i/>
          <w:color w:val="FF0000"/>
          <w:sz w:val="24"/>
          <w:szCs w:val="24"/>
          <w:u w:val="single"/>
        </w:rPr>
      </w:pPr>
      <w:r w:rsidRPr="003561B6">
        <w:rPr>
          <w:rFonts w:ascii="Trebuchet MS" w:hAnsi="Trebuchet MS"/>
          <w:i/>
          <w:color w:val="FF0000"/>
          <w:sz w:val="24"/>
          <w:szCs w:val="24"/>
          <w:u w:val="single"/>
        </w:rPr>
        <w:t>Atenție:</w:t>
      </w:r>
    </w:p>
    <w:p w14:paraId="5890D13C" w14:textId="0BD3B6DC" w:rsidR="001408DC" w:rsidRPr="003561B6" w:rsidRDefault="001408DC" w:rsidP="00150106">
      <w:pPr>
        <w:tabs>
          <w:tab w:val="left" w:pos="993"/>
        </w:tabs>
        <w:jc w:val="both"/>
        <w:rPr>
          <w:rFonts w:ascii="Trebuchet MS" w:hAnsi="Trebuchet MS"/>
          <w:i/>
          <w:color w:val="EE0000"/>
          <w:sz w:val="24"/>
          <w:szCs w:val="24"/>
        </w:rPr>
      </w:pPr>
      <w:r w:rsidRPr="003561B6">
        <w:rPr>
          <w:rFonts w:ascii="Trebuchet MS" w:hAnsi="Trebuchet MS"/>
          <w:i/>
          <w:color w:val="EE0000"/>
          <w:sz w:val="24"/>
          <w:szCs w:val="24"/>
        </w:rPr>
        <w:t xml:space="preserve">Menținerea activității economice auxiliare a beneficiarilor pe durata proiectului sub 20% din totalul </w:t>
      </w:r>
      <w:r w:rsidR="001D4A09" w:rsidRPr="003561B6">
        <w:rPr>
          <w:rFonts w:ascii="Trebuchet MS" w:hAnsi="Trebuchet MS"/>
          <w:i/>
          <w:color w:val="EE0000"/>
          <w:sz w:val="24"/>
          <w:szCs w:val="24"/>
        </w:rPr>
        <w:t>activității</w:t>
      </w:r>
      <w:r w:rsidRPr="003561B6">
        <w:rPr>
          <w:rFonts w:ascii="Trebuchet MS" w:hAnsi="Trebuchet MS"/>
          <w:i/>
          <w:color w:val="EE0000"/>
          <w:sz w:val="24"/>
          <w:szCs w:val="24"/>
        </w:rPr>
        <w:t xml:space="preserve"> anuale </w:t>
      </w:r>
      <w:r w:rsidR="001D4A09" w:rsidRPr="003561B6">
        <w:rPr>
          <w:rFonts w:ascii="Trebuchet MS" w:hAnsi="Trebuchet MS"/>
          <w:i/>
          <w:color w:val="EE0000"/>
          <w:sz w:val="24"/>
          <w:szCs w:val="24"/>
        </w:rPr>
        <w:t>desfășurate</w:t>
      </w:r>
      <w:r w:rsidRPr="003561B6">
        <w:rPr>
          <w:rFonts w:ascii="Trebuchet MS" w:hAnsi="Trebuchet MS"/>
          <w:i/>
          <w:color w:val="EE0000"/>
          <w:sz w:val="24"/>
          <w:szCs w:val="24"/>
        </w:rPr>
        <w:t xml:space="preserve"> trebuie </w:t>
      </w:r>
      <w:r w:rsidR="001D4A09" w:rsidRPr="003561B6">
        <w:rPr>
          <w:rFonts w:ascii="Trebuchet MS" w:hAnsi="Trebuchet MS"/>
          <w:i/>
          <w:color w:val="EE0000"/>
          <w:sz w:val="24"/>
          <w:szCs w:val="24"/>
        </w:rPr>
        <w:t xml:space="preserve">demonstrată </w:t>
      </w:r>
      <w:r w:rsidRPr="003561B6">
        <w:rPr>
          <w:rFonts w:ascii="Trebuchet MS" w:hAnsi="Trebuchet MS"/>
          <w:i/>
          <w:color w:val="EE0000"/>
          <w:sz w:val="24"/>
          <w:szCs w:val="24"/>
        </w:rPr>
        <w:t xml:space="preserve">pe baza </w:t>
      </w:r>
      <w:r w:rsidR="001D4A09" w:rsidRPr="003561B6">
        <w:rPr>
          <w:rFonts w:ascii="Trebuchet MS" w:hAnsi="Trebuchet MS"/>
          <w:i/>
          <w:color w:val="EE0000"/>
          <w:sz w:val="24"/>
          <w:szCs w:val="24"/>
        </w:rPr>
        <w:t>separării</w:t>
      </w:r>
      <w:r w:rsidRPr="003561B6">
        <w:rPr>
          <w:rFonts w:ascii="Trebuchet MS" w:hAnsi="Trebuchet MS"/>
          <w:i/>
          <w:color w:val="EE0000"/>
          <w:sz w:val="24"/>
          <w:szCs w:val="24"/>
        </w:rPr>
        <w:t xml:space="preserve"> contabile pe analitice a </w:t>
      </w:r>
      <w:r w:rsidR="001D4A09" w:rsidRPr="003561B6">
        <w:rPr>
          <w:rFonts w:ascii="Trebuchet MS" w:hAnsi="Trebuchet MS"/>
          <w:i/>
          <w:color w:val="EE0000"/>
          <w:sz w:val="24"/>
          <w:szCs w:val="24"/>
        </w:rPr>
        <w:t>activităților</w:t>
      </w:r>
      <w:r w:rsidRPr="003561B6">
        <w:rPr>
          <w:rFonts w:ascii="Trebuchet MS" w:hAnsi="Trebuchet MS"/>
          <w:i/>
          <w:color w:val="EE0000"/>
          <w:sz w:val="24"/>
          <w:szCs w:val="24"/>
        </w:rPr>
        <w:t xml:space="preserve"> economice </w:t>
      </w:r>
      <w:r w:rsidR="001D4A09" w:rsidRPr="003561B6">
        <w:rPr>
          <w:rFonts w:ascii="Trebuchet MS" w:hAnsi="Trebuchet MS"/>
          <w:i/>
          <w:color w:val="EE0000"/>
          <w:sz w:val="24"/>
          <w:szCs w:val="24"/>
        </w:rPr>
        <w:t xml:space="preserve">și </w:t>
      </w:r>
      <w:r w:rsidRPr="003561B6">
        <w:rPr>
          <w:rFonts w:ascii="Trebuchet MS" w:hAnsi="Trebuchet MS"/>
          <w:i/>
          <w:color w:val="EE0000"/>
          <w:sz w:val="24"/>
          <w:szCs w:val="24"/>
        </w:rPr>
        <w:t xml:space="preserve">neeconomice </w:t>
      </w:r>
      <w:r w:rsidR="001D4A09" w:rsidRPr="003561B6">
        <w:rPr>
          <w:rFonts w:ascii="Trebuchet MS" w:hAnsi="Trebuchet MS"/>
          <w:i/>
          <w:color w:val="EE0000"/>
          <w:sz w:val="24"/>
          <w:szCs w:val="24"/>
        </w:rPr>
        <w:t>desfășurate</w:t>
      </w:r>
      <w:r w:rsidRPr="003561B6">
        <w:rPr>
          <w:rFonts w:ascii="Trebuchet MS" w:hAnsi="Trebuchet MS"/>
          <w:i/>
          <w:color w:val="EE0000"/>
          <w:sz w:val="24"/>
          <w:szCs w:val="24"/>
        </w:rPr>
        <w:t xml:space="preserve"> </w:t>
      </w:r>
      <w:r w:rsidR="001D4A09" w:rsidRPr="003561B6">
        <w:rPr>
          <w:rFonts w:ascii="Trebuchet MS" w:hAnsi="Trebuchet MS"/>
          <w:i/>
          <w:color w:val="EE0000"/>
          <w:sz w:val="24"/>
          <w:szCs w:val="24"/>
        </w:rPr>
        <w:t xml:space="preserve">și </w:t>
      </w:r>
      <w:r w:rsidRPr="003561B6">
        <w:rPr>
          <w:rFonts w:ascii="Trebuchet MS" w:hAnsi="Trebuchet MS"/>
          <w:i/>
          <w:color w:val="EE0000"/>
          <w:sz w:val="24"/>
          <w:szCs w:val="24"/>
        </w:rPr>
        <w:t>se verific</w:t>
      </w:r>
      <w:r w:rsidR="001D4A09" w:rsidRPr="003561B6">
        <w:rPr>
          <w:rFonts w:ascii="Trebuchet MS" w:hAnsi="Trebuchet MS"/>
          <w:i/>
          <w:color w:val="EE0000"/>
          <w:sz w:val="24"/>
          <w:szCs w:val="24"/>
        </w:rPr>
        <w:t>ă</w:t>
      </w:r>
      <w:r w:rsidRPr="003561B6">
        <w:rPr>
          <w:rFonts w:ascii="Trebuchet MS" w:hAnsi="Trebuchet MS"/>
          <w:i/>
          <w:color w:val="EE0000"/>
          <w:sz w:val="24"/>
          <w:szCs w:val="24"/>
        </w:rPr>
        <w:t xml:space="preserve"> </w:t>
      </w:r>
      <w:r w:rsidR="00D12AD6" w:rsidRPr="003561B6">
        <w:rPr>
          <w:rFonts w:ascii="Trebuchet MS" w:hAnsi="Trebuchet MS"/>
          <w:i/>
          <w:color w:val="EE0000"/>
          <w:sz w:val="24"/>
          <w:szCs w:val="24"/>
        </w:rPr>
        <w:t>pe perioada</w:t>
      </w:r>
      <w:r w:rsidR="00B139A2" w:rsidRPr="003561B6">
        <w:rPr>
          <w:rFonts w:ascii="Trebuchet MS" w:hAnsi="Trebuchet MS"/>
          <w:i/>
          <w:color w:val="EE0000"/>
          <w:sz w:val="24"/>
          <w:szCs w:val="24"/>
        </w:rPr>
        <w:t xml:space="preserve"> implementării și</w:t>
      </w:r>
      <w:r w:rsidR="00D12AD6" w:rsidRPr="003561B6">
        <w:rPr>
          <w:rFonts w:ascii="Trebuchet MS" w:hAnsi="Trebuchet MS"/>
          <w:i/>
          <w:color w:val="EE0000"/>
          <w:sz w:val="24"/>
          <w:szCs w:val="24"/>
        </w:rPr>
        <w:t xml:space="preserve">  monitorizării </w:t>
      </w:r>
      <w:r w:rsidRPr="003561B6">
        <w:rPr>
          <w:rFonts w:ascii="Trebuchet MS" w:hAnsi="Trebuchet MS"/>
          <w:i/>
          <w:color w:val="EE0000"/>
          <w:sz w:val="24"/>
          <w:szCs w:val="24"/>
        </w:rPr>
        <w:t xml:space="preserve">de </w:t>
      </w:r>
      <w:r w:rsidR="001D4A09" w:rsidRPr="003561B6">
        <w:rPr>
          <w:rFonts w:ascii="Trebuchet MS" w:hAnsi="Trebuchet MS"/>
          <w:i/>
          <w:color w:val="EE0000"/>
          <w:sz w:val="24"/>
          <w:szCs w:val="24"/>
        </w:rPr>
        <w:t xml:space="preserve">către </w:t>
      </w:r>
      <w:r w:rsidRPr="003561B6">
        <w:rPr>
          <w:rFonts w:ascii="Trebuchet MS" w:hAnsi="Trebuchet MS"/>
          <w:i/>
          <w:color w:val="EE0000"/>
          <w:sz w:val="24"/>
          <w:szCs w:val="24"/>
        </w:rPr>
        <w:t xml:space="preserve">furnizorul </w:t>
      </w:r>
      <w:r w:rsidR="00D12AD6" w:rsidRPr="003561B6">
        <w:rPr>
          <w:rFonts w:ascii="Trebuchet MS" w:hAnsi="Trebuchet MS"/>
          <w:i/>
          <w:color w:val="EE0000"/>
          <w:sz w:val="24"/>
          <w:szCs w:val="24"/>
        </w:rPr>
        <w:t>finanțării.</w:t>
      </w:r>
    </w:p>
    <w:p w14:paraId="3C8BB0AB" w14:textId="77777777" w:rsidR="00A562CE" w:rsidRPr="003561B6" w:rsidRDefault="00A562CE" w:rsidP="00150106">
      <w:pPr>
        <w:tabs>
          <w:tab w:val="left" w:pos="993"/>
        </w:tabs>
        <w:jc w:val="both"/>
        <w:rPr>
          <w:rFonts w:ascii="Trebuchet MS" w:hAnsi="Trebuchet MS"/>
          <w:i/>
          <w:color w:val="EE0000"/>
          <w:sz w:val="12"/>
          <w:szCs w:val="12"/>
        </w:rPr>
      </w:pPr>
    </w:p>
    <w:p w14:paraId="15C9BA24" w14:textId="46D1D748" w:rsidR="001408DC" w:rsidRPr="003561B6" w:rsidRDefault="001408DC" w:rsidP="00150106">
      <w:pPr>
        <w:tabs>
          <w:tab w:val="left" w:pos="993"/>
        </w:tabs>
        <w:jc w:val="both"/>
        <w:rPr>
          <w:rFonts w:ascii="Trebuchet MS" w:hAnsi="Trebuchet MS"/>
          <w:i/>
          <w:color w:val="EE0000"/>
          <w:sz w:val="24"/>
          <w:szCs w:val="24"/>
        </w:rPr>
      </w:pPr>
      <w:r w:rsidRPr="003561B6">
        <w:rPr>
          <w:rFonts w:ascii="Trebuchet MS" w:hAnsi="Trebuchet MS"/>
          <w:i/>
          <w:color w:val="EE0000"/>
          <w:sz w:val="24"/>
          <w:szCs w:val="24"/>
        </w:rPr>
        <w:t>În situația în care</w:t>
      </w:r>
      <w:r w:rsidR="001D4A09" w:rsidRPr="003561B6">
        <w:rPr>
          <w:rFonts w:ascii="Trebuchet MS" w:hAnsi="Trebuchet MS"/>
          <w:i/>
          <w:color w:val="EE0000"/>
          <w:sz w:val="24"/>
          <w:szCs w:val="24"/>
        </w:rPr>
        <w:t>,</w:t>
      </w:r>
      <w:r w:rsidRPr="003561B6">
        <w:rPr>
          <w:rFonts w:ascii="Trebuchet MS" w:hAnsi="Trebuchet MS"/>
          <w:i/>
          <w:color w:val="EE0000"/>
          <w:sz w:val="24"/>
          <w:szCs w:val="24"/>
        </w:rPr>
        <w:t xml:space="preserve"> condiția referitoare la menținerea activității economice a beneficiarilor sub 20% nu se </w:t>
      </w:r>
      <w:r w:rsidR="00F2222D" w:rsidRPr="003561B6">
        <w:rPr>
          <w:rFonts w:ascii="Trebuchet MS" w:hAnsi="Trebuchet MS"/>
          <w:i/>
          <w:color w:val="EE0000"/>
          <w:sz w:val="24"/>
          <w:szCs w:val="24"/>
        </w:rPr>
        <w:t>respectă</w:t>
      </w:r>
      <w:r w:rsidR="000D1ADA" w:rsidRPr="003561B6">
        <w:rPr>
          <w:rFonts w:ascii="Trebuchet MS" w:hAnsi="Trebuchet MS"/>
          <w:i/>
          <w:color w:val="EE0000"/>
          <w:sz w:val="24"/>
          <w:szCs w:val="24"/>
        </w:rPr>
        <w:t xml:space="preserve"> pe toată perioada de </w:t>
      </w:r>
      <w:r w:rsidR="00750B80" w:rsidRPr="003561B6">
        <w:rPr>
          <w:rFonts w:ascii="Trebuchet MS" w:hAnsi="Trebuchet MS"/>
          <w:i/>
          <w:color w:val="EE0000"/>
          <w:sz w:val="24"/>
          <w:szCs w:val="24"/>
        </w:rPr>
        <w:t xml:space="preserve">implementare și </w:t>
      </w:r>
      <w:r w:rsidR="000D1ADA" w:rsidRPr="003561B6">
        <w:rPr>
          <w:rFonts w:ascii="Trebuchet MS" w:hAnsi="Trebuchet MS"/>
          <w:i/>
          <w:color w:val="EE0000"/>
          <w:sz w:val="24"/>
          <w:szCs w:val="24"/>
        </w:rPr>
        <w:t>monitorizare</w:t>
      </w:r>
      <w:r w:rsidRPr="003561B6">
        <w:rPr>
          <w:rFonts w:ascii="Trebuchet MS" w:hAnsi="Trebuchet MS"/>
          <w:i/>
          <w:color w:val="EE0000"/>
          <w:sz w:val="24"/>
          <w:szCs w:val="24"/>
        </w:rPr>
        <w:t xml:space="preserve">, </w:t>
      </w:r>
      <w:r w:rsidR="00B6675F" w:rsidRPr="003561B6">
        <w:rPr>
          <w:rFonts w:ascii="Trebuchet MS" w:hAnsi="Trebuchet MS"/>
          <w:i/>
          <w:color w:val="EE0000"/>
          <w:sz w:val="24"/>
          <w:szCs w:val="24"/>
        </w:rPr>
        <w:t xml:space="preserve"> </w:t>
      </w:r>
      <w:r w:rsidR="007D421B" w:rsidRPr="003561B6">
        <w:rPr>
          <w:rFonts w:ascii="Trebuchet MS" w:hAnsi="Trebuchet MS"/>
          <w:i/>
          <w:color w:val="EE0000"/>
          <w:sz w:val="24"/>
          <w:szCs w:val="24"/>
        </w:rPr>
        <w:t>ajutorul public</w:t>
      </w:r>
      <w:r w:rsidR="00B6675F" w:rsidRPr="003561B6">
        <w:rPr>
          <w:rFonts w:ascii="Trebuchet MS" w:hAnsi="Trebuchet MS"/>
          <w:i/>
          <w:color w:val="EE0000"/>
          <w:sz w:val="24"/>
          <w:szCs w:val="24"/>
        </w:rPr>
        <w:t xml:space="preserve"> nerambursabil</w:t>
      </w:r>
      <w:r w:rsidR="000D1ADA" w:rsidRPr="003561B6">
        <w:rPr>
          <w:rFonts w:ascii="Trebuchet MS" w:hAnsi="Trebuchet MS"/>
          <w:i/>
          <w:color w:val="EE0000"/>
          <w:sz w:val="24"/>
          <w:szCs w:val="24"/>
        </w:rPr>
        <w:t xml:space="preserve"> acordat</w:t>
      </w:r>
      <w:r w:rsidRPr="003561B6">
        <w:rPr>
          <w:rFonts w:ascii="Trebuchet MS" w:hAnsi="Trebuchet MS"/>
          <w:i/>
          <w:color w:val="EE0000"/>
          <w:sz w:val="24"/>
          <w:szCs w:val="24"/>
        </w:rPr>
        <w:t xml:space="preserve"> va</w:t>
      </w:r>
      <w:r w:rsidR="00BD1617" w:rsidRPr="003561B6">
        <w:rPr>
          <w:rFonts w:ascii="Trebuchet MS" w:hAnsi="Trebuchet MS"/>
          <w:i/>
          <w:color w:val="EE0000"/>
          <w:sz w:val="24"/>
          <w:szCs w:val="24"/>
        </w:rPr>
        <w:t xml:space="preserve"> </w:t>
      </w:r>
      <w:r w:rsidRPr="003561B6">
        <w:rPr>
          <w:rFonts w:ascii="Trebuchet MS" w:hAnsi="Trebuchet MS"/>
          <w:i/>
          <w:color w:val="EE0000"/>
          <w:sz w:val="24"/>
          <w:szCs w:val="24"/>
        </w:rPr>
        <w:t>fi recupera</w:t>
      </w:r>
      <w:r w:rsidR="000D1ADA" w:rsidRPr="003561B6">
        <w:rPr>
          <w:rFonts w:ascii="Trebuchet MS" w:hAnsi="Trebuchet MS"/>
          <w:i/>
          <w:color w:val="EE0000"/>
          <w:sz w:val="24"/>
          <w:szCs w:val="24"/>
        </w:rPr>
        <w:t>t.</w:t>
      </w:r>
    </w:p>
    <w:p w14:paraId="172AB09E" w14:textId="77777777" w:rsidR="00936C0C" w:rsidRPr="003561B6" w:rsidRDefault="00936C0C" w:rsidP="009C0694">
      <w:pPr>
        <w:tabs>
          <w:tab w:val="left" w:pos="993"/>
        </w:tabs>
        <w:jc w:val="both"/>
        <w:rPr>
          <w:rFonts w:ascii="Trebuchet MS" w:hAnsi="Trebuchet MS"/>
          <w:b/>
          <w:bCs/>
          <w:iCs/>
          <w:sz w:val="24"/>
          <w:szCs w:val="24"/>
        </w:rPr>
      </w:pPr>
    </w:p>
    <w:p w14:paraId="3F40446A" w14:textId="2D2E1CA2" w:rsidR="009C0694" w:rsidRPr="003561B6" w:rsidRDefault="00A562CE" w:rsidP="009C0694">
      <w:pPr>
        <w:tabs>
          <w:tab w:val="left" w:pos="993"/>
        </w:tabs>
        <w:jc w:val="both"/>
        <w:rPr>
          <w:rFonts w:ascii="Trebuchet MS" w:hAnsi="Trebuchet MS"/>
          <w:b/>
          <w:bCs/>
          <w:i/>
          <w:sz w:val="24"/>
          <w:szCs w:val="24"/>
        </w:rPr>
      </w:pPr>
      <w:r w:rsidRPr="003561B6">
        <w:rPr>
          <w:rFonts w:ascii="Trebuchet MS" w:hAnsi="Trebuchet MS"/>
          <w:b/>
          <w:bCs/>
          <w:iCs/>
          <w:sz w:val="24"/>
          <w:szCs w:val="24"/>
        </w:rPr>
        <w:t>Î</w:t>
      </w:r>
      <w:r w:rsidR="009C0694" w:rsidRPr="003561B6">
        <w:rPr>
          <w:rFonts w:ascii="Trebuchet MS" w:hAnsi="Trebuchet MS"/>
          <w:b/>
          <w:bCs/>
          <w:iCs/>
          <w:sz w:val="24"/>
          <w:szCs w:val="24"/>
        </w:rPr>
        <w:t>n ceea ce privește instituțiile subordonate Agenției</w:t>
      </w:r>
      <w:r w:rsidR="009C0694" w:rsidRPr="003561B6">
        <w:rPr>
          <w:rFonts w:ascii="Trebuchet MS" w:hAnsi="Trebuchet MS"/>
          <w:b/>
          <w:bCs/>
          <w:sz w:val="24"/>
          <w:szCs w:val="24"/>
        </w:rPr>
        <w:t xml:space="preserve"> Naționale pentru Sport, Comitetului Olimpic şi Sportiv Român și </w:t>
      </w:r>
      <w:r w:rsidR="009C0694" w:rsidRPr="003561B6">
        <w:rPr>
          <w:rFonts w:ascii="Trebuchet MS" w:hAnsi="Trebuchet MS"/>
          <w:b/>
          <w:bCs/>
          <w:iCs/>
          <w:sz w:val="24"/>
          <w:szCs w:val="24"/>
        </w:rPr>
        <w:t>instituțiile subordonate acestuia, se vor avea în vedere următoarele:</w:t>
      </w:r>
    </w:p>
    <w:p w14:paraId="1F8D7093" w14:textId="77777777" w:rsidR="009C0694" w:rsidRPr="003561B6" w:rsidRDefault="009C0694" w:rsidP="009C0694">
      <w:pPr>
        <w:tabs>
          <w:tab w:val="left" w:pos="993"/>
        </w:tabs>
        <w:jc w:val="both"/>
        <w:rPr>
          <w:rFonts w:ascii="Trebuchet MS" w:hAnsi="Trebuchet MS"/>
          <w:i/>
          <w:sz w:val="24"/>
          <w:szCs w:val="24"/>
        </w:rPr>
      </w:pPr>
    </w:p>
    <w:p w14:paraId="1024779E" w14:textId="77777777" w:rsidR="009C0694" w:rsidRPr="003561B6" w:rsidRDefault="009C0694" w:rsidP="009C0694">
      <w:pPr>
        <w:tabs>
          <w:tab w:val="left" w:pos="993"/>
        </w:tabs>
        <w:jc w:val="both"/>
        <w:rPr>
          <w:rFonts w:ascii="Trebuchet MS" w:hAnsi="Trebuchet MS"/>
          <w:iCs/>
          <w:sz w:val="24"/>
          <w:szCs w:val="24"/>
        </w:rPr>
      </w:pPr>
      <w:r w:rsidRPr="003561B6">
        <w:rPr>
          <w:rFonts w:ascii="Trebuchet MS" w:hAnsi="Trebuchet MS"/>
          <w:iCs/>
          <w:sz w:val="24"/>
          <w:szCs w:val="24"/>
        </w:rPr>
        <w:t>În  conformitate cu prevederile legale și jurisprudența europeană, este considerată întreprindere orice entitate care desfăşoară o activitate economică (furnizare de bunuri sau servicii pe o piaţă), indiferent de statutul său juridic, de acționariat (public sau privat) sau de modul de finanţare.</w:t>
      </w:r>
    </w:p>
    <w:p w14:paraId="620DB56C" w14:textId="77777777" w:rsidR="009C0694" w:rsidRPr="003561B6" w:rsidRDefault="009C0694" w:rsidP="009C0694">
      <w:pPr>
        <w:tabs>
          <w:tab w:val="left" w:pos="993"/>
        </w:tabs>
        <w:ind w:left="1530" w:right="425"/>
        <w:rPr>
          <w:rFonts w:ascii="Trebuchet MS" w:hAnsi="Trebuchet MS"/>
          <w:i/>
          <w:sz w:val="24"/>
          <w:szCs w:val="24"/>
        </w:rPr>
      </w:pPr>
    </w:p>
    <w:p w14:paraId="42F5E5F2" w14:textId="77777777" w:rsidR="009C0694" w:rsidRPr="003561B6" w:rsidRDefault="009C0694" w:rsidP="009C0694">
      <w:pPr>
        <w:pStyle w:val="BodyText"/>
        <w:spacing w:before="0"/>
        <w:ind w:left="0"/>
        <w:jc w:val="both"/>
        <w:rPr>
          <w:rFonts w:ascii="Trebuchet MS" w:hAnsi="Trebuchet MS"/>
        </w:rPr>
      </w:pPr>
      <w:r w:rsidRPr="003561B6">
        <w:rPr>
          <w:rFonts w:ascii="Trebuchet MS" w:hAnsi="Trebuchet MS"/>
        </w:rPr>
        <w:t xml:space="preserve">În consecință, pot fi considerate întreprinderi inclusiv entități precum asociațiile, fundațiile, ONG-urile, cluburile sportive, </w:t>
      </w:r>
      <w:r w:rsidRPr="003561B6">
        <w:rPr>
          <w:rFonts w:ascii="Trebuchet MS" w:hAnsi="Trebuchet MS"/>
          <w:color w:val="0E0E0E"/>
        </w:rPr>
        <w:t xml:space="preserve">dacă </w:t>
      </w:r>
      <w:r w:rsidRPr="003561B6">
        <w:rPr>
          <w:rFonts w:ascii="Trebuchet MS" w:hAnsi="Trebuchet MS"/>
        </w:rPr>
        <w:t xml:space="preserve">acestea desfăoară </w:t>
      </w:r>
      <w:r w:rsidRPr="003561B6">
        <w:rPr>
          <w:rFonts w:ascii="Trebuchet MS" w:hAnsi="Trebuchet MS"/>
          <w:color w:val="131313"/>
        </w:rPr>
        <w:t xml:space="preserve">o </w:t>
      </w:r>
      <w:r w:rsidRPr="003561B6">
        <w:rPr>
          <w:rFonts w:ascii="Trebuchet MS" w:hAnsi="Trebuchet MS"/>
        </w:rPr>
        <w:t xml:space="preserve">activitate economică, indiferent dacă respectiva activitate este </w:t>
      </w:r>
      <w:r w:rsidRPr="003561B6">
        <w:rPr>
          <w:rFonts w:ascii="Trebuchet MS" w:hAnsi="Trebuchet MS"/>
          <w:color w:val="070707"/>
        </w:rPr>
        <w:t xml:space="preserve">sau </w:t>
      </w:r>
      <w:r w:rsidRPr="003561B6">
        <w:rPr>
          <w:rFonts w:ascii="Trebuchet MS" w:hAnsi="Trebuchet MS"/>
        </w:rPr>
        <w:t xml:space="preserve">nu generatoare </w:t>
      </w:r>
      <w:r w:rsidRPr="003561B6">
        <w:rPr>
          <w:rFonts w:ascii="Trebuchet MS" w:hAnsi="Trebuchet MS"/>
          <w:color w:val="0F0F0F"/>
        </w:rPr>
        <w:t xml:space="preserve">de </w:t>
      </w:r>
      <w:r w:rsidRPr="003561B6">
        <w:rPr>
          <w:rFonts w:ascii="Trebuchet MS" w:hAnsi="Trebuchet MS"/>
        </w:rPr>
        <w:t>profit</w:t>
      </w:r>
      <w:r w:rsidRPr="003561B6">
        <w:rPr>
          <w:rStyle w:val="FootnoteReference"/>
          <w:rFonts w:ascii="Trebuchet MS" w:hAnsi="Trebuchet MS"/>
        </w:rPr>
        <w:footnoteReference w:id="2"/>
      </w:r>
      <w:r w:rsidRPr="003561B6">
        <w:rPr>
          <w:rFonts w:ascii="Trebuchet MS" w:hAnsi="Trebuchet MS"/>
        </w:rPr>
        <w:t xml:space="preserve">. </w:t>
      </w:r>
    </w:p>
    <w:p w14:paraId="6E835C76" w14:textId="690A2ADF" w:rsidR="009C0694" w:rsidRPr="003561B6" w:rsidRDefault="009C0694" w:rsidP="009C0694">
      <w:pPr>
        <w:pStyle w:val="BodyText"/>
        <w:spacing w:before="0"/>
        <w:ind w:left="0"/>
        <w:jc w:val="both"/>
        <w:rPr>
          <w:rFonts w:ascii="Trebuchet MS" w:hAnsi="Trebuchet MS"/>
        </w:rPr>
      </w:pPr>
      <w:r w:rsidRPr="003561B6">
        <w:rPr>
          <w:rFonts w:ascii="Trebuchet MS" w:hAnsi="Trebuchet MS"/>
          <w:color w:val="080808"/>
        </w:rPr>
        <w:t xml:space="preserve">În </w:t>
      </w:r>
      <w:r w:rsidRPr="003561B6">
        <w:rPr>
          <w:rFonts w:ascii="Trebuchet MS" w:hAnsi="Trebuchet MS"/>
        </w:rPr>
        <w:t xml:space="preserve">acest sens, potrivit jurisprudenței Curții Europene de Justiție, atunci </w:t>
      </w:r>
      <w:r w:rsidRPr="003561B6">
        <w:rPr>
          <w:rFonts w:ascii="Trebuchet MS" w:hAnsi="Trebuchet MS"/>
          <w:color w:val="181818"/>
        </w:rPr>
        <w:t xml:space="preserve">când </w:t>
      </w:r>
      <w:r w:rsidRPr="003561B6">
        <w:rPr>
          <w:rFonts w:ascii="Trebuchet MS" w:hAnsi="Trebuchet MS"/>
        </w:rPr>
        <w:t xml:space="preserve">o activitate sportivă are caracterul </w:t>
      </w:r>
      <w:r w:rsidRPr="003561B6">
        <w:rPr>
          <w:rFonts w:ascii="Trebuchet MS" w:hAnsi="Trebuchet MS"/>
          <w:color w:val="0E0E0E"/>
        </w:rPr>
        <w:t xml:space="preserve">unei </w:t>
      </w:r>
      <w:r w:rsidRPr="003561B6">
        <w:rPr>
          <w:rFonts w:ascii="Trebuchet MS" w:hAnsi="Trebuchet MS"/>
        </w:rPr>
        <w:t xml:space="preserve">activități salariate sau al unei prestații </w:t>
      </w:r>
      <w:r w:rsidRPr="003561B6">
        <w:rPr>
          <w:rFonts w:ascii="Trebuchet MS" w:hAnsi="Trebuchet MS"/>
          <w:color w:val="111111"/>
        </w:rPr>
        <w:t xml:space="preserve">de </w:t>
      </w:r>
      <w:r w:rsidRPr="003561B6">
        <w:rPr>
          <w:rFonts w:ascii="Trebuchet MS" w:hAnsi="Trebuchet MS"/>
        </w:rPr>
        <w:t xml:space="preserve">servicii remunerate (situație proprie sportivilor semi-profesionişti </w:t>
      </w:r>
      <w:r w:rsidRPr="003561B6">
        <w:rPr>
          <w:rFonts w:ascii="Trebuchet MS" w:hAnsi="Trebuchet MS"/>
          <w:color w:val="0E0E0E"/>
        </w:rPr>
        <w:t xml:space="preserve">sau </w:t>
      </w:r>
      <w:r w:rsidRPr="003561B6">
        <w:rPr>
          <w:rFonts w:ascii="Trebuchet MS" w:hAnsi="Trebuchet MS"/>
        </w:rPr>
        <w:t xml:space="preserve">profesionişti), aceasta constituie </w:t>
      </w:r>
      <w:r w:rsidRPr="003561B6">
        <w:rPr>
          <w:rFonts w:ascii="Trebuchet MS" w:hAnsi="Trebuchet MS"/>
          <w:color w:val="0C0C0C"/>
        </w:rPr>
        <w:t xml:space="preserve">o </w:t>
      </w:r>
      <w:r w:rsidRPr="003561B6">
        <w:rPr>
          <w:rFonts w:ascii="Trebuchet MS" w:hAnsi="Trebuchet MS"/>
        </w:rPr>
        <w:t xml:space="preserve">activitate economică. </w:t>
      </w:r>
      <w:r w:rsidRPr="003561B6">
        <w:rPr>
          <w:rFonts w:ascii="Trebuchet MS" w:hAnsi="Trebuchet MS"/>
          <w:color w:val="131313"/>
        </w:rPr>
        <w:t xml:space="preserve">În </w:t>
      </w:r>
      <w:r w:rsidRPr="003561B6">
        <w:rPr>
          <w:rFonts w:ascii="Trebuchet MS" w:hAnsi="Trebuchet MS"/>
        </w:rPr>
        <w:t xml:space="preserve">conformitate cu </w:t>
      </w:r>
      <w:r w:rsidRPr="003561B6">
        <w:rPr>
          <w:rFonts w:ascii="Trebuchet MS" w:hAnsi="Trebuchet MS"/>
          <w:color w:val="070707"/>
        </w:rPr>
        <w:t xml:space="preserve">articolul </w:t>
      </w:r>
      <w:r w:rsidRPr="003561B6">
        <w:rPr>
          <w:rFonts w:ascii="Trebuchet MS" w:hAnsi="Trebuchet MS"/>
          <w:color w:val="0F0F0F"/>
        </w:rPr>
        <w:t xml:space="preserve">2, </w:t>
      </w:r>
      <w:r w:rsidRPr="003561B6">
        <w:rPr>
          <w:rFonts w:ascii="Trebuchet MS" w:hAnsi="Trebuchet MS"/>
        </w:rPr>
        <w:t xml:space="preserve">punctul 143, </w:t>
      </w:r>
      <w:r w:rsidRPr="003561B6">
        <w:rPr>
          <w:rFonts w:ascii="Trebuchet MS" w:hAnsi="Trebuchet MS"/>
          <w:color w:val="111111"/>
        </w:rPr>
        <w:t xml:space="preserve">al </w:t>
      </w:r>
      <w:r w:rsidRPr="003561B6">
        <w:rPr>
          <w:rFonts w:ascii="Trebuchet MS" w:hAnsi="Trebuchet MS"/>
        </w:rPr>
        <w:t xml:space="preserve">Regulamentului (UE) nr. </w:t>
      </w:r>
      <w:r w:rsidRPr="003561B6">
        <w:rPr>
          <w:rFonts w:ascii="Trebuchet MS" w:hAnsi="Trebuchet MS"/>
          <w:color w:val="0A0A0A"/>
        </w:rPr>
        <w:t>65</w:t>
      </w:r>
      <w:r w:rsidRPr="003561B6">
        <w:rPr>
          <w:rFonts w:ascii="Trebuchet MS" w:hAnsi="Trebuchet MS"/>
        </w:rPr>
        <w:t>1/2014</w:t>
      </w:r>
      <w:r w:rsidRPr="003561B6">
        <w:rPr>
          <w:rStyle w:val="FootnoteReference"/>
          <w:rFonts w:ascii="Trebuchet MS" w:hAnsi="Trebuchet MS"/>
        </w:rPr>
        <w:footnoteReference w:id="3"/>
      </w:r>
      <w:r w:rsidRPr="003561B6">
        <w:rPr>
          <w:rFonts w:ascii="Trebuchet MS" w:hAnsi="Trebuchet MS"/>
        </w:rPr>
        <w:t xml:space="preserve">, </w:t>
      </w:r>
      <w:r w:rsidRPr="003561B6">
        <w:rPr>
          <w:rFonts w:ascii="Trebuchet MS" w:hAnsi="Trebuchet MS"/>
          <w:color w:val="727272"/>
        </w:rPr>
        <w:t xml:space="preserve">„ </w:t>
      </w:r>
      <w:r w:rsidRPr="003561B6">
        <w:rPr>
          <w:rFonts w:ascii="Trebuchet MS" w:hAnsi="Trebuchet MS"/>
          <w:i/>
        </w:rPr>
        <w:t>sport profesionist</w:t>
      </w:r>
      <w:r w:rsidRPr="003561B6">
        <w:rPr>
          <w:rFonts w:ascii="Trebuchet MS" w:hAnsi="Trebuchet MS"/>
          <w:i/>
          <w:color w:val="858585"/>
        </w:rPr>
        <w:t xml:space="preserve">” </w:t>
      </w:r>
      <w:r w:rsidRPr="003561B6">
        <w:rPr>
          <w:rFonts w:ascii="Trebuchet MS" w:hAnsi="Trebuchet MS"/>
        </w:rPr>
        <w:t xml:space="preserve">înseamnă practicarea </w:t>
      </w:r>
      <w:r w:rsidRPr="003561B6">
        <w:rPr>
          <w:rFonts w:ascii="Trebuchet MS" w:hAnsi="Trebuchet MS"/>
          <w:color w:val="0E0E0E"/>
        </w:rPr>
        <w:t xml:space="preserve">unui </w:t>
      </w:r>
      <w:r w:rsidRPr="003561B6">
        <w:rPr>
          <w:rFonts w:ascii="Trebuchet MS" w:hAnsi="Trebuchet MS"/>
          <w:color w:val="050505"/>
        </w:rPr>
        <w:t xml:space="preserve">sport </w:t>
      </w:r>
      <w:r w:rsidRPr="003561B6">
        <w:rPr>
          <w:rFonts w:ascii="Trebuchet MS" w:hAnsi="Trebuchet MS"/>
        </w:rPr>
        <w:t xml:space="preserve">ca activitate lucrativă sau ca serviciu remunerat, indiferent </w:t>
      </w:r>
      <w:r w:rsidRPr="003561B6">
        <w:rPr>
          <w:rFonts w:ascii="Trebuchet MS" w:hAnsi="Trebuchet MS"/>
          <w:color w:val="070707"/>
        </w:rPr>
        <w:t xml:space="preserve">dacă </w:t>
      </w:r>
      <w:r w:rsidRPr="003561B6">
        <w:rPr>
          <w:rFonts w:ascii="Trebuchet MS" w:hAnsi="Trebuchet MS"/>
          <w:color w:val="050505"/>
        </w:rPr>
        <w:t xml:space="preserve">a </w:t>
      </w:r>
      <w:r w:rsidRPr="003561B6">
        <w:rPr>
          <w:rFonts w:ascii="Trebuchet MS" w:hAnsi="Trebuchet MS"/>
        </w:rPr>
        <w:t xml:space="preserve">fost încheiat </w:t>
      </w:r>
      <w:r w:rsidRPr="003561B6">
        <w:rPr>
          <w:rFonts w:ascii="Trebuchet MS" w:hAnsi="Trebuchet MS"/>
          <w:color w:val="0A0A0A"/>
        </w:rPr>
        <w:t xml:space="preserve">sau </w:t>
      </w:r>
      <w:r w:rsidRPr="003561B6">
        <w:rPr>
          <w:rFonts w:ascii="Trebuchet MS" w:hAnsi="Trebuchet MS"/>
        </w:rPr>
        <w:t xml:space="preserve">nu </w:t>
      </w:r>
      <w:r w:rsidRPr="003561B6">
        <w:rPr>
          <w:rFonts w:ascii="Trebuchet MS" w:hAnsi="Trebuchet MS"/>
          <w:color w:val="0F0F0F"/>
        </w:rPr>
        <w:t xml:space="preserve">un </w:t>
      </w:r>
      <w:r w:rsidRPr="003561B6">
        <w:rPr>
          <w:rFonts w:ascii="Trebuchet MS" w:hAnsi="Trebuchet MS"/>
        </w:rPr>
        <w:t xml:space="preserve">contract de muncă oficial între sportiv </w:t>
      </w:r>
      <w:r w:rsidRPr="003561B6">
        <w:rPr>
          <w:rFonts w:ascii="Trebuchet MS" w:hAnsi="Trebuchet MS"/>
          <w:color w:val="151515"/>
        </w:rPr>
        <w:t xml:space="preserve">şi </w:t>
      </w:r>
      <w:r w:rsidRPr="003561B6">
        <w:rPr>
          <w:rFonts w:ascii="Trebuchet MS" w:hAnsi="Trebuchet MS"/>
        </w:rPr>
        <w:t xml:space="preserve">organizația sportivă relevantă, în cazul în care remunerația depăşeste costul </w:t>
      </w:r>
      <w:r w:rsidRPr="003561B6">
        <w:rPr>
          <w:rFonts w:ascii="Trebuchet MS" w:hAnsi="Trebuchet MS"/>
          <w:color w:val="0F0F0F"/>
        </w:rPr>
        <w:t xml:space="preserve">de </w:t>
      </w:r>
      <w:r w:rsidRPr="003561B6">
        <w:rPr>
          <w:rFonts w:ascii="Trebuchet MS" w:hAnsi="Trebuchet MS"/>
        </w:rPr>
        <w:t>participare</w:t>
      </w:r>
      <w:r w:rsidRPr="003561B6">
        <w:rPr>
          <w:rStyle w:val="FootnoteReference"/>
          <w:rFonts w:ascii="Trebuchet MS" w:hAnsi="Trebuchet MS"/>
        </w:rPr>
        <w:footnoteReference w:id="4"/>
      </w:r>
      <w:r w:rsidRPr="003561B6">
        <w:rPr>
          <w:rFonts w:ascii="Trebuchet MS" w:hAnsi="Trebuchet MS"/>
        </w:rPr>
        <w:t xml:space="preserve"> și reprezintă o parte </w:t>
      </w:r>
      <w:r w:rsidRPr="003561B6">
        <w:rPr>
          <w:rFonts w:ascii="Trebuchet MS" w:hAnsi="Trebuchet MS"/>
          <w:color w:val="0C0C0C"/>
        </w:rPr>
        <w:t xml:space="preserve">semnificativă </w:t>
      </w:r>
      <w:r w:rsidRPr="003561B6">
        <w:rPr>
          <w:rFonts w:ascii="Trebuchet MS" w:hAnsi="Trebuchet MS"/>
        </w:rPr>
        <w:t xml:space="preserve">din veniturile sportivului. Spre exemplificare, potrivit practicii decizionale </w:t>
      </w:r>
      <w:r w:rsidRPr="003561B6">
        <w:rPr>
          <w:rFonts w:ascii="Trebuchet MS" w:hAnsi="Trebuchet MS"/>
          <w:color w:val="0E0E0E"/>
        </w:rPr>
        <w:t xml:space="preserve">a </w:t>
      </w:r>
      <w:r w:rsidRPr="003561B6">
        <w:rPr>
          <w:rFonts w:ascii="Trebuchet MS" w:hAnsi="Trebuchet MS"/>
        </w:rPr>
        <w:t xml:space="preserve">Comisiei Europene, cluburile sportive profesioniste pot </w:t>
      </w:r>
      <w:r w:rsidRPr="003561B6">
        <w:rPr>
          <w:rFonts w:ascii="Trebuchet MS" w:hAnsi="Trebuchet MS"/>
          <w:color w:val="080808"/>
        </w:rPr>
        <w:t xml:space="preserve">fi </w:t>
      </w:r>
      <w:r w:rsidRPr="003561B6">
        <w:rPr>
          <w:rFonts w:ascii="Trebuchet MS" w:hAnsi="Trebuchet MS"/>
        </w:rPr>
        <w:t xml:space="preserve">considerate întreprinderi, </w:t>
      </w:r>
      <w:r w:rsidRPr="003561B6">
        <w:rPr>
          <w:rFonts w:ascii="Trebuchet MS" w:hAnsi="Trebuchet MS"/>
          <w:color w:val="0F0F0F"/>
        </w:rPr>
        <w:t xml:space="preserve">ca </w:t>
      </w:r>
      <w:r w:rsidRPr="003561B6">
        <w:rPr>
          <w:rFonts w:ascii="Trebuchet MS" w:hAnsi="Trebuchet MS"/>
        </w:rPr>
        <w:t xml:space="preserve">urmare </w:t>
      </w:r>
      <w:r w:rsidRPr="003561B6">
        <w:rPr>
          <w:rFonts w:ascii="Trebuchet MS" w:hAnsi="Trebuchet MS"/>
          <w:color w:val="0A0A0A"/>
        </w:rPr>
        <w:t xml:space="preserve">a </w:t>
      </w:r>
      <w:r w:rsidRPr="003561B6">
        <w:rPr>
          <w:rFonts w:ascii="Trebuchet MS" w:hAnsi="Trebuchet MS"/>
        </w:rPr>
        <w:t xml:space="preserve">faptului </w:t>
      </w:r>
      <w:r w:rsidRPr="003561B6">
        <w:rPr>
          <w:rFonts w:ascii="Trebuchet MS" w:hAnsi="Trebuchet MS"/>
          <w:color w:val="0C0C0C"/>
        </w:rPr>
        <w:t xml:space="preserve">că </w:t>
      </w:r>
      <w:r w:rsidRPr="003561B6">
        <w:rPr>
          <w:rFonts w:ascii="Trebuchet MS" w:hAnsi="Trebuchet MS"/>
        </w:rPr>
        <w:t xml:space="preserve">desfășoară activitate </w:t>
      </w:r>
      <w:r w:rsidRPr="003561B6">
        <w:rPr>
          <w:rFonts w:ascii="Trebuchet MS" w:hAnsi="Trebuchet MS"/>
          <w:color w:val="0A0A0A"/>
        </w:rPr>
        <w:t xml:space="preserve">economică </w:t>
      </w:r>
      <w:r w:rsidRPr="003561B6">
        <w:rPr>
          <w:rFonts w:ascii="Trebuchet MS" w:hAnsi="Trebuchet MS"/>
        </w:rPr>
        <w:t>în cadrul mai multor piețe, precum: piața transferurilor jucãtorilor profesioniști, piețele de publicitate, media, vânzare de bunuri etc.</w:t>
      </w:r>
    </w:p>
    <w:p w14:paraId="407F1C1E" w14:textId="77777777" w:rsidR="009C0694" w:rsidRPr="003561B6" w:rsidRDefault="009C0694" w:rsidP="009C0694">
      <w:pPr>
        <w:tabs>
          <w:tab w:val="left" w:pos="993"/>
        </w:tabs>
        <w:ind w:left="1530" w:right="425"/>
        <w:jc w:val="both"/>
        <w:rPr>
          <w:rFonts w:ascii="Trebuchet MS" w:hAnsi="Trebuchet MS"/>
          <w:i/>
          <w:sz w:val="24"/>
          <w:szCs w:val="24"/>
        </w:rPr>
      </w:pPr>
    </w:p>
    <w:p w14:paraId="67669179" w14:textId="77777777" w:rsidR="009C0694" w:rsidRPr="003561B6" w:rsidRDefault="009C0694" w:rsidP="009C0694">
      <w:pPr>
        <w:pStyle w:val="BodyText"/>
        <w:spacing w:before="0"/>
        <w:ind w:left="0"/>
        <w:jc w:val="both"/>
        <w:rPr>
          <w:rFonts w:ascii="Trebuchet MS" w:hAnsi="Trebuchet MS"/>
        </w:rPr>
      </w:pPr>
      <w:r w:rsidRPr="003561B6">
        <w:rPr>
          <w:rFonts w:ascii="Trebuchet MS" w:hAnsi="Trebuchet MS"/>
        </w:rPr>
        <w:t xml:space="preserve">În continuare, sunt prezentate câteva situații </w:t>
      </w:r>
      <w:r w:rsidRPr="003561B6">
        <w:rPr>
          <w:rFonts w:ascii="Trebuchet MS" w:hAnsi="Trebuchet MS"/>
          <w:color w:val="6B3326"/>
        </w:rPr>
        <w:t xml:space="preserve">în </w:t>
      </w:r>
      <w:r w:rsidRPr="003561B6">
        <w:rPr>
          <w:rFonts w:ascii="Trebuchet MS" w:hAnsi="Trebuchet MS"/>
        </w:rPr>
        <w:t xml:space="preserve">care, în opinia Consiliului Concurenței, ținând cont </w:t>
      </w:r>
      <w:r w:rsidRPr="003561B6">
        <w:rPr>
          <w:rFonts w:ascii="Trebuchet MS" w:hAnsi="Trebuchet MS"/>
          <w:color w:val="0F0F0F"/>
        </w:rPr>
        <w:t xml:space="preserve">de </w:t>
      </w:r>
      <w:r w:rsidRPr="003561B6">
        <w:rPr>
          <w:rFonts w:ascii="Trebuchet MS" w:hAnsi="Trebuchet MS"/>
        </w:rPr>
        <w:t xml:space="preserve">principiile legislației şi jurisprudenței europene, </w:t>
      </w:r>
      <w:r w:rsidRPr="003561B6">
        <w:rPr>
          <w:rFonts w:ascii="Trebuchet MS" w:hAnsi="Trebuchet MS"/>
          <w:color w:val="0A0A0A"/>
        </w:rPr>
        <w:t xml:space="preserve">finanțarea </w:t>
      </w:r>
      <w:r w:rsidRPr="003561B6">
        <w:rPr>
          <w:rFonts w:ascii="Trebuchet MS" w:hAnsi="Trebuchet MS"/>
        </w:rPr>
        <w:t xml:space="preserve">activităților sportive </w:t>
      </w:r>
      <w:r w:rsidRPr="003561B6">
        <w:rPr>
          <w:rFonts w:ascii="Trebuchet MS" w:hAnsi="Trebuchet MS"/>
          <w:color w:val="161616"/>
        </w:rPr>
        <w:t xml:space="preserve">nu </w:t>
      </w:r>
      <w:r w:rsidRPr="003561B6">
        <w:rPr>
          <w:rFonts w:ascii="Trebuchet MS" w:hAnsi="Trebuchet MS"/>
          <w:color w:val="0F0F0F"/>
        </w:rPr>
        <w:t xml:space="preserve">este </w:t>
      </w:r>
      <w:r w:rsidRPr="003561B6">
        <w:rPr>
          <w:rFonts w:ascii="Trebuchet MS" w:hAnsi="Trebuchet MS"/>
        </w:rPr>
        <w:t xml:space="preserve">susceptibilă a implica elemente </w:t>
      </w:r>
      <w:r w:rsidRPr="003561B6">
        <w:rPr>
          <w:rFonts w:ascii="Trebuchet MS" w:hAnsi="Trebuchet MS"/>
          <w:color w:val="0E0E0E"/>
        </w:rPr>
        <w:t xml:space="preserve">de </w:t>
      </w:r>
      <w:r w:rsidRPr="003561B6">
        <w:rPr>
          <w:rFonts w:ascii="Trebuchet MS" w:hAnsi="Trebuchet MS"/>
        </w:rPr>
        <w:t xml:space="preserve">natura ajutorului </w:t>
      </w:r>
      <w:r w:rsidRPr="003561B6">
        <w:rPr>
          <w:rFonts w:ascii="Trebuchet MS" w:hAnsi="Trebuchet MS"/>
          <w:color w:val="151515"/>
        </w:rPr>
        <w:t xml:space="preserve">de </w:t>
      </w:r>
      <w:r w:rsidRPr="003561B6">
        <w:rPr>
          <w:rFonts w:ascii="Trebuchet MS" w:hAnsi="Trebuchet MS"/>
        </w:rPr>
        <w:t>stat:</w:t>
      </w:r>
    </w:p>
    <w:p w14:paraId="64E7C258" w14:textId="3E32FA02" w:rsidR="009C0694" w:rsidRPr="003561B6" w:rsidRDefault="009C0694" w:rsidP="009C0694">
      <w:pPr>
        <w:pStyle w:val="BodyText"/>
        <w:numPr>
          <w:ilvl w:val="0"/>
          <w:numId w:val="48"/>
        </w:numPr>
        <w:tabs>
          <w:tab w:val="left" w:pos="9072"/>
        </w:tabs>
        <w:spacing w:before="0"/>
        <w:jc w:val="both"/>
        <w:rPr>
          <w:rFonts w:ascii="Trebuchet MS" w:hAnsi="Trebuchet MS"/>
        </w:rPr>
      </w:pPr>
      <w:r w:rsidRPr="003561B6">
        <w:rPr>
          <w:rFonts w:ascii="Trebuchet MS" w:hAnsi="Trebuchet MS"/>
        </w:rPr>
        <w:t>finanțarea sportului de masă, a sportului amator, a cluburilor de juniori, cadeți şi tineret, a căror activitate nu este considerată a</w:t>
      </w:r>
      <w:r w:rsidR="00D560DB" w:rsidRPr="003561B6">
        <w:rPr>
          <w:rFonts w:ascii="Trebuchet MS" w:hAnsi="Trebuchet MS"/>
        </w:rPr>
        <w:t>c</w:t>
      </w:r>
      <w:r w:rsidRPr="003561B6">
        <w:rPr>
          <w:rFonts w:ascii="Trebuchet MS" w:hAnsi="Trebuchet MS"/>
        </w:rPr>
        <w:t>tivitate economică. În cazul cluburilor care dețin şi secții de jucätori care au statut de jucători profesionişti, este necesară separarea, din punct de vedere contabil, a veniturilor şi cheltuielilor aferente celor două tipuri de activități;</w:t>
      </w:r>
    </w:p>
    <w:p w14:paraId="2A179FAF" w14:textId="77777777" w:rsidR="009C0694" w:rsidRPr="003561B6" w:rsidRDefault="009C0694" w:rsidP="009C0694">
      <w:pPr>
        <w:pStyle w:val="ListParagraph"/>
        <w:numPr>
          <w:ilvl w:val="0"/>
          <w:numId w:val="48"/>
        </w:numPr>
        <w:tabs>
          <w:tab w:val="left" w:pos="9072"/>
        </w:tabs>
        <w:spacing w:before="0"/>
        <w:rPr>
          <w:rFonts w:ascii="Trebuchet MS" w:hAnsi="Trebuchet MS"/>
          <w:sz w:val="24"/>
          <w:szCs w:val="24"/>
        </w:rPr>
      </w:pPr>
      <w:r w:rsidRPr="003561B6">
        <w:rPr>
          <w:rFonts w:ascii="Trebuchet MS" w:hAnsi="Trebuchet MS"/>
          <w:sz w:val="24"/>
          <w:szCs w:val="24"/>
        </w:rPr>
        <w:t xml:space="preserve">finanțarea unor activități </w:t>
      </w:r>
      <w:r w:rsidRPr="003561B6">
        <w:rPr>
          <w:rFonts w:ascii="Trebuchet MS" w:hAnsi="Trebuchet MS"/>
          <w:color w:val="0C0C0C"/>
          <w:sz w:val="24"/>
          <w:szCs w:val="24"/>
        </w:rPr>
        <w:t xml:space="preserve">care </w:t>
      </w:r>
      <w:r w:rsidRPr="003561B6">
        <w:rPr>
          <w:rFonts w:ascii="Trebuchet MS" w:hAnsi="Trebuchet MS"/>
          <w:color w:val="111111"/>
          <w:sz w:val="24"/>
          <w:szCs w:val="24"/>
        </w:rPr>
        <w:t xml:space="preserve">nu </w:t>
      </w:r>
      <w:r w:rsidRPr="003561B6">
        <w:rPr>
          <w:rFonts w:ascii="Trebuchet MS" w:hAnsi="Trebuchet MS"/>
          <w:sz w:val="24"/>
          <w:szCs w:val="24"/>
        </w:rPr>
        <w:t xml:space="preserve">afectează schimburile comerciale dintre statele membre, respectiv </w:t>
      </w:r>
      <w:r w:rsidRPr="003561B6">
        <w:rPr>
          <w:rFonts w:ascii="Trebuchet MS" w:hAnsi="Trebuchet MS"/>
          <w:color w:val="080808"/>
          <w:sz w:val="24"/>
          <w:szCs w:val="24"/>
        </w:rPr>
        <w:t xml:space="preserve">atunci </w:t>
      </w:r>
      <w:r w:rsidRPr="003561B6">
        <w:rPr>
          <w:rFonts w:ascii="Trebuchet MS" w:hAnsi="Trebuchet MS"/>
          <w:color w:val="0F0F0F"/>
          <w:sz w:val="24"/>
          <w:szCs w:val="24"/>
        </w:rPr>
        <w:t xml:space="preserve">când </w:t>
      </w:r>
      <w:r w:rsidRPr="003561B6">
        <w:rPr>
          <w:rFonts w:ascii="Trebuchet MS" w:hAnsi="Trebuchet MS"/>
          <w:sz w:val="24"/>
          <w:szCs w:val="24"/>
        </w:rPr>
        <w:t xml:space="preserve">structurile sportive respective </w:t>
      </w:r>
      <w:r w:rsidRPr="003561B6">
        <w:rPr>
          <w:rFonts w:ascii="Trebuchet MS" w:hAnsi="Trebuchet MS"/>
          <w:color w:val="0A0A0A"/>
          <w:sz w:val="24"/>
          <w:szCs w:val="24"/>
        </w:rPr>
        <w:t xml:space="preserve">nu </w:t>
      </w:r>
      <w:r w:rsidRPr="003561B6">
        <w:rPr>
          <w:rFonts w:ascii="Trebuchet MS" w:hAnsi="Trebuchet MS"/>
          <w:sz w:val="24"/>
          <w:szCs w:val="24"/>
        </w:rPr>
        <w:t xml:space="preserve">participă </w:t>
      </w:r>
      <w:r w:rsidRPr="003561B6">
        <w:rPr>
          <w:rFonts w:ascii="Trebuchet MS" w:hAnsi="Trebuchet MS"/>
          <w:color w:val="0C0C0C"/>
          <w:sz w:val="24"/>
          <w:szCs w:val="24"/>
        </w:rPr>
        <w:t xml:space="preserve">şi </w:t>
      </w:r>
      <w:r w:rsidRPr="003561B6">
        <w:rPr>
          <w:rFonts w:ascii="Trebuchet MS" w:hAnsi="Trebuchet MS"/>
          <w:sz w:val="24"/>
          <w:szCs w:val="24"/>
        </w:rPr>
        <w:t xml:space="preserve">nu </w:t>
      </w:r>
      <w:r w:rsidRPr="003561B6">
        <w:rPr>
          <w:rFonts w:ascii="Trebuchet MS" w:hAnsi="Trebuchet MS"/>
          <w:color w:val="161616"/>
          <w:sz w:val="24"/>
          <w:szCs w:val="24"/>
        </w:rPr>
        <w:t xml:space="preserve">au </w:t>
      </w:r>
      <w:r w:rsidRPr="003561B6">
        <w:rPr>
          <w:rFonts w:ascii="Trebuchet MS" w:hAnsi="Trebuchet MS"/>
          <w:sz w:val="24"/>
          <w:szCs w:val="24"/>
        </w:rPr>
        <w:t xml:space="preserve">potențialul </w:t>
      </w:r>
      <w:r w:rsidRPr="003561B6">
        <w:rPr>
          <w:rFonts w:ascii="Trebuchet MS" w:hAnsi="Trebuchet MS"/>
          <w:color w:val="0F0F0F"/>
          <w:sz w:val="24"/>
          <w:szCs w:val="24"/>
        </w:rPr>
        <w:t xml:space="preserve">de </w:t>
      </w:r>
      <w:r w:rsidRPr="003561B6">
        <w:rPr>
          <w:rFonts w:ascii="Trebuchet MS" w:hAnsi="Trebuchet MS"/>
          <w:color w:val="0C0C0C"/>
          <w:sz w:val="24"/>
          <w:szCs w:val="24"/>
        </w:rPr>
        <w:t xml:space="preserve">a </w:t>
      </w:r>
      <w:r w:rsidRPr="003561B6">
        <w:rPr>
          <w:rFonts w:ascii="Trebuchet MS" w:hAnsi="Trebuchet MS"/>
          <w:sz w:val="24"/>
          <w:szCs w:val="24"/>
        </w:rPr>
        <w:t xml:space="preserve">participa </w:t>
      </w:r>
      <w:r w:rsidRPr="003561B6">
        <w:rPr>
          <w:rFonts w:ascii="Trebuchet MS" w:hAnsi="Trebuchet MS"/>
          <w:color w:val="0A0A0A"/>
          <w:sz w:val="24"/>
          <w:szCs w:val="24"/>
        </w:rPr>
        <w:t xml:space="preserve">la </w:t>
      </w:r>
      <w:r w:rsidRPr="003561B6">
        <w:rPr>
          <w:rFonts w:ascii="Trebuchet MS" w:hAnsi="Trebuchet MS"/>
          <w:sz w:val="24"/>
          <w:szCs w:val="24"/>
        </w:rPr>
        <w:t xml:space="preserve">competiții profesioniste intemaționale, nu </w:t>
      </w:r>
      <w:r w:rsidRPr="003561B6">
        <w:rPr>
          <w:rFonts w:ascii="Trebuchet MS" w:hAnsi="Trebuchet MS"/>
          <w:color w:val="0A0A0A"/>
          <w:sz w:val="24"/>
          <w:szCs w:val="24"/>
        </w:rPr>
        <w:t xml:space="preserve">efectuează </w:t>
      </w:r>
      <w:r w:rsidRPr="003561B6">
        <w:rPr>
          <w:rFonts w:ascii="Trebuchet MS" w:hAnsi="Trebuchet MS"/>
          <w:sz w:val="24"/>
          <w:szCs w:val="24"/>
        </w:rPr>
        <w:t xml:space="preserve">transferuri </w:t>
      </w:r>
      <w:r w:rsidRPr="003561B6">
        <w:rPr>
          <w:rFonts w:ascii="Trebuchet MS" w:hAnsi="Trebuchet MS"/>
          <w:color w:val="212121"/>
          <w:sz w:val="24"/>
          <w:szCs w:val="24"/>
        </w:rPr>
        <w:t xml:space="preserve">de </w:t>
      </w:r>
      <w:r w:rsidRPr="003561B6">
        <w:rPr>
          <w:rFonts w:ascii="Trebuchet MS" w:hAnsi="Trebuchet MS"/>
          <w:sz w:val="24"/>
          <w:szCs w:val="24"/>
        </w:rPr>
        <w:t xml:space="preserve">jucători </w:t>
      </w:r>
      <w:r w:rsidRPr="003561B6">
        <w:rPr>
          <w:rFonts w:ascii="Trebuchet MS" w:hAnsi="Trebuchet MS"/>
          <w:color w:val="181818"/>
          <w:sz w:val="24"/>
          <w:szCs w:val="24"/>
        </w:rPr>
        <w:t xml:space="preserve">care </w:t>
      </w:r>
      <w:r w:rsidRPr="003561B6">
        <w:rPr>
          <w:rFonts w:ascii="Trebuchet MS" w:hAnsi="Trebuchet MS"/>
          <w:sz w:val="24"/>
          <w:szCs w:val="24"/>
        </w:rPr>
        <w:t xml:space="preserve">implică </w:t>
      </w:r>
      <w:r w:rsidRPr="003561B6">
        <w:rPr>
          <w:rFonts w:ascii="Trebuchet MS" w:hAnsi="Trebuchet MS"/>
          <w:color w:val="0A0A0A"/>
          <w:sz w:val="24"/>
          <w:szCs w:val="24"/>
        </w:rPr>
        <w:t xml:space="preserve">plata </w:t>
      </w:r>
      <w:r w:rsidRPr="003561B6">
        <w:rPr>
          <w:rFonts w:ascii="Trebuchet MS" w:hAnsi="Trebuchet MS"/>
          <w:sz w:val="24"/>
          <w:szCs w:val="24"/>
        </w:rPr>
        <w:t xml:space="preserve">unei sume </w:t>
      </w:r>
      <w:r w:rsidRPr="003561B6">
        <w:rPr>
          <w:rFonts w:ascii="Trebuchet MS" w:hAnsi="Trebuchet MS"/>
          <w:color w:val="111111"/>
          <w:sz w:val="24"/>
          <w:szCs w:val="24"/>
        </w:rPr>
        <w:t xml:space="preserve">către </w:t>
      </w:r>
      <w:r w:rsidRPr="003561B6">
        <w:rPr>
          <w:rFonts w:ascii="Trebuchet MS" w:hAnsi="Trebuchet MS"/>
          <w:sz w:val="24"/>
          <w:szCs w:val="24"/>
        </w:rPr>
        <w:t xml:space="preserve">clubul sportiv la care </w:t>
      </w:r>
      <w:r w:rsidRPr="003561B6">
        <w:rPr>
          <w:rFonts w:ascii="Trebuchet MS" w:hAnsi="Trebuchet MS"/>
          <w:color w:val="181818"/>
          <w:sz w:val="24"/>
          <w:szCs w:val="24"/>
        </w:rPr>
        <w:t xml:space="preserve">a </w:t>
      </w:r>
      <w:r w:rsidRPr="003561B6">
        <w:rPr>
          <w:rFonts w:ascii="Trebuchet MS" w:hAnsi="Trebuchet MS"/>
          <w:sz w:val="24"/>
          <w:szCs w:val="24"/>
        </w:rPr>
        <w:t xml:space="preserve">activat până la acel moment jucătorul </w:t>
      </w:r>
      <w:r w:rsidRPr="003561B6">
        <w:rPr>
          <w:rFonts w:ascii="Trebuchet MS" w:hAnsi="Trebuchet MS"/>
          <w:color w:val="1F1F1F"/>
          <w:sz w:val="24"/>
          <w:szCs w:val="24"/>
        </w:rPr>
        <w:t xml:space="preserve">ce </w:t>
      </w:r>
      <w:r w:rsidRPr="003561B6">
        <w:rPr>
          <w:rFonts w:ascii="Trebuchet MS" w:hAnsi="Trebuchet MS"/>
          <w:color w:val="1C1C1C"/>
          <w:sz w:val="24"/>
          <w:szCs w:val="24"/>
        </w:rPr>
        <w:t xml:space="preserve">face </w:t>
      </w:r>
      <w:r w:rsidRPr="003561B6">
        <w:rPr>
          <w:rFonts w:ascii="Trebuchet MS" w:hAnsi="Trebuchet MS"/>
          <w:sz w:val="24"/>
          <w:szCs w:val="24"/>
        </w:rPr>
        <w:t xml:space="preserve">obiectul transferului şi nu realizează vânzări internaționale </w:t>
      </w:r>
      <w:r w:rsidRPr="003561B6">
        <w:rPr>
          <w:rFonts w:ascii="Trebuchet MS" w:hAnsi="Trebuchet MS"/>
          <w:color w:val="161616"/>
          <w:sz w:val="24"/>
          <w:szCs w:val="24"/>
        </w:rPr>
        <w:t xml:space="preserve">de </w:t>
      </w:r>
      <w:r w:rsidRPr="003561B6">
        <w:rPr>
          <w:rFonts w:ascii="Trebuchet MS" w:hAnsi="Trebuchet MS"/>
          <w:sz w:val="24"/>
          <w:szCs w:val="24"/>
        </w:rPr>
        <w:t xml:space="preserve">drepturi </w:t>
      </w:r>
      <w:r w:rsidRPr="003561B6">
        <w:rPr>
          <w:rFonts w:ascii="Trebuchet MS" w:hAnsi="Trebuchet MS"/>
          <w:color w:val="151515"/>
          <w:sz w:val="24"/>
          <w:szCs w:val="24"/>
        </w:rPr>
        <w:t xml:space="preserve">de </w:t>
      </w:r>
      <w:r w:rsidRPr="003561B6">
        <w:rPr>
          <w:rFonts w:ascii="Trebuchet MS" w:hAnsi="Trebuchet MS"/>
          <w:sz w:val="24"/>
          <w:szCs w:val="24"/>
        </w:rPr>
        <w:t xml:space="preserve">difuzare </w:t>
      </w:r>
      <w:r w:rsidRPr="003561B6">
        <w:rPr>
          <w:rFonts w:ascii="Trebuchet MS" w:hAnsi="Trebuchet MS"/>
          <w:color w:val="111111"/>
          <w:sz w:val="24"/>
          <w:szCs w:val="24"/>
        </w:rPr>
        <w:t xml:space="preserve">a </w:t>
      </w:r>
      <w:r w:rsidRPr="003561B6">
        <w:rPr>
          <w:rFonts w:ascii="Trebuchet MS" w:hAnsi="Trebuchet MS"/>
          <w:sz w:val="24"/>
          <w:szCs w:val="24"/>
        </w:rPr>
        <w:t>evenimentelor sportive;</w:t>
      </w:r>
    </w:p>
    <w:p w14:paraId="6755BDC2" w14:textId="77777777" w:rsidR="009C0694" w:rsidRPr="003561B6" w:rsidRDefault="009C0694" w:rsidP="009C0694">
      <w:pPr>
        <w:pStyle w:val="ListParagraph"/>
        <w:numPr>
          <w:ilvl w:val="0"/>
          <w:numId w:val="48"/>
        </w:numPr>
        <w:tabs>
          <w:tab w:val="left" w:pos="9072"/>
        </w:tabs>
        <w:spacing w:before="0"/>
        <w:rPr>
          <w:rFonts w:ascii="Trebuchet MS" w:hAnsi="Trebuchet MS"/>
          <w:sz w:val="24"/>
          <w:szCs w:val="24"/>
        </w:rPr>
      </w:pPr>
      <w:r w:rsidRPr="003561B6">
        <w:rPr>
          <w:rFonts w:ascii="Trebuchet MS" w:hAnsi="Trebuchet MS"/>
          <w:sz w:val="24"/>
          <w:szCs w:val="24"/>
        </w:rPr>
        <w:t xml:space="preserve">acordarea unor </w:t>
      </w:r>
      <w:r w:rsidRPr="003561B6">
        <w:rPr>
          <w:rFonts w:ascii="Trebuchet MS" w:hAnsi="Trebuchet MS"/>
          <w:color w:val="0A0A0A"/>
          <w:sz w:val="24"/>
          <w:szCs w:val="24"/>
        </w:rPr>
        <w:t xml:space="preserve">bonusuri </w:t>
      </w:r>
      <w:r w:rsidRPr="003561B6">
        <w:rPr>
          <w:rFonts w:ascii="Trebuchet MS" w:hAnsi="Trebuchet MS"/>
          <w:color w:val="1C1C1C"/>
          <w:sz w:val="24"/>
          <w:szCs w:val="24"/>
        </w:rPr>
        <w:t xml:space="preserve">de </w:t>
      </w:r>
      <w:r w:rsidRPr="003561B6">
        <w:rPr>
          <w:rFonts w:ascii="Trebuchet MS" w:hAnsi="Trebuchet MS"/>
          <w:sz w:val="24"/>
          <w:szCs w:val="24"/>
        </w:rPr>
        <w:t xml:space="preserve">performanță </w:t>
      </w:r>
      <w:r w:rsidRPr="003561B6">
        <w:rPr>
          <w:rFonts w:ascii="Trebuchet MS" w:hAnsi="Trebuchet MS"/>
          <w:color w:val="0E0E0E"/>
          <w:sz w:val="24"/>
          <w:szCs w:val="24"/>
        </w:rPr>
        <w:t xml:space="preserve">direct </w:t>
      </w:r>
      <w:r w:rsidRPr="003561B6">
        <w:rPr>
          <w:rFonts w:ascii="Trebuchet MS" w:hAnsi="Trebuchet MS"/>
          <w:sz w:val="24"/>
          <w:szCs w:val="24"/>
        </w:rPr>
        <w:t xml:space="preserve">sportivilor, persoane fizice, </w:t>
      </w:r>
      <w:r w:rsidRPr="003561B6">
        <w:rPr>
          <w:rFonts w:ascii="Trebuchet MS" w:hAnsi="Trebuchet MS"/>
          <w:color w:val="181818"/>
          <w:sz w:val="24"/>
          <w:szCs w:val="24"/>
        </w:rPr>
        <w:t xml:space="preserve">de </w:t>
      </w:r>
      <w:r w:rsidRPr="003561B6">
        <w:rPr>
          <w:rFonts w:ascii="Trebuchet MS" w:hAnsi="Trebuchet MS"/>
          <w:sz w:val="24"/>
          <w:szCs w:val="24"/>
        </w:rPr>
        <w:t xml:space="preserve">cätre </w:t>
      </w:r>
      <w:r w:rsidRPr="003561B6">
        <w:rPr>
          <w:rFonts w:ascii="Trebuchet MS" w:hAnsi="Trebuchet MS"/>
          <w:w w:val="90"/>
          <w:sz w:val="24"/>
          <w:szCs w:val="24"/>
        </w:rPr>
        <w:t xml:space="preserve">autoritățile centrale sau </w:t>
      </w:r>
      <w:r w:rsidRPr="003561B6">
        <w:rPr>
          <w:rFonts w:ascii="Trebuchet MS" w:hAnsi="Trebuchet MS"/>
          <w:sz w:val="24"/>
          <w:szCs w:val="24"/>
        </w:rPr>
        <w:t xml:space="preserve">locale, cu condiția ca aceste bonusuri să nu reprezinte forme mascate de remunerare a activităților desfăşurate de </w:t>
      </w:r>
      <w:r w:rsidRPr="003561B6">
        <w:rPr>
          <w:rFonts w:ascii="Trebuchet MS" w:hAnsi="Trebuchet MS"/>
          <w:color w:val="0A0A0A"/>
          <w:sz w:val="24"/>
          <w:szCs w:val="24"/>
        </w:rPr>
        <w:t xml:space="preserve">către </w:t>
      </w:r>
      <w:r w:rsidRPr="003561B6">
        <w:rPr>
          <w:rFonts w:ascii="Trebuchet MS" w:hAnsi="Trebuchet MS"/>
          <w:sz w:val="24"/>
          <w:szCs w:val="24"/>
        </w:rPr>
        <w:t>sportivii profesionişti;</w:t>
      </w:r>
    </w:p>
    <w:p w14:paraId="5F5DBCBA" w14:textId="77777777" w:rsidR="009C0694" w:rsidRPr="003561B6" w:rsidRDefault="009C0694" w:rsidP="009C0694">
      <w:pPr>
        <w:pStyle w:val="ListParagraph"/>
        <w:numPr>
          <w:ilvl w:val="0"/>
          <w:numId w:val="48"/>
        </w:numPr>
        <w:tabs>
          <w:tab w:val="left" w:pos="9072"/>
        </w:tabs>
        <w:spacing w:before="0"/>
        <w:rPr>
          <w:rFonts w:ascii="Trebuchet MS" w:hAnsi="Trebuchet MS"/>
          <w:sz w:val="24"/>
          <w:szCs w:val="24"/>
        </w:rPr>
      </w:pPr>
      <w:r w:rsidRPr="003561B6">
        <w:rPr>
          <w:rFonts w:ascii="Trebuchet MS" w:hAnsi="Trebuchet MS"/>
          <w:sz w:val="24"/>
          <w:szCs w:val="24"/>
        </w:rPr>
        <w:t>este aplicabil principiul investitorului privat prudent</w:t>
      </w:r>
      <w:r w:rsidRPr="003561B6">
        <w:rPr>
          <w:rStyle w:val="FootnoteReference"/>
          <w:rFonts w:ascii="Trebuchet MS" w:hAnsi="Trebuchet MS"/>
          <w:sz w:val="24"/>
          <w:szCs w:val="24"/>
        </w:rPr>
        <w:footnoteReference w:id="5"/>
      </w:r>
      <w:r w:rsidRPr="003561B6">
        <w:rPr>
          <w:rFonts w:ascii="Trebuchet MS" w:hAnsi="Trebuchet MS"/>
          <w:sz w:val="24"/>
          <w:szCs w:val="24"/>
        </w:rPr>
        <w:t>;</w:t>
      </w:r>
    </w:p>
    <w:p w14:paraId="2A1E1213" w14:textId="77777777" w:rsidR="009C0694" w:rsidRPr="003561B6" w:rsidRDefault="009C0694" w:rsidP="009C0694">
      <w:pPr>
        <w:pStyle w:val="ListParagraph"/>
        <w:numPr>
          <w:ilvl w:val="0"/>
          <w:numId w:val="48"/>
        </w:numPr>
        <w:tabs>
          <w:tab w:val="left" w:pos="9072"/>
        </w:tabs>
        <w:spacing w:before="0"/>
        <w:rPr>
          <w:rFonts w:ascii="Trebuchet MS" w:hAnsi="Trebuchet MS"/>
          <w:sz w:val="24"/>
          <w:szCs w:val="24"/>
        </w:rPr>
      </w:pPr>
      <w:r w:rsidRPr="003561B6">
        <w:rPr>
          <w:rFonts w:ascii="Trebuchet MS" w:hAnsi="Trebuchet MS"/>
          <w:sz w:val="24"/>
          <w:szCs w:val="24"/>
        </w:rPr>
        <w:t xml:space="preserve">finanțarea unor cluburi </w:t>
      </w:r>
      <w:r w:rsidRPr="003561B6">
        <w:rPr>
          <w:rFonts w:ascii="Trebuchet MS" w:hAnsi="Trebuchet MS"/>
          <w:color w:val="0C0C0C"/>
          <w:sz w:val="24"/>
          <w:szCs w:val="24"/>
        </w:rPr>
        <w:t xml:space="preserve">care </w:t>
      </w:r>
      <w:r w:rsidRPr="003561B6">
        <w:rPr>
          <w:rFonts w:ascii="Trebuchet MS" w:hAnsi="Trebuchet MS"/>
          <w:sz w:val="24"/>
          <w:szCs w:val="24"/>
        </w:rPr>
        <w:t xml:space="preserve">desfaşoară în principal activități neeconomice, dacă activitățile economice prestate </w:t>
      </w:r>
      <w:r w:rsidRPr="003561B6">
        <w:rPr>
          <w:rFonts w:ascii="Trebuchet MS" w:hAnsi="Trebuchet MS"/>
          <w:color w:val="1C1C1C"/>
          <w:sz w:val="24"/>
          <w:szCs w:val="24"/>
        </w:rPr>
        <w:t xml:space="preserve">nu </w:t>
      </w:r>
      <w:r w:rsidRPr="003561B6">
        <w:rPr>
          <w:rFonts w:ascii="Trebuchet MS" w:hAnsi="Trebuchet MS"/>
          <w:sz w:val="24"/>
          <w:szCs w:val="24"/>
        </w:rPr>
        <w:t xml:space="preserve">depășesc 20% din capacitatea anuală globală </w:t>
      </w:r>
      <w:r w:rsidRPr="003561B6">
        <w:rPr>
          <w:rFonts w:ascii="Trebuchet MS" w:hAnsi="Trebuchet MS"/>
          <w:color w:val="131313"/>
          <w:sz w:val="24"/>
          <w:szCs w:val="24"/>
        </w:rPr>
        <w:t xml:space="preserve">a </w:t>
      </w:r>
      <w:r w:rsidRPr="003561B6">
        <w:rPr>
          <w:rFonts w:ascii="Trebuchet MS" w:hAnsi="Trebuchet MS"/>
          <w:sz w:val="24"/>
          <w:szCs w:val="24"/>
        </w:rPr>
        <w:t xml:space="preserve">entității respective. </w:t>
      </w:r>
      <w:r w:rsidRPr="003561B6">
        <w:rPr>
          <w:rFonts w:ascii="Trebuchet MS" w:hAnsi="Trebuchet MS"/>
          <w:color w:val="0F0F0F"/>
          <w:sz w:val="24"/>
          <w:szCs w:val="24"/>
        </w:rPr>
        <w:t xml:space="preserve">În </w:t>
      </w:r>
      <w:r w:rsidRPr="003561B6">
        <w:rPr>
          <w:rFonts w:ascii="Trebuchet MS" w:hAnsi="Trebuchet MS"/>
          <w:color w:val="1C1C1C"/>
          <w:sz w:val="24"/>
          <w:szCs w:val="24"/>
        </w:rPr>
        <w:t xml:space="preserve">ceea </w:t>
      </w:r>
      <w:r w:rsidRPr="003561B6">
        <w:rPr>
          <w:rFonts w:ascii="Trebuchet MS" w:hAnsi="Trebuchet MS"/>
          <w:color w:val="2A2A2A"/>
          <w:sz w:val="24"/>
          <w:szCs w:val="24"/>
        </w:rPr>
        <w:t xml:space="preserve">ce </w:t>
      </w:r>
      <w:r w:rsidRPr="003561B6">
        <w:rPr>
          <w:rFonts w:ascii="Trebuchet MS" w:hAnsi="Trebuchet MS"/>
          <w:sz w:val="24"/>
          <w:szCs w:val="24"/>
        </w:rPr>
        <w:t xml:space="preserve">priveşte aplicabilitatea acestui criteriu în </w:t>
      </w:r>
      <w:r w:rsidRPr="003561B6">
        <w:rPr>
          <w:rFonts w:ascii="Trebuchet MS" w:hAnsi="Trebuchet MS"/>
          <w:color w:val="111111"/>
          <w:sz w:val="24"/>
          <w:szCs w:val="24"/>
        </w:rPr>
        <w:t xml:space="preserve">vederea </w:t>
      </w:r>
      <w:r w:rsidRPr="003561B6">
        <w:rPr>
          <w:rFonts w:ascii="Trebuchet MS" w:hAnsi="Trebuchet MS"/>
          <w:sz w:val="24"/>
          <w:szCs w:val="24"/>
        </w:rPr>
        <w:t xml:space="preserve">excluderii caracterului </w:t>
      </w:r>
      <w:r w:rsidRPr="003561B6">
        <w:rPr>
          <w:rFonts w:ascii="Trebuchet MS" w:hAnsi="Trebuchet MS"/>
          <w:color w:val="1F1F1F"/>
          <w:sz w:val="24"/>
          <w:szCs w:val="24"/>
        </w:rPr>
        <w:t xml:space="preserve">de </w:t>
      </w:r>
      <w:r w:rsidRPr="003561B6">
        <w:rPr>
          <w:rFonts w:ascii="Trebuchet MS" w:hAnsi="Trebuchet MS"/>
          <w:sz w:val="24"/>
          <w:szCs w:val="24"/>
        </w:rPr>
        <w:t xml:space="preserve">ajutor </w:t>
      </w:r>
      <w:r w:rsidRPr="003561B6">
        <w:rPr>
          <w:rFonts w:ascii="Trebuchet MS" w:hAnsi="Trebuchet MS"/>
          <w:color w:val="232323"/>
          <w:sz w:val="24"/>
          <w:szCs w:val="24"/>
        </w:rPr>
        <w:t xml:space="preserve">de </w:t>
      </w:r>
      <w:r w:rsidRPr="003561B6">
        <w:rPr>
          <w:rFonts w:ascii="Trebuchet MS" w:hAnsi="Trebuchet MS"/>
          <w:color w:val="0F0F0F"/>
          <w:sz w:val="24"/>
          <w:szCs w:val="24"/>
        </w:rPr>
        <w:t xml:space="preserve">stat </w:t>
      </w:r>
      <w:r w:rsidRPr="003561B6">
        <w:rPr>
          <w:rFonts w:ascii="Trebuchet MS" w:hAnsi="Trebuchet MS"/>
          <w:sz w:val="24"/>
          <w:szCs w:val="24"/>
        </w:rPr>
        <w:t xml:space="preserve">al </w:t>
      </w:r>
      <w:r w:rsidRPr="003561B6">
        <w:rPr>
          <w:rFonts w:ascii="Trebuchet MS" w:hAnsi="Trebuchet MS"/>
          <w:color w:val="161616"/>
          <w:sz w:val="24"/>
          <w:szCs w:val="24"/>
        </w:rPr>
        <w:t xml:space="preserve">unei </w:t>
      </w:r>
      <w:r w:rsidRPr="003561B6">
        <w:rPr>
          <w:rFonts w:ascii="Trebuchet MS" w:hAnsi="Trebuchet MS"/>
          <w:sz w:val="24"/>
          <w:szCs w:val="24"/>
        </w:rPr>
        <w:t xml:space="preserve">măsuri </w:t>
      </w:r>
      <w:r w:rsidRPr="003561B6">
        <w:rPr>
          <w:rFonts w:ascii="Trebuchet MS" w:hAnsi="Trebuchet MS"/>
          <w:color w:val="1F1F1F"/>
          <w:sz w:val="24"/>
          <w:szCs w:val="24"/>
        </w:rPr>
        <w:t xml:space="preserve">de </w:t>
      </w:r>
      <w:r w:rsidRPr="003561B6">
        <w:rPr>
          <w:rFonts w:ascii="Trebuchet MS" w:hAnsi="Trebuchet MS"/>
          <w:color w:val="0F0F0F"/>
          <w:sz w:val="24"/>
          <w:szCs w:val="24"/>
        </w:rPr>
        <w:t xml:space="preserve">sprijin, </w:t>
      </w:r>
      <w:r w:rsidRPr="003561B6">
        <w:rPr>
          <w:rFonts w:ascii="Trebuchet MS" w:hAnsi="Trebuchet MS"/>
          <w:sz w:val="24"/>
          <w:szCs w:val="24"/>
        </w:rPr>
        <w:t>potrivit Consiliului Concurenței</w:t>
      </w:r>
      <w:r w:rsidRPr="003561B6">
        <w:rPr>
          <w:rFonts w:ascii="Trebuchet MS" w:hAnsi="Trebuchet MS"/>
          <w:color w:val="131313"/>
          <w:sz w:val="24"/>
          <w:szCs w:val="24"/>
        </w:rPr>
        <w:t xml:space="preserve"> </w:t>
      </w:r>
      <w:r w:rsidRPr="003561B6">
        <w:rPr>
          <w:rFonts w:ascii="Trebuchet MS" w:hAnsi="Trebuchet MS"/>
          <w:color w:val="0E0E0E"/>
          <w:sz w:val="24"/>
          <w:szCs w:val="24"/>
        </w:rPr>
        <w:t xml:space="preserve">în general </w:t>
      </w:r>
      <w:r w:rsidRPr="003561B6">
        <w:rPr>
          <w:rFonts w:ascii="Trebuchet MS" w:hAnsi="Trebuchet MS"/>
          <w:color w:val="131313"/>
          <w:sz w:val="24"/>
          <w:szCs w:val="24"/>
        </w:rPr>
        <w:t xml:space="preserve">acesta </w:t>
      </w:r>
      <w:r w:rsidRPr="003561B6">
        <w:rPr>
          <w:rFonts w:ascii="Trebuchet MS" w:hAnsi="Trebuchet MS"/>
          <w:color w:val="181818"/>
          <w:sz w:val="24"/>
          <w:szCs w:val="24"/>
        </w:rPr>
        <w:t xml:space="preserve">se </w:t>
      </w:r>
      <w:r w:rsidRPr="003561B6">
        <w:rPr>
          <w:rFonts w:ascii="Trebuchet MS" w:hAnsi="Trebuchet MS"/>
          <w:color w:val="0F0F0F"/>
          <w:sz w:val="24"/>
          <w:szCs w:val="24"/>
        </w:rPr>
        <w:t xml:space="preserve">aplică </w:t>
      </w:r>
      <w:r w:rsidRPr="003561B6">
        <w:rPr>
          <w:rFonts w:ascii="Trebuchet MS" w:hAnsi="Trebuchet MS"/>
          <w:sz w:val="24"/>
          <w:szCs w:val="24"/>
        </w:rPr>
        <w:t xml:space="preserve">în cazurile în </w:t>
      </w:r>
      <w:r w:rsidRPr="003561B6">
        <w:rPr>
          <w:rFonts w:ascii="Trebuchet MS" w:hAnsi="Trebuchet MS"/>
          <w:color w:val="1F1F1F"/>
          <w:sz w:val="24"/>
          <w:szCs w:val="24"/>
        </w:rPr>
        <w:t xml:space="preserve">care </w:t>
      </w:r>
      <w:r w:rsidRPr="003561B6">
        <w:rPr>
          <w:rFonts w:ascii="Trebuchet MS" w:hAnsi="Trebuchet MS"/>
          <w:sz w:val="24"/>
          <w:szCs w:val="24"/>
        </w:rPr>
        <w:t xml:space="preserve">activitatea </w:t>
      </w:r>
      <w:r w:rsidRPr="003561B6">
        <w:rPr>
          <w:rFonts w:ascii="Trebuchet MS" w:hAnsi="Trebuchet MS"/>
          <w:color w:val="181818"/>
          <w:sz w:val="24"/>
          <w:szCs w:val="24"/>
        </w:rPr>
        <w:t xml:space="preserve">de </w:t>
      </w:r>
      <w:r w:rsidRPr="003561B6">
        <w:rPr>
          <w:rFonts w:ascii="Trebuchet MS" w:hAnsi="Trebuchet MS"/>
          <w:sz w:val="24"/>
          <w:szCs w:val="24"/>
        </w:rPr>
        <w:t xml:space="preserve">bază </w:t>
      </w:r>
      <w:r w:rsidRPr="003561B6">
        <w:rPr>
          <w:rFonts w:ascii="Trebuchet MS" w:hAnsi="Trebuchet MS"/>
          <w:color w:val="0F0F0F"/>
          <w:sz w:val="24"/>
          <w:szCs w:val="24"/>
        </w:rPr>
        <w:t xml:space="preserve">derulată </w:t>
      </w:r>
      <w:r w:rsidRPr="003561B6">
        <w:rPr>
          <w:rFonts w:ascii="Trebuchet MS" w:hAnsi="Trebuchet MS"/>
          <w:color w:val="1A1A1A"/>
          <w:sz w:val="24"/>
          <w:szCs w:val="24"/>
        </w:rPr>
        <w:t xml:space="preserve">de </w:t>
      </w:r>
      <w:r w:rsidRPr="003561B6">
        <w:rPr>
          <w:rFonts w:ascii="Trebuchet MS" w:hAnsi="Trebuchet MS"/>
          <w:sz w:val="24"/>
          <w:szCs w:val="24"/>
        </w:rPr>
        <w:t xml:space="preserve">club are caracter neeconomic </w:t>
      </w:r>
      <w:r w:rsidRPr="003561B6">
        <w:rPr>
          <w:rFonts w:ascii="Trebuchet MS" w:hAnsi="Trebuchet MS"/>
          <w:color w:val="1D1D1D"/>
          <w:sz w:val="24"/>
          <w:szCs w:val="24"/>
        </w:rPr>
        <w:t xml:space="preserve">(de </w:t>
      </w:r>
      <w:r w:rsidRPr="003561B6">
        <w:rPr>
          <w:rFonts w:ascii="Trebuchet MS" w:hAnsi="Trebuchet MS"/>
          <w:sz w:val="24"/>
          <w:szCs w:val="24"/>
        </w:rPr>
        <w:t xml:space="preserve">exemplu, un </w:t>
      </w:r>
      <w:r w:rsidRPr="003561B6">
        <w:rPr>
          <w:rFonts w:ascii="Trebuchet MS" w:hAnsi="Trebuchet MS"/>
          <w:color w:val="0F0F0F"/>
          <w:sz w:val="24"/>
          <w:szCs w:val="24"/>
        </w:rPr>
        <w:t xml:space="preserve">club </w:t>
      </w:r>
      <w:r w:rsidRPr="003561B6">
        <w:rPr>
          <w:rFonts w:ascii="Trebuchet MS" w:hAnsi="Trebuchet MS"/>
          <w:color w:val="111111"/>
          <w:sz w:val="24"/>
          <w:szCs w:val="24"/>
        </w:rPr>
        <w:t xml:space="preserve">de </w:t>
      </w:r>
      <w:r w:rsidRPr="003561B6">
        <w:rPr>
          <w:rFonts w:ascii="Trebuchet MS" w:hAnsi="Trebuchet MS"/>
          <w:sz w:val="24"/>
          <w:szCs w:val="24"/>
        </w:rPr>
        <w:t xml:space="preserve">juniori </w:t>
      </w:r>
      <w:r w:rsidRPr="003561B6">
        <w:rPr>
          <w:rFonts w:ascii="Trebuchet MS" w:hAnsi="Trebuchet MS"/>
          <w:color w:val="0E0E0E"/>
          <w:sz w:val="24"/>
          <w:szCs w:val="24"/>
        </w:rPr>
        <w:t xml:space="preserve">sau </w:t>
      </w:r>
      <w:r w:rsidRPr="003561B6">
        <w:rPr>
          <w:rFonts w:ascii="Trebuchet MS" w:hAnsi="Trebuchet MS"/>
          <w:color w:val="1F1F1F"/>
          <w:sz w:val="24"/>
          <w:szCs w:val="24"/>
        </w:rPr>
        <w:t xml:space="preserve">de </w:t>
      </w:r>
      <w:r w:rsidRPr="003561B6">
        <w:rPr>
          <w:rFonts w:ascii="Trebuchet MS" w:hAnsi="Trebuchet MS"/>
          <w:sz w:val="24"/>
          <w:szCs w:val="24"/>
        </w:rPr>
        <w:t xml:space="preserve">sportivi neprofesionişti) </w:t>
      </w:r>
      <w:r w:rsidRPr="003561B6">
        <w:rPr>
          <w:rFonts w:ascii="Trebuchet MS" w:hAnsi="Trebuchet MS"/>
          <w:color w:val="1A1A1A"/>
          <w:sz w:val="24"/>
          <w:szCs w:val="24"/>
        </w:rPr>
        <w:t xml:space="preserve">şi </w:t>
      </w:r>
      <w:r w:rsidRPr="003561B6">
        <w:rPr>
          <w:rFonts w:ascii="Trebuchet MS" w:hAnsi="Trebuchet MS"/>
          <w:sz w:val="24"/>
          <w:szCs w:val="24"/>
        </w:rPr>
        <w:t xml:space="preserve">are ataşată o activitate economică nesemnificativă (cu o pondere </w:t>
      </w:r>
      <w:r w:rsidRPr="003561B6">
        <w:rPr>
          <w:rFonts w:ascii="Trebuchet MS" w:hAnsi="Trebuchet MS"/>
          <w:color w:val="161616"/>
          <w:sz w:val="24"/>
          <w:szCs w:val="24"/>
        </w:rPr>
        <w:t xml:space="preserve">de </w:t>
      </w:r>
      <w:r w:rsidRPr="003561B6">
        <w:rPr>
          <w:rFonts w:ascii="Trebuchet MS" w:hAnsi="Trebuchet MS"/>
          <w:sz w:val="24"/>
          <w:szCs w:val="24"/>
        </w:rPr>
        <w:t xml:space="preserve">maxim 20%), cum ar fi, </w:t>
      </w:r>
      <w:r w:rsidRPr="003561B6">
        <w:rPr>
          <w:rFonts w:ascii="Trebuchet MS" w:hAnsi="Trebuchet MS"/>
          <w:color w:val="181818"/>
          <w:sz w:val="24"/>
          <w:szCs w:val="24"/>
        </w:rPr>
        <w:t xml:space="preserve">de </w:t>
      </w:r>
      <w:r w:rsidRPr="003561B6">
        <w:rPr>
          <w:rFonts w:ascii="Trebuchet MS" w:hAnsi="Trebuchet MS"/>
          <w:sz w:val="24"/>
          <w:szCs w:val="24"/>
        </w:rPr>
        <w:t xml:space="preserve">exemplu. vânzarea </w:t>
      </w:r>
      <w:r w:rsidRPr="003561B6">
        <w:rPr>
          <w:rFonts w:ascii="Trebuchet MS" w:hAnsi="Trebuchet MS"/>
          <w:color w:val="1A1A1A"/>
          <w:sz w:val="24"/>
          <w:szCs w:val="24"/>
        </w:rPr>
        <w:t xml:space="preserve">de </w:t>
      </w:r>
      <w:r w:rsidRPr="003561B6">
        <w:rPr>
          <w:rFonts w:ascii="Trebuchet MS" w:hAnsi="Trebuchet MS"/>
          <w:sz w:val="24"/>
          <w:szCs w:val="24"/>
        </w:rPr>
        <w:t xml:space="preserve">bilete, </w:t>
      </w:r>
      <w:r w:rsidRPr="003561B6">
        <w:rPr>
          <w:rFonts w:ascii="Trebuchet MS" w:hAnsi="Trebuchet MS"/>
          <w:color w:val="0F0F0F"/>
          <w:sz w:val="24"/>
          <w:szCs w:val="24"/>
        </w:rPr>
        <w:t xml:space="preserve">vânzarea </w:t>
      </w:r>
      <w:r w:rsidRPr="003561B6">
        <w:rPr>
          <w:rFonts w:ascii="Trebuchet MS" w:hAnsi="Trebuchet MS"/>
          <w:color w:val="1A1A1A"/>
          <w:sz w:val="24"/>
          <w:szCs w:val="24"/>
        </w:rPr>
        <w:t xml:space="preserve">de </w:t>
      </w:r>
      <w:r w:rsidRPr="003561B6">
        <w:rPr>
          <w:rFonts w:ascii="Trebuchet MS" w:hAnsi="Trebuchet MS"/>
          <w:sz w:val="24"/>
          <w:szCs w:val="24"/>
        </w:rPr>
        <w:t>echipamente promoționale etc.</w:t>
      </w:r>
    </w:p>
    <w:p w14:paraId="5EA828F5" w14:textId="77777777" w:rsidR="009C0694" w:rsidRPr="003561B6" w:rsidRDefault="009C0694" w:rsidP="009C0694">
      <w:pPr>
        <w:tabs>
          <w:tab w:val="left" w:pos="9072"/>
        </w:tabs>
        <w:jc w:val="both"/>
        <w:rPr>
          <w:rFonts w:ascii="Trebuchet MS" w:hAnsi="Trebuchet MS"/>
          <w:sz w:val="24"/>
          <w:szCs w:val="24"/>
        </w:rPr>
      </w:pPr>
      <w:r w:rsidRPr="003561B6">
        <w:rPr>
          <w:rFonts w:ascii="Trebuchet MS" w:hAnsi="Trebuchet MS"/>
          <w:sz w:val="24"/>
          <w:szCs w:val="24"/>
        </w:rPr>
        <w:t xml:space="preserve">De asemenea, </w:t>
      </w:r>
      <w:r w:rsidRPr="003561B6">
        <w:rPr>
          <w:rFonts w:ascii="Trebuchet MS" w:hAnsi="Trebuchet MS"/>
          <w:color w:val="0C0C0C"/>
          <w:sz w:val="24"/>
          <w:szCs w:val="24"/>
        </w:rPr>
        <w:t xml:space="preserve">activitatea </w:t>
      </w:r>
      <w:r w:rsidRPr="003561B6">
        <w:rPr>
          <w:rFonts w:ascii="Trebuchet MS" w:hAnsi="Trebuchet MS"/>
          <w:color w:val="212121"/>
          <w:sz w:val="24"/>
          <w:szCs w:val="24"/>
        </w:rPr>
        <w:t xml:space="preserve">de </w:t>
      </w:r>
      <w:r w:rsidRPr="003561B6">
        <w:rPr>
          <w:rFonts w:ascii="Trebuchet MS" w:hAnsi="Trebuchet MS"/>
          <w:sz w:val="24"/>
          <w:szCs w:val="24"/>
        </w:rPr>
        <w:t xml:space="preserve">formare și perfecționare </w:t>
      </w:r>
      <w:r w:rsidRPr="003561B6">
        <w:rPr>
          <w:rFonts w:ascii="Trebuchet MS" w:hAnsi="Trebuchet MS"/>
          <w:color w:val="111111"/>
          <w:sz w:val="24"/>
          <w:szCs w:val="24"/>
        </w:rPr>
        <w:t xml:space="preserve">a </w:t>
      </w:r>
      <w:r w:rsidRPr="003561B6">
        <w:rPr>
          <w:rFonts w:ascii="Trebuchet MS" w:hAnsi="Trebuchet MS"/>
          <w:sz w:val="24"/>
          <w:szCs w:val="24"/>
        </w:rPr>
        <w:t>antrenorilor, dacă aceştia sunt angajați ai unor cluburi profesioniste sau desfășoară activitate economică independentă, poate intra sub incidența regulilor de ajutor de stat.</w:t>
      </w:r>
    </w:p>
    <w:p w14:paraId="743838D6" w14:textId="77777777" w:rsidR="009C0694" w:rsidRPr="003561B6" w:rsidRDefault="009C0694" w:rsidP="009C0694">
      <w:pPr>
        <w:jc w:val="both"/>
        <w:rPr>
          <w:rFonts w:ascii="Trebuchet MS" w:hAnsi="Trebuchet MS"/>
          <w:sz w:val="24"/>
          <w:szCs w:val="24"/>
        </w:rPr>
      </w:pPr>
      <w:r w:rsidRPr="003561B6">
        <w:rPr>
          <w:rFonts w:ascii="Trebuchet MS" w:hAnsi="Trebuchet MS"/>
          <w:sz w:val="24"/>
          <w:szCs w:val="24"/>
        </w:rPr>
        <w:t xml:space="preserve">În acest sens, se va avea în vedere </w:t>
      </w:r>
      <w:r w:rsidRPr="003561B6">
        <w:rPr>
          <w:rFonts w:ascii="Trebuchet MS" w:hAnsi="Trebuchet MS"/>
          <w:i/>
          <w:iCs/>
          <w:sz w:val="24"/>
          <w:szCs w:val="24"/>
        </w:rPr>
        <w:t xml:space="preserve">Ghidul privind incidența </w:t>
      </w:r>
      <w:r w:rsidRPr="003561B6">
        <w:rPr>
          <w:rFonts w:ascii="Trebuchet MS" w:hAnsi="Trebuchet MS"/>
          <w:i/>
          <w:iCs/>
          <w:color w:val="0F0F0F"/>
          <w:sz w:val="24"/>
          <w:szCs w:val="24"/>
        </w:rPr>
        <w:t xml:space="preserve">legislației </w:t>
      </w:r>
      <w:r w:rsidRPr="003561B6">
        <w:rPr>
          <w:rFonts w:ascii="Trebuchet MS" w:hAnsi="Trebuchet MS"/>
          <w:i/>
          <w:iCs/>
          <w:color w:val="232323"/>
          <w:sz w:val="24"/>
          <w:szCs w:val="24"/>
        </w:rPr>
        <w:t xml:space="preserve">de </w:t>
      </w:r>
      <w:r w:rsidRPr="003561B6">
        <w:rPr>
          <w:rFonts w:ascii="Trebuchet MS" w:hAnsi="Trebuchet MS"/>
          <w:i/>
          <w:iCs/>
          <w:sz w:val="24"/>
          <w:szCs w:val="24"/>
        </w:rPr>
        <w:t xml:space="preserve">ajutor </w:t>
      </w:r>
      <w:r w:rsidRPr="003561B6">
        <w:rPr>
          <w:rFonts w:ascii="Trebuchet MS" w:hAnsi="Trebuchet MS"/>
          <w:i/>
          <w:iCs/>
          <w:color w:val="1F1F1F"/>
          <w:sz w:val="24"/>
          <w:szCs w:val="24"/>
        </w:rPr>
        <w:t xml:space="preserve">de </w:t>
      </w:r>
      <w:r w:rsidRPr="003561B6">
        <w:rPr>
          <w:rFonts w:ascii="Trebuchet MS" w:hAnsi="Trebuchet MS"/>
          <w:i/>
          <w:iCs/>
          <w:sz w:val="24"/>
          <w:szCs w:val="24"/>
        </w:rPr>
        <w:t>stat asupra finanțärii activităților sportive</w:t>
      </w:r>
      <w:r w:rsidRPr="003561B6">
        <w:rPr>
          <w:rFonts w:ascii="Trebuchet MS" w:hAnsi="Trebuchet MS"/>
          <w:sz w:val="24"/>
          <w:szCs w:val="24"/>
        </w:rPr>
        <w:t xml:space="preserve"> publicat </w:t>
      </w:r>
      <w:r w:rsidRPr="003561B6">
        <w:rPr>
          <w:rFonts w:ascii="Trebuchet MS" w:hAnsi="Trebuchet MS"/>
          <w:color w:val="1A1A1A"/>
          <w:sz w:val="24"/>
          <w:szCs w:val="24"/>
        </w:rPr>
        <w:t xml:space="preserve">de </w:t>
      </w:r>
      <w:r w:rsidRPr="003561B6">
        <w:rPr>
          <w:rFonts w:ascii="Trebuchet MS" w:hAnsi="Trebuchet MS"/>
          <w:color w:val="111111"/>
          <w:sz w:val="24"/>
          <w:szCs w:val="24"/>
        </w:rPr>
        <w:t xml:space="preserve">către </w:t>
      </w:r>
      <w:r w:rsidRPr="003561B6">
        <w:rPr>
          <w:rFonts w:ascii="Trebuchet MS" w:hAnsi="Trebuchet MS"/>
          <w:sz w:val="24"/>
          <w:szCs w:val="24"/>
        </w:rPr>
        <w:t>Consiliul Concurenței la adresa:</w:t>
      </w:r>
    </w:p>
    <w:p w14:paraId="2BE950EC" w14:textId="77777777" w:rsidR="009C0694" w:rsidRPr="003561B6" w:rsidRDefault="009C0694" w:rsidP="009C0694">
      <w:pPr>
        <w:jc w:val="both"/>
        <w:rPr>
          <w:sz w:val="23"/>
        </w:rPr>
      </w:pPr>
      <w:hyperlink r:id="rId14" w:history="1">
        <w:r w:rsidRPr="003561B6">
          <w:rPr>
            <w:rStyle w:val="Hyperlink"/>
            <w:rFonts w:ascii="Trebuchet MS" w:hAnsi="Trebuchet MS"/>
            <w:sz w:val="24"/>
            <w:szCs w:val="24"/>
          </w:rPr>
          <w:t>https://www.consiliulconcurentei.ro/wp-content/uploads/2019/03/publicare_ghid_sport.pdf</w:t>
        </w:r>
      </w:hyperlink>
    </w:p>
    <w:p w14:paraId="10955059" w14:textId="77777777" w:rsidR="000D1ADA" w:rsidRPr="003561B6" w:rsidRDefault="000D1ADA" w:rsidP="00FF3785">
      <w:pPr>
        <w:tabs>
          <w:tab w:val="left" w:pos="993"/>
        </w:tabs>
        <w:jc w:val="both"/>
        <w:rPr>
          <w:rFonts w:ascii="Trebuchet MS" w:hAnsi="Trebuchet MS"/>
          <w:i/>
          <w:color w:val="EE0000"/>
          <w:sz w:val="24"/>
          <w:szCs w:val="24"/>
        </w:rPr>
      </w:pPr>
    </w:p>
    <w:p w14:paraId="0AC00CF2" w14:textId="34C846AF" w:rsidR="004C2641" w:rsidRPr="003561B6" w:rsidRDefault="009C0694" w:rsidP="00FF3785">
      <w:pPr>
        <w:tabs>
          <w:tab w:val="left" w:pos="993"/>
        </w:tabs>
        <w:jc w:val="both"/>
        <w:rPr>
          <w:rFonts w:ascii="Trebuchet MS" w:hAnsi="Trebuchet MS"/>
          <w:i/>
          <w:color w:val="EE0000"/>
          <w:sz w:val="24"/>
          <w:szCs w:val="24"/>
        </w:rPr>
      </w:pPr>
      <w:r w:rsidRPr="003561B6">
        <w:rPr>
          <w:rFonts w:ascii="Trebuchet MS" w:hAnsi="Trebuchet MS"/>
          <w:i/>
          <w:color w:val="EE0000"/>
          <w:sz w:val="24"/>
          <w:szCs w:val="24"/>
        </w:rPr>
        <w:t>Prin urmare, s</w:t>
      </w:r>
      <w:r w:rsidR="004C2641" w:rsidRPr="003561B6">
        <w:rPr>
          <w:rFonts w:ascii="Trebuchet MS" w:hAnsi="Trebuchet MS"/>
          <w:i/>
          <w:color w:val="EE0000"/>
          <w:sz w:val="24"/>
          <w:szCs w:val="24"/>
        </w:rPr>
        <w:t>olicitanții de tipul:</w:t>
      </w:r>
    </w:p>
    <w:p w14:paraId="04BD472E" w14:textId="18CCFABA" w:rsidR="004C2641" w:rsidRPr="003561B6" w:rsidRDefault="004C2641" w:rsidP="00150106">
      <w:pPr>
        <w:tabs>
          <w:tab w:val="left" w:pos="993"/>
        </w:tabs>
        <w:jc w:val="both"/>
        <w:rPr>
          <w:rFonts w:ascii="Trebuchet MS" w:hAnsi="Trebuchet MS"/>
          <w:i/>
          <w:color w:val="EE0000"/>
          <w:sz w:val="24"/>
          <w:szCs w:val="24"/>
        </w:rPr>
      </w:pPr>
      <w:r w:rsidRPr="003561B6">
        <w:rPr>
          <w:rFonts w:ascii="Trebuchet MS" w:hAnsi="Trebuchet MS"/>
          <w:i/>
          <w:color w:val="EE0000"/>
          <w:sz w:val="24"/>
          <w:szCs w:val="24"/>
        </w:rPr>
        <w:t>-</w:t>
      </w:r>
      <w:r w:rsidRPr="003561B6">
        <w:rPr>
          <w:rFonts w:ascii="Trebuchet MS" w:hAnsi="Trebuchet MS"/>
          <w:i/>
          <w:color w:val="EE0000"/>
          <w:sz w:val="24"/>
          <w:szCs w:val="24"/>
        </w:rPr>
        <w:tab/>
        <w:t xml:space="preserve"> Instituții subordonate Agenției Naționale pentru Sport, </w:t>
      </w:r>
    </w:p>
    <w:p w14:paraId="6C606A14" w14:textId="532AC0C8" w:rsidR="004C2641" w:rsidRPr="003561B6" w:rsidRDefault="004C2641" w:rsidP="00150106">
      <w:pPr>
        <w:tabs>
          <w:tab w:val="left" w:pos="993"/>
        </w:tabs>
        <w:jc w:val="both"/>
        <w:rPr>
          <w:rFonts w:ascii="Trebuchet MS" w:hAnsi="Trebuchet MS"/>
          <w:i/>
          <w:color w:val="EE0000"/>
          <w:sz w:val="24"/>
          <w:szCs w:val="24"/>
        </w:rPr>
      </w:pPr>
      <w:r w:rsidRPr="003561B6">
        <w:rPr>
          <w:rFonts w:ascii="Trebuchet MS" w:hAnsi="Trebuchet MS"/>
          <w:i/>
          <w:color w:val="EE0000"/>
          <w:sz w:val="24"/>
          <w:szCs w:val="24"/>
        </w:rPr>
        <w:t>-</w:t>
      </w:r>
      <w:r w:rsidRPr="003561B6">
        <w:rPr>
          <w:rFonts w:ascii="Trebuchet MS" w:hAnsi="Trebuchet MS"/>
          <w:i/>
          <w:color w:val="EE0000"/>
          <w:sz w:val="24"/>
          <w:szCs w:val="24"/>
        </w:rPr>
        <w:tab/>
        <w:t xml:space="preserve">Comitetul Olimpic şi Sportiv Român și instituțiile subordonate acestuia, </w:t>
      </w:r>
    </w:p>
    <w:p w14:paraId="37DE5A93" w14:textId="77777777" w:rsidR="00A562CE" w:rsidRPr="003561B6" w:rsidRDefault="00A562CE" w:rsidP="00150106">
      <w:pPr>
        <w:tabs>
          <w:tab w:val="left" w:pos="993"/>
        </w:tabs>
        <w:jc w:val="both"/>
        <w:rPr>
          <w:rFonts w:ascii="Trebuchet MS" w:hAnsi="Trebuchet MS"/>
          <w:i/>
          <w:color w:val="EE0000"/>
          <w:sz w:val="24"/>
          <w:szCs w:val="24"/>
        </w:rPr>
      </w:pPr>
    </w:p>
    <w:p w14:paraId="10036D5B" w14:textId="213A3541" w:rsidR="00A562CE" w:rsidRPr="003561B6" w:rsidRDefault="004C2641" w:rsidP="00A562CE">
      <w:pPr>
        <w:tabs>
          <w:tab w:val="left" w:pos="993"/>
        </w:tabs>
        <w:jc w:val="both"/>
        <w:rPr>
          <w:rFonts w:ascii="Trebuchet MS" w:hAnsi="Trebuchet MS"/>
          <w:iCs/>
          <w:color w:val="EE0000"/>
          <w:sz w:val="24"/>
          <w:szCs w:val="24"/>
        </w:rPr>
      </w:pPr>
      <w:r w:rsidRPr="003561B6">
        <w:rPr>
          <w:rFonts w:ascii="Trebuchet MS" w:hAnsi="Trebuchet MS"/>
          <w:iCs/>
          <w:color w:val="EE0000"/>
          <w:sz w:val="24"/>
          <w:szCs w:val="24"/>
        </w:rPr>
        <w:t xml:space="preserve">au obligația de a </w:t>
      </w:r>
      <w:r w:rsidR="00400142" w:rsidRPr="003561B6">
        <w:rPr>
          <w:rFonts w:ascii="Trebuchet MS" w:hAnsi="Trebuchet MS"/>
          <w:iCs/>
          <w:color w:val="EE0000"/>
          <w:sz w:val="24"/>
          <w:szCs w:val="24"/>
        </w:rPr>
        <w:t>depune</w:t>
      </w:r>
      <w:r w:rsidRPr="003561B6">
        <w:rPr>
          <w:rFonts w:ascii="Trebuchet MS" w:hAnsi="Trebuchet MS"/>
          <w:iCs/>
          <w:color w:val="EE0000"/>
          <w:sz w:val="24"/>
          <w:szCs w:val="24"/>
        </w:rPr>
        <w:t xml:space="preserve"> o declarație pe propria răspundere cu justificarea neîncadrării sub incidența regulilor de ajutor de stat luând în considerare cele mai sus menționate, </w:t>
      </w:r>
      <w:r w:rsidR="00545ACB" w:rsidRPr="003561B6">
        <w:rPr>
          <w:rFonts w:ascii="Trebuchet MS" w:hAnsi="Trebuchet MS"/>
          <w:iCs/>
          <w:color w:val="EE0000"/>
          <w:sz w:val="24"/>
          <w:szCs w:val="24"/>
        </w:rPr>
        <w:t xml:space="preserve">suplimentar </w:t>
      </w:r>
      <w:r w:rsidR="00402561" w:rsidRPr="003561B6">
        <w:rPr>
          <w:rFonts w:ascii="Trebuchet MS" w:hAnsi="Trebuchet MS"/>
          <w:iCs/>
          <w:color w:val="EE0000"/>
          <w:sz w:val="24"/>
          <w:szCs w:val="24"/>
        </w:rPr>
        <w:t xml:space="preserve">documentului emis de </w:t>
      </w:r>
      <w:r w:rsidR="00410226" w:rsidRPr="003561B6">
        <w:rPr>
          <w:rFonts w:ascii="Trebuchet MS" w:hAnsi="Trebuchet MS"/>
          <w:iCs/>
          <w:color w:val="EE0000"/>
          <w:sz w:val="24"/>
          <w:szCs w:val="24"/>
        </w:rPr>
        <w:t xml:space="preserve">auditor </w:t>
      </w:r>
      <w:r w:rsidR="00402561" w:rsidRPr="003561B6">
        <w:rPr>
          <w:rFonts w:ascii="Trebuchet MS" w:hAnsi="Trebuchet MS"/>
          <w:iCs/>
          <w:color w:val="EE0000"/>
          <w:sz w:val="24"/>
          <w:szCs w:val="24"/>
        </w:rPr>
        <w:t>din care să reiasă că</w:t>
      </w:r>
      <w:r w:rsidR="00400142" w:rsidRPr="003561B6">
        <w:rPr>
          <w:rFonts w:ascii="Trebuchet MS" w:hAnsi="Trebuchet MS"/>
          <w:iCs/>
          <w:color w:val="EE0000"/>
          <w:sz w:val="24"/>
          <w:szCs w:val="24"/>
        </w:rPr>
        <w:t xml:space="preserve"> nu depășesc 20% din capacitatea anuală totală a beneficiarului</w:t>
      </w:r>
      <w:r w:rsidR="00A562CE" w:rsidRPr="003561B6">
        <w:rPr>
          <w:rFonts w:ascii="Trebuchet MS" w:hAnsi="Trebuchet MS"/>
          <w:iCs/>
          <w:color w:val="EE0000"/>
          <w:sz w:val="24"/>
          <w:szCs w:val="24"/>
        </w:rPr>
        <w:t xml:space="preserve"> pe care o vor încărca obligatoriu la c</w:t>
      </w:r>
      <w:r w:rsidR="00545ACB" w:rsidRPr="003561B6">
        <w:rPr>
          <w:rFonts w:ascii="Trebuchet MS" w:hAnsi="Trebuchet MS"/>
          <w:iCs/>
          <w:color w:val="EE0000"/>
          <w:sz w:val="24"/>
          <w:szCs w:val="24"/>
        </w:rPr>
        <w:t>ererea de finanţare</w:t>
      </w:r>
      <w:r w:rsidR="00A562CE" w:rsidRPr="003561B6">
        <w:rPr>
          <w:rFonts w:ascii="Trebuchet MS" w:hAnsi="Trebuchet MS"/>
          <w:iCs/>
          <w:color w:val="EE0000"/>
          <w:sz w:val="24"/>
          <w:szCs w:val="24"/>
        </w:rPr>
        <w:t>.</w:t>
      </w:r>
    </w:p>
    <w:p w14:paraId="1531EB17" w14:textId="77777777" w:rsidR="008B6F2C" w:rsidRPr="003561B6" w:rsidRDefault="008B6F2C" w:rsidP="00C1361B">
      <w:pPr>
        <w:jc w:val="both"/>
        <w:rPr>
          <w:rFonts w:ascii="Trebuchet MS" w:hAnsi="Trebuchet MS"/>
          <w:i/>
          <w:color w:val="EE0000"/>
          <w:sz w:val="24"/>
          <w:szCs w:val="24"/>
        </w:rPr>
      </w:pPr>
    </w:p>
    <w:p w14:paraId="65C5FF03" w14:textId="6145D61B" w:rsidR="0015383B" w:rsidRPr="003561B6" w:rsidRDefault="005B4421" w:rsidP="00150106">
      <w:pPr>
        <w:pStyle w:val="ListParagraph"/>
        <w:spacing w:before="0"/>
        <w:ind w:left="284" w:right="425" w:hanging="284"/>
        <w:rPr>
          <w:rFonts w:ascii="Trebuchet MS" w:hAnsi="Trebuchet MS"/>
          <w:sz w:val="24"/>
          <w:szCs w:val="24"/>
        </w:rPr>
      </w:pPr>
      <w:r w:rsidRPr="003561B6">
        <w:rPr>
          <w:rFonts w:ascii="Trebuchet MS" w:hAnsi="Trebuchet MS"/>
          <w:b/>
          <w:bCs/>
          <w:sz w:val="24"/>
          <w:szCs w:val="24"/>
        </w:rPr>
        <w:t>d</w:t>
      </w:r>
      <w:r w:rsidR="00F07C27" w:rsidRPr="003561B6">
        <w:rPr>
          <w:rFonts w:ascii="Trebuchet MS" w:hAnsi="Trebuchet MS"/>
          <w:b/>
          <w:bCs/>
          <w:sz w:val="24"/>
          <w:szCs w:val="24"/>
        </w:rPr>
        <w:t xml:space="preserve">) </w:t>
      </w:r>
      <w:r w:rsidR="00FA5FC2" w:rsidRPr="003561B6">
        <w:rPr>
          <w:rFonts w:ascii="Trebuchet MS" w:eastAsia="SimSun" w:hAnsi="Trebuchet MS" w:cs="Calibri"/>
          <w:color w:val="00000A"/>
          <w:sz w:val="24"/>
          <w:szCs w:val="24"/>
          <w:lang w:eastAsia="zh-CN"/>
        </w:rPr>
        <w:t>P</w:t>
      </w:r>
      <w:r w:rsidR="009B093D" w:rsidRPr="003561B6">
        <w:rPr>
          <w:rFonts w:ascii="Trebuchet MS" w:eastAsia="SimSun" w:hAnsi="Trebuchet MS" w:cs="Calibri"/>
          <w:color w:val="00000A"/>
          <w:sz w:val="24"/>
          <w:szCs w:val="24"/>
          <w:lang w:eastAsia="zh-CN"/>
        </w:rPr>
        <w:t>recum și următoarele referitoare la faptul că</w:t>
      </w:r>
      <w:r w:rsidR="00545ACB" w:rsidRPr="003561B6">
        <w:rPr>
          <w:rFonts w:ascii="Trebuchet MS" w:hAnsi="Trebuchet MS"/>
          <w:sz w:val="24"/>
          <w:szCs w:val="24"/>
        </w:rPr>
        <w:t>:</w:t>
      </w:r>
    </w:p>
    <w:p w14:paraId="23B53462" w14:textId="7FEB92B9" w:rsidR="00622C20" w:rsidRPr="003561B6" w:rsidRDefault="00D12AD6" w:rsidP="00C1361B">
      <w:pPr>
        <w:pStyle w:val="ListParagraph"/>
        <w:numPr>
          <w:ilvl w:val="0"/>
          <w:numId w:val="9"/>
        </w:numPr>
        <w:spacing w:before="60"/>
        <w:ind w:left="568" w:hanging="284"/>
        <w:rPr>
          <w:rFonts w:ascii="Trebuchet MS" w:hAnsi="Trebuchet MS"/>
          <w:sz w:val="24"/>
          <w:szCs w:val="24"/>
        </w:rPr>
      </w:pPr>
      <w:bookmarkStart w:id="109" w:name="_Hlk142301378"/>
      <w:r w:rsidRPr="003561B6">
        <w:rPr>
          <w:rFonts w:ascii="Trebuchet MS" w:hAnsi="Trebuchet MS"/>
          <w:sz w:val="24"/>
          <w:szCs w:val="24"/>
        </w:rPr>
        <w:lastRenderedPageBreak/>
        <w:t xml:space="preserve">Nu </w:t>
      </w:r>
      <w:r w:rsidR="00622C20" w:rsidRPr="003561B6">
        <w:rPr>
          <w:rFonts w:ascii="Trebuchet MS" w:hAnsi="Trebuchet MS"/>
          <w:sz w:val="24"/>
          <w:szCs w:val="24"/>
        </w:rPr>
        <w:t xml:space="preserve">este în incapacitate de plată/în stare de </w:t>
      </w:r>
      <w:r w:rsidR="00246173" w:rsidRPr="003561B6">
        <w:rPr>
          <w:rFonts w:ascii="Trebuchet MS" w:hAnsi="Trebuchet MS"/>
          <w:sz w:val="24"/>
          <w:szCs w:val="24"/>
        </w:rPr>
        <w:t>insolvență</w:t>
      </w:r>
      <w:r w:rsidR="002A68E9" w:rsidRPr="003561B6">
        <w:rPr>
          <w:rFonts w:ascii="Trebuchet MS" w:hAnsi="Trebuchet MS"/>
          <w:sz w:val="24"/>
          <w:szCs w:val="24"/>
        </w:rPr>
        <w:t xml:space="preserve"> </w:t>
      </w:r>
      <w:r w:rsidR="002B676F" w:rsidRPr="003561B6">
        <w:rPr>
          <w:rFonts w:ascii="Trebuchet MS" w:hAnsi="Trebuchet MS"/>
          <w:sz w:val="24"/>
          <w:szCs w:val="24"/>
        </w:rPr>
        <w:t xml:space="preserve">conform prevederilor </w:t>
      </w:r>
      <w:r w:rsidR="00246173" w:rsidRPr="003561B6">
        <w:rPr>
          <w:rFonts w:ascii="Trebuchet MS" w:hAnsi="Trebuchet MS"/>
          <w:sz w:val="24"/>
          <w:szCs w:val="24"/>
        </w:rPr>
        <w:t>Ordonanței</w:t>
      </w:r>
      <w:r w:rsidR="002B676F" w:rsidRPr="003561B6">
        <w:rPr>
          <w:rFonts w:ascii="Trebuchet MS" w:hAnsi="Trebuchet MS"/>
          <w:sz w:val="24"/>
          <w:szCs w:val="24"/>
        </w:rPr>
        <w:t xml:space="preserve"> de </w:t>
      </w:r>
      <w:r w:rsidR="00246173" w:rsidRPr="003561B6">
        <w:rPr>
          <w:rFonts w:ascii="Trebuchet MS" w:hAnsi="Trebuchet MS"/>
          <w:sz w:val="24"/>
          <w:szCs w:val="24"/>
        </w:rPr>
        <w:t>urgență</w:t>
      </w:r>
      <w:r w:rsidR="002B676F" w:rsidRPr="003561B6">
        <w:rPr>
          <w:rFonts w:ascii="Trebuchet MS" w:hAnsi="Trebuchet MS"/>
          <w:sz w:val="24"/>
          <w:szCs w:val="24"/>
        </w:rPr>
        <w:t xml:space="preserve"> a Guvernului nr. 46/2013 privind criza financiară </w:t>
      </w:r>
      <w:r w:rsidR="00246173" w:rsidRPr="003561B6">
        <w:rPr>
          <w:rFonts w:ascii="Trebuchet MS" w:hAnsi="Trebuchet MS"/>
          <w:sz w:val="24"/>
          <w:szCs w:val="24"/>
        </w:rPr>
        <w:t>și</w:t>
      </w:r>
      <w:r w:rsidR="002B676F" w:rsidRPr="003561B6">
        <w:rPr>
          <w:rFonts w:ascii="Trebuchet MS" w:hAnsi="Trebuchet MS"/>
          <w:sz w:val="24"/>
          <w:szCs w:val="24"/>
        </w:rPr>
        <w:t xml:space="preserve"> </w:t>
      </w:r>
      <w:r w:rsidR="00246173" w:rsidRPr="003561B6">
        <w:rPr>
          <w:rFonts w:ascii="Trebuchet MS" w:hAnsi="Trebuchet MS"/>
          <w:sz w:val="24"/>
          <w:szCs w:val="24"/>
        </w:rPr>
        <w:t>insolvența</w:t>
      </w:r>
      <w:r w:rsidR="002B676F" w:rsidRPr="003561B6">
        <w:rPr>
          <w:rFonts w:ascii="Trebuchet MS" w:hAnsi="Trebuchet MS"/>
          <w:sz w:val="24"/>
          <w:szCs w:val="24"/>
        </w:rPr>
        <w:t xml:space="preserve"> </w:t>
      </w:r>
      <w:r w:rsidR="00246173" w:rsidRPr="003561B6">
        <w:rPr>
          <w:rFonts w:ascii="Trebuchet MS" w:hAnsi="Trebuchet MS"/>
          <w:sz w:val="24"/>
          <w:szCs w:val="24"/>
        </w:rPr>
        <w:t>unităților</w:t>
      </w:r>
      <w:r w:rsidR="002B676F" w:rsidRPr="003561B6">
        <w:rPr>
          <w:rFonts w:ascii="Trebuchet MS" w:hAnsi="Trebuchet MS"/>
          <w:sz w:val="24"/>
          <w:szCs w:val="24"/>
        </w:rPr>
        <w:t xml:space="preserve"> administrativ-teritoriale, aprobată cu modificări și completări prin Legea nr. 35/2016 sau altor acte normative, după caz; </w:t>
      </w:r>
      <w:bookmarkEnd w:id="109"/>
    </w:p>
    <w:p w14:paraId="15093C69" w14:textId="1FCD9AAB" w:rsidR="006F155F" w:rsidRPr="003561B6" w:rsidRDefault="00D12AD6" w:rsidP="00C1361B">
      <w:pPr>
        <w:pStyle w:val="ListParagraph"/>
        <w:numPr>
          <w:ilvl w:val="0"/>
          <w:numId w:val="9"/>
        </w:numPr>
        <w:spacing w:before="60"/>
        <w:ind w:left="568" w:hanging="284"/>
        <w:rPr>
          <w:rFonts w:ascii="Trebuchet MS" w:hAnsi="Trebuchet MS"/>
          <w:sz w:val="24"/>
          <w:szCs w:val="24"/>
        </w:rPr>
      </w:pPr>
      <w:r w:rsidRPr="003561B6">
        <w:rPr>
          <w:rFonts w:ascii="Trebuchet MS" w:hAnsi="Trebuchet MS"/>
          <w:sz w:val="24"/>
          <w:szCs w:val="24"/>
        </w:rPr>
        <w:t xml:space="preserve">Nu </w:t>
      </w:r>
      <w:r w:rsidR="00486967" w:rsidRPr="003561B6">
        <w:rPr>
          <w:rFonts w:ascii="Trebuchet MS" w:hAnsi="Trebuchet MS"/>
          <w:sz w:val="24"/>
          <w:szCs w:val="24"/>
        </w:rPr>
        <w:t xml:space="preserve">este în stare de faliment, lichidare, </w:t>
      </w:r>
      <w:r w:rsidR="00726446" w:rsidRPr="003561B6">
        <w:rPr>
          <w:rFonts w:ascii="Trebuchet MS" w:hAnsi="Trebuchet MS"/>
          <w:sz w:val="24"/>
          <w:szCs w:val="24"/>
        </w:rPr>
        <w:t xml:space="preserve">are afacerile conduse de un administrator judiciar sau </w:t>
      </w:r>
      <w:r w:rsidR="00246173" w:rsidRPr="003561B6">
        <w:rPr>
          <w:rFonts w:ascii="Trebuchet MS" w:hAnsi="Trebuchet MS"/>
          <w:sz w:val="24"/>
          <w:szCs w:val="24"/>
        </w:rPr>
        <w:t>activitățile</w:t>
      </w:r>
      <w:r w:rsidR="00726446" w:rsidRPr="003561B6">
        <w:rPr>
          <w:rFonts w:ascii="Trebuchet MS" w:hAnsi="Trebuchet MS"/>
          <w:sz w:val="24"/>
          <w:szCs w:val="24"/>
        </w:rPr>
        <w:t xml:space="preserve"> sale comerciale sunt suspendate ori face obiectul unui aranjament cu creditorii sau este într-o </w:t>
      </w:r>
      <w:r w:rsidR="00246173" w:rsidRPr="003561B6">
        <w:rPr>
          <w:rFonts w:ascii="Trebuchet MS" w:hAnsi="Trebuchet MS"/>
          <w:sz w:val="24"/>
          <w:szCs w:val="24"/>
        </w:rPr>
        <w:t>situație</w:t>
      </w:r>
      <w:r w:rsidR="00726446" w:rsidRPr="003561B6">
        <w:rPr>
          <w:rFonts w:ascii="Trebuchet MS" w:hAnsi="Trebuchet MS"/>
          <w:sz w:val="24"/>
          <w:szCs w:val="24"/>
        </w:rPr>
        <w:t xml:space="preserve"> similară cu cele anterioare, reglementată prin lege, </w:t>
      </w:r>
      <w:r w:rsidR="00486967" w:rsidRPr="003561B6">
        <w:rPr>
          <w:rFonts w:ascii="Trebuchet MS" w:hAnsi="Trebuchet MS"/>
          <w:sz w:val="24"/>
          <w:szCs w:val="24"/>
        </w:rPr>
        <w:t>ori face obiectul unei proceduri legale pentru declararea sa în stare de faliment, lichidare;</w:t>
      </w:r>
    </w:p>
    <w:p w14:paraId="15A64F27" w14:textId="639AE0DC" w:rsidR="00BD2CD7" w:rsidRPr="003561B6" w:rsidRDefault="005931DD" w:rsidP="00C1361B">
      <w:pPr>
        <w:pStyle w:val="ListParagraph"/>
        <w:numPr>
          <w:ilvl w:val="0"/>
          <w:numId w:val="9"/>
        </w:numPr>
        <w:spacing w:before="60"/>
        <w:ind w:left="568" w:hanging="284"/>
        <w:rPr>
          <w:rFonts w:ascii="Trebuchet MS" w:hAnsi="Trebuchet MS"/>
          <w:sz w:val="24"/>
          <w:szCs w:val="24"/>
        </w:rPr>
      </w:pPr>
      <w:r w:rsidRPr="003561B6">
        <w:rPr>
          <w:rFonts w:ascii="Trebuchet MS" w:hAnsi="Trebuchet MS"/>
          <w:sz w:val="24"/>
          <w:szCs w:val="24"/>
        </w:rPr>
        <w:t>Și-a îndeplinit obligațiile de plată a impozitelor, taxelor şi contribuţiilor de asigurări sociale către bugetele componente ale bugetului general consolidat sau, în cazul în care figurează cu datorii fiscale restante, solicitantul trebuie să prezinte graficul de eșalonare a datoriilor către bugetul local și  bugetul general consolidat, dacă acestea sunt exigibile</w:t>
      </w:r>
      <w:r w:rsidR="00BD1617" w:rsidRPr="003561B6">
        <w:rPr>
          <w:rFonts w:ascii="Trebuchet MS" w:hAnsi="Trebuchet MS"/>
          <w:sz w:val="24"/>
          <w:szCs w:val="24"/>
        </w:rPr>
        <w:t xml:space="preserve"> </w:t>
      </w:r>
    </w:p>
    <w:p w14:paraId="286278D7" w14:textId="25B061A1" w:rsidR="00BD2CD7" w:rsidRPr="003561B6" w:rsidRDefault="005931DD" w:rsidP="00C1361B">
      <w:pPr>
        <w:pStyle w:val="ListParagraph"/>
        <w:numPr>
          <w:ilvl w:val="0"/>
          <w:numId w:val="9"/>
        </w:numPr>
        <w:spacing w:before="60"/>
        <w:ind w:left="568" w:hanging="284"/>
        <w:rPr>
          <w:rFonts w:ascii="Trebuchet MS" w:hAnsi="Trebuchet MS"/>
          <w:sz w:val="24"/>
          <w:szCs w:val="24"/>
        </w:rPr>
      </w:pPr>
      <w:r w:rsidRPr="003561B6">
        <w:rPr>
          <w:rFonts w:ascii="Trebuchet MS" w:hAnsi="Trebuchet MS"/>
          <w:sz w:val="24"/>
          <w:szCs w:val="24"/>
        </w:rPr>
        <w:t>Nu este declarat într-o situaţie gravă de încălcare a prevederilor legislaţiei privind achiziţiile publice şi/sau a obligaţiilor asumate printr-un contract/acord de finanţare din fonduri publice;</w:t>
      </w:r>
      <w:r w:rsidR="00BD1617" w:rsidRPr="003561B6">
        <w:rPr>
          <w:rFonts w:ascii="Trebuchet MS" w:hAnsi="Trebuchet MS"/>
          <w:sz w:val="24"/>
          <w:szCs w:val="24"/>
        </w:rPr>
        <w:t xml:space="preserve"> </w:t>
      </w:r>
    </w:p>
    <w:p w14:paraId="3DDDDA7D" w14:textId="19500C00" w:rsidR="00BD2CD7" w:rsidRPr="003561B6" w:rsidRDefault="00ED4426" w:rsidP="00C1361B">
      <w:pPr>
        <w:pStyle w:val="ListParagraph"/>
        <w:numPr>
          <w:ilvl w:val="0"/>
          <w:numId w:val="9"/>
        </w:numPr>
        <w:spacing w:before="60"/>
        <w:ind w:left="568" w:hanging="284"/>
        <w:rPr>
          <w:rFonts w:ascii="Trebuchet MS" w:hAnsi="Trebuchet MS"/>
          <w:sz w:val="24"/>
          <w:szCs w:val="24"/>
        </w:rPr>
      </w:pPr>
      <w:r w:rsidRPr="003561B6">
        <w:rPr>
          <w:rFonts w:ascii="Trebuchet MS" w:hAnsi="Trebuchet MS"/>
          <w:sz w:val="24"/>
          <w:szCs w:val="24"/>
        </w:rPr>
        <w:t>R</w:t>
      </w:r>
      <w:r w:rsidR="00486967" w:rsidRPr="003561B6">
        <w:rPr>
          <w:rFonts w:ascii="Trebuchet MS" w:hAnsi="Trebuchet MS"/>
          <w:sz w:val="24"/>
          <w:szCs w:val="24"/>
        </w:rPr>
        <w:t>eprezentantul legal</w:t>
      </w:r>
      <w:r w:rsidR="00D12AD6" w:rsidRPr="003561B6">
        <w:rPr>
          <w:rFonts w:ascii="Trebuchet MS" w:hAnsi="Trebuchet MS"/>
          <w:sz w:val="24"/>
          <w:szCs w:val="24"/>
        </w:rPr>
        <w:t>/ responsabilul pentru implementarea proiectului</w:t>
      </w:r>
      <w:r w:rsidR="00486967" w:rsidRPr="003561B6">
        <w:rPr>
          <w:rFonts w:ascii="Trebuchet MS" w:hAnsi="Trebuchet MS"/>
          <w:sz w:val="24"/>
          <w:szCs w:val="24"/>
        </w:rPr>
        <w:t xml:space="preserve"> al </w:t>
      </w:r>
      <w:r w:rsidR="009D1695" w:rsidRPr="003561B6">
        <w:rPr>
          <w:rFonts w:ascii="Trebuchet MS" w:hAnsi="Trebuchet MS"/>
          <w:sz w:val="24"/>
          <w:szCs w:val="24"/>
        </w:rPr>
        <w:t>s</w:t>
      </w:r>
      <w:r w:rsidR="00486967" w:rsidRPr="003561B6">
        <w:rPr>
          <w:rFonts w:ascii="Trebuchet MS" w:hAnsi="Trebuchet MS"/>
          <w:sz w:val="24"/>
          <w:szCs w:val="24"/>
        </w:rPr>
        <w:t xml:space="preserve">olicitantului </w:t>
      </w:r>
      <w:r w:rsidR="00D12AD6" w:rsidRPr="003561B6">
        <w:rPr>
          <w:rFonts w:ascii="Trebuchet MS" w:hAnsi="Trebuchet MS"/>
          <w:sz w:val="24"/>
          <w:szCs w:val="24"/>
        </w:rPr>
        <w:t xml:space="preserve">nu </w:t>
      </w:r>
      <w:r w:rsidR="00486967" w:rsidRPr="003561B6">
        <w:rPr>
          <w:rFonts w:ascii="Trebuchet MS" w:hAnsi="Trebuchet MS"/>
          <w:sz w:val="24"/>
          <w:szCs w:val="24"/>
        </w:rPr>
        <w:t xml:space="preserve">a fost subiectul </w:t>
      </w:r>
      <w:r w:rsidR="00E00E55" w:rsidRPr="003561B6">
        <w:rPr>
          <w:rFonts w:ascii="Trebuchet MS" w:hAnsi="Trebuchet MS"/>
          <w:sz w:val="24"/>
          <w:szCs w:val="24"/>
        </w:rPr>
        <w:t xml:space="preserve">unei hotărâri judecătorești definitive </w:t>
      </w:r>
      <w:r w:rsidR="00486967" w:rsidRPr="003561B6">
        <w:rPr>
          <w:rFonts w:ascii="Trebuchet MS" w:hAnsi="Trebuchet MS"/>
          <w:sz w:val="24"/>
          <w:szCs w:val="24"/>
        </w:rPr>
        <w:t xml:space="preserve"> pentru fraudă, </w:t>
      </w:r>
      <w:r w:rsidR="00961EB4" w:rsidRPr="003561B6">
        <w:rPr>
          <w:rFonts w:ascii="Trebuchet MS" w:hAnsi="Trebuchet MS"/>
          <w:sz w:val="24"/>
          <w:szCs w:val="24"/>
        </w:rPr>
        <w:t>corupție</w:t>
      </w:r>
      <w:r w:rsidR="00486967" w:rsidRPr="003561B6">
        <w:rPr>
          <w:rFonts w:ascii="Trebuchet MS" w:hAnsi="Trebuchet MS"/>
          <w:sz w:val="24"/>
          <w:szCs w:val="24"/>
        </w:rPr>
        <w:t xml:space="preserve">, implicarea în </w:t>
      </w:r>
      <w:r w:rsidR="00961EB4" w:rsidRPr="003561B6">
        <w:rPr>
          <w:rFonts w:ascii="Trebuchet MS" w:hAnsi="Trebuchet MS"/>
          <w:sz w:val="24"/>
          <w:szCs w:val="24"/>
        </w:rPr>
        <w:t>organizații</w:t>
      </w:r>
      <w:r w:rsidR="00486967" w:rsidRPr="003561B6">
        <w:rPr>
          <w:rFonts w:ascii="Trebuchet MS" w:hAnsi="Trebuchet MS"/>
          <w:sz w:val="24"/>
          <w:szCs w:val="24"/>
        </w:rPr>
        <w:t xml:space="preserve"> criminale sau în alte </w:t>
      </w:r>
      <w:r w:rsidR="00961EB4" w:rsidRPr="003561B6">
        <w:rPr>
          <w:rFonts w:ascii="Trebuchet MS" w:hAnsi="Trebuchet MS"/>
          <w:sz w:val="24"/>
          <w:szCs w:val="24"/>
        </w:rPr>
        <w:t>activități</w:t>
      </w:r>
      <w:r w:rsidR="00486967" w:rsidRPr="003561B6">
        <w:rPr>
          <w:rFonts w:ascii="Trebuchet MS" w:hAnsi="Trebuchet MS"/>
          <w:sz w:val="24"/>
          <w:szCs w:val="24"/>
        </w:rPr>
        <w:t xml:space="preserve"> ilegale, în detrimentul intereselor financiare ale </w:t>
      </w:r>
      <w:r w:rsidR="00961EB4" w:rsidRPr="003561B6">
        <w:rPr>
          <w:rFonts w:ascii="Trebuchet MS" w:hAnsi="Trebuchet MS"/>
          <w:sz w:val="24"/>
          <w:szCs w:val="24"/>
        </w:rPr>
        <w:t>Comunității</w:t>
      </w:r>
      <w:r w:rsidR="00486967" w:rsidRPr="003561B6">
        <w:rPr>
          <w:rFonts w:ascii="Trebuchet MS" w:hAnsi="Trebuchet MS"/>
          <w:sz w:val="24"/>
          <w:szCs w:val="24"/>
        </w:rPr>
        <w:t xml:space="preserve"> Europene</w:t>
      </w:r>
    </w:p>
    <w:p w14:paraId="77104060" w14:textId="7DF2CC41" w:rsidR="001408DC" w:rsidRPr="003561B6" w:rsidRDefault="00ED4426" w:rsidP="00C1361B">
      <w:pPr>
        <w:pStyle w:val="ListParagraph"/>
        <w:numPr>
          <w:ilvl w:val="0"/>
          <w:numId w:val="9"/>
        </w:numPr>
        <w:spacing w:before="60"/>
        <w:ind w:left="568" w:hanging="284"/>
        <w:rPr>
          <w:rFonts w:ascii="Trebuchet MS" w:hAnsi="Trebuchet MS"/>
          <w:sz w:val="24"/>
          <w:szCs w:val="24"/>
        </w:rPr>
      </w:pPr>
      <w:r w:rsidRPr="003561B6">
        <w:rPr>
          <w:rFonts w:ascii="Trebuchet MS" w:hAnsi="Trebuchet MS"/>
          <w:sz w:val="24"/>
          <w:szCs w:val="24"/>
        </w:rPr>
        <w:t>R</w:t>
      </w:r>
      <w:r w:rsidR="001408DC" w:rsidRPr="003561B6">
        <w:rPr>
          <w:rFonts w:ascii="Trebuchet MS" w:hAnsi="Trebuchet MS"/>
          <w:sz w:val="24"/>
          <w:szCs w:val="24"/>
        </w:rPr>
        <w:t>eprezentantul legal</w:t>
      </w:r>
      <w:r w:rsidR="00D12AD6" w:rsidRPr="003561B6">
        <w:rPr>
          <w:rFonts w:ascii="Trebuchet MS" w:hAnsi="Trebuchet MS"/>
          <w:sz w:val="24"/>
          <w:szCs w:val="24"/>
        </w:rPr>
        <w:t>/ responsabilul pentru implementarea proiectului</w:t>
      </w:r>
      <w:r w:rsidR="001408DC" w:rsidRPr="003561B6">
        <w:rPr>
          <w:rFonts w:ascii="Trebuchet MS" w:hAnsi="Trebuchet MS"/>
          <w:sz w:val="24"/>
          <w:szCs w:val="24"/>
        </w:rPr>
        <w:t xml:space="preserve"> al solicitantului </w:t>
      </w:r>
      <w:r w:rsidR="00D12AD6" w:rsidRPr="003561B6">
        <w:rPr>
          <w:rFonts w:ascii="Trebuchet MS" w:hAnsi="Trebuchet MS"/>
          <w:sz w:val="24"/>
          <w:szCs w:val="24"/>
        </w:rPr>
        <w:t xml:space="preserve">nu </w:t>
      </w:r>
      <w:r w:rsidR="001408DC" w:rsidRPr="003561B6">
        <w:rPr>
          <w:rFonts w:ascii="Trebuchet MS" w:hAnsi="Trebuchet MS"/>
          <w:sz w:val="24"/>
          <w:szCs w:val="24"/>
        </w:rPr>
        <w:t xml:space="preserve">a suferit condamnări definitive datorate unei conduite profesionale îndreptată împotriva legii, decizie formulată de o autoritate de judecată ce are forță de </w:t>
      </w:r>
      <w:r w:rsidR="001408DC" w:rsidRPr="003561B6">
        <w:rPr>
          <w:rFonts w:ascii="Trebuchet MS" w:hAnsi="Trebuchet MS"/>
          <w:i/>
          <w:iCs/>
          <w:sz w:val="24"/>
          <w:szCs w:val="24"/>
        </w:rPr>
        <w:t>res judicata</w:t>
      </w:r>
      <w:r w:rsidR="001408DC" w:rsidRPr="003561B6">
        <w:rPr>
          <w:rFonts w:ascii="Trebuchet MS" w:hAnsi="Trebuchet MS"/>
          <w:sz w:val="24"/>
          <w:szCs w:val="24"/>
        </w:rPr>
        <w:t>.</w:t>
      </w:r>
    </w:p>
    <w:p w14:paraId="23854FF0" w14:textId="75641BE8" w:rsidR="005931DD" w:rsidRPr="003561B6" w:rsidRDefault="005931DD" w:rsidP="00C1361B">
      <w:pPr>
        <w:pStyle w:val="ListParagraph"/>
        <w:numPr>
          <w:ilvl w:val="0"/>
          <w:numId w:val="9"/>
        </w:numPr>
        <w:spacing w:before="60"/>
        <w:ind w:left="568" w:hanging="284"/>
        <w:rPr>
          <w:rFonts w:ascii="Trebuchet MS" w:hAnsi="Trebuchet MS"/>
          <w:sz w:val="24"/>
          <w:szCs w:val="24"/>
        </w:rPr>
      </w:pPr>
      <w:r w:rsidRPr="003561B6">
        <w:rPr>
          <w:rFonts w:ascii="Trebuchet MS" w:hAnsi="Trebuchet MS"/>
          <w:sz w:val="24"/>
          <w:szCs w:val="24"/>
        </w:rPr>
        <w:t>Reprezentantul legal / responsabilul pentru implementarea proiectului nu se află în situație de conflict de interese, astfel cum este definit în legislaţia naţională și europeană.</w:t>
      </w:r>
    </w:p>
    <w:p w14:paraId="67BE56AC" w14:textId="77777777" w:rsidR="007B6D03" w:rsidRPr="003561B6" w:rsidRDefault="007B6D03" w:rsidP="001E7EEA">
      <w:pPr>
        <w:ind w:firstLine="567"/>
        <w:rPr>
          <w:rFonts w:ascii="Trebuchet MS" w:hAnsi="Trebuchet MS"/>
          <w:i/>
          <w:sz w:val="12"/>
          <w:szCs w:val="12"/>
        </w:rPr>
      </w:pPr>
    </w:p>
    <w:p w14:paraId="4C96390D" w14:textId="61933753" w:rsidR="006F155F" w:rsidRPr="003561B6" w:rsidRDefault="00486967" w:rsidP="00150106">
      <w:pPr>
        <w:ind w:firstLine="567"/>
        <w:rPr>
          <w:rFonts w:ascii="Trebuchet MS" w:hAnsi="Trebuchet MS"/>
          <w:i/>
          <w:sz w:val="24"/>
          <w:szCs w:val="24"/>
        </w:rPr>
      </w:pPr>
      <w:r w:rsidRPr="003561B6">
        <w:rPr>
          <w:rFonts w:ascii="Trebuchet MS" w:hAnsi="Trebuchet MS"/>
          <w:i/>
          <w:sz w:val="24"/>
          <w:szCs w:val="24"/>
        </w:rPr>
        <w:t>Se probează prin:</w:t>
      </w:r>
    </w:p>
    <w:p w14:paraId="7D91687D" w14:textId="77777777" w:rsidR="00D374D6" w:rsidRPr="003561B6" w:rsidRDefault="00D374D6" w:rsidP="00C1361B">
      <w:pPr>
        <w:pStyle w:val="ListParagraph"/>
        <w:numPr>
          <w:ilvl w:val="0"/>
          <w:numId w:val="8"/>
        </w:numPr>
        <w:tabs>
          <w:tab w:val="left" w:pos="993"/>
        </w:tabs>
        <w:spacing w:before="60"/>
        <w:ind w:left="1418" w:hanging="284"/>
        <w:rPr>
          <w:rFonts w:ascii="Trebuchet MS" w:hAnsi="Trebuchet MS"/>
          <w:sz w:val="24"/>
          <w:szCs w:val="24"/>
        </w:rPr>
      </w:pPr>
      <w:r w:rsidRPr="003561B6">
        <w:rPr>
          <w:rFonts w:ascii="Trebuchet MS" w:hAnsi="Trebuchet MS"/>
          <w:sz w:val="24"/>
          <w:szCs w:val="24"/>
        </w:rPr>
        <w:t>Declarația unică a solicitantului, parte integrantă din Cererea de finanţare;</w:t>
      </w:r>
    </w:p>
    <w:p w14:paraId="4E626CD5" w14:textId="77777777" w:rsidR="00D374D6" w:rsidRPr="003561B6" w:rsidRDefault="00D374D6" w:rsidP="00C1361B">
      <w:pPr>
        <w:pStyle w:val="ListParagraph"/>
        <w:widowControl/>
        <w:numPr>
          <w:ilvl w:val="0"/>
          <w:numId w:val="8"/>
        </w:numPr>
        <w:suppressAutoHyphens/>
        <w:autoSpaceDE/>
        <w:autoSpaceDN/>
        <w:spacing w:before="60"/>
        <w:ind w:left="1530"/>
        <w:rPr>
          <w:rFonts w:ascii="Trebuchet MS" w:hAnsi="Trebuchet MS"/>
          <w:sz w:val="24"/>
          <w:szCs w:val="24"/>
        </w:rPr>
      </w:pPr>
      <w:r w:rsidRPr="003561B6">
        <w:rPr>
          <w:rFonts w:ascii="Trebuchet MS" w:hAnsi="Trebuchet MS"/>
          <w:sz w:val="24"/>
          <w:szCs w:val="24"/>
        </w:rPr>
        <w:t>Registrul local al situațiilor de insolvență/Pagina Ministerului finanțelor, care monitorizează aceste situații/Buletinul Procedurilor de Insolvență,  alte documente specifice, după caz, fiecărei categorii de solicitanți;</w:t>
      </w:r>
    </w:p>
    <w:p w14:paraId="30F61719" w14:textId="77777777" w:rsidR="00D374D6" w:rsidRPr="003561B6" w:rsidRDefault="00D374D6" w:rsidP="00C1361B">
      <w:pPr>
        <w:pStyle w:val="ListParagraph"/>
        <w:numPr>
          <w:ilvl w:val="0"/>
          <w:numId w:val="8"/>
        </w:numPr>
        <w:tabs>
          <w:tab w:val="left" w:pos="993"/>
        </w:tabs>
        <w:spacing w:before="60"/>
        <w:ind w:left="1418" w:hanging="284"/>
        <w:rPr>
          <w:rFonts w:ascii="Trebuchet MS" w:hAnsi="Trebuchet MS"/>
          <w:sz w:val="24"/>
          <w:szCs w:val="24"/>
        </w:rPr>
      </w:pPr>
      <w:r w:rsidRPr="003561B6">
        <w:rPr>
          <w:rFonts w:ascii="Trebuchet MS" w:hAnsi="Trebuchet MS"/>
          <w:sz w:val="24"/>
          <w:szCs w:val="24"/>
        </w:rPr>
        <w:t>Certificat de atestare fiscală;</w:t>
      </w:r>
    </w:p>
    <w:p w14:paraId="3EF943E6" w14:textId="22D4AC44" w:rsidR="00CA371D" w:rsidRPr="003561B6" w:rsidRDefault="00CA371D" w:rsidP="00C1361B">
      <w:pPr>
        <w:spacing w:before="60"/>
        <w:ind w:left="180" w:hanging="246"/>
        <w:jc w:val="both"/>
        <w:rPr>
          <w:rFonts w:ascii="Trebuchet MS" w:hAnsi="Trebuchet MS"/>
          <w:i/>
          <w:sz w:val="24"/>
          <w:szCs w:val="24"/>
        </w:rPr>
      </w:pPr>
    </w:p>
    <w:p w14:paraId="38A737BF" w14:textId="00D83FFC" w:rsidR="006F155F" w:rsidRPr="003561B6" w:rsidRDefault="009D1695" w:rsidP="00150106">
      <w:pPr>
        <w:pStyle w:val="ListParagraph"/>
        <w:spacing w:before="0"/>
        <w:ind w:left="426" w:right="425" w:hanging="426"/>
        <w:rPr>
          <w:rFonts w:ascii="Trebuchet MS" w:hAnsi="Trebuchet MS"/>
          <w:sz w:val="24"/>
          <w:szCs w:val="24"/>
        </w:rPr>
      </w:pPr>
      <w:r w:rsidRPr="003561B6">
        <w:rPr>
          <w:rFonts w:ascii="Trebuchet MS" w:hAnsi="Trebuchet MS"/>
          <w:sz w:val="24"/>
          <w:szCs w:val="24"/>
        </w:rPr>
        <w:t xml:space="preserve">e) </w:t>
      </w:r>
      <w:r w:rsidR="00486967" w:rsidRPr="003561B6">
        <w:rPr>
          <w:rFonts w:ascii="Trebuchet MS" w:hAnsi="Trebuchet MS"/>
          <w:sz w:val="24"/>
          <w:szCs w:val="24"/>
        </w:rPr>
        <w:t xml:space="preserve">Solicitantul demonstrează </w:t>
      </w:r>
      <w:r w:rsidR="00486967" w:rsidRPr="003561B6">
        <w:rPr>
          <w:rFonts w:ascii="Trebuchet MS" w:hAnsi="Trebuchet MS"/>
          <w:b/>
          <w:bCs/>
          <w:sz w:val="24"/>
          <w:szCs w:val="24"/>
        </w:rPr>
        <w:t>capacitate</w:t>
      </w:r>
      <w:r w:rsidR="0046657A" w:rsidRPr="003561B6">
        <w:rPr>
          <w:rFonts w:ascii="Trebuchet MS" w:hAnsi="Trebuchet MS"/>
          <w:b/>
          <w:bCs/>
          <w:sz w:val="24"/>
          <w:szCs w:val="24"/>
        </w:rPr>
        <w:t>a</w:t>
      </w:r>
      <w:r w:rsidR="00486967" w:rsidRPr="003561B6">
        <w:rPr>
          <w:rFonts w:ascii="Trebuchet MS" w:hAnsi="Trebuchet MS"/>
          <w:b/>
          <w:bCs/>
          <w:sz w:val="24"/>
          <w:szCs w:val="24"/>
        </w:rPr>
        <w:t xml:space="preserve"> financiară</w:t>
      </w:r>
      <w:r w:rsidR="00486967" w:rsidRPr="003561B6">
        <w:rPr>
          <w:rFonts w:ascii="Trebuchet MS" w:hAnsi="Trebuchet MS"/>
          <w:sz w:val="24"/>
          <w:szCs w:val="24"/>
        </w:rPr>
        <w:t xml:space="preserve"> pentru </w:t>
      </w:r>
      <w:r w:rsidR="001A75D0" w:rsidRPr="003561B6">
        <w:rPr>
          <w:rFonts w:ascii="Trebuchet MS" w:hAnsi="Trebuchet MS"/>
          <w:sz w:val="24"/>
          <w:szCs w:val="24"/>
        </w:rPr>
        <w:t>susținerea</w:t>
      </w:r>
      <w:r w:rsidR="00486967" w:rsidRPr="003561B6">
        <w:rPr>
          <w:rFonts w:ascii="Trebuchet MS" w:hAnsi="Trebuchet MS"/>
          <w:sz w:val="24"/>
          <w:szCs w:val="24"/>
        </w:rPr>
        <w:t xml:space="preserve"> implementării proiectului:</w:t>
      </w:r>
    </w:p>
    <w:p w14:paraId="2ED99E14" w14:textId="77777777" w:rsidR="007B6D03" w:rsidRPr="003561B6" w:rsidRDefault="007B6D03" w:rsidP="00150106">
      <w:pPr>
        <w:ind w:right="425" w:firstLine="284"/>
        <w:rPr>
          <w:rFonts w:ascii="Trebuchet MS" w:eastAsia="Calibri" w:hAnsi="Trebuchet MS"/>
          <w:i/>
          <w:iCs/>
          <w:sz w:val="24"/>
          <w:szCs w:val="24"/>
        </w:rPr>
      </w:pPr>
    </w:p>
    <w:p w14:paraId="1B0F5221" w14:textId="7BF987BF" w:rsidR="007D5976" w:rsidRPr="003561B6" w:rsidRDefault="007D5976" w:rsidP="00150106">
      <w:pPr>
        <w:ind w:right="425" w:firstLine="284"/>
        <w:rPr>
          <w:rFonts w:ascii="Trebuchet MS" w:eastAsia="Calibri" w:hAnsi="Trebuchet MS"/>
          <w:i/>
          <w:iCs/>
          <w:sz w:val="24"/>
          <w:szCs w:val="24"/>
        </w:rPr>
      </w:pPr>
      <w:r w:rsidRPr="003561B6">
        <w:rPr>
          <w:rFonts w:ascii="Trebuchet MS" w:eastAsia="Calibri" w:hAnsi="Trebuchet MS"/>
          <w:i/>
          <w:iCs/>
          <w:sz w:val="24"/>
          <w:szCs w:val="24"/>
        </w:rPr>
        <w:t xml:space="preserve">Se probează </w:t>
      </w:r>
      <w:r w:rsidR="00D469BD" w:rsidRPr="003561B6">
        <w:rPr>
          <w:rFonts w:ascii="Trebuchet MS" w:eastAsia="Calibri" w:hAnsi="Trebuchet MS"/>
          <w:i/>
          <w:iCs/>
          <w:sz w:val="24"/>
          <w:szCs w:val="24"/>
        </w:rPr>
        <w:t>prin</w:t>
      </w:r>
      <w:r w:rsidRPr="003561B6">
        <w:rPr>
          <w:rFonts w:ascii="Trebuchet MS" w:eastAsia="Calibri" w:hAnsi="Trebuchet MS"/>
          <w:i/>
          <w:iCs/>
          <w:sz w:val="24"/>
          <w:szCs w:val="24"/>
        </w:rPr>
        <w:t>:</w:t>
      </w:r>
    </w:p>
    <w:p w14:paraId="616C07E0" w14:textId="53914C3F" w:rsidR="00C3588D" w:rsidRPr="003561B6" w:rsidRDefault="00DF2AB9" w:rsidP="00150106">
      <w:pPr>
        <w:pStyle w:val="ListParagraph"/>
        <w:numPr>
          <w:ilvl w:val="0"/>
          <w:numId w:val="10"/>
        </w:numPr>
        <w:spacing w:before="0"/>
        <w:rPr>
          <w:rFonts w:ascii="Trebuchet MS" w:eastAsia="Calibri" w:hAnsi="Trebuchet MS"/>
          <w:i/>
          <w:iCs/>
          <w:sz w:val="24"/>
          <w:szCs w:val="24"/>
        </w:rPr>
      </w:pPr>
      <w:r w:rsidRPr="003561B6">
        <w:rPr>
          <w:rFonts w:ascii="Trebuchet MS" w:eastAsia="Calibri" w:hAnsi="Trebuchet MS"/>
          <w:i/>
          <w:iCs/>
          <w:sz w:val="24"/>
          <w:szCs w:val="24"/>
        </w:rPr>
        <w:t>D</w:t>
      </w:r>
      <w:r w:rsidR="00C3588D" w:rsidRPr="003561B6">
        <w:rPr>
          <w:rFonts w:ascii="Trebuchet MS" w:eastAsia="Calibri" w:hAnsi="Trebuchet MS"/>
          <w:i/>
          <w:iCs/>
          <w:sz w:val="24"/>
          <w:szCs w:val="24"/>
        </w:rPr>
        <w:t xml:space="preserve">ocumentele specifice în funcție de forma de organizare a solicitantului, care dovedesc realizarea demersurilor pentru includerea în buget, respectiv Hotărârea consiliului local/judeţean/Hotărâre AGA/CA/altele asemenea care să angajeze solicitantul, după caz, privind aprobarea finanțării cheltuielilor din proiect, altele decât ajutorul public nerambursabil. Conținutul documentului trebuie să cuprindă cel puțin, dar fără a se limita la acestea, următoarele: denumirea proiectului, valoarea totală, din care eligibilă și neeligibilă, indicatorii tehnico-economici ai proiectului menționate în cererea de finanțare și Studiul de fezabilitate, numele reprezentantului legal /responsabilul pentru implementarea proiectului. </w:t>
      </w:r>
    </w:p>
    <w:p w14:paraId="087701D5" w14:textId="77777777" w:rsidR="00C3588D" w:rsidRPr="003561B6" w:rsidRDefault="00C3588D" w:rsidP="00150106">
      <w:pPr>
        <w:pStyle w:val="ListParagraph"/>
        <w:numPr>
          <w:ilvl w:val="0"/>
          <w:numId w:val="10"/>
        </w:numPr>
        <w:spacing w:before="0"/>
        <w:rPr>
          <w:rFonts w:ascii="Trebuchet MS" w:eastAsia="Calibri" w:hAnsi="Trebuchet MS"/>
          <w:i/>
          <w:iCs/>
          <w:sz w:val="24"/>
          <w:szCs w:val="24"/>
        </w:rPr>
      </w:pPr>
      <w:r w:rsidRPr="003561B6">
        <w:rPr>
          <w:rFonts w:ascii="Trebuchet MS" w:eastAsia="Calibri" w:hAnsi="Trebuchet MS"/>
          <w:i/>
          <w:iCs/>
          <w:sz w:val="24"/>
          <w:szCs w:val="24"/>
        </w:rPr>
        <w:lastRenderedPageBreak/>
        <w:t>Declarația unică a solicitantului, parte integrantă din Cererea de finanţare.</w:t>
      </w:r>
    </w:p>
    <w:p w14:paraId="56FA914E" w14:textId="77777777" w:rsidR="00955B22" w:rsidRPr="003561B6" w:rsidRDefault="00955B22" w:rsidP="00150106">
      <w:pPr>
        <w:rPr>
          <w:rFonts w:ascii="Trebuchet MS" w:eastAsia="Calibri" w:hAnsi="Trebuchet MS"/>
          <w:i/>
          <w:iCs/>
          <w:sz w:val="24"/>
          <w:szCs w:val="24"/>
        </w:rPr>
      </w:pPr>
    </w:p>
    <w:p w14:paraId="2CDC6F94" w14:textId="691B500B" w:rsidR="006F155F" w:rsidRPr="003561B6" w:rsidRDefault="005B7D16" w:rsidP="00CF3DA8">
      <w:pPr>
        <w:pStyle w:val="Heading2"/>
        <w:numPr>
          <w:ilvl w:val="1"/>
          <w:numId w:val="31"/>
        </w:numPr>
        <w:spacing w:before="0" w:after="120"/>
        <w:ind w:left="0" w:firstLine="0"/>
        <w:rPr>
          <w:rFonts w:ascii="Trebuchet MS" w:eastAsia="SimSun" w:hAnsi="Trebuchet MS" w:cs="Arial"/>
          <w:bCs w:val="0"/>
          <w:i/>
          <w:iCs/>
          <w:color w:val="00000A"/>
          <w:shd w:val="clear" w:color="auto" w:fill="9CC2E4"/>
          <w:lang w:eastAsia="zh-CN"/>
        </w:rPr>
      </w:pPr>
      <w:bookmarkStart w:id="110" w:name="_bookmark10"/>
      <w:bookmarkStart w:id="111" w:name="_Toc142982284"/>
      <w:bookmarkStart w:id="112" w:name="_Toc205371558"/>
      <w:bookmarkStart w:id="113" w:name="_Toc216269935"/>
      <w:bookmarkStart w:id="114" w:name="_Toc216269997"/>
      <w:bookmarkEnd w:id="110"/>
      <w:r w:rsidRPr="003561B6">
        <w:rPr>
          <w:rFonts w:ascii="Trebuchet MS" w:eastAsia="SimSun" w:hAnsi="Trebuchet MS" w:cs="Arial"/>
          <w:bCs w:val="0"/>
          <w:i/>
          <w:iCs/>
          <w:color w:val="00000A"/>
          <w:shd w:val="clear" w:color="auto" w:fill="9CC2E4"/>
          <w:lang w:eastAsia="zh-CN"/>
        </w:rPr>
        <w:t xml:space="preserve"> </w:t>
      </w:r>
      <w:bookmarkStart w:id="115" w:name="_Toc239866496"/>
      <w:r w:rsidR="00486967" w:rsidRPr="003561B6">
        <w:rPr>
          <w:rFonts w:ascii="Trebuchet MS" w:eastAsia="SimSun" w:hAnsi="Trebuchet MS" w:cs="Arial"/>
          <w:bCs w:val="0"/>
          <w:i/>
          <w:iCs/>
          <w:color w:val="00000A"/>
          <w:shd w:val="clear" w:color="auto" w:fill="9CC2E4"/>
          <w:lang w:eastAsia="zh-CN"/>
        </w:rPr>
        <w:t>Eligibilitatea proiectului</w:t>
      </w:r>
      <w:bookmarkEnd w:id="111"/>
      <w:bookmarkEnd w:id="112"/>
      <w:bookmarkEnd w:id="113"/>
      <w:bookmarkEnd w:id="114"/>
      <w:r w:rsidR="00592480" w:rsidRPr="003561B6">
        <w:rPr>
          <w:rFonts w:ascii="Trebuchet MS" w:eastAsia="SimSun" w:hAnsi="Trebuchet MS" w:cs="Arial"/>
          <w:bCs w:val="0"/>
          <w:i/>
          <w:iCs/>
          <w:color w:val="00000A"/>
          <w:shd w:val="clear" w:color="auto" w:fill="9CC2E4"/>
          <w:lang w:eastAsia="zh-CN"/>
        </w:rPr>
        <w:t xml:space="preserve"> de investiție</w:t>
      </w:r>
      <w:bookmarkEnd w:id="115"/>
    </w:p>
    <w:p w14:paraId="1FB15523" w14:textId="0FD5CA8A" w:rsidR="006F155F" w:rsidRPr="003561B6" w:rsidRDefault="00486967" w:rsidP="00FF3785">
      <w:pPr>
        <w:pStyle w:val="BodyText"/>
        <w:spacing w:before="0"/>
        <w:ind w:left="0"/>
        <w:jc w:val="both"/>
        <w:rPr>
          <w:rFonts w:ascii="Trebuchet MS" w:hAnsi="Trebuchet MS"/>
        </w:rPr>
      </w:pPr>
      <w:r w:rsidRPr="003561B6">
        <w:rPr>
          <w:rFonts w:ascii="Trebuchet MS" w:hAnsi="Trebuchet MS"/>
        </w:rPr>
        <w:t xml:space="preserve">Proiectele depuse în cadrul măsurii </w:t>
      </w:r>
      <w:r w:rsidR="00441C2E" w:rsidRPr="003561B6">
        <w:rPr>
          <w:rFonts w:ascii="Trebuchet MS" w:hAnsi="Trebuchet MS"/>
          <w:i/>
          <w:iCs/>
        </w:rPr>
        <w:t>Sprijinirea investițiilor în dezvoltarea de noi capacități de stocare a energiei electrice produsă din surse regenerabile de energie pentru entități publice</w:t>
      </w:r>
      <w:r w:rsidR="009E06AC" w:rsidRPr="003561B6">
        <w:rPr>
          <w:rFonts w:ascii="Trebuchet MS" w:hAnsi="Trebuchet MS"/>
          <w:i/>
          <w:iCs/>
        </w:rPr>
        <w:t xml:space="preserve"> </w:t>
      </w:r>
      <w:r w:rsidR="009E06AC" w:rsidRPr="003561B6">
        <w:rPr>
          <w:rFonts w:ascii="Trebuchet MS" w:hAnsi="Trebuchet MS"/>
        </w:rPr>
        <w:t xml:space="preserve">din cadrul Programul-cheie 1: </w:t>
      </w:r>
      <w:r w:rsidR="00BA4767" w:rsidRPr="003561B6">
        <w:rPr>
          <w:rFonts w:ascii="Trebuchet MS" w:hAnsi="Trebuchet MS"/>
          <w:i/>
          <w:iCs/>
        </w:rPr>
        <w:t>Sprijin pentru realizarea de noi centrale electrice şi sisteme de încălzire-răcire bazate pe surse regenerabile de energie şi pentru realizarea de capacităţi de stocare a energiei electrice;</w:t>
      </w:r>
      <w:r w:rsidR="009E06AC" w:rsidRPr="003561B6">
        <w:rPr>
          <w:rFonts w:ascii="Trebuchet MS" w:hAnsi="Trebuchet MS"/>
        </w:rPr>
        <w:t xml:space="preserve"> aferent Fondului pentru modernizare în România </w:t>
      </w:r>
      <w:r w:rsidRPr="003561B6">
        <w:rPr>
          <w:rFonts w:ascii="Trebuchet MS" w:hAnsi="Trebuchet MS"/>
        </w:rPr>
        <w:t>trebuie să</w:t>
      </w:r>
      <w:r w:rsidR="00D37B47" w:rsidRPr="003561B6">
        <w:rPr>
          <w:rFonts w:ascii="Trebuchet MS" w:hAnsi="Trebuchet MS"/>
        </w:rPr>
        <w:t xml:space="preserve"> </w:t>
      </w:r>
      <w:r w:rsidRPr="003561B6">
        <w:rPr>
          <w:rFonts w:ascii="Trebuchet MS" w:hAnsi="Trebuchet MS"/>
        </w:rPr>
        <w:t>respecte următoarele condiții:</w:t>
      </w:r>
    </w:p>
    <w:p w14:paraId="77336233" w14:textId="142A6C46" w:rsidR="00FA5125" w:rsidRPr="003561B6" w:rsidRDefault="00486967" w:rsidP="00CF3DA8">
      <w:pPr>
        <w:pStyle w:val="ListParagraph"/>
        <w:numPr>
          <w:ilvl w:val="0"/>
          <w:numId w:val="11"/>
        </w:numPr>
        <w:spacing w:before="0"/>
        <w:ind w:left="426"/>
        <w:rPr>
          <w:rFonts w:ascii="Trebuchet MS" w:hAnsi="Trebuchet MS"/>
          <w:sz w:val="24"/>
          <w:szCs w:val="24"/>
        </w:rPr>
      </w:pPr>
      <w:r w:rsidRPr="003561B6">
        <w:rPr>
          <w:rFonts w:ascii="Trebuchet MS" w:hAnsi="Trebuchet MS"/>
          <w:sz w:val="24"/>
          <w:szCs w:val="24"/>
        </w:rPr>
        <w:t xml:space="preserve">Proiectul </w:t>
      </w:r>
      <w:r w:rsidR="00592480" w:rsidRPr="003561B6">
        <w:rPr>
          <w:rFonts w:ascii="Trebuchet MS" w:hAnsi="Trebuchet MS"/>
          <w:sz w:val="24"/>
          <w:szCs w:val="24"/>
        </w:rPr>
        <w:t xml:space="preserve">de investiție </w:t>
      </w:r>
      <w:r w:rsidRPr="003561B6">
        <w:rPr>
          <w:rFonts w:ascii="Trebuchet MS" w:hAnsi="Trebuchet MS"/>
          <w:sz w:val="24"/>
          <w:szCs w:val="24"/>
        </w:rPr>
        <w:t>se încadrează în categoriile de acțiuni finanțabile</w:t>
      </w:r>
      <w:r w:rsidR="00592480" w:rsidRPr="003561B6">
        <w:rPr>
          <w:rFonts w:ascii="Trebuchet MS" w:hAnsi="Trebuchet MS"/>
          <w:sz w:val="24"/>
          <w:szCs w:val="24"/>
        </w:rPr>
        <w:t>, eligibile</w:t>
      </w:r>
      <w:r w:rsidRPr="003561B6">
        <w:rPr>
          <w:rFonts w:ascii="Trebuchet MS" w:hAnsi="Trebuchet MS"/>
          <w:sz w:val="24"/>
          <w:szCs w:val="24"/>
        </w:rPr>
        <w:t xml:space="preserve"> </w:t>
      </w:r>
      <w:r w:rsidR="001A75D0" w:rsidRPr="003561B6">
        <w:rPr>
          <w:rFonts w:ascii="Trebuchet MS" w:hAnsi="Trebuchet MS"/>
          <w:sz w:val="24"/>
          <w:szCs w:val="24"/>
        </w:rPr>
        <w:t>menționate</w:t>
      </w:r>
      <w:r w:rsidRPr="003561B6">
        <w:rPr>
          <w:rFonts w:ascii="Trebuchet MS" w:hAnsi="Trebuchet MS"/>
          <w:sz w:val="24"/>
          <w:szCs w:val="24"/>
        </w:rPr>
        <w:t xml:space="preserve"> </w:t>
      </w:r>
      <w:r w:rsidR="001835A3" w:rsidRPr="003561B6">
        <w:rPr>
          <w:rFonts w:ascii="Trebuchet MS" w:hAnsi="Trebuchet MS"/>
          <w:sz w:val="24"/>
          <w:szCs w:val="24"/>
        </w:rPr>
        <w:t>în prezentul Ghid;</w:t>
      </w:r>
    </w:p>
    <w:p w14:paraId="7D795BCD" w14:textId="77777777" w:rsidR="00592480" w:rsidRPr="003561B6" w:rsidRDefault="00592480" w:rsidP="00150106">
      <w:pPr>
        <w:pStyle w:val="ListParagraph"/>
        <w:numPr>
          <w:ilvl w:val="0"/>
          <w:numId w:val="20"/>
        </w:numPr>
        <w:spacing w:before="0"/>
        <w:rPr>
          <w:rFonts w:ascii="Trebuchet MS" w:hAnsi="Trebuchet MS"/>
          <w:i/>
          <w:sz w:val="24"/>
          <w:szCs w:val="24"/>
        </w:rPr>
      </w:pPr>
      <w:r w:rsidRPr="003561B6">
        <w:rPr>
          <w:rFonts w:ascii="Trebuchet MS" w:hAnsi="Trebuchet MS"/>
          <w:i/>
          <w:sz w:val="24"/>
          <w:szCs w:val="24"/>
        </w:rPr>
        <w:t>Se verifică în secțiunile Obiectivele proiectului, Descrierea proiectului din Cererea de finantare, precum si din Studiul de Fezabilitate</w:t>
      </w:r>
    </w:p>
    <w:p w14:paraId="0A47B136" w14:textId="7A53B4B5" w:rsidR="00060E77" w:rsidRPr="003561B6" w:rsidRDefault="00060E77" w:rsidP="00CF3DA8">
      <w:pPr>
        <w:pStyle w:val="ListParagraph"/>
        <w:numPr>
          <w:ilvl w:val="0"/>
          <w:numId w:val="11"/>
        </w:numPr>
        <w:spacing w:before="0"/>
        <w:ind w:left="426"/>
        <w:rPr>
          <w:rFonts w:ascii="Trebuchet MS" w:hAnsi="Trebuchet MS"/>
          <w:sz w:val="24"/>
          <w:szCs w:val="24"/>
        </w:rPr>
      </w:pPr>
      <w:bookmarkStart w:id="116" w:name="_Hlk113004291"/>
      <w:r w:rsidRPr="003561B6">
        <w:rPr>
          <w:rFonts w:ascii="Trebuchet MS" w:hAnsi="Trebuchet MS"/>
          <w:sz w:val="24"/>
          <w:szCs w:val="24"/>
        </w:rPr>
        <w:t xml:space="preserve">Valoarea </w:t>
      </w:r>
      <w:r w:rsidR="007D421B" w:rsidRPr="003561B6">
        <w:rPr>
          <w:rFonts w:ascii="Trebuchet MS" w:hAnsi="Trebuchet MS"/>
          <w:sz w:val="24"/>
          <w:szCs w:val="24"/>
        </w:rPr>
        <w:t>ajutorului public</w:t>
      </w:r>
      <w:r w:rsidR="00B6675F" w:rsidRPr="003561B6">
        <w:rPr>
          <w:rFonts w:ascii="Trebuchet MS" w:hAnsi="Trebuchet MS"/>
          <w:sz w:val="24"/>
          <w:szCs w:val="24"/>
        </w:rPr>
        <w:t xml:space="preserve"> </w:t>
      </w:r>
      <w:r w:rsidR="00BD1617" w:rsidRPr="003561B6">
        <w:rPr>
          <w:rFonts w:ascii="Trebuchet MS" w:hAnsi="Trebuchet MS"/>
          <w:sz w:val="24"/>
          <w:szCs w:val="24"/>
        </w:rPr>
        <w:t xml:space="preserve">nerambursabil </w:t>
      </w:r>
      <w:r w:rsidRPr="003561B6">
        <w:rPr>
          <w:rFonts w:ascii="Trebuchet MS" w:hAnsi="Trebuchet MS"/>
          <w:sz w:val="24"/>
          <w:szCs w:val="24"/>
        </w:rPr>
        <w:t>solicitat per MW</w:t>
      </w:r>
      <w:r w:rsidR="00D37B47" w:rsidRPr="003561B6">
        <w:rPr>
          <w:rFonts w:ascii="Trebuchet MS" w:hAnsi="Trebuchet MS"/>
          <w:sz w:val="24"/>
          <w:szCs w:val="24"/>
        </w:rPr>
        <w:t>h</w:t>
      </w:r>
      <w:r w:rsidRPr="003561B6">
        <w:rPr>
          <w:rFonts w:ascii="Trebuchet MS" w:hAnsi="Trebuchet MS"/>
          <w:sz w:val="24"/>
          <w:szCs w:val="24"/>
        </w:rPr>
        <w:t xml:space="preserve"> instalat este de maximum</w:t>
      </w:r>
      <w:r w:rsidR="00D37B47" w:rsidRPr="003561B6">
        <w:rPr>
          <w:rFonts w:ascii="Trebuchet MS" w:hAnsi="Trebuchet MS"/>
          <w:sz w:val="24"/>
          <w:szCs w:val="24"/>
        </w:rPr>
        <w:t xml:space="preserve"> </w:t>
      </w:r>
      <w:r w:rsidR="0027661F" w:rsidRPr="003561B6">
        <w:rPr>
          <w:rFonts w:ascii="Trebuchet MS" w:hAnsi="Trebuchet MS"/>
          <w:sz w:val="24"/>
          <w:szCs w:val="24"/>
        </w:rPr>
        <w:t>2</w:t>
      </w:r>
      <w:r w:rsidR="0040166E" w:rsidRPr="003561B6">
        <w:rPr>
          <w:rFonts w:ascii="Trebuchet MS" w:hAnsi="Trebuchet MS"/>
          <w:sz w:val="24"/>
          <w:szCs w:val="24"/>
        </w:rPr>
        <w:t>0</w:t>
      </w:r>
      <w:r w:rsidR="00910717" w:rsidRPr="003561B6">
        <w:rPr>
          <w:rFonts w:ascii="Trebuchet MS" w:hAnsi="Trebuchet MS"/>
          <w:sz w:val="24"/>
          <w:szCs w:val="24"/>
        </w:rPr>
        <w:t>0.000</w:t>
      </w:r>
      <w:r w:rsidR="00D37B47" w:rsidRPr="003561B6">
        <w:rPr>
          <w:rFonts w:ascii="Trebuchet MS" w:hAnsi="Trebuchet MS"/>
          <w:sz w:val="24"/>
          <w:szCs w:val="24"/>
        </w:rPr>
        <w:t xml:space="preserve"> euro</w:t>
      </w:r>
      <w:r w:rsidR="008B02C1" w:rsidRPr="003561B6">
        <w:rPr>
          <w:rFonts w:ascii="Trebuchet MS" w:hAnsi="Trebuchet MS"/>
          <w:sz w:val="24"/>
          <w:szCs w:val="24"/>
        </w:rPr>
        <w:t xml:space="preserve"> fără TVA</w:t>
      </w:r>
      <w:r w:rsidRPr="003561B6">
        <w:rPr>
          <w:rFonts w:ascii="Trebuchet MS" w:hAnsi="Trebuchet MS"/>
          <w:sz w:val="24"/>
          <w:szCs w:val="24"/>
        </w:rPr>
        <w:t>:</w:t>
      </w:r>
    </w:p>
    <w:p w14:paraId="7412CAAB" w14:textId="20BE5372" w:rsidR="00592480" w:rsidRPr="003561B6" w:rsidRDefault="00592480" w:rsidP="00150106">
      <w:pPr>
        <w:pStyle w:val="ListParagraph"/>
        <w:numPr>
          <w:ilvl w:val="0"/>
          <w:numId w:val="32"/>
        </w:numPr>
        <w:spacing w:before="0"/>
        <w:rPr>
          <w:rFonts w:ascii="Trebuchet MS" w:hAnsi="Trebuchet MS"/>
          <w:sz w:val="24"/>
          <w:szCs w:val="24"/>
        </w:rPr>
      </w:pPr>
      <w:r w:rsidRPr="003561B6">
        <w:rPr>
          <w:rFonts w:ascii="Trebuchet MS" w:hAnsi="Trebuchet MS"/>
          <w:sz w:val="24"/>
          <w:szCs w:val="24"/>
        </w:rPr>
        <w:t>Se verifică în Bugetul de la Cerer</w:t>
      </w:r>
      <w:r w:rsidR="00BD1617" w:rsidRPr="003561B6">
        <w:rPr>
          <w:rFonts w:ascii="Trebuchet MS" w:hAnsi="Trebuchet MS"/>
          <w:sz w:val="24"/>
          <w:szCs w:val="24"/>
        </w:rPr>
        <w:t>e</w:t>
      </w:r>
      <w:r w:rsidRPr="003561B6">
        <w:rPr>
          <w:rFonts w:ascii="Trebuchet MS" w:hAnsi="Trebuchet MS"/>
          <w:sz w:val="24"/>
          <w:szCs w:val="24"/>
        </w:rPr>
        <w:t>a de Finanțare</w:t>
      </w:r>
    </w:p>
    <w:bookmarkEnd w:id="116"/>
    <w:p w14:paraId="7BBB3018" w14:textId="6ECF8B7F" w:rsidR="006F155F" w:rsidRPr="003561B6" w:rsidRDefault="00486967" w:rsidP="00CF3DA8">
      <w:pPr>
        <w:pStyle w:val="ListParagraph"/>
        <w:numPr>
          <w:ilvl w:val="0"/>
          <w:numId w:val="11"/>
        </w:numPr>
        <w:spacing w:before="0"/>
        <w:ind w:left="426"/>
        <w:rPr>
          <w:rFonts w:ascii="Trebuchet MS" w:hAnsi="Trebuchet MS"/>
          <w:sz w:val="24"/>
          <w:szCs w:val="24"/>
        </w:rPr>
      </w:pPr>
      <w:r w:rsidRPr="003561B6">
        <w:rPr>
          <w:rFonts w:ascii="Trebuchet MS" w:hAnsi="Trebuchet MS"/>
          <w:sz w:val="24"/>
          <w:szCs w:val="24"/>
        </w:rPr>
        <w:t>Proiectul este implementat pe teritoriul României;</w:t>
      </w:r>
    </w:p>
    <w:p w14:paraId="03CEC551" w14:textId="190B28A7" w:rsidR="00FA0F0E" w:rsidRPr="003561B6" w:rsidRDefault="00592480" w:rsidP="00C1361B">
      <w:pPr>
        <w:pStyle w:val="ListParagraph"/>
        <w:numPr>
          <w:ilvl w:val="0"/>
          <w:numId w:val="50"/>
        </w:numPr>
        <w:spacing w:before="0"/>
        <w:rPr>
          <w:rFonts w:ascii="Trebuchet MS" w:hAnsi="Trebuchet MS"/>
          <w:sz w:val="24"/>
          <w:szCs w:val="24"/>
        </w:rPr>
      </w:pPr>
      <w:r w:rsidRPr="003561B6">
        <w:rPr>
          <w:rFonts w:ascii="Trebuchet MS" w:hAnsi="Trebuchet MS"/>
          <w:i/>
          <w:sz w:val="24"/>
          <w:szCs w:val="24"/>
        </w:rPr>
        <w:t xml:space="preserve">Se probează prin secțiunea </w:t>
      </w:r>
      <w:r w:rsidR="00182B42" w:rsidRPr="003561B6">
        <w:rPr>
          <w:rFonts w:ascii="Trebuchet MS" w:hAnsi="Trebuchet MS"/>
          <w:i/>
          <w:sz w:val="24"/>
          <w:szCs w:val="24"/>
        </w:rPr>
        <w:t xml:space="preserve">Amplasarea </w:t>
      </w:r>
      <w:r w:rsidRPr="003561B6">
        <w:rPr>
          <w:rFonts w:ascii="Trebuchet MS" w:hAnsi="Trebuchet MS"/>
          <w:i/>
          <w:sz w:val="24"/>
          <w:szCs w:val="24"/>
        </w:rPr>
        <w:t>proiect</w:t>
      </w:r>
      <w:r w:rsidR="00182B42" w:rsidRPr="003561B6">
        <w:rPr>
          <w:rFonts w:ascii="Trebuchet MS" w:hAnsi="Trebuchet MS"/>
          <w:i/>
          <w:sz w:val="24"/>
          <w:szCs w:val="24"/>
        </w:rPr>
        <w:t>ului</w:t>
      </w:r>
      <w:r w:rsidRPr="003561B6">
        <w:rPr>
          <w:rFonts w:ascii="Trebuchet MS" w:hAnsi="Trebuchet MS"/>
          <w:i/>
          <w:sz w:val="24"/>
          <w:szCs w:val="24"/>
        </w:rPr>
        <w:t xml:space="preserve"> din Cererea de finanțare și amplasamentul stabilit în Studiul de Fezabilitate </w:t>
      </w:r>
      <w:bookmarkStart w:id="117" w:name="_Hlk142301970"/>
    </w:p>
    <w:p w14:paraId="1F4D746B" w14:textId="26239550" w:rsidR="00F7023C" w:rsidRPr="003561B6" w:rsidRDefault="00592480" w:rsidP="00CF3DA8">
      <w:pPr>
        <w:pStyle w:val="ListParagraph"/>
        <w:numPr>
          <w:ilvl w:val="0"/>
          <w:numId w:val="11"/>
        </w:numPr>
        <w:spacing w:before="0"/>
        <w:ind w:left="426"/>
        <w:rPr>
          <w:rFonts w:ascii="Trebuchet MS" w:hAnsi="Trebuchet MS"/>
          <w:sz w:val="24"/>
          <w:szCs w:val="24"/>
        </w:rPr>
      </w:pPr>
      <w:r w:rsidRPr="003561B6">
        <w:rPr>
          <w:rFonts w:ascii="Trebuchet MS" w:hAnsi="Trebuchet MS"/>
          <w:sz w:val="24"/>
          <w:szCs w:val="24"/>
        </w:rPr>
        <w:t xml:space="preserve">Durata de implementare a proiectului, respectiv </w:t>
      </w:r>
      <w:r w:rsidR="00BD1617" w:rsidRPr="003561B6">
        <w:rPr>
          <w:rFonts w:ascii="Trebuchet MS" w:hAnsi="Trebuchet MS"/>
          <w:sz w:val="24"/>
          <w:szCs w:val="24"/>
        </w:rPr>
        <w:t>investițiile</w:t>
      </w:r>
      <w:r w:rsidRPr="003561B6">
        <w:rPr>
          <w:rFonts w:ascii="Trebuchet MS" w:hAnsi="Trebuchet MS"/>
          <w:sz w:val="24"/>
          <w:szCs w:val="24"/>
        </w:rPr>
        <w:t xml:space="preserve"> vor fi finalizate, inclusiv punerea în funcțiune, </w:t>
      </w:r>
      <w:r w:rsidR="001A754B" w:rsidRPr="003561B6">
        <w:rPr>
          <w:rFonts w:ascii="Trebuchet MS" w:hAnsi="Trebuchet MS"/>
          <w:sz w:val="24"/>
          <w:szCs w:val="24"/>
        </w:rPr>
        <w:t>până la</w:t>
      </w:r>
      <w:r w:rsidRPr="003561B6">
        <w:rPr>
          <w:rFonts w:ascii="Trebuchet MS" w:hAnsi="Trebuchet MS"/>
          <w:sz w:val="24"/>
          <w:szCs w:val="24"/>
        </w:rPr>
        <w:t xml:space="preserve"> data de 31.12.2029;</w:t>
      </w:r>
    </w:p>
    <w:bookmarkEnd w:id="117"/>
    <w:p w14:paraId="79EAB12B" w14:textId="2E0767FD" w:rsidR="006F155F" w:rsidRPr="003561B6" w:rsidRDefault="00486967" w:rsidP="00FF3785">
      <w:pPr>
        <w:pStyle w:val="ListParagraph"/>
        <w:numPr>
          <w:ilvl w:val="0"/>
          <w:numId w:val="12"/>
        </w:numPr>
        <w:tabs>
          <w:tab w:val="left" w:pos="1560"/>
        </w:tabs>
        <w:spacing w:before="0"/>
        <w:ind w:firstLine="556"/>
        <w:rPr>
          <w:rFonts w:ascii="Trebuchet MS" w:hAnsi="Trebuchet MS"/>
          <w:i/>
          <w:sz w:val="24"/>
          <w:szCs w:val="24"/>
        </w:rPr>
      </w:pPr>
      <w:r w:rsidRPr="003561B6">
        <w:rPr>
          <w:rFonts w:ascii="Trebuchet MS" w:hAnsi="Trebuchet MS"/>
          <w:i/>
          <w:sz w:val="24"/>
          <w:szCs w:val="24"/>
        </w:rPr>
        <w:t xml:space="preserve">A se vedea </w:t>
      </w:r>
      <w:r w:rsidR="0053272E" w:rsidRPr="003561B6">
        <w:rPr>
          <w:rFonts w:ascii="Trebuchet MS" w:hAnsi="Trebuchet MS"/>
          <w:i/>
          <w:sz w:val="24"/>
          <w:szCs w:val="24"/>
        </w:rPr>
        <w:t>Cererea de finanțare</w:t>
      </w:r>
      <w:r w:rsidR="00182B42" w:rsidRPr="003561B6">
        <w:rPr>
          <w:rFonts w:ascii="Trebuchet MS" w:hAnsi="Trebuchet MS"/>
          <w:i/>
          <w:sz w:val="24"/>
          <w:szCs w:val="24"/>
        </w:rPr>
        <w:t xml:space="preserve"> și Studiul de fezabilitate</w:t>
      </w:r>
      <w:r w:rsidRPr="003561B6">
        <w:rPr>
          <w:rFonts w:ascii="Trebuchet MS" w:hAnsi="Trebuchet MS"/>
          <w:i/>
          <w:sz w:val="24"/>
          <w:szCs w:val="24"/>
        </w:rPr>
        <w:t>.</w:t>
      </w:r>
    </w:p>
    <w:p w14:paraId="103ABF76" w14:textId="0B536665" w:rsidR="006F155F" w:rsidRPr="003561B6" w:rsidRDefault="00486967" w:rsidP="00CF3DA8">
      <w:pPr>
        <w:pStyle w:val="ListParagraph"/>
        <w:numPr>
          <w:ilvl w:val="0"/>
          <w:numId w:val="11"/>
        </w:numPr>
        <w:spacing w:before="0"/>
        <w:ind w:left="426"/>
        <w:rPr>
          <w:rFonts w:ascii="Trebuchet MS" w:hAnsi="Trebuchet MS"/>
          <w:sz w:val="24"/>
          <w:szCs w:val="24"/>
        </w:rPr>
      </w:pPr>
      <w:r w:rsidRPr="003561B6">
        <w:rPr>
          <w:rFonts w:ascii="Trebuchet MS" w:hAnsi="Trebuchet MS"/>
          <w:sz w:val="24"/>
          <w:szCs w:val="24"/>
        </w:rPr>
        <w:t xml:space="preserve">Valoarea  </w:t>
      </w:r>
      <w:r w:rsidR="00A46EFE" w:rsidRPr="003561B6">
        <w:rPr>
          <w:rFonts w:ascii="Trebuchet MS" w:hAnsi="Trebuchet MS"/>
          <w:sz w:val="24"/>
          <w:szCs w:val="24"/>
        </w:rPr>
        <w:t xml:space="preserve">ajutorului public nerambursabil </w:t>
      </w:r>
      <w:r w:rsidRPr="003561B6">
        <w:rPr>
          <w:rFonts w:ascii="Trebuchet MS" w:hAnsi="Trebuchet MS"/>
          <w:sz w:val="24"/>
          <w:szCs w:val="24"/>
        </w:rPr>
        <w:t xml:space="preserve">solicitat nu depășește </w:t>
      </w:r>
      <w:r w:rsidR="00B77DD3" w:rsidRPr="003561B6">
        <w:rPr>
          <w:rFonts w:ascii="Trebuchet MS" w:hAnsi="Trebuchet MS"/>
          <w:sz w:val="24"/>
          <w:szCs w:val="24"/>
        </w:rPr>
        <w:t xml:space="preserve">10 </w:t>
      </w:r>
      <w:r w:rsidR="00F825F1" w:rsidRPr="003561B6">
        <w:rPr>
          <w:rFonts w:ascii="Trebuchet MS" w:hAnsi="Trebuchet MS"/>
          <w:sz w:val="24"/>
          <w:szCs w:val="24"/>
        </w:rPr>
        <w:t>milioane</w:t>
      </w:r>
      <w:r w:rsidRPr="003561B6">
        <w:rPr>
          <w:rFonts w:ascii="Trebuchet MS" w:hAnsi="Trebuchet MS"/>
          <w:sz w:val="24"/>
          <w:szCs w:val="24"/>
        </w:rPr>
        <w:t xml:space="preserve"> EUR</w:t>
      </w:r>
      <w:r w:rsidR="00FC251F" w:rsidRPr="003561B6">
        <w:rPr>
          <w:rFonts w:ascii="Trebuchet MS" w:hAnsi="Trebuchet MS"/>
          <w:sz w:val="24"/>
          <w:szCs w:val="24"/>
        </w:rPr>
        <w:t xml:space="preserve"> pe beneficiar</w:t>
      </w:r>
      <w:r w:rsidR="00395C67" w:rsidRPr="003561B6">
        <w:rPr>
          <w:rFonts w:ascii="Trebuchet MS" w:hAnsi="Trebuchet MS"/>
          <w:sz w:val="24"/>
          <w:szCs w:val="24"/>
        </w:rPr>
        <w:t xml:space="preserve"> (pentru proiectul propriu și valorile aferente participării în parteneriate),</w:t>
      </w:r>
      <w:r w:rsidR="00FC251F" w:rsidRPr="003561B6">
        <w:rPr>
          <w:rFonts w:ascii="Trebuchet MS" w:hAnsi="Trebuchet MS"/>
          <w:sz w:val="24"/>
          <w:szCs w:val="24"/>
        </w:rPr>
        <w:t xml:space="preserve"> echivalent în lei la cursul </w:t>
      </w:r>
      <w:r w:rsidR="00FC251F" w:rsidRPr="003561B6">
        <w:rPr>
          <w:rFonts w:ascii="Trebuchet MS" w:hAnsi="Trebuchet MS"/>
          <w:bCs/>
          <w:sz w:val="24"/>
          <w:szCs w:val="24"/>
        </w:rPr>
        <w:t>BCE valabil la data întocmirii studiului de fezabilitate</w:t>
      </w:r>
      <w:r w:rsidR="0000046C" w:rsidRPr="003561B6">
        <w:rPr>
          <w:rFonts w:ascii="Trebuchet MS" w:hAnsi="Trebuchet MS"/>
          <w:sz w:val="24"/>
          <w:szCs w:val="24"/>
        </w:rPr>
        <w:t>;</w:t>
      </w:r>
    </w:p>
    <w:p w14:paraId="38CFBE86" w14:textId="2B056916" w:rsidR="006F155F" w:rsidRPr="003561B6" w:rsidRDefault="00486967" w:rsidP="00B748E3">
      <w:pPr>
        <w:pStyle w:val="ListParagraph"/>
        <w:numPr>
          <w:ilvl w:val="0"/>
          <w:numId w:val="12"/>
        </w:numPr>
        <w:tabs>
          <w:tab w:val="left" w:pos="1560"/>
        </w:tabs>
        <w:spacing w:before="0"/>
        <w:ind w:firstLine="556"/>
        <w:rPr>
          <w:rFonts w:ascii="Trebuchet MS" w:hAnsi="Trebuchet MS"/>
          <w:i/>
          <w:sz w:val="24"/>
          <w:szCs w:val="24"/>
        </w:rPr>
      </w:pPr>
      <w:r w:rsidRPr="003561B6">
        <w:rPr>
          <w:rFonts w:ascii="Trebuchet MS" w:hAnsi="Trebuchet MS"/>
          <w:i/>
          <w:sz w:val="24"/>
          <w:szCs w:val="24"/>
        </w:rPr>
        <w:t>A se vedea secțiunea Buget</w:t>
      </w:r>
      <w:r w:rsidR="00887562" w:rsidRPr="003561B6">
        <w:rPr>
          <w:rFonts w:ascii="Trebuchet MS" w:hAnsi="Trebuchet MS"/>
          <w:i/>
          <w:sz w:val="24"/>
          <w:szCs w:val="24"/>
        </w:rPr>
        <w:t xml:space="preserve"> indicativ</w:t>
      </w:r>
      <w:r w:rsidRPr="003561B6">
        <w:rPr>
          <w:rFonts w:ascii="Trebuchet MS" w:hAnsi="Trebuchet MS"/>
          <w:i/>
          <w:sz w:val="24"/>
          <w:szCs w:val="24"/>
        </w:rPr>
        <w:t xml:space="preserve"> </w:t>
      </w:r>
      <w:r w:rsidR="00492D45" w:rsidRPr="003561B6">
        <w:rPr>
          <w:rFonts w:ascii="Trebuchet MS" w:hAnsi="Trebuchet MS"/>
          <w:i/>
          <w:sz w:val="24"/>
          <w:szCs w:val="24"/>
        </w:rPr>
        <w:t xml:space="preserve">din </w:t>
      </w:r>
      <w:r w:rsidR="005A7BB6" w:rsidRPr="003561B6">
        <w:rPr>
          <w:rFonts w:ascii="Trebuchet MS" w:hAnsi="Trebuchet MS"/>
          <w:i/>
          <w:sz w:val="24"/>
          <w:szCs w:val="24"/>
        </w:rPr>
        <w:t>Cererea de finanțare</w:t>
      </w:r>
      <w:r w:rsidR="00887562" w:rsidRPr="003561B6">
        <w:rPr>
          <w:rFonts w:ascii="Trebuchet MS" w:hAnsi="Trebuchet MS"/>
          <w:i/>
          <w:sz w:val="24"/>
          <w:szCs w:val="24"/>
        </w:rPr>
        <w:t xml:space="preserve"> și Declarația unică a solicitantului, parte integrantă din Cererea de finanțare</w:t>
      </w:r>
      <w:r w:rsidRPr="003561B6">
        <w:rPr>
          <w:rFonts w:ascii="Trebuchet MS" w:hAnsi="Trebuchet MS"/>
          <w:i/>
          <w:sz w:val="24"/>
          <w:szCs w:val="24"/>
        </w:rPr>
        <w:t>.</w:t>
      </w:r>
    </w:p>
    <w:p w14:paraId="1748D2EC" w14:textId="5A4F1AB2" w:rsidR="006F155F" w:rsidRPr="003561B6" w:rsidRDefault="00486967" w:rsidP="00CF3DA8">
      <w:pPr>
        <w:pStyle w:val="ListParagraph"/>
        <w:numPr>
          <w:ilvl w:val="0"/>
          <w:numId w:val="11"/>
        </w:numPr>
        <w:spacing w:before="0"/>
        <w:ind w:left="426"/>
        <w:rPr>
          <w:rFonts w:ascii="Trebuchet MS" w:hAnsi="Trebuchet MS"/>
          <w:sz w:val="24"/>
          <w:szCs w:val="24"/>
        </w:rPr>
      </w:pPr>
      <w:r w:rsidRPr="003561B6">
        <w:rPr>
          <w:rFonts w:ascii="Trebuchet MS" w:hAnsi="Trebuchet MS"/>
          <w:sz w:val="24"/>
          <w:szCs w:val="24"/>
        </w:rPr>
        <w:t>Proiectul a fost aprobat în condițiile legislației aplicabile</w:t>
      </w:r>
      <w:r w:rsidR="0000046C" w:rsidRPr="003561B6">
        <w:rPr>
          <w:rFonts w:ascii="Trebuchet MS" w:hAnsi="Trebuchet MS"/>
          <w:sz w:val="24"/>
          <w:szCs w:val="24"/>
        </w:rPr>
        <w:t>;</w:t>
      </w:r>
    </w:p>
    <w:p w14:paraId="48187EFD" w14:textId="40823386" w:rsidR="006F155F" w:rsidRPr="003561B6" w:rsidRDefault="00305D6E" w:rsidP="00FF3785">
      <w:pPr>
        <w:tabs>
          <w:tab w:val="left" w:pos="993"/>
        </w:tabs>
        <w:rPr>
          <w:rFonts w:ascii="Trebuchet MS" w:hAnsi="Trebuchet MS"/>
          <w:i/>
          <w:sz w:val="24"/>
          <w:szCs w:val="24"/>
        </w:rPr>
      </w:pPr>
      <w:r w:rsidRPr="003561B6">
        <w:rPr>
          <w:rFonts w:ascii="Trebuchet MS" w:hAnsi="Trebuchet MS"/>
          <w:i/>
          <w:sz w:val="24"/>
          <w:szCs w:val="24"/>
        </w:rPr>
        <w:tab/>
      </w:r>
      <w:r w:rsidR="00486967" w:rsidRPr="003561B6">
        <w:rPr>
          <w:rFonts w:ascii="Trebuchet MS" w:hAnsi="Trebuchet MS"/>
          <w:i/>
          <w:sz w:val="24"/>
          <w:szCs w:val="24"/>
        </w:rPr>
        <w:t>Se probează prin:</w:t>
      </w:r>
    </w:p>
    <w:p w14:paraId="253526F5" w14:textId="5C234C08" w:rsidR="000D2949" w:rsidRPr="003561B6" w:rsidRDefault="000D2949" w:rsidP="00150106">
      <w:pPr>
        <w:pStyle w:val="ListParagraph"/>
        <w:numPr>
          <w:ilvl w:val="0"/>
          <w:numId w:val="13"/>
        </w:numPr>
        <w:spacing w:before="0"/>
        <w:rPr>
          <w:rFonts w:ascii="Trebuchet MS" w:hAnsi="Trebuchet MS"/>
          <w:i/>
          <w:sz w:val="24"/>
          <w:szCs w:val="24"/>
        </w:rPr>
      </w:pPr>
      <w:r w:rsidRPr="003561B6">
        <w:rPr>
          <w:rFonts w:ascii="Trebuchet MS" w:hAnsi="Trebuchet MS"/>
          <w:i/>
          <w:sz w:val="24"/>
          <w:szCs w:val="24"/>
        </w:rPr>
        <w:t>documentele de aprobare a proiectului, în conformitate cu prevederile legale în vigoare (după caz, HCL/HCJ, HG, Hotărâre CA/altele asemenea care să angajeze instituția, după caz, care să cuprindă cel puțin, dar fără a se limita</w:t>
      </w:r>
      <w:r w:rsidR="00947E83" w:rsidRPr="003561B6">
        <w:rPr>
          <w:rFonts w:ascii="Trebuchet MS" w:hAnsi="Trebuchet MS"/>
          <w:i/>
          <w:sz w:val="24"/>
          <w:szCs w:val="24"/>
        </w:rPr>
        <w:t xml:space="preserve"> </w:t>
      </w:r>
      <w:r w:rsidRPr="003561B6">
        <w:rPr>
          <w:rFonts w:ascii="Trebuchet MS" w:hAnsi="Trebuchet MS"/>
          <w:i/>
          <w:sz w:val="24"/>
          <w:szCs w:val="24"/>
        </w:rPr>
        <w:t>la acestea, următoarele: denumirea proiectului, valoarea totală (din care eligibilă și neeligibilă), numele re</w:t>
      </w:r>
      <w:r w:rsidR="0001686E" w:rsidRPr="003561B6">
        <w:rPr>
          <w:rFonts w:ascii="Trebuchet MS" w:hAnsi="Trebuchet MS"/>
          <w:i/>
          <w:sz w:val="24"/>
          <w:szCs w:val="24"/>
        </w:rPr>
        <w:t>prezentantului</w:t>
      </w:r>
      <w:r w:rsidRPr="003561B6">
        <w:rPr>
          <w:rFonts w:ascii="Trebuchet MS" w:hAnsi="Trebuchet MS"/>
          <w:i/>
          <w:sz w:val="24"/>
          <w:szCs w:val="24"/>
        </w:rPr>
        <w:t xml:space="preserve"> legal/responsabilului pentru implementarea proiectului. </w:t>
      </w:r>
    </w:p>
    <w:p w14:paraId="6C8C0966" w14:textId="0CDB5012" w:rsidR="006F155F" w:rsidRPr="003561B6" w:rsidRDefault="00486967" w:rsidP="00CF3DA8">
      <w:pPr>
        <w:pStyle w:val="ListParagraph"/>
        <w:numPr>
          <w:ilvl w:val="0"/>
          <w:numId w:val="11"/>
        </w:numPr>
        <w:spacing w:before="0"/>
        <w:ind w:left="426"/>
        <w:rPr>
          <w:rFonts w:ascii="Trebuchet MS" w:hAnsi="Trebuchet MS"/>
          <w:sz w:val="24"/>
          <w:szCs w:val="24"/>
        </w:rPr>
      </w:pPr>
      <w:r w:rsidRPr="003561B6">
        <w:rPr>
          <w:rFonts w:ascii="Trebuchet MS" w:hAnsi="Trebuchet MS"/>
          <w:sz w:val="24"/>
          <w:szCs w:val="24"/>
        </w:rPr>
        <w:t xml:space="preserve">Proiectul respectă reglementările </w:t>
      </w:r>
      <w:r w:rsidR="001A75D0" w:rsidRPr="003561B6">
        <w:rPr>
          <w:rFonts w:ascii="Trebuchet MS" w:hAnsi="Trebuchet MS"/>
          <w:sz w:val="24"/>
          <w:szCs w:val="24"/>
        </w:rPr>
        <w:t>naționale</w:t>
      </w:r>
      <w:r w:rsidRPr="003561B6">
        <w:rPr>
          <w:rFonts w:ascii="Trebuchet MS" w:hAnsi="Trebuchet MS"/>
          <w:sz w:val="24"/>
          <w:szCs w:val="24"/>
        </w:rPr>
        <w:t xml:space="preserve"> </w:t>
      </w:r>
      <w:r w:rsidR="001A75D0" w:rsidRPr="003561B6">
        <w:rPr>
          <w:rFonts w:ascii="Trebuchet MS" w:hAnsi="Trebuchet MS"/>
          <w:sz w:val="24"/>
          <w:szCs w:val="24"/>
        </w:rPr>
        <w:t>și</w:t>
      </w:r>
      <w:r w:rsidRPr="003561B6">
        <w:rPr>
          <w:rFonts w:ascii="Trebuchet MS" w:hAnsi="Trebuchet MS"/>
          <w:sz w:val="24"/>
          <w:szCs w:val="24"/>
        </w:rPr>
        <w:t xml:space="preserve"> comunitare privind eligibilitatea cheltuielilor, promovarea </w:t>
      </w:r>
      <w:r w:rsidR="001A75D0" w:rsidRPr="003561B6">
        <w:rPr>
          <w:rFonts w:ascii="Trebuchet MS" w:hAnsi="Trebuchet MS"/>
          <w:sz w:val="24"/>
          <w:szCs w:val="24"/>
        </w:rPr>
        <w:t>egalității</w:t>
      </w:r>
      <w:r w:rsidRPr="003561B6">
        <w:rPr>
          <w:rFonts w:ascii="Trebuchet MS" w:hAnsi="Trebuchet MS"/>
          <w:sz w:val="24"/>
          <w:szCs w:val="24"/>
        </w:rPr>
        <w:t xml:space="preserve"> de </w:t>
      </w:r>
      <w:r w:rsidR="001A75D0" w:rsidRPr="003561B6">
        <w:rPr>
          <w:rFonts w:ascii="Trebuchet MS" w:hAnsi="Trebuchet MS"/>
          <w:sz w:val="24"/>
          <w:szCs w:val="24"/>
        </w:rPr>
        <w:t>șanse</w:t>
      </w:r>
      <w:r w:rsidRPr="003561B6">
        <w:rPr>
          <w:rFonts w:ascii="Trebuchet MS" w:hAnsi="Trebuchet MS"/>
          <w:sz w:val="24"/>
          <w:szCs w:val="24"/>
        </w:rPr>
        <w:t xml:space="preserve"> </w:t>
      </w:r>
      <w:r w:rsidR="001A75D0" w:rsidRPr="003561B6">
        <w:rPr>
          <w:rFonts w:ascii="Trebuchet MS" w:hAnsi="Trebuchet MS"/>
          <w:sz w:val="24"/>
          <w:szCs w:val="24"/>
        </w:rPr>
        <w:t>și</w:t>
      </w:r>
      <w:r w:rsidRPr="003561B6">
        <w:rPr>
          <w:rFonts w:ascii="Trebuchet MS" w:hAnsi="Trebuchet MS"/>
          <w:sz w:val="24"/>
          <w:szCs w:val="24"/>
        </w:rPr>
        <w:t xml:space="preserve"> politica nediscriminatorie, dezvoltarea durabilă, </w:t>
      </w:r>
      <w:r w:rsidR="001A75D0" w:rsidRPr="003561B6">
        <w:rPr>
          <w:rFonts w:ascii="Trebuchet MS" w:hAnsi="Trebuchet MS"/>
          <w:sz w:val="24"/>
          <w:szCs w:val="24"/>
        </w:rPr>
        <w:t>achizițiile</w:t>
      </w:r>
      <w:r w:rsidRPr="003561B6">
        <w:rPr>
          <w:rFonts w:ascii="Trebuchet MS" w:hAnsi="Trebuchet MS"/>
          <w:sz w:val="24"/>
          <w:szCs w:val="24"/>
        </w:rPr>
        <w:t xml:space="preserve"> publice, informare </w:t>
      </w:r>
      <w:r w:rsidR="001A75D0" w:rsidRPr="003561B6">
        <w:rPr>
          <w:rFonts w:ascii="Trebuchet MS" w:hAnsi="Trebuchet MS"/>
          <w:sz w:val="24"/>
          <w:szCs w:val="24"/>
        </w:rPr>
        <w:t>și</w:t>
      </w:r>
      <w:r w:rsidRPr="003561B6">
        <w:rPr>
          <w:rFonts w:ascii="Trebuchet MS" w:hAnsi="Trebuchet MS"/>
          <w:sz w:val="24"/>
          <w:szCs w:val="24"/>
        </w:rPr>
        <w:t xml:space="preserve"> publicitate, precum </w:t>
      </w:r>
      <w:r w:rsidR="001A75D0" w:rsidRPr="003561B6">
        <w:rPr>
          <w:rFonts w:ascii="Trebuchet MS" w:hAnsi="Trebuchet MS"/>
          <w:sz w:val="24"/>
          <w:szCs w:val="24"/>
        </w:rPr>
        <w:t>și</w:t>
      </w:r>
      <w:r w:rsidRPr="003561B6">
        <w:rPr>
          <w:rFonts w:ascii="Trebuchet MS" w:hAnsi="Trebuchet MS"/>
          <w:sz w:val="24"/>
          <w:szCs w:val="24"/>
        </w:rPr>
        <w:t xml:space="preserve"> orice alte prevederi legale aplicabile fondurilor europene</w:t>
      </w:r>
      <w:r w:rsidR="0000046C" w:rsidRPr="003561B6">
        <w:rPr>
          <w:rFonts w:ascii="Trebuchet MS" w:hAnsi="Trebuchet MS"/>
          <w:sz w:val="24"/>
          <w:szCs w:val="24"/>
        </w:rPr>
        <w:t>;</w:t>
      </w:r>
    </w:p>
    <w:p w14:paraId="1B6E0B53" w14:textId="4EBDDDC4" w:rsidR="002A12DD" w:rsidRPr="003561B6" w:rsidRDefault="00D07C77" w:rsidP="003561B6">
      <w:pPr>
        <w:pStyle w:val="ListParagraph"/>
        <w:numPr>
          <w:ilvl w:val="0"/>
          <w:numId w:val="13"/>
        </w:numPr>
        <w:tabs>
          <w:tab w:val="left" w:pos="993"/>
        </w:tabs>
        <w:spacing w:before="0"/>
        <w:ind w:left="1710" w:hanging="180"/>
        <w:rPr>
          <w:rFonts w:ascii="Trebuchet MS" w:hAnsi="Trebuchet MS"/>
          <w:i/>
          <w:sz w:val="24"/>
          <w:szCs w:val="24"/>
        </w:rPr>
      </w:pPr>
      <w:r w:rsidRPr="003561B6">
        <w:rPr>
          <w:rFonts w:ascii="Trebuchet MS" w:hAnsi="Trebuchet MS"/>
          <w:i/>
          <w:sz w:val="24"/>
          <w:szCs w:val="24"/>
        </w:rPr>
        <w:t>Declaraţia unica a solicitantului - parte integrantă la Cererea de finanţare;</w:t>
      </w:r>
    </w:p>
    <w:p w14:paraId="38E7832D" w14:textId="519B6FE5" w:rsidR="00D07C77" w:rsidRPr="003561B6" w:rsidRDefault="001A754B" w:rsidP="00150106">
      <w:pPr>
        <w:pStyle w:val="ListParagraph"/>
        <w:numPr>
          <w:ilvl w:val="0"/>
          <w:numId w:val="13"/>
        </w:numPr>
        <w:tabs>
          <w:tab w:val="left" w:pos="993"/>
        </w:tabs>
        <w:spacing w:before="0"/>
        <w:ind w:left="1710" w:hanging="180"/>
        <w:rPr>
          <w:rFonts w:ascii="Trebuchet MS" w:hAnsi="Trebuchet MS"/>
          <w:sz w:val="24"/>
          <w:szCs w:val="24"/>
        </w:rPr>
      </w:pPr>
      <w:r w:rsidRPr="003561B6">
        <w:rPr>
          <w:rFonts w:ascii="Trebuchet MS" w:hAnsi="Trebuchet MS"/>
          <w:sz w:val="24"/>
          <w:szCs w:val="24"/>
        </w:rPr>
        <w:t>Planul de informare și publicitate care se va elabora luând în considerare măsurile minime obligatorii din cadrul</w:t>
      </w:r>
      <w:r w:rsidR="00D07C77" w:rsidRPr="003561B6">
        <w:rPr>
          <w:rFonts w:ascii="Trebuchet MS" w:hAnsi="Trebuchet MS"/>
          <w:sz w:val="24"/>
          <w:szCs w:val="24"/>
        </w:rPr>
        <w:t xml:space="preserve"> Manualului de identitate vizuală, elaborat de Ministerul Energiei și care va cuprinde, fără a se limita la, activitățile ce vor fi derulate, bugetul alocat acestora, etc.</w:t>
      </w:r>
    </w:p>
    <w:p w14:paraId="1FE8DF36" w14:textId="77777777" w:rsidR="0002636A" w:rsidRPr="003561B6" w:rsidRDefault="0002636A" w:rsidP="00CF3DA8">
      <w:pPr>
        <w:pStyle w:val="ListParagraph"/>
        <w:numPr>
          <w:ilvl w:val="0"/>
          <w:numId w:val="11"/>
        </w:numPr>
        <w:spacing w:before="0"/>
        <w:ind w:left="426"/>
        <w:rPr>
          <w:rFonts w:ascii="Trebuchet MS" w:hAnsi="Trebuchet MS"/>
          <w:sz w:val="24"/>
          <w:szCs w:val="24"/>
        </w:rPr>
      </w:pPr>
      <w:r w:rsidRPr="003561B6">
        <w:rPr>
          <w:rFonts w:ascii="Trebuchet MS" w:hAnsi="Trebuchet MS"/>
          <w:sz w:val="24"/>
          <w:szCs w:val="24"/>
        </w:rPr>
        <w:t>Proiectul nu a mai beneficiat de finanţare din fonduri publice;</w:t>
      </w:r>
    </w:p>
    <w:p w14:paraId="121F4DCD" w14:textId="77777777" w:rsidR="002A12DD" w:rsidRPr="003561B6" w:rsidRDefault="002A12DD" w:rsidP="00CF3DA8">
      <w:pPr>
        <w:pStyle w:val="ListParagraph"/>
        <w:tabs>
          <w:tab w:val="left" w:pos="993"/>
        </w:tabs>
        <w:spacing w:before="0"/>
        <w:ind w:left="1070" w:firstLine="0"/>
        <w:rPr>
          <w:rFonts w:ascii="Trebuchet MS" w:hAnsi="Trebuchet MS"/>
          <w:sz w:val="24"/>
          <w:szCs w:val="24"/>
        </w:rPr>
      </w:pPr>
    </w:p>
    <w:p w14:paraId="29605E7D" w14:textId="77777777" w:rsidR="00FA0F0E" w:rsidRPr="003561B6" w:rsidRDefault="00FA0F0E" w:rsidP="00CF3DA8">
      <w:pPr>
        <w:pStyle w:val="ListParagraph"/>
        <w:numPr>
          <w:ilvl w:val="0"/>
          <w:numId w:val="13"/>
        </w:numPr>
        <w:spacing w:before="0"/>
        <w:rPr>
          <w:rFonts w:ascii="Trebuchet MS" w:hAnsi="Trebuchet MS"/>
          <w:i/>
          <w:sz w:val="24"/>
          <w:szCs w:val="24"/>
        </w:rPr>
      </w:pPr>
      <w:r w:rsidRPr="003561B6">
        <w:rPr>
          <w:rFonts w:ascii="Trebuchet MS" w:hAnsi="Trebuchet MS"/>
          <w:i/>
          <w:sz w:val="24"/>
          <w:szCs w:val="24"/>
        </w:rPr>
        <w:lastRenderedPageBreak/>
        <w:t>Se va interoga atât baza de date a finanțatorului, cât și bazele de date ale tuturor instituțiilor care finanțează investiții similare, de ex. Ministerului Energiei, Ministerului Investițiilor și Proiectelor Europene, etc., în vederea verificării posibilelor situații de dublă finanțare, pe baza protocoalelor semnate.</w:t>
      </w:r>
    </w:p>
    <w:p w14:paraId="1F9BDA8B" w14:textId="77777777" w:rsidR="00FA0F0E" w:rsidRPr="003561B6" w:rsidRDefault="00FA0F0E" w:rsidP="00C1361B">
      <w:pPr>
        <w:pStyle w:val="ListParagraph"/>
        <w:tabs>
          <w:tab w:val="left" w:pos="993"/>
        </w:tabs>
        <w:spacing w:before="0"/>
        <w:ind w:left="1070" w:firstLine="0"/>
        <w:rPr>
          <w:rFonts w:ascii="Trebuchet MS" w:hAnsi="Trebuchet MS"/>
          <w:sz w:val="24"/>
          <w:szCs w:val="24"/>
        </w:rPr>
      </w:pPr>
    </w:p>
    <w:p w14:paraId="50588057" w14:textId="77777777" w:rsidR="00FA0F0E" w:rsidRPr="003561B6" w:rsidRDefault="00FA0F0E" w:rsidP="00CF3DA8">
      <w:pPr>
        <w:pStyle w:val="ListParagraph"/>
        <w:numPr>
          <w:ilvl w:val="0"/>
          <w:numId w:val="11"/>
        </w:numPr>
        <w:spacing w:before="0"/>
        <w:ind w:left="426"/>
        <w:rPr>
          <w:rFonts w:ascii="Trebuchet MS" w:hAnsi="Trebuchet MS"/>
          <w:i/>
          <w:sz w:val="24"/>
          <w:szCs w:val="24"/>
        </w:rPr>
      </w:pPr>
      <w:r w:rsidRPr="003561B6">
        <w:rPr>
          <w:rFonts w:ascii="Trebuchet MS" w:hAnsi="Trebuchet MS"/>
          <w:sz w:val="24"/>
          <w:szCs w:val="24"/>
        </w:rPr>
        <w:t xml:space="preserve">Bugetul proiectului respectă indicațiile privind încadrarea în categoriile de cheltuieli, </w:t>
      </w:r>
    </w:p>
    <w:p w14:paraId="0F0AF25A" w14:textId="77777777" w:rsidR="001A754B" w:rsidRPr="003561B6" w:rsidRDefault="001A754B" w:rsidP="001A754B">
      <w:pPr>
        <w:pStyle w:val="ListParagraph"/>
        <w:tabs>
          <w:tab w:val="left" w:pos="1701"/>
        </w:tabs>
        <w:spacing w:before="0"/>
        <w:ind w:left="720" w:firstLine="0"/>
        <w:rPr>
          <w:rFonts w:ascii="Trebuchet MS" w:hAnsi="Trebuchet MS"/>
          <w:i/>
          <w:sz w:val="24"/>
          <w:szCs w:val="24"/>
        </w:rPr>
      </w:pPr>
    </w:p>
    <w:p w14:paraId="073147A9" w14:textId="02624558" w:rsidR="001A754B" w:rsidRPr="003561B6" w:rsidRDefault="00FA0F0E" w:rsidP="00C1361B">
      <w:pPr>
        <w:pStyle w:val="ListParagraph"/>
        <w:tabs>
          <w:tab w:val="left" w:pos="1701"/>
        </w:tabs>
        <w:spacing w:before="0"/>
        <w:ind w:left="720" w:firstLine="0"/>
        <w:rPr>
          <w:rFonts w:ascii="Trebuchet MS" w:hAnsi="Trebuchet MS"/>
          <w:i/>
          <w:sz w:val="24"/>
          <w:szCs w:val="24"/>
        </w:rPr>
      </w:pPr>
      <w:r w:rsidRPr="003561B6">
        <w:rPr>
          <w:rFonts w:ascii="Trebuchet MS" w:hAnsi="Trebuchet MS"/>
          <w:i/>
          <w:sz w:val="24"/>
          <w:szCs w:val="24"/>
        </w:rPr>
        <w:t xml:space="preserve">Se probează prin: </w:t>
      </w:r>
    </w:p>
    <w:p w14:paraId="06A7499B" w14:textId="4427D63D" w:rsidR="00FA0F0E" w:rsidRPr="003561B6" w:rsidRDefault="00FA0F0E" w:rsidP="00CF3DA8">
      <w:pPr>
        <w:pStyle w:val="ListParagraph"/>
        <w:numPr>
          <w:ilvl w:val="0"/>
          <w:numId w:val="13"/>
        </w:numPr>
        <w:spacing w:before="0"/>
        <w:rPr>
          <w:rFonts w:ascii="Trebuchet MS" w:hAnsi="Trebuchet MS"/>
          <w:i/>
          <w:sz w:val="24"/>
          <w:szCs w:val="24"/>
        </w:rPr>
      </w:pPr>
      <w:r w:rsidRPr="003561B6">
        <w:rPr>
          <w:rFonts w:ascii="Trebuchet MS" w:hAnsi="Trebuchet MS"/>
          <w:i/>
          <w:sz w:val="24"/>
          <w:szCs w:val="24"/>
        </w:rPr>
        <w:t>Bugetul indicativ, parte integrantă din Cererea de finanțare, cu respectarea formulelor din cadrul formatului prezentat si corelat cu devizul general.</w:t>
      </w:r>
    </w:p>
    <w:p w14:paraId="516DBCEF" w14:textId="77777777" w:rsidR="007B6D03" w:rsidRPr="003561B6" w:rsidRDefault="007B6D03" w:rsidP="00FF3785">
      <w:pPr>
        <w:ind w:firstLine="709"/>
        <w:jc w:val="both"/>
        <w:rPr>
          <w:rFonts w:ascii="Trebuchet MS" w:hAnsi="Trebuchet MS"/>
          <w:b/>
          <w:bCs/>
          <w:i/>
          <w:color w:val="FF0000"/>
          <w:sz w:val="24"/>
          <w:szCs w:val="24"/>
        </w:rPr>
      </w:pPr>
    </w:p>
    <w:p w14:paraId="10D7BD2D" w14:textId="77777777" w:rsidR="0002636A" w:rsidRPr="003561B6" w:rsidRDefault="0002636A" w:rsidP="00CF3DA8">
      <w:pPr>
        <w:pStyle w:val="ListParagraph"/>
        <w:numPr>
          <w:ilvl w:val="0"/>
          <w:numId w:val="11"/>
        </w:numPr>
        <w:spacing w:before="0"/>
        <w:ind w:left="426"/>
        <w:rPr>
          <w:rFonts w:ascii="Trebuchet MS" w:hAnsi="Trebuchet MS"/>
          <w:sz w:val="24"/>
          <w:szCs w:val="24"/>
        </w:rPr>
      </w:pPr>
      <w:r w:rsidRPr="003561B6">
        <w:rPr>
          <w:rFonts w:ascii="Trebuchet MS" w:hAnsi="Trebuchet MS"/>
          <w:sz w:val="24"/>
          <w:szCs w:val="24"/>
        </w:rPr>
        <w:t>Proiectul respectă principiul ”de a nu prejudicia în mod semnificativ” (DNSH)?</w:t>
      </w:r>
    </w:p>
    <w:p w14:paraId="3F8117D4" w14:textId="77777777" w:rsidR="0002636A" w:rsidRPr="003561B6" w:rsidRDefault="0002636A" w:rsidP="00150106">
      <w:pPr>
        <w:pStyle w:val="TableParagraph"/>
        <w:spacing w:before="0"/>
        <w:ind w:left="284" w:right="98" w:firstLine="425"/>
        <w:jc w:val="both"/>
        <w:rPr>
          <w:rFonts w:ascii="Trebuchet MS" w:hAnsi="Trebuchet MS"/>
          <w:sz w:val="24"/>
          <w:szCs w:val="24"/>
        </w:rPr>
      </w:pPr>
      <w:r w:rsidRPr="003561B6">
        <w:rPr>
          <w:rFonts w:ascii="Trebuchet MS" w:hAnsi="Trebuchet MS"/>
          <w:sz w:val="24"/>
          <w:szCs w:val="24"/>
        </w:rPr>
        <w:t xml:space="preserve">  Se probează prin:</w:t>
      </w:r>
    </w:p>
    <w:p w14:paraId="567BE77F" w14:textId="77777777" w:rsidR="0002636A" w:rsidRPr="003561B6" w:rsidRDefault="0002636A" w:rsidP="00CF3DA8">
      <w:pPr>
        <w:pStyle w:val="ListParagraph"/>
        <w:numPr>
          <w:ilvl w:val="0"/>
          <w:numId w:val="13"/>
        </w:numPr>
        <w:spacing w:before="0"/>
        <w:rPr>
          <w:rFonts w:ascii="Trebuchet MS" w:hAnsi="Trebuchet MS"/>
          <w:i/>
          <w:sz w:val="24"/>
          <w:szCs w:val="24"/>
        </w:rPr>
      </w:pPr>
      <w:r w:rsidRPr="003561B6">
        <w:rPr>
          <w:rFonts w:ascii="Trebuchet MS" w:hAnsi="Trebuchet MS"/>
          <w:i/>
          <w:sz w:val="24"/>
          <w:szCs w:val="24"/>
        </w:rPr>
        <w:t>Declaraţia unica a solicitantului - parte integrantă la Cererea de finanţare;</w:t>
      </w:r>
    </w:p>
    <w:p w14:paraId="6A6CD7EA" w14:textId="198BDE07" w:rsidR="0002636A" w:rsidRPr="003561B6" w:rsidRDefault="00176178" w:rsidP="00CF3DA8">
      <w:pPr>
        <w:pStyle w:val="ListParagraph"/>
        <w:numPr>
          <w:ilvl w:val="0"/>
          <w:numId w:val="13"/>
        </w:numPr>
        <w:spacing w:before="0"/>
        <w:rPr>
          <w:rFonts w:ascii="Trebuchet MS" w:hAnsi="Trebuchet MS"/>
          <w:i/>
          <w:sz w:val="24"/>
          <w:szCs w:val="24"/>
        </w:rPr>
      </w:pPr>
      <w:r w:rsidRPr="003561B6">
        <w:rPr>
          <w:rFonts w:ascii="Trebuchet MS" w:hAnsi="Trebuchet MS"/>
          <w:i/>
          <w:sz w:val="24"/>
          <w:szCs w:val="24"/>
        </w:rPr>
        <w:t>Declarația privind respectarea principiului DNSH</w:t>
      </w:r>
      <w:r w:rsidR="00D549DB" w:rsidRPr="003561B6">
        <w:rPr>
          <w:rFonts w:ascii="Trebuchet MS" w:hAnsi="Trebuchet MS"/>
          <w:i/>
          <w:sz w:val="24"/>
          <w:szCs w:val="24"/>
        </w:rPr>
        <w:t xml:space="preserve">, inclusiv </w:t>
      </w:r>
      <w:r w:rsidR="0002636A" w:rsidRPr="003561B6">
        <w:rPr>
          <w:rFonts w:ascii="Trebuchet MS" w:hAnsi="Trebuchet MS"/>
          <w:i/>
          <w:sz w:val="24"/>
          <w:szCs w:val="24"/>
        </w:rPr>
        <w:t xml:space="preserve">Autoevaluarea proiectului din punct de vedere al respectării principiului DNSH </w:t>
      </w:r>
      <w:r w:rsidR="00AB5032" w:rsidRPr="003561B6">
        <w:rPr>
          <w:rFonts w:ascii="Trebuchet MS" w:hAnsi="Trebuchet MS"/>
          <w:i/>
          <w:sz w:val="24"/>
          <w:szCs w:val="24"/>
        </w:rPr>
        <w:t xml:space="preserve">(Anexa) </w:t>
      </w:r>
      <w:r w:rsidR="0002636A" w:rsidRPr="003561B6">
        <w:rPr>
          <w:rFonts w:ascii="Trebuchet MS" w:hAnsi="Trebuchet MS"/>
          <w:i/>
          <w:sz w:val="24"/>
          <w:szCs w:val="24"/>
        </w:rPr>
        <w:t>depus</w:t>
      </w:r>
      <w:r w:rsidR="00D549DB" w:rsidRPr="003561B6">
        <w:rPr>
          <w:rFonts w:ascii="Trebuchet MS" w:hAnsi="Trebuchet MS"/>
          <w:i/>
          <w:sz w:val="24"/>
          <w:szCs w:val="24"/>
        </w:rPr>
        <w:t>ă</w:t>
      </w:r>
      <w:r w:rsidR="0002636A" w:rsidRPr="003561B6">
        <w:rPr>
          <w:rFonts w:ascii="Trebuchet MS" w:hAnsi="Trebuchet MS"/>
          <w:i/>
          <w:sz w:val="24"/>
          <w:szCs w:val="24"/>
        </w:rPr>
        <w:t xml:space="preserve"> la ”Alte documente”</w:t>
      </w:r>
    </w:p>
    <w:p w14:paraId="684B2104" w14:textId="77777777" w:rsidR="0002636A" w:rsidRPr="003561B6" w:rsidRDefault="0002636A" w:rsidP="00FF3785">
      <w:pPr>
        <w:ind w:left="720" w:hanging="11"/>
        <w:jc w:val="both"/>
        <w:rPr>
          <w:rFonts w:ascii="Trebuchet MS" w:hAnsi="Trebuchet MS"/>
          <w:b/>
          <w:bCs/>
          <w:i/>
          <w:color w:val="FF0000"/>
          <w:sz w:val="24"/>
          <w:szCs w:val="24"/>
        </w:rPr>
      </w:pPr>
    </w:p>
    <w:p w14:paraId="327074F7" w14:textId="603CA2BF" w:rsidR="006F155F" w:rsidRPr="003561B6" w:rsidRDefault="00486967" w:rsidP="00CF3DA8">
      <w:pPr>
        <w:pStyle w:val="ListParagraph"/>
        <w:numPr>
          <w:ilvl w:val="0"/>
          <w:numId w:val="11"/>
        </w:numPr>
        <w:spacing w:before="0"/>
        <w:ind w:left="426"/>
        <w:rPr>
          <w:rFonts w:ascii="Trebuchet MS" w:hAnsi="Trebuchet MS"/>
          <w:sz w:val="24"/>
          <w:szCs w:val="24"/>
        </w:rPr>
      </w:pPr>
      <w:r w:rsidRPr="003561B6">
        <w:rPr>
          <w:rFonts w:ascii="Trebuchet MS" w:hAnsi="Trebuchet MS"/>
          <w:sz w:val="24"/>
          <w:szCs w:val="24"/>
        </w:rPr>
        <w:t xml:space="preserve">Terenurile/imobilele necesare înființării și funcționării </w:t>
      </w:r>
      <w:r w:rsidR="0013354E" w:rsidRPr="003561B6">
        <w:rPr>
          <w:rFonts w:ascii="Trebuchet MS" w:hAnsi="Trebuchet MS"/>
          <w:sz w:val="24"/>
          <w:szCs w:val="24"/>
        </w:rPr>
        <w:t>investiției</w:t>
      </w:r>
      <w:r w:rsidRPr="003561B6">
        <w:rPr>
          <w:rFonts w:ascii="Trebuchet MS" w:hAnsi="Trebuchet MS"/>
          <w:sz w:val="24"/>
          <w:szCs w:val="24"/>
        </w:rPr>
        <w:t xml:space="preserve"> sunt puse la dispoziția</w:t>
      </w:r>
      <w:r w:rsidR="00713526" w:rsidRPr="003561B6">
        <w:rPr>
          <w:rFonts w:ascii="Trebuchet MS" w:hAnsi="Trebuchet MS"/>
          <w:sz w:val="24"/>
          <w:szCs w:val="24"/>
        </w:rPr>
        <w:t xml:space="preserve"> </w:t>
      </w:r>
      <w:r w:rsidRPr="003561B6">
        <w:rPr>
          <w:rFonts w:ascii="Trebuchet MS" w:hAnsi="Trebuchet MS"/>
          <w:sz w:val="24"/>
          <w:szCs w:val="24"/>
        </w:rPr>
        <w:t xml:space="preserve"> proiectului</w:t>
      </w:r>
      <w:r w:rsidR="0000046C" w:rsidRPr="003561B6">
        <w:rPr>
          <w:rFonts w:ascii="Trebuchet MS" w:hAnsi="Trebuchet MS"/>
          <w:sz w:val="24"/>
          <w:szCs w:val="24"/>
        </w:rPr>
        <w:t>;</w:t>
      </w:r>
    </w:p>
    <w:p w14:paraId="0D091C06" w14:textId="77777777" w:rsidR="00C92CF8" w:rsidRPr="003561B6" w:rsidRDefault="00C92CF8" w:rsidP="00150106">
      <w:pPr>
        <w:ind w:firstLine="709"/>
        <w:rPr>
          <w:rFonts w:ascii="Trebuchet MS" w:hAnsi="Trebuchet MS"/>
          <w:i/>
          <w:sz w:val="24"/>
          <w:szCs w:val="24"/>
        </w:rPr>
      </w:pPr>
      <w:r w:rsidRPr="003561B6">
        <w:rPr>
          <w:rFonts w:ascii="Trebuchet MS" w:hAnsi="Trebuchet MS"/>
          <w:i/>
          <w:sz w:val="24"/>
          <w:szCs w:val="24"/>
        </w:rPr>
        <w:t>Se probează prin:</w:t>
      </w:r>
    </w:p>
    <w:p w14:paraId="4B88E7C2" w14:textId="52E8AA41" w:rsidR="00C92CF8" w:rsidRPr="003561B6" w:rsidRDefault="00C92CF8" w:rsidP="002A12DD">
      <w:pPr>
        <w:pStyle w:val="ListParagraph"/>
        <w:numPr>
          <w:ilvl w:val="0"/>
          <w:numId w:val="13"/>
        </w:numPr>
        <w:spacing w:before="0"/>
        <w:rPr>
          <w:rFonts w:ascii="Trebuchet MS" w:hAnsi="Trebuchet MS"/>
          <w:i/>
          <w:sz w:val="24"/>
          <w:szCs w:val="24"/>
        </w:rPr>
      </w:pPr>
      <w:r w:rsidRPr="003561B6">
        <w:rPr>
          <w:rFonts w:ascii="Trebuchet MS" w:hAnsi="Trebuchet MS"/>
          <w:i/>
          <w:sz w:val="24"/>
          <w:szCs w:val="24"/>
        </w:rPr>
        <w:t>Orice document/înscris care atestă</w:t>
      </w:r>
      <w:r w:rsidR="00880E30" w:rsidRPr="003561B6">
        <w:rPr>
          <w:rFonts w:ascii="Trebuchet MS" w:hAnsi="Trebuchet MS"/>
          <w:i/>
          <w:sz w:val="24"/>
          <w:szCs w:val="24"/>
        </w:rPr>
        <w:t xml:space="preserve"> deținerea unui drept</w:t>
      </w:r>
      <w:r w:rsidRPr="003561B6">
        <w:rPr>
          <w:rFonts w:ascii="Trebuchet MS" w:hAnsi="Trebuchet MS"/>
          <w:i/>
          <w:sz w:val="24"/>
          <w:szCs w:val="24"/>
        </w:rPr>
        <w:t xml:space="preserve"> </w:t>
      </w:r>
      <w:r w:rsidR="00880E30" w:rsidRPr="003561B6">
        <w:rPr>
          <w:rFonts w:ascii="Trebuchet MS" w:hAnsi="Trebuchet MS"/>
          <w:i/>
          <w:sz w:val="24"/>
          <w:szCs w:val="24"/>
        </w:rPr>
        <w:t xml:space="preserve">de proprietate sau a unui alt drept </w:t>
      </w:r>
      <w:r w:rsidR="004A245E" w:rsidRPr="003561B6">
        <w:rPr>
          <w:rFonts w:ascii="Trebuchet MS" w:hAnsi="Trebuchet MS"/>
          <w:i/>
          <w:sz w:val="24"/>
          <w:szCs w:val="24"/>
        </w:rPr>
        <w:t>real</w:t>
      </w:r>
      <w:r w:rsidRPr="003561B6">
        <w:rPr>
          <w:rFonts w:ascii="Trebuchet MS" w:hAnsi="Trebuchet MS"/>
          <w:i/>
          <w:sz w:val="24"/>
          <w:szCs w:val="24"/>
        </w:rPr>
        <w:t xml:space="preserve"> (ex: act de proprietate/contract de concesiune/superficie</w:t>
      </w:r>
      <w:r w:rsidR="007A1E0D" w:rsidRPr="003561B6">
        <w:rPr>
          <w:rFonts w:ascii="Trebuchet MS" w:hAnsi="Trebuchet MS"/>
          <w:i/>
          <w:sz w:val="24"/>
          <w:szCs w:val="24"/>
        </w:rPr>
        <w:t>/administrare</w:t>
      </w:r>
      <w:r w:rsidR="00EB1E8C" w:rsidRPr="003561B6">
        <w:rPr>
          <w:rFonts w:ascii="Trebuchet MS" w:hAnsi="Trebuchet MS"/>
          <w:i/>
          <w:sz w:val="24"/>
          <w:szCs w:val="24"/>
        </w:rPr>
        <w:t xml:space="preserve"> </w:t>
      </w:r>
      <w:r w:rsidRPr="003561B6">
        <w:rPr>
          <w:rFonts w:ascii="Trebuchet MS" w:hAnsi="Trebuchet MS"/>
          <w:i/>
          <w:sz w:val="24"/>
          <w:szCs w:val="24"/>
        </w:rPr>
        <w:t xml:space="preserve">etc.) valabil cel </w:t>
      </w:r>
      <w:r w:rsidR="00020529" w:rsidRPr="003561B6">
        <w:rPr>
          <w:rFonts w:ascii="Trebuchet MS" w:hAnsi="Trebuchet MS"/>
          <w:i/>
          <w:sz w:val="24"/>
          <w:szCs w:val="24"/>
        </w:rPr>
        <w:t>puțin</w:t>
      </w:r>
      <w:r w:rsidRPr="003561B6">
        <w:rPr>
          <w:rFonts w:ascii="Trebuchet MS" w:hAnsi="Trebuchet MS"/>
          <w:i/>
          <w:sz w:val="24"/>
          <w:szCs w:val="24"/>
        </w:rPr>
        <w:t xml:space="preserve"> 5 ani de la data previzionată pentru efectuarea plății finale în cadrul proiectului. În plus, unde dreptul de proprietate nu este </w:t>
      </w:r>
      <w:r w:rsidR="007D0C16" w:rsidRPr="003561B6">
        <w:rPr>
          <w:rFonts w:ascii="Trebuchet MS" w:hAnsi="Trebuchet MS"/>
          <w:i/>
          <w:sz w:val="24"/>
          <w:szCs w:val="24"/>
        </w:rPr>
        <w:t xml:space="preserve">deținut de </w:t>
      </w:r>
      <w:r w:rsidR="00AB0004" w:rsidRPr="003561B6">
        <w:rPr>
          <w:rFonts w:ascii="Trebuchet MS" w:hAnsi="Trebuchet MS"/>
          <w:i/>
          <w:sz w:val="24"/>
          <w:szCs w:val="24"/>
        </w:rPr>
        <w:t xml:space="preserve">solicitant </w:t>
      </w:r>
      <w:r w:rsidRPr="003561B6">
        <w:rPr>
          <w:rFonts w:ascii="Trebuchet MS" w:hAnsi="Trebuchet MS"/>
          <w:i/>
          <w:sz w:val="24"/>
          <w:szCs w:val="24"/>
        </w:rPr>
        <w:t>se va prezenta și acordul proprietarilor asupra terenurilor private unde accesul se face conform prevederilor Codului civil.</w:t>
      </w:r>
    </w:p>
    <w:p w14:paraId="7322D8D7" w14:textId="77777777" w:rsidR="002A12DD" w:rsidRPr="003561B6" w:rsidRDefault="002A12DD" w:rsidP="00CF3DA8">
      <w:pPr>
        <w:pStyle w:val="ListParagraph"/>
        <w:spacing w:before="0"/>
        <w:ind w:left="1890" w:firstLine="0"/>
        <w:rPr>
          <w:rFonts w:ascii="Trebuchet MS" w:hAnsi="Trebuchet MS"/>
          <w:i/>
          <w:sz w:val="24"/>
          <w:szCs w:val="24"/>
        </w:rPr>
      </w:pPr>
    </w:p>
    <w:p w14:paraId="73D99644" w14:textId="4F144648" w:rsidR="001279BC" w:rsidRPr="003561B6" w:rsidRDefault="001279BC" w:rsidP="00CF3DA8">
      <w:pPr>
        <w:pStyle w:val="ListParagraph"/>
        <w:spacing w:before="0"/>
        <w:ind w:left="1530" w:firstLine="0"/>
        <w:rPr>
          <w:rFonts w:ascii="Trebuchet MS" w:hAnsi="Trebuchet MS"/>
          <w:i/>
          <w:sz w:val="24"/>
          <w:szCs w:val="24"/>
        </w:rPr>
      </w:pPr>
      <w:r w:rsidRPr="003561B6">
        <w:rPr>
          <w:rFonts w:ascii="Trebuchet MS" w:hAnsi="Trebuchet MS"/>
          <w:b/>
          <w:bCs/>
          <w:i/>
          <w:sz w:val="24"/>
          <w:szCs w:val="24"/>
        </w:rPr>
        <w:t>(NOTĂ</w:t>
      </w:r>
      <w:r w:rsidRPr="003561B6">
        <w:rPr>
          <w:rFonts w:ascii="Trebuchet MS" w:hAnsi="Trebuchet MS"/>
          <w:i/>
          <w:sz w:val="24"/>
          <w:szCs w:val="24"/>
        </w:rPr>
        <w:t>: nu se acceptă drepturi asupra imobilului (teren și/sau clădire), conferit în baza unui contract de închiriere/leasing imobiliar/comodat etc.).</w:t>
      </w:r>
    </w:p>
    <w:p w14:paraId="1BD06CA6" w14:textId="64671886" w:rsidR="002A12DD" w:rsidRPr="003561B6" w:rsidRDefault="002A12DD" w:rsidP="00CF3DA8">
      <w:pPr>
        <w:pStyle w:val="ListParagraph"/>
        <w:spacing w:before="0"/>
        <w:ind w:left="900" w:firstLine="0"/>
        <w:rPr>
          <w:rFonts w:ascii="Trebuchet MS" w:hAnsi="Trebuchet MS"/>
          <w:i/>
          <w:sz w:val="24"/>
          <w:szCs w:val="24"/>
        </w:rPr>
      </w:pPr>
    </w:p>
    <w:p w14:paraId="090F1695" w14:textId="18A3C3C0" w:rsidR="00810676" w:rsidRPr="003561B6" w:rsidRDefault="00C92CF8" w:rsidP="00CF3DA8">
      <w:pPr>
        <w:pStyle w:val="ListParagraph"/>
        <w:numPr>
          <w:ilvl w:val="0"/>
          <w:numId w:val="13"/>
        </w:numPr>
        <w:spacing w:before="0"/>
        <w:rPr>
          <w:rFonts w:ascii="Trebuchet MS" w:hAnsi="Trebuchet MS"/>
          <w:i/>
          <w:sz w:val="24"/>
          <w:szCs w:val="24"/>
        </w:rPr>
      </w:pPr>
      <w:r w:rsidRPr="003561B6">
        <w:rPr>
          <w:rFonts w:ascii="Trebuchet MS" w:hAnsi="Trebuchet MS"/>
          <w:i/>
          <w:sz w:val="24"/>
          <w:szCs w:val="24"/>
        </w:rPr>
        <w:t>Extras de carte funciară</w:t>
      </w:r>
      <w:r w:rsidR="007E0AC3" w:rsidRPr="003561B6">
        <w:rPr>
          <w:rFonts w:ascii="Trebuchet MS" w:hAnsi="Trebuchet MS"/>
          <w:i/>
          <w:sz w:val="24"/>
          <w:szCs w:val="24"/>
        </w:rPr>
        <w:t xml:space="preserve">, </w:t>
      </w:r>
      <w:r w:rsidR="007D0C16" w:rsidRPr="003561B6">
        <w:rPr>
          <w:rFonts w:ascii="Trebuchet MS" w:hAnsi="Trebuchet MS"/>
          <w:i/>
          <w:sz w:val="24"/>
          <w:szCs w:val="24"/>
        </w:rPr>
        <w:t>valabil la data depunerii</w:t>
      </w:r>
      <w:r w:rsidR="007E0AC3" w:rsidRPr="003561B6">
        <w:rPr>
          <w:rFonts w:ascii="Trebuchet MS" w:hAnsi="Trebuchet MS"/>
          <w:i/>
          <w:sz w:val="24"/>
          <w:szCs w:val="24"/>
        </w:rPr>
        <w:t>,</w:t>
      </w:r>
      <w:r w:rsidRPr="003561B6">
        <w:rPr>
          <w:rFonts w:ascii="Trebuchet MS" w:hAnsi="Trebuchet MS"/>
          <w:i/>
          <w:sz w:val="24"/>
          <w:szCs w:val="24"/>
        </w:rPr>
        <w:t xml:space="preserve"> </w:t>
      </w:r>
      <w:r w:rsidR="005C3FB1" w:rsidRPr="003561B6">
        <w:rPr>
          <w:rFonts w:ascii="Trebuchet MS" w:hAnsi="Trebuchet MS"/>
          <w:i/>
          <w:sz w:val="24"/>
          <w:szCs w:val="24"/>
        </w:rPr>
        <w:t>î</w:t>
      </w:r>
      <w:r w:rsidR="00F9179A" w:rsidRPr="003561B6">
        <w:rPr>
          <w:rFonts w:ascii="Trebuchet MS" w:hAnsi="Trebuchet MS"/>
          <w:i/>
          <w:sz w:val="24"/>
          <w:szCs w:val="24"/>
        </w:rPr>
        <w:t>n care este intabulat dreptul de</w:t>
      </w:r>
      <w:r w:rsidR="00880E30" w:rsidRPr="003561B6">
        <w:rPr>
          <w:rFonts w:ascii="Trebuchet MS" w:hAnsi="Trebuchet MS"/>
          <w:i/>
          <w:sz w:val="24"/>
          <w:szCs w:val="24"/>
        </w:rPr>
        <w:t xml:space="preserve"> proprietate sau un alt drept</w:t>
      </w:r>
      <w:r w:rsidR="00F9179A" w:rsidRPr="003561B6">
        <w:rPr>
          <w:rFonts w:ascii="Trebuchet MS" w:hAnsi="Trebuchet MS"/>
          <w:i/>
          <w:sz w:val="24"/>
          <w:szCs w:val="24"/>
        </w:rPr>
        <w:t xml:space="preserve"> </w:t>
      </w:r>
      <w:r w:rsidR="002E6FFC" w:rsidRPr="003561B6">
        <w:rPr>
          <w:rFonts w:ascii="Trebuchet MS" w:hAnsi="Trebuchet MS"/>
          <w:i/>
          <w:sz w:val="24"/>
          <w:szCs w:val="24"/>
        </w:rPr>
        <w:t>real</w:t>
      </w:r>
      <w:r w:rsidR="00880E30" w:rsidRPr="003561B6">
        <w:rPr>
          <w:rFonts w:ascii="Trebuchet MS" w:hAnsi="Trebuchet MS"/>
          <w:i/>
          <w:sz w:val="24"/>
          <w:szCs w:val="24"/>
        </w:rPr>
        <w:t xml:space="preserve"> (act de proprietate/contract de concesiune/superficie/administrare)</w:t>
      </w:r>
      <w:r w:rsidR="00F9179A" w:rsidRPr="003561B6">
        <w:rPr>
          <w:rFonts w:ascii="Trebuchet MS" w:hAnsi="Trebuchet MS"/>
          <w:i/>
          <w:sz w:val="24"/>
          <w:szCs w:val="24"/>
        </w:rPr>
        <w:t xml:space="preserve">, </w:t>
      </w:r>
      <w:r w:rsidRPr="003561B6">
        <w:rPr>
          <w:rFonts w:ascii="Trebuchet MS" w:hAnsi="Trebuchet MS"/>
          <w:i/>
          <w:sz w:val="24"/>
          <w:szCs w:val="24"/>
        </w:rPr>
        <w:t xml:space="preserve">care să probeze că imobilele (teren și/sau clădiri) sunt libere de orice sarcini (în sensul în care nu există niciun act sau fapt juridic care împiedică sau limitează, total sau </w:t>
      </w:r>
      <w:r w:rsidR="00020529" w:rsidRPr="003561B6">
        <w:rPr>
          <w:rFonts w:ascii="Trebuchet MS" w:hAnsi="Trebuchet MS"/>
          <w:i/>
          <w:sz w:val="24"/>
          <w:szCs w:val="24"/>
        </w:rPr>
        <w:t>parțial</w:t>
      </w:r>
      <w:r w:rsidRPr="003561B6">
        <w:rPr>
          <w:rFonts w:ascii="Trebuchet MS" w:hAnsi="Trebuchet MS"/>
          <w:i/>
          <w:sz w:val="24"/>
          <w:szCs w:val="24"/>
        </w:rPr>
        <w:t xml:space="preserve">, exercitarea unuia sau mai multor atribute ale dreptului de proprietate, astfel încât proprietarul să poată realiza activitățile proiectului), că nu fac obiectul unor litigii în curs de </w:t>
      </w:r>
      <w:r w:rsidR="00020529" w:rsidRPr="003561B6">
        <w:rPr>
          <w:rFonts w:ascii="Trebuchet MS" w:hAnsi="Trebuchet MS"/>
          <w:i/>
          <w:sz w:val="24"/>
          <w:szCs w:val="24"/>
        </w:rPr>
        <w:t>soluționare</w:t>
      </w:r>
      <w:r w:rsidRPr="003561B6">
        <w:rPr>
          <w:rFonts w:ascii="Trebuchet MS" w:hAnsi="Trebuchet MS"/>
          <w:i/>
          <w:sz w:val="24"/>
          <w:szCs w:val="24"/>
        </w:rPr>
        <w:t xml:space="preserve"> la </w:t>
      </w:r>
      <w:r w:rsidR="00020529" w:rsidRPr="003561B6">
        <w:rPr>
          <w:rFonts w:ascii="Trebuchet MS" w:hAnsi="Trebuchet MS"/>
          <w:i/>
          <w:sz w:val="24"/>
          <w:szCs w:val="24"/>
        </w:rPr>
        <w:t>instanțele</w:t>
      </w:r>
      <w:r w:rsidRPr="003561B6">
        <w:rPr>
          <w:rFonts w:ascii="Trebuchet MS" w:hAnsi="Trebuchet MS"/>
          <w:i/>
          <w:sz w:val="24"/>
          <w:szCs w:val="24"/>
        </w:rPr>
        <w:t xml:space="preserve"> </w:t>
      </w:r>
      <w:r w:rsidR="00020529" w:rsidRPr="003561B6">
        <w:rPr>
          <w:rFonts w:ascii="Trebuchet MS" w:hAnsi="Trebuchet MS"/>
          <w:i/>
          <w:sz w:val="24"/>
          <w:szCs w:val="24"/>
        </w:rPr>
        <w:t>judecătorești</w:t>
      </w:r>
      <w:r w:rsidRPr="003561B6">
        <w:rPr>
          <w:rFonts w:ascii="Trebuchet MS" w:hAnsi="Trebuchet MS"/>
          <w:i/>
          <w:sz w:val="24"/>
          <w:szCs w:val="24"/>
        </w:rPr>
        <w:t xml:space="preserve"> cu privire la </w:t>
      </w:r>
      <w:r w:rsidR="00020529" w:rsidRPr="003561B6">
        <w:rPr>
          <w:rFonts w:ascii="Trebuchet MS" w:hAnsi="Trebuchet MS"/>
          <w:i/>
          <w:sz w:val="24"/>
          <w:szCs w:val="24"/>
        </w:rPr>
        <w:t>situația</w:t>
      </w:r>
      <w:r w:rsidRPr="003561B6">
        <w:rPr>
          <w:rFonts w:ascii="Trebuchet MS" w:hAnsi="Trebuchet MS"/>
          <w:i/>
          <w:sz w:val="24"/>
          <w:szCs w:val="24"/>
        </w:rPr>
        <w:t xml:space="preserve"> juridică, că nu fac obiectul revendicărilor potrivit unor legi speciale în materie sau dreptului comun;</w:t>
      </w:r>
    </w:p>
    <w:p w14:paraId="719713EE" w14:textId="67975567" w:rsidR="00880E30" w:rsidRPr="003561B6" w:rsidRDefault="0002636A" w:rsidP="00CF3DA8">
      <w:pPr>
        <w:pStyle w:val="ListParagraph"/>
        <w:numPr>
          <w:ilvl w:val="0"/>
          <w:numId w:val="13"/>
        </w:numPr>
        <w:spacing w:before="0"/>
        <w:rPr>
          <w:rFonts w:ascii="Trebuchet MS" w:hAnsi="Trebuchet MS"/>
          <w:i/>
          <w:sz w:val="24"/>
          <w:szCs w:val="24"/>
        </w:rPr>
      </w:pPr>
      <w:r w:rsidRPr="003561B6">
        <w:rPr>
          <w:rFonts w:ascii="Trebuchet MS" w:hAnsi="Trebuchet MS"/>
          <w:i/>
          <w:sz w:val="24"/>
          <w:szCs w:val="24"/>
        </w:rPr>
        <w:t>Planul de amplasament pe care sunt evidențiate imobilele pe care se propune a se realiza investiţia în cadrul proiectului și poziționarea exactă a investiției. Planul de amplasament nu trebuie să aibă viza OCPI, dar trebuie să fie asumat prin semnătură de către proiectant și solicitant.</w:t>
      </w:r>
      <w:r w:rsidR="00880E30" w:rsidRPr="003561B6">
        <w:rPr>
          <w:rFonts w:ascii="Trebuchet MS" w:hAnsi="Trebuchet MS"/>
          <w:i/>
          <w:sz w:val="24"/>
          <w:szCs w:val="24"/>
        </w:rPr>
        <w:t>;</w:t>
      </w:r>
    </w:p>
    <w:p w14:paraId="7163CA38" w14:textId="4AE87EB2" w:rsidR="00C92CF8" w:rsidRPr="003561B6" w:rsidRDefault="00FC7655" w:rsidP="00CF3DA8">
      <w:pPr>
        <w:pStyle w:val="ListParagraph"/>
        <w:numPr>
          <w:ilvl w:val="0"/>
          <w:numId w:val="13"/>
        </w:numPr>
        <w:spacing w:before="0"/>
        <w:rPr>
          <w:rFonts w:ascii="Trebuchet MS" w:hAnsi="Trebuchet MS"/>
          <w:i/>
          <w:sz w:val="24"/>
          <w:szCs w:val="24"/>
        </w:rPr>
      </w:pPr>
      <w:r w:rsidRPr="003561B6">
        <w:rPr>
          <w:rFonts w:ascii="Trebuchet MS" w:hAnsi="Trebuchet MS"/>
          <w:i/>
          <w:sz w:val="24"/>
          <w:szCs w:val="24"/>
        </w:rPr>
        <w:lastRenderedPageBreak/>
        <w:t xml:space="preserve">Declarația unică a solicitantului din </w:t>
      </w:r>
      <w:r w:rsidR="00FE5F83" w:rsidRPr="003561B6">
        <w:rPr>
          <w:rFonts w:ascii="Trebuchet MS" w:hAnsi="Trebuchet MS"/>
          <w:i/>
          <w:sz w:val="24"/>
          <w:szCs w:val="24"/>
        </w:rPr>
        <w:t>Cererea de finanțare</w:t>
      </w:r>
      <w:r w:rsidR="00C92CF8" w:rsidRPr="003561B6">
        <w:rPr>
          <w:rFonts w:ascii="Trebuchet MS" w:hAnsi="Trebuchet MS"/>
          <w:i/>
          <w:sz w:val="24"/>
          <w:szCs w:val="24"/>
        </w:rPr>
        <w:t xml:space="preserve">, </w:t>
      </w:r>
      <w:r w:rsidR="0002636A" w:rsidRPr="003561B6">
        <w:rPr>
          <w:rFonts w:ascii="Trebuchet MS" w:hAnsi="Trebuchet MS"/>
          <w:i/>
          <w:sz w:val="24"/>
          <w:szCs w:val="24"/>
        </w:rPr>
        <w:t>parte integrantă la Cererea de finanţare</w:t>
      </w:r>
      <w:r w:rsidR="00B1151A" w:rsidRPr="003561B6">
        <w:rPr>
          <w:rFonts w:ascii="Trebuchet MS" w:hAnsi="Trebuchet MS"/>
          <w:i/>
          <w:sz w:val="24"/>
          <w:szCs w:val="24"/>
        </w:rPr>
        <w:t>.</w:t>
      </w:r>
    </w:p>
    <w:p w14:paraId="7033118E" w14:textId="70446A7E" w:rsidR="005619E1" w:rsidRPr="003561B6" w:rsidRDefault="005619E1" w:rsidP="005619E1">
      <w:pPr>
        <w:rPr>
          <w:rFonts w:ascii="Trebuchet MS" w:hAnsi="Trebuchet MS"/>
          <w:i/>
          <w:sz w:val="24"/>
          <w:szCs w:val="24"/>
        </w:rPr>
      </w:pPr>
      <w:r w:rsidRPr="003561B6">
        <w:rPr>
          <w:rFonts w:ascii="Trebuchet MS" w:hAnsi="Trebuchet MS"/>
          <w:sz w:val="24"/>
          <w:szCs w:val="24"/>
        </w:rPr>
        <w:t>În cazul proiectelor ce vor fi amplasate pe terenuri agricole situate în extravilan, având categoriile de folosinţă arabil, păşune, vii şi livezi, precum şi pe cele amenajate cu lucrări de îmbunătăţiri funciare, solicitanții vor avea în vedere respectarea condițiilor prevăzute la art. 92 alin. (2) lit. j) din Legea fondului funciar nr. 18/1991, cu modificările și completările ulterioare.</w:t>
      </w:r>
    </w:p>
    <w:p w14:paraId="46A3503F" w14:textId="77777777" w:rsidR="009D5EBD" w:rsidRPr="003561B6" w:rsidRDefault="009D5EBD" w:rsidP="00150106">
      <w:pPr>
        <w:pStyle w:val="ListParagraph"/>
        <w:spacing w:before="0"/>
        <w:ind w:left="1276" w:firstLine="0"/>
        <w:rPr>
          <w:rFonts w:ascii="Trebuchet MS" w:hAnsi="Trebuchet MS"/>
          <w:i/>
          <w:sz w:val="24"/>
          <w:szCs w:val="24"/>
        </w:rPr>
      </w:pPr>
    </w:p>
    <w:p w14:paraId="5DC646A3" w14:textId="01BCAF31" w:rsidR="007712DA" w:rsidRPr="003561B6" w:rsidRDefault="003466F9" w:rsidP="00CF3DA8">
      <w:pPr>
        <w:pStyle w:val="ListParagraph"/>
        <w:numPr>
          <w:ilvl w:val="0"/>
          <w:numId w:val="11"/>
        </w:numPr>
        <w:spacing w:before="0"/>
        <w:ind w:left="426"/>
        <w:rPr>
          <w:rFonts w:ascii="Trebuchet MS" w:hAnsi="Trebuchet MS"/>
          <w:iCs/>
          <w:sz w:val="24"/>
          <w:szCs w:val="24"/>
        </w:rPr>
      </w:pPr>
      <w:r w:rsidRPr="003561B6">
        <w:rPr>
          <w:rFonts w:ascii="Trebuchet MS" w:hAnsi="Trebuchet MS"/>
          <w:sz w:val="24"/>
          <w:szCs w:val="24"/>
        </w:rPr>
        <w:t>Proiectul trebuie să vizeze construirea unei instalații de stocare a energiei electrice de tipul</w:t>
      </w:r>
      <w:r w:rsidRPr="003561B6">
        <w:rPr>
          <w:rFonts w:ascii="Trebuchet MS" w:hAnsi="Trebuchet MS"/>
          <w:i/>
          <w:sz w:val="24"/>
          <w:szCs w:val="24"/>
        </w:rPr>
        <w:t xml:space="preserve"> „în spatele contorului” </w:t>
      </w:r>
      <w:r w:rsidRPr="003561B6">
        <w:rPr>
          <w:rFonts w:ascii="Trebuchet MS" w:hAnsi="Trebuchet MS"/>
          <w:sz w:val="24"/>
          <w:szCs w:val="24"/>
        </w:rPr>
        <w:t>conectată la o instalație existentă de producere a energiei din surse regenerabile</w:t>
      </w:r>
      <w:r w:rsidR="00962676" w:rsidRPr="003561B6">
        <w:rPr>
          <w:rFonts w:ascii="Trebuchet MS" w:hAnsi="Trebuchet MS"/>
          <w:sz w:val="24"/>
          <w:szCs w:val="24"/>
        </w:rPr>
        <w:t>.</w:t>
      </w:r>
      <w:r w:rsidR="007712DA" w:rsidRPr="003561B6">
        <w:rPr>
          <w:rFonts w:ascii="Trebuchet MS" w:hAnsi="Trebuchet MS"/>
          <w:sz w:val="24"/>
          <w:szCs w:val="24"/>
        </w:rPr>
        <w:t xml:space="preserve"> </w:t>
      </w:r>
    </w:p>
    <w:p w14:paraId="1A90C085" w14:textId="0242C777" w:rsidR="007712DA" w:rsidRPr="003561B6" w:rsidRDefault="007712DA" w:rsidP="00150106">
      <w:pPr>
        <w:ind w:firstLine="993"/>
        <w:rPr>
          <w:rFonts w:ascii="Trebuchet MS" w:hAnsi="Trebuchet MS"/>
          <w:i/>
          <w:sz w:val="24"/>
          <w:szCs w:val="24"/>
        </w:rPr>
      </w:pPr>
      <w:r w:rsidRPr="003561B6">
        <w:rPr>
          <w:rFonts w:ascii="Trebuchet MS" w:hAnsi="Trebuchet MS"/>
          <w:i/>
          <w:sz w:val="24"/>
          <w:szCs w:val="24"/>
        </w:rPr>
        <w:t>Se probeaz</w:t>
      </w:r>
      <w:r w:rsidR="00B66DF4" w:rsidRPr="003561B6">
        <w:rPr>
          <w:rFonts w:ascii="Trebuchet MS" w:hAnsi="Trebuchet MS"/>
          <w:i/>
          <w:sz w:val="24"/>
          <w:szCs w:val="24"/>
        </w:rPr>
        <w:t>ă</w:t>
      </w:r>
      <w:r w:rsidRPr="003561B6">
        <w:rPr>
          <w:rFonts w:ascii="Trebuchet MS" w:hAnsi="Trebuchet MS"/>
          <w:i/>
          <w:sz w:val="24"/>
          <w:szCs w:val="24"/>
        </w:rPr>
        <w:t xml:space="preserve"> cu:</w:t>
      </w:r>
    </w:p>
    <w:p w14:paraId="3E3677F9" w14:textId="30798A51" w:rsidR="007712DA" w:rsidRPr="003561B6" w:rsidRDefault="007712DA" w:rsidP="00CF3DA8">
      <w:pPr>
        <w:pStyle w:val="ListParagraph"/>
        <w:numPr>
          <w:ilvl w:val="0"/>
          <w:numId w:val="13"/>
        </w:numPr>
        <w:spacing w:before="0"/>
        <w:rPr>
          <w:rFonts w:ascii="Trebuchet MS" w:hAnsi="Trebuchet MS"/>
          <w:i/>
          <w:sz w:val="24"/>
          <w:szCs w:val="24"/>
        </w:rPr>
      </w:pPr>
      <w:r w:rsidRPr="003561B6">
        <w:rPr>
          <w:rFonts w:ascii="Trebuchet MS" w:hAnsi="Trebuchet MS"/>
          <w:i/>
          <w:sz w:val="24"/>
          <w:szCs w:val="24"/>
        </w:rPr>
        <w:t>Certificatul de racordare a instalației de producere a energiei electrice din surse regenerabile</w:t>
      </w:r>
      <w:r w:rsidR="000323AF" w:rsidRPr="003561B6">
        <w:rPr>
          <w:rFonts w:ascii="Trebuchet MS" w:hAnsi="Trebuchet MS"/>
          <w:i/>
          <w:sz w:val="24"/>
          <w:szCs w:val="24"/>
        </w:rPr>
        <w:t xml:space="preserve"> - (în situația în care instalația de producere este finalizată)</w:t>
      </w:r>
    </w:p>
    <w:p w14:paraId="2259515C" w14:textId="4672E828" w:rsidR="000323AF" w:rsidRPr="003561B6" w:rsidRDefault="000323AF" w:rsidP="00CF3DA8">
      <w:pPr>
        <w:pStyle w:val="ListParagraph"/>
        <w:numPr>
          <w:ilvl w:val="0"/>
          <w:numId w:val="13"/>
        </w:numPr>
        <w:spacing w:before="0"/>
        <w:rPr>
          <w:rFonts w:ascii="Trebuchet MS" w:hAnsi="Trebuchet MS"/>
          <w:i/>
          <w:sz w:val="24"/>
          <w:szCs w:val="24"/>
        </w:rPr>
      </w:pPr>
      <w:r w:rsidRPr="003561B6">
        <w:rPr>
          <w:rFonts w:ascii="Trebuchet MS" w:hAnsi="Trebuchet MS"/>
          <w:i/>
          <w:sz w:val="24"/>
          <w:szCs w:val="24"/>
        </w:rPr>
        <w:t>Contract de finanțare/documente de achiziții/documentele de aprobare a proiectului</w:t>
      </w:r>
      <w:r w:rsidR="008001FD" w:rsidRPr="003561B6">
        <w:rPr>
          <w:rFonts w:ascii="Trebuchet MS" w:hAnsi="Trebuchet MS"/>
          <w:i/>
          <w:sz w:val="24"/>
          <w:szCs w:val="24"/>
        </w:rPr>
        <w:t xml:space="preserve"> pentru instalația de producție a energiei regenerabile</w:t>
      </w:r>
      <w:r w:rsidRPr="003561B6">
        <w:rPr>
          <w:rFonts w:ascii="Trebuchet MS" w:hAnsi="Trebuchet MS"/>
          <w:i/>
          <w:sz w:val="24"/>
          <w:szCs w:val="24"/>
        </w:rPr>
        <w:t>, în conformitate cu prevederile legale în vigoare (după caz, HCL/HCJ, HG, Hotărâre CA/altele asemenea care să angajeze instituția, după caz, care să cuprindă cel puțin, denumirea proiectului, valoarea totală (din care eligibilă și neeligibilă), asigurarea cofinanțării proiectului și acoperirea contravalorii cheltuielilor neeligibile) - (în situația în care instalația de producere este în implementare)</w:t>
      </w:r>
    </w:p>
    <w:p w14:paraId="4AA55423" w14:textId="606EA1BA" w:rsidR="007712DA" w:rsidRPr="003561B6" w:rsidRDefault="0002636A" w:rsidP="00CF3DA8">
      <w:pPr>
        <w:pStyle w:val="ListParagraph"/>
        <w:numPr>
          <w:ilvl w:val="0"/>
          <w:numId w:val="13"/>
        </w:numPr>
        <w:spacing w:before="0"/>
        <w:rPr>
          <w:rFonts w:ascii="Trebuchet MS" w:hAnsi="Trebuchet MS"/>
          <w:i/>
          <w:iCs/>
          <w:sz w:val="24"/>
          <w:szCs w:val="24"/>
        </w:rPr>
      </w:pPr>
      <w:r w:rsidRPr="003561B6">
        <w:rPr>
          <w:rFonts w:ascii="Trebuchet MS" w:hAnsi="Trebuchet MS"/>
          <w:i/>
          <w:sz w:val="24"/>
          <w:szCs w:val="24"/>
        </w:rPr>
        <w:t xml:space="preserve"> </w:t>
      </w:r>
      <w:r w:rsidR="00FE5F83" w:rsidRPr="003561B6">
        <w:rPr>
          <w:rFonts w:ascii="Trebuchet MS" w:hAnsi="Trebuchet MS"/>
          <w:i/>
          <w:sz w:val="24"/>
          <w:szCs w:val="24"/>
        </w:rPr>
        <w:t>Cererea de</w:t>
      </w:r>
      <w:r w:rsidR="00FE5F83" w:rsidRPr="003561B6">
        <w:rPr>
          <w:rFonts w:ascii="Trebuchet MS" w:hAnsi="Trebuchet MS"/>
          <w:i/>
          <w:iCs/>
          <w:sz w:val="24"/>
          <w:szCs w:val="24"/>
        </w:rPr>
        <w:t xml:space="preserve"> finanțare</w:t>
      </w:r>
      <w:r w:rsidR="007712DA" w:rsidRPr="003561B6">
        <w:rPr>
          <w:rFonts w:ascii="Trebuchet MS" w:hAnsi="Trebuchet MS"/>
          <w:i/>
          <w:iCs/>
          <w:sz w:val="24"/>
          <w:szCs w:val="24"/>
        </w:rPr>
        <w:t xml:space="preserve"> – Declarația unică la Ghidul Solicitantului</w:t>
      </w:r>
    </w:p>
    <w:p w14:paraId="4941E5D9" w14:textId="77777777" w:rsidR="009D5EBD" w:rsidRPr="003561B6" w:rsidRDefault="009D5EBD" w:rsidP="00150106">
      <w:pPr>
        <w:pStyle w:val="ListParagraph"/>
        <w:spacing w:before="0"/>
        <w:ind w:left="1276" w:firstLine="0"/>
        <w:rPr>
          <w:rFonts w:ascii="Trebuchet MS" w:hAnsi="Trebuchet MS"/>
          <w:i/>
          <w:iCs/>
          <w:sz w:val="24"/>
          <w:szCs w:val="24"/>
        </w:rPr>
      </w:pPr>
    </w:p>
    <w:p w14:paraId="300C8DEB" w14:textId="77777777" w:rsidR="007712DA" w:rsidRPr="003561B6" w:rsidRDefault="007712DA" w:rsidP="00CF3DA8">
      <w:pPr>
        <w:pStyle w:val="ListParagraph"/>
        <w:numPr>
          <w:ilvl w:val="0"/>
          <w:numId w:val="11"/>
        </w:numPr>
        <w:spacing w:before="0"/>
        <w:ind w:left="426"/>
        <w:rPr>
          <w:rFonts w:ascii="Trebuchet MS" w:hAnsi="Trebuchet MS"/>
        </w:rPr>
      </w:pPr>
      <w:r w:rsidRPr="003561B6">
        <w:rPr>
          <w:rFonts w:ascii="Trebuchet MS" w:hAnsi="Trebuchet MS"/>
          <w:sz w:val="24"/>
          <w:szCs w:val="24"/>
        </w:rPr>
        <w:t>Proiectul nu face parte din categoria:</w:t>
      </w:r>
    </w:p>
    <w:p w14:paraId="6CAD3C92" w14:textId="77777777" w:rsidR="007712DA" w:rsidRPr="003561B6" w:rsidRDefault="007712DA" w:rsidP="00150106">
      <w:pPr>
        <w:pStyle w:val="BodyText"/>
        <w:numPr>
          <w:ilvl w:val="0"/>
          <w:numId w:val="25"/>
        </w:numPr>
        <w:spacing w:before="0"/>
        <w:ind w:left="720" w:firstLine="450"/>
        <w:jc w:val="both"/>
        <w:rPr>
          <w:rFonts w:ascii="Trebuchet MS" w:hAnsi="Trebuchet MS"/>
        </w:rPr>
      </w:pPr>
      <w:r w:rsidRPr="003561B6">
        <w:rPr>
          <w:rFonts w:ascii="Trebuchet MS" w:hAnsi="Trebuchet MS"/>
          <w:iCs/>
          <w:noProof/>
        </w:rPr>
        <w:t>Proiectelor prin care este propusă înlocuirea de capacități vechi de stocare a energiei electrice;</w:t>
      </w:r>
    </w:p>
    <w:p w14:paraId="4CF9A2D3" w14:textId="77777777" w:rsidR="007712DA" w:rsidRPr="003561B6" w:rsidRDefault="007712DA" w:rsidP="00150106">
      <w:pPr>
        <w:pStyle w:val="BodyText"/>
        <w:numPr>
          <w:ilvl w:val="0"/>
          <w:numId w:val="25"/>
        </w:numPr>
        <w:spacing w:before="0"/>
        <w:ind w:left="720" w:firstLine="450"/>
        <w:jc w:val="both"/>
        <w:rPr>
          <w:rFonts w:ascii="Trebuchet MS" w:hAnsi="Trebuchet MS"/>
          <w:iCs/>
          <w:noProof/>
        </w:rPr>
      </w:pPr>
      <w:r w:rsidRPr="003561B6">
        <w:rPr>
          <w:rFonts w:ascii="Trebuchet MS" w:hAnsi="Trebuchet MS"/>
          <w:iCs/>
          <w:noProof/>
        </w:rPr>
        <w:t>Proiectelor care reprezintă proiecte combinate de energie din surse regenerabile și de stocare (în spatele contorului), sau în cazul în care capacitatea de stocare nu este conectată la o instalație existentă de producere a energiei din surse regenerabile.</w:t>
      </w:r>
    </w:p>
    <w:p w14:paraId="1FE8672D" w14:textId="77777777" w:rsidR="007712DA" w:rsidRPr="003561B6" w:rsidRDefault="007712DA" w:rsidP="00150106">
      <w:pPr>
        <w:pStyle w:val="BodyText"/>
        <w:numPr>
          <w:ilvl w:val="0"/>
          <w:numId w:val="25"/>
        </w:numPr>
        <w:spacing w:before="0"/>
        <w:ind w:left="720" w:firstLine="450"/>
        <w:jc w:val="both"/>
        <w:rPr>
          <w:rFonts w:ascii="Trebuchet MS" w:hAnsi="Trebuchet MS"/>
          <w:iCs/>
          <w:noProof/>
        </w:rPr>
      </w:pPr>
      <w:r w:rsidRPr="003561B6">
        <w:rPr>
          <w:rFonts w:ascii="Trebuchet MS" w:hAnsi="Trebuchet MS"/>
          <w:iCs/>
          <w:noProof/>
        </w:rPr>
        <w:t>Proiectelor care propun capacități de stocare în baterii care utilizează tehnologii pe bază de plumb, NiCd sau NiMH;</w:t>
      </w:r>
    </w:p>
    <w:p w14:paraId="31CAD9C1" w14:textId="63BBBC9F" w:rsidR="007712DA" w:rsidRPr="003561B6" w:rsidRDefault="007712DA" w:rsidP="00150106">
      <w:pPr>
        <w:pStyle w:val="BodyText"/>
        <w:numPr>
          <w:ilvl w:val="0"/>
          <w:numId w:val="25"/>
        </w:numPr>
        <w:spacing w:before="0"/>
        <w:ind w:left="720" w:firstLine="450"/>
        <w:jc w:val="both"/>
        <w:rPr>
          <w:rFonts w:ascii="Trebuchet MS" w:hAnsi="Trebuchet MS"/>
          <w:iCs/>
          <w:noProof/>
        </w:rPr>
      </w:pPr>
      <w:r w:rsidRPr="003561B6">
        <w:rPr>
          <w:rFonts w:ascii="Trebuchet MS" w:hAnsi="Trebuchet MS"/>
          <w:iCs/>
          <w:noProof/>
        </w:rPr>
        <w:t>Proiectelor care vizeaz</w:t>
      </w:r>
      <w:r w:rsidR="004D2298" w:rsidRPr="003561B6">
        <w:rPr>
          <w:rFonts w:ascii="Trebuchet MS" w:hAnsi="Trebuchet MS"/>
          <w:iCs/>
          <w:noProof/>
        </w:rPr>
        <w:t>ă</w:t>
      </w:r>
      <w:r w:rsidRPr="003561B6">
        <w:rPr>
          <w:rFonts w:ascii="Trebuchet MS" w:hAnsi="Trebuchet MS"/>
          <w:iCs/>
          <w:noProof/>
        </w:rPr>
        <w:t xml:space="preserve"> stocarea energiei exclusiv extrasă din SEN;</w:t>
      </w:r>
      <w:r w:rsidR="00290B87" w:rsidRPr="003561B6">
        <w:rPr>
          <w:rFonts w:ascii="Trebuchet MS" w:hAnsi="Trebuchet MS"/>
          <w:iCs/>
          <w:noProof/>
        </w:rPr>
        <w:t xml:space="preserve"> </w:t>
      </w:r>
    </w:p>
    <w:p w14:paraId="4E1081A0" w14:textId="617BBBF3" w:rsidR="007712DA" w:rsidRPr="003561B6" w:rsidRDefault="007712DA" w:rsidP="00150106">
      <w:pPr>
        <w:pStyle w:val="ListParagraph"/>
        <w:numPr>
          <w:ilvl w:val="0"/>
          <w:numId w:val="25"/>
        </w:numPr>
        <w:spacing w:before="0"/>
        <w:ind w:left="720" w:right="-2" w:firstLine="450"/>
        <w:rPr>
          <w:rFonts w:ascii="Trebuchet MS" w:hAnsi="Trebuchet MS"/>
          <w:sz w:val="24"/>
          <w:szCs w:val="24"/>
        </w:rPr>
      </w:pPr>
      <w:r w:rsidRPr="003561B6">
        <w:rPr>
          <w:rFonts w:ascii="Trebuchet MS" w:hAnsi="Trebuchet MS"/>
          <w:sz w:val="24"/>
          <w:szCs w:val="24"/>
        </w:rPr>
        <w:t>Proiectelor care au beneficiat de finanțare pentru sisteme de stocare energie electrică</w:t>
      </w:r>
      <w:r w:rsidR="004D2298" w:rsidRPr="003561B6">
        <w:rPr>
          <w:rFonts w:ascii="Trebuchet MS" w:hAnsi="Trebuchet MS"/>
          <w:sz w:val="24"/>
          <w:szCs w:val="24"/>
        </w:rPr>
        <w:t xml:space="preserve"> </w:t>
      </w:r>
      <w:r w:rsidRPr="003561B6">
        <w:rPr>
          <w:rFonts w:ascii="Trebuchet MS" w:hAnsi="Trebuchet MS"/>
          <w:sz w:val="24"/>
          <w:szCs w:val="24"/>
        </w:rPr>
        <w:t>din alte programe de finanțare nerambursabile;</w:t>
      </w:r>
    </w:p>
    <w:p w14:paraId="2A588B69" w14:textId="77777777" w:rsidR="007712DA" w:rsidRPr="003561B6" w:rsidRDefault="007712DA" w:rsidP="00150106">
      <w:pPr>
        <w:tabs>
          <w:tab w:val="left" w:pos="1560"/>
        </w:tabs>
        <w:rPr>
          <w:rFonts w:ascii="Trebuchet MS" w:hAnsi="Trebuchet MS"/>
          <w:iCs/>
          <w:sz w:val="24"/>
          <w:szCs w:val="24"/>
        </w:rPr>
      </w:pPr>
    </w:p>
    <w:p w14:paraId="21E8FDD5" w14:textId="0AD6CC46" w:rsidR="007712DA" w:rsidRPr="003561B6" w:rsidRDefault="007712DA" w:rsidP="00150106">
      <w:pPr>
        <w:ind w:firstLine="993"/>
        <w:rPr>
          <w:rFonts w:ascii="Trebuchet MS" w:hAnsi="Trebuchet MS"/>
          <w:i/>
          <w:sz w:val="24"/>
          <w:szCs w:val="24"/>
        </w:rPr>
      </w:pPr>
      <w:r w:rsidRPr="003561B6">
        <w:rPr>
          <w:rFonts w:ascii="Trebuchet MS" w:hAnsi="Trebuchet MS"/>
          <w:i/>
          <w:sz w:val="24"/>
          <w:szCs w:val="24"/>
        </w:rPr>
        <w:t>Se probeaz</w:t>
      </w:r>
      <w:r w:rsidR="004D2298" w:rsidRPr="003561B6">
        <w:rPr>
          <w:rFonts w:ascii="Trebuchet MS" w:hAnsi="Trebuchet MS"/>
          <w:i/>
          <w:sz w:val="24"/>
          <w:szCs w:val="24"/>
        </w:rPr>
        <w:t>ă</w:t>
      </w:r>
      <w:r w:rsidRPr="003561B6">
        <w:rPr>
          <w:rFonts w:ascii="Trebuchet MS" w:hAnsi="Trebuchet MS"/>
          <w:i/>
          <w:sz w:val="24"/>
          <w:szCs w:val="24"/>
        </w:rPr>
        <w:t xml:space="preserve"> cu:</w:t>
      </w:r>
    </w:p>
    <w:p w14:paraId="025EA12F" w14:textId="7089FE4B" w:rsidR="007712DA" w:rsidRPr="003561B6" w:rsidRDefault="007712DA" w:rsidP="00CF3DA8">
      <w:pPr>
        <w:pStyle w:val="ListParagraph"/>
        <w:numPr>
          <w:ilvl w:val="0"/>
          <w:numId w:val="13"/>
        </w:numPr>
        <w:spacing w:before="0"/>
        <w:rPr>
          <w:rFonts w:ascii="Trebuchet MS" w:hAnsi="Trebuchet MS"/>
          <w:i/>
          <w:sz w:val="24"/>
          <w:szCs w:val="24"/>
        </w:rPr>
      </w:pPr>
      <w:r w:rsidRPr="003561B6">
        <w:rPr>
          <w:rFonts w:ascii="Trebuchet MS" w:hAnsi="Trebuchet MS"/>
          <w:i/>
          <w:sz w:val="24"/>
          <w:szCs w:val="24"/>
        </w:rPr>
        <w:t>Declarația unică</w:t>
      </w:r>
      <w:r w:rsidR="00F05CAA" w:rsidRPr="003561B6">
        <w:rPr>
          <w:rFonts w:ascii="Trebuchet MS" w:hAnsi="Trebuchet MS"/>
          <w:i/>
          <w:sz w:val="24"/>
          <w:szCs w:val="24"/>
        </w:rPr>
        <w:t xml:space="preserve"> a </w:t>
      </w:r>
      <w:r w:rsidR="00BD1617" w:rsidRPr="003561B6">
        <w:rPr>
          <w:rFonts w:ascii="Trebuchet MS" w:hAnsi="Trebuchet MS"/>
          <w:i/>
          <w:sz w:val="24"/>
          <w:szCs w:val="24"/>
        </w:rPr>
        <w:t>solicitantului</w:t>
      </w:r>
      <w:r w:rsidRPr="003561B6">
        <w:rPr>
          <w:rFonts w:ascii="Trebuchet MS" w:hAnsi="Trebuchet MS"/>
          <w:i/>
          <w:sz w:val="24"/>
          <w:szCs w:val="24"/>
        </w:rPr>
        <w:t xml:space="preserve"> (</w:t>
      </w:r>
      <w:r w:rsidR="0002636A" w:rsidRPr="003561B6">
        <w:rPr>
          <w:rFonts w:ascii="Trebuchet MS" w:hAnsi="Trebuchet MS"/>
          <w:i/>
          <w:sz w:val="24"/>
          <w:szCs w:val="24"/>
        </w:rPr>
        <w:t xml:space="preserve">parte integrantă din </w:t>
      </w:r>
      <w:r w:rsidR="007B777B" w:rsidRPr="003561B6">
        <w:rPr>
          <w:rFonts w:ascii="Trebuchet MS" w:hAnsi="Trebuchet MS"/>
          <w:i/>
          <w:sz w:val="24"/>
          <w:szCs w:val="24"/>
        </w:rPr>
        <w:t>Cererea de finanțare</w:t>
      </w:r>
      <w:r w:rsidRPr="003561B6">
        <w:rPr>
          <w:rFonts w:ascii="Trebuchet MS" w:hAnsi="Trebuchet MS"/>
          <w:i/>
          <w:sz w:val="24"/>
          <w:szCs w:val="24"/>
        </w:rPr>
        <w:t>)</w:t>
      </w:r>
    </w:p>
    <w:p w14:paraId="035A4286" w14:textId="7B50B789" w:rsidR="007712DA" w:rsidRPr="003561B6" w:rsidRDefault="007712DA" w:rsidP="00CF3DA8">
      <w:pPr>
        <w:pStyle w:val="ListParagraph"/>
        <w:numPr>
          <w:ilvl w:val="0"/>
          <w:numId w:val="13"/>
        </w:numPr>
        <w:spacing w:before="0"/>
        <w:rPr>
          <w:rFonts w:ascii="Trebuchet MS" w:hAnsi="Trebuchet MS"/>
          <w:i/>
          <w:sz w:val="24"/>
          <w:szCs w:val="24"/>
        </w:rPr>
      </w:pPr>
      <w:r w:rsidRPr="003561B6">
        <w:rPr>
          <w:rFonts w:ascii="Trebuchet MS" w:hAnsi="Trebuchet MS"/>
          <w:i/>
          <w:sz w:val="24"/>
          <w:szCs w:val="24"/>
        </w:rPr>
        <w:t>Studiul de Fezabilitate</w:t>
      </w:r>
    </w:p>
    <w:p w14:paraId="629E0FC8" w14:textId="77777777" w:rsidR="009D5EBD" w:rsidRPr="003561B6" w:rsidRDefault="009D5EBD" w:rsidP="00150106">
      <w:pPr>
        <w:pStyle w:val="ListParagraph"/>
        <w:spacing w:before="0"/>
        <w:ind w:left="1276" w:firstLine="0"/>
        <w:rPr>
          <w:rFonts w:ascii="Trebuchet MS" w:hAnsi="Trebuchet MS"/>
          <w:i/>
          <w:sz w:val="24"/>
          <w:szCs w:val="24"/>
        </w:rPr>
      </w:pPr>
    </w:p>
    <w:p w14:paraId="496C857C" w14:textId="0726C6B1" w:rsidR="00BA5A33" w:rsidRPr="003561B6" w:rsidRDefault="00E23AC9" w:rsidP="00CF3DA8">
      <w:pPr>
        <w:pStyle w:val="ListParagraph"/>
        <w:numPr>
          <w:ilvl w:val="0"/>
          <w:numId w:val="11"/>
        </w:numPr>
        <w:spacing w:before="0"/>
        <w:ind w:left="426"/>
        <w:rPr>
          <w:rFonts w:ascii="Trebuchet MS" w:hAnsi="Trebuchet MS"/>
          <w:sz w:val="24"/>
          <w:szCs w:val="24"/>
        </w:rPr>
      </w:pPr>
      <w:r w:rsidRPr="003561B6">
        <w:rPr>
          <w:rFonts w:ascii="Trebuchet MS" w:hAnsi="Trebuchet MS"/>
          <w:sz w:val="24"/>
          <w:szCs w:val="24"/>
        </w:rPr>
        <w:t>Sistemul de stocare propus la finanțare trebuie să asigure compatibilitatea tehnică cu instalația de producție existentă</w:t>
      </w:r>
      <w:r w:rsidR="001263FD" w:rsidRPr="003561B6">
        <w:rPr>
          <w:rFonts w:ascii="Trebuchet MS" w:hAnsi="Trebuchet MS"/>
          <w:sz w:val="24"/>
          <w:szCs w:val="24"/>
        </w:rPr>
        <w:t>, fără modificarea acesteia</w:t>
      </w:r>
      <w:r w:rsidR="00BA5A33" w:rsidRPr="003561B6">
        <w:rPr>
          <w:rFonts w:ascii="Trebuchet MS" w:hAnsi="Trebuchet MS"/>
          <w:sz w:val="24"/>
          <w:szCs w:val="24"/>
        </w:rPr>
        <w:t>:</w:t>
      </w:r>
    </w:p>
    <w:p w14:paraId="0400F9DF" w14:textId="1054D2D2" w:rsidR="00BA5A33" w:rsidRPr="003561B6" w:rsidRDefault="00BA5A33" w:rsidP="00150106">
      <w:pPr>
        <w:ind w:firstLine="720"/>
        <w:rPr>
          <w:rFonts w:ascii="Trebuchet MS" w:hAnsi="Trebuchet MS"/>
          <w:i/>
          <w:sz w:val="24"/>
          <w:szCs w:val="24"/>
        </w:rPr>
      </w:pPr>
      <w:r w:rsidRPr="003561B6">
        <w:rPr>
          <w:rFonts w:ascii="Trebuchet MS" w:hAnsi="Trebuchet MS"/>
          <w:i/>
          <w:sz w:val="24"/>
          <w:szCs w:val="24"/>
        </w:rPr>
        <w:t>Se probează prin:</w:t>
      </w:r>
    </w:p>
    <w:p w14:paraId="4E66BA40" w14:textId="2128898C" w:rsidR="00BA5A33" w:rsidRPr="003561B6" w:rsidRDefault="00BA5A33" w:rsidP="00CF3DA8">
      <w:pPr>
        <w:pStyle w:val="ListParagraph"/>
        <w:numPr>
          <w:ilvl w:val="0"/>
          <w:numId w:val="13"/>
        </w:numPr>
        <w:spacing w:before="0"/>
        <w:rPr>
          <w:rFonts w:ascii="Trebuchet MS" w:hAnsi="Trebuchet MS"/>
          <w:i/>
          <w:sz w:val="24"/>
          <w:szCs w:val="24"/>
        </w:rPr>
      </w:pPr>
      <w:r w:rsidRPr="003561B6">
        <w:rPr>
          <w:rFonts w:ascii="Trebuchet MS" w:hAnsi="Trebuchet MS"/>
          <w:i/>
          <w:sz w:val="24"/>
          <w:szCs w:val="24"/>
        </w:rPr>
        <w:t>SF sau printr-un document anexă la SF, asumat de către proiectant.</w:t>
      </w:r>
    </w:p>
    <w:p w14:paraId="68A356CB" w14:textId="77777777" w:rsidR="00B1151A" w:rsidRPr="003561B6" w:rsidRDefault="00B1151A" w:rsidP="00C1361B">
      <w:pPr>
        <w:pStyle w:val="TableParagraph"/>
        <w:spacing w:before="0"/>
        <w:ind w:left="1070" w:right="98"/>
        <w:jc w:val="both"/>
        <w:rPr>
          <w:rFonts w:ascii="Trebuchet MS" w:hAnsi="Trebuchet MS"/>
          <w:b/>
          <w:bCs/>
          <w:sz w:val="24"/>
          <w:szCs w:val="24"/>
        </w:rPr>
      </w:pPr>
    </w:p>
    <w:p w14:paraId="669F0D9B" w14:textId="2036929D" w:rsidR="003A6FC8" w:rsidRPr="003561B6" w:rsidRDefault="002C0F4E" w:rsidP="00CF3DA8">
      <w:pPr>
        <w:pStyle w:val="ListParagraph"/>
        <w:numPr>
          <w:ilvl w:val="0"/>
          <w:numId w:val="11"/>
        </w:numPr>
        <w:spacing w:before="0"/>
        <w:ind w:left="426"/>
        <w:rPr>
          <w:rFonts w:ascii="Trebuchet MS" w:hAnsi="Trebuchet MS"/>
          <w:b/>
          <w:bCs/>
          <w:sz w:val="24"/>
          <w:szCs w:val="24"/>
        </w:rPr>
      </w:pPr>
      <w:r w:rsidRPr="003561B6">
        <w:rPr>
          <w:rFonts w:ascii="Trebuchet MS" w:hAnsi="Trebuchet MS"/>
          <w:sz w:val="24"/>
          <w:szCs w:val="24"/>
        </w:rPr>
        <w:t xml:space="preserve">Capacitatea sistemului de stocare trebuie dimensionată astfel încât să </w:t>
      </w:r>
      <w:r w:rsidR="00947508" w:rsidRPr="003561B6">
        <w:rPr>
          <w:rFonts w:ascii="Trebuchet MS" w:hAnsi="Trebuchet MS"/>
          <w:sz w:val="24"/>
          <w:szCs w:val="24"/>
        </w:rPr>
        <w:t xml:space="preserve">asigure stocarea </w:t>
      </w:r>
      <w:r w:rsidR="00947508" w:rsidRPr="003561B6">
        <w:rPr>
          <w:rFonts w:ascii="Trebuchet MS" w:hAnsi="Trebuchet MS"/>
          <w:sz w:val="24"/>
          <w:szCs w:val="24"/>
        </w:rPr>
        <w:lastRenderedPageBreak/>
        <w:t>energiei produse la puterea nominală instalată a centralei de producere existente pentru o durată</w:t>
      </w:r>
      <w:r w:rsidR="003D63FC" w:rsidRPr="003561B6">
        <w:rPr>
          <w:rFonts w:ascii="Trebuchet MS" w:hAnsi="Trebuchet MS"/>
          <w:sz w:val="24"/>
          <w:szCs w:val="24"/>
        </w:rPr>
        <w:t xml:space="preserve"> de minimum </w:t>
      </w:r>
      <w:r w:rsidR="00947508" w:rsidRPr="003561B6">
        <w:rPr>
          <w:rFonts w:ascii="Trebuchet MS" w:hAnsi="Trebuchet MS"/>
          <w:sz w:val="24"/>
          <w:szCs w:val="24"/>
        </w:rPr>
        <w:t>2 ore</w:t>
      </w:r>
      <w:r w:rsidR="003D63FC" w:rsidRPr="003561B6">
        <w:rPr>
          <w:rFonts w:ascii="Trebuchet MS" w:hAnsi="Trebuchet MS"/>
          <w:sz w:val="24"/>
          <w:szCs w:val="24"/>
        </w:rPr>
        <w:t xml:space="preserve"> și maximum 4 ore</w:t>
      </w:r>
      <w:r w:rsidR="00290B87" w:rsidRPr="003561B6">
        <w:rPr>
          <w:rFonts w:ascii="Trebuchet MS" w:hAnsi="Trebuchet MS"/>
          <w:sz w:val="24"/>
          <w:szCs w:val="24"/>
        </w:rPr>
        <w:t xml:space="preserve">, </w:t>
      </w:r>
      <w:r w:rsidR="00290B87" w:rsidRPr="003561B6">
        <w:rPr>
          <w:rFonts w:ascii="Trebuchet MS" w:hAnsi="Trebuchet MS"/>
          <w:b/>
          <w:bCs/>
          <w:sz w:val="24"/>
          <w:szCs w:val="24"/>
        </w:rPr>
        <w:t>respectiv 2 x P_RES≤ E_use ≤ 4 × P_RES (kWh).</w:t>
      </w:r>
    </w:p>
    <w:p w14:paraId="2D108141" w14:textId="77777777" w:rsidR="00290B87" w:rsidRPr="003561B6" w:rsidRDefault="00290B87" w:rsidP="00150106">
      <w:pPr>
        <w:pStyle w:val="ListParagraph"/>
        <w:spacing w:before="0"/>
        <w:ind w:left="1070" w:firstLine="0"/>
        <w:rPr>
          <w:rFonts w:ascii="Trebuchet MS" w:hAnsi="Trebuchet MS"/>
          <w:sz w:val="24"/>
          <w:szCs w:val="24"/>
        </w:rPr>
      </w:pPr>
      <w:bookmarkStart w:id="118" w:name="_Toc142982285"/>
      <w:bookmarkStart w:id="119" w:name="_Toc205371559"/>
      <w:r w:rsidRPr="003561B6">
        <w:rPr>
          <w:rFonts w:ascii="Trebuchet MS" w:hAnsi="Trebuchet MS"/>
          <w:sz w:val="24"/>
          <w:szCs w:val="24"/>
        </w:rPr>
        <w:t>Această condiție este echivalentă cu o durată de stocare între 2 și 4 ore, calculată ca:</w:t>
      </w:r>
    </w:p>
    <w:p w14:paraId="425701EF" w14:textId="158F1475" w:rsidR="00290B87" w:rsidRPr="003561B6" w:rsidRDefault="00290B87" w:rsidP="00150106">
      <w:pPr>
        <w:pStyle w:val="ListParagraph"/>
        <w:spacing w:before="0"/>
        <w:ind w:left="720" w:firstLine="350"/>
        <w:rPr>
          <w:rFonts w:ascii="Trebuchet MS" w:hAnsi="Trebuchet MS"/>
          <w:b/>
          <w:bCs/>
          <w:i/>
          <w:sz w:val="24"/>
          <w:szCs w:val="24"/>
        </w:rPr>
      </w:pPr>
      <w:r w:rsidRPr="003561B6">
        <w:rPr>
          <w:rFonts w:ascii="Trebuchet MS" w:hAnsi="Trebuchet MS"/>
          <w:b/>
          <w:bCs/>
          <w:i/>
          <w:sz w:val="24"/>
          <w:szCs w:val="24"/>
        </w:rPr>
        <w:t xml:space="preserve"> T = E_use / P_RES, unde E_use = E_nom × DoD. E_use se exprimă în kWh, iar P_RES în kW</w:t>
      </w:r>
    </w:p>
    <w:p w14:paraId="6B8DD519" w14:textId="77777777" w:rsidR="00A94134" w:rsidRPr="003561B6" w:rsidRDefault="00A94134" w:rsidP="00150106">
      <w:pPr>
        <w:ind w:firstLine="993"/>
        <w:rPr>
          <w:rFonts w:ascii="Trebuchet MS" w:hAnsi="Trebuchet MS"/>
          <w:i/>
          <w:sz w:val="24"/>
          <w:szCs w:val="24"/>
        </w:rPr>
      </w:pPr>
      <w:r w:rsidRPr="003561B6">
        <w:rPr>
          <w:rFonts w:ascii="Trebuchet MS" w:hAnsi="Trebuchet MS"/>
          <w:i/>
          <w:sz w:val="24"/>
          <w:szCs w:val="24"/>
        </w:rPr>
        <w:t>Se probează cu:</w:t>
      </w:r>
    </w:p>
    <w:p w14:paraId="7F556B93" w14:textId="77777777" w:rsidR="00A94134" w:rsidRPr="003561B6" w:rsidRDefault="00A94134" w:rsidP="00CF3DA8">
      <w:pPr>
        <w:pStyle w:val="ListParagraph"/>
        <w:numPr>
          <w:ilvl w:val="0"/>
          <w:numId w:val="13"/>
        </w:numPr>
        <w:spacing w:before="0"/>
        <w:rPr>
          <w:rFonts w:ascii="Trebuchet MS" w:hAnsi="Trebuchet MS"/>
          <w:i/>
          <w:sz w:val="24"/>
          <w:szCs w:val="24"/>
        </w:rPr>
      </w:pPr>
      <w:r w:rsidRPr="003561B6">
        <w:rPr>
          <w:rFonts w:ascii="Trebuchet MS" w:hAnsi="Trebuchet MS"/>
          <w:i/>
          <w:iCs/>
          <w:color w:val="000000" w:themeColor="text1"/>
          <w:sz w:val="24"/>
          <w:szCs w:val="24"/>
        </w:rPr>
        <w:t xml:space="preserve">Studiul de </w:t>
      </w:r>
      <w:r w:rsidRPr="003561B6">
        <w:rPr>
          <w:rFonts w:ascii="Trebuchet MS" w:hAnsi="Trebuchet MS"/>
          <w:i/>
          <w:sz w:val="24"/>
          <w:szCs w:val="24"/>
        </w:rPr>
        <w:t>Fezabilitate</w:t>
      </w:r>
    </w:p>
    <w:p w14:paraId="0B0CE2F0" w14:textId="77777777" w:rsidR="00A94134" w:rsidRPr="003561B6" w:rsidRDefault="00A94134" w:rsidP="00CF3DA8">
      <w:pPr>
        <w:pStyle w:val="ListParagraph"/>
        <w:numPr>
          <w:ilvl w:val="0"/>
          <w:numId w:val="13"/>
        </w:numPr>
        <w:spacing w:before="0"/>
        <w:rPr>
          <w:rFonts w:ascii="Trebuchet MS" w:hAnsi="Trebuchet MS"/>
          <w:i/>
          <w:sz w:val="24"/>
          <w:szCs w:val="24"/>
        </w:rPr>
      </w:pPr>
      <w:r w:rsidRPr="003561B6">
        <w:rPr>
          <w:rFonts w:ascii="Trebuchet MS" w:hAnsi="Trebuchet MS"/>
          <w:i/>
          <w:sz w:val="24"/>
          <w:szCs w:val="24"/>
        </w:rPr>
        <w:t>Cererea de finanțare</w:t>
      </w:r>
    </w:p>
    <w:p w14:paraId="6588CE61" w14:textId="77777777" w:rsidR="00A30FB7" w:rsidRPr="003561B6" w:rsidRDefault="00A30FB7" w:rsidP="00150106">
      <w:pPr>
        <w:pStyle w:val="p1"/>
        <w:spacing w:before="0" w:beforeAutospacing="0" w:after="0" w:afterAutospacing="0"/>
        <w:ind w:left="1151"/>
        <w:jc w:val="both"/>
        <w:rPr>
          <w:rFonts w:ascii="Trebuchet MS" w:hAnsi="Trebuchet MS"/>
          <w:iCs/>
          <w:noProof/>
          <w:lang w:eastAsia="en-US"/>
        </w:rPr>
      </w:pPr>
      <w:r w:rsidRPr="003561B6">
        <w:rPr>
          <w:rFonts w:ascii="Trebuchet MS" w:hAnsi="Trebuchet MS"/>
          <w:iCs/>
          <w:noProof/>
          <w:lang w:eastAsia="en-US"/>
        </w:rPr>
        <w:t>Proiectul va include un sistem de management energetic (EMS) și contorizare distinctă, care să permită evidențierea separată a: producției din sursa regenerabilă, energiei încărcate/descărcate din sistemul de stocare, consumului din rețea și, după caz, injecției în rețea. Strategia de operare a bateriei se descrie în Studiul de fezabilitate și se corelează cu profilul de consum al beneficiarului.</w:t>
      </w:r>
    </w:p>
    <w:p w14:paraId="0512B5F0" w14:textId="77777777" w:rsidR="003A6FC8" w:rsidRPr="003561B6" w:rsidRDefault="003A6FC8" w:rsidP="00CF3DA8">
      <w:pPr>
        <w:pStyle w:val="ListParagraph"/>
        <w:numPr>
          <w:ilvl w:val="0"/>
          <w:numId w:val="11"/>
        </w:numPr>
        <w:spacing w:before="0"/>
        <w:ind w:left="426"/>
        <w:rPr>
          <w:rFonts w:ascii="Trebuchet MS" w:hAnsi="Trebuchet MS"/>
        </w:rPr>
      </w:pPr>
      <w:r w:rsidRPr="003561B6">
        <w:rPr>
          <w:rFonts w:ascii="Trebuchet MS" w:hAnsi="Trebuchet MS"/>
          <w:sz w:val="24"/>
          <w:szCs w:val="24"/>
        </w:rPr>
        <w:t>În vederea asigurării unei soluții de stocare funcționale, sigure și verificabile, sistemul de stocare propus trebuie să îndeplinească cumulativ următoarele cerințe tehnice minime:</w:t>
      </w:r>
    </w:p>
    <w:p w14:paraId="447B0A9F" w14:textId="493B5B1C" w:rsidR="003A6FC8" w:rsidRPr="003561B6" w:rsidRDefault="003A6FC8" w:rsidP="00150106">
      <w:pPr>
        <w:pStyle w:val="p1"/>
        <w:numPr>
          <w:ilvl w:val="1"/>
          <w:numId w:val="37"/>
        </w:numPr>
        <w:spacing w:before="0" w:beforeAutospacing="0" w:after="0" w:afterAutospacing="0"/>
        <w:jc w:val="both"/>
        <w:rPr>
          <w:rFonts w:ascii="Trebuchet MS" w:hAnsi="Trebuchet MS"/>
          <w:iCs/>
          <w:noProof/>
          <w:lang w:eastAsia="en-US"/>
        </w:rPr>
      </w:pPr>
      <w:r w:rsidRPr="003561B6">
        <w:rPr>
          <w:rFonts w:ascii="Trebuchet MS" w:hAnsi="Trebuchet MS"/>
          <w:iCs/>
          <w:noProof/>
          <w:lang w:eastAsia="en-US"/>
        </w:rPr>
        <w:t>Adâncimea de descărcare utilizabilă (DoD) a sistemului de stocare: DoD ≥ 80%;</w:t>
      </w:r>
    </w:p>
    <w:p w14:paraId="6D89F752" w14:textId="54957DB2" w:rsidR="003A6FC8" w:rsidRPr="003561B6" w:rsidRDefault="003A6FC8" w:rsidP="00150106">
      <w:pPr>
        <w:pStyle w:val="p1"/>
        <w:numPr>
          <w:ilvl w:val="1"/>
          <w:numId w:val="37"/>
        </w:numPr>
        <w:spacing w:before="0" w:beforeAutospacing="0" w:after="0" w:afterAutospacing="0"/>
        <w:jc w:val="both"/>
        <w:rPr>
          <w:rFonts w:ascii="Trebuchet MS" w:hAnsi="Trebuchet MS"/>
          <w:iCs/>
          <w:noProof/>
          <w:lang w:eastAsia="en-US"/>
        </w:rPr>
      </w:pPr>
      <w:r w:rsidRPr="003561B6">
        <w:rPr>
          <w:rFonts w:ascii="Trebuchet MS" w:hAnsi="Trebuchet MS"/>
          <w:iCs/>
          <w:noProof/>
          <w:lang w:eastAsia="en-US"/>
        </w:rPr>
        <w:t>Randamentul global al ciclului de încărcare–descărcare (round-trip efficiency): η_RT ≥ 85%;</w:t>
      </w:r>
    </w:p>
    <w:p w14:paraId="59C0F7A0" w14:textId="25D161E6" w:rsidR="003A6FC8" w:rsidRPr="003561B6" w:rsidRDefault="003A6FC8" w:rsidP="00150106">
      <w:pPr>
        <w:pStyle w:val="p1"/>
        <w:numPr>
          <w:ilvl w:val="1"/>
          <w:numId w:val="37"/>
        </w:numPr>
        <w:spacing w:before="0" w:beforeAutospacing="0" w:after="0" w:afterAutospacing="0"/>
        <w:jc w:val="both"/>
        <w:rPr>
          <w:rFonts w:ascii="Trebuchet MS" w:hAnsi="Trebuchet MS"/>
          <w:iCs/>
          <w:noProof/>
          <w:lang w:eastAsia="en-US"/>
        </w:rPr>
      </w:pPr>
      <w:r w:rsidRPr="003561B6">
        <w:rPr>
          <w:rFonts w:ascii="Trebuchet MS" w:hAnsi="Trebuchet MS"/>
          <w:iCs/>
          <w:noProof/>
          <w:lang w:eastAsia="en-US"/>
        </w:rPr>
        <w:t>Garanție minimă: minim 10 ani și/sau un prag minim de cicluri/throughput</w:t>
      </w:r>
      <w:r w:rsidR="00B275C4" w:rsidRPr="003561B6">
        <w:rPr>
          <w:rFonts w:ascii="Trebuchet MS" w:hAnsi="Trebuchet MS"/>
          <w:iCs/>
          <w:noProof/>
          <w:lang w:eastAsia="en-US"/>
        </w:rPr>
        <w:t xml:space="preserve"> </w:t>
      </w:r>
      <w:r w:rsidRPr="003561B6">
        <w:rPr>
          <w:rFonts w:ascii="Trebuchet MS" w:hAnsi="Trebuchet MS"/>
          <w:iCs/>
          <w:noProof/>
          <w:lang w:eastAsia="en-US"/>
        </w:rPr>
        <w:t>garantat de  producător, conform documentației tehnice;</w:t>
      </w:r>
    </w:p>
    <w:p w14:paraId="1CBDB07D" w14:textId="3E99AD30" w:rsidR="003A6FC8" w:rsidRPr="003561B6" w:rsidRDefault="003A6FC8" w:rsidP="00150106">
      <w:pPr>
        <w:pStyle w:val="p1"/>
        <w:numPr>
          <w:ilvl w:val="1"/>
          <w:numId w:val="37"/>
        </w:numPr>
        <w:spacing w:before="0" w:beforeAutospacing="0" w:after="0" w:afterAutospacing="0"/>
        <w:jc w:val="both"/>
        <w:rPr>
          <w:rFonts w:ascii="Trebuchet MS" w:hAnsi="Trebuchet MS"/>
          <w:iCs/>
          <w:noProof/>
          <w:lang w:eastAsia="en-US"/>
        </w:rPr>
      </w:pPr>
      <w:r w:rsidRPr="003561B6">
        <w:rPr>
          <w:rFonts w:ascii="Trebuchet MS" w:hAnsi="Trebuchet MS"/>
          <w:iCs/>
          <w:noProof/>
          <w:lang w:eastAsia="en-US"/>
        </w:rPr>
        <w:t>Sistemul de stocare va include BMS, protecții și funcții de jurnalizare, astfel încât să permită evidențierea și raportarea, cel puțin, a energiei încărcate/descărcate și a exportului către rețea (după caz);</w:t>
      </w:r>
    </w:p>
    <w:p w14:paraId="5AAB551A" w14:textId="52C24820" w:rsidR="005A5D85" w:rsidRPr="003561B6" w:rsidRDefault="003A6FC8" w:rsidP="003561B6">
      <w:pPr>
        <w:pStyle w:val="p1"/>
        <w:numPr>
          <w:ilvl w:val="1"/>
          <w:numId w:val="37"/>
        </w:numPr>
        <w:spacing w:before="0" w:beforeAutospacing="0" w:after="0" w:afterAutospacing="0"/>
        <w:jc w:val="both"/>
        <w:rPr>
          <w:rFonts w:ascii="Trebuchet MS" w:hAnsi="Trebuchet MS"/>
          <w:iCs/>
          <w:noProof/>
          <w:lang w:eastAsia="en-US"/>
        </w:rPr>
      </w:pPr>
      <w:r w:rsidRPr="003561B6">
        <w:rPr>
          <w:rFonts w:ascii="Trebuchet MS" w:hAnsi="Trebuchet MS"/>
          <w:iCs/>
          <w:noProof/>
          <w:lang w:eastAsia="en-US"/>
        </w:rPr>
        <w:t>Echipamentele livrate trebuie să fie noi și să respecte cerințele de conformitate aplicabile (inclusiv marcaj CE) și standardele tehnice aplicabile, precum și legislația națională și europeană incidentă privind punerea pe piață și punerea în funcțiune. Nu se acceptă echipamente care fac obiectul unor interdicții/limitări rezultate din regimul de sancțiuni aplicabil la nivelul Uniunii Europene.</w:t>
      </w:r>
    </w:p>
    <w:p w14:paraId="10BD72E1" w14:textId="77777777" w:rsidR="009D5EBD" w:rsidRPr="003561B6" w:rsidRDefault="009D5EBD" w:rsidP="00150106">
      <w:pPr>
        <w:pStyle w:val="p1"/>
        <w:spacing w:before="0" w:beforeAutospacing="0" w:after="0" w:afterAutospacing="0"/>
        <w:ind w:left="1440"/>
        <w:jc w:val="both"/>
        <w:rPr>
          <w:rFonts w:ascii="Trebuchet MS" w:hAnsi="Trebuchet MS"/>
          <w:iCs/>
          <w:noProof/>
          <w:lang w:eastAsia="en-US"/>
        </w:rPr>
      </w:pPr>
    </w:p>
    <w:p w14:paraId="73F9A4B4" w14:textId="6993EDF0" w:rsidR="006F155F" w:rsidRPr="003561B6" w:rsidRDefault="00486967" w:rsidP="00CF3DA8">
      <w:pPr>
        <w:pStyle w:val="Heading2"/>
        <w:numPr>
          <w:ilvl w:val="1"/>
          <w:numId w:val="31"/>
        </w:numPr>
        <w:spacing w:before="0" w:after="120"/>
        <w:ind w:left="0" w:firstLine="0"/>
        <w:rPr>
          <w:rFonts w:ascii="Trebuchet MS" w:eastAsia="SimSun" w:hAnsi="Trebuchet MS" w:cs="Arial"/>
          <w:bCs w:val="0"/>
          <w:i/>
          <w:iCs/>
          <w:color w:val="00000A"/>
          <w:shd w:val="clear" w:color="auto" w:fill="9CC2E4"/>
          <w:lang w:eastAsia="zh-CN"/>
        </w:rPr>
      </w:pPr>
      <w:bookmarkStart w:id="120" w:name="_Toc216269936"/>
      <w:bookmarkStart w:id="121" w:name="_Toc216269998"/>
      <w:bookmarkStart w:id="122" w:name="_Toc239866497"/>
      <w:r w:rsidRPr="003561B6">
        <w:rPr>
          <w:rFonts w:ascii="Trebuchet MS" w:eastAsia="SimSun" w:hAnsi="Trebuchet MS" w:cs="Arial"/>
          <w:bCs w:val="0"/>
          <w:i/>
          <w:iCs/>
          <w:color w:val="00000A"/>
          <w:shd w:val="clear" w:color="auto" w:fill="9CC2E4"/>
          <w:lang w:eastAsia="zh-CN"/>
        </w:rPr>
        <w:t>Eligibilitatea cheltuielilor</w:t>
      </w:r>
      <w:bookmarkEnd w:id="118"/>
      <w:bookmarkEnd w:id="119"/>
      <w:bookmarkEnd w:id="120"/>
      <w:bookmarkEnd w:id="121"/>
      <w:bookmarkEnd w:id="122"/>
      <w:r w:rsidRPr="003561B6">
        <w:rPr>
          <w:rFonts w:ascii="Trebuchet MS" w:eastAsia="SimSun" w:hAnsi="Trebuchet MS" w:cs="Arial"/>
          <w:bCs w:val="0"/>
          <w:i/>
          <w:iCs/>
          <w:color w:val="00000A"/>
          <w:shd w:val="clear" w:color="auto" w:fill="9CC2E4"/>
          <w:lang w:eastAsia="zh-CN"/>
        </w:rPr>
        <w:tab/>
      </w:r>
    </w:p>
    <w:p w14:paraId="529A0EE7" w14:textId="6F88B6D9" w:rsidR="006F155F" w:rsidRPr="003561B6" w:rsidRDefault="00486967" w:rsidP="00FF3785">
      <w:pPr>
        <w:pStyle w:val="BodyText"/>
        <w:spacing w:before="0"/>
        <w:ind w:left="0"/>
        <w:jc w:val="both"/>
        <w:rPr>
          <w:rFonts w:ascii="Trebuchet MS" w:hAnsi="Trebuchet MS"/>
        </w:rPr>
      </w:pPr>
      <w:r w:rsidRPr="003561B6">
        <w:rPr>
          <w:rFonts w:ascii="Trebuchet MS" w:hAnsi="Trebuchet MS"/>
        </w:rPr>
        <w:t xml:space="preserve">Pentru a fi eligibile în vederea </w:t>
      </w:r>
      <w:r w:rsidR="005C556C" w:rsidRPr="003561B6">
        <w:rPr>
          <w:rFonts w:ascii="Trebuchet MS" w:hAnsi="Trebuchet MS"/>
        </w:rPr>
        <w:t>finanțării</w:t>
      </w:r>
      <w:r w:rsidRPr="003561B6">
        <w:rPr>
          <w:rFonts w:ascii="Trebuchet MS" w:hAnsi="Trebuchet MS"/>
        </w:rPr>
        <w:t xml:space="preserve"> prin </w:t>
      </w:r>
      <w:r w:rsidR="00916FC4" w:rsidRPr="003561B6">
        <w:rPr>
          <w:rFonts w:ascii="Trebuchet MS" w:hAnsi="Trebuchet MS"/>
        </w:rPr>
        <w:t>Fondul pentru Modernizare</w:t>
      </w:r>
      <w:r w:rsidRPr="003561B6">
        <w:rPr>
          <w:rFonts w:ascii="Trebuchet MS" w:hAnsi="Trebuchet MS"/>
        </w:rPr>
        <w:t xml:space="preserve">, toate cheltuielile trebuie să respecte prevederile reglementărilor de mai sus, să corespundă obiectivelor </w:t>
      </w:r>
      <w:r w:rsidR="000A7173" w:rsidRPr="003561B6">
        <w:rPr>
          <w:rFonts w:ascii="Trebuchet MS" w:hAnsi="Trebuchet MS"/>
        </w:rPr>
        <w:t xml:space="preserve">Fondului </w:t>
      </w:r>
      <w:r w:rsidR="0031207C" w:rsidRPr="003561B6">
        <w:rPr>
          <w:rFonts w:ascii="Trebuchet MS" w:hAnsi="Trebuchet MS"/>
        </w:rPr>
        <w:t>pentru</w:t>
      </w:r>
      <w:r w:rsidR="000A7173" w:rsidRPr="003561B6">
        <w:rPr>
          <w:rFonts w:ascii="Trebuchet MS" w:hAnsi="Trebuchet MS"/>
        </w:rPr>
        <w:t xml:space="preserve"> Modernizare</w:t>
      </w:r>
      <w:r w:rsidRPr="003561B6">
        <w:rPr>
          <w:rFonts w:ascii="Trebuchet MS" w:hAnsi="Trebuchet MS"/>
        </w:rPr>
        <w:t xml:space="preserve">, să fie indispensabile atingerii obiectivelor proiectului, să fie incluse în </w:t>
      </w:r>
      <w:r w:rsidR="0005464B" w:rsidRPr="003561B6">
        <w:rPr>
          <w:rFonts w:ascii="Trebuchet MS" w:hAnsi="Trebuchet MS"/>
        </w:rPr>
        <w:t>cererea de finanțare</w:t>
      </w:r>
      <w:r w:rsidRPr="003561B6">
        <w:rPr>
          <w:rFonts w:ascii="Trebuchet MS" w:hAnsi="Trebuchet MS"/>
        </w:rPr>
        <w:t xml:space="preserve"> aprobată </w:t>
      </w:r>
      <w:r w:rsidR="005C556C" w:rsidRPr="003561B6">
        <w:rPr>
          <w:rFonts w:ascii="Trebuchet MS" w:hAnsi="Trebuchet MS"/>
        </w:rPr>
        <w:t>și</w:t>
      </w:r>
      <w:r w:rsidRPr="003561B6">
        <w:rPr>
          <w:rFonts w:ascii="Trebuchet MS" w:hAnsi="Trebuchet MS"/>
        </w:rPr>
        <w:t xml:space="preserve"> defalcate în bugetul prezentat în </w:t>
      </w:r>
      <w:r w:rsidR="00B2249C" w:rsidRPr="003561B6">
        <w:rPr>
          <w:rFonts w:ascii="Trebuchet MS" w:hAnsi="Trebuchet MS"/>
        </w:rPr>
        <w:t>C</w:t>
      </w:r>
      <w:r w:rsidR="0005464B" w:rsidRPr="003561B6">
        <w:rPr>
          <w:rFonts w:ascii="Trebuchet MS" w:hAnsi="Trebuchet MS"/>
        </w:rPr>
        <w:t>ererea de finanțare</w:t>
      </w:r>
      <w:r w:rsidRPr="003561B6">
        <w:rPr>
          <w:rFonts w:ascii="Trebuchet MS" w:hAnsi="Trebuchet MS"/>
        </w:rPr>
        <w:t>.</w:t>
      </w:r>
    </w:p>
    <w:p w14:paraId="0834A740" w14:textId="4E64ED03" w:rsidR="00700D5A" w:rsidRPr="003561B6" w:rsidRDefault="00700D5A" w:rsidP="00FF3785">
      <w:pPr>
        <w:widowControl/>
        <w:suppressAutoHyphens/>
        <w:autoSpaceDE/>
        <w:autoSpaceDN/>
        <w:jc w:val="both"/>
        <w:rPr>
          <w:rFonts w:ascii="Trebuchet MS" w:eastAsia="SimSun" w:hAnsi="Trebuchet MS" w:cs="Calibri"/>
          <w:color w:val="00000A"/>
          <w:sz w:val="24"/>
          <w:lang w:eastAsia="zh-CN"/>
        </w:rPr>
      </w:pPr>
      <w:r w:rsidRPr="003561B6">
        <w:rPr>
          <w:rFonts w:ascii="Trebuchet MS" w:eastAsia="SimSun" w:hAnsi="Trebuchet MS" w:cs="Calibri"/>
          <w:color w:val="00000A"/>
          <w:sz w:val="24"/>
          <w:lang w:eastAsia="zh-CN"/>
        </w:rPr>
        <w:t>Cheltuielile eligibile efectuate de către un beneficiar în cadrul proiectului se plătesc conform bugetului indicativ și Graficul</w:t>
      </w:r>
      <w:r w:rsidR="00E5086B" w:rsidRPr="003561B6">
        <w:rPr>
          <w:rFonts w:ascii="Trebuchet MS" w:eastAsia="SimSun" w:hAnsi="Trebuchet MS" w:cs="Calibri"/>
          <w:color w:val="00000A"/>
          <w:sz w:val="24"/>
          <w:lang w:eastAsia="zh-CN"/>
        </w:rPr>
        <w:t>ui</w:t>
      </w:r>
      <w:r w:rsidRPr="003561B6">
        <w:rPr>
          <w:rFonts w:ascii="Trebuchet MS" w:eastAsia="SimSun" w:hAnsi="Trebuchet MS" w:cs="Calibri"/>
          <w:color w:val="00000A"/>
          <w:sz w:val="24"/>
          <w:lang w:eastAsia="zh-CN"/>
        </w:rPr>
        <w:t xml:space="preserve"> de eşalonare a plăţilor</w:t>
      </w:r>
      <w:r w:rsidR="007F6091" w:rsidRPr="003561B6">
        <w:rPr>
          <w:rFonts w:ascii="Trebuchet MS" w:eastAsia="SimSun" w:hAnsi="Trebuchet MS" w:cs="Calibri"/>
          <w:color w:val="00000A"/>
          <w:sz w:val="24"/>
          <w:lang w:eastAsia="zh-CN"/>
        </w:rPr>
        <w:t>.</w:t>
      </w:r>
    </w:p>
    <w:p w14:paraId="23C5EBF1" w14:textId="7A601C8A" w:rsidR="00412009" w:rsidRPr="003561B6" w:rsidRDefault="00FA029B" w:rsidP="00FF3785">
      <w:pPr>
        <w:pStyle w:val="BodyText"/>
        <w:spacing w:before="0"/>
        <w:ind w:left="0"/>
        <w:jc w:val="both"/>
        <w:rPr>
          <w:rFonts w:ascii="Trebuchet MS" w:hAnsi="Trebuchet MS"/>
        </w:rPr>
      </w:pPr>
      <w:r w:rsidRPr="003561B6">
        <w:rPr>
          <w:rFonts w:ascii="Trebuchet MS" w:hAnsi="Trebuchet MS"/>
        </w:rPr>
        <w:t>Sunt considerate eligibile numai cheltuielile efectuate după depunerea Cererii de finanțare, cu excepția cheltuielilor cu întocmirea și depunerea proiectelor, care pot fi efectuate înainte de depunerea cererii de finanțare.</w:t>
      </w:r>
      <w:r w:rsidR="009D5EBD" w:rsidRPr="003561B6">
        <w:rPr>
          <w:rFonts w:ascii="Trebuchet MS" w:hAnsi="Trebuchet MS"/>
        </w:rPr>
        <w:t xml:space="preserve"> </w:t>
      </w:r>
    </w:p>
    <w:p w14:paraId="4A6CE737" w14:textId="443B672B" w:rsidR="00C607E5" w:rsidRPr="003561B6" w:rsidRDefault="00C607E5" w:rsidP="00FF3785">
      <w:pPr>
        <w:pStyle w:val="BodyText"/>
        <w:spacing w:before="0"/>
        <w:ind w:left="0"/>
        <w:jc w:val="both"/>
        <w:rPr>
          <w:rFonts w:ascii="Trebuchet MS" w:hAnsi="Trebuchet MS"/>
        </w:rPr>
      </w:pPr>
      <w:r w:rsidRPr="003561B6">
        <w:rPr>
          <w:rFonts w:ascii="Trebuchet MS" w:hAnsi="Trebuchet MS"/>
        </w:rPr>
        <w:t>Pentru a fi eligibile pentru finanțare prin Fondul pentru modernizare, cheltuielile trebuie să respecte condițiile de eligibilitate din ghidul solicitantului si să îndeplinească cumulativ următoarele condiții generale:</w:t>
      </w:r>
    </w:p>
    <w:p w14:paraId="24A1A2A9" w14:textId="7E9E3865" w:rsidR="00C607E5" w:rsidRPr="003561B6" w:rsidRDefault="00C607E5" w:rsidP="00CF3DA8">
      <w:pPr>
        <w:pStyle w:val="BodyText"/>
        <w:spacing w:before="0"/>
        <w:ind w:left="567"/>
        <w:jc w:val="both"/>
        <w:rPr>
          <w:rFonts w:ascii="Trebuchet MS" w:hAnsi="Trebuchet MS"/>
        </w:rPr>
      </w:pPr>
      <w:r w:rsidRPr="003561B6">
        <w:rPr>
          <w:rFonts w:ascii="Trebuchet MS" w:hAnsi="Trebuchet MS"/>
          <w:b/>
          <w:bCs/>
        </w:rPr>
        <w:t>a)</w:t>
      </w:r>
      <w:r w:rsidRPr="003561B6">
        <w:rPr>
          <w:rFonts w:ascii="Trebuchet MS" w:hAnsi="Trebuchet MS"/>
        </w:rPr>
        <w:t> să fie efectuată pentru activitățile necesare/aferente implementării investiției, începând</w:t>
      </w:r>
      <w:r w:rsidR="001E77D8" w:rsidRPr="003561B6">
        <w:rPr>
          <w:rFonts w:ascii="Trebuchet MS" w:hAnsi="Trebuchet MS"/>
        </w:rPr>
        <w:t xml:space="preserve"> cu data intrării în vigoare a </w:t>
      </w:r>
      <w:r w:rsidR="001E77D8" w:rsidRPr="003561B6">
        <w:rPr>
          <w:rFonts w:ascii="Trebuchet MS" w:hAnsi="Trebuchet MS"/>
          <w:i/>
          <w:iCs/>
        </w:rPr>
        <w:t xml:space="preserve">Regulamentului de punere în aplicare (UE) 2020/1001 al Comisiei din 9 iulie 2020 de stabilire a unor norme detaliate de aplicare a Directivei 2003/87/CE a Parlamentului European și a Consiliului în ceea ce privește funcționarea </w:t>
      </w:r>
      <w:r w:rsidR="001E77D8" w:rsidRPr="003561B6">
        <w:rPr>
          <w:rFonts w:ascii="Trebuchet MS" w:hAnsi="Trebuchet MS"/>
          <w:i/>
          <w:iCs/>
        </w:rPr>
        <w:lastRenderedPageBreak/>
        <w:t>Fondului pentru modernizare care sprijină investițiile în vederea modernizării sistemelor energetice și a îmbunătățirii eficienței energetice a anumitor state membre</w:t>
      </w:r>
      <w:r w:rsidR="001E77D8" w:rsidRPr="003561B6">
        <w:rPr>
          <w:rFonts w:ascii="Trebuchet MS" w:hAnsi="Trebuchet MS"/>
        </w:rPr>
        <w:t>, respectiv</w:t>
      </w:r>
      <w:r w:rsidRPr="003561B6">
        <w:rPr>
          <w:rFonts w:ascii="Trebuchet MS" w:hAnsi="Trebuchet MS"/>
        </w:rPr>
        <w:t xml:space="preserve"> </w:t>
      </w:r>
      <w:r w:rsidR="008336C5" w:rsidRPr="003561B6">
        <w:rPr>
          <w:rFonts w:ascii="Trebuchet MS" w:hAnsi="Trebuchet MS"/>
        </w:rPr>
        <w:t xml:space="preserve">data de </w:t>
      </w:r>
      <w:r w:rsidRPr="003561B6">
        <w:rPr>
          <w:rFonts w:ascii="Trebuchet MS" w:hAnsi="Trebuchet MS"/>
        </w:rPr>
        <w:t>30 iulie 2020, și</w:t>
      </w:r>
      <w:r w:rsidR="001E77D8" w:rsidRPr="003561B6">
        <w:rPr>
          <w:rFonts w:ascii="Trebuchet MS" w:hAnsi="Trebuchet MS"/>
        </w:rPr>
        <w:t xml:space="preserve"> să fie</w:t>
      </w:r>
      <w:r w:rsidRPr="003561B6">
        <w:rPr>
          <w:rFonts w:ascii="Trebuchet MS" w:hAnsi="Trebuchet MS"/>
        </w:rPr>
        <w:t xml:space="preserve"> înregistrată în evidențele contabile ale beneficiarului;</w:t>
      </w:r>
    </w:p>
    <w:p w14:paraId="1F61AD52" w14:textId="252997D1" w:rsidR="00C607E5" w:rsidRPr="003561B6" w:rsidRDefault="00C607E5" w:rsidP="00CF3DA8">
      <w:pPr>
        <w:pStyle w:val="BodyText"/>
        <w:spacing w:before="0"/>
        <w:ind w:left="567"/>
        <w:jc w:val="both"/>
        <w:rPr>
          <w:rFonts w:ascii="Trebuchet MS" w:hAnsi="Trebuchet MS"/>
        </w:rPr>
      </w:pPr>
      <w:r w:rsidRPr="003561B6">
        <w:rPr>
          <w:rFonts w:ascii="Trebuchet MS" w:hAnsi="Trebuchet MS"/>
          <w:b/>
          <w:bCs/>
        </w:rPr>
        <w:t>b)</w:t>
      </w:r>
      <w:r w:rsidRPr="003561B6">
        <w:rPr>
          <w:rFonts w:ascii="Trebuchet MS" w:hAnsi="Trebuchet MS"/>
        </w:rPr>
        <w:t> să fie susținută corespunzător prin documente justificative, cu respectarea prevederilor contractului de finanțare.</w:t>
      </w:r>
    </w:p>
    <w:p w14:paraId="6BAE5EB8" w14:textId="77777777" w:rsidR="000C5DDD" w:rsidRPr="003561B6" w:rsidRDefault="000C5DDD" w:rsidP="00150106">
      <w:pPr>
        <w:jc w:val="both"/>
        <w:rPr>
          <w:rFonts w:ascii="Trebuchet MS" w:eastAsiaTheme="minorHAnsi" w:hAnsi="Trebuchet MS"/>
          <w:b/>
          <w:iCs/>
          <w:szCs w:val="24"/>
        </w:rPr>
      </w:pPr>
    </w:p>
    <w:p w14:paraId="194E74AF" w14:textId="57383E96" w:rsidR="001C7D9E" w:rsidRPr="003561B6" w:rsidRDefault="00365519" w:rsidP="00150106">
      <w:pPr>
        <w:pStyle w:val="BodyText"/>
        <w:pBdr>
          <w:top w:val="single" w:sz="4" w:space="1" w:color="auto"/>
          <w:left w:val="single" w:sz="4" w:space="4" w:color="auto"/>
          <w:bottom w:val="single" w:sz="4" w:space="1" w:color="auto"/>
          <w:right w:val="single" w:sz="4" w:space="4" w:color="auto"/>
        </w:pBdr>
        <w:spacing w:before="0"/>
        <w:ind w:left="0"/>
        <w:jc w:val="both"/>
        <w:rPr>
          <w:rFonts w:ascii="Trebuchet MS" w:hAnsi="Trebuchet MS"/>
          <w:color w:val="FF0000"/>
        </w:rPr>
      </w:pPr>
      <w:r w:rsidRPr="003561B6">
        <w:rPr>
          <w:rFonts w:ascii="Trebuchet MS" w:hAnsi="Trebuchet MS"/>
          <w:color w:val="FF0000"/>
        </w:rPr>
        <w:t>Atenție:</w:t>
      </w:r>
    </w:p>
    <w:p w14:paraId="401D691F" w14:textId="1F9B3C8C" w:rsidR="00CF097E" w:rsidRPr="003561B6" w:rsidRDefault="00365519" w:rsidP="00150106">
      <w:pPr>
        <w:pStyle w:val="BodyText"/>
        <w:pBdr>
          <w:top w:val="single" w:sz="4" w:space="1" w:color="auto"/>
          <w:left w:val="single" w:sz="4" w:space="4" w:color="auto"/>
          <w:bottom w:val="single" w:sz="4" w:space="1" w:color="auto"/>
          <w:right w:val="single" w:sz="4" w:space="4" w:color="auto"/>
        </w:pBdr>
        <w:spacing w:before="0"/>
        <w:ind w:left="0"/>
        <w:jc w:val="both"/>
        <w:rPr>
          <w:rFonts w:ascii="Trebuchet MS" w:hAnsi="Trebuchet MS"/>
          <w:color w:val="FF0000"/>
        </w:rPr>
      </w:pPr>
      <w:r w:rsidRPr="003561B6">
        <w:rPr>
          <w:rFonts w:ascii="Trebuchet MS" w:hAnsi="Trebuchet MS"/>
          <w:color w:val="FF0000"/>
        </w:rPr>
        <w:t xml:space="preserve">Având în vedere principiul </w:t>
      </w:r>
      <w:r w:rsidR="005C556C" w:rsidRPr="003561B6">
        <w:rPr>
          <w:rFonts w:ascii="Trebuchet MS" w:hAnsi="Trebuchet MS"/>
          <w:color w:val="FF0000"/>
        </w:rPr>
        <w:t>„</w:t>
      </w:r>
      <w:r w:rsidRPr="003561B6">
        <w:rPr>
          <w:rFonts w:ascii="Trebuchet MS" w:hAnsi="Trebuchet MS"/>
          <w:color w:val="FF0000"/>
        </w:rPr>
        <w:t>primul venit, primul evaluat</w:t>
      </w:r>
      <w:r w:rsidR="005C556C" w:rsidRPr="003561B6">
        <w:rPr>
          <w:rFonts w:ascii="Trebuchet MS" w:hAnsi="Trebuchet MS"/>
          <w:color w:val="FF0000"/>
        </w:rPr>
        <w:t>”</w:t>
      </w:r>
      <w:r w:rsidR="00AA3D48" w:rsidRPr="003561B6">
        <w:rPr>
          <w:rFonts w:ascii="Trebuchet MS" w:hAnsi="Trebuchet MS"/>
          <w:color w:val="FF0000"/>
        </w:rPr>
        <w:t xml:space="preserve">, cu respectarea condițiilor din </w:t>
      </w:r>
      <w:r w:rsidR="00B70ED9" w:rsidRPr="003561B6">
        <w:rPr>
          <w:rFonts w:ascii="Trebuchet MS" w:hAnsi="Trebuchet MS"/>
          <w:color w:val="FF0000"/>
        </w:rPr>
        <w:t>G</w:t>
      </w:r>
      <w:r w:rsidR="00AA3D48" w:rsidRPr="003561B6">
        <w:rPr>
          <w:rFonts w:ascii="Trebuchet MS" w:hAnsi="Trebuchet MS"/>
          <w:color w:val="FF0000"/>
        </w:rPr>
        <w:t>hid</w:t>
      </w:r>
      <w:r w:rsidR="00B70ED9" w:rsidRPr="003561B6">
        <w:rPr>
          <w:rFonts w:ascii="Trebuchet MS" w:hAnsi="Trebuchet MS"/>
          <w:color w:val="FF0000"/>
        </w:rPr>
        <w:t>ul solicitantului</w:t>
      </w:r>
      <w:r w:rsidR="001C201A" w:rsidRPr="003561B6">
        <w:rPr>
          <w:rFonts w:ascii="Trebuchet MS" w:hAnsi="Trebuchet MS"/>
          <w:color w:val="FF0000"/>
        </w:rPr>
        <w:t>, respectiv îndeplinirea tuturor criteriilor de eligibilitate</w:t>
      </w:r>
      <w:r w:rsidR="009F229D" w:rsidRPr="003561B6">
        <w:rPr>
          <w:rFonts w:ascii="Trebuchet MS" w:hAnsi="Trebuchet MS"/>
          <w:color w:val="FF0000"/>
        </w:rPr>
        <w:t xml:space="preserve"> și încadrarea în limita bugetului alocat, </w:t>
      </w:r>
      <w:r w:rsidRPr="003561B6">
        <w:rPr>
          <w:rFonts w:ascii="Trebuchet MS" w:hAnsi="Trebuchet MS"/>
          <w:color w:val="FF0000"/>
        </w:rPr>
        <w:t>menționăm faptul că depunerea cererii de finanțare</w:t>
      </w:r>
      <w:r w:rsidR="003A4111" w:rsidRPr="003561B6">
        <w:rPr>
          <w:rFonts w:ascii="Trebuchet MS" w:hAnsi="Trebuchet MS"/>
          <w:color w:val="FF0000"/>
        </w:rPr>
        <w:t xml:space="preserve">, inclusiv </w:t>
      </w:r>
      <w:r w:rsidR="00751C0C" w:rsidRPr="003561B6">
        <w:rPr>
          <w:rFonts w:ascii="Trebuchet MS" w:hAnsi="Trebuchet MS"/>
          <w:color w:val="FF0000"/>
        </w:rPr>
        <w:t xml:space="preserve">documentele </w:t>
      </w:r>
      <w:r w:rsidR="003A4111" w:rsidRPr="003561B6">
        <w:rPr>
          <w:rFonts w:ascii="Trebuchet MS" w:hAnsi="Trebuchet MS"/>
          <w:color w:val="FF0000"/>
        </w:rPr>
        <w:t xml:space="preserve"> aferente,</w:t>
      </w:r>
      <w:r w:rsidRPr="003561B6">
        <w:rPr>
          <w:rFonts w:ascii="Trebuchet MS" w:hAnsi="Trebuchet MS"/>
          <w:color w:val="FF0000"/>
        </w:rPr>
        <w:t xml:space="preserve"> nu implică automat </w:t>
      </w:r>
      <w:r w:rsidR="00EB1E8C" w:rsidRPr="003561B6">
        <w:rPr>
          <w:rFonts w:ascii="Trebuchet MS" w:hAnsi="Trebuchet MS"/>
          <w:color w:val="FF0000"/>
        </w:rPr>
        <w:t xml:space="preserve">aprobarea </w:t>
      </w:r>
      <w:r w:rsidRPr="003561B6">
        <w:rPr>
          <w:rFonts w:ascii="Trebuchet MS" w:hAnsi="Trebuchet MS"/>
          <w:color w:val="FF0000"/>
        </w:rPr>
        <w:t xml:space="preserve">și </w:t>
      </w:r>
      <w:r w:rsidR="009F229D" w:rsidRPr="003561B6">
        <w:rPr>
          <w:rFonts w:ascii="Trebuchet MS" w:hAnsi="Trebuchet MS"/>
          <w:color w:val="FF0000"/>
        </w:rPr>
        <w:t>finanțarea proiectului.</w:t>
      </w:r>
    </w:p>
    <w:p w14:paraId="1CE75E5D" w14:textId="0326F54D" w:rsidR="00365519" w:rsidRPr="003561B6" w:rsidRDefault="00365519" w:rsidP="00150106">
      <w:pPr>
        <w:pStyle w:val="BodyText"/>
        <w:spacing w:before="0"/>
        <w:ind w:left="0"/>
        <w:jc w:val="both"/>
        <w:rPr>
          <w:rFonts w:ascii="Trebuchet MS" w:hAnsi="Trebuchet MS"/>
        </w:rPr>
      </w:pPr>
    </w:p>
    <w:p w14:paraId="536CA1C0" w14:textId="253630D9" w:rsidR="006F155F" w:rsidRPr="003561B6" w:rsidRDefault="00486967" w:rsidP="00150106">
      <w:pPr>
        <w:jc w:val="both"/>
        <w:rPr>
          <w:rFonts w:ascii="Trebuchet MS" w:hAnsi="Trebuchet MS"/>
          <w:sz w:val="24"/>
          <w:szCs w:val="24"/>
        </w:rPr>
      </w:pPr>
      <w:r w:rsidRPr="003561B6">
        <w:rPr>
          <w:rFonts w:ascii="Trebuchet MS" w:hAnsi="Trebuchet MS"/>
          <w:b/>
          <w:bCs/>
          <w:sz w:val="24"/>
          <w:szCs w:val="24"/>
        </w:rPr>
        <w:t>C</w:t>
      </w:r>
      <w:r w:rsidRPr="003561B6">
        <w:rPr>
          <w:rFonts w:ascii="Trebuchet MS" w:hAnsi="Trebuchet MS"/>
          <w:b/>
          <w:sz w:val="24"/>
          <w:szCs w:val="24"/>
        </w:rPr>
        <w:t>heltuielile neeligibile î</w:t>
      </w:r>
      <w:r w:rsidRPr="003561B6">
        <w:rPr>
          <w:rFonts w:ascii="Trebuchet MS" w:hAnsi="Trebuchet MS"/>
          <w:sz w:val="24"/>
          <w:szCs w:val="24"/>
        </w:rPr>
        <w:t xml:space="preserve">n cadrul acestei </w:t>
      </w:r>
      <w:r w:rsidR="003E437D" w:rsidRPr="003561B6">
        <w:rPr>
          <w:rFonts w:ascii="Trebuchet MS" w:hAnsi="Trebuchet MS"/>
          <w:sz w:val="24"/>
          <w:szCs w:val="24"/>
        </w:rPr>
        <w:t>operațiuni</w:t>
      </w:r>
      <w:r w:rsidRPr="003561B6">
        <w:rPr>
          <w:rFonts w:ascii="Trebuchet MS" w:hAnsi="Trebuchet MS"/>
          <w:sz w:val="24"/>
          <w:szCs w:val="24"/>
        </w:rPr>
        <w:t xml:space="preserve"> </w:t>
      </w:r>
      <w:r w:rsidRPr="003561B6">
        <w:rPr>
          <w:rFonts w:ascii="Trebuchet MS" w:hAnsi="Trebuchet MS"/>
          <w:b/>
          <w:sz w:val="24"/>
          <w:szCs w:val="24"/>
        </w:rPr>
        <w:t>sunt următoarele (enumerarea nefiind exhaustivă)</w:t>
      </w:r>
      <w:r w:rsidRPr="003561B6">
        <w:rPr>
          <w:rFonts w:ascii="Trebuchet MS" w:hAnsi="Trebuchet MS"/>
          <w:sz w:val="24"/>
          <w:szCs w:val="24"/>
        </w:rPr>
        <w:t>:</w:t>
      </w:r>
    </w:p>
    <w:p w14:paraId="098637B7" w14:textId="77777777" w:rsidR="006F155F" w:rsidRPr="003561B6" w:rsidRDefault="00486967" w:rsidP="00150106">
      <w:pPr>
        <w:pStyle w:val="ListParagraph"/>
        <w:numPr>
          <w:ilvl w:val="0"/>
          <w:numId w:val="3"/>
        </w:numPr>
        <w:tabs>
          <w:tab w:val="left" w:pos="979"/>
        </w:tabs>
        <w:spacing w:before="0"/>
        <w:ind w:right="597" w:hanging="294"/>
        <w:rPr>
          <w:rFonts w:ascii="Trebuchet MS" w:hAnsi="Trebuchet MS"/>
          <w:sz w:val="24"/>
          <w:szCs w:val="24"/>
        </w:rPr>
      </w:pPr>
      <w:r w:rsidRPr="003561B6">
        <w:rPr>
          <w:rFonts w:ascii="Trebuchet MS" w:hAnsi="Trebuchet MS"/>
          <w:sz w:val="24"/>
          <w:szCs w:val="24"/>
        </w:rPr>
        <w:t>cheltuieli aferente contribuției în natură;</w:t>
      </w:r>
    </w:p>
    <w:p w14:paraId="7D142FB5" w14:textId="77777777" w:rsidR="006F155F" w:rsidRPr="003561B6" w:rsidRDefault="00486967" w:rsidP="00150106">
      <w:pPr>
        <w:pStyle w:val="ListParagraph"/>
        <w:numPr>
          <w:ilvl w:val="0"/>
          <w:numId w:val="3"/>
        </w:numPr>
        <w:tabs>
          <w:tab w:val="left" w:pos="979"/>
        </w:tabs>
        <w:spacing w:before="0"/>
        <w:ind w:right="597" w:hanging="294"/>
        <w:rPr>
          <w:rFonts w:ascii="Trebuchet MS" w:hAnsi="Trebuchet MS"/>
          <w:sz w:val="24"/>
          <w:szCs w:val="24"/>
        </w:rPr>
      </w:pPr>
      <w:r w:rsidRPr="003561B6">
        <w:rPr>
          <w:rFonts w:ascii="Trebuchet MS" w:hAnsi="Trebuchet MS"/>
          <w:sz w:val="24"/>
          <w:szCs w:val="24"/>
        </w:rPr>
        <w:t>cheltuielile cu amortizarea;</w:t>
      </w:r>
    </w:p>
    <w:p w14:paraId="0A7736DB" w14:textId="77777777" w:rsidR="006F155F" w:rsidRPr="003561B6" w:rsidRDefault="00486967" w:rsidP="00150106">
      <w:pPr>
        <w:pStyle w:val="ListParagraph"/>
        <w:numPr>
          <w:ilvl w:val="0"/>
          <w:numId w:val="3"/>
        </w:numPr>
        <w:tabs>
          <w:tab w:val="left" w:pos="979"/>
        </w:tabs>
        <w:spacing w:before="0"/>
        <w:ind w:right="597" w:hanging="294"/>
        <w:rPr>
          <w:rFonts w:ascii="Trebuchet MS" w:hAnsi="Trebuchet MS"/>
          <w:sz w:val="24"/>
          <w:szCs w:val="24"/>
        </w:rPr>
      </w:pPr>
      <w:r w:rsidRPr="003561B6">
        <w:rPr>
          <w:rFonts w:ascii="Trebuchet MS" w:hAnsi="Trebuchet MS"/>
          <w:sz w:val="24"/>
          <w:szCs w:val="24"/>
        </w:rPr>
        <w:t>cheltuielile aferente obținerii terenurilor;</w:t>
      </w:r>
    </w:p>
    <w:p w14:paraId="1A802C07" w14:textId="3C1EF5DC" w:rsidR="006F155F" w:rsidRPr="003561B6" w:rsidRDefault="00486967" w:rsidP="00150106">
      <w:pPr>
        <w:pStyle w:val="ListParagraph"/>
        <w:numPr>
          <w:ilvl w:val="0"/>
          <w:numId w:val="3"/>
        </w:numPr>
        <w:tabs>
          <w:tab w:val="left" w:pos="979"/>
        </w:tabs>
        <w:spacing w:before="0"/>
        <w:ind w:right="597" w:hanging="294"/>
        <w:rPr>
          <w:rFonts w:ascii="Trebuchet MS" w:hAnsi="Trebuchet MS"/>
          <w:sz w:val="24"/>
          <w:szCs w:val="24"/>
        </w:rPr>
      </w:pPr>
      <w:r w:rsidRPr="003561B6">
        <w:rPr>
          <w:rFonts w:ascii="Trebuchet MS" w:hAnsi="Trebuchet MS"/>
          <w:sz w:val="24"/>
          <w:szCs w:val="24"/>
        </w:rPr>
        <w:t xml:space="preserve">cheltuielile aferente </w:t>
      </w:r>
      <w:r w:rsidR="003E437D" w:rsidRPr="003561B6">
        <w:rPr>
          <w:rFonts w:ascii="Trebuchet MS" w:hAnsi="Trebuchet MS"/>
          <w:sz w:val="24"/>
          <w:szCs w:val="24"/>
        </w:rPr>
        <w:t>achiziției</w:t>
      </w:r>
      <w:r w:rsidRPr="003561B6">
        <w:rPr>
          <w:rFonts w:ascii="Trebuchet MS" w:hAnsi="Trebuchet MS"/>
          <w:sz w:val="24"/>
          <w:szCs w:val="24"/>
        </w:rPr>
        <w:t xml:space="preserve"> </w:t>
      </w:r>
      <w:r w:rsidR="007D0C16" w:rsidRPr="003561B6">
        <w:rPr>
          <w:rFonts w:ascii="Trebuchet MS" w:hAnsi="Trebuchet MS"/>
          <w:sz w:val="24"/>
          <w:szCs w:val="24"/>
        </w:rPr>
        <w:t xml:space="preserve">de bunuri </w:t>
      </w:r>
      <w:r w:rsidRPr="003561B6">
        <w:rPr>
          <w:rFonts w:ascii="Trebuchet MS" w:hAnsi="Trebuchet MS"/>
          <w:sz w:val="24"/>
          <w:szCs w:val="24"/>
        </w:rPr>
        <w:t>sub forma leasingului;</w:t>
      </w:r>
    </w:p>
    <w:p w14:paraId="4225D26C" w14:textId="77777777" w:rsidR="006F155F" w:rsidRPr="003561B6" w:rsidRDefault="00486967" w:rsidP="00150106">
      <w:pPr>
        <w:pStyle w:val="ListParagraph"/>
        <w:numPr>
          <w:ilvl w:val="0"/>
          <w:numId w:val="3"/>
        </w:numPr>
        <w:tabs>
          <w:tab w:val="left" w:pos="979"/>
        </w:tabs>
        <w:spacing w:before="0"/>
        <w:ind w:right="597" w:hanging="294"/>
        <w:rPr>
          <w:rFonts w:ascii="Trebuchet MS" w:hAnsi="Trebuchet MS"/>
          <w:sz w:val="24"/>
          <w:szCs w:val="24"/>
        </w:rPr>
      </w:pPr>
      <w:r w:rsidRPr="003561B6">
        <w:rPr>
          <w:rFonts w:ascii="Trebuchet MS" w:hAnsi="Trebuchet MS"/>
          <w:sz w:val="24"/>
          <w:szCs w:val="24"/>
        </w:rPr>
        <w:t>cheltuieli cu achiziția imobilelor deja construite;</w:t>
      </w:r>
    </w:p>
    <w:p w14:paraId="400656D2" w14:textId="77777777" w:rsidR="006F155F" w:rsidRPr="003561B6" w:rsidRDefault="00486967" w:rsidP="00150106">
      <w:pPr>
        <w:pStyle w:val="ListParagraph"/>
        <w:numPr>
          <w:ilvl w:val="0"/>
          <w:numId w:val="3"/>
        </w:numPr>
        <w:tabs>
          <w:tab w:val="left" w:pos="979"/>
        </w:tabs>
        <w:spacing w:before="0"/>
        <w:ind w:right="597" w:hanging="294"/>
        <w:rPr>
          <w:rFonts w:ascii="Trebuchet MS" w:hAnsi="Trebuchet MS"/>
          <w:sz w:val="24"/>
          <w:szCs w:val="24"/>
        </w:rPr>
      </w:pPr>
      <w:r w:rsidRPr="003561B6">
        <w:rPr>
          <w:rFonts w:ascii="Trebuchet MS" w:hAnsi="Trebuchet MS"/>
          <w:sz w:val="24"/>
          <w:szCs w:val="24"/>
        </w:rPr>
        <w:t>cheltuieli cu închirierea, altele decât cele prevăzute la cheltuielile generale de administrație;</w:t>
      </w:r>
    </w:p>
    <w:p w14:paraId="2A0E7C54" w14:textId="77777777" w:rsidR="006F155F" w:rsidRPr="003561B6" w:rsidRDefault="00486967" w:rsidP="00150106">
      <w:pPr>
        <w:pStyle w:val="ListParagraph"/>
        <w:numPr>
          <w:ilvl w:val="0"/>
          <w:numId w:val="3"/>
        </w:numPr>
        <w:tabs>
          <w:tab w:val="left" w:pos="979"/>
        </w:tabs>
        <w:spacing w:before="0"/>
        <w:ind w:right="597" w:hanging="294"/>
        <w:rPr>
          <w:rFonts w:ascii="Trebuchet MS" w:hAnsi="Trebuchet MS"/>
          <w:sz w:val="24"/>
          <w:szCs w:val="24"/>
        </w:rPr>
      </w:pPr>
      <w:r w:rsidRPr="003561B6">
        <w:rPr>
          <w:rFonts w:ascii="Trebuchet MS" w:hAnsi="Trebuchet MS"/>
          <w:sz w:val="24"/>
          <w:szCs w:val="24"/>
        </w:rPr>
        <w:t>cheltuieli cu achiziția de mijloace de transport;</w:t>
      </w:r>
    </w:p>
    <w:p w14:paraId="7034D6A8" w14:textId="15CD7F63" w:rsidR="006F155F" w:rsidRPr="003561B6" w:rsidRDefault="00486967" w:rsidP="00150106">
      <w:pPr>
        <w:pStyle w:val="ListParagraph"/>
        <w:numPr>
          <w:ilvl w:val="0"/>
          <w:numId w:val="3"/>
        </w:numPr>
        <w:tabs>
          <w:tab w:val="left" w:pos="979"/>
        </w:tabs>
        <w:spacing w:before="0"/>
        <w:ind w:right="597" w:hanging="294"/>
        <w:rPr>
          <w:rFonts w:ascii="Trebuchet MS" w:hAnsi="Trebuchet MS"/>
          <w:sz w:val="24"/>
          <w:szCs w:val="24"/>
        </w:rPr>
      </w:pPr>
      <w:r w:rsidRPr="003561B6">
        <w:rPr>
          <w:rFonts w:ascii="Trebuchet MS" w:hAnsi="Trebuchet MS"/>
          <w:sz w:val="24"/>
          <w:szCs w:val="24"/>
        </w:rPr>
        <w:t>cheltuieli generale de administrație;</w:t>
      </w:r>
    </w:p>
    <w:p w14:paraId="361BE2EB" w14:textId="5BB1D519" w:rsidR="006F155F" w:rsidRPr="003561B6" w:rsidRDefault="00486967" w:rsidP="00150106">
      <w:pPr>
        <w:pStyle w:val="ListParagraph"/>
        <w:numPr>
          <w:ilvl w:val="0"/>
          <w:numId w:val="3"/>
        </w:numPr>
        <w:tabs>
          <w:tab w:val="left" w:pos="979"/>
        </w:tabs>
        <w:spacing w:before="0"/>
        <w:ind w:right="597" w:hanging="281"/>
        <w:rPr>
          <w:rFonts w:ascii="Trebuchet MS" w:hAnsi="Trebuchet MS"/>
          <w:sz w:val="24"/>
          <w:szCs w:val="24"/>
        </w:rPr>
      </w:pPr>
      <w:r w:rsidRPr="003561B6">
        <w:rPr>
          <w:rFonts w:ascii="Trebuchet MS" w:hAnsi="Trebuchet MS"/>
          <w:sz w:val="24"/>
          <w:szCs w:val="24"/>
        </w:rPr>
        <w:t>dobânda debitoare;</w:t>
      </w:r>
    </w:p>
    <w:p w14:paraId="4AC59AC9" w14:textId="4AF80E2D" w:rsidR="00503BD2" w:rsidRPr="003561B6" w:rsidRDefault="00486967" w:rsidP="00150106">
      <w:pPr>
        <w:pStyle w:val="ListParagraph"/>
        <w:numPr>
          <w:ilvl w:val="0"/>
          <w:numId w:val="3"/>
        </w:numPr>
        <w:tabs>
          <w:tab w:val="left" w:pos="979"/>
        </w:tabs>
        <w:spacing w:before="0"/>
        <w:ind w:right="597" w:hanging="294"/>
        <w:rPr>
          <w:rFonts w:ascii="Trebuchet MS" w:hAnsi="Trebuchet MS"/>
          <w:sz w:val="24"/>
          <w:szCs w:val="24"/>
        </w:rPr>
      </w:pPr>
      <w:r w:rsidRPr="003561B6">
        <w:rPr>
          <w:rFonts w:ascii="Trebuchet MS" w:hAnsi="Trebuchet MS"/>
          <w:sz w:val="24"/>
          <w:szCs w:val="24"/>
        </w:rPr>
        <w:t>alte comisioane aferente creditelor;</w:t>
      </w:r>
    </w:p>
    <w:p w14:paraId="61DE91CC" w14:textId="77777777" w:rsidR="00AE52AE" w:rsidRPr="003561B6" w:rsidRDefault="00AE52AE" w:rsidP="00150106">
      <w:pPr>
        <w:pStyle w:val="ListParagraph"/>
        <w:numPr>
          <w:ilvl w:val="0"/>
          <w:numId w:val="3"/>
        </w:numPr>
        <w:spacing w:before="0"/>
        <w:rPr>
          <w:rFonts w:ascii="Trebuchet MS" w:hAnsi="Trebuchet MS"/>
          <w:sz w:val="24"/>
          <w:szCs w:val="24"/>
        </w:rPr>
      </w:pPr>
      <w:r w:rsidRPr="003561B6">
        <w:rPr>
          <w:rFonts w:ascii="Trebuchet MS" w:hAnsi="Trebuchet MS"/>
          <w:sz w:val="24"/>
          <w:szCs w:val="24"/>
        </w:rPr>
        <w:t>cheltuieli pentru comisioane, cote, taxe;</w:t>
      </w:r>
    </w:p>
    <w:p w14:paraId="7531F050" w14:textId="77777777" w:rsidR="004A1D59" w:rsidRPr="003561B6" w:rsidRDefault="004A1D59" w:rsidP="00150106">
      <w:pPr>
        <w:pStyle w:val="ListParagraph"/>
        <w:numPr>
          <w:ilvl w:val="0"/>
          <w:numId w:val="3"/>
        </w:numPr>
        <w:tabs>
          <w:tab w:val="left" w:pos="979"/>
        </w:tabs>
        <w:spacing w:before="0"/>
        <w:ind w:right="597" w:hanging="294"/>
        <w:rPr>
          <w:rFonts w:ascii="Trebuchet MS" w:hAnsi="Trebuchet MS"/>
          <w:sz w:val="24"/>
          <w:szCs w:val="24"/>
        </w:rPr>
      </w:pPr>
      <w:r w:rsidRPr="003561B6">
        <w:rPr>
          <w:rFonts w:ascii="Trebuchet MS" w:hAnsi="Trebuchet MS"/>
          <w:sz w:val="24"/>
          <w:szCs w:val="24"/>
        </w:rPr>
        <w:t>TVA, dacă este deductibilă potrivit legislației naționale în domeniul fiscal și recuperabilă;</w:t>
      </w:r>
    </w:p>
    <w:p w14:paraId="21ECDEEF" w14:textId="76E91014" w:rsidR="00AA732B" w:rsidRPr="003561B6" w:rsidRDefault="00AA732B" w:rsidP="00150106">
      <w:pPr>
        <w:pStyle w:val="ListParagraph"/>
        <w:numPr>
          <w:ilvl w:val="0"/>
          <w:numId w:val="3"/>
        </w:numPr>
        <w:tabs>
          <w:tab w:val="left" w:pos="979"/>
        </w:tabs>
        <w:spacing w:before="0"/>
        <w:ind w:right="597" w:hanging="294"/>
        <w:rPr>
          <w:rFonts w:ascii="Trebuchet MS" w:hAnsi="Trebuchet MS"/>
          <w:sz w:val="24"/>
          <w:szCs w:val="24"/>
        </w:rPr>
      </w:pPr>
      <w:r w:rsidRPr="003561B6">
        <w:rPr>
          <w:rFonts w:ascii="Trebuchet MS" w:hAnsi="Trebuchet MS"/>
          <w:sz w:val="24"/>
          <w:szCs w:val="24"/>
        </w:rPr>
        <w:t xml:space="preserve">TVA aferent cheltuielilor care nu se încadrează în plafoanele </w:t>
      </w:r>
      <w:r w:rsidR="00AE52AE" w:rsidRPr="003561B6">
        <w:rPr>
          <w:rFonts w:ascii="Trebuchet MS" w:hAnsi="Trebuchet MS"/>
          <w:sz w:val="24"/>
          <w:szCs w:val="24"/>
        </w:rPr>
        <w:t>ajutorului public nerambursabil</w:t>
      </w:r>
      <w:r w:rsidRPr="003561B6">
        <w:rPr>
          <w:rFonts w:ascii="Trebuchet MS" w:hAnsi="Trebuchet MS"/>
          <w:sz w:val="24"/>
          <w:szCs w:val="24"/>
        </w:rPr>
        <w:t>;</w:t>
      </w:r>
    </w:p>
    <w:p w14:paraId="78DCED43" w14:textId="21D376B6" w:rsidR="006F155F" w:rsidRPr="003561B6" w:rsidRDefault="003E437D" w:rsidP="00150106">
      <w:pPr>
        <w:pStyle w:val="ListParagraph"/>
        <w:numPr>
          <w:ilvl w:val="0"/>
          <w:numId w:val="3"/>
        </w:numPr>
        <w:tabs>
          <w:tab w:val="left" w:pos="979"/>
        </w:tabs>
        <w:spacing w:before="0"/>
        <w:ind w:right="597" w:hanging="294"/>
        <w:rPr>
          <w:rFonts w:ascii="Trebuchet MS" w:hAnsi="Trebuchet MS"/>
          <w:sz w:val="24"/>
          <w:szCs w:val="24"/>
        </w:rPr>
      </w:pPr>
      <w:r w:rsidRPr="003561B6">
        <w:rPr>
          <w:rFonts w:ascii="Trebuchet MS" w:hAnsi="Trebuchet MS"/>
          <w:sz w:val="24"/>
          <w:szCs w:val="24"/>
        </w:rPr>
        <w:t>achiziția</w:t>
      </w:r>
      <w:r w:rsidR="00486967" w:rsidRPr="003561B6">
        <w:rPr>
          <w:rFonts w:ascii="Trebuchet MS" w:hAnsi="Trebuchet MS"/>
          <w:sz w:val="24"/>
          <w:szCs w:val="24"/>
        </w:rPr>
        <w:t xml:space="preserve"> de echipamente second-hand;</w:t>
      </w:r>
    </w:p>
    <w:p w14:paraId="4E871CB9" w14:textId="23735DF7" w:rsidR="006F155F" w:rsidRPr="003561B6" w:rsidRDefault="00486967" w:rsidP="00150106">
      <w:pPr>
        <w:pStyle w:val="ListParagraph"/>
        <w:numPr>
          <w:ilvl w:val="0"/>
          <w:numId w:val="3"/>
        </w:numPr>
        <w:tabs>
          <w:tab w:val="left" w:pos="979"/>
        </w:tabs>
        <w:spacing w:before="0"/>
        <w:ind w:right="597" w:hanging="294"/>
        <w:rPr>
          <w:rFonts w:ascii="Trebuchet MS" w:hAnsi="Trebuchet MS"/>
          <w:sz w:val="24"/>
          <w:szCs w:val="24"/>
        </w:rPr>
      </w:pPr>
      <w:r w:rsidRPr="003561B6">
        <w:rPr>
          <w:rFonts w:ascii="Trebuchet MS" w:hAnsi="Trebuchet MS"/>
          <w:sz w:val="24"/>
          <w:szCs w:val="24"/>
        </w:rPr>
        <w:t xml:space="preserve">amenzi, </w:t>
      </w:r>
      <w:r w:rsidR="003E437D" w:rsidRPr="003561B6">
        <w:rPr>
          <w:rFonts w:ascii="Trebuchet MS" w:hAnsi="Trebuchet MS"/>
          <w:sz w:val="24"/>
          <w:szCs w:val="24"/>
        </w:rPr>
        <w:t>penalități</w:t>
      </w:r>
      <w:r w:rsidRPr="003561B6">
        <w:rPr>
          <w:rFonts w:ascii="Trebuchet MS" w:hAnsi="Trebuchet MS"/>
          <w:sz w:val="24"/>
          <w:szCs w:val="24"/>
        </w:rPr>
        <w:t>, cheltuieli de judecată și arbitraj;</w:t>
      </w:r>
    </w:p>
    <w:p w14:paraId="0369C76C" w14:textId="620FA978" w:rsidR="00AE52AE" w:rsidRPr="003561B6" w:rsidRDefault="00486967" w:rsidP="00150106">
      <w:pPr>
        <w:pStyle w:val="ListParagraph"/>
        <w:numPr>
          <w:ilvl w:val="0"/>
          <w:numId w:val="3"/>
        </w:numPr>
        <w:tabs>
          <w:tab w:val="left" w:pos="979"/>
        </w:tabs>
        <w:spacing w:before="0"/>
        <w:ind w:right="597" w:hanging="294"/>
        <w:rPr>
          <w:rFonts w:ascii="Trebuchet MS" w:hAnsi="Trebuchet MS"/>
          <w:sz w:val="24"/>
          <w:szCs w:val="24"/>
        </w:rPr>
      </w:pPr>
      <w:r w:rsidRPr="003561B6">
        <w:rPr>
          <w:rFonts w:ascii="Trebuchet MS" w:hAnsi="Trebuchet MS"/>
          <w:sz w:val="24"/>
          <w:szCs w:val="24"/>
        </w:rPr>
        <w:t xml:space="preserve">costurile pentru operarea obiectivelor de </w:t>
      </w:r>
      <w:r w:rsidR="003E437D" w:rsidRPr="003561B6">
        <w:rPr>
          <w:rFonts w:ascii="Trebuchet MS" w:hAnsi="Trebuchet MS"/>
          <w:sz w:val="24"/>
          <w:szCs w:val="24"/>
        </w:rPr>
        <w:t>investiții</w:t>
      </w:r>
      <w:r w:rsidRPr="003561B6">
        <w:rPr>
          <w:rFonts w:ascii="Trebuchet MS" w:hAnsi="Trebuchet MS"/>
          <w:sz w:val="24"/>
          <w:szCs w:val="24"/>
        </w:rPr>
        <w:t>;</w:t>
      </w:r>
    </w:p>
    <w:p w14:paraId="7FA8B199" w14:textId="741328B5" w:rsidR="006F155F" w:rsidRPr="003561B6" w:rsidRDefault="00486967" w:rsidP="00150106">
      <w:pPr>
        <w:pStyle w:val="ListParagraph"/>
        <w:numPr>
          <w:ilvl w:val="0"/>
          <w:numId w:val="3"/>
        </w:numPr>
        <w:tabs>
          <w:tab w:val="left" w:pos="979"/>
        </w:tabs>
        <w:spacing w:before="0"/>
        <w:ind w:right="597" w:hanging="294"/>
        <w:rPr>
          <w:rFonts w:ascii="Trebuchet MS" w:hAnsi="Trebuchet MS"/>
          <w:sz w:val="24"/>
          <w:szCs w:val="24"/>
        </w:rPr>
      </w:pPr>
      <w:r w:rsidRPr="003561B6">
        <w:rPr>
          <w:rFonts w:ascii="Trebuchet MS" w:hAnsi="Trebuchet MS"/>
          <w:sz w:val="24"/>
          <w:szCs w:val="24"/>
        </w:rPr>
        <w:t xml:space="preserve">cheltuielile efectuate pentru obiective de </w:t>
      </w:r>
      <w:r w:rsidR="003E437D" w:rsidRPr="003561B6">
        <w:rPr>
          <w:rFonts w:ascii="Trebuchet MS" w:hAnsi="Trebuchet MS"/>
          <w:sz w:val="24"/>
          <w:szCs w:val="24"/>
        </w:rPr>
        <w:t>investiții</w:t>
      </w:r>
      <w:r w:rsidRPr="003561B6">
        <w:rPr>
          <w:rFonts w:ascii="Trebuchet MS" w:hAnsi="Trebuchet MS"/>
          <w:sz w:val="24"/>
          <w:szCs w:val="24"/>
        </w:rPr>
        <w:t xml:space="preserve"> executate în regie proprie;</w:t>
      </w:r>
    </w:p>
    <w:p w14:paraId="4DF7C0EC" w14:textId="1771F52C" w:rsidR="00AE52AE" w:rsidRPr="003561B6" w:rsidRDefault="00AE52AE" w:rsidP="00150106">
      <w:pPr>
        <w:pStyle w:val="ListParagraph"/>
        <w:numPr>
          <w:ilvl w:val="0"/>
          <w:numId w:val="3"/>
        </w:numPr>
        <w:spacing w:before="0"/>
        <w:rPr>
          <w:rFonts w:ascii="Trebuchet MS" w:hAnsi="Trebuchet MS"/>
          <w:sz w:val="24"/>
          <w:szCs w:val="24"/>
        </w:rPr>
      </w:pPr>
      <w:r w:rsidRPr="003561B6">
        <w:rPr>
          <w:rFonts w:ascii="Trebuchet MS" w:hAnsi="Trebuchet MS"/>
          <w:sz w:val="24"/>
          <w:szCs w:val="24"/>
        </w:rPr>
        <w:t>cheltuieli cu actualizarea prețurilor;</w:t>
      </w:r>
    </w:p>
    <w:p w14:paraId="3AB1C62F" w14:textId="0EAE1F11" w:rsidR="00CA6B6E" w:rsidRPr="003561B6" w:rsidRDefault="00CA6B6E" w:rsidP="00150106">
      <w:pPr>
        <w:pStyle w:val="ListParagraph"/>
        <w:numPr>
          <w:ilvl w:val="0"/>
          <w:numId w:val="3"/>
        </w:numPr>
        <w:tabs>
          <w:tab w:val="left" w:pos="979"/>
        </w:tabs>
        <w:spacing w:before="0"/>
        <w:ind w:right="597" w:hanging="294"/>
        <w:rPr>
          <w:rFonts w:ascii="Trebuchet MS" w:hAnsi="Trebuchet MS"/>
          <w:sz w:val="24"/>
          <w:szCs w:val="24"/>
        </w:rPr>
      </w:pPr>
      <w:r w:rsidRPr="003561B6">
        <w:rPr>
          <w:rFonts w:ascii="Trebuchet MS" w:hAnsi="Trebuchet MS"/>
          <w:sz w:val="24"/>
          <w:szCs w:val="24"/>
        </w:rPr>
        <w:t>cheltuielile pentru construirea rezervei de implementare pentru ajustarea de preț</w:t>
      </w:r>
      <w:r w:rsidR="00226822" w:rsidRPr="003561B6">
        <w:rPr>
          <w:rFonts w:ascii="Trebuchet MS" w:hAnsi="Trebuchet MS"/>
          <w:sz w:val="24"/>
          <w:szCs w:val="24"/>
        </w:rPr>
        <w:t>;</w:t>
      </w:r>
    </w:p>
    <w:p w14:paraId="5FB927DE" w14:textId="19B04AE2" w:rsidR="00226822" w:rsidRPr="003561B6" w:rsidRDefault="00226822" w:rsidP="00150106">
      <w:pPr>
        <w:pStyle w:val="ListParagraph"/>
        <w:numPr>
          <w:ilvl w:val="0"/>
          <w:numId w:val="3"/>
        </w:numPr>
        <w:tabs>
          <w:tab w:val="left" w:pos="979"/>
        </w:tabs>
        <w:spacing w:before="0"/>
        <w:ind w:right="597" w:hanging="294"/>
        <w:rPr>
          <w:rFonts w:ascii="Trebuchet MS" w:hAnsi="Trebuchet MS"/>
          <w:sz w:val="24"/>
          <w:szCs w:val="24"/>
        </w:rPr>
      </w:pPr>
      <w:r w:rsidRPr="003561B6">
        <w:rPr>
          <w:rFonts w:ascii="Trebuchet MS" w:hAnsi="Trebuchet MS"/>
          <w:sz w:val="24"/>
          <w:szCs w:val="24"/>
        </w:rPr>
        <w:t>cheltuieli care depășesc plafoanele privind valoarea ajutorului public nerambursabil solicitat per MW</w:t>
      </w:r>
      <w:r w:rsidR="00AC6694" w:rsidRPr="003561B6">
        <w:rPr>
          <w:rFonts w:ascii="Trebuchet MS" w:hAnsi="Trebuchet MS"/>
          <w:sz w:val="24"/>
          <w:szCs w:val="24"/>
        </w:rPr>
        <w:t>h</w:t>
      </w:r>
      <w:r w:rsidRPr="003561B6">
        <w:rPr>
          <w:rFonts w:ascii="Trebuchet MS" w:hAnsi="Trebuchet MS"/>
          <w:sz w:val="24"/>
          <w:szCs w:val="24"/>
        </w:rPr>
        <w:t xml:space="preserve"> instalat.</w:t>
      </w:r>
    </w:p>
    <w:p w14:paraId="58EE64AD" w14:textId="1A4008DF" w:rsidR="006F155F" w:rsidRPr="003561B6" w:rsidRDefault="00562A8B" w:rsidP="00150106">
      <w:pPr>
        <w:pStyle w:val="BodyText"/>
        <w:spacing w:before="0"/>
        <w:ind w:left="0" w:right="425"/>
        <w:rPr>
          <w:rFonts w:ascii="Trebuchet MS" w:hAnsi="Trebuchet MS"/>
        </w:rPr>
      </w:pPr>
      <w:r w:rsidRPr="003561B6">
        <w:rPr>
          <w:rFonts w:ascii="Trebuchet MS" w:hAnsi="Trebuchet MS"/>
          <w:noProof/>
          <w:lang w:val="en-GB" w:eastAsia="en-GB"/>
        </w:rPr>
        <mc:AlternateContent>
          <mc:Choice Requires="wps">
            <w:drawing>
              <wp:anchor distT="0" distB="0" distL="0" distR="0" simplePos="0" relativeHeight="487594496" behindDoc="1" locked="0" layoutInCell="1" allowOverlap="1" wp14:anchorId="096BF450" wp14:editId="134BE989">
                <wp:simplePos x="0" y="0"/>
                <wp:positionH relativeFrom="page">
                  <wp:posOffset>742315</wp:posOffset>
                </wp:positionH>
                <wp:positionV relativeFrom="paragraph">
                  <wp:posOffset>168275</wp:posOffset>
                </wp:positionV>
                <wp:extent cx="6572885" cy="283845"/>
                <wp:effectExtent l="0" t="0" r="0" b="0"/>
                <wp:wrapTopAndBottom/>
                <wp:docPr id="30"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885" cy="283845"/>
                        </a:xfrm>
                        <a:prstGeom prst="rect">
                          <a:avLst/>
                        </a:prstGeom>
                        <a:noFill/>
                        <a:ln w="6096">
                          <a:solidFill>
                            <a:srgbClr val="FF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180C146" w14:textId="77777777" w:rsidR="00936C0C" w:rsidRDefault="00936C0C">
                            <w:pPr>
                              <w:spacing w:before="138"/>
                              <w:ind w:left="100"/>
                              <w:rPr>
                                <w:b/>
                                <w:i/>
                                <w:sz w:val="24"/>
                              </w:rPr>
                            </w:pPr>
                            <w:r w:rsidRPr="003561B6">
                              <w:rPr>
                                <w:rFonts w:ascii="Trebuchet MS" w:hAnsi="Trebuchet MS"/>
                                <w:b/>
                                <w:i/>
                                <w:color w:val="FF0000"/>
                                <w:sz w:val="24"/>
                              </w:rPr>
                              <w:t>Notă</w:t>
                            </w:r>
                            <w:r w:rsidRPr="003561B6">
                              <w:rPr>
                                <w:rFonts w:ascii="Trebuchet MS" w:hAnsi="Trebuchet MS"/>
                                <w:b/>
                                <w:i/>
                                <w:sz w:val="24"/>
                              </w:rPr>
                              <w:t>:</w:t>
                            </w:r>
                            <w:r w:rsidRPr="003561B6">
                              <w:rPr>
                                <w:rFonts w:ascii="Trebuchet MS" w:hAnsi="Trebuchet MS"/>
                                <w:b/>
                                <w:i/>
                                <w:spacing w:val="38"/>
                                <w:sz w:val="24"/>
                              </w:rPr>
                              <w:t xml:space="preserve"> </w:t>
                            </w:r>
                            <w:r w:rsidRPr="003561B6">
                              <w:rPr>
                                <w:rFonts w:ascii="Trebuchet MS" w:hAnsi="Trebuchet MS"/>
                                <w:b/>
                                <w:i/>
                                <w:sz w:val="24"/>
                              </w:rPr>
                              <w:t>Cheltuielile</w:t>
                            </w:r>
                            <w:r w:rsidRPr="003561B6">
                              <w:rPr>
                                <w:rFonts w:ascii="Trebuchet MS" w:hAnsi="Trebuchet MS"/>
                                <w:b/>
                                <w:i/>
                                <w:spacing w:val="-2"/>
                                <w:sz w:val="24"/>
                              </w:rPr>
                              <w:t xml:space="preserve"> </w:t>
                            </w:r>
                            <w:r w:rsidRPr="003561B6">
                              <w:rPr>
                                <w:rFonts w:ascii="Trebuchet MS" w:hAnsi="Trebuchet MS"/>
                                <w:b/>
                                <w:i/>
                                <w:sz w:val="24"/>
                              </w:rPr>
                              <w:t>neeligibile</w:t>
                            </w:r>
                            <w:r w:rsidRPr="003561B6">
                              <w:rPr>
                                <w:rFonts w:ascii="Trebuchet MS" w:hAnsi="Trebuchet MS"/>
                                <w:b/>
                                <w:i/>
                                <w:spacing w:val="-1"/>
                                <w:sz w:val="24"/>
                              </w:rPr>
                              <w:t xml:space="preserve"> </w:t>
                            </w:r>
                            <w:r w:rsidRPr="003561B6">
                              <w:rPr>
                                <w:rFonts w:ascii="Trebuchet MS" w:hAnsi="Trebuchet MS"/>
                                <w:b/>
                                <w:i/>
                                <w:sz w:val="24"/>
                              </w:rPr>
                              <w:t>vor</w:t>
                            </w:r>
                            <w:r w:rsidRPr="003561B6">
                              <w:rPr>
                                <w:rFonts w:ascii="Trebuchet MS" w:hAnsi="Trebuchet MS"/>
                                <w:b/>
                                <w:i/>
                                <w:spacing w:val="-1"/>
                                <w:sz w:val="24"/>
                              </w:rPr>
                              <w:t xml:space="preserve"> </w:t>
                            </w:r>
                            <w:r w:rsidRPr="003561B6">
                              <w:rPr>
                                <w:rFonts w:ascii="Trebuchet MS" w:hAnsi="Trebuchet MS"/>
                                <w:b/>
                                <w:i/>
                                <w:sz w:val="24"/>
                              </w:rPr>
                              <w:t>fi</w:t>
                            </w:r>
                            <w:r w:rsidRPr="003561B6">
                              <w:rPr>
                                <w:rFonts w:ascii="Trebuchet MS" w:hAnsi="Trebuchet MS"/>
                                <w:b/>
                                <w:i/>
                                <w:spacing w:val="-1"/>
                                <w:sz w:val="24"/>
                              </w:rPr>
                              <w:t xml:space="preserve"> </w:t>
                            </w:r>
                            <w:r w:rsidRPr="003561B6">
                              <w:rPr>
                                <w:rFonts w:ascii="Trebuchet MS" w:hAnsi="Trebuchet MS"/>
                                <w:b/>
                                <w:i/>
                                <w:sz w:val="24"/>
                              </w:rPr>
                              <w:t>suportate</w:t>
                            </w:r>
                            <w:r w:rsidRPr="003561B6">
                              <w:rPr>
                                <w:rFonts w:ascii="Trebuchet MS" w:hAnsi="Trebuchet MS"/>
                                <w:b/>
                                <w:i/>
                                <w:spacing w:val="-1"/>
                                <w:sz w:val="24"/>
                              </w:rPr>
                              <w:t xml:space="preserve"> </w:t>
                            </w:r>
                            <w:r w:rsidRPr="003561B6">
                              <w:rPr>
                                <w:rFonts w:ascii="Trebuchet MS" w:hAnsi="Trebuchet MS"/>
                                <w:b/>
                                <w:i/>
                                <w:sz w:val="24"/>
                              </w:rPr>
                              <w:t>integral</w:t>
                            </w:r>
                            <w:r w:rsidRPr="003561B6">
                              <w:rPr>
                                <w:rFonts w:ascii="Trebuchet MS" w:hAnsi="Trebuchet MS"/>
                                <w:b/>
                                <w:i/>
                                <w:spacing w:val="-1"/>
                                <w:sz w:val="24"/>
                              </w:rPr>
                              <w:t xml:space="preserve"> </w:t>
                            </w:r>
                            <w:r w:rsidRPr="003561B6">
                              <w:rPr>
                                <w:rFonts w:ascii="Trebuchet MS" w:hAnsi="Trebuchet MS"/>
                                <w:b/>
                                <w:i/>
                                <w:sz w:val="24"/>
                              </w:rPr>
                              <w:t>de</w:t>
                            </w:r>
                            <w:r w:rsidRPr="003561B6">
                              <w:rPr>
                                <w:rFonts w:ascii="Trebuchet MS" w:hAnsi="Trebuchet MS"/>
                                <w:b/>
                                <w:i/>
                                <w:spacing w:val="-2"/>
                                <w:sz w:val="24"/>
                              </w:rPr>
                              <w:t xml:space="preserve"> </w:t>
                            </w:r>
                            <w:r w:rsidRPr="003561B6">
                              <w:rPr>
                                <w:rFonts w:ascii="Trebuchet MS" w:hAnsi="Trebuchet MS"/>
                                <w:b/>
                                <w:i/>
                                <w:sz w:val="24"/>
                              </w:rPr>
                              <w:t>către</w:t>
                            </w:r>
                            <w:r w:rsidRPr="003561B6">
                              <w:rPr>
                                <w:rFonts w:ascii="Trebuchet MS" w:hAnsi="Trebuchet MS"/>
                                <w:b/>
                                <w:i/>
                                <w:spacing w:val="-1"/>
                                <w:sz w:val="24"/>
                              </w:rPr>
                              <w:t xml:space="preserve"> </w:t>
                            </w:r>
                            <w:r w:rsidRPr="003561B6">
                              <w:rPr>
                                <w:rFonts w:ascii="Trebuchet MS" w:hAnsi="Trebuchet MS"/>
                                <w:b/>
                                <w:i/>
                                <w:sz w:val="24"/>
                              </w:rPr>
                              <w:t>beneficiar</w:t>
                            </w:r>
                            <w:r>
                              <w:rPr>
                                <w:b/>
                                <w:i/>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6BF450" id="Text Box 16" o:spid="_x0000_s1029" type="#_x0000_t202" style="position:absolute;margin-left:58.45pt;margin-top:13.25pt;width:517.55pt;height:22.35pt;z-index:-15721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" filled="f" strokecolor="red" strokeweight=".48pt">
                <v:textbox inset="0,0,0,0">
                  <w:txbxContent>
                    <w:p w14:paraId="4180C146" w14:textId="77777777" w:rsidR="00936C0C" w:rsidRDefault="00936C0C">
                      <w:pPr>
                        <w:spacing w:before="138"/>
                        <w:ind w:left="100"/>
                        <w:rPr>
                          <w:b/>
                          <w:i/>
                          <w:sz w:val="24"/>
                        </w:rPr>
                      </w:pPr>
                      <w:r w:rsidRPr="003561B6">
                        <w:rPr>
                          <w:rFonts w:ascii="Trebuchet MS" w:hAnsi="Trebuchet MS"/>
                          <w:b/>
                          <w:i/>
                          <w:color w:val="FF0000"/>
                          <w:sz w:val="24"/>
                        </w:rPr>
                        <w:t>Notă</w:t>
                      </w:r>
                      <w:r w:rsidRPr="003561B6">
                        <w:rPr>
                          <w:rFonts w:ascii="Trebuchet MS" w:hAnsi="Trebuchet MS"/>
                          <w:b/>
                          <w:i/>
                          <w:sz w:val="24"/>
                        </w:rPr>
                        <w:t>:</w:t>
                      </w:r>
                      <w:r w:rsidRPr="003561B6">
                        <w:rPr>
                          <w:rFonts w:ascii="Trebuchet MS" w:hAnsi="Trebuchet MS"/>
                          <w:b/>
                          <w:i/>
                          <w:spacing w:val="38"/>
                          <w:sz w:val="24"/>
                        </w:rPr>
                        <w:t xml:space="preserve"> </w:t>
                      </w:r>
                      <w:r w:rsidRPr="003561B6">
                        <w:rPr>
                          <w:rFonts w:ascii="Trebuchet MS" w:hAnsi="Trebuchet MS"/>
                          <w:b/>
                          <w:i/>
                          <w:sz w:val="24"/>
                        </w:rPr>
                        <w:t>Cheltuielile</w:t>
                      </w:r>
                      <w:r w:rsidRPr="003561B6">
                        <w:rPr>
                          <w:rFonts w:ascii="Trebuchet MS" w:hAnsi="Trebuchet MS"/>
                          <w:b/>
                          <w:i/>
                          <w:spacing w:val="-2"/>
                          <w:sz w:val="24"/>
                        </w:rPr>
                        <w:t xml:space="preserve"> </w:t>
                      </w:r>
                      <w:r w:rsidRPr="003561B6">
                        <w:rPr>
                          <w:rFonts w:ascii="Trebuchet MS" w:hAnsi="Trebuchet MS"/>
                          <w:b/>
                          <w:i/>
                          <w:sz w:val="24"/>
                        </w:rPr>
                        <w:t>neeligibile</w:t>
                      </w:r>
                      <w:r w:rsidRPr="003561B6">
                        <w:rPr>
                          <w:rFonts w:ascii="Trebuchet MS" w:hAnsi="Trebuchet MS"/>
                          <w:b/>
                          <w:i/>
                          <w:spacing w:val="-1"/>
                          <w:sz w:val="24"/>
                        </w:rPr>
                        <w:t xml:space="preserve"> </w:t>
                      </w:r>
                      <w:r w:rsidRPr="003561B6">
                        <w:rPr>
                          <w:rFonts w:ascii="Trebuchet MS" w:hAnsi="Trebuchet MS"/>
                          <w:b/>
                          <w:i/>
                          <w:sz w:val="24"/>
                        </w:rPr>
                        <w:t>vor</w:t>
                      </w:r>
                      <w:r w:rsidRPr="003561B6">
                        <w:rPr>
                          <w:rFonts w:ascii="Trebuchet MS" w:hAnsi="Trebuchet MS"/>
                          <w:b/>
                          <w:i/>
                          <w:spacing w:val="-1"/>
                          <w:sz w:val="24"/>
                        </w:rPr>
                        <w:t xml:space="preserve"> </w:t>
                      </w:r>
                      <w:r w:rsidRPr="003561B6">
                        <w:rPr>
                          <w:rFonts w:ascii="Trebuchet MS" w:hAnsi="Trebuchet MS"/>
                          <w:b/>
                          <w:i/>
                          <w:sz w:val="24"/>
                        </w:rPr>
                        <w:t>fi</w:t>
                      </w:r>
                      <w:r w:rsidRPr="003561B6">
                        <w:rPr>
                          <w:rFonts w:ascii="Trebuchet MS" w:hAnsi="Trebuchet MS"/>
                          <w:b/>
                          <w:i/>
                          <w:spacing w:val="-1"/>
                          <w:sz w:val="24"/>
                        </w:rPr>
                        <w:t xml:space="preserve"> </w:t>
                      </w:r>
                      <w:r w:rsidRPr="003561B6">
                        <w:rPr>
                          <w:rFonts w:ascii="Trebuchet MS" w:hAnsi="Trebuchet MS"/>
                          <w:b/>
                          <w:i/>
                          <w:sz w:val="24"/>
                        </w:rPr>
                        <w:t>suportate</w:t>
                      </w:r>
                      <w:r w:rsidRPr="003561B6">
                        <w:rPr>
                          <w:rFonts w:ascii="Trebuchet MS" w:hAnsi="Trebuchet MS"/>
                          <w:b/>
                          <w:i/>
                          <w:spacing w:val="-1"/>
                          <w:sz w:val="24"/>
                        </w:rPr>
                        <w:t xml:space="preserve"> </w:t>
                      </w:r>
                      <w:r w:rsidRPr="003561B6">
                        <w:rPr>
                          <w:rFonts w:ascii="Trebuchet MS" w:hAnsi="Trebuchet MS"/>
                          <w:b/>
                          <w:i/>
                          <w:sz w:val="24"/>
                        </w:rPr>
                        <w:t>integral</w:t>
                      </w:r>
                      <w:r w:rsidRPr="003561B6">
                        <w:rPr>
                          <w:rFonts w:ascii="Trebuchet MS" w:hAnsi="Trebuchet MS"/>
                          <w:b/>
                          <w:i/>
                          <w:spacing w:val="-1"/>
                          <w:sz w:val="24"/>
                        </w:rPr>
                        <w:t xml:space="preserve"> </w:t>
                      </w:r>
                      <w:r w:rsidRPr="003561B6">
                        <w:rPr>
                          <w:rFonts w:ascii="Trebuchet MS" w:hAnsi="Trebuchet MS"/>
                          <w:b/>
                          <w:i/>
                          <w:sz w:val="24"/>
                        </w:rPr>
                        <w:t>de</w:t>
                      </w:r>
                      <w:r w:rsidRPr="003561B6">
                        <w:rPr>
                          <w:rFonts w:ascii="Trebuchet MS" w:hAnsi="Trebuchet MS"/>
                          <w:b/>
                          <w:i/>
                          <w:spacing w:val="-2"/>
                          <w:sz w:val="24"/>
                        </w:rPr>
                        <w:t xml:space="preserve"> </w:t>
                      </w:r>
                      <w:r w:rsidRPr="003561B6">
                        <w:rPr>
                          <w:rFonts w:ascii="Trebuchet MS" w:hAnsi="Trebuchet MS"/>
                          <w:b/>
                          <w:i/>
                          <w:sz w:val="24"/>
                        </w:rPr>
                        <w:t>către</w:t>
                      </w:r>
                      <w:r w:rsidRPr="003561B6">
                        <w:rPr>
                          <w:rFonts w:ascii="Trebuchet MS" w:hAnsi="Trebuchet MS"/>
                          <w:b/>
                          <w:i/>
                          <w:spacing w:val="-1"/>
                          <w:sz w:val="24"/>
                        </w:rPr>
                        <w:t xml:space="preserve"> </w:t>
                      </w:r>
                      <w:r w:rsidRPr="003561B6">
                        <w:rPr>
                          <w:rFonts w:ascii="Trebuchet MS" w:hAnsi="Trebuchet MS"/>
                          <w:b/>
                          <w:i/>
                          <w:sz w:val="24"/>
                        </w:rPr>
                        <w:t>beneficiar</w:t>
                      </w:r>
                      <w:r>
                        <w:rPr>
                          <w:b/>
                          <w:i/>
                          <w:sz w:val="24"/>
                        </w:rPr>
                        <w:t>.</w:t>
                      </w:r>
                    </w:p>
                  </w:txbxContent>
                </v:textbox>
                <w10:wrap type="topAndBottom" anchorx="page"/>
              </v:shape>
            </w:pict>
          </mc:Fallback>
        </mc:AlternateContent>
      </w:r>
    </w:p>
    <w:p w14:paraId="4C992121" w14:textId="0F63B935" w:rsidR="006F155F" w:rsidRPr="003561B6" w:rsidRDefault="00DE46B7" w:rsidP="00150106">
      <w:pPr>
        <w:ind w:right="595"/>
        <w:rPr>
          <w:rFonts w:ascii="Trebuchet MS" w:hAnsi="Trebuchet MS"/>
          <w:b/>
          <w:sz w:val="24"/>
          <w:szCs w:val="24"/>
        </w:rPr>
      </w:pPr>
      <w:r w:rsidRPr="003561B6">
        <w:rPr>
          <w:rFonts w:ascii="Trebuchet MS" w:hAnsi="Trebuchet MS"/>
          <w:b/>
          <w:color w:val="FF0000"/>
          <w:sz w:val="24"/>
          <w:szCs w:val="24"/>
        </w:rPr>
        <w:t>Atenție</w:t>
      </w:r>
      <w:r w:rsidR="00486967" w:rsidRPr="003561B6">
        <w:rPr>
          <w:rFonts w:ascii="Trebuchet MS" w:hAnsi="Trebuchet MS"/>
          <w:b/>
          <w:color w:val="FF0000"/>
          <w:sz w:val="24"/>
          <w:szCs w:val="24"/>
        </w:rPr>
        <w:t>!</w:t>
      </w:r>
    </w:p>
    <w:p w14:paraId="2998D87D" w14:textId="090BE0E5" w:rsidR="006F155F" w:rsidRPr="003561B6" w:rsidRDefault="00486967" w:rsidP="00150106">
      <w:pPr>
        <w:pStyle w:val="ListParagraph"/>
        <w:numPr>
          <w:ilvl w:val="0"/>
          <w:numId w:val="17"/>
        </w:numPr>
        <w:tabs>
          <w:tab w:val="left" w:pos="979"/>
        </w:tabs>
        <w:spacing w:before="0"/>
        <w:ind w:left="709" w:hanging="425"/>
        <w:rPr>
          <w:rFonts w:ascii="Trebuchet MS" w:hAnsi="Trebuchet MS"/>
          <w:sz w:val="24"/>
          <w:szCs w:val="24"/>
        </w:rPr>
      </w:pPr>
      <w:r w:rsidRPr="003561B6">
        <w:rPr>
          <w:rFonts w:ascii="Trebuchet MS" w:hAnsi="Trebuchet MS"/>
          <w:sz w:val="24"/>
          <w:szCs w:val="24"/>
        </w:rPr>
        <w:t xml:space="preserve">Solicitantul </w:t>
      </w:r>
      <w:r w:rsidR="00DE46B7" w:rsidRPr="003561B6">
        <w:rPr>
          <w:rFonts w:ascii="Trebuchet MS" w:hAnsi="Trebuchet MS"/>
          <w:sz w:val="24"/>
          <w:szCs w:val="24"/>
        </w:rPr>
        <w:t>își</w:t>
      </w:r>
      <w:r w:rsidRPr="003561B6">
        <w:rPr>
          <w:rFonts w:ascii="Trebuchet MS" w:hAnsi="Trebuchet MS"/>
          <w:sz w:val="24"/>
          <w:szCs w:val="24"/>
        </w:rPr>
        <w:t xml:space="preserve"> asumă </w:t>
      </w:r>
      <w:r w:rsidR="00DE46B7" w:rsidRPr="003561B6">
        <w:rPr>
          <w:rFonts w:ascii="Trebuchet MS" w:hAnsi="Trebuchet MS"/>
          <w:sz w:val="24"/>
          <w:szCs w:val="24"/>
        </w:rPr>
        <w:t>obligația</w:t>
      </w:r>
      <w:r w:rsidRPr="003561B6">
        <w:rPr>
          <w:rFonts w:ascii="Trebuchet MS" w:hAnsi="Trebuchet MS"/>
          <w:sz w:val="24"/>
          <w:szCs w:val="24"/>
        </w:rPr>
        <w:t xml:space="preserve"> de a nu primi </w:t>
      </w:r>
      <w:r w:rsidR="00DE46B7" w:rsidRPr="003561B6">
        <w:rPr>
          <w:rFonts w:ascii="Trebuchet MS" w:hAnsi="Trebuchet MS"/>
          <w:sz w:val="24"/>
          <w:szCs w:val="24"/>
        </w:rPr>
        <w:t>finanțări</w:t>
      </w:r>
      <w:r w:rsidRPr="003561B6">
        <w:rPr>
          <w:rFonts w:ascii="Trebuchet MS" w:hAnsi="Trebuchet MS"/>
          <w:sz w:val="24"/>
          <w:szCs w:val="24"/>
        </w:rPr>
        <w:t xml:space="preserve"> din alte surse publice</w:t>
      </w:r>
      <w:r w:rsidR="006750DE" w:rsidRPr="003561B6">
        <w:rPr>
          <w:rFonts w:ascii="Trebuchet MS" w:hAnsi="Trebuchet MS"/>
          <w:sz w:val="24"/>
          <w:szCs w:val="24"/>
        </w:rPr>
        <w:t>, cu excepția fondurilor proprii,</w:t>
      </w:r>
      <w:r w:rsidRPr="003561B6">
        <w:rPr>
          <w:rFonts w:ascii="Trebuchet MS" w:hAnsi="Trebuchet MS"/>
          <w:sz w:val="24"/>
          <w:szCs w:val="24"/>
        </w:rPr>
        <w:t xml:space="preserve"> pentru </w:t>
      </w:r>
      <w:r w:rsidR="00DE46B7" w:rsidRPr="003561B6">
        <w:rPr>
          <w:rFonts w:ascii="Trebuchet MS" w:hAnsi="Trebuchet MS"/>
          <w:sz w:val="24"/>
          <w:szCs w:val="24"/>
        </w:rPr>
        <w:t>aceleași</w:t>
      </w:r>
      <w:r w:rsidR="002C0881" w:rsidRPr="003561B6">
        <w:rPr>
          <w:rFonts w:ascii="Trebuchet MS" w:hAnsi="Trebuchet MS"/>
          <w:sz w:val="24"/>
          <w:szCs w:val="24"/>
        </w:rPr>
        <w:t xml:space="preserve"> </w:t>
      </w:r>
      <w:r w:rsidRPr="003561B6">
        <w:rPr>
          <w:rFonts w:ascii="Trebuchet MS" w:hAnsi="Trebuchet MS"/>
          <w:sz w:val="24"/>
          <w:szCs w:val="24"/>
        </w:rPr>
        <w:t xml:space="preserve">cheltuieli eligibile ale proiectului, sub </w:t>
      </w:r>
      <w:r w:rsidR="00DE46B7" w:rsidRPr="003561B6">
        <w:rPr>
          <w:rFonts w:ascii="Trebuchet MS" w:hAnsi="Trebuchet MS"/>
          <w:sz w:val="24"/>
          <w:szCs w:val="24"/>
        </w:rPr>
        <w:t>sancțiunea</w:t>
      </w:r>
      <w:r w:rsidRPr="003561B6">
        <w:rPr>
          <w:rFonts w:ascii="Trebuchet MS" w:hAnsi="Trebuchet MS"/>
          <w:sz w:val="24"/>
          <w:szCs w:val="24"/>
        </w:rPr>
        <w:t xml:space="preserve"> rezilierii contractului</w:t>
      </w:r>
      <w:r w:rsidR="00CC571F" w:rsidRPr="003561B6">
        <w:rPr>
          <w:rFonts w:ascii="Trebuchet MS" w:hAnsi="Trebuchet MS"/>
          <w:sz w:val="24"/>
          <w:szCs w:val="24"/>
        </w:rPr>
        <w:t xml:space="preserve"> de finanțare</w:t>
      </w:r>
      <w:r w:rsidRPr="003561B6">
        <w:rPr>
          <w:rFonts w:ascii="Trebuchet MS" w:hAnsi="Trebuchet MS"/>
          <w:sz w:val="24"/>
          <w:szCs w:val="24"/>
        </w:rPr>
        <w:t xml:space="preserve">; </w:t>
      </w:r>
    </w:p>
    <w:p w14:paraId="67B603A8" w14:textId="497476C3" w:rsidR="006F155F" w:rsidRPr="003561B6" w:rsidRDefault="006F155F" w:rsidP="00150106">
      <w:pPr>
        <w:tabs>
          <w:tab w:val="left" w:pos="979"/>
        </w:tabs>
        <w:ind w:left="284"/>
        <w:rPr>
          <w:rFonts w:ascii="Trebuchet MS" w:hAnsi="Trebuchet MS"/>
          <w:i/>
          <w:sz w:val="24"/>
          <w:szCs w:val="24"/>
          <w:highlight w:val="yellow"/>
        </w:rPr>
      </w:pPr>
    </w:p>
    <w:p w14:paraId="6AAF8055" w14:textId="56D71313" w:rsidR="00266F5F" w:rsidRPr="003561B6" w:rsidRDefault="00486967" w:rsidP="00150106">
      <w:pPr>
        <w:jc w:val="both"/>
        <w:rPr>
          <w:rFonts w:ascii="Trebuchet MS" w:hAnsi="Trebuchet MS"/>
          <w:color w:val="FF0000"/>
          <w:sz w:val="24"/>
          <w:szCs w:val="24"/>
        </w:rPr>
      </w:pPr>
      <w:r w:rsidRPr="003561B6">
        <w:rPr>
          <w:rFonts w:ascii="Trebuchet MS" w:hAnsi="Trebuchet MS"/>
          <w:b/>
          <w:bCs/>
          <w:color w:val="FF0000"/>
          <w:sz w:val="24"/>
          <w:szCs w:val="24"/>
        </w:rPr>
        <w:t>Cheltuielile privind informarea, publicitatea și auditul financiar sunt obligatorii</w:t>
      </w:r>
      <w:r w:rsidR="003C5121" w:rsidRPr="003561B6">
        <w:rPr>
          <w:rFonts w:ascii="Trebuchet MS" w:hAnsi="Trebuchet MS"/>
          <w:color w:val="FF0000"/>
          <w:sz w:val="24"/>
          <w:szCs w:val="24"/>
        </w:rPr>
        <w:t>.</w:t>
      </w:r>
    </w:p>
    <w:p w14:paraId="7C7F0FF9" w14:textId="77777777" w:rsidR="00785647" w:rsidRPr="003561B6" w:rsidRDefault="00785647" w:rsidP="00150106">
      <w:pPr>
        <w:pStyle w:val="BodyText"/>
        <w:tabs>
          <w:tab w:val="left" w:pos="9781"/>
        </w:tabs>
        <w:spacing w:before="0"/>
        <w:ind w:left="0"/>
        <w:jc w:val="both"/>
        <w:rPr>
          <w:rFonts w:ascii="Trebuchet MS" w:hAnsi="Trebuchet MS"/>
          <w:b/>
          <w:bCs/>
          <w:color w:val="FF0000"/>
        </w:rPr>
      </w:pPr>
    </w:p>
    <w:p w14:paraId="7847D05F" w14:textId="47B1E6B2" w:rsidR="00553FD6" w:rsidRPr="003561B6" w:rsidRDefault="00553FD6" w:rsidP="00150106">
      <w:pPr>
        <w:pStyle w:val="BodyText"/>
        <w:tabs>
          <w:tab w:val="left" w:pos="9781"/>
        </w:tabs>
        <w:spacing w:before="0"/>
        <w:ind w:left="0"/>
        <w:jc w:val="both"/>
        <w:rPr>
          <w:rFonts w:ascii="Trebuchet MS" w:hAnsi="Trebuchet MS"/>
          <w:b/>
          <w:bCs/>
          <w:color w:val="FF0000"/>
        </w:rPr>
      </w:pPr>
      <w:r w:rsidRPr="003561B6">
        <w:rPr>
          <w:rFonts w:ascii="Trebuchet MS" w:hAnsi="Trebuchet MS"/>
          <w:b/>
          <w:bCs/>
          <w:color w:val="FF0000"/>
        </w:rPr>
        <w:t xml:space="preserve">Cheltuielile </w:t>
      </w:r>
      <w:r w:rsidR="00A43A41" w:rsidRPr="003561B6">
        <w:rPr>
          <w:rFonts w:ascii="Trebuchet MS" w:hAnsi="Trebuchet MS"/>
          <w:b/>
          <w:bCs/>
          <w:color w:val="FF0000"/>
        </w:rPr>
        <w:t xml:space="preserve">aferente consultanței și </w:t>
      </w:r>
      <w:r w:rsidRPr="003561B6">
        <w:rPr>
          <w:rFonts w:ascii="Trebuchet MS" w:hAnsi="Trebuchet MS"/>
          <w:b/>
          <w:bCs/>
          <w:color w:val="FF0000"/>
        </w:rPr>
        <w:t>management</w:t>
      </w:r>
      <w:r w:rsidR="00A43A41" w:rsidRPr="003561B6">
        <w:rPr>
          <w:rFonts w:ascii="Trebuchet MS" w:hAnsi="Trebuchet MS"/>
          <w:b/>
          <w:bCs/>
          <w:color w:val="FF0000"/>
        </w:rPr>
        <w:t>ului</w:t>
      </w:r>
      <w:r w:rsidRPr="003561B6">
        <w:rPr>
          <w:rFonts w:ascii="Trebuchet MS" w:hAnsi="Trebuchet MS"/>
          <w:b/>
          <w:bCs/>
          <w:color w:val="FF0000"/>
        </w:rPr>
        <w:t xml:space="preserve"> de proiect sunt limitate la maximum 20.000 euro</w:t>
      </w:r>
      <w:r w:rsidR="00135FEE" w:rsidRPr="003561B6">
        <w:rPr>
          <w:rFonts w:ascii="Trebuchet MS" w:hAnsi="Trebuchet MS"/>
          <w:b/>
          <w:bCs/>
          <w:color w:val="FF0000"/>
        </w:rPr>
        <w:t xml:space="preserve"> </w:t>
      </w:r>
      <w:r w:rsidR="00570A77" w:rsidRPr="003561B6">
        <w:rPr>
          <w:rFonts w:ascii="Trebuchet MS" w:hAnsi="Trebuchet MS"/>
          <w:b/>
          <w:bCs/>
          <w:color w:val="FF0000"/>
        </w:rPr>
        <w:t>fără</w:t>
      </w:r>
      <w:r w:rsidR="00135FEE" w:rsidRPr="003561B6">
        <w:rPr>
          <w:rFonts w:ascii="Trebuchet MS" w:hAnsi="Trebuchet MS"/>
          <w:b/>
          <w:bCs/>
          <w:color w:val="FF0000"/>
        </w:rPr>
        <w:t xml:space="preserve"> TVA</w:t>
      </w:r>
      <w:r w:rsidR="002E76BD" w:rsidRPr="003561B6">
        <w:rPr>
          <w:rFonts w:ascii="Trebuchet MS" w:hAnsi="Trebuchet MS"/>
          <w:b/>
          <w:bCs/>
          <w:color w:val="FF0000"/>
        </w:rPr>
        <w:t xml:space="preserve">, echivalent în lei la cursul BCE valabil în prima zi a anului aferent semnării </w:t>
      </w:r>
      <w:r w:rsidR="002E76BD" w:rsidRPr="003561B6">
        <w:rPr>
          <w:rFonts w:ascii="Trebuchet MS" w:hAnsi="Trebuchet MS"/>
          <w:b/>
          <w:bCs/>
          <w:color w:val="EE0000"/>
        </w:rPr>
        <w:t>contractului</w:t>
      </w:r>
      <w:r w:rsidR="00CC571F" w:rsidRPr="003561B6">
        <w:rPr>
          <w:rFonts w:ascii="Trebuchet MS" w:hAnsi="Trebuchet MS"/>
          <w:b/>
          <w:bCs/>
          <w:color w:val="EE0000"/>
        </w:rPr>
        <w:t xml:space="preserve"> de finanțare</w:t>
      </w:r>
      <w:r w:rsidRPr="003561B6">
        <w:rPr>
          <w:rFonts w:ascii="Trebuchet MS" w:hAnsi="Trebuchet MS"/>
          <w:b/>
          <w:bCs/>
          <w:color w:val="EE0000"/>
        </w:rPr>
        <w:t>.</w:t>
      </w:r>
    </w:p>
    <w:p w14:paraId="2AE0A5B3" w14:textId="438D928F" w:rsidR="00785647" w:rsidRPr="003561B6" w:rsidRDefault="00CC026C" w:rsidP="00150106">
      <w:pPr>
        <w:jc w:val="both"/>
        <w:rPr>
          <w:rFonts w:ascii="Trebuchet MS" w:hAnsi="Trebuchet MS"/>
          <w:sz w:val="24"/>
          <w:szCs w:val="24"/>
        </w:rPr>
      </w:pPr>
      <w:r w:rsidRPr="003561B6">
        <w:rPr>
          <w:rFonts w:ascii="Trebuchet MS" w:hAnsi="Trebuchet MS"/>
          <w:sz w:val="24"/>
          <w:szCs w:val="24"/>
        </w:rPr>
        <w:t xml:space="preserve"> </w:t>
      </w:r>
    </w:p>
    <w:p w14:paraId="5CAD63E5" w14:textId="33E9C96A" w:rsidR="006F155F" w:rsidRPr="003561B6" w:rsidRDefault="00486967" w:rsidP="00150106">
      <w:pPr>
        <w:jc w:val="both"/>
        <w:rPr>
          <w:rFonts w:ascii="Trebuchet MS" w:hAnsi="Trebuchet MS"/>
          <w:sz w:val="24"/>
          <w:szCs w:val="24"/>
        </w:rPr>
      </w:pPr>
      <w:bookmarkStart w:id="123" w:name="_Hlk237532836"/>
      <w:r w:rsidRPr="003561B6">
        <w:rPr>
          <w:rFonts w:ascii="Trebuchet MS" w:hAnsi="Trebuchet MS"/>
          <w:sz w:val="24"/>
          <w:szCs w:val="24"/>
        </w:rPr>
        <w:t>Pentru a fi eligibilă, o cheltuială trebuie să îndeplinească</w:t>
      </w:r>
      <w:r w:rsidR="008B3C01" w:rsidRPr="003561B6">
        <w:rPr>
          <w:rFonts w:ascii="Trebuchet MS" w:hAnsi="Trebuchet MS"/>
          <w:sz w:val="24"/>
          <w:szCs w:val="24"/>
        </w:rPr>
        <w:t>,</w:t>
      </w:r>
      <w:r w:rsidRPr="003561B6">
        <w:rPr>
          <w:rFonts w:ascii="Trebuchet MS" w:hAnsi="Trebuchet MS"/>
          <w:sz w:val="24"/>
          <w:szCs w:val="24"/>
        </w:rPr>
        <w:t xml:space="preserve"> </w:t>
      </w:r>
      <w:r w:rsidRPr="003561B6">
        <w:rPr>
          <w:rFonts w:ascii="Trebuchet MS" w:hAnsi="Trebuchet MS"/>
          <w:b/>
          <w:bCs/>
          <w:sz w:val="24"/>
          <w:szCs w:val="24"/>
        </w:rPr>
        <w:t>cumulativ</w:t>
      </w:r>
      <w:r w:rsidR="008B3C01" w:rsidRPr="003561B6">
        <w:rPr>
          <w:rFonts w:ascii="Trebuchet MS" w:hAnsi="Trebuchet MS"/>
          <w:b/>
          <w:bCs/>
          <w:sz w:val="24"/>
          <w:szCs w:val="24"/>
        </w:rPr>
        <w:t>,</w:t>
      </w:r>
      <w:r w:rsidRPr="003561B6">
        <w:rPr>
          <w:rFonts w:ascii="Trebuchet MS" w:hAnsi="Trebuchet MS"/>
          <w:sz w:val="24"/>
          <w:szCs w:val="24"/>
        </w:rPr>
        <w:t xml:space="preserve"> următoarele </w:t>
      </w:r>
      <w:r w:rsidR="00DE46B7" w:rsidRPr="003561B6">
        <w:rPr>
          <w:rFonts w:ascii="Trebuchet MS" w:hAnsi="Trebuchet MS"/>
          <w:sz w:val="24"/>
          <w:szCs w:val="24"/>
        </w:rPr>
        <w:t>condiții</w:t>
      </w:r>
      <w:r w:rsidRPr="003561B6">
        <w:rPr>
          <w:rFonts w:ascii="Trebuchet MS" w:hAnsi="Trebuchet MS"/>
          <w:sz w:val="24"/>
          <w:szCs w:val="24"/>
        </w:rPr>
        <w:t xml:space="preserve"> cu caracter general:</w:t>
      </w:r>
    </w:p>
    <w:p w14:paraId="5726E988" w14:textId="77777777" w:rsidR="008F49C8" w:rsidRPr="003561B6" w:rsidRDefault="008F49C8" w:rsidP="008F49C8">
      <w:pPr>
        <w:pStyle w:val="BodyText"/>
        <w:numPr>
          <w:ilvl w:val="0"/>
          <w:numId w:val="18"/>
        </w:numPr>
        <w:spacing w:before="0"/>
        <w:jc w:val="both"/>
        <w:rPr>
          <w:rFonts w:ascii="Trebuchet MS" w:hAnsi="Trebuchet MS"/>
        </w:rPr>
      </w:pPr>
      <w:r w:rsidRPr="003561B6">
        <w:rPr>
          <w:rFonts w:ascii="Trebuchet MS" w:hAnsi="Trebuchet MS"/>
        </w:rPr>
        <w:t>Pentru a fi eligibile pentru finanțare prin Fondul pentru modernizare, cheltuielile trebuie să respecte condițiile de eligibilitate din prezentul ghid și să îndeplinească cumulativ următoarele condiții generale:</w:t>
      </w:r>
    </w:p>
    <w:p w14:paraId="0AD9F83A" w14:textId="0EEC163B" w:rsidR="008F49C8" w:rsidRPr="003561B6" w:rsidRDefault="008F49C8" w:rsidP="008F49C8">
      <w:pPr>
        <w:pStyle w:val="BodyText"/>
        <w:spacing w:before="0"/>
        <w:ind w:left="720"/>
        <w:jc w:val="both"/>
        <w:rPr>
          <w:rFonts w:ascii="Trebuchet MS" w:hAnsi="Trebuchet MS"/>
        </w:rPr>
      </w:pPr>
      <w:r w:rsidRPr="003561B6">
        <w:rPr>
          <w:rFonts w:ascii="Trebuchet MS" w:hAnsi="Trebuchet MS"/>
          <w:b/>
          <w:bCs/>
        </w:rPr>
        <w:t>a)</w:t>
      </w:r>
      <w:r w:rsidRPr="003561B6">
        <w:rPr>
          <w:rFonts w:ascii="Trebuchet MS" w:hAnsi="Trebuchet MS"/>
        </w:rPr>
        <w:t> să fie efectuată pentru activitățile necesare/aferente implementării investiției, începând cu</w:t>
      </w:r>
      <w:r w:rsidR="008336C5" w:rsidRPr="003561B6">
        <w:rPr>
          <w:rFonts w:ascii="Trebuchet MS" w:hAnsi="Trebuchet MS"/>
        </w:rPr>
        <w:t xml:space="preserve"> data intrării în vigoare a Regulamentului de punere în aplicare (UE) 2020/1001 al Comisiei din 9 iulie 2020 de stabilire a unor norme detaliate de aplicare a Directivei 2003/87/CE a Parlamentului European și a Consiliului în ceea ce privește funcționarea Fondului pentru modernizare care sprijină investițiile în vederea modernizării sistemelor energetice și a îmbunătățirii eficienței energetice a anumitor state membre, respectiv </w:t>
      </w:r>
      <w:r w:rsidRPr="003561B6">
        <w:rPr>
          <w:rFonts w:ascii="Trebuchet MS" w:hAnsi="Trebuchet MS"/>
        </w:rPr>
        <w:t>data de 30 iulie 2020, și înregistrată în evidențele contabile ale beneficiarului;</w:t>
      </w:r>
    </w:p>
    <w:p w14:paraId="6714792C" w14:textId="77777777" w:rsidR="008F49C8" w:rsidRPr="003561B6" w:rsidRDefault="008F49C8" w:rsidP="008F49C8">
      <w:pPr>
        <w:pStyle w:val="BodyText"/>
        <w:spacing w:before="0"/>
        <w:ind w:left="720"/>
        <w:jc w:val="both"/>
        <w:rPr>
          <w:rFonts w:ascii="Trebuchet MS" w:hAnsi="Trebuchet MS"/>
        </w:rPr>
      </w:pPr>
      <w:r w:rsidRPr="003561B6">
        <w:rPr>
          <w:rFonts w:ascii="Trebuchet MS" w:hAnsi="Trebuchet MS"/>
          <w:b/>
          <w:bCs/>
        </w:rPr>
        <w:t>b)</w:t>
      </w:r>
      <w:r w:rsidRPr="003561B6">
        <w:rPr>
          <w:rFonts w:ascii="Trebuchet MS" w:hAnsi="Trebuchet MS"/>
        </w:rPr>
        <w:t> să fie susținută corespunzător prin documente justificative, cu respectarea prevederilor contractului de finanțare.</w:t>
      </w:r>
    </w:p>
    <w:bookmarkEnd w:id="123"/>
    <w:p w14:paraId="20FFC53C" w14:textId="283060C7" w:rsidR="006F155F" w:rsidRPr="003561B6" w:rsidRDefault="00486967" w:rsidP="00150106">
      <w:pPr>
        <w:pStyle w:val="ListParagraph"/>
        <w:numPr>
          <w:ilvl w:val="0"/>
          <w:numId w:val="18"/>
        </w:numPr>
        <w:spacing w:before="0"/>
        <w:rPr>
          <w:rFonts w:ascii="Trebuchet MS" w:hAnsi="Trebuchet MS"/>
          <w:sz w:val="24"/>
          <w:szCs w:val="24"/>
        </w:rPr>
      </w:pPr>
      <w:r w:rsidRPr="003561B6">
        <w:rPr>
          <w:rFonts w:ascii="Trebuchet MS" w:hAnsi="Trebuchet MS"/>
          <w:sz w:val="24"/>
          <w:szCs w:val="24"/>
        </w:rPr>
        <w:t xml:space="preserve">să fie </w:t>
      </w:r>
      <w:r w:rsidR="00DE46B7" w:rsidRPr="003561B6">
        <w:rPr>
          <w:rFonts w:ascii="Trebuchet MS" w:hAnsi="Trebuchet MS"/>
          <w:sz w:val="24"/>
          <w:szCs w:val="24"/>
        </w:rPr>
        <w:t>însoțită</w:t>
      </w:r>
      <w:r w:rsidRPr="003561B6">
        <w:rPr>
          <w:rFonts w:ascii="Trebuchet MS" w:hAnsi="Trebuchet MS"/>
          <w:sz w:val="24"/>
          <w:szCs w:val="24"/>
        </w:rPr>
        <w:t xml:space="preserve"> de facturi, în conformitate cu prevederile </w:t>
      </w:r>
      <w:r w:rsidR="00DE46B7" w:rsidRPr="003561B6">
        <w:rPr>
          <w:rFonts w:ascii="Trebuchet MS" w:hAnsi="Trebuchet MS"/>
          <w:sz w:val="24"/>
          <w:szCs w:val="24"/>
        </w:rPr>
        <w:t>legislației</w:t>
      </w:r>
      <w:r w:rsidRPr="003561B6">
        <w:rPr>
          <w:rFonts w:ascii="Trebuchet MS" w:hAnsi="Trebuchet MS"/>
          <w:sz w:val="24"/>
          <w:szCs w:val="24"/>
        </w:rPr>
        <w:t xml:space="preserve"> </w:t>
      </w:r>
      <w:r w:rsidR="00DE46B7" w:rsidRPr="003561B6">
        <w:rPr>
          <w:rFonts w:ascii="Trebuchet MS" w:hAnsi="Trebuchet MS"/>
          <w:sz w:val="24"/>
          <w:szCs w:val="24"/>
        </w:rPr>
        <w:t>naționale</w:t>
      </w:r>
      <w:r w:rsidRPr="003561B6">
        <w:rPr>
          <w:rFonts w:ascii="Trebuchet MS" w:hAnsi="Trebuchet MS"/>
          <w:sz w:val="24"/>
          <w:szCs w:val="24"/>
        </w:rPr>
        <w:t>, sau de alte documente contabile cu valoare probatorie, echivalentă facturilor, pe baza cărora cheltuielile să poată fi   identificate</w:t>
      </w:r>
      <w:r w:rsidR="008C1EE8" w:rsidRPr="003561B6">
        <w:rPr>
          <w:rFonts w:ascii="Trebuchet MS" w:hAnsi="Trebuchet MS"/>
          <w:sz w:val="24"/>
          <w:szCs w:val="24"/>
        </w:rPr>
        <w:t xml:space="preserve"> și verificate</w:t>
      </w:r>
      <w:r w:rsidRPr="003561B6">
        <w:rPr>
          <w:rFonts w:ascii="Trebuchet MS" w:hAnsi="Trebuchet MS"/>
          <w:sz w:val="24"/>
          <w:szCs w:val="24"/>
        </w:rPr>
        <w:t>;</w:t>
      </w:r>
    </w:p>
    <w:p w14:paraId="0F3E3FBB" w14:textId="65D064A5" w:rsidR="006F155F" w:rsidRPr="003561B6" w:rsidRDefault="00486967" w:rsidP="00150106">
      <w:pPr>
        <w:pStyle w:val="ListParagraph"/>
        <w:numPr>
          <w:ilvl w:val="0"/>
          <w:numId w:val="18"/>
        </w:numPr>
        <w:spacing w:before="0"/>
        <w:rPr>
          <w:rFonts w:ascii="Trebuchet MS" w:hAnsi="Trebuchet MS"/>
          <w:sz w:val="24"/>
          <w:szCs w:val="24"/>
        </w:rPr>
      </w:pPr>
      <w:r w:rsidRPr="003561B6">
        <w:rPr>
          <w:rFonts w:ascii="Trebuchet MS" w:hAnsi="Trebuchet MS"/>
          <w:sz w:val="24"/>
          <w:szCs w:val="24"/>
        </w:rPr>
        <w:t xml:space="preserve">să fie în conformitate cu prevederile contractului de </w:t>
      </w:r>
      <w:r w:rsidR="00DE46B7" w:rsidRPr="003561B6">
        <w:rPr>
          <w:rFonts w:ascii="Trebuchet MS" w:hAnsi="Trebuchet MS"/>
          <w:sz w:val="24"/>
          <w:szCs w:val="24"/>
        </w:rPr>
        <w:t>finanțare</w:t>
      </w:r>
      <w:r w:rsidRPr="003561B6">
        <w:rPr>
          <w:rFonts w:ascii="Trebuchet MS" w:hAnsi="Trebuchet MS"/>
          <w:sz w:val="24"/>
          <w:szCs w:val="24"/>
        </w:rPr>
        <w:t xml:space="preserve"> (CF) încheiat cu </w:t>
      </w:r>
      <w:r w:rsidR="008C1EE8" w:rsidRPr="003561B6">
        <w:rPr>
          <w:rFonts w:ascii="Trebuchet MS" w:hAnsi="Trebuchet MS"/>
          <w:sz w:val="24"/>
          <w:szCs w:val="24"/>
        </w:rPr>
        <w:t>finanțatorul</w:t>
      </w:r>
      <w:r w:rsidRPr="003561B6">
        <w:rPr>
          <w:rFonts w:ascii="Trebuchet MS" w:hAnsi="Trebuchet MS"/>
          <w:sz w:val="24"/>
          <w:szCs w:val="24"/>
        </w:rPr>
        <w:t>;</w:t>
      </w:r>
    </w:p>
    <w:p w14:paraId="621FA480" w14:textId="492A0FEA" w:rsidR="006F155F" w:rsidRPr="003561B6" w:rsidRDefault="00486967" w:rsidP="00150106">
      <w:pPr>
        <w:pStyle w:val="ListParagraph"/>
        <w:numPr>
          <w:ilvl w:val="0"/>
          <w:numId w:val="18"/>
        </w:numPr>
        <w:spacing w:before="0"/>
        <w:rPr>
          <w:rFonts w:ascii="Trebuchet MS" w:hAnsi="Trebuchet MS"/>
          <w:sz w:val="24"/>
          <w:szCs w:val="24"/>
        </w:rPr>
      </w:pPr>
      <w:r w:rsidRPr="003561B6">
        <w:rPr>
          <w:rFonts w:ascii="Trebuchet MS" w:hAnsi="Trebuchet MS"/>
          <w:sz w:val="24"/>
          <w:szCs w:val="24"/>
        </w:rPr>
        <w:t xml:space="preserve">să fie conformă cu prevederile </w:t>
      </w:r>
      <w:r w:rsidR="00DE46B7" w:rsidRPr="003561B6">
        <w:rPr>
          <w:rFonts w:ascii="Trebuchet MS" w:hAnsi="Trebuchet MS"/>
          <w:sz w:val="24"/>
          <w:szCs w:val="24"/>
        </w:rPr>
        <w:t>legislației</w:t>
      </w:r>
      <w:r w:rsidRPr="003561B6">
        <w:rPr>
          <w:rFonts w:ascii="Trebuchet MS" w:hAnsi="Trebuchet MS"/>
          <w:sz w:val="24"/>
          <w:szCs w:val="24"/>
        </w:rPr>
        <w:t xml:space="preserve"> </w:t>
      </w:r>
      <w:r w:rsidR="00DE46B7" w:rsidRPr="003561B6">
        <w:rPr>
          <w:rFonts w:ascii="Trebuchet MS" w:hAnsi="Trebuchet MS"/>
          <w:sz w:val="24"/>
          <w:szCs w:val="24"/>
        </w:rPr>
        <w:t>naționale</w:t>
      </w:r>
      <w:r w:rsidRPr="003561B6">
        <w:rPr>
          <w:rFonts w:ascii="Trebuchet MS" w:hAnsi="Trebuchet MS"/>
          <w:sz w:val="24"/>
          <w:szCs w:val="24"/>
        </w:rPr>
        <w:t xml:space="preserve"> </w:t>
      </w:r>
      <w:r w:rsidR="00DE46B7" w:rsidRPr="003561B6">
        <w:rPr>
          <w:rFonts w:ascii="Trebuchet MS" w:hAnsi="Trebuchet MS"/>
          <w:sz w:val="24"/>
          <w:szCs w:val="24"/>
        </w:rPr>
        <w:t>și</w:t>
      </w:r>
      <w:r w:rsidRPr="003561B6">
        <w:rPr>
          <w:rFonts w:ascii="Trebuchet MS" w:hAnsi="Trebuchet MS"/>
          <w:sz w:val="24"/>
          <w:szCs w:val="24"/>
        </w:rPr>
        <w:t xml:space="preserve"> </w:t>
      </w:r>
      <w:r w:rsidR="00431180" w:rsidRPr="003561B6">
        <w:rPr>
          <w:rFonts w:ascii="Trebuchet MS" w:hAnsi="Trebuchet MS"/>
          <w:sz w:val="24"/>
          <w:szCs w:val="24"/>
        </w:rPr>
        <w:t>europene</w:t>
      </w:r>
      <w:r w:rsidRPr="003561B6">
        <w:rPr>
          <w:rFonts w:ascii="Trebuchet MS" w:hAnsi="Trebuchet MS"/>
          <w:sz w:val="24"/>
          <w:szCs w:val="24"/>
        </w:rPr>
        <w:t xml:space="preserve">, în special în ceea ce </w:t>
      </w:r>
      <w:r w:rsidR="00DE46B7" w:rsidRPr="003561B6">
        <w:rPr>
          <w:rFonts w:ascii="Trebuchet MS" w:hAnsi="Trebuchet MS"/>
          <w:sz w:val="24"/>
          <w:szCs w:val="24"/>
        </w:rPr>
        <w:t>privește</w:t>
      </w:r>
      <w:r w:rsidRPr="003561B6">
        <w:rPr>
          <w:rFonts w:ascii="Trebuchet MS" w:hAnsi="Trebuchet MS"/>
          <w:sz w:val="24"/>
          <w:szCs w:val="24"/>
        </w:rPr>
        <w:t xml:space="preserve"> </w:t>
      </w:r>
      <w:r w:rsidR="00DE46B7" w:rsidRPr="003561B6">
        <w:rPr>
          <w:rFonts w:ascii="Trebuchet MS" w:hAnsi="Trebuchet MS"/>
          <w:sz w:val="24"/>
          <w:szCs w:val="24"/>
        </w:rPr>
        <w:t>achizițiile</w:t>
      </w:r>
      <w:r w:rsidRPr="003561B6">
        <w:rPr>
          <w:rFonts w:ascii="Trebuchet MS" w:hAnsi="Trebuchet MS"/>
          <w:sz w:val="24"/>
          <w:szCs w:val="24"/>
        </w:rPr>
        <w:t xml:space="preserve"> publice;</w:t>
      </w:r>
    </w:p>
    <w:p w14:paraId="72F6ABD9" w14:textId="0E1B2AF3" w:rsidR="006F155F" w:rsidRPr="003561B6" w:rsidRDefault="00486967" w:rsidP="00150106">
      <w:pPr>
        <w:pStyle w:val="ListParagraph"/>
        <w:numPr>
          <w:ilvl w:val="0"/>
          <w:numId w:val="18"/>
        </w:numPr>
        <w:spacing w:before="0"/>
        <w:rPr>
          <w:rFonts w:ascii="Trebuchet MS" w:hAnsi="Trebuchet MS"/>
          <w:sz w:val="24"/>
          <w:szCs w:val="24"/>
        </w:rPr>
      </w:pPr>
      <w:r w:rsidRPr="003561B6">
        <w:rPr>
          <w:rFonts w:ascii="Trebuchet MS" w:hAnsi="Trebuchet MS"/>
          <w:sz w:val="24"/>
          <w:szCs w:val="24"/>
        </w:rPr>
        <w:t xml:space="preserve">cheltuielile </w:t>
      </w:r>
      <w:r w:rsidR="005A2B76" w:rsidRPr="003561B6">
        <w:rPr>
          <w:rFonts w:ascii="Trebuchet MS" w:hAnsi="Trebuchet MS"/>
          <w:sz w:val="24"/>
          <w:szCs w:val="24"/>
        </w:rPr>
        <w:t xml:space="preserve">solicitate </w:t>
      </w:r>
      <w:r w:rsidRPr="003561B6">
        <w:rPr>
          <w:rFonts w:ascii="Trebuchet MS" w:hAnsi="Trebuchet MS"/>
          <w:sz w:val="24"/>
          <w:szCs w:val="24"/>
        </w:rPr>
        <w:t xml:space="preserve">din </w:t>
      </w:r>
      <w:r w:rsidR="00916FC4" w:rsidRPr="003561B6">
        <w:rPr>
          <w:rFonts w:ascii="Trebuchet MS" w:hAnsi="Trebuchet MS"/>
          <w:sz w:val="24"/>
          <w:szCs w:val="24"/>
        </w:rPr>
        <w:t>Fondul pentru Modernizare</w:t>
      </w:r>
      <w:r w:rsidR="00CC1E11" w:rsidRPr="003561B6">
        <w:rPr>
          <w:rFonts w:ascii="Trebuchet MS" w:hAnsi="Trebuchet MS"/>
          <w:sz w:val="24"/>
          <w:szCs w:val="24"/>
        </w:rPr>
        <w:t xml:space="preserve"> </w:t>
      </w:r>
      <w:r w:rsidRPr="003561B6">
        <w:rPr>
          <w:rFonts w:ascii="Trebuchet MS" w:hAnsi="Trebuchet MS"/>
          <w:sz w:val="24"/>
          <w:szCs w:val="24"/>
        </w:rPr>
        <w:t xml:space="preserve">nu au fost </w:t>
      </w:r>
      <w:r w:rsidR="00DE46B7" w:rsidRPr="003561B6">
        <w:rPr>
          <w:rFonts w:ascii="Trebuchet MS" w:hAnsi="Trebuchet MS"/>
          <w:sz w:val="24"/>
          <w:szCs w:val="24"/>
        </w:rPr>
        <w:t>finanțate</w:t>
      </w:r>
      <w:r w:rsidRPr="003561B6">
        <w:rPr>
          <w:rFonts w:ascii="Trebuchet MS" w:hAnsi="Trebuchet MS"/>
          <w:sz w:val="24"/>
          <w:szCs w:val="24"/>
        </w:rPr>
        <w:t xml:space="preserve"> </w:t>
      </w:r>
      <w:r w:rsidR="00DE46B7" w:rsidRPr="003561B6">
        <w:rPr>
          <w:rFonts w:ascii="Trebuchet MS" w:hAnsi="Trebuchet MS"/>
          <w:sz w:val="24"/>
          <w:szCs w:val="24"/>
        </w:rPr>
        <w:t>și</w:t>
      </w:r>
      <w:r w:rsidRPr="003561B6">
        <w:rPr>
          <w:rFonts w:ascii="Trebuchet MS" w:hAnsi="Trebuchet MS"/>
          <w:sz w:val="24"/>
          <w:szCs w:val="24"/>
        </w:rPr>
        <w:t xml:space="preserve"> nu sunt </w:t>
      </w:r>
      <w:r w:rsidR="00DE46B7" w:rsidRPr="003561B6">
        <w:rPr>
          <w:rFonts w:ascii="Trebuchet MS" w:hAnsi="Trebuchet MS"/>
          <w:sz w:val="24"/>
          <w:szCs w:val="24"/>
        </w:rPr>
        <w:t>finanțate</w:t>
      </w:r>
      <w:r w:rsidRPr="003561B6">
        <w:rPr>
          <w:rFonts w:ascii="Trebuchet MS" w:hAnsi="Trebuchet MS"/>
          <w:sz w:val="24"/>
          <w:szCs w:val="24"/>
        </w:rPr>
        <w:t xml:space="preserve"> în prezent din alte </w:t>
      </w:r>
      <w:r w:rsidR="00A26E38" w:rsidRPr="003561B6">
        <w:rPr>
          <w:rFonts w:ascii="Trebuchet MS" w:hAnsi="Trebuchet MS"/>
          <w:sz w:val="24"/>
          <w:szCs w:val="24"/>
        </w:rPr>
        <w:t xml:space="preserve"> </w:t>
      </w:r>
      <w:r w:rsidRPr="003561B6">
        <w:rPr>
          <w:rFonts w:ascii="Trebuchet MS" w:hAnsi="Trebuchet MS"/>
          <w:sz w:val="24"/>
          <w:szCs w:val="24"/>
        </w:rPr>
        <w:t>fonduri publice</w:t>
      </w:r>
      <w:r w:rsidR="00A04130" w:rsidRPr="003561B6">
        <w:rPr>
          <w:rFonts w:ascii="Trebuchet MS" w:hAnsi="Trebuchet MS"/>
          <w:sz w:val="24"/>
          <w:szCs w:val="24"/>
        </w:rPr>
        <w:t>,</w:t>
      </w:r>
      <w:r w:rsidR="00CE2455" w:rsidRPr="003561B6">
        <w:rPr>
          <w:rFonts w:ascii="Trebuchet MS" w:hAnsi="Trebuchet MS"/>
          <w:sz w:val="24"/>
          <w:szCs w:val="24"/>
        </w:rPr>
        <w:t xml:space="preserve"> sau alte fonduri externe </w:t>
      </w:r>
      <w:r w:rsidR="00DE46B7" w:rsidRPr="003561B6">
        <w:rPr>
          <w:rFonts w:ascii="Trebuchet MS" w:hAnsi="Trebuchet MS"/>
          <w:sz w:val="24"/>
          <w:szCs w:val="24"/>
        </w:rPr>
        <w:t>rambursabile</w:t>
      </w:r>
      <w:r w:rsidR="00CE2455" w:rsidRPr="003561B6">
        <w:rPr>
          <w:rFonts w:ascii="Trebuchet MS" w:hAnsi="Trebuchet MS"/>
          <w:sz w:val="24"/>
          <w:szCs w:val="24"/>
        </w:rPr>
        <w:t xml:space="preserve"> sau nerambursabile,</w:t>
      </w:r>
      <w:r w:rsidR="00474F7E" w:rsidRPr="003561B6">
        <w:rPr>
          <w:rFonts w:ascii="Trebuchet MS" w:hAnsi="Trebuchet MS"/>
          <w:sz w:val="24"/>
          <w:szCs w:val="24"/>
        </w:rPr>
        <w:t xml:space="preserve"> </w:t>
      </w:r>
      <w:r w:rsidR="00A04130" w:rsidRPr="003561B6">
        <w:rPr>
          <w:rFonts w:ascii="Trebuchet MS" w:hAnsi="Trebuchet MS"/>
          <w:sz w:val="24"/>
          <w:szCs w:val="24"/>
        </w:rPr>
        <w:t>cu excepția bugetului propriu al beneficiarului</w:t>
      </w:r>
      <w:r w:rsidRPr="003561B6">
        <w:rPr>
          <w:rFonts w:ascii="Trebuchet MS" w:hAnsi="Trebuchet MS"/>
          <w:sz w:val="24"/>
          <w:szCs w:val="24"/>
        </w:rPr>
        <w:t>;</w:t>
      </w:r>
    </w:p>
    <w:p w14:paraId="7C2B8C81" w14:textId="19B05C7A" w:rsidR="006F155F" w:rsidRPr="003561B6" w:rsidRDefault="00486967" w:rsidP="00150106">
      <w:pPr>
        <w:pStyle w:val="ListParagraph"/>
        <w:numPr>
          <w:ilvl w:val="0"/>
          <w:numId w:val="18"/>
        </w:numPr>
        <w:spacing w:before="0"/>
        <w:rPr>
          <w:rFonts w:ascii="Trebuchet MS" w:hAnsi="Trebuchet MS"/>
          <w:sz w:val="24"/>
          <w:szCs w:val="24"/>
        </w:rPr>
      </w:pPr>
      <w:r w:rsidRPr="003561B6">
        <w:rPr>
          <w:rFonts w:ascii="Trebuchet MS" w:hAnsi="Trebuchet MS"/>
          <w:sz w:val="24"/>
          <w:szCs w:val="24"/>
        </w:rPr>
        <w:t xml:space="preserve">toate activele corporale </w:t>
      </w:r>
      <w:r w:rsidR="00DE46B7" w:rsidRPr="003561B6">
        <w:rPr>
          <w:rFonts w:ascii="Trebuchet MS" w:hAnsi="Trebuchet MS"/>
          <w:sz w:val="24"/>
          <w:szCs w:val="24"/>
        </w:rPr>
        <w:t>achiziționate</w:t>
      </w:r>
      <w:r w:rsidRPr="003561B6">
        <w:rPr>
          <w:rFonts w:ascii="Trebuchet MS" w:hAnsi="Trebuchet MS"/>
          <w:sz w:val="24"/>
          <w:szCs w:val="24"/>
        </w:rPr>
        <w:t xml:space="preserve"> prin proiect trebuie să fie noi.</w:t>
      </w:r>
    </w:p>
    <w:p w14:paraId="3399CDF2" w14:textId="77777777" w:rsidR="00CF097E" w:rsidRPr="003561B6" w:rsidRDefault="00CF097E" w:rsidP="00150106">
      <w:pPr>
        <w:jc w:val="both"/>
        <w:rPr>
          <w:rFonts w:ascii="Trebuchet MS" w:hAnsi="Trebuchet MS"/>
        </w:rPr>
      </w:pPr>
    </w:p>
    <w:p w14:paraId="44BADA5D" w14:textId="4E1AA0EA" w:rsidR="006013A4" w:rsidRPr="003561B6" w:rsidRDefault="008C1EE8" w:rsidP="00150106">
      <w:pPr>
        <w:jc w:val="both"/>
        <w:rPr>
          <w:rFonts w:ascii="Trebuchet MS" w:hAnsi="Trebuchet MS"/>
          <w:sz w:val="24"/>
        </w:rPr>
      </w:pPr>
      <w:r w:rsidRPr="003561B6">
        <w:rPr>
          <w:rFonts w:ascii="Trebuchet MS" w:hAnsi="Trebuchet MS"/>
          <w:sz w:val="24"/>
        </w:rPr>
        <w:t>Este necesar ca încadrarea de către solicitant a costurilor aferente investiției, în categoria de cheltuieli eligibile să se facă în strânsă corelare cu bugetul indicativ de la Cererea de finanțare și cu devizul general întocmit în conformitate cu prevederile H.G. nr. 907/2016 privind etapele de elaborare şi conţinutul-cadru al documentaţiilor tehnico-economice aferente obiectivelor/proiectelor de investiţii finanţate din fonduri publice, cu modificările și completările ulterioare.</w:t>
      </w:r>
    </w:p>
    <w:p w14:paraId="6E9BFFC1" w14:textId="77777777" w:rsidR="00D4312D" w:rsidRPr="003561B6" w:rsidRDefault="00D4312D" w:rsidP="00150106">
      <w:pPr>
        <w:jc w:val="both"/>
        <w:rPr>
          <w:rFonts w:ascii="Trebuchet MS" w:hAnsi="Trebuchet MS"/>
          <w:sz w:val="24"/>
        </w:rPr>
      </w:pPr>
    </w:p>
    <w:p w14:paraId="4C885BDA" w14:textId="77777777" w:rsidR="00464E91" w:rsidRPr="003561B6" w:rsidRDefault="00464E91" w:rsidP="0073048F">
      <w:pPr>
        <w:jc w:val="both"/>
        <w:rPr>
          <w:rFonts w:ascii="Trebuchet MS" w:hAnsi="Trebuchet MS"/>
          <w:b/>
          <w:iCs/>
          <w:sz w:val="24"/>
          <w:szCs w:val="24"/>
        </w:rPr>
      </w:pPr>
      <w:r w:rsidRPr="003561B6">
        <w:rPr>
          <w:rFonts w:ascii="Trebuchet MS" w:hAnsi="Trebuchet MS"/>
          <w:b/>
          <w:iCs/>
          <w:sz w:val="24"/>
          <w:szCs w:val="24"/>
          <w:u w:val="thick"/>
        </w:rPr>
        <w:t>Implementarea financiară a proiectului</w:t>
      </w:r>
    </w:p>
    <w:p w14:paraId="650C7DFF" w14:textId="77777777" w:rsidR="00464E91" w:rsidRPr="003561B6" w:rsidRDefault="00464E91" w:rsidP="0073048F">
      <w:pPr>
        <w:jc w:val="both"/>
        <w:rPr>
          <w:rFonts w:ascii="Trebuchet MS" w:hAnsi="Trebuchet MS"/>
          <w:iCs/>
          <w:sz w:val="24"/>
          <w:szCs w:val="24"/>
        </w:rPr>
      </w:pPr>
      <w:bookmarkStart w:id="124" w:name="_Toc142982286"/>
      <w:r w:rsidRPr="003561B6">
        <w:rPr>
          <w:rFonts w:ascii="Trebuchet MS" w:hAnsi="Trebuchet MS"/>
          <w:sz w:val="24"/>
          <w:szCs w:val="24"/>
        </w:rPr>
        <w:t xml:space="preserve">Implementarea financiară se efectuează prin </w:t>
      </w:r>
      <w:r w:rsidRPr="003561B6">
        <w:rPr>
          <w:rFonts w:ascii="Trebuchet MS" w:hAnsi="Trebuchet MS"/>
          <w:b/>
          <w:sz w:val="24"/>
          <w:szCs w:val="24"/>
        </w:rPr>
        <w:t>mecanismul prefinanțării și rambursării cheltuielilor efectuate</w:t>
      </w:r>
      <w:r w:rsidRPr="003561B6">
        <w:rPr>
          <w:rFonts w:ascii="Trebuchet MS" w:hAnsi="Trebuchet MS"/>
          <w:sz w:val="24"/>
          <w:szCs w:val="24"/>
        </w:rPr>
        <w:t xml:space="preserve"> în conformitate cu prevederile </w:t>
      </w:r>
      <w:r w:rsidRPr="003561B6">
        <w:rPr>
          <w:rFonts w:ascii="Trebuchet MS" w:hAnsi="Trebuchet MS"/>
          <w:i/>
          <w:sz w:val="24"/>
          <w:szCs w:val="24"/>
        </w:rPr>
        <w:t>OUG nr. 60/2022</w:t>
      </w:r>
      <w:r w:rsidRPr="003561B6">
        <w:rPr>
          <w:rFonts w:ascii="Trebuchet MS" w:hAnsi="Trebuchet MS"/>
          <w:b/>
          <w:sz w:val="24"/>
          <w:szCs w:val="24"/>
        </w:rPr>
        <w:t xml:space="preserve"> </w:t>
      </w:r>
      <w:r w:rsidRPr="003561B6">
        <w:rPr>
          <w:rFonts w:ascii="Trebuchet MS" w:hAnsi="Trebuchet MS"/>
          <w:i/>
          <w:sz w:val="24"/>
          <w:szCs w:val="24"/>
        </w:rPr>
        <w:t xml:space="preserve">privind stabilirea cadrului instituțional și financiar de implementare și gestionare a fondurilor alocate României prin Fondul pentru modernizare, precum și pentru modificarea și completarea unor acte normative, </w:t>
      </w:r>
      <w:r w:rsidRPr="003561B6">
        <w:rPr>
          <w:rFonts w:ascii="Trebuchet MS" w:hAnsi="Trebuchet MS"/>
          <w:iCs/>
          <w:sz w:val="24"/>
          <w:szCs w:val="24"/>
        </w:rPr>
        <w:t>cu modificările și completările ulterioare.</w:t>
      </w:r>
    </w:p>
    <w:p w14:paraId="2B4A9C9E" w14:textId="158A3439" w:rsidR="00464E91" w:rsidRPr="003561B6" w:rsidRDefault="00464E91" w:rsidP="0073048F">
      <w:pPr>
        <w:jc w:val="both"/>
        <w:rPr>
          <w:rFonts w:ascii="Trebuchet MS" w:hAnsi="Trebuchet MS"/>
          <w:sz w:val="24"/>
          <w:szCs w:val="24"/>
        </w:rPr>
      </w:pPr>
      <w:r w:rsidRPr="003561B6">
        <w:rPr>
          <w:rFonts w:ascii="Trebuchet MS" w:hAnsi="Trebuchet MS"/>
          <w:sz w:val="24"/>
          <w:szCs w:val="24"/>
        </w:rPr>
        <w:t xml:space="preserve">De asemenea, în cazul în care beneficiarul grantului nu se încadrează cu finalizarea proiectului </w:t>
      </w:r>
      <w:r w:rsidRPr="003561B6">
        <w:rPr>
          <w:rFonts w:ascii="Trebuchet MS" w:hAnsi="Trebuchet MS"/>
          <w:sz w:val="24"/>
          <w:szCs w:val="24"/>
        </w:rPr>
        <w:lastRenderedPageBreak/>
        <w:t xml:space="preserve">în perioada de valabilitate a contractului </w:t>
      </w:r>
      <w:r w:rsidR="00EB33CA" w:rsidRPr="003561B6">
        <w:rPr>
          <w:rFonts w:ascii="Trebuchet MS" w:hAnsi="Trebuchet MS"/>
          <w:sz w:val="24"/>
          <w:szCs w:val="24"/>
        </w:rPr>
        <w:t>de finanțare</w:t>
      </w:r>
      <w:r w:rsidRPr="003561B6">
        <w:rPr>
          <w:rFonts w:ascii="Trebuchet MS" w:hAnsi="Trebuchet MS"/>
          <w:sz w:val="24"/>
          <w:szCs w:val="24"/>
        </w:rPr>
        <w:t>, se va proceda la recuperarea sumelor obținute din Fondul pentru modernizare, în conformitate cu prevederile OUG nr.</w:t>
      </w:r>
      <w:r w:rsidR="008336C5" w:rsidRPr="003561B6">
        <w:rPr>
          <w:rFonts w:ascii="Trebuchet MS" w:hAnsi="Trebuchet MS"/>
          <w:sz w:val="24"/>
          <w:szCs w:val="24"/>
        </w:rPr>
        <w:t xml:space="preserve"> </w:t>
      </w:r>
      <w:r w:rsidR="00226804" w:rsidRPr="003561B6">
        <w:rPr>
          <w:rFonts w:ascii="Trebuchet MS" w:hAnsi="Trebuchet MS"/>
          <w:sz w:val="24"/>
          <w:szCs w:val="24"/>
        </w:rPr>
        <w:t>66</w:t>
      </w:r>
      <w:r w:rsidRPr="003561B6">
        <w:rPr>
          <w:rFonts w:ascii="Trebuchet MS" w:hAnsi="Trebuchet MS"/>
          <w:sz w:val="24"/>
          <w:szCs w:val="24"/>
        </w:rPr>
        <w:t>/</w:t>
      </w:r>
      <w:r w:rsidR="00226804" w:rsidRPr="003561B6">
        <w:rPr>
          <w:rFonts w:ascii="Trebuchet MS" w:hAnsi="Trebuchet MS"/>
          <w:sz w:val="24"/>
          <w:szCs w:val="24"/>
        </w:rPr>
        <w:t>2011</w:t>
      </w:r>
      <w:r w:rsidR="008336C5" w:rsidRPr="003561B6">
        <w:t xml:space="preserve"> </w:t>
      </w:r>
      <w:r w:rsidR="001949BF" w:rsidRPr="003561B6">
        <w:rPr>
          <w:rFonts w:ascii="Trebuchet MS" w:hAnsi="Trebuchet MS"/>
          <w:sz w:val="24"/>
          <w:szCs w:val="24"/>
        </w:rPr>
        <w:t>cu modificările și completările ulterioare.</w:t>
      </w:r>
    </w:p>
    <w:p w14:paraId="65153AE9" w14:textId="4FCC4BB3" w:rsidR="0091569E" w:rsidRPr="003561B6" w:rsidRDefault="0091569E" w:rsidP="0073048F">
      <w:pPr>
        <w:jc w:val="both"/>
        <w:rPr>
          <w:rFonts w:ascii="Trebuchet MS" w:hAnsi="Trebuchet MS"/>
          <w:sz w:val="24"/>
          <w:szCs w:val="24"/>
        </w:rPr>
      </w:pPr>
      <w:r w:rsidRPr="003561B6">
        <w:rPr>
          <w:rFonts w:ascii="Trebuchet MS" w:hAnsi="Trebuchet MS"/>
          <w:sz w:val="24"/>
          <w:szCs w:val="24"/>
        </w:rPr>
        <w:t xml:space="preserve">În situația în care solicitantul depune mai multe proiecte în cadrul acestui apel (un proiect propriu si maximum trei în parteneriat), se vor prezenta sub formă tabelară în Declaratia unică, parte integrantă a Cererii de finanțare, proiectele depuse, valoarea grantului solicitat pe fiecare dintre ele (în lei și euro), precum și valoarea totală a grantului solicitat. </w:t>
      </w:r>
    </w:p>
    <w:bookmarkEnd w:id="124"/>
    <w:p w14:paraId="285483F0" w14:textId="77777777" w:rsidR="00564122" w:rsidRPr="003561B6" w:rsidRDefault="00564122" w:rsidP="00150106">
      <w:pPr>
        <w:rPr>
          <w:rFonts w:ascii="Trebuchet MS" w:hAnsi="Trebuchet MS"/>
          <w:iCs/>
          <w:sz w:val="24"/>
          <w:szCs w:val="24"/>
        </w:rPr>
      </w:pPr>
    </w:p>
    <w:p w14:paraId="1DBFFDED" w14:textId="49D880BF" w:rsidR="006F155F" w:rsidRPr="003561B6" w:rsidRDefault="00486967" w:rsidP="00150106">
      <w:pPr>
        <w:pStyle w:val="Heading1"/>
        <w:spacing w:before="0"/>
        <w:ind w:left="0" w:right="425"/>
        <w:rPr>
          <w:rFonts w:ascii="Trebuchet MS" w:hAnsi="Trebuchet MS"/>
          <w:sz w:val="24"/>
          <w:szCs w:val="24"/>
          <w:shd w:val="clear" w:color="auto" w:fill="9CC2E4"/>
        </w:rPr>
      </w:pPr>
      <w:bookmarkStart w:id="125" w:name="_Toc142982287"/>
      <w:bookmarkStart w:id="126" w:name="_Toc205371560"/>
      <w:bookmarkStart w:id="127" w:name="_Toc216269937"/>
      <w:bookmarkStart w:id="128" w:name="_Toc216269999"/>
      <w:bookmarkStart w:id="129" w:name="_Toc239866498"/>
      <w:r w:rsidRPr="003561B6">
        <w:rPr>
          <w:rFonts w:ascii="Trebuchet MS" w:hAnsi="Trebuchet MS"/>
          <w:sz w:val="24"/>
          <w:szCs w:val="24"/>
          <w:shd w:val="clear" w:color="auto" w:fill="9CC2E4"/>
        </w:rPr>
        <w:t xml:space="preserve">CAPITOLUL 3. COMPLETAREA </w:t>
      </w:r>
      <w:r w:rsidR="00C76C02" w:rsidRPr="003561B6">
        <w:rPr>
          <w:rFonts w:ascii="Trebuchet MS" w:hAnsi="Trebuchet MS"/>
          <w:sz w:val="24"/>
          <w:szCs w:val="24"/>
          <w:shd w:val="clear" w:color="auto" w:fill="9CC2E4"/>
        </w:rPr>
        <w:t xml:space="preserve"> CERERII DE FINANȚARE</w:t>
      </w:r>
      <w:bookmarkEnd w:id="125"/>
      <w:bookmarkEnd w:id="126"/>
      <w:bookmarkEnd w:id="127"/>
      <w:bookmarkEnd w:id="128"/>
      <w:bookmarkEnd w:id="129"/>
      <w:r w:rsidRPr="003561B6">
        <w:rPr>
          <w:rFonts w:ascii="Trebuchet MS" w:hAnsi="Trebuchet MS"/>
          <w:sz w:val="24"/>
          <w:szCs w:val="24"/>
          <w:shd w:val="clear" w:color="auto" w:fill="9CC2E4"/>
        </w:rPr>
        <w:tab/>
      </w:r>
    </w:p>
    <w:p w14:paraId="7160367D" w14:textId="77777777" w:rsidR="0017160B" w:rsidRPr="003561B6" w:rsidRDefault="0017160B" w:rsidP="00150106">
      <w:pPr>
        <w:pStyle w:val="BodyText"/>
        <w:spacing w:before="0"/>
        <w:ind w:left="0" w:right="425"/>
        <w:rPr>
          <w:rFonts w:ascii="Trebuchet MS" w:hAnsi="Trebuchet MS"/>
        </w:rPr>
      </w:pPr>
    </w:p>
    <w:p w14:paraId="3745E245" w14:textId="07EE85BA" w:rsidR="0017160B" w:rsidRPr="003561B6" w:rsidRDefault="0017160B" w:rsidP="00150106">
      <w:pPr>
        <w:pStyle w:val="BodyText"/>
        <w:tabs>
          <w:tab w:val="left" w:pos="9639"/>
        </w:tabs>
        <w:spacing w:before="0"/>
        <w:ind w:left="0"/>
        <w:jc w:val="both"/>
        <w:rPr>
          <w:rFonts w:ascii="Trebuchet MS" w:hAnsi="Trebuchet MS"/>
        </w:rPr>
      </w:pPr>
      <w:r w:rsidRPr="003561B6">
        <w:rPr>
          <w:rFonts w:ascii="Trebuchet MS" w:hAnsi="Trebuchet MS"/>
        </w:rPr>
        <w:t>Completarea Cererii de finanțare, se va face conform modelului standard. Modificarea modelului standard (eliminarea, renumerotarea secţiunilor, anexarea documentelor suport în altă ordine decât cea specificată etc.) conduce la respingerea Cererii de finanțare pe motiv de neconformitate administrativă.</w:t>
      </w:r>
    </w:p>
    <w:p w14:paraId="0F063854" w14:textId="77777777" w:rsidR="0017160B" w:rsidRPr="003561B6" w:rsidRDefault="0017160B" w:rsidP="00150106">
      <w:pPr>
        <w:pStyle w:val="BodyText"/>
        <w:tabs>
          <w:tab w:val="left" w:pos="9639"/>
        </w:tabs>
        <w:spacing w:before="0"/>
        <w:ind w:left="0"/>
        <w:jc w:val="both"/>
        <w:rPr>
          <w:rFonts w:ascii="Trebuchet MS" w:hAnsi="Trebuchet MS"/>
        </w:rPr>
      </w:pPr>
      <w:r w:rsidRPr="003561B6">
        <w:rPr>
          <w:rFonts w:ascii="Trebuchet MS" w:hAnsi="Trebuchet MS"/>
        </w:rPr>
        <w:t>Cererea de finanțare trebuie redactată pe calculator, în limba română. Nu sunt acceptate Cereri de finanţare completate olograf.</w:t>
      </w:r>
    </w:p>
    <w:p w14:paraId="7CAB9806" w14:textId="77777777" w:rsidR="0017160B" w:rsidRPr="003561B6" w:rsidRDefault="0017160B" w:rsidP="00150106">
      <w:pPr>
        <w:pStyle w:val="BodyText"/>
        <w:tabs>
          <w:tab w:val="left" w:pos="9639"/>
        </w:tabs>
        <w:spacing w:before="0"/>
        <w:ind w:left="0"/>
        <w:jc w:val="both"/>
        <w:rPr>
          <w:rFonts w:ascii="Trebuchet MS" w:hAnsi="Trebuchet MS"/>
        </w:rPr>
      </w:pPr>
      <w:r w:rsidRPr="003561B6">
        <w:rPr>
          <w:rFonts w:ascii="Trebuchet MS" w:hAnsi="Trebuchet MS"/>
        </w:rPr>
        <w:t xml:space="preserve">Cererea de finanțare trebuie completată într-un mod clar şi coerent pentru a înlesni procesul de evaluare a acesteia. </w:t>
      </w:r>
    </w:p>
    <w:p w14:paraId="44049198" w14:textId="77777777" w:rsidR="00564122" w:rsidRPr="003561B6" w:rsidRDefault="00564122" w:rsidP="00150106">
      <w:pPr>
        <w:pStyle w:val="BodyText"/>
        <w:tabs>
          <w:tab w:val="left" w:pos="9639"/>
        </w:tabs>
        <w:spacing w:before="0"/>
        <w:ind w:left="0"/>
        <w:jc w:val="both"/>
        <w:rPr>
          <w:rFonts w:ascii="Trebuchet MS" w:hAnsi="Trebuchet MS"/>
        </w:rPr>
      </w:pPr>
    </w:p>
    <w:p w14:paraId="30E2BA44" w14:textId="77777777" w:rsidR="00564122" w:rsidRPr="003561B6" w:rsidRDefault="0017160B" w:rsidP="00150106">
      <w:pPr>
        <w:pStyle w:val="BodyText"/>
        <w:tabs>
          <w:tab w:val="left" w:pos="9639"/>
        </w:tabs>
        <w:spacing w:before="0"/>
        <w:ind w:left="0"/>
        <w:jc w:val="both"/>
        <w:rPr>
          <w:rFonts w:ascii="Trebuchet MS" w:hAnsi="Trebuchet MS"/>
          <w:b/>
        </w:rPr>
      </w:pPr>
      <w:r w:rsidRPr="003561B6">
        <w:rPr>
          <w:rFonts w:ascii="Trebuchet MS" w:hAnsi="Trebuchet MS"/>
          <w:b/>
        </w:rPr>
        <w:t xml:space="preserve">Atenție! </w:t>
      </w:r>
    </w:p>
    <w:p w14:paraId="38BABE21" w14:textId="671878E4" w:rsidR="00F4654E" w:rsidRPr="003561B6" w:rsidRDefault="0017160B" w:rsidP="00150106">
      <w:pPr>
        <w:pStyle w:val="BodyText"/>
        <w:tabs>
          <w:tab w:val="left" w:pos="9639"/>
        </w:tabs>
        <w:spacing w:before="0"/>
        <w:ind w:left="0"/>
        <w:jc w:val="both"/>
        <w:rPr>
          <w:rFonts w:ascii="Trebuchet MS" w:hAnsi="Trebuchet MS"/>
          <w:b/>
        </w:rPr>
      </w:pPr>
      <w:r w:rsidRPr="003561B6">
        <w:rPr>
          <w:rFonts w:ascii="Trebuchet MS" w:hAnsi="Trebuchet MS"/>
          <w:b/>
        </w:rPr>
        <w:t>Având în vedere prevederile Regulamentului (UE) nr. 679/2016 privind protecția persoanelor fizice în ceea ce privește prelucrarea datelor cu caracter personal și libera circulație a acestor date, cu rectificările ulterioare, Cererile de finanțare depuse conțin Declarația privind prelucrarea datelor cu caracter personal.</w:t>
      </w:r>
    </w:p>
    <w:p w14:paraId="333106F0" w14:textId="77777777" w:rsidR="00CF097E" w:rsidRPr="003561B6" w:rsidRDefault="00CF097E" w:rsidP="00150106">
      <w:pPr>
        <w:pStyle w:val="BodyText"/>
        <w:tabs>
          <w:tab w:val="left" w:pos="9639"/>
        </w:tabs>
        <w:spacing w:before="0"/>
        <w:jc w:val="both"/>
        <w:rPr>
          <w:rFonts w:ascii="Trebuchet MS" w:hAnsi="Trebuchet MS"/>
          <w:b/>
        </w:rPr>
      </w:pPr>
    </w:p>
    <w:p w14:paraId="021ADB84" w14:textId="6E524214" w:rsidR="0017160B" w:rsidRPr="003561B6" w:rsidRDefault="0049588E" w:rsidP="00150106">
      <w:pPr>
        <w:pStyle w:val="Heading2"/>
        <w:spacing w:before="0"/>
        <w:ind w:left="0"/>
        <w:rPr>
          <w:rFonts w:ascii="Trebuchet MS" w:eastAsia="SimSun" w:hAnsi="Trebuchet MS" w:cs="Arial"/>
          <w:bCs w:val="0"/>
          <w:i/>
          <w:iCs/>
          <w:color w:val="00000A"/>
          <w:shd w:val="clear" w:color="auto" w:fill="9CC2E4"/>
          <w:lang w:eastAsia="zh-CN"/>
        </w:rPr>
      </w:pPr>
      <w:bookmarkStart w:id="130" w:name="_Toc239866499"/>
      <w:r w:rsidRPr="003561B6">
        <w:rPr>
          <w:rFonts w:ascii="Trebuchet MS" w:eastAsia="SimSun" w:hAnsi="Trebuchet MS" w:cs="Arial"/>
          <w:bCs w:val="0"/>
          <w:i/>
          <w:iCs/>
          <w:color w:val="00000A"/>
          <w:shd w:val="clear" w:color="auto" w:fill="9CC2E4"/>
          <w:lang w:eastAsia="zh-CN"/>
        </w:rPr>
        <w:t xml:space="preserve">3.1 </w:t>
      </w:r>
      <w:r w:rsidR="0017160B" w:rsidRPr="003561B6">
        <w:rPr>
          <w:rFonts w:ascii="Trebuchet MS" w:eastAsia="SimSun" w:hAnsi="Trebuchet MS" w:cs="Arial"/>
          <w:bCs w:val="0"/>
          <w:i/>
          <w:iCs/>
          <w:color w:val="00000A"/>
          <w:shd w:val="clear" w:color="auto" w:fill="9CC2E4"/>
          <w:lang w:eastAsia="zh-CN"/>
        </w:rPr>
        <w:t>Modalitatea de completare a Cererii de finanțare</w:t>
      </w:r>
      <w:bookmarkEnd w:id="130"/>
    </w:p>
    <w:p w14:paraId="24C0001F" w14:textId="77777777" w:rsidR="00F4654E" w:rsidRPr="003561B6" w:rsidRDefault="00F4654E" w:rsidP="00150106">
      <w:pPr>
        <w:rPr>
          <w:shd w:val="clear" w:color="auto" w:fill="9CC2E4"/>
        </w:rPr>
      </w:pPr>
    </w:p>
    <w:p w14:paraId="0DE1046E" w14:textId="77777777" w:rsidR="00F4654E" w:rsidRPr="003561B6" w:rsidRDefault="00F4654E" w:rsidP="00150106">
      <w:pPr>
        <w:pStyle w:val="BodyText"/>
        <w:tabs>
          <w:tab w:val="left" w:pos="9639"/>
        </w:tabs>
        <w:spacing w:before="0"/>
        <w:ind w:left="0"/>
        <w:jc w:val="both"/>
        <w:rPr>
          <w:rFonts w:ascii="Trebuchet MS" w:hAnsi="Trebuchet MS"/>
        </w:rPr>
      </w:pPr>
      <w:r w:rsidRPr="003561B6">
        <w:rPr>
          <w:rFonts w:ascii="Trebuchet MS" w:hAnsi="Trebuchet MS"/>
        </w:rPr>
        <w:t>În Cererea de finanțare există câmpuri obligatoriu de completat și validări. Completarea incorectă a Cererii de finanțare duce la imposibilitatea validării, semnării, încărcării și depunerii acesteia.</w:t>
      </w:r>
    </w:p>
    <w:p w14:paraId="0C73AF47" w14:textId="2895E1BC" w:rsidR="00F4654E" w:rsidRPr="003561B6" w:rsidRDefault="00F4654E" w:rsidP="00150106">
      <w:pPr>
        <w:pStyle w:val="BodyText"/>
        <w:tabs>
          <w:tab w:val="left" w:pos="9639"/>
        </w:tabs>
        <w:spacing w:before="0"/>
        <w:ind w:left="0"/>
        <w:jc w:val="both"/>
        <w:rPr>
          <w:rFonts w:ascii="Trebuchet MS" w:hAnsi="Trebuchet MS"/>
        </w:rPr>
      </w:pPr>
      <w:r w:rsidRPr="003561B6">
        <w:rPr>
          <w:rFonts w:ascii="Trebuchet MS" w:hAnsi="Trebuchet MS"/>
        </w:rPr>
        <w:t>În acest sens, se vor furniza numai informaţiile necesare şi relevante, care vor preciza modul în care va fi atins scopul proiectului, avantajele ce vor rezulta din implementarea acestuia şi în ce măsura proiectul contribuie la realizarea obiectivelor</w:t>
      </w:r>
      <w:r w:rsidR="008362F2" w:rsidRPr="003561B6">
        <w:rPr>
          <w:rFonts w:ascii="Trebuchet MS" w:hAnsi="Trebuchet MS"/>
        </w:rPr>
        <w:t xml:space="preserve">apelului </w:t>
      </w:r>
      <w:r w:rsidRPr="003561B6">
        <w:rPr>
          <w:rFonts w:ascii="Trebuchet MS" w:hAnsi="Trebuchet MS"/>
        </w:rPr>
        <w:t xml:space="preserve">. </w:t>
      </w:r>
    </w:p>
    <w:p w14:paraId="4D17FCED" w14:textId="77777777" w:rsidR="00F4654E" w:rsidRPr="003561B6" w:rsidRDefault="00F4654E" w:rsidP="00150106">
      <w:pPr>
        <w:pStyle w:val="BodyText"/>
        <w:tabs>
          <w:tab w:val="left" w:pos="9639"/>
        </w:tabs>
        <w:spacing w:before="0"/>
        <w:ind w:left="0"/>
        <w:jc w:val="both"/>
        <w:rPr>
          <w:rFonts w:ascii="Trebuchet MS" w:hAnsi="Trebuchet MS"/>
        </w:rPr>
      </w:pPr>
      <w:r w:rsidRPr="003561B6">
        <w:rPr>
          <w:rFonts w:ascii="Trebuchet MS" w:hAnsi="Trebuchet MS"/>
        </w:rPr>
        <w:t xml:space="preserve">În Cererea de finanțare se pot completa alte documente justificative ale proiectului, dacă sunt necesare. Pentru fiecare document va trebui să existe câte un pdf care să fie încărcat ulterior. </w:t>
      </w:r>
    </w:p>
    <w:p w14:paraId="685FFA5F" w14:textId="0AA2E252" w:rsidR="0017160B" w:rsidRPr="003561B6" w:rsidRDefault="0017160B" w:rsidP="00150106">
      <w:pPr>
        <w:pStyle w:val="BodyText"/>
        <w:spacing w:before="0"/>
        <w:ind w:left="0" w:right="425"/>
        <w:rPr>
          <w:rFonts w:ascii="Trebuchet MS" w:hAnsi="Trebuchet MS"/>
        </w:rPr>
      </w:pPr>
    </w:p>
    <w:p w14:paraId="11C0757D" w14:textId="77777777" w:rsidR="0017160B" w:rsidRPr="003561B6" w:rsidRDefault="0017160B" w:rsidP="00150106">
      <w:pPr>
        <w:widowControl/>
        <w:tabs>
          <w:tab w:val="left" w:pos="9639"/>
        </w:tabs>
        <w:suppressAutoHyphens/>
        <w:autoSpaceDE/>
        <w:autoSpaceDN/>
        <w:jc w:val="both"/>
        <w:rPr>
          <w:rFonts w:ascii="Trebuchet MS" w:eastAsia="SimSun" w:hAnsi="Trebuchet MS" w:cs="Calibri"/>
          <w:color w:val="00000A"/>
          <w:sz w:val="24"/>
          <w:szCs w:val="24"/>
          <w:lang w:eastAsia="zh-CN"/>
        </w:rPr>
      </w:pPr>
      <w:r w:rsidRPr="003561B6">
        <w:rPr>
          <w:rFonts w:ascii="Trebuchet MS" w:eastAsia="SimSun" w:hAnsi="Trebuchet MS" w:cs="Calibri"/>
          <w:color w:val="00000A"/>
          <w:sz w:val="24"/>
          <w:szCs w:val="24"/>
          <w:lang w:eastAsia="zh-CN"/>
        </w:rPr>
        <w:t xml:space="preserve">Solicitanții trebuie să dețină semnătură electronică calificată care în sensul Regulamentului (UE) nr. 910/2014 privind identificarea electronică și serviciile de încredere pentru tranzacțiile electronice pe piața internă și de abrogare a Directivei 1999/93/CE, cu modificările și rectificările ulterioare,se bazează pe un certificat calificat emis de un furnizor de servicii care se află în  lista oficială a  Uniunii Europene și care se regăseşte la </w:t>
      </w:r>
      <w:hyperlink r:id="rId15" w:anchor="/screen/home" w:history="1">
        <w:r w:rsidRPr="003561B6">
          <w:rPr>
            <w:rFonts w:ascii="Trebuchet MS" w:eastAsia="SimSun" w:hAnsi="Trebuchet MS" w:cs="Calibri"/>
            <w:color w:val="0000FF"/>
            <w:sz w:val="24"/>
            <w:szCs w:val="24"/>
            <w:u w:val="single"/>
            <w:lang w:eastAsia="zh-CN"/>
          </w:rPr>
          <w:t>https://eidas.ec.europa.eu/efda/tl-browser/#/screen/home</w:t>
        </w:r>
      </w:hyperlink>
      <w:r w:rsidRPr="003561B6">
        <w:rPr>
          <w:rFonts w:ascii="Trebuchet MS" w:eastAsia="SimSun" w:hAnsi="Trebuchet MS" w:cs="Calibri"/>
          <w:color w:val="00000A"/>
          <w:sz w:val="24"/>
          <w:szCs w:val="24"/>
          <w:lang w:eastAsia="zh-CN"/>
        </w:rPr>
        <w:t>.</w:t>
      </w:r>
    </w:p>
    <w:p w14:paraId="1F67E7CC" w14:textId="77777777" w:rsidR="0017160B" w:rsidRPr="003561B6" w:rsidRDefault="0017160B" w:rsidP="00150106">
      <w:pPr>
        <w:widowControl/>
        <w:tabs>
          <w:tab w:val="left" w:pos="9639"/>
        </w:tabs>
        <w:suppressAutoHyphens/>
        <w:autoSpaceDE/>
        <w:autoSpaceDN/>
        <w:jc w:val="both"/>
        <w:rPr>
          <w:rFonts w:ascii="Trebuchet MS" w:eastAsia="SimSun" w:hAnsi="Trebuchet MS" w:cs="Calibri"/>
          <w:b/>
          <w:color w:val="00000A"/>
          <w:sz w:val="24"/>
          <w:szCs w:val="24"/>
          <w:lang w:eastAsia="zh-CN"/>
        </w:rPr>
      </w:pPr>
      <w:r w:rsidRPr="003561B6">
        <w:rPr>
          <w:rFonts w:ascii="Trebuchet MS" w:eastAsia="SimSun" w:hAnsi="Trebuchet MS" w:cs="Calibri"/>
          <w:b/>
          <w:color w:val="00000A"/>
          <w:sz w:val="24"/>
          <w:szCs w:val="24"/>
          <w:lang w:eastAsia="zh-CN"/>
        </w:rPr>
        <w:t>În cadrul Cererii de finanțare semnătura electronică trebuie creată EXCLUSIV cu ajutorul unei aplicații care permite semnarea fișierelor de tip pdf inteligent care conțin câmp dedicat pentru semnătură, precum Adobe Reader, având dispozitivul criptografic (token-ul) contectat la calculatorul/ laptopul semnatarului, sau utilizând un token virtual dacă furnizorul dumneavoastră v-a livrat unul.</w:t>
      </w:r>
    </w:p>
    <w:p w14:paraId="7034371A" w14:textId="77777777" w:rsidR="0017160B" w:rsidRPr="003561B6" w:rsidRDefault="0017160B" w:rsidP="00150106">
      <w:pPr>
        <w:widowControl/>
        <w:tabs>
          <w:tab w:val="left" w:pos="9639"/>
        </w:tabs>
        <w:suppressAutoHyphens/>
        <w:autoSpaceDE/>
        <w:autoSpaceDN/>
        <w:jc w:val="both"/>
        <w:rPr>
          <w:rFonts w:ascii="Trebuchet MS" w:eastAsia="SimSun" w:hAnsi="Trebuchet MS" w:cs="Calibri"/>
          <w:color w:val="00000A"/>
          <w:sz w:val="24"/>
          <w:szCs w:val="24"/>
          <w:lang w:eastAsia="zh-CN"/>
        </w:rPr>
      </w:pPr>
      <w:r w:rsidRPr="003561B6">
        <w:rPr>
          <w:rFonts w:ascii="Trebuchet MS" w:eastAsia="SimSun" w:hAnsi="Trebuchet MS" w:cs="Calibri"/>
          <w:color w:val="00000A"/>
          <w:sz w:val="24"/>
          <w:szCs w:val="24"/>
          <w:lang w:eastAsia="zh-CN"/>
        </w:rPr>
        <w:lastRenderedPageBreak/>
        <w:t xml:space="preserve">De asemenea, solicitanții pot depune documentele anexă întocmite în nume propriu aferente Cererii de finanțare, semnate electronic cu o semnătură bazată pe certificat digital calificat. Documentele trebuie să fie semnate de solicitant pe PC/laptop cu Adobe Reader, iar semnătura trebuie să fie creată cu ajutorul unui dispozitiv criptografic (token) conectat la calculatorul/laptopul semnatarului. </w:t>
      </w:r>
    </w:p>
    <w:p w14:paraId="1E32D0EA" w14:textId="05858A3A" w:rsidR="0017160B" w:rsidRPr="003561B6" w:rsidRDefault="0017160B" w:rsidP="00150106">
      <w:pPr>
        <w:widowControl/>
        <w:tabs>
          <w:tab w:val="left" w:pos="9639"/>
        </w:tabs>
        <w:suppressAutoHyphens/>
        <w:autoSpaceDE/>
        <w:autoSpaceDN/>
        <w:jc w:val="both"/>
        <w:rPr>
          <w:rFonts w:ascii="Trebuchet MS" w:eastAsia="SimSun" w:hAnsi="Trebuchet MS" w:cs="Calibri"/>
          <w:b/>
          <w:i/>
          <w:color w:val="00000A"/>
          <w:sz w:val="24"/>
          <w:szCs w:val="24"/>
          <w:lang w:eastAsia="zh-CN"/>
        </w:rPr>
      </w:pPr>
      <w:r w:rsidRPr="003561B6">
        <w:rPr>
          <w:rFonts w:ascii="Trebuchet MS" w:eastAsia="SimSun" w:hAnsi="Trebuchet MS" w:cs="Calibri"/>
          <w:b/>
          <w:color w:val="00000A"/>
          <w:sz w:val="24"/>
          <w:szCs w:val="24"/>
          <w:lang w:eastAsia="zh-CN"/>
        </w:rPr>
        <w:t>Semnarea Cererii de finanțare și a documentelor însoțitoare a</w:t>
      </w:r>
      <w:r w:rsidR="00980CEA" w:rsidRPr="003561B6">
        <w:rPr>
          <w:rFonts w:ascii="Trebuchet MS" w:eastAsia="SimSun" w:hAnsi="Trebuchet MS" w:cs="Calibri"/>
          <w:b/>
          <w:color w:val="00000A"/>
          <w:sz w:val="24"/>
          <w:szCs w:val="24"/>
          <w:lang w:eastAsia="zh-CN"/>
        </w:rPr>
        <w:t>le</w:t>
      </w:r>
      <w:r w:rsidRPr="003561B6">
        <w:rPr>
          <w:rFonts w:ascii="Trebuchet MS" w:eastAsia="SimSun" w:hAnsi="Trebuchet MS" w:cs="Calibri"/>
          <w:b/>
          <w:color w:val="00000A"/>
          <w:sz w:val="24"/>
          <w:szCs w:val="24"/>
          <w:lang w:eastAsia="zh-CN"/>
        </w:rPr>
        <w:t xml:space="preserve"> acesteia se va face de către reprezentantul legal /responsabilul pentru implementarea proiectului, stabilit prin HCL/HCJ/</w:t>
      </w:r>
      <w:r w:rsidRPr="003561B6">
        <w:rPr>
          <w:rFonts w:ascii="Trebuchet MS" w:eastAsia="SimSun" w:hAnsi="Trebuchet MS" w:cs="Calibri"/>
          <w:b/>
          <w:i/>
          <w:color w:val="00000A"/>
          <w:sz w:val="24"/>
          <w:szCs w:val="24"/>
          <w:lang w:eastAsia="zh-CN"/>
        </w:rPr>
        <w:t>Hotărâre AGA/CA/Asociaților,</w:t>
      </w:r>
      <w:r w:rsidR="00C25441" w:rsidRPr="003561B6">
        <w:rPr>
          <w:rFonts w:ascii="Trebuchet MS" w:eastAsia="SimSun" w:hAnsi="Trebuchet MS" w:cs="Calibri"/>
          <w:b/>
          <w:i/>
          <w:color w:val="00000A"/>
          <w:sz w:val="24"/>
          <w:szCs w:val="24"/>
          <w:lang w:eastAsia="zh-CN"/>
        </w:rPr>
        <w:t xml:space="preserve"> </w:t>
      </w:r>
      <w:r w:rsidRPr="003561B6">
        <w:rPr>
          <w:rFonts w:ascii="Trebuchet MS" w:eastAsia="SimSun" w:hAnsi="Trebuchet MS" w:cs="Calibri"/>
          <w:b/>
          <w:i/>
          <w:color w:val="00000A"/>
          <w:sz w:val="24"/>
          <w:szCs w:val="24"/>
          <w:lang w:eastAsia="zh-CN"/>
        </w:rPr>
        <w:t>etc în funcție de forma de organizare a solicitantului.</w:t>
      </w:r>
    </w:p>
    <w:p w14:paraId="222D9AE6" w14:textId="579E2E78" w:rsidR="00564122" w:rsidRPr="003561B6" w:rsidRDefault="0017160B" w:rsidP="00150106">
      <w:pPr>
        <w:widowControl/>
        <w:tabs>
          <w:tab w:val="left" w:pos="9639"/>
        </w:tabs>
        <w:suppressAutoHyphens/>
        <w:autoSpaceDE/>
        <w:autoSpaceDN/>
        <w:jc w:val="both"/>
        <w:rPr>
          <w:rFonts w:ascii="Trebuchet MS" w:eastAsia="SimSun" w:hAnsi="Trebuchet MS" w:cs="Calibri"/>
          <w:b/>
          <w:color w:val="00000A"/>
          <w:sz w:val="24"/>
          <w:szCs w:val="24"/>
          <w:lang w:eastAsia="zh-CN"/>
        </w:rPr>
      </w:pPr>
      <w:r w:rsidRPr="003561B6">
        <w:rPr>
          <w:rFonts w:ascii="Trebuchet MS" w:eastAsia="SimSun" w:hAnsi="Trebuchet MS" w:cs="Calibri"/>
          <w:b/>
          <w:color w:val="00000A"/>
          <w:sz w:val="24"/>
          <w:szCs w:val="24"/>
          <w:lang w:eastAsia="zh-CN"/>
        </w:rPr>
        <w:t>Semnarea Cererii de finanțare și a documentelor însoțitoare a</w:t>
      </w:r>
      <w:r w:rsidR="00646022" w:rsidRPr="003561B6">
        <w:rPr>
          <w:rFonts w:ascii="Trebuchet MS" w:eastAsia="SimSun" w:hAnsi="Trebuchet MS" w:cs="Calibri"/>
          <w:b/>
          <w:color w:val="00000A"/>
          <w:sz w:val="24"/>
          <w:szCs w:val="24"/>
          <w:lang w:eastAsia="zh-CN"/>
        </w:rPr>
        <w:t>le</w:t>
      </w:r>
      <w:r w:rsidRPr="003561B6">
        <w:rPr>
          <w:rFonts w:ascii="Trebuchet MS" w:eastAsia="SimSun" w:hAnsi="Trebuchet MS" w:cs="Calibri"/>
          <w:b/>
          <w:color w:val="00000A"/>
          <w:sz w:val="24"/>
          <w:szCs w:val="24"/>
          <w:lang w:eastAsia="zh-CN"/>
        </w:rPr>
        <w:t xml:space="preserve"> acesteia de către altă persoană decât </w:t>
      </w:r>
      <w:r w:rsidRPr="003561B6">
        <w:rPr>
          <w:rFonts w:ascii="Trebuchet MS" w:eastAsia="SimSun" w:hAnsi="Trebuchet MS" w:cs="Calibri"/>
          <w:b/>
          <w:bCs/>
          <w:color w:val="00000A"/>
          <w:sz w:val="24"/>
          <w:szCs w:val="24"/>
          <w:lang w:eastAsia="zh-CN"/>
        </w:rPr>
        <w:t>reprezentantul legal /</w:t>
      </w:r>
      <w:r w:rsidRPr="003561B6">
        <w:rPr>
          <w:rFonts w:ascii="Trebuchet MS" w:eastAsia="SimSun" w:hAnsi="Trebuchet MS" w:cs="Calibri"/>
          <w:b/>
          <w:color w:val="00000A"/>
          <w:sz w:val="24"/>
          <w:szCs w:val="24"/>
          <w:lang w:eastAsia="zh-CN"/>
        </w:rPr>
        <w:t xml:space="preserve">responsabilul pentru implementarea proiectului fără a face dovada împuternicirii notariale aferente conduce la respingerea Cererii de finanțare pe motiv de neconformitate administrativă. Împuternicitul trebuie să fie angajat în cadrul </w:t>
      </w:r>
      <w:r w:rsidR="008B042A" w:rsidRPr="003561B6">
        <w:rPr>
          <w:rFonts w:ascii="Trebuchet MS" w:eastAsia="SimSun" w:hAnsi="Trebuchet MS" w:cs="Calibri"/>
          <w:b/>
          <w:color w:val="00000A"/>
          <w:sz w:val="24"/>
          <w:szCs w:val="24"/>
          <w:lang w:eastAsia="zh-CN"/>
        </w:rPr>
        <w:t xml:space="preserve">instituției </w:t>
      </w:r>
      <w:r w:rsidRPr="003561B6">
        <w:rPr>
          <w:rFonts w:ascii="Trebuchet MS" w:eastAsia="SimSun" w:hAnsi="Trebuchet MS" w:cs="Calibri"/>
          <w:b/>
          <w:color w:val="00000A"/>
          <w:sz w:val="24"/>
          <w:szCs w:val="24"/>
          <w:lang w:eastAsia="zh-CN"/>
        </w:rPr>
        <w:t>și să dețină semnătură electronică calificată. O copie după actul de identitate al împuternicitului și procura notarială se vor încărca în sistemul informatic</w:t>
      </w:r>
      <w:r w:rsidR="004C726B" w:rsidRPr="003561B6">
        <w:rPr>
          <w:rFonts w:ascii="Trebuchet MS" w:eastAsia="SimSun" w:hAnsi="Trebuchet MS" w:cs="Calibri"/>
          <w:b/>
          <w:color w:val="00000A"/>
          <w:sz w:val="24"/>
          <w:szCs w:val="24"/>
          <w:lang w:eastAsia="zh-CN"/>
        </w:rPr>
        <w:t xml:space="preserve"> al Agenției pentru Finanțarea Investițiilor Rurale</w:t>
      </w:r>
      <w:r w:rsidRPr="003561B6">
        <w:rPr>
          <w:rFonts w:ascii="Trebuchet MS" w:eastAsia="SimSun" w:hAnsi="Trebuchet MS" w:cs="Calibri"/>
          <w:b/>
          <w:color w:val="00000A"/>
          <w:sz w:val="24"/>
          <w:szCs w:val="24"/>
          <w:lang w:eastAsia="zh-CN"/>
        </w:rPr>
        <w:t xml:space="preserve">. </w:t>
      </w:r>
    </w:p>
    <w:p w14:paraId="7FBB800A" w14:textId="43EFE2BD" w:rsidR="0017160B" w:rsidRPr="003561B6" w:rsidRDefault="004B1CCA" w:rsidP="00150106">
      <w:pPr>
        <w:widowControl/>
        <w:tabs>
          <w:tab w:val="left" w:pos="9639"/>
        </w:tabs>
        <w:suppressAutoHyphens/>
        <w:autoSpaceDE/>
        <w:autoSpaceDN/>
        <w:jc w:val="both"/>
        <w:rPr>
          <w:rFonts w:ascii="Trebuchet MS" w:eastAsia="SimSun" w:hAnsi="Trebuchet MS" w:cs="Calibri"/>
          <w:color w:val="00000A"/>
          <w:lang w:eastAsia="zh-CN"/>
        </w:rPr>
      </w:pPr>
      <w:r w:rsidRPr="003561B6">
        <w:rPr>
          <w:rFonts w:ascii="Trebuchet MS" w:eastAsia="SimSun" w:hAnsi="Trebuchet MS" w:cs="Calibri"/>
          <w:noProof/>
          <w:color w:val="00000A"/>
          <w:sz w:val="24"/>
          <w:szCs w:val="24"/>
          <w:lang w:val="en-GB" w:eastAsia="en-GB"/>
        </w:rPr>
        <mc:AlternateContent>
          <mc:Choice Requires="wps">
            <w:drawing>
              <wp:anchor distT="0" distB="0" distL="0" distR="0" simplePos="0" relativeHeight="487617536" behindDoc="1" locked="0" layoutInCell="1" allowOverlap="1" wp14:anchorId="572BEE27" wp14:editId="45F7DF27">
                <wp:simplePos x="0" y="0"/>
                <wp:positionH relativeFrom="margin">
                  <wp:align>left</wp:align>
                </wp:positionH>
                <wp:positionV relativeFrom="paragraph">
                  <wp:posOffset>677545</wp:posOffset>
                </wp:positionV>
                <wp:extent cx="6500495" cy="1623695"/>
                <wp:effectExtent l="0" t="0" r="14605" b="14605"/>
                <wp:wrapTopAndBottom/>
                <wp:docPr id="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0495" cy="1623975"/>
                        </a:xfrm>
                        <a:prstGeom prst="rect">
                          <a:avLst/>
                        </a:prstGeom>
                        <a:noFill/>
                        <a:ln w="6096">
                          <a:solidFill>
                            <a:srgbClr val="FF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5B864AC" w14:textId="77777777" w:rsidR="00936C0C" w:rsidRPr="005C1020" w:rsidRDefault="00936C0C" w:rsidP="0017160B">
                            <w:pPr>
                              <w:ind w:left="142"/>
                              <w:jc w:val="both"/>
                              <w:rPr>
                                <w:rFonts w:ascii="Trebuchet MS" w:hAnsi="Trebuchet MS"/>
                                <w:i/>
                                <w:color w:val="C00000"/>
                              </w:rPr>
                            </w:pPr>
                            <w:r w:rsidRPr="005C1020">
                              <w:rPr>
                                <w:rFonts w:ascii="Trebuchet MS" w:hAnsi="Trebuchet MS"/>
                                <w:i/>
                                <w:color w:val="C00000"/>
                              </w:rPr>
                              <w:t>Important!</w:t>
                            </w:r>
                          </w:p>
                          <w:p w14:paraId="4DFB052F" w14:textId="77777777" w:rsidR="00936C0C" w:rsidRPr="005C1020" w:rsidRDefault="00936C0C" w:rsidP="0017160B">
                            <w:pPr>
                              <w:pStyle w:val="BodyText"/>
                              <w:ind w:left="144"/>
                              <w:jc w:val="both"/>
                              <w:rPr>
                                <w:rFonts w:ascii="Trebuchet MS" w:hAnsi="Trebuchet MS"/>
                                <w:color w:val="C00000"/>
                              </w:rPr>
                            </w:pPr>
                            <w:r w:rsidRPr="005C1020">
                              <w:rPr>
                                <w:rFonts w:ascii="Trebuchet MS" w:hAnsi="Trebuchet MS"/>
                                <w:color w:val="C00000"/>
                              </w:rPr>
                              <w:t>Solicitantul</w:t>
                            </w:r>
                            <w:r w:rsidRPr="005C1020">
                              <w:rPr>
                                <w:rFonts w:ascii="Trebuchet MS" w:hAnsi="Trebuchet MS"/>
                                <w:color w:val="C00000"/>
                                <w:spacing w:val="-1"/>
                              </w:rPr>
                              <w:t xml:space="preserve"> </w:t>
                            </w:r>
                            <w:r w:rsidRPr="005C1020">
                              <w:rPr>
                                <w:rFonts w:ascii="Trebuchet MS" w:hAnsi="Trebuchet MS"/>
                                <w:color w:val="C00000"/>
                              </w:rPr>
                              <w:t>are</w:t>
                            </w:r>
                            <w:r w:rsidRPr="005C1020">
                              <w:rPr>
                                <w:rFonts w:ascii="Trebuchet MS" w:hAnsi="Trebuchet MS"/>
                                <w:color w:val="C00000"/>
                                <w:spacing w:val="-3"/>
                              </w:rPr>
                              <w:t xml:space="preserve"> </w:t>
                            </w:r>
                            <w:r w:rsidRPr="005C1020">
                              <w:rPr>
                                <w:rFonts w:ascii="Trebuchet MS" w:hAnsi="Trebuchet MS"/>
                                <w:color w:val="C00000"/>
                              </w:rPr>
                              <w:t>obligaţia</w:t>
                            </w:r>
                            <w:r w:rsidRPr="005C1020">
                              <w:rPr>
                                <w:rFonts w:ascii="Trebuchet MS" w:hAnsi="Trebuchet MS"/>
                                <w:color w:val="C00000"/>
                                <w:spacing w:val="-2"/>
                              </w:rPr>
                              <w:t xml:space="preserve"> </w:t>
                            </w:r>
                            <w:r w:rsidRPr="005C1020">
                              <w:rPr>
                                <w:rFonts w:ascii="Trebuchet MS" w:hAnsi="Trebuchet MS"/>
                                <w:color w:val="C00000"/>
                              </w:rPr>
                              <w:t>să</w:t>
                            </w:r>
                            <w:r w:rsidRPr="005C1020">
                              <w:rPr>
                                <w:rFonts w:ascii="Trebuchet MS" w:hAnsi="Trebuchet MS"/>
                                <w:color w:val="C00000"/>
                                <w:spacing w:val="-2"/>
                              </w:rPr>
                              <w:t xml:space="preserve"> </w:t>
                            </w:r>
                            <w:r w:rsidRPr="005C1020">
                              <w:rPr>
                                <w:rFonts w:ascii="Trebuchet MS" w:hAnsi="Trebuchet MS"/>
                                <w:color w:val="C00000"/>
                              </w:rPr>
                              <w:t>verifice</w:t>
                            </w:r>
                            <w:r w:rsidRPr="005C1020">
                              <w:rPr>
                                <w:rFonts w:ascii="Trebuchet MS" w:hAnsi="Trebuchet MS"/>
                                <w:color w:val="C00000"/>
                                <w:spacing w:val="-2"/>
                              </w:rPr>
                              <w:t xml:space="preserve"> </w:t>
                            </w:r>
                            <w:r w:rsidRPr="005C1020">
                              <w:rPr>
                                <w:rFonts w:ascii="Trebuchet MS" w:hAnsi="Trebuchet MS"/>
                                <w:color w:val="C00000"/>
                              </w:rPr>
                              <w:t>ataşarea</w:t>
                            </w:r>
                            <w:r w:rsidRPr="005C1020">
                              <w:rPr>
                                <w:rFonts w:ascii="Trebuchet MS" w:hAnsi="Trebuchet MS"/>
                                <w:color w:val="C00000"/>
                                <w:spacing w:val="-2"/>
                              </w:rPr>
                              <w:t xml:space="preserve"> </w:t>
                            </w:r>
                            <w:r w:rsidRPr="005C1020">
                              <w:rPr>
                                <w:rFonts w:ascii="Trebuchet MS" w:hAnsi="Trebuchet MS"/>
                                <w:color w:val="C00000"/>
                              </w:rPr>
                              <w:t>tuturor</w:t>
                            </w:r>
                            <w:r w:rsidRPr="005C1020">
                              <w:rPr>
                                <w:rFonts w:ascii="Trebuchet MS" w:hAnsi="Trebuchet MS"/>
                                <w:color w:val="C00000"/>
                                <w:spacing w:val="-3"/>
                              </w:rPr>
                              <w:t xml:space="preserve"> </w:t>
                            </w:r>
                            <w:r w:rsidRPr="005C1020">
                              <w:rPr>
                                <w:rFonts w:ascii="Trebuchet MS" w:hAnsi="Trebuchet MS"/>
                                <w:color w:val="C00000"/>
                              </w:rPr>
                              <w:t>documentelor</w:t>
                            </w:r>
                            <w:r w:rsidRPr="005C1020">
                              <w:rPr>
                                <w:rFonts w:ascii="Trebuchet MS" w:hAnsi="Trebuchet MS"/>
                                <w:color w:val="C00000"/>
                                <w:spacing w:val="-1"/>
                              </w:rPr>
                              <w:t xml:space="preserve"> </w:t>
                            </w:r>
                            <w:r w:rsidRPr="005C1020">
                              <w:rPr>
                                <w:rFonts w:ascii="Trebuchet MS" w:hAnsi="Trebuchet MS"/>
                                <w:color w:val="C00000"/>
                              </w:rPr>
                              <w:t>obligatorii</w:t>
                            </w:r>
                            <w:r w:rsidRPr="005C1020">
                              <w:rPr>
                                <w:rFonts w:ascii="Trebuchet MS" w:hAnsi="Trebuchet MS"/>
                                <w:color w:val="C00000"/>
                                <w:spacing w:val="-1"/>
                              </w:rPr>
                              <w:t xml:space="preserve"> </w:t>
                            </w:r>
                            <w:r w:rsidRPr="005C1020">
                              <w:rPr>
                                <w:rFonts w:ascii="Trebuchet MS" w:hAnsi="Trebuchet MS"/>
                                <w:color w:val="C00000"/>
                              </w:rPr>
                              <w:t>la</w:t>
                            </w:r>
                            <w:r w:rsidRPr="005C1020">
                              <w:rPr>
                                <w:rFonts w:ascii="Trebuchet MS" w:hAnsi="Trebuchet MS"/>
                                <w:color w:val="C00000"/>
                                <w:spacing w:val="-2"/>
                              </w:rPr>
                              <w:t xml:space="preserve"> </w:t>
                            </w:r>
                            <w:r w:rsidRPr="005C1020">
                              <w:rPr>
                                <w:rFonts w:ascii="Trebuchet MS" w:hAnsi="Trebuchet MS"/>
                                <w:color w:val="C00000"/>
                              </w:rPr>
                              <w:t>cererea de finanțare.</w:t>
                            </w:r>
                          </w:p>
                          <w:p w14:paraId="2B0FBA71" w14:textId="69830102" w:rsidR="00936C0C" w:rsidRPr="004C5D8F" w:rsidRDefault="00936C0C" w:rsidP="00D4312D">
                            <w:pPr>
                              <w:pStyle w:val="BodyText"/>
                              <w:ind w:left="144" w:right="80"/>
                              <w:jc w:val="both"/>
                              <w:rPr>
                                <w:rFonts w:ascii="Trebuchet MS" w:hAnsi="Trebuchet MS"/>
                                <w:b/>
                                <w:color w:val="C00000"/>
                              </w:rPr>
                            </w:pPr>
                            <w:r w:rsidRPr="005C1020">
                              <w:rPr>
                                <w:rFonts w:ascii="Trebuchet MS" w:hAnsi="Trebuchet MS"/>
                                <w:color w:val="C00000"/>
                              </w:rPr>
                              <w:t>De</w:t>
                            </w:r>
                            <w:r w:rsidRPr="005C1020">
                              <w:rPr>
                                <w:rFonts w:ascii="Trebuchet MS" w:hAnsi="Trebuchet MS"/>
                                <w:color w:val="C00000"/>
                                <w:spacing w:val="10"/>
                              </w:rPr>
                              <w:t xml:space="preserve"> </w:t>
                            </w:r>
                            <w:r w:rsidRPr="005C1020">
                              <w:rPr>
                                <w:rFonts w:ascii="Trebuchet MS" w:hAnsi="Trebuchet MS"/>
                                <w:color w:val="C00000"/>
                              </w:rPr>
                              <w:t>asemenea</w:t>
                            </w:r>
                            <w:r w:rsidRPr="004C5D8F">
                              <w:rPr>
                                <w:rFonts w:ascii="Trebuchet MS" w:hAnsi="Trebuchet MS"/>
                                <w:color w:val="C00000"/>
                              </w:rPr>
                              <w:t>,</w:t>
                            </w:r>
                            <w:r w:rsidRPr="004C5D8F">
                              <w:rPr>
                                <w:rFonts w:ascii="Trebuchet MS" w:hAnsi="Trebuchet MS"/>
                                <w:color w:val="C00000"/>
                                <w:spacing w:val="14"/>
                              </w:rPr>
                              <w:t xml:space="preserve"> </w:t>
                            </w:r>
                            <w:r w:rsidRPr="004C5D8F">
                              <w:rPr>
                                <w:rFonts w:ascii="Trebuchet MS" w:hAnsi="Trebuchet MS"/>
                                <w:color w:val="C00000"/>
                              </w:rPr>
                              <w:t>documentele</w:t>
                            </w:r>
                            <w:r w:rsidRPr="004C5D8F">
                              <w:rPr>
                                <w:rFonts w:ascii="Trebuchet MS" w:hAnsi="Trebuchet MS"/>
                                <w:color w:val="C00000"/>
                                <w:spacing w:val="14"/>
                              </w:rPr>
                              <w:t xml:space="preserve"> </w:t>
                            </w:r>
                            <w:r w:rsidRPr="004C5D8F">
                              <w:rPr>
                                <w:rFonts w:ascii="Trebuchet MS" w:hAnsi="Trebuchet MS"/>
                                <w:color w:val="C00000"/>
                              </w:rPr>
                              <w:t>care</w:t>
                            </w:r>
                            <w:r w:rsidRPr="004C5D8F">
                              <w:rPr>
                                <w:rFonts w:ascii="Trebuchet MS" w:hAnsi="Trebuchet MS"/>
                                <w:color w:val="C00000"/>
                                <w:spacing w:val="11"/>
                              </w:rPr>
                              <w:t xml:space="preserve"> </w:t>
                            </w:r>
                            <w:r w:rsidRPr="004C5D8F">
                              <w:rPr>
                                <w:rFonts w:ascii="Trebuchet MS" w:hAnsi="Trebuchet MS"/>
                                <w:color w:val="C00000"/>
                              </w:rPr>
                              <w:t>sunt</w:t>
                            </w:r>
                            <w:r w:rsidRPr="004C5D8F">
                              <w:rPr>
                                <w:rFonts w:ascii="Trebuchet MS" w:hAnsi="Trebuchet MS"/>
                                <w:color w:val="C00000"/>
                                <w:spacing w:val="12"/>
                              </w:rPr>
                              <w:t xml:space="preserve"> </w:t>
                            </w:r>
                            <w:r w:rsidRPr="004C5D8F">
                              <w:rPr>
                                <w:rFonts w:ascii="Trebuchet MS" w:hAnsi="Trebuchet MS"/>
                                <w:color w:val="C00000"/>
                              </w:rPr>
                              <w:t>incomplete,</w:t>
                            </w:r>
                            <w:r w:rsidRPr="004C5D8F">
                              <w:rPr>
                                <w:rFonts w:ascii="Trebuchet MS" w:hAnsi="Trebuchet MS"/>
                                <w:color w:val="C00000"/>
                                <w:spacing w:val="11"/>
                              </w:rPr>
                              <w:t xml:space="preserve"> </w:t>
                            </w:r>
                            <w:r w:rsidRPr="004C5D8F">
                              <w:rPr>
                                <w:rFonts w:ascii="Trebuchet MS" w:hAnsi="Trebuchet MS"/>
                                <w:color w:val="C00000"/>
                              </w:rPr>
                              <w:t>ilizibile</w:t>
                            </w:r>
                            <w:r w:rsidRPr="004C5D8F">
                              <w:rPr>
                                <w:rFonts w:ascii="Trebuchet MS" w:hAnsi="Trebuchet MS"/>
                                <w:color w:val="C00000"/>
                                <w:spacing w:val="10"/>
                              </w:rPr>
                              <w:t xml:space="preserve">, </w:t>
                            </w:r>
                            <w:r w:rsidRPr="004C5D8F">
                              <w:rPr>
                                <w:rFonts w:ascii="Trebuchet MS" w:hAnsi="Trebuchet MS"/>
                                <w:color w:val="C00000"/>
                              </w:rPr>
                              <w:t xml:space="preserve">nesemnate de emitent sau de </w:t>
                            </w:r>
                            <w:r w:rsidRPr="00DB6381">
                              <w:rPr>
                                <w:rFonts w:ascii="Trebuchet MS" w:hAnsi="Trebuchet MS"/>
                                <w:color w:val="C00000"/>
                              </w:rPr>
                              <w:t>reprezentantul legal/responsabilul pentru implementarea proiectului declarat</w:t>
                            </w:r>
                            <w:r w:rsidRPr="004C5D8F">
                              <w:rPr>
                                <w:rFonts w:ascii="Trebuchet MS" w:hAnsi="Trebuchet MS"/>
                                <w:color w:val="C00000"/>
                              </w:rPr>
                              <w:t xml:space="preserve">, precum și </w:t>
                            </w:r>
                            <w:r w:rsidRPr="00DB6381">
                              <w:rPr>
                                <w:rFonts w:ascii="Trebuchet MS" w:hAnsi="Trebuchet MS"/>
                                <w:color w:val="C00000"/>
                                <w:spacing w:val="11"/>
                              </w:rPr>
                              <w:t>documentele, care au fost subiectul unor  solicitări de clarificări și pentru</w:t>
                            </w:r>
                            <w:r w:rsidRPr="004C5D8F">
                              <w:rPr>
                                <w:rFonts w:ascii="Trebuchet MS" w:hAnsi="Trebuchet MS"/>
                                <w:color w:val="C00000"/>
                                <w:spacing w:val="11"/>
                              </w:rPr>
                              <w:t xml:space="preserve"> care răspunsul solicitantului  nu a fost elocvent, </w:t>
                            </w:r>
                            <w:r w:rsidRPr="004C5D8F">
                              <w:rPr>
                                <w:rFonts w:ascii="Trebuchet MS" w:hAnsi="Trebuchet MS"/>
                                <w:color w:val="C00000"/>
                              </w:rPr>
                              <w:t>pot</w:t>
                            </w:r>
                            <w:r w:rsidRPr="004C5D8F">
                              <w:rPr>
                                <w:rFonts w:ascii="Trebuchet MS" w:hAnsi="Trebuchet MS"/>
                                <w:color w:val="C00000"/>
                                <w:spacing w:val="12"/>
                              </w:rPr>
                              <w:t xml:space="preserve"> </w:t>
                            </w:r>
                            <w:r w:rsidRPr="004C5D8F">
                              <w:rPr>
                                <w:rFonts w:ascii="Trebuchet MS" w:hAnsi="Trebuchet MS"/>
                                <w:color w:val="C00000"/>
                              </w:rPr>
                              <w:t>conduce</w:t>
                            </w:r>
                            <w:r w:rsidRPr="004C5D8F">
                              <w:rPr>
                                <w:rFonts w:ascii="Trebuchet MS" w:hAnsi="Trebuchet MS"/>
                                <w:color w:val="C00000"/>
                                <w:spacing w:val="12"/>
                              </w:rPr>
                              <w:t xml:space="preserve"> </w:t>
                            </w:r>
                            <w:r w:rsidRPr="004C5D8F">
                              <w:rPr>
                                <w:rFonts w:ascii="Trebuchet MS" w:hAnsi="Trebuchet MS"/>
                                <w:color w:val="C00000"/>
                              </w:rPr>
                              <w:t>la</w:t>
                            </w:r>
                            <w:r w:rsidRPr="004C5D8F">
                              <w:rPr>
                                <w:rFonts w:ascii="Trebuchet MS" w:hAnsi="Trebuchet MS"/>
                                <w:color w:val="C00000"/>
                                <w:spacing w:val="-57"/>
                              </w:rPr>
                              <w:t xml:space="preserve">           </w:t>
                            </w:r>
                            <w:r w:rsidRPr="004C5D8F">
                              <w:rPr>
                                <w:rFonts w:ascii="Trebuchet MS" w:hAnsi="Trebuchet MS"/>
                                <w:color w:val="C00000"/>
                              </w:rPr>
                              <w:t>respingerea</w:t>
                            </w:r>
                            <w:r w:rsidRPr="004C5D8F">
                              <w:rPr>
                                <w:rFonts w:ascii="Trebuchet MS" w:hAnsi="Trebuchet MS"/>
                                <w:color w:val="C00000"/>
                                <w:spacing w:val="-2"/>
                              </w:rPr>
                              <w:t xml:space="preserve"> </w:t>
                            </w:r>
                            <w:r w:rsidRPr="004C5D8F">
                              <w:rPr>
                                <w:rFonts w:ascii="Trebuchet MS" w:hAnsi="Trebuchet MS"/>
                                <w:color w:val="C00000"/>
                              </w:rPr>
                              <w:t>cererii de finanțare.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2BEE27" id="Text Box 15" o:spid="_x0000_s1030" type="#_x0000_t202" style="position:absolute;left:0;text-align:left;margin-left:0;margin-top:53.35pt;width:511.85pt;height:127.85pt;z-index:-15698944;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" filled="f" strokecolor="red" strokeweight=".48pt">
                <v:textbox inset="0,0,0,0">
                  <w:txbxContent>
                    <w:p w14:paraId="45B864AC" w14:textId="77777777" w:rsidR="00936C0C" w:rsidRPr="005C1020" w:rsidRDefault="00936C0C" w:rsidP="0017160B">
                      <w:pPr>
                        <w:ind w:left="142"/>
                        <w:jc w:val="both"/>
                        <w:rPr>
                          <w:rFonts w:ascii="Trebuchet MS" w:hAnsi="Trebuchet MS"/>
                          <w:i/>
                          <w:color w:val="C00000"/>
                        </w:rPr>
                      </w:pPr>
                      <w:r w:rsidRPr="005C1020">
                        <w:rPr>
                          <w:rFonts w:ascii="Trebuchet MS" w:hAnsi="Trebuchet MS"/>
                          <w:i/>
                          <w:color w:val="C00000"/>
                        </w:rPr>
                        <w:t>Important!</w:t>
                      </w:r>
                    </w:p>
                    <w:p w14:paraId="4DFB052F" w14:textId="77777777" w:rsidR="00936C0C" w:rsidRPr="005C1020" w:rsidRDefault="00936C0C" w:rsidP="0017160B">
                      <w:pPr>
                        <w:pStyle w:val="BodyText"/>
                        <w:ind w:left="144"/>
                        <w:jc w:val="both"/>
                        <w:rPr>
                          <w:rFonts w:ascii="Trebuchet MS" w:hAnsi="Trebuchet MS"/>
                          <w:color w:val="C00000"/>
                        </w:rPr>
                      </w:pPr>
                      <w:r w:rsidRPr="005C1020">
                        <w:rPr>
                          <w:rFonts w:ascii="Trebuchet MS" w:hAnsi="Trebuchet MS"/>
                          <w:color w:val="C00000"/>
                        </w:rPr>
                        <w:t>Solicitantul</w:t>
                      </w:r>
                      <w:r w:rsidRPr="005C1020">
                        <w:rPr>
                          <w:rFonts w:ascii="Trebuchet MS" w:hAnsi="Trebuchet MS"/>
                          <w:color w:val="C00000"/>
                          <w:spacing w:val="-1"/>
                        </w:rPr>
                        <w:t xml:space="preserve"> </w:t>
                      </w:r>
                      <w:r w:rsidRPr="005C1020">
                        <w:rPr>
                          <w:rFonts w:ascii="Trebuchet MS" w:hAnsi="Trebuchet MS"/>
                          <w:color w:val="C00000"/>
                        </w:rPr>
                        <w:t>are</w:t>
                      </w:r>
                      <w:r w:rsidRPr="005C1020">
                        <w:rPr>
                          <w:rFonts w:ascii="Trebuchet MS" w:hAnsi="Trebuchet MS"/>
                          <w:color w:val="C00000"/>
                          <w:spacing w:val="-3"/>
                        </w:rPr>
                        <w:t xml:space="preserve"> </w:t>
                      </w:r>
                      <w:proofErr w:type="spellStart"/>
                      <w:r w:rsidRPr="005C1020">
                        <w:rPr>
                          <w:rFonts w:ascii="Trebuchet MS" w:hAnsi="Trebuchet MS"/>
                          <w:color w:val="C00000"/>
                        </w:rPr>
                        <w:t>obligaţia</w:t>
                      </w:r>
                      <w:proofErr w:type="spellEnd"/>
                      <w:r w:rsidRPr="005C1020">
                        <w:rPr>
                          <w:rFonts w:ascii="Trebuchet MS" w:hAnsi="Trebuchet MS"/>
                          <w:color w:val="C00000"/>
                          <w:spacing w:val="-2"/>
                        </w:rPr>
                        <w:t xml:space="preserve"> </w:t>
                      </w:r>
                      <w:r w:rsidRPr="005C1020">
                        <w:rPr>
                          <w:rFonts w:ascii="Trebuchet MS" w:hAnsi="Trebuchet MS"/>
                          <w:color w:val="C00000"/>
                        </w:rPr>
                        <w:t>să</w:t>
                      </w:r>
                      <w:r w:rsidRPr="005C1020">
                        <w:rPr>
                          <w:rFonts w:ascii="Trebuchet MS" w:hAnsi="Trebuchet MS"/>
                          <w:color w:val="C00000"/>
                          <w:spacing w:val="-2"/>
                        </w:rPr>
                        <w:t xml:space="preserve"> </w:t>
                      </w:r>
                      <w:r w:rsidRPr="005C1020">
                        <w:rPr>
                          <w:rFonts w:ascii="Trebuchet MS" w:hAnsi="Trebuchet MS"/>
                          <w:color w:val="C00000"/>
                        </w:rPr>
                        <w:t>verifice</w:t>
                      </w:r>
                      <w:r w:rsidRPr="005C1020">
                        <w:rPr>
                          <w:rFonts w:ascii="Trebuchet MS" w:hAnsi="Trebuchet MS"/>
                          <w:color w:val="C00000"/>
                          <w:spacing w:val="-2"/>
                        </w:rPr>
                        <w:t xml:space="preserve"> </w:t>
                      </w:r>
                      <w:proofErr w:type="spellStart"/>
                      <w:r w:rsidRPr="005C1020">
                        <w:rPr>
                          <w:rFonts w:ascii="Trebuchet MS" w:hAnsi="Trebuchet MS"/>
                          <w:color w:val="C00000"/>
                        </w:rPr>
                        <w:t>ataşarea</w:t>
                      </w:r>
                      <w:proofErr w:type="spellEnd"/>
                      <w:r w:rsidRPr="005C1020">
                        <w:rPr>
                          <w:rFonts w:ascii="Trebuchet MS" w:hAnsi="Trebuchet MS"/>
                          <w:color w:val="C00000"/>
                          <w:spacing w:val="-2"/>
                        </w:rPr>
                        <w:t xml:space="preserve"> </w:t>
                      </w:r>
                      <w:r w:rsidRPr="005C1020">
                        <w:rPr>
                          <w:rFonts w:ascii="Trebuchet MS" w:hAnsi="Trebuchet MS"/>
                          <w:color w:val="C00000"/>
                        </w:rPr>
                        <w:t>tuturor</w:t>
                      </w:r>
                      <w:r w:rsidRPr="005C1020">
                        <w:rPr>
                          <w:rFonts w:ascii="Trebuchet MS" w:hAnsi="Trebuchet MS"/>
                          <w:color w:val="C00000"/>
                          <w:spacing w:val="-3"/>
                        </w:rPr>
                        <w:t xml:space="preserve"> </w:t>
                      </w:r>
                      <w:r w:rsidRPr="005C1020">
                        <w:rPr>
                          <w:rFonts w:ascii="Trebuchet MS" w:hAnsi="Trebuchet MS"/>
                          <w:color w:val="C00000"/>
                        </w:rPr>
                        <w:t>documentelor</w:t>
                      </w:r>
                      <w:r w:rsidRPr="005C1020">
                        <w:rPr>
                          <w:rFonts w:ascii="Trebuchet MS" w:hAnsi="Trebuchet MS"/>
                          <w:color w:val="C00000"/>
                          <w:spacing w:val="-1"/>
                        </w:rPr>
                        <w:t xml:space="preserve"> </w:t>
                      </w:r>
                      <w:r w:rsidRPr="005C1020">
                        <w:rPr>
                          <w:rFonts w:ascii="Trebuchet MS" w:hAnsi="Trebuchet MS"/>
                          <w:color w:val="C00000"/>
                        </w:rPr>
                        <w:t>obligatorii</w:t>
                      </w:r>
                      <w:r w:rsidRPr="005C1020">
                        <w:rPr>
                          <w:rFonts w:ascii="Trebuchet MS" w:hAnsi="Trebuchet MS"/>
                          <w:color w:val="C00000"/>
                          <w:spacing w:val="-1"/>
                        </w:rPr>
                        <w:t xml:space="preserve"> </w:t>
                      </w:r>
                      <w:r w:rsidRPr="005C1020">
                        <w:rPr>
                          <w:rFonts w:ascii="Trebuchet MS" w:hAnsi="Trebuchet MS"/>
                          <w:color w:val="C00000"/>
                        </w:rPr>
                        <w:t>la</w:t>
                      </w:r>
                      <w:r w:rsidRPr="005C1020">
                        <w:rPr>
                          <w:rFonts w:ascii="Trebuchet MS" w:hAnsi="Trebuchet MS"/>
                          <w:color w:val="C00000"/>
                          <w:spacing w:val="-2"/>
                        </w:rPr>
                        <w:t xml:space="preserve"> </w:t>
                      </w:r>
                      <w:r w:rsidRPr="005C1020">
                        <w:rPr>
                          <w:rFonts w:ascii="Trebuchet MS" w:hAnsi="Trebuchet MS"/>
                          <w:color w:val="C00000"/>
                        </w:rPr>
                        <w:t>cererea de finanțare.</w:t>
                      </w:r>
                    </w:p>
                    <w:p w14:paraId="2B0FBA71" w14:textId="69830102" w:rsidR="00936C0C" w:rsidRPr="004C5D8F" w:rsidRDefault="00936C0C" w:rsidP="00D4312D">
                      <w:pPr>
                        <w:pStyle w:val="BodyText"/>
                        <w:ind w:left="144" w:right="80"/>
                        <w:jc w:val="both"/>
                        <w:rPr>
                          <w:rFonts w:ascii="Trebuchet MS" w:hAnsi="Trebuchet MS"/>
                          <w:b/>
                          <w:color w:val="C00000"/>
                        </w:rPr>
                      </w:pPr>
                      <w:r w:rsidRPr="005C1020">
                        <w:rPr>
                          <w:rFonts w:ascii="Trebuchet MS" w:hAnsi="Trebuchet MS"/>
                          <w:color w:val="C00000"/>
                        </w:rPr>
                        <w:t>De</w:t>
                      </w:r>
                      <w:r w:rsidRPr="005C1020">
                        <w:rPr>
                          <w:rFonts w:ascii="Trebuchet MS" w:hAnsi="Trebuchet MS"/>
                          <w:color w:val="C00000"/>
                          <w:spacing w:val="10"/>
                        </w:rPr>
                        <w:t xml:space="preserve"> </w:t>
                      </w:r>
                      <w:r w:rsidRPr="005C1020">
                        <w:rPr>
                          <w:rFonts w:ascii="Trebuchet MS" w:hAnsi="Trebuchet MS"/>
                          <w:color w:val="C00000"/>
                        </w:rPr>
                        <w:t>asemenea</w:t>
                      </w:r>
                      <w:r w:rsidRPr="004C5D8F">
                        <w:rPr>
                          <w:rFonts w:ascii="Trebuchet MS" w:hAnsi="Trebuchet MS"/>
                          <w:color w:val="C00000"/>
                        </w:rPr>
                        <w:t>,</w:t>
                      </w:r>
                      <w:r w:rsidRPr="004C5D8F">
                        <w:rPr>
                          <w:rFonts w:ascii="Trebuchet MS" w:hAnsi="Trebuchet MS"/>
                          <w:color w:val="C00000"/>
                          <w:spacing w:val="14"/>
                        </w:rPr>
                        <w:t xml:space="preserve"> </w:t>
                      </w:r>
                      <w:r w:rsidRPr="004C5D8F">
                        <w:rPr>
                          <w:rFonts w:ascii="Trebuchet MS" w:hAnsi="Trebuchet MS"/>
                          <w:color w:val="C00000"/>
                        </w:rPr>
                        <w:t>documentele</w:t>
                      </w:r>
                      <w:r w:rsidRPr="004C5D8F">
                        <w:rPr>
                          <w:rFonts w:ascii="Trebuchet MS" w:hAnsi="Trebuchet MS"/>
                          <w:color w:val="C00000"/>
                          <w:spacing w:val="14"/>
                        </w:rPr>
                        <w:t xml:space="preserve"> </w:t>
                      </w:r>
                      <w:r w:rsidRPr="004C5D8F">
                        <w:rPr>
                          <w:rFonts w:ascii="Trebuchet MS" w:hAnsi="Trebuchet MS"/>
                          <w:color w:val="C00000"/>
                        </w:rPr>
                        <w:t>care</w:t>
                      </w:r>
                      <w:r w:rsidRPr="004C5D8F">
                        <w:rPr>
                          <w:rFonts w:ascii="Trebuchet MS" w:hAnsi="Trebuchet MS"/>
                          <w:color w:val="C00000"/>
                          <w:spacing w:val="11"/>
                        </w:rPr>
                        <w:t xml:space="preserve"> </w:t>
                      </w:r>
                      <w:r w:rsidRPr="004C5D8F">
                        <w:rPr>
                          <w:rFonts w:ascii="Trebuchet MS" w:hAnsi="Trebuchet MS"/>
                          <w:color w:val="C00000"/>
                        </w:rPr>
                        <w:t>sunt</w:t>
                      </w:r>
                      <w:r w:rsidRPr="004C5D8F">
                        <w:rPr>
                          <w:rFonts w:ascii="Trebuchet MS" w:hAnsi="Trebuchet MS"/>
                          <w:color w:val="C00000"/>
                          <w:spacing w:val="12"/>
                        </w:rPr>
                        <w:t xml:space="preserve"> </w:t>
                      </w:r>
                      <w:r w:rsidRPr="004C5D8F">
                        <w:rPr>
                          <w:rFonts w:ascii="Trebuchet MS" w:hAnsi="Trebuchet MS"/>
                          <w:color w:val="C00000"/>
                        </w:rPr>
                        <w:t>incomplete,</w:t>
                      </w:r>
                      <w:r w:rsidRPr="004C5D8F">
                        <w:rPr>
                          <w:rFonts w:ascii="Trebuchet MS" w:hAnsi="Trebuchet MS"/>
                          <w:color w:val="C00000"/>
                          <w:spacing w:val="11"/>
                        </w:rPr>
                        <w:t xml:space="preserve"> </w:t>
                      </w:r>
                      <w:r w:rsidRPr="004C5D8F">
                        <w:rPr>
                          <w:rFonts w:ascii="Trebuchet MS" w:hAnsi="Trebuchet MS"/>
                          <w:color w:val="C00000"/>
                        </w:rPr>
                        <w:t>ilizibile</w:t>
                      </w:r>
                      <w:r w:rsidRPr="004C5D8F">
                        <w:rPr>
                          <w:rFonts w:ascii="Trebuchet MS" w:hAnsi="Trebuchet MS"/>
                          <w:color w:val="C00000"/>
                          <w:spacing w:val="10"/>
                        </w:rPr>
                        <w:t xml:space="preserve">, </w:t>
                      </w:r>
                      <w:r w:rsidRPr="004C5D8F">
                        <w:rPr>
                          <w:rFonts w:ascii="Trebuchet MS" w:hAnsi="Trebuchet MS"/>
                          <w:color w:val="C00000"/>
                        </w:rPr>
                        <w:t xml:space="preserve">nesemnate de emitent sau de </w:t>
                      </w:r>
                      <w:r w:rsidRPr="00DB6381">
                        <w:rPr>
                          <w:rFonts w:ascii="Trebuchet MS" w:hAnsi="Trebuchet MS"/>
                          <w:color w:val="C00000"/>
                        </w:rPr>
                        <w:t>reprezentantul legal/responsabilul pentru implementarea proiectului declarat</w:t>
                      </w:r>
                      <w:r w:rsidRPr="004C5D8F">
                        <w:rPr>
                          <w:rFonts w:ascii="Trebuchet MS" w:hAnsi="Trebuchet MS"/>
                          <w:color w:val="C00000"/>
                        </w:rPr>
                        <w:t xml:space="preserve">, precum și </w:t>
                      </w:r>
                      <w:r w:rsidRPr="00DB6381">
                        <w:rPr>
                          <w:rFonts w:ascii="Trebuchet MS" w:hAnsi="Trebuchet MS"/>
                          <w:color w:val="C00000"/>
                          <w:spacing w:val="11"/>
                        </w:rPr>
                        <w:t>documentele, care au fost subiectul unor  solicitări de clarificări și pentru</w:t>
                      </w:r>
                      <w:r w:rsidRPr="004C5D8F">
                        <w:rPr>
                          <w:rFonts w:ascii="Trebuchet MS" w:hAnsi="Trebuchet MS"/>
                          <w:color w:val="C00000"/>
                          <w:spacing w:val="11"/>
                        </w:rPr>
                        <w:t xml:space="preserve"> care răspunsul solicitantului  nu a fost elocvent, </w:t>
                      </w:r>
                      <w:r w:rsidRPr="004C5D8F">
                        <w:rPr>
                          <w:rFonts w:ascii="Trebuchet MS" w:hAnsi="Trebuchet MS"/>
                          <w:color w:val="C00000"/>
                        </w:rPr>
                        <w:t>pot</w:t>
                      </w:r>
                      <w:r w:rsidRPr="004C5D8F">
                        <w:rPr>
                          <w:rFonts w:ascii="Trebuchet MS" w:hAnsi="Trebuchet MS"/>
                          <w:color w:val="C00000"/>
                          <w:spacing w:val="12"/>
                        </w:rPr>
                        <w:t xml:space="preserve"> </w:t>
                      </w:r>
                      <w:r w:rsidRPr="004C5D8F">
                        <w:rPr>
                          <w:rFonts w:ascii="Trebuchet MS" w:hAnsi="Trebuchet MS"/>
                          <w:color w:val="C00000"/>
                        </w:rPr>
                        <w:t>conduce</w:t>
                      </w:r>
                      <w:r w:rsidRPr="004C5D8F">
                        <w:rPr>
                          <w:rFonts w:ascii="Trebuchet MS" w:hAnsi="Trebuchet MS"/>
                          <w:color w:val="C00000"/>
                          <w:spacing w:val="12"/>
                        </w:rPr>
                        <w:t xml:space="preserve"> </w:t>
                      </w:r>
                      <w:r w:rsidRPr="004C5D8F">
                        <w:rPr>
                          <w:rFonts w:ascii="Trebuchet MS" w:hAnsi="Trebuchet MS"/>
                          <w:color w:val="C00000"/>
                        </w:rPr>
                        <w:t>la</w:t>
                      </w:r>
                      <w:r w:rsidRPr="004C5D8F">
                        <w:rPr>
                          <w:rFonts w:ascii="Trebuchet MS" w:hAnsi="Trebuchet MS"/>
                          <w:color w:val="C00000"/>
                          <w:spacing w:val="-57"/>
                        </w:rPr>
                        <w:t xml:space="preserve">           </w:t>
                      </w:r>
                      <w:r w:rsidRPr="004C5D8F">
                        <w:rPr>
                          <w:rFonts w:ascii="Trebuchet MS" w:hAnsi="Trebuchet MS"/>
                          <w:color w:val="C00000"/>
                        </w:rPr>
                        <w:t>respingerea</w:t>
                      </w:r>
                      <w:r w:rsidRPr="004C5D8F">
                        <w:rPr>
                          <w:rFonts w:ascii="Trebuchet MS" w:hAnsi="Trebuchet MS"/>
                          <w:color w:val="C00000"/>
                          <w:spacing w:val="-2"/>
                        </w:rPr>
                        <w:t xml:space="preserve"> </w:t>
                      </w:r>
                      <w:r w:rsidRPr="004C5D8F">
                        <w:rPr>
                          <w:rFonts w:ascii="Trebuchet MS" w:hAnsi="Trebuchet MS"/>
                          <w:color w:val="C00000"/>
                        </w:rPr>
                        <w:t>cererii de finanțare.</w:t>
                      </w:r>
                    </w:p>
                  </w:txbxContent>
                </v:textbox>
                <w10:wrap type="topAndBottom" anchorx="margin"/>
              </v:shape>
            </w:pict>
          </mc:Fallback>
        </mc:AlternateContent>
      </w:r>
      <w:r w:rsidR="0017160B" w:rsidRPr="003561B6">
        <w:rPr>
          <w:rFonts w:ascii="Trebuchet MS" w:eastAsia="SimSun" w:hAnsi="Trebuchet MS" w:cs="Calibri"/>
          <w:color w:val="00000A"/>
          <w:sz w:val="24"/>
          <w:szCs w:val="24"/>
          <w:lang w:eastAsia="zh-CN"/>
        </w:rPr>
        <w:t>În cazul documentelor word emise de solicitant, acestea se pot exporta direct în PDF și semna electronic fără listare, în cazul documentelor emise de alte instituții/entităti acestea se vor</w:t>
      </w:r>
      <w:r w:rsidR="00CB7A62" w:rsidRPr="003561B6">
        <w:rPr>
          <w:rFonts w:ascii="Trebuchet MS" w:eastAsia="SimSun" w:hAnsi="Trebuchet MS" w:cs="Calibri"/>
          <w:color w:val="00000A"/>
          <w:sz w:val="24"/>
          <w:szCs w:val="24"/>
          <w:lang w:eastAsia="zh-CN"/>
        </w:rPr>
        <w:t xml:space="preserve"> </w:t>
      </w:r>
      <w:r w:rsidR="0017160B" w:rsidRPr="003561B6">
        <w:rPr>
          <w:rFonts w:ascii="Trebuchet MS" w:eastAsia="SimSun" w:hAnsi="Trebuchet MS" w:cs="Calibri"/>
          <w:color w:val="00000A"/>
          <w:sz w:val="24"/>
          <w:szCs w:val="24"/>
          <w:lang w:eastAsia="zh-CN"/>
        </w:rPr>
        <w:t xml:space="preserve"> scana</w:t>
      </w:r>
      <w:r w:rsidR="0017160B" w:rsidRPr="003561B6">
        <w:rPr>
          <w:rFonts w:ascii="Trebuchet MS" w:eastAsia="SimSun" w:hAnsi="Trebuchet MS" w:cs="Calibri"/>
          <w:color w:val="00000A"/>
          <w:lang w:eastAsia="zh-CN"/>
        </w:rPr>
        <w:t>.</w:t>
      </w:r>
    </w:p>
    <w:p w14:paraId="1187E287" w14:textId="35316B58" w:rsidR="004B1CCA" w:rsidRPr="003561B6" w:rsidRDefault="004B1CCA" w:rsidP="00150106">
      <w:pPr>
        <w:widowControl/>
        <w:tabs>
          <w:tab w:val="left" w:pos="9639"/>
        </w:tabs>
        <w:suppressAutoHyphens/>
        <w:autoSpaceDE/>
        <w:autoSpaceDN/>
        <w:jc w:val="both"/>
        <w:rPr>
          <w:rFonts w:ascii="Trebuchet MS" w:eastAsia="SimSun" w:hAnsi="Trebuchet MS" w:cs="Calibri"/>
          <w:color w:val="00000A"/>
          <w:sz w:val="24"/>
          <w:szCs w:val="24"/>
          <w:lang w:eastAsia="zh-CN"/>
        </w:rPr>
      </w:pPr>
    </w:p>
    <w:p w14:paraId="4421C456" w14:textId="7B8DFB6A" w:rsidR="0017160B" w:rsidRPr="003561B6" w:rsidRDefault="0017160B" w:rsidP="00150106">
      <w:pPr>
        <w:widowControl/>
        <w:tabs>
          <w:tab w:val="left" w:pos="9639"/>
        </w:tabs>
        <w:suppressAutoHyphens/>
        <w:autoSpaceDE/>
        <w:autoSpaceDN/>
        <w:jc w:val="both"/>
        <w:rPr>
          <w:rFonts w:ascii="Trebuchet MS" w:eastAsia="SimSun" w:hAnsi="Trebuchet MS" w:cs="Calibri"/>
          <w:color w:val="00000A"/>
          <w:sz w:val="24"/>
          <w:szCs w:val="24"/>
          <w:lang w:eastAsia="zh-CN"/>
        </w:rPr>
      </w:pPr>
      <w:r w:rsidRPr="003561B6">
        <w:rPr>
          <w:rFonts w:ascii="Trebuchet MS" w:eastAsia="SimSun" w:hAnsi="Trebuchet MS" w:cs="Calibri"/>
          <w:color w:val="00000A"/>
          <w:sz w:val="24"/>
          <w:szCs w:val="24"/>
          <w:lang w:eastAsia="zh-CN"/>
        </w:rPr>
        <w:t xml:space="preserve">Retragerea Cererii de finanțare se poate efectua online prin completarea, semnarea formularului de retragere de către solicitant. Solicitanţii pot să-și retragă în orice moment Cererile de finanţare, până la momentul transmiterii notificării privind statutul cererii de finanțare. </w:t>
      </w:r>
      <w:r w:rsidRPr="003561B6">
        <w:rPr>
          <w:rFonts w:ascii="Trebuchet MS" w:eastAsia="SimSun" w:hAnsi="Trebuchet MS" w:cs="Calibri"/>
          <w:b/>
          <w:color w:val="00000A"/>
          <w:sz w:val="24"/>
          <w:szCs w:val="24"/>
          <w:lang w:eastAsia="zh-CN"/>
        </w:rPr>
        <w:t xml:space="preserve">După retragere, Cererea de finanțare se poate redepune o singură dată în timpul aceleiași sesiuni. </w:t>
      </w:r>
      <w:r w:rsidRPr="003561B6">
        <w:rPr>
          <w:rFonts w:ascii="Trebuchet MS" w:eastAsia="SimSun" w:hAnsi="Trebuchet MS" w:cs="Calibri"/>
          <w:b/>
          <w:bCs/>
          <w:color w:val="C00000"/>
          <w:sz w:val="24"/>
          <w:szCs w:val="24"/>
          <w:lang w:eastAsia="zh-CN"/>
        </w:rPr>
        <w:t xml:space="preserve"> </w:t>
      </w:r>
    </w:p>
    <w:p w14:paraId="5E75E577" w14:textId="77777777" w:rsidR="0017160B" w:rsidRPr="003561B6" w:rsidRDefault="0017160B" w:rsidP="00150106">
      <w:pPr>
        <w:widowControl/>
        <w:tabs>
          <w:tab w:val="left" w:pos="9781"/>
        </w:tabs>
        <w:suppressAutoHyphens/>
        <w:autoSpaceDE/>
        <w:autoSpaceDN/>
        <w:rPr>
          <w:rFonts w:ascii="Trebuchet MS" w:eastAsia="SimSun" w:hAnsi="Trebuchet MS" w:cs="Calibri"/>
          <w:b/>
          <w:bCs/>
          <w:color w:val="C00000"/>
          <w:lang w:eastAsia="zh-CN"/>
        </w:rPr>
      </w:pPr>
    </w:p>
    <w:p w14:paraId="55053516" w14:textId="77777777" w:rsidR="003561B6" w:rsidRPr="003561B6" w:rsidRDefault="003561B6" w:rsidP="00150106">
      <w:pPr>
        <w:widowControl/>
        <w:tabs>
          <w:tab w:val="left" w:pos="9781"/>
        </w:tabs>
        <w:suppressAutoHyphens/>
        <w:autoSpaceDE/>
        <w:autoSpaceDN/>
        <w:rPr>
          <w:rFonts w:ascii="Trebuchet MS" w:eastAsia="SimSun" w:hAnsi="Trebuchet MS" w:cs="Calibri"/>
          <w:b/>
          <w:bCs/>
          <w:color w:val="C00000"/>
          <w:lang w:eastAsia="zh-CN"/>
        </w:rPr>
      </w:pPr>
    </w:p>
    <w:p w14:paraId="6BF0F858" w14:textId="77777777" w:rsidR="0017160B" w:rsidRPr="003561B6" w:rsidRDefault="0017160B" w:rsidP="00150106">
      <w:pPr>
        <w:widowControl/>
        <w:tabs>
          <w:tab w:val="left" w:pos="9781"/>
        </w:tabs>
        <w:suppressAutoHyphens/>
        <w:autoSpaceDE/>
        <w:autoSpaceDN/>
        <w:rPr>
          <w:rFonts w:ascii="Trebuchet MS" w:eastAsia="SimSun" w:hAnsi="Trebuchet MS" w:cs="Calibri"/>
          <w:b/>
          <w:bCs/>
          <w:color w:val="C00000"/>
          <w:lang w:eastAsia="zh-CN"/>
        </w:rPr>
      </w:pPr>
      <w:r w:rsidRPr="003561B6">
        <w:rPr>
          <w:rFonts w:ascii="Trebuchet MS" w:eastAsia="SimSun" w:hAnsi="Trebuchet MS" w:cs="Calibri"/>
          <w:b/>
          <w:bCs/>
          <w:color w:val="C00000"/>
          <w:lang w:eastAsia="zh-CN"/>
        </w:rPr>
        <w:t xml:space="preserve">ATENTIE! </w:t>
      </w:r>
    </w:p>
    <w:p w14:paraId="16743A50" w14:textId="77777777" w:rsidR="0017160B" w:rsidRPr="003561B6" w:rsidRDefault="0017160B" w:rsidP="00150106">
      <w:pPr>
        <w:widowControl/>
        <w:tabs>
          <w:tab w:val="left" w:pos="9639"/>
        </w:tabs>
        <w:suppressAutoHyphens/>
        <w:autoSpaceDE/>
        <w:autoSpaceDN/>
        <w:jc w:val="both"/>
        <w:rPr>
          <w:rFonts w:ascii="Trebuchet MS" w:eastAsia="SimSun" w:hAnsi="Trebuchet MS" w:cs="Calibri"/>
          <w:b/>
          <w:bCs/>
          <w:color w:val="C00000"/>
          <w:lang w:eastAsia="zh-CN"/>
        </w:rPr>
      </w:pPr>
    </w:p>
    <w:p w14:paraId="03EDC9BC" w14:textId="77777777" w:rsidR="0017160B" w:rsidRPr="003561B6" w:rsidRDefault="0017160B" w:rsidP="00150106">
      <w:pPr>
        <w:widowControl/>
        <w:tabs>
          <w:tab w:val="left" w:pos="9639"/>
        </w:tabs>
        <w:suppressAutoHyphens/>
        <w:autoSpaceDE/>
        <w:autoSpaceDN/>
        <w:jc w:val="both"/>
        <w:rPr>
          <w:rFonts w:ascii="Trebuchet MS" w:eastAsia="SimSun" w:hAnsi="Trebuchet MS" w:cs="Calibri"/>
          <w:b/>
          <w:bCs/>
          <w:color w:val="C00000"/>
          <w:lang w:eastAsia="zh-CN"/>
        </w:rPr>
      </w:pPr>
      <w:r w:rsidRPr="003561B6">
        <w:rPr>
          <w:rFonts w:ascii="Trebuchet MS" w:eastAsia="SimSun" w:hAnsi="Trebuchet MS" w:cs="Calibri"/>
          <w:b/>
          <w:bCs/>
          <w:color w:val="C00000"/>
          <w:lang w:eastAsia="zh-CN"/>
        </w:rPr>
        <w:t xml:space="preserve">Nu se poate reveni asupra unei solicitări de retragere a unei Cereri de finanțare! </w:t>
      </w:r>
    </w:p>
    <w:p w14:paraId="76CBF292" w14:textId="1B930912" w:rsidR="00324BA8" w:rsidRPr="003561B6" w:rsidRDefault="00324BA8" w:rsidP="00150106">
      <w:pPr>
        <w:widowControl/>
        <w:tabs>
          <w:tab w:val="left" w:pos="9639"/>
        </w:tabs>
        <w:suppressAutoHyphens/>
        <w:autoSpaceDE/>
        <w:autoSpaceDN/>
        <w:jc w:val="both"/>
        <w:rPr>
          <w:rFonts w:ascii="Trebuchet MS" w:eastAsia="SimSun" w:hAnsi="Trebuchet MS" w:cs="Calibri"/>
          <w:b/>
          <w:bCs/>
          <w:color w:val="C00000"/>
          <w:lang w:eastAsia="zh-CN"/>
        </w:rPr>
      </w:pPr>
      <w:r w:rsidRPr="003561B6">
        <w:rPr>
          <w:rFonts w:ascii="Trebuchet MS" w:eastAsia="SimSun" w:hAnsi="Trebuchet MS" w:cs="Calibri"/>
          <w:b/>
          <w:bCs/>
          <w:color w:val="C00000"/>
          <w:lang w:eastAsia="zh-CN"/>
        </w:rPr>
        <w:t xml:space="preserve">Cererea de finantare poate fi redepusa </w:t>
      </w:r>
      <w:r w:rsidR="00F34EC5" w:rsidRPr="003561B6">
        <w:rPr>
          <w:rFonts w:ascii="Trebuchet MS" w:eastAsia="SimSun" w:hAnsi="Trebuchet MS" w:cs="Calibri"/>
          <w:b/>
          <w:color w:val="00000A"/>
          <w:sz w:val="24"/>
          <w:szCs w:val="24"/>
          <w:lang w:eastAsia="zh-CN"/>
        </w:rPr>
        <w:t>o singură dată în timpul aceleiași sesiuni.</w:t>
      </w:r>
    </w:p>
    <w:p w14:paraId="04D955C3" w14:textId="77777777" w:rsidR="0017160B" w:rsidRPr="003561B6" w:rsidRDefault="0017160B" w:rsidP="00150106">
      <w:pPr>
        <w:pStyle w:val="BodyText"/>
        <w:spacing w:before="0"/>
        <w:ind w:left="0" w:right="425"/>
        <w:rPr>
          <w:rFonts w:ascii="Trebuchet MS" w:hAnsi="Trebuchet MS"/>
        </w:rPr>
      </w:pPr>
    </w:p>
    <w:p w14:paraId="73E850F5" w14:textId="4507A90A" w:rsidR="006F155F" w:rsidRPr="003561B6" w:rsidRDefault="00A127EA" w:rsidP="00CF3DA8">
      <w:pPr>
        <w:pStyle w:val="Heading2"/>
        <w:spacing w:before="0" w:after="120"/>
        <w:ind w:left="0" w:right="425"/>
        <w:rPr>
          <w:rFonts w:ascii="Trebuchet MS" w:hAnsi="Trebuchet MS"/>
          <w:b w:val="0"/>
          <w:bCs w:val="0"/>
          <w:shd w:val="clear" w:color="auto" w:fill="9CC2E4"/>
        </w:rPr>
      </w:pPr>
      <w:bookmarkStart w:id="131" w:name="_Toc142982290"/>
      <w:bookmarkStart w:id="132" w:name="_Toc205371562"/>
      <w:bookmarkStart w:id="133" w:name="_Toc216269939"/>
      <w:bookmarkStart w:id="134" w:name="_Toc216270001"/>
      <w:bookmarkStart w:id="135" w:name="_Toc239866500"/>
      <w:r w:rsidRPr="003561B6">
        <w:rPr>
          <w:rFonts w:ascii="Trebuchet MS" w:hAnsi="Trebuchet MS"/>
          <w:bCs w:val="0"/>
          <w:shd w:val="clear" w:color="auto" w:fill="9CC2E4"/>
        </w:rPr>
        <w:t xml:space="preserve">3.1.1. </w:t>
      </w:r>
      <w:r w:rsidR="00486967" w:rsidRPr="003561B6">
        <w:rPr>
          <w:rFonts w:ascii="Trebuchet MS" w:hAnsi="Trebuchet MS"/>
          <w:bCs w:val="0"/>
          <w:shd w:val="clear" w:color="auto" w:fill="9CC2E4"/>
        </w:rPr>
        <w:t xml:space="preserve">Obiectivele </w:t>
      </w:r>
      <w:r w:rsidR="0018292D" w:rsidRPr="003561B6">
        <w:rPr>
          <w:rFonts w:ascii="Trebuchet MS" w:hAnsi="Trebuchet MS"/>
          <w:bCs w:val="0"/>
          <w:shd w:val="clear" w:color="auto" w:fill="9CC2E4"/>
        </w:rPr>
        <w:t>și</w:t>
      </w:r>
      <w:r w:rsidR="00486967" w:rsidRPr="003561B6">
        <w:rPr>
          <w:rFonts w:ascii="Trebuchet MS" w:hAnsi="Trebuchet MS"/>
          <w:bCs w:val="0"/>
          <w:shd w:val="clear" w:color="auto" w:fill="9CC2E4"/>
        </w:rPr>
        <w:t xml:space="preserve"> rezultatele proiectului</w:t>
      </w:r>
      <w:bookmarkEnd w:id="131"/>
      <w:bookmarkEnd w:id="132"/>
      <w:bookmarkEnd w:id="133"/>
      <w:bookmarkEnd w:id="134"/>
      <w:bookmarkEnd w:id="135"/>
    </w:p>
    <w:p w14:paraId="3276B766" w14:textId="64C8F8B9" w:rsidR="006F155F" w:rsidRPr="003561B6" w:rsidRDefault="00486967" w:rsidP="00150106">
      <w:pPr>
        <w:pStyle w:val="BodyText"/>
        <w:spacing w:before="0"/>
        <w:ind w:left="0"/>
        <w:jc w:val="both"/>
        <w:rPr>
          <w:rFonts w:ascii="Trebuchet MS" w:hAnsi="Trebuchet MS"/>
        </w:rPr>
      </w:pPr>
      <w:r w:rsidRPr="003561B6">
        <w:rPr>
          <w:rFonts w:ascii="Trebuchet MS" w:hAnsi="Trebuchet MS"/>
        </w:rPr>
        <w:t xml:space="preserve">Obiectivul general al proiectului va fi stabilit în directă corelare cu </w:t>
      </w:r>
      <w:r w:rsidR="00656863" w:rsidRPr="003561B6">
        <w:rPr>
          <w:rFonts w:ascii="Trebuchet MS" w:hAnsi="Trebuchet MS"/>
        </w:rPr>
        <w:t>Programul cheie 1</w:t>
      </w:r>
      <w:r w:rsidRPr="003561B6">
        <w:rPr>
          <w:rFonts w:ascii="Trebuchet MS" w:hAnsi="Trebuchet MS"/>
        </w:rPr>
        <w:t xml:space="preserve"> din cadrul </w:t>
      </w:r>
      <w:r w:rsidR="00916FC4" w:rsidRPr="003561B6">
        <w:rPr>
          <w:rFonts w:ascii="Trebuchet MS" w:hAnsi="Trebuchet MS"/>
        </w:rPr>
        <w:t>Fondul pentru Modernizare</w:t>
      </w:r>
      <w:r w:rsidRPr="003561B6">
        <w:rPr>
          <w:rFonts w:ascii="Trebuchet MS" w:hAnsi="Trebuchet MS"/>
        </w:rPr>
        <w:t xml:space="preserve"> cu </w:t>
      </w:r>
      <w:r w:rsidR="0018292D" w:rsidRPr="003561B6">
        <w:rPr>
          <w:rFonts w:ascii="Trebuchet MS" w:hAnsi="Trebuchet MS"/>
        </w:rPr>
        <w:t>acțiunea</w:t>
      </w:r>
      <w:r w:rsidRPr="003561B6">
        <w:rPr>
          <w:rFonts w:ascii="Trebuchet MS" w:hAnsi="Trebuchet MS"/>
        </w:rPr>
        <w:t xml:space="preserve"> de </w:t>
      </w:r>
      <w:r w:rsidR="0018292D" w:rsidRPr="003561B6">
        <w:rPr>
          <w:rFonts w:ascii="Trebuchet MS" w:hAnsi="Trebuchet MS"/>
        </w:rPr>
        <w:t>finanțare</w:t>
      </w:r>
      <w:r w:rsidRPr="003561B6">
        <w:rPr>
          <w:rFonts w:ascii="Trebuchet MS" w:hAnsi="Trebuchet MS"/>
        </w:rPr>
        <w:t xml:space="preserve">, conform </w:t>
      </w:r>
      <w:r w:rsidR="0018292D" w:rsidRPr="003561B6">
        <w:rPr>
          <w:rFonts w:ascii="Trebuchet MS" w:hAnsi="Trebuchet MS"/>
        </w:rPr>
        <w:t>secțiunii</w:t>
      </w:r>
      <w:r w:rsidRPr="003561B6">
        <w:rPr>
          <w:rFonts w:ascii="Trebuchet MS" w:hAnsi="Trebuchet MS"/>
        </w:rPr>
        <w:t xml:space="preserve"> 1.3, în conformitate cu </w:t>
      </w:r>
      <w:r w:rsidR="0018292D" w:rsidRPr="003561B6">
        <w:rPr>
          <w:rFonts w:ascii="Trebuchet MS" w:hAnsi="Trebuchet MS"/>
        </w:rPr>
        <w:t>indicațiile</w:t>
      </w:r>
      <w:r w:rsidRPr="003561B6">
        <w:rPr>
          <w:rFonts w:ascii="Trebuchet MS" w:hAnsi="Trebuchet MS"/>
        </w:rPr>
        <w:t xml:space="preserve"> din </w:t>
      </w:r>
      <w:r w:rsidR="00C16CD6" w:rsidRPr="003561B6">
        <w:rPr>
          <w:rFonts w:ascii="Trebuchet MS" w:hAnsi="Trebuchet MS"/>
          <w:i/>
        </w:rPr>
        <w:t>Cererea de finanțare</w:t>
      </w:r>
      <w:r w:rsidRPr="003561B6">
        <w:rPr>
          <w:rFonts w:ascii="Trebuchet MS" w:hAnsi="Trebuchet MS"/>
        </w:rPr>
        <w:t>. Fiecărui obiectiv îi va fi atribuit un rezultat.</w:t>
      </w:r>
    </w:p>
    <w:p w14:paraId="0F668937" w14:textId="0CFAABB9" w:rsidR="006F155F" w:rsidRPr="003561B6" w:rsidRDefault="00486967" w:rsidP="00150106">
      <w:pPr>
        <w:pStyle w:val="BodyText"/>
        <w:spacing w:before="0"/>
        <w:ind w:left="0"/>
        <w:jc w:val="both"/>
        <w:rPr>
          <w:rFonts w:ascii="Trebuchet MS" w:hAnsi="Trebuchet MS"/>
        </w:rPr>
      </w:pPr>
      <w:r w:rsidRPr="003561B6">
        <w:rPr>
          <w:rFonts w:ascii="Trebuchet MS" w:hAnsi="Trebuchet MS"/>
        </w:rPr>
        <w:t xml:space="preserve">Toate obiectivele vor fi asociate cu rezultatele </w:t>
      </w:r>
      <w:r w:rsidR="0018292D" w:rsidRPr="003561B6">
        <w:rPr>
          <w:rFonts w:ascii="Trebuchet MS" w:hAnsi="Trebuchet MS"/>
        </w:rPr>
        <w:t>așteptate</w:t>
      </w:r>
      <w:r w:rsidRPr="003561B6">
        <w:rPr>
          <w:rFonts w:ascii="Trebuchet MS" w:hAnsi="Trebuchet MS"/>
        </w:rPr>
        <w:t xml:space="preserve"> la măsura </w:t>
      </w:r>
      <w:r w:rsidR="0018292D" w:rsidRPr="003561B6">
        <w:rPr>
          <w:rFonts w:ascii="Trebuchet MS" w:hAnsi="Trebuchet MS"/>
          <w:i/>
          <w:iCs/>
        </w:rPr>
        <w:t xml:space="preserve">Sprijinirea investițiilor în dezvoltarea de noi capacități de stocare a energiei electrice produsă din surse regenerabile de </w:t>
      </w:r>
      <w:r w:rsidR="0018292D" w:rsidRPr="003561B6">
        <w:rPr>
          <w:rFonts w:ascii="Trebuchet MS" w:hAnsi="Trebuchet MS"/>
          <w:i/>
          <w:iCs/>
        </w:rPr>
        <w:lastRenderedPageBreak/>
        <w:t>energie pentru entități publice</w:t>
      </w:r>
      <w:r w:rsidR="00460635" w:rsidRPr="003561B6">
        <w:rPr>
          <w:rFonts w:ascii="Trebuchet MS" w:hAnsi="Trebuchet MS"/>
          <w:i/>
          <w:iCs/>
        </w:rPr>
        <w:t>,</w:t>
      </w:r>
      <w:r w:rsidR="00D12E47" w:rsidRPr="003561B6">
        <w:rPr>
          <w:rFonts w:ascii="Trebuchet MS" w:hAnsi="Trebuchet MS"/>
          <w:i/>
          <w:iCs/>
        </w:rPr>
        <w:t xml:space="preserve"> </w:t>
      </w:r>
      <w:r w:rsidR="00460635" w:rsidRPr="003561B6">
        <w:rPr>
          <w:rFonts w:ascii="Trebuchet MS" w:hAnsi="Trebuchet MS"/>
        </w:rPr>
        <w:t xml:space="preserve">Programul-cheie 1: </w:t>
      </w:r>
      <w:r w:rsidR="00460635" w:rsidRPr="003561B6">
        <w:rPr>
          <w:rFonts w:ascii="Trebuchet MS" w:hAnsi="Trebuchet MS"/>
          <w:i/>
          <w:iCs/>
        </w:rPr>
        <w:t>Surse regenerabile de energie și stocarea energiei</w:t>
      </w:r>
      <w:r w:rsidR="00460635" w:rsidRPr="003561B6">
        <w:rPr>
          <w:rFonts w:ascii="Trebuchet MS" w:hAnsi="Trebuchet MS"/>
        </w:rPr>
        <w:t xml:space="preserve"> </w:t>
      </w:r>
      <w:r w:rsidRPr="003561B6">
        <w:rPr>
          <w:rFonts w:ascii="Trebuchet MS" w:hAnsi="Trebuchet MS"/>
        </w:rPr>
        <w:t xml:space="preserve">din cadrul </w:t>
      </w:r>
      <w:r w:rsidR="00916FC4" w:rsidRPr="003561B6">
        <w:rPr>
          <w:rFonts w:ascii="Trebuchet MS" w:hAnsi="Trebuchet MS"/>
        </w:rPr>
        <w:t>Fondul pentru Modernizare</w:t>
      </w:r>
      <w:r w:rsidR="00CC1E11" w:rsidRPr="003561B6">
        <w:rPr>
          <w:rFonts w:ascii="Trebuchet MS" w:hAnsi="Trebuchet MS"/>
        </w:rPr>
        <w:t xml:space="preserve"> </w:t>
      </w:r>
      <w:r w:rsidR="0018292D" w:rsidRPr="003561B6">
        <w:rPr>
          <w:rFonts w:ascii="Trebuchet MS" w:hAnsi="Trebuchet MS"/>
        </w:rPr>
        <w:t>și</w:t>
      </w:r>
      <w:r w:rsidRPr="003561B6">
        <w:rPr>
          <w:rFonts w:ascii="Trebuchet MS" w:hAnsi="Trebuchet MS"/>
        </w:rPr>
        <w:t xml:space="preserve"> vor fi</w:t>
      </w:r>
      <w:r w:rsidR="00CC3885" w:rsidRPr="003561B6">
        <w:rPr>
          <w:rFonts w:ascii="Trebuchet MS" w:hAnsi="Trebuchet MS"/>
        </w:rPr>
        <w:t xml:space="preserve"> </w:t>
      </w:r>
      <w:r w:rsidRPr="003561B6">
        <w:rPr>
          <w:rFonts w:ascii="Trebuchet MS" w:hAnsi="Trebuchet MS"/>
        </w:rPr>
        <w:t xml:space="preserve"> cuantificate în indicatori.</w:t>
      </w:r>
    </w:p>
    <w:p w14:paraId="2001C130" w14:textId="5B773F1C" w:rsidR="006F155F" w:rsidRPr="003561B6" w:rsidRDefault="00486967" w:rsidP="00150106">
      <w:pPr>
        <w:pStyle w:val="BodyText"/>
        <w:spacing w:before="0"/>
        <w:ind w:left="0"/>
        <w:jc w:val="both"/>
        <w:rPr>
          <w:rFonts w:ascii="Trebuchet MS" w:hAnsi="Trebuchet MS"/>
        </w:rPr>
      </w:pPr>
      <w:r w:rsidRPr="003561B6">
        <w:rPr>
          <w:rFonts w:ascii="Trebuchet MS" w:hAnsi="Trebuchet MS"/>
        </w:rPr>
        <w:t xml:space="preserve">Descrierea proiectului va indica </w:t>
      </w:r>
      <w:r w:rsidR="00A24217" w:rsidRPr="003561B6">
        <w:rPr>
          <w:rFonts w:ascii="Trebuchet MS" w:hAnsi="Trebuchet MS"/>
        </w:rPr>
        <w:t xml:space="preserve">cel </w:t>
      </w:r>
      <w:r w:rsidR="0018292D" w:rsidRPr="003561B6">
        <w:rPr>
          <w:rFonts w:ascii="Trebuchet MS" w:hAnsi="Trebuchet MS"/>
        </w:rPr>
        <w:t>puțin</w:t>
      </w:r>
      <w:r w:rsidRPr="003561B6">
        <w:rPr>
          <w:rFonts w:ascii="Trebuchet MS" w:hAnsi="Trebuchet MS"/>
        </w:rPr>
        <w:t xml:space="preserve"> </w:t>
      </w:r>
      <w:r w:rsidR="0018292D" w:rsidRPr="003561B6">
        <w:rPr>
          <w:rFonts w:ascii="Trebuchet MS" w:hAnsi="Trebuchet MS"/>
        </w:rPr>
        <w:t>informații</w:t>
      </w:r>
      <w:r w:rsidRPr="003561B6">
        <w:rPr>
          <w:rFonts w:ascii="Trebuchet MS" w:hAnsi="Trebuchet MS"/>
        </w:rPr>
        <w:t xml:space="preserve"> cu privire la următoarele aspecte:</w:t>
      </w:r>
    </w:p>
    <w:p w14:paraId="7E5D07AE" w14:textId="77777777" w:rsidR="006F155F" w:rsidRPr="003561B6" w:rsidRDefault="00486967" w:rsidP="00150106">
      <w:pPr>
        <w:pStyle w:val="ListParagraph"/>
        <w:numPr>
          <w:ilvl w:val="3"/>
          <w:numId w:val="2"/>
        </w:numPr>
        <w:tabs>
          <w:tab w:val="left" w:pos="967"/>
        </w:tabs>
        <w:spacing w:before="0"/>
        <w:ind w:left="966" w:hanging="427"/>
        <w:rPr>
          <w:rFonts w:ascii="Trebuchet MS" w:hAnsi="Trebuchet MS"/>
          <w:sz w:val="24"/>
          <w:szCs w:val="24"/>
        </w:rPr>
      </w:pPr>
      <w:r w:rsidRPr="003561B6">
        <w:rPr>
          <w:rFonts w:ascii="Trebuchet MS" w:hAnsi="Trebuchet MS"/>
          <w:sz w:val="24"/>
          <w:szCs w:val="24"/>
        </w:rPr>
        <w:t>Contextul în care este propus proiectul</w:t>
      </w:r>
    </w:p>
    <w:p w14:paraId="60EAE751" w14:textId="27BD535C" w:rsidR="009966A2" w:rsidRPr="003561B6" w:rsidRDefault="0018292D" w:rsidP="00150106">
      <w:pPr>
        <w:pStyle w:val="ListParagraph"/>
        <w:numPr>
          <w:ilvl w:val="3"/>
          <w:numId w:val="2"/>
        </w:numPr>
        <w:tabs>
          <w:tab w:val="left" w:pos="967"/>
        </w:tabs>
        <w:spacing w:before="0"/>
        <w:ind w:firstLine="283"/>
        <w:rPr>
          <w:rFonts w:ascii="Trebuchet MS" w:hAnsi="Trebuchet MS"/>
          <w:sz w:val="24"/>
          <w:szCs w:val="24"/>
        </w:rPr>
      </w:pPr>
      <w:r w:rsidRPr="003561B6">
        <w:rPr>
          <w:rFonts w:ascii="Trebuchet MS" w:hAnsi="Trebuchet MS"/>
          <w:sz w:val="24"/>
          <w:szCs w:val="24"/>
        </w:rPr>
        <w:t>Informații</w:t>
      </w:r>
      <w:r w:rsidR="00486967" w:rsidRPr="003561B6">
        <w:rPr>
          <w:rFonts w:ascii="Trebuchet MS" w:hAnsi="Trebuchet MS"/>
          <w:sz w:val="24"/>
          <w:szCs w:val="24"/>
        </w:rPr>
        <w:t xml:space="preserve"> privind infrastructura realizată (localizare, date fizice, factori </w:t>
      </w:r>
      <w:r w:rsidR="0081190E" w:rsidRPr="003561B6">
        <w:rPr>
          <w:rFonts w:ascii="Trebuchet MS" w:hAnsi="Trebuchet MS"/>
          <w:sz w:val="24"/>
          <w:szCs w:val="24"/>
        </w:rPr>
        <w:t>interesați</w:t>
      </w:r>
      <w:r w:rsidR="00486967" w:rsidRPr="003561B6">
        <w:rPr>
          <w:rFonts w:ascii="Trebuchet MS" w:hAnsi="Trebuchet MS"/>
          <w:sz w:val="24"/>
          <w:szCs w:val="24"/>
        </w:rPr>
        <w:t xml:space="preserve"> etc.)</w:t>
      </w:r>
    </w:p>
    <w:p w14:paraId="51FC95B9" w14:textId="18398F4B" w:rsidR="006F155F" w:rsidRPr="003561B6" w:rsidRDefault="0081190E" w:rsidP="00150106">
      <w:pPr>
        <w:tabs>
          <w:tab w:val="left" w:pos="967"/>
        </w:tabs>
        <w:rPr>
          <w:rFonts w:ascii="Trebuchet MS" w:hAnsi="Trebuchet MS"/>
          <w:sz w:val="24"/>
          <w:szCs w:val="24"/>
        </w:rPr>
      </w:pPr>
      <w:r w:rsidRPr="003561B6">
        <w:rPr>
          <w:rFonts w:ascii="Trebuchet MS" w:hAnsi="Trebuchet MS"/>
          <w:sz w:val="24"/>
          <w:szCs w:val="24"/>
        </w:rPr>
        <w:t>Cerințele</w:t>
      </w:r>
      <w:r w:rsidR="00486967" w:rsidRPr="003561B6">
        <w:rPr>
          <w:rFonts w:ascii="Trebuchet MS" w:hAnsi="Trebuchet MS"/>
          <w:sz w:val="24"/>
          <w:szCs w:val="24"/>
        </w:rPr>
        <w:t xml:space="preserve"> detaliate suplimentare sunt prezentate în </w:t>
      </w:r>
      <w:r w:rsidRPr="003561B6">
        <w:rPr>
          <w:rFonts w:ascii="Trebuchet MS" w:hAnsi="Trebuchet MS"/>
          <w:sz w:val="24"/>
          <w:szCs w:val="24"/>
        </w:rPr>
        <w:t>secțiunea</w:t>
      </w:r>
      <w:r w:rsidR="00486967" w:rsidRPr="003561B6">
        <w:rPr>
          <w:rFonts w:ascii="Trebuchet MS" w:hAnsi="Trebuchet MS"/>
          <w:sz w:val="24"/>
          <w:szCs w:val="24"/>
        </w:rPr>
        <w:t xml:space="preserve"> relevantă din </w:t>
      </w:r>
      <w:r w:rsidR="00486967" w:rsidRPr="003561B6">
        <w:rPr>
          <w:rFonts w:ascii="Trebuchet MS" w:hAnsi="Trebuchet MS"/>
          <w:i/>
          <w:sz w:val="24"/>
          <w:szCs w:val="24"/>
        </w:rPr>
        <w:t>Anexa nr.1</w:t>
      </w:r>
      <w:r w:rsidR="00DE4915" w:rsidRPr="003561B6">
        <w:rPr>
          <w:rFonts w:ascii="Trebuchet MS" w:hAnsi="Trebuchet MS"/>
          <w:i/>
          <w:iCs/>
          <w:sz w:val="24"/>
          <w:szCs w:val="24"/>
        </w:rPr>
        <w:t>.</w:t>
      </w:r>
    </w:p>
    <w:p w14:paraId="6208A941" w14:textId="1BAB8276" w:rsidR="006F155F" w:rsidRPr="003561B6" w:rsidRDefault="007E7B1A" w:rsidP="00150106">
      <w:pPr>
        <w:pStyle w:val="BodyText"/>
        <w:spacing w:before="0"/>
        <w:ind w:left="0"/>
        <w:jc w:val="both"/>
        <w:rPr>
          <w:rFonts w:ascii="Trebuchet MS" w:hAnsi="Trebuchet MS"/>
          <w:b/>
          <w:i/>
        </w:rPr>
      </w:pPr>
      <w:r w:rsidRPr="003561B6">
        <w:rPr>
          <w:rFonts w:ascii="Trebuchet MS" w:hAnsi="Trebuchet MS"/>
        </w:rPr>
        <w:t>De asemenea</w:t>
      </w:r>
      <w:r w:rsidR="00486967" w:rsidRPr="003561B6">
        <w:rPr>
          <w:rFonts w:ascii="Trebuchet MS" w:hAnsi="Trebuchet MS"/>
          <w:b/>
          <w:i/>
        </w:rPr>
        <w:t xml:space="preserve"> </w:t>
      </w:r>
      <w:r w:rsidR="00486967" w:rsidRPr="003561B6">
        <w:rPr>
          <w:rFonts w:ascii="Trebuchet MS" w:hAnsi="Trebuchet MS"/>
        </w:rPr>
        <w:t xml:space="preserve">vor fi enumerate problemele care necesită implementarea proiectului. Problemele identificate în această </w:t>
      </w:r>
      <w:r w:rsidR="0081190E" w:rsidRPr="003561B6">
        <w:rPr>
          <w:rFonts w:ascii="Trebuchet MS" w:hAnsi="Trebuchet MS"/>
        </w:rPr>
        <w:t>secțiune</w:t>
      </w:r>
      <w:r w:rsidR="00486967" w:rsidRPr="003561B6">
        <w:rPr>
          <w:rFonts w:ascii="Trebuchet MS" w:hAnsi="Trebuchet MS"/>
        </w:rPr>
        <w:t xml:space="preserve"> vor fi corelate cu </w:t>
      </w:r>
      <w:r w:rsidR="0081190E" w:rsidRPr="003561B6">
        <w:rPr>
          <w:rFonts w:ascii="Trebuchet MS" w:hAnsi="Trebuchet MS"/>
        </w:rPr>
        <w:t>activitățile</w:t>
      </w:r>
      <w:r w:rsidR="00486967" w:rsidRPr="003561B6">
        <w:rPr>
          <w:rFonts w:ascii="Trebuchet MS" w:hAnsi="Trebuchet MS"/>
        </w:rPr>
        <w:t xml:space="preserve"> </w:t>
      </w:r>
      <w:r w:rsidR="0081190E" w:rsidRPr="003561B6">
        <w:rPr>
          <w:rFonts w:ascii="Trebuchet MS" w:hAnsi="Trebuchet MS"/>
        </w:rPr>
        <w:t>și</w:t>
      </w:r>
      <w:r w:rsidR="00486967" w:rsidRPr="003561B6">
        <w:rPr>
          <w:rFonts w:ascii="Trebuchet MS" w:hAnsi="Trebuchet MS"/>
        </w:rPr>
        <w:t xml:space="preserve"> rezultatele proiectului prezentate la </w:t>
      </w:r>
      <w:r w:rsidR="0081190E" w:rsidRPr="003561B6">
        <w:rPr>
          <w:rFonts w:ascii="Trebuchet MS" w:hAnsi="Trebuchet MS"/>
        </w:rPr>
        <w:t>secțiunea</w:t>
      </w:r>
      <w:r w:rsidR="00486967" w:rsidRPr="003561B6">
        <w:rPr>
          <w:rFonts w:ascii="Trebuchet MS" w:hAnsi="Trebuchet MS"/>
        </w:rPr>
        <w:t xml:space="preserve"> </w:t>
      </w:r>
      <w:r w:rsidR="00486967" w:rsidRPr="003561B6">
        <w:rPr>
          <w:rFonts w:ascii="Trebuchet MS" w:hAnsi="Trebuchet MS"/>
          <w:b/>
          <w:i/>
        </w:rPr>
        <w:t xml:space="preserve">Descrierea </w:t>
      </w:r>
      <w:r w:rsidR="0081190E" w:rsidRPr="003561B6">
        <w:rPr>
          <w:rFonts w:ascii="Trebuchet MS" w:hAnsi="Trebuchet MS"/>
          <w:b/>
          <w:i/>
        </w:rPr>
        <w:t>investiției</w:t>
      </w:r>
      <w:r w:rsidR="00486967" w:rsidRPr="003561B6">
        <w:rPr>
          <w:rFonts w:ascii="Trebuchet MS" w:hAnsi="Trebuchet MS"/>
          <w:b/>
          <w:i/>
        </w:rPr>
        <w:t>.</w:t>
      </w:r>
    </w:p>
    <w:p w14:paraId="1036541E" w14:textId="77777777" w:rsidR="00A03DFB" w:rsidRPr="003561B6" w:rsidRDefault="00A03DFB" w:rsidP="00150106">
      <w:pPr>
        <w:pStyle w:val="ListParagraph"/>
        <w:tabs>
          <w:tab w:val="left" w:pos="567"/>
        </w:tabs>
        <w:spacing w:before="0"/>
        <w:ind w:left="709" w:firstLine="0"/>
        <w:rPr>
          <w:rFonts w:ascii="Trebuchet MS" w:hAnsi="Trebuchet MS"/>
          <w:sz w:val="24"/>
          <w:szCs w:val="24"/>
        </w:rPr>
      </w:pPr>
    </w:p>
    <w:p w14:paraId="3FDB7622" w14:textId="4BF767AE" w:rsidR="006F155F" w:rsidRPr="003561B6" w:rsidRDefault="00A127EA" w:rsidP="00CF3DA8">
      <w:pPr>
        <w:pStyle w:val="Heading2"/>
        <w:spacing w:before="0" w:after="120"/>
        <w:ind w:left="0" w:right="425"/>
        <w:rPr>
          <w:rFonts w:ascii="Trebuchet MS" w:hAnsi="Trebuchet MS"/>
          <w:b w:val="0"/>
          <w:bCs w:val="0"/>
          <w:shd w:val="clear" w:color="auto" w:fill="9CC2E4"/>
        </w:rPr>
      </w:pPr>
      <w:bookmarkStart w:id="136" w:name="_Toc142982292"/>
      <w:bookmarkStart w:id="137" w:name="_Toc205371564"/>
      <w:bookmarkStart w:id="138" w:name="_Toc216269941"/>
      <w:bookmarkStart w:id="139" w:name="_Toc216270003"/>
      <w:bookmarkStart w:id="140" w:name="_Toc239866501"/>
      <w:r w:rsidRPr="003561B6">
        <w:rPr>
          <w:rFonts w:ascii="Trebuchet MS" w:hAnsi="Trebuchet MS"/>
          <w:bCs w:val="0"/>
          <w:shd w:val="clear" w:color="auto" w:fill="9CC2E4"/>
        </w:rPr>
        <w:t xml:space="preserve">3.1.2. </w:t>
      </w:r>
      <w:r w:rsidR="00486967" w:rsidRPr="003561B6">
        <w:rPr>
          <w:rFonts w:ascii="Trebuchet MS" w:hAnsi="Trebuchet MS"/>
          <w:bCs w:val="0"/>
          <w:shd w:val="clear" w:color="auto" w:fill="9CC2E4"/>
        </w:rPr>
        <w:t xml:space="preserve">Descrierea </w:t>
      </w:r>
      <w:bookmarkEnd w:id="136"/>
      <w:r w:rsidR="0081190E" w:rsidRPr="003561B6">
        <w:rPr>
          <w:rFonts w:ascii="Trebuchet MS" w:hAnsi="Trebuchet MS"/>
          <w:bCs w:val="0"/>
          <w:shd w:val="clear" w:color="auto" w:fill="9CC2E4"/>
        </w:rPr>
        <w:t>investiției</w:t>
      </w:r>
      <w:bookmarkEnd w:id="137"/>
      <w:bookmarkEnd w:id="138"/>
      <w:bookmarkEnd w:id="139"/>
      <w:bookmarkEnd w:id="140"/>
    </w:p>
    <w:p w14:paraId="614FC89F" w14:textId="6EE8B45E" w:rsidR="006F155F" w:rsidRPr="003561B6" w:rsidRDefault="00486967" w:rsidP="00150106">
      <w:pPr>
        <w:pStyle w:val="BodyText"/>
        <w:spacing w:before="0"/>
        <w:ind w:left="0"/>
        <w:jc w:val="both"/>
        <w:rPr>
          <w:rFonts w:ascii="Trebuchet MS" w:hAnsi="Trebuchet MS"/>
        </w:rPr>
      </w:pPr>
      <w:r w:rsidRPr="003561B6">
        <w:rPr>
          <w:rFonts w:ascii="Trebuchet MS" w:hAnsi="Trebuchet MS"/>
        </w:rPr>
        <w:t xml:space="preserve">Descrierea proiectului va indica </w:t>
      </w:r>
      <w:r w:rsidR="00F94B07" w:rsidRPr="003561B6">
        <w:rPr>
          <w:rFonts w:ascii="Trebuchet MS" w:hAnsi="Trebuchet MS"/>
        </w:rPr>
        <w:t xml:space="preserve">cel </w:t>
      </w:r>
      <w:r w:rsidR="0081190E" w:rsidRPr="003561B6">
        <w:rPr>
          <w:rFonts w:ascii="Trebuchet MS" w:hAnsi="Trebuchet MS"/>
        </w:rPr>
        <w:t>puțin</w:t>
      </w:r>
      <w:r w:rsidRPr="003561B6">
        <w:rPr>
          <w:rFonts w:ascii="Trebuchet MS" w:hAnsi="Trebuchet MS"/>
        </w:rPr>
        <w:t xml:space="preserve"> </w:t>
      </w:r>
      <w:r w:rsidR="0081190E" w:rsidRPr="003561B6">
        <w:rPr>
          <w:rFonts w:ascii="Trebuchet MS" w:hAnsi="Trebuchet MS"/>
        </w:rPr>
        <w:t>informații</w:t>
      </w:r>
      <w:r w:rsidRPr="003561B6">
        <w:rPr>
          <w:rFonts w:ascii="Trebuchet MS" w:hAnsi="Trebuchet MS"/>
        </w:rPr>
        <w:t xml:space="preserve"> cu privire la următoarele aspecte:</w:t>
      </w:r>
    </w:p>
    <w:p w14:paraId="4CD06689" w14:textId="02C695B3" w:rsidR="006F155F" w:rsidRPr="003561B6" w:rsidRDefault="00486967" w:rsidP="00150106">
      <w:pPr>
        <w:pStyle w:val="ListParagraph"/>
        <w:numPr>
          <w:ilvl w:val="0"/>
          <w:numId w:val="1"/>
        </w:numPr>
        <w:tabs>
          <w:tab w:val="left" w:pos="971"/>
        </w:tabs>
        <w:spacing w:before="0"/>
        <w:rPr>
          <w:rFonts w:ascii="Trebuchet MS" w:hAnsi="Trebuchet MS"/>
          <w:sz w:val="24"/>
          <w:szCs w:val="24"/>
        </w:rPr>
      </w:pPr>
      <w:r w:rsidRPr="003561B6">
        <w:rPr>
          <w:rFonts w:ascii="Trebuchet MS" w:hAnsi="Trebuchet MS"/>
          <w:sz w:val="24"/>
          <w:szCs w:val="24"/>
        </w:rPr>
        <w:t>Componentele și activitățile investiției</w:t>
      </w:r>
      <w:r w:rsidR="00DC4DE4" w:rsidRPr="003561B6">
        <w:rPr>
          <w:rFonts w:ascii="Trebuchet MS" w:hAnsi="Trebuchet MS"/>
          <w:sz w:val="24"/>
          <w:szCs w:val="24"/>
        </w:rPr>
        <w:t>;</w:t>
      </w:r>
    </w:p>
    <w:p w14:paraId="71FA6963" w14:textId="4F52AC1B" w:rsidR="006F155F" w:rsidRPr="003561B6" w:rsidRDefault="00486967" w:rsidP="00150106">
      <w:pPr>
        <w:pStyle w:val="ListParagraph"/>
        <w:numPr>
          <w:ilvl w:val="0"/>
          <w:numId w:val="1"/>
        </w:numPr>
        <w:tabs>
          <w:tab w:val="left" w:pos="971"/>
        </w:tabs>
        <w:spacing w:before="0"/>
        <w:rPr>
          <w:rFonts w:ascii="Trebuchet MS" w:hAnsi="Trebuchet MS"/>
          <w:sz w:val="24"/>
          <w:szCs w:val="24"/>
        </w:rPr>
      </w:pPr>
      <w:r w:rsidRPr="003561B6">
        <w:rPr>
          <w:rFonts w:ascii="Trebuchet MS" w:hAnsi="Trebuchet MS"/>
          <w:sz w:val="24"/>
          <w:szCs w:val="24"/>
        </w:rPr>
        <w:t>Date generale privind investiția propusă</w:t>
      </w:r>
      <w:r w:rsidR="00DC4DE4" w:rsidRPr="003561B6">
        <w:rPr>
          <w:rFonts w:ascii="Trebuchet MS" w:hAnsi="Trebuchet MS"/>
          <w:sz w:val="24"/>
          <w:szCs w:val="24"/>
        </w:rPr>
        <w:t>;</w:t>
      </w:r>
    </w:p>
    <w:p w14:paraId="2EA9F014" w14:textId="2125221E" w:rsidR="006F155F" w:rsidRPr="003561B6" w:rsidRDefault="00486967" w:rsidP="00150106">
      <w:pPr>
        <w:pStyle w:val="ListParagraph"/>
        <w:numPr>
          <w:ilvl w:val="0"/>
          <w:numId w:val="1"/>
        </w:numPr>
        <w:tabs>
          <w:tab w:val="left" w:pos="971"/>
        </w:tabs>
        <w:spacing w:before="0"/>
        <w:rPr>
          <w:rFonts w:ascii="Trebuchet MS" w:hAnsi="Trebuchet MS"/>
          <w:sz w:val="24"/>
          <w:szCs w:val="24"/>
        </w:rPr>
      </w:pPr>
      <w:r w:rsidRPr="003561B6">
        <w:rPr>
          <w:rFonts w:ascii="Trebuchet MS" w:hAnsi="Trebuchet MS"/>
          <w:sz w:val="24"/>
          <w:szCs w:val="24"/>
        </w:rPr>
        <w:t>Se vor descrie principalele componente ale proiectului, corelat</w:t>
      </w:r>
      <w:r w:rsidR="00F94B07" w:rsidRPr="003561B6">
        <w:rPr>
          <w:rFonts w:ascii="Trebuchet MS" w:hAnsi="Trebuchet MS"/>
          <w:sz w:val="24"/>
          <w:szCs w:val="24"/>
        </w:rPr>
        <w:t>e</w:t>
      </w:r>
      <w:r w:rsidRPr="003561B6">
        <w:rPr>
          <w:rFonts w:ascii="Trebuchet MS" w:hAnsi="Trebuchet MS"/>
          <w:sz w:val="24"/>
          <w:szCs w:val="24"/>
        </w:rPr>
        <w:t xml:space="preserve"> cu probleme identificate și propuse spre rezolvare în proiect și cu cauzele acestora, detaliate pe activități și corelate cu bugetul proiectului</w:t>
      </w:r>
      <w:r w:rsidR="00DC4DE4" w:rsidRPr="003561B6">
        <w:rPr>
          <w:rFonts w:ascii="Trebuchet MS" w:hAnsi="Trebuchet MS"/>
          <w:sz w:val="24"/>
          <w:szCs w:val="24"/>
        </w:rPr>
        <w:t>;</w:t>
      </w:r>
    </w:p>
    <w:p w14:paraId="2DC45F09" w14:textId="5F6FF8C3" w:rsidR="000E32D7" w:rsidRPr="003561B6" w:rsidRDefault="000E32D7" w:rsidP="00150106">
      <w:pPr>
        <w:pStyle w:val="ListParagraph"/>
        <w:numPr>
          <w:ilvl w:val="0"/>
          <w:numId w:val="1"/>
        </w:numPr>
        <w:tabs>
          <w:tab w:val="left" w:pos="971"/>
        </w:tabs>
        <w:spacing w:before="0"/>
        <w:rPr>
          <w:rFonts w:ascii="Trebuchet MS" w:hAnsi="Trebuchet MS"/>
          <w:sz w:val="24"/>
          <w:szCs w:val="24"/>
        </w:rPr>
      </w:pPr>
      <w:r w:rsidRPr="003561B6">
        <w:rPr>
          <w:rFonts w:ascii="Trebuchet MS" w:hAnsi="Trebuchet MS"/>
          <w:sz w:val="24"/>
          <w:szCs w:val="24"/>
        </w:rPr>
        <w:t>Localizarea proiectului care să cuprindă: regiunea, județul, localitate</w:t>
      </w:r>
      <w:r w:rsidR="004231B2" w:rsidRPr="003561B6">
        <w:rPr>
          <w:rFonts w:ascii="Trebuchet MS" w:hAnsi="Trebuchet MS"/>
          <w:sz w:val="24"/>
          <w:szCs w:val="24"/>
        </w:rPr>
        <w:t>a</w:t>
      </w:r>
      <w:r w:rsidRPr="003561B6">
        <w:rPr>
          <w:rFonts w:ascii="Trebuchet MS" w:hAnsi="Trebuchet MS"/>
          <w:sz w:val="24"/>
          <w:szCs w:val="24"/>
        </w:rPr>
        <w:t>, număr</w:t>
      </w:r>
      <w:r w:rsidR="004231B2" w:rsidRPr="003561B6">
        <w:rPr>
          <w:rFonts w:ascii="Trebuchet MS" w:hAnsi="Trebuchet MS"/>
          <w:sz w:val="24"/>
          <w:szCs w:val="24"/>
        </w:rPr>
        <w:t>ul</w:t>
      </w:r>
      <w:r w:rsidRPr="003561B6">
        <w:rPr>
          <w:rFonts w:ascii="Trebuchet MS" w:hAnsi="Trebuchet MS"/>
          <w:sz w:val="24"/>
          <w:szCs w:val="24"/>
        </w:rPr>
        <w:t xml:space="preserve"> cadastral</w:t>
      </w:r>
      <w:r w:rsidR="00A21F3A" w:rsidRPr="003561B6">
        <w:rPr>
          <w:rFonts w:ascii="Trebuchet MS" w:hAnsi="Trebuchet MS"/>
          <w:sz w:val="24"/>
          <w:szCs w:val="24"/>
        </w:rPr>
        <w:t>, amplasarea investiției</w:t>
      </w:r>
      <w:r w:rsidR="007B3D97" w:rsidRPr="003561B6">
        <w:rPr>
          <w:rFonts w:ascii="Trebuchet MS" w:hAnsi="Trebuchet MS"/>
          <w:sz w:val="24"/>
          <w:szCs w:val="24"/>
        </w:rPr>
        <w:t>.</w:t>
      </w:r>
      <w:r w:rsidR="00A21F3A" w:rsidRPr="003561B6">
        <w:rPr>
          <w:rFonts w:ascii="Trebuchet MS" w:hAnsi="Trebuchet MS"/>
          <w:sz w:val="24"/>
          <w:szCs w:val="24"/>
        </w:rPr>
        <w:t xml:space="preserve"> </w:t>
      </w:r>
    </w:p>
    <w:p w14:paraId="7464A89B" w14:textId="77777777" w:rsidR="00A03DFB" w:rsidRPr="003561B6" w:rsidRDefault="00A03DFB" w:rsidP="00150106">
      <w:pPr>
        <w:pStyle w:val="BodyText"/>
        <w:spacing w:before="0"/>
        <w:ind w:left="0"/>
        <w:jc w:val="both"/>
        <w:rPr>
          <w:rFonts w:ascii="Trebuchet MS" w:hAnsi="Trebuchet MS"/>
          <w:i/>
          <w:iCs/>
        </w:rPr>
      </w:pPr>
    </w:p>
    <w:p w14:paraId="4E587778" w14:textId="25561FB3" w:rsidR="006F155F" w:rsidRPr="003561B6" w:rsidRDefault="00A127EA" w:rsidP="00CF3DA8">
      <w:pPr>
        <w:pStyle w:val="Heading2"/>
        <w:spacing w:before="0" w:after="120"/>
        <w:ind w:left="0" w:right="425"/>
        <w:rPr>
          <w:rFonts w:ascii="Trebuchet MS" w:hAnsi="Trebuchet MS"/>
          <w:b w:val="0"/>
          <w:bCs w:val="0"/>
          <w:shd w:val="clear" w:color="auto" w:fill="9CC2E4"/>
        </w:rPr>
      </w:pPr>
      <w:bookmarkStart w:id="141" w:name="_Toc142982293"/>
      <w:bookmarkStart w:id="142" w:name="_Toc205371565"/>
      <w:bookmarkStart w:id="143" w:name="_Toc216269942"/>
      <w:bookmarkStart w:id="144" w:name="_Toc216270004"/>
      <w:bookmarkStart w:id="145" w:name="_Toc239866502"/>
      <w:r w:rsidRPr="003561B6">
        <w:rPr>
          <w:rFonts w:ascii="Trebuchet MS" w:hAnsi="Trebuchet MS"/>
          <w:bCs w:val="0"/>
          <w:shd w:val="clear" w:color="auto" w:fill="9CC2E4"/>
        </w:rPr>
        <w:t xml:space="preserve">3.1.3. </w:t>
      </w:r>
      <w:r w:rsidR="00486967" w:rsidRPr="003561B6">
        <w:rPr>
          <w:rFonts w:ascii="Trebuchet MS" w:hAnsi="Trebuchet MS"/>
          <w:bCs w:val="0"/>
          <w:shd w:val="clear" w:color="auto" w:fill="9CC2E4"/>
        </w:rPr>
        <w:t>Evaluarea Impactului asupra Mediului (EIM</w:t>
      </w:r>
      <w:r w:rsidR="009F4616" w:rsidRPr="003561B6">
        <w:rPr>
          <w:rFonts w:ascii="Trebuchet MS" w:hAnsi="Trebuchet MS"/>
          <w:bCs w:val="0"/>
          <w:shd w:val="clear" w:color="auto" w:fill="9CC2E4"/>
        </w:rPr>
        <w:t>b</w:t>
      </w:r>
      <w:r w:rsidR="00486967" w:rsidRPr="003561B6">
        <w:rPr>
          <w:rFonts w:ascii="Trebuchet MS" w:hAnsi="Trebuchet MS"/>
          <w:bCs w:val="0"/>
          <w:shd w:val="clear" w:color="auto" w:fill="9CC2E4"/>
        </w:rPr>
        <w:t>)</w:t>
      </w:r>
      <w:bookmarkEnd w:id="141"/>
      <w:r w:rsidR="009F4616" w:rsidRPr="003561B6">
        <w:rPr>
          <w:rFonts w:ascii="Trebuchet MS" w:hAnsi="Trebuchet MS"/>
          <w:bCs w:val="0"/>
          <w:shd w:val="clear" w:color="auto" w:fill="9CC2E4"/>
        </w:rPr>
        <w:t xml:space="preserve"> și respectarea principiului DNSH</w:t>
      </w:r>
      <w:bookmarkEnd w:id="142"/>
      <w:bookmarkEnd w:id="143"/>
      <w:bookmarkEnd w:id="144"/>
      <w:bookmarkEnd w:id="145"/>
    </w:p>
    <w:p w14:paraId="75CCACAE" w14:textId="0E6E10EC" w:rsidR="006F155F" w:rsidRPr="003561B6" w:rsidRDefault="00486967" w:rsidP="00150106">
      <w:pPr>
        <w:pStyle w:val="BodyText"/>
        <w:spacing w:before="0"/>
        <w:ind w:left="0"/>
        <w:jc w:val="both"/>
        <w:rPr>
          <w:rFonts w:ascii="Trebuchet MS" w:hAnsi="Trebuchet MS"/>
        </w:rPr>
      </w:pPr>
      <w:r w:rsidRPr="003561B6">
        <w:rPr>
          <w:rFonts w:ascii="Trebuchet MS" w:hAnsi="Trebuchet MS"/>
        </w:rPr>
        <w:t xml:space="preserve">Evaluarea Impactului asupra Mediului trebuie să fie în conformitate cu prevederile legislației din domeniu. </w:t>
      </w:r>
      <w:r w:rsidR="008450DA" w:rsidRPr="003561B6">
        <w:rPr>
          <w:rFonts w:ascii="Trebuchet MS" w:hAnsi="Trebuchet MS"/>
        </w:rPr>
        <w:t>Autoritățile</w:t>
      </w:r>
      <w:r w:rsidRPr="003561B6">
        <w:rPr>
          <w:rFonts w:ascii="Trebuchet MS" w:hAnsi="Trebuchet MS"/>
        </w:rPr>
        <w:t xml:space="preserve"> competente pentru </w:t>
      </w:r>
      <w:r w:rsidR="008450DA" w:rsidRPr="003561B6">
        <w:rPr>
          <w:rFonts w:ascii="Trebuchet MS" w:hAnsi="Trebuchet MS"/>
        </w:rPr>
        <w:t>protecția</w:t>
      </w:r>
      <w:r w:rsidRPr="003561B6">
        <w:rPr>
          <w:rFonts w:ascii="Trebuchet MS" w:hAnsi="Trebuchet MS"/>
        </w:rPr>
        <w:t xml:space="preserve"> mediului (ACPM) stabilesc dacă proiectele sunt de tipul celor prevăzute la Anexa I sau Anexa II a Directivei 2011/92/UE a Parlamentului European și a Consiliului din 13 decembrie 2011 privind evaluarea efectelor anumitor proiecte publice și private asupra mediului (Directiva EIM). Acestea determină </w:t>
      </w:r>
      <w:r w:rsidR="008450DA" w:rsidRPr="003561B6">
        <w:rPr>
          <w:rFonts w:ascii="Trebuchet MS" w:hAnsi="Trebuchet MS"/>
        </w:rPr>
        <w:t>și</w:t>
      </w:r>
      <w:r w:rsidRPr="003561B6">
        <w:rPr>
          <w:rFonts w:ascii="Trebuchet MS" w:hAnsi="Trebuchet MS"/>
        </w:rPr>
        <w:t xml:space="preserve"> necesitatea demarării procedurii de evaluare adecvată, modul de consultare a publicului sau modul în care Raportul privind impactul asupra mediului </w:t>
      </w:r>
      <w:r w:rsidR="008450DA" w:rsidRPr="003561B6">
        <w:rPr>
          <w:rFonts w:ascii="Trebuchet MS" w:hAnsi="Trebuchet MS"/>
        </w:rPr>
        <w:t>și</w:t>
      </w:r>
      <w:r w:rsidRPr="003561B6">
        <w:rPr>
          <w:rFonts w:ascii="Trebuchet MS" w:hAnsi="Trebuchet MS"/>
        </w:rPr>
        <w:t xml:space="preserve"> rezultatele</w:t>
      </w:r>
      <w:r w:rsidR="00273FED" w:rsidRPr="003561B6">
        <w:rPr>
          <w:rFonts w:ascii="Trebuchet MS" w:hAnsi="Trebuchet MS"/>
        </w:rPr>
        <w:t xml:space="preserve"> </w:t>
      </w:r>
      <w:r w:rsidRPr="003561B6">
        <w:rPr>
          <w:rFonts w:ascii="Trebuchet MS" w:hAnsi="Trebuchet MS"/>
        </w:rPr>
        <w:t xml:space="preserve">consultării publicului vor fi luate în considerare în emiterea deciziei de mediu de către </w:t>
      </w:r>
      <w:r w:rsidR="008450DA" w:rsidRPr="003561B6">
        <w:rPr>
          <w:rFonts w:ascii="Trebuchet MS" w:hAnsi="Trebuchet MS"/>
        </w:rPr>
        <w:t>autoritățile</w:t>
      </w:r>
      <w:r w:rsidR="00996BC9" w:rsidRPr="003561B6">
        <w:rPr>
          <w:rFonts w:ascii="Trebuchet MS" w:hAnsi="Trebuchet MS"/>
        </w:rPr>
        <w:t xml:space="preserve"> </w:t>
      </w:r>
      <w:r w:rsidR="00F00CEF" w:rsidRPr="003561B6">
        <w:rPr>
          <w:rFonts w:ascii="Trebuchet MS" w:hAnsi="Trebuchet MS"/>
        </w:rPr>
        <w:t xml:space="preserve"> </w:t>
      </w:r>
      <w:r w:rsidRPr="003561B6">
        <w:rPr>
          <w:rFonts w:ascii="Trebuchet MS" w:hAnsi="Trebuchet MS"/>
        </w:rPr>
        <w:t>competente pentru protecția mediului.</w:t>
      </w:r>
    </w:p>
    <w:p w14:paraId="2C8D6C85" w14:textId="77777777" w:rsidR="00564122" w:rsidRPr="003561B6" w:rsidRDefault="00564122" w:rsidP="00150106">
      <w:pPr>
        <w:pStyle w:val="BodyText"/>
        <w:spacing w:before="0"/>
        <w:ind w:left="0"/>
        <w:jc w:val="both"/>
        <w:rPr>
          <w:rFonts w:ascii="Trebuchet MS" w:hAnsi="Trebuchet MS"/>
        </w:rPr>
      </w:pPr>
    </w:p>
    <w:p w14:paraId="0A9E4B82" w14:textId="77777777" w:rsidR="009F4616" w:rsidRPr="003561B6" w:rsidRDefault="009F4616" w:rsidP="00150106">
      <w:pPr>
        <w:pBdr>
          <w:top w:val="single" w:sz="4" w:space="1" w:color="auto"/>
          <w:left w:val="single" w:sz="4" w:space="4" w:color="auto"/>
          <w:bottom w:val="single" w:sz="4" w:space="1" w:color="auto"/>
          <w:right w:val="single" w:sz="4" w:space="4" w:color="auto"/>
        </w:pBdr>
        <w:ind w:right="102"/>
        <w:jc w:val="both"/>
        <w:rPr>
          <w:rFonts w:ascii="Trebuchet MS" w:hAnsi="Trebuchet MS"/>
          <w:b/>
        </w:rPr>
      </w:pPr>
      <w:r w:rsidRPr="003561B6">
        <w:rPr>
          <w:rFonts w:ascii="Trebuchet MS" w:hAnsi="Trebuchet MS"/>
          <w:b/>
        </w:rPr>
        <w:t>Atenție!</w:t>
      </w:r>
    </w:p>
    <w:p w14:paraId="75C36396" w14:textId="073E5906" w:rsidR="009F4616" w:rsidRPr="003561B6" w:rsidRDefault="00136FE5" w:rsidP="00150106">
      <w:pPr>
        <w:pBdr>
          <w:top w:val="single" w:sz="4" w:space="1" w:color="auto"/>
          <w:left w:val="single" w:sz="4" w:space="4" w:color="auto"/>
          <w:bottom w:val="single" w:sz="4" w:space="1" w:color="auto"/>
          <w:right w:val="single" w:sz="4" w:space="4" w:color="auto"/>
        </w:pBdr>
        <w:ind w:right="102"/>
        <w:jc w:val="both"/>
        <w:rPr>
          <w:rFonts w:ascii="Trebuchet MS" w:hAnsi="Trebuchet MS"/>
          <w:b/>
        </w:rPr>
      </w:pPr>
      <w:r w:rsidRPr="003561B6">
        <w:rPr>
          <w:rFonts w:ascii="Trebuchet MS" w:hAnsi="Trebuchet MS"/>
          <w:b/>
          <w:color w:val="C00000"/>
          <w:sz w:val="24"/>
          <w:szCs w:val="24"/>
        </w:rPr>
        <w:t>În ceea ce privește respectarea principiului DNSH, solicitantul va avea în vedere conformarea cu</w:t>
      </w:r>
      <w:r w:rsidRPr="003561B6">
        <w:rPr>
          <w:rFonts w:ascii="Trebuchet MS" w:hAnsi="Trebuchet MS"/>
          <w:b/>
          <w:color w:val="C00000"/>
          <w:spacing w:val="1"/>
          <w:sz w:val="24"/>
          <w:szCs w:val="24"/>
        </w:rPr>
        <w:t xml:space="preserve">  prevederile </w:t>
      </w:r>
      <w:r w:rsidRPr="003561B6">
        <w:rPr>
          <w:rFonts w:ascii="Trebuchet MS" w:hAnsi="Trebuchet MS"/>
          <w:b/>
          <w:color w:val="C00000"/>
          <w:sz w:val="24"/>
          <w:szCs w:val="24"/>
        </w:rPr>
        <w:t>Regulamentului privind taxonomia (UE) (2020/852) completat cu Regulamentul delegat (UE) al Comisiei 2021/2139</w:t>
      </w:r>
      <w:r w:rsidR="009F4616" w:rsidRPr="003561B6">
        <w:rPr>
          <w:rFonts w:ascii="Trebuchet MS" w:hAnsi="Trebuchet MS"/>
          <w:b/>
        </w:rPr>
        <w:t>.</w:t>
      </w:r>
    </w:p>
    <w:p w14:paraId="4312E2E1" w14:textId="77777777" w:rsidR="00A127EA" w:rsidRPr="003561B6" w:rsidRDefault="00A127EA" w:rsidP="00150106">
      <w:pPr>
        <w:pStyle w:val="BodyText"/>
        <w:spacing w:before="0"/>
        <w:ind w:left="0" w:right="-142"/>
        <w:jc w:val="both"/>
        <w:rPr>
          <w:rFonts w:ascii="Trebuchet MS" w:hAnsi="Trebuchet MS"/>
        </w:rPr>
      </w:pPr>
    </w:p>
    <w:p w14:paraId="1CD322A9" w14:textId="2262C917" w:rsidR="0075418B" w:rsidRPr="003561B6" w:rsidRDefault="0075418B" w:rsidP="00150106">
      <w:pPr>
        <w:pStyle w:val="BodyText"/>
        <w:spacing w:before="0"/>
        <w:ind w:left="0" w:right="-142"/>
        <w:jc w:val="both"/>
        <w:rPr>
          <w:rFonts w:ascii="Trebuchet MS" w:hAnsi="Trebuchet MS"/>
        </w:rPr>
      </w:pPr>
      <w:r w:rsidRPr="003561B6">
        <w:rPr>
          <w:rFonts w:ascii="Trebuchet MS" w:hAnsi="Trebuchet MS"/>
        </w:rPr>
        <w:t>În etapa de verificare administrativă și a eligibilității cererilor de finanțare se va verifica conformitatea cu principiul DNSH pe baza Declaraţiei unice a solicitantului - parte integrantă la Cererea de finanţare</w:t>
      </w:r>
      <w:r w:rsidR="00C92BFC" w:rsidRPr="003561B6">
        <w:rPr>
          <w:rFonts w:ascii="Trebuchet MS" w:hAnsi="Trebuchet MS"/>
        </w:rPr>
        <w:t>, Declarația privind respectarea principiului DNSH și</w:t>
      </w:r>
      <w:r w:rsidRPr="003561B6">
        <w:rPr>
          <w:rFonts w:ascii="Trebuchet MS" w:hAnsi="Trebuchet MS"/>
        </w:rPr>
        <w:t xml:space="preserve"> Autoevaluarea proiectului din punct de vedere al respectării principiului DNSH</w:t>
      </w:r>
      <w:r w:rsidR="00B1455A" w:rsidRPr="003561B6">
        <w:rPr>
          <w:rFonts w:ascii="Trebuchet MS" w:hAnsi="Trebuchet MS"/>
        </w:rPr>
        <w:t xml:space="preserve"> </w:t>
      </w:r>
      <w:r w:rsidR="00D560DB" w:rsidRPr="003561B6">
        <w:rPr>
          <w:rFonts w:ascii="Trebuchet MS" w:hAnsi="Trebuchet MS"/>
        </w:rPr>
        <w:t>(Anexa 3)</w:t>
      </w:r>
      <w:r w:rsidR="008B3DF6" w:rsidRPr="003561B6">
        <w:rPr>
          <w:rFonts w:ascii="Trebuchet MS" w:hAnsi="Trebuchet MS"/>
        </w:rPr>
        <w:t>,</w:t>
      </w:r>
      <w:r w:rsidRPr="003561B6">
        <w:rPr>
          <w:rFonts w:ascii="Trebuchet MS" w:hAnsi="Trebuchet MS"/>
        </w:rPr>
        <w:t xml:space="preserve"> depus</w:t>
      </w:r>
      <w:r w:rsidR="008B3DF6" w:rsidRPr="003561B6">
        <w:rPr>
          <w:rFonts w:ascii="Trebuchet MS" w:hAnsi="Trebuchet MS"/>
        </w:rPr>
        <w:t>e</w:t>
      </w:r>
      <w:r w:rsidRPr="003561B6">
        <w:rPr>
          <w:rFonts w:ascii="Trebuchet MS" w:hAnsi="Trebuchet MS"/>
        </w:rPr>
        <w:t xml:space="preserve"> la </w:t>
      </w:r>
      <w:r w:rsidR="008B3DF6" w:rsidRPr="003561B6">
        <w:rPr>
          <w:rFonts w:ascii="Trebuchet MS" w:hAnsi="Trebuchet MS"/>
        </w:rPr>
        <w:t>„</w:t>
      </w:r>
      <w:r w:rsidRPr="003561B6">
        <w:rPr>
          <w:rFonts w:ascii="Trebuchet MS" w:hAnsi="Trebuchet MS"/>
        </w:rPr>
        <w:t>Alte documente”.</w:t>
      </w:r>
    </w:p>
    <w:p w14:paraId="0E56600C" w14:textId="1AF607DB" w:rsidR="00A10C5A" w:rsidRPr="003561B6" w:rsidRDefault="0075418B" w:rsidP="00150106">
      <w:pPr>
        <w:pStyle w:val="BodyText"/>
        <w:spacing w:before="0"/>
        <w:ind w:left="0" w:right="-142"/>
        <w:jc w:val="both"/>
        <w:rPr>
          <w:rFonts w:ascii="Trebuchet MS" w:hAnsi="Trebuchet MS"/>
        </w:rPr>
      </w:pPr>
      <w:r w:rsidRPr="003561B6">
        <w:rPr>
          <w:rFonts w:ascii="Trebuchet MS" w:hAnsi="Trebuchet MS"/>
        </w:rPr>
        <w:t xml:space="preserve">Totodată, în cadrul cererii de </w:t>
      </w:r>
      <w:r w:rsidR="0067343C" w:rsidRPr="003561B6">
        <w:rPr>
          <w:rFonts w:ascii="Trebuchet MS" w:hAnsi="Trebuchet MS"/>
        </w:rPr>
        <w:t xml:space="preserve">finanțare </w:t>
      </w:r>
      <w:r w:rsidR="00C70F58" w:rsidRPr="003561B6">
        <w:rPr>
          <w:rFonts w:ascii="Trebuchet MS" w:hAnsi="Trebuchet MS"/>
        </w:rPr>
        <w:t xml:space="preserve">și a </w:t>
      </w:r>
      <w:r w:rsidR="0067343C" w:rsidRPr="003561B6">
        <w:rPr>
          <w:rFonts w:ascii="Trebuchet MS" w:hAnsi="Trebuchet MS"/>
        </w:rPr>
        <w:t>studiului</w:t>
      </w:r>
      <w:r w:rsidRPr="003561B6">
        <w:rPr>
          <w:rFonts w:ascii="Trebuchet MS" w:hAnsi="Trebuchet MS"/>
        </w:rPr>
        <w:t xml:space="preserve"> de fezabilitate se va descrie modul în care va fi respectat principiul „Do not significant harm” (DNSH) pe toată perioada de implementare a proiectului, precum și pe durata întregului ciclu de viață a investiţiei.</w:t>
      </w:r>
    </w:p>
    <w:p w14:paraId="7A9E35E9" w14:textId="471A6F5F" w:rsidR="000F6814" w:rsidRPr="003561B6" w:rsidRDefault="000F6814" w:rsidP="00150106">
      <w:pPr>
        <w:pStyle w:val="BodyText"/>
        <w:spacing w:before="0"/>
        <w:ind w:left="0" w:right="-142"/>
        <w:jc w:val="both"/>
        <w:rPr>
          <w:rFonts w:ascii="Trebuchet MS" w:hAnsi="Trebuchet MS"/>
        </w:rPr>
      </w:pPr>
      <w:r w:rsidRPr="003561B6">
        <w:rPr>
          <w:rFonts w:ascii="Trebuchet MS" w:hAnsi="Trebuchet MS"/>
        </w:rPr>
        <w:t>Documentele privind respectarea legislației în domeniul mediului se vor elabora conform solicitărilor instituțiilor avizatoare, după caz.</w:t>
      </w:r>
    </w:p>
    <w:p w14:paraId="33CE6D4D" w14:textId="7B94F3DC" w:rsidR="00942EB2" w:rsidRPr="003561B6" w:rsidRDefault="00942EB2" w:rsidP="00150106">
      <w:pPr>
        <w:tabs>
          <w:tab w:val="left" w:pos="284"/>
        </w:tabs>
        <w:jc w:val="both"/>
        <w:rPr>
          <w:rFonts w:ascii="Trebuchet MS" w:hAnsi="Trebuchet MS"/>
          <w:iCs/>
          <w:sz w:val="24"/>
          <w:szCs w:val="24"/>
        </w:rPr>
      </w:pPr>
      <w:r w:rsidRPr="003561B6">
        <w:rPr>
          <w:rFonts w:ascii="Trebuchet MS" w:hAnsi="Trebuchet MS"/>
          <w:iCs/>
          <w:sz w:val="24"/>
          <w:szCs w:val="24"/>
        </w:rPr>
        <w:lastRenderedPageBreak/>
        <w:t xml:space="preserve">În etapa de contractare se depune </w:t>
      </w:r>
      <w:r w:rsidRPr="003561B6">
        <w:rPr>
          <w:rFonts w:ascii="Trebuchet MS" w:hAnsi="Trebuchet MS"/>
          <w:sz w:val="24"/>
          <w:szCs w:val="24"/>
        </w:rPr>
        <w:t>Documentul final (Clasarea notificării, Decizia etapei de încadrare, ca document final/Acord de mediu, emis de autoritatea teritorială competentă de protecția mediului conform Legii nr. 292/2018) sau dovada depunerii documentației în relație cu autoritățile de mediu</w:t>
      </w:r>
      <w:r w:rsidR="003C3D3B" w:rsidRPr="003561B6">
        <w:rPr>
          <w:rFonts w:ascii="Trebuchet MS" w:hAnsi="Trebuchet MS"/>
          <w:sz w:val="24"/>
          <w:szCs w:val="24"/>
        </w:rPr>
        <w:t>.</w:t>
      </w:r>
      <w:r w:rsidRPr="003561B6">
        <w:rPr>
          <w:rFonts w:ascii="Trebuchet MS" w:hAnsi="Trebuchet MS"/>
          <w:sz w:val="24"/>
          <w:szCs w:val="24"/>
        </w:rPr>
        <w:t> </w:t>
      </w:r>
      <w:r w:rsidRPr="003561B6">
        <w:rPr>
          <w:rFonts w:ascii="Trebuchet MS" w:hAnsi="Trebuchet MS"/>
          <w:iCs/>
          <w:sz w:val="24"/>
          <w:szCs w:val="24"/>
        </w:rPr>
        <w:t>La ultima cerere de plată/rambursare este obligatorie depunerea actului de reglementare pentru protecția mediului.</w:t>
      </w:r>
    </w:p>
    <w:p w14:paraId="3282713F" w14:textId="77777777" w:rsidR="00564122" w:rsidRPr="003561B6" w:rsidRDefault="00564122" w:rsidP="00150106">
      <w:pPr>
        <w:tabs>
          <w:tab w:val="left" w:pos="284"/>
        </w:tabs>
        <w:jc w:val="both"/>
        <w:rPr>
          <w:rFonts w:ascii="Trebuchet MS" w:hAnsi="Trebuchet MS"/>
          <w:iCs/>
          <w:sz w:val="24"/>
          <w:szCs w:val="24"/>
        </w:rPr>
      </w:pPr>
    </w:p>
    <w:p w14:paraId="7FDBB7A3" w14:textId="387BD305" w:rsidR="006D7269" w:rsidRPr="003561B6" w:rsidRDefault="006D7269" w:rsidP="00150106">
      <w:pPr>
        <w:pStyle w:val="ListParagraph"/>
        <w:tabs>
          <w:tab w:val="left" w:pos="284"/>
        </w:tabs>
        <w:spacing w:before="0"/>
        <w:ind w:left="800" w:firstLine="0"/>
        <w:jc w:val="right"/>
        <w:rPr>
          <w:rFonts w:ascii="Trebuchet MS" w:hAnsi="Trebuchet MS"/>
          <w:i/>
          <w:sz w:val="6"/>
          <w:szCs w:val="6"/>
        </w:rPr>
      </w:pPr>
      <w:bookmarkStart w:id="146" w:name="_Toc142982295"/>
    </w:p>
    <w:p w14:paraId="184A86FC" w14:textId="6A698FED" w:rsidR="002E37EA" w:rsidRPr="003561B6" w:rsidRDefault="00CF097E" w:rsidP="00CF3DA8">
      <w:pPr>
        <w:pStyle w:val="Heading2"/>
        <w:spacing w:before="0" w:after="120"/>
        <w:ind w:left="0" w:right="425"/>
      </w:pPr>
      <w:bookmarkStart w:id="147" w:name="_Toc205371566"/>
      <w:bookmarkStart w:id="148" w:name="_Toc216269943"/>
      <w:bookmarkStart w:id="149" w:name="_Toc216270005"/>
      <w:bookmarkStart w:id="150" w:name="_Toc239866503"/>
      <w:r w:rsidRPr="003561B6">
        <w:rPr>
          <w:rFonts w:ascii="Trebuchet MS" w:hAnsi="Trebuchet MS"/>
          <w:bCs w:val="0"/>
          <w:shd w:val="clear" w:color="auto" w:fill="9CC2E4"/>
        </w:rPr>
        <w:t xml:space="preserve">3.1.4. </w:t>
      </w:r>
      <w:r w:rsidR="00486967" w:rsidRPr="003561B6">
        <w:rPr>
          <w:rFonts w:ascii="Trebuchet MS" w:hAnsi="Trebuchet MS"/>
          <w:bCs w:val="0"/>
          <w:shd w:val="clear" w:color="auto" w:fill="9CC2E4"/>
        </w:rPr>
        <w:t>Studiul de fezabilitate</w:t>
      </w:r>
      <w:bookmarkEnd w:id="146"/>
      <w:bookmarkEnd w:id="147"/>
      <w:bookmarkEnd w:id="148"/>
      <w:bookmarkEnd w:id="149"/>
      <w:bookmarkEnd w:id="150"/>
    </w:p>
    <w:p w14:paraId="62EFAD15" w14:textId="42C93E9D" w:rsidR="006F155F" w:rsidRPr="003561B6" w:rsidRDefault="00942EB2" w:rsidP="00150106">
      <w:pPr>
        <w:pStyle w:val="BodyText"/>
        <w:spacing w:before="0"/>
        <w:ind w:left="0"/>
        <w:jc w:val="both"/>
        <w:rPr>
          <w:rFonts w:ascii="Trebuchet MS" w:hAnsi="Trebuchet MS"/>
        </w:rPr>
      </w:pPr>
      <w:r w:rsidRPr="003561B6">
        <w:rPr>
          <w:rFonts w:ascii="Trebuchet MS" w:hAnsi="Trebuchet MS"/>
        </w:rPr>
        <w:t>Studiul de fezabilitate se va elabora conform prevederilor Hotărâr</w:t>
      </w:r>
      <w:r w:rsidR="00D10956" w:rsidRPr="003561B6">
        <w:rPr>
          <w:rFonts w:ascii="Trebuchet MS" w:hAnsi="Trebuchet MS"/>
        </w:rPr>
        <w:t>ii</w:t>
      </w:r>
      <w:r w:rsidRPr="003561B6">
        <w:rPr>
          <w:rFonts w:ascii="Trebuchet MS" w:hAnsi="Trebuchet MS"/>
        </w:rPr>
        <w:t xml:space="preserve"> Guvernului nr. 907/2016 privind etapele de elaborare şi conţinutul-cadru al documentaţiilor tehnico-economice aferente obiectivelor/ proiectelor de investiţii finanţate din fonduri publice, cu modificările și completările ulterioare, denumită în continuare HG nr.907/2016, va fi aprobat de solicitant prin (Hotărâre HCL/HCJ/altele asemenea care să angajeze instituția, după caz)  în funcție de forma de organizare a solicitantului și va avea la bază necesitatea dezvoltării proiectului şi caracteristicilor tehnice, comparând soluţiile alternative mai detaliate în vederea asigurării alegerii soluţiilor celor mai eficiente din punct de vedere al costurilor. Din echipa de elaborare a studiului de fezabilitate va face parte personal autorizat de către ANRE în domeniul proiectării instalațiilor electrice. Studiul de fezabilitate prezentat nu va fi mai vechi de 2 ani, iar cursul de schimb utilizat va fi cursul BCE valabil la data întocmirii acestuia. Studiul de fezabilitate depus se va accepta fără studii de specialitate, dacă acestea nu sunt disponibile în etapa de elaborare a acestuia.</w:t>
      </w:r>
      <w:r w:rsidR="0067343C" w:rsidRPr="003561B6">
        <w:rPr>
          <w:rFonts w:ascii="Trebuchet MS" w:hAnsi="Trebuchet MS"/>
        </w:rPr>
        <w:t xml:space="preserve"> </w:t>
      </w:r>
      <w:r w:rsidR="00486967" w:rsidRPr="003561B6">
        <w:rPr>
          <w:rFonts w:ascii="Trebuchet MS" w:hAnsi="Trebuchet MS"/>
        </w:rPr>
        <w:t xml:space="preserve">Investiția trebuie să aibă ca rezultat obligatoriu o capacitate nouă de </w:t>
      </w:r>
      <w:r w:rsidR="00646022" w:rsidRPr="003561B6">
        <w:rPr>
          <w:rFonts w:ascii="Trebuchet MS" w:hAnsi="Trebuchet MS"/>
        </w:rPr>
        <w:t xml:space="preserve">stocare </w:t>
      </w:r>
      <w:r w:rsidR="00486967" w:rsidRPr="003561B6">
        <w:rPr>
          <w:rFonts w:ascii="Trebuchet MS" w:hAnsi="Trebuchet MS"/>
        </w:rPr>
        <w:t>de energie electrică</w:t>
      </w:r>
      <w:r w:rsidR="00E71BA2" w:rsidRPr="003561B6">
        <w:rPr>
          <w:rFonts w:ascii="Trebuchet MS" w:hAnsi="Trebuchet MS"/>
        </w:rPr>
        <w:t>.</w:t>
      </w:r>
    </w:p>
    <w:p w14:paraId="048ED0FA" w14:textId="77777777" w:rsidR="00CF097E" w:rsidRPr="003561B6" w:rsidRDefault="00CF097E" w:rsidP="00150106">
      <w:pPr>
        <w:pStyle w:val="BodyText"/>
        <w:spacing w:before="0"/>
        <w:jc w:val="both"/>
        <w:rPr>
          <w:rFonts w:ascii="Trebuchet MS" w:hAnsi="Trebuchet MS"/>
          <w:b/>
          <w:bCs/>
        </w:rPr>
      </w:pPr>
      <w:bookmarkStart w:id="151" w:name="_Toc142982296"/>
      <w:bookmarkStart w:id="152" w:name="_Toc205371567"/>
      <w:bookmarkStart w:id="153" w:name="_Toc216269944"/>
      <w:bookmarkStart w:id="154" w:name="_Toc216270006"/>
    </w:p>
    <w:p w14:paraId="1D93F4CD" w14:textId="68109D9B" w:rsidR="006F155F" w:rsidRPr="003561B6" w:rsidRDefault="00CF097E" w:rsidP="00150106">
      <w:pPr>
        <w:pStyle w:val="Heading2"/>
        <w:spacing w:before="0"/>
        <w:ind w:left="0" w:right="425"/>
        <w:rPr>
          <w:rFonts w:ascii="Trebuchet MS" w:hAnsi="Trebuchet MS"/>
          <w:b w:val="0"/>
          <w:bCs w:val="0"/>
          <w:shd w:val="clear" w:color="auto" w:fill="9CC2E4"/>
        </w:rPr>
      </w:pPr>
      <w:bookmarkStart w:id="155" w:name="_Toc239866504"/>
      <w:r w:rsidRPr="003561B6">
        <w:rPr>
          <w:rFonts w:ascii="Trebuchet MS" w:hAnsi="Trebuchet MS"/>
          <w:bCs w:val="0"/>
          <w:shd w:val="clear" w:color="auto" w:fill="9CC2E4"/>
        </w:rPr>
        <w:t xml:space="preserve">3.1.5. </w:t>
      </w:r>
      <w:r w:rsidR="00486967" w:rsidRPr="003561B6">
        <w:rPr>
          <w:rFonts w:ascii="Trebuchet MS" w:hAnsi="Trebuchet MS"/>
          <w:bCs w:val="0"/>
          <w:shd w:val="clear" w:color="auto" w:fill="9CC2E4"/>
        </w:rPr>
        <w:t>Elaborarea bugetului</w:t>
      </w:r>
      <w:bookmarkEnd w:id="151"/>
      <w:bookmarkEnd w:id="152"/>
      <w:bookmarkEnd w:id="153"/>
      <w:bookmarkEnd w:id="154"/>
      <w:bookmarkEnd w:id="155"/>
    </w:p>
    <w:p w14:paraId="378A03A8" w14:textId="2686D5AC" w:rsidR="00CF097E" w:rsidRPr="003561B6" w:rsidRDefault="00942EB2" w:rsidP="00EF24B8">
      <w:pPr>
        <w:spacing w:before="120"/>
        <w:jc w:val="both"/>
        <w:rPr>
          <w:rFonts w:ascii="Trebuchet MS" w:hAnsi="Trebuchet MS"/>
          <w:sz w:val="24"/>
          <w:szCs w:val="24"/>
        </w:rPr>
      </w:pPr>
      <w:r w:rsidRPr="003561B6">
        <w:rPr>
          <w:rFonts w:ascii="Trebuchet MS" w:hAnsi="Trebuchet MS"/>
          <w:sz w:val="24"/>
          <w:szCs w:val="24"/>
        </w:rPr>
        <w:t xml:space="preserve">La completarea bugetului din cererea de finanțare se va avea în vedere devizul general din studiul de fezabilitate. </w:t>
      </w:r>
      <w:bookmarkStart w:id="156" w:name="_Toc205371568"/>
      <w:bookmarkStart w:id="157" w:name="_Toc216269945"/>
      <w:bookmarkStart w:id="158" w:name="_Toc216270007"/>
    </w:p>
    <w:p w14:paraId="1DBFF7E3" w14:textId="77777777" w:rsidR="00EE6C5F" w:rsidRPr="003561B6" w:rsidRDefault="00EE6C5F" w:rsidP="00150106">
      <w:pPr>
        <w:rPr>
          <w:rFonts w:ascii="Trebuchet MS" w:hAnsi="Trebuchet MS"/>
        </w:rPr>
      </w:pPr>
    </w:p>
    <w:p w14:paraId="019990DA" w14:textId="6C14A491" w:rsidR="008379BC" w:rsidRPr="003561B6" w:rsidRDefault="00684B7B" w:rsidP="00150106">
      <w:pPr>
        <w:pStyle w:val="Heading2"/>
        <w:spacing w:before="0"/>
        <w:ind w:left="0" w:right="425"/>
        <w:rPr>
          <w:rFonts w:ascii="Trebuchet MS" w:hAnsi="Trebuchet MS"/>
          <w:bCs w:val="0"/>
          <w:shd w:val="clear" w:color="auto" w:fill="9CC2E4"/>
        </w:rPr>
      </w:pPr>
      <w:bookmarkStart w:id="159" w:name="_Toc239866505"/>
      <w:r w:rsidRPr="003561B6">
        <w:rPr>
          <w:rFonts w:ascii="Trebuchet MS" w:hAnsi="Trebuchet MS"/>
          <w:bCs w:val="0"/>
          <w:shd w:val="clear" w:color="auto" w:fill="9CC2E4"/>
        </w:rPr>
        <w:t>3.1.6</w:t>
      </w:r>
      <w:r w:rsidR="004D609C" w:rsidRPr="003561B6">
        <w:rPr>
          <w:rFonts w:ascii="Trebuchet MS" w:hAnsi="Trebuchet MS"/>
          <w:bCs w:val="0"/>
          <w:shd w:val="clear" w:color="auto" w:fill="9CC2E4"/>
        </w:rPr>
        <w:t>.</w:t>
      </w:r>
      <w:r w:rsidRPr="003561B6">
        <w:rPr>
          <w:rFonts w:ascii="Trebuchet MS" w:hAnsi="Trebuchet MS"/>
          <w:bCs w:val="0"/>
          <w:shd w:val="clear" w:color="auto" w:fill="9CC2E4"/>
        </w:rPr>
        <w:t xml:space="preserve"> </w:t>
      </w:r>
      <w:r w:rsidR="008379BC" w:rsidRPr="003561B6">
        <w:rPr>
          <w:rFonts w:ascii="Trebuchet MS" w:hAnsi="Trebuchet MS"/>
          <w:bCs w:val="0"/>
          <w:shd w:val="clear" w:color="auto" w:fill="9CC2E4"/>
        </w:rPr>
        <w:t>Responsabil de proiect</w:t>
      </w:r>
      <w:bookmarkEnd w:id="156"/>
      <w:bookmarkEnd w:id="157"/>
      <w:bookmarkEnd w:id="158"/>
      <w:bookmarkEnd w:id="159"/>
    </w:p>
    <w:p w14:paraId="4C5321CC" w14:textId="1901A4DE" w:rsidR="00D81077" w:rsidRPr="003561B6" w:rsidRDefault="00D81077" w:rsidP="00EF24B8">
      <w:pPr>
        <w:tabs>
          <w:tab w:val="left" w:pos="9781"/>
        </w:tabs>
        <w:spacing w:before="120"/>
        <w:jc w:val="both"/>
        <w:rPr>
          <w:sz w:val="24"/>
          <w:szCs w:val="24"/>
        </w:rPr>
      </w:pPr>
      <w:r w:rsidRPr="003561B6">
        <w:rPr>
          <w:rFonts w:ascii="Trebuchet MS" w:hAnsi="Trebuchet MS"/>
          <w:sz w:val="24"/>
          <w:szCs w:val="24"/>
        </w:rPr>
        <w:t xml:space="preserve">Solicitanții au obligația de a desemna o  persoană, care va asigura comunicarea în relația cu autoritatea finanțatoare, respectiv </w:t>
      </w:r>
      <w:r w:rsidRPr="003561B6">
        <w:rPr>
          <w:rFonts w:ascii="Trebuchet MS" w:eastAsia="SimSun" w:hAnsi="Trebuchet MS" w:cs="Calibri"/>
          <w:color w:val="00000A"/>
          <w:sz w:val="24"/>
          <w:szCs w:val="24"/>
          <w:lang w:eastAsia="zh-CN"/>
        </w:rPr>
        <w:t>reprezentantul legal sau responsabilul pentru implementarea proiectului</w:t>
      </w:r>
      <w:r w:rsidRPr="003561B6">
        <w:rPr>
          <w:sz w:val="24"/>
          <w:szCs w:val="24"/>
        </w:rPr>
        <w:t xml:space="preserve">. </w:t>
      </w:r>
    </w:p>
    <w:p w14:paraId="0985A6AE" w14:textId="77777777" w:rsidR="00EE6C5F" w:rsidRPr="003561B6" w:rsidRDefault="00EE6C5F" w:rsidP="00150106">
      <w:pPr>
        <w:tabs>
          <w:tab w:val="left" w:pos="9781"/>
        </w:tabs>
        <w:jc w:val="both"/>
        <w:rPr>
          <w:sz w:val="24"/>
          <w:szCs w:val="24"/>
        </w:rPr>
      </w:pPr>
    </w:p>
    <w:p w14:paraId="2C446A39" w14:textId="7A9339C7" w:rsidR="00D81077" w:rsidRPr="003561B6" w:rsidRDefault="00684B7B" w:rsidP="00150106">
      <w:pPr>
        <w:pStyle w:val="Heading2"/>
        <w:tabs>
          <w:tab w:val="num" w:pos="0"/>
        </w:tabs>
        <w:spacing w:before="0"/>
        <w:ind w:left="0" w:right="425"/>
        <w:rPr>
          <w:rFonts w:ascii="Trebuchet MS" w:hAnsi="Trebuchet MS"/>
          <w:bCs w:val="0"/>
          <w:shd w:val="clear" w:color="auto" w:fill="9CC2E4"/>
        </w:rPr>
      </w:pPr>
      <w:bookmarkStart w:id="160" w:name="_Toc239866506"/>
      <w:r w:rsidRPr="003561B6">
        <w:rPr>
          <w:rFonts w:ascii="Trebuchet MS" w:hAnsi="Trebuchet MS"/>
          <w:bCs w:val="0"/>
          <w:shd w:val="clear" w:color="auto" w:fill="9CC2E4"/>
        </w:rPr>
        <w:t>3.1.7</w:t>
      </w:r>
      <w:r w:rsidR="004D609C" w:rsidRPr="003561B6">
        <w:rPr>
          <w:rFonts w:ascii="Trebuchet MS" w:hAnsi="Trebuchet MS"/>
          <w:bCs w:val="0"/>
          <w:shd w:val="clear" w:color="auto" w:fill="9CC2E4"/>
        </w:rPr>
        <w:t>.</w:t>
      </w:r>
      <w:r w:rsidRPr="003561B6">
        <w:rPr>
          <w:rFonts w:ascii="Trebuchet MS" w:hAnsi="Trebuchet MS"/>
          <w:bCs w:val="0"/>
          <w:shd w:val="clear" w:color="auto" w:fill="9CC2E4"/>
        </w:rPr>
        <w:t xml:space="preserve"> </w:t>
      </w:r>
      <w:r w:rsidR="00D81077" w:rsidRPr="003561B6">
        <w:rPr>
          <w:rFonts w:ascii="Trebuchet MS" w:hAnsi="Trebuchet MS"/>
          <w:bCs w:val="0"/>
          <w:shd w:val="clear" w:color="auto" w:fill="9CC2E4"/>
        </w:rPr>
        <w:t>Documente obligatorii la depunerea Cererii de finanțare</w:t>
      </w:r>
      <w:bookmarkEnd w:id="160"/>
    </w:p>
    <w:p w14:paraId="57ABE1C0" w14:textId="77777777" w:rsidR="00D81077" w:rsidRPr="003561B6" w:rsidRDefault="00D81077" w:rsidP="00EF24B8">
      <w:pPr>
        <w:pStyle w:val="BodyText"/>
        <w:widowControl/>
        <w:numPr>
          <w:ilvl w:val="0"/>
          <w:numId w:val="29"/>
        </w:numPr>
        <w:suppressAutoHyphens/>
        <w:autoSpaceDE/>
        <w:autoSpaceDN/>
        <w:ind w:left="714" w:hanging="357"/>
        <w:jc w:val="both"/>
        <w:rPr>
          <w:rFonts w:ascii="Trebuchet MS" w:hAnsi="Trebuchet MS"/>
        </w:rPr>
      </w:pPr>
      <w:r w:rsidRPr="003561B6">
        <w:rPr>
          <w:rFonts w:ascii="Trebuchet MS" w:hAnsi="Trebuchet MS"/>
        </w:rPr>
        <w:t>Cererea de finanțare completată conform instrucțiunilor;</w:t>
      </w:r>
    </w:p>
    <w:p w14:paraId="41DB73CB" w14:textId="4A8B07F1" w:rsidR="00D81077" w:rsidRPr="003561B6" w:rsidRDefault="00D81077" w:rsidP="00EF24B8">
      <w:pPr>
        <w:pStyle w:val="ListParagraph"/>
        <w:widowControl/>
        <w:numPr>
          <w:ilvl w:val="0"/>
          <w:numId w:val="29"/>
        </w:numPr>
        <w:suppressAutoHyphens/>
        <w:autoSpaceDE/>
        <w:autoSpaceDN/>
        <w:ind w:left="714" w:hanging="357"/>
        <w:jc w:val="left"/>
        <w:rPr>
          <w:rFonts w:ascii="Trebuchet MS" w:hAnsi="Trebuchet MS"/>
          <w:sz w:val="24"/>
          <w:szCs w:val="24"/>
        </w:rPr>
      </w:pPr>
      <w:r w:rsidRPr="003561B6">
        <w:rPr>
          <w:rFonts w:ascii="Trebuchet MS" w:hAnsi="Trebuchet MS"/>
          <w:sz w:val="24"/>
          <w:szCs w:val="24"/>
        </w:rPr>
        <w:t xml:space="preserve">Studiul de fezabilitate (nu mai vechi de 2 ani) elaborat în conformitate cu prevederile HG nr. 907/2016 (din echipa de elaborare a studiului de fezabilitate va face parte obligatoriu personal autorizat de către ANRE în domeniul instalațiilor electrice). Studiul de fezabilitate depus se va accepta </w:t>
      </w:r>
      <w:r w:rsidR="0067343C" w:rsidRPr="003561B6">
        <w:rPr>
          <w:rFonts w:ascii="Trebuchet MS" w:hAnsi="Trebuchet MS"/>
          <w:sz w:val="24"/>
          <w:szCs w:val="24"/>
        </w:rPr>
        <w:t>fără</w:t>
      </w:r>
      <w:r w:rsidRPr="003561B6">
        <w:rPr>
          <w:rFonts w:ascii="Trebuchet MS" w:hAnsi="Trebuchet MS"/>
          <w:sz w:val="24"/>
          <w:szCs w:val="24"/>
        </w:rPr>
        <w:t xml:space="preserve"> studii de specialitate, dacă acestea nu sunt disponibile în etapa de elaborare a acestuia.</w:t>
      </w:r>
    </w:p>
    <w:p w14:paraId="1AF60F6F" w14:textId="5B347721" w:rsidR="00D81077" w:rsidRPr="003561B6" w:rsidRDefault="00121C27" w:rsidP="00EF24B8">
      <w:pPr>
        <w:pStyle w:val="BodyText"/>
        <w:widowControl/>
        <w:numPr>
          <w:ilvl w:val="0"/>
          <w:numId w:val="29"/>
        </w:numPr>
        <w:suppressAutoHyphens/>
        <w:autoSpaceDE/>
        <w:autoSpaceDN/>
        <w:ind w:left="714" w:hanging="357"/>
        <w:jc w:val="both"/>
        <w:rPr>
          <w:rFonts w:ascii="Trebuchet MS" w:hAnsi="Trebuchet MS"/>
        </w:rPr>
      </w:pPr>
      <w:r w:rsidRPr="003561B6">
        <w:rPr>
          <w:rFonts w:ascii="Trebuchet MS" w:hAnsi="Trebuchet MS"/>
        </w:rPr>
        <w:t>D</w:t>
      </w:r>
      <w:r w:rsidR="00D81077" w:rsidRPr="003561B6">
        <w:rPr>
          <w:rFonts w:ascii="Trebuchet MS" w:hAnsi="Trebuchet MS"/>
        </w:rPr>
        <w:t>ocumentele specifice în funcție de forma de organizare a solicitantului, care dovedesc realizarea demersurilor pentru includerea în buget, respectiv Hotărâre AGA/CA/altele asemenea care să angajeze solicitantul, după caz, privind aprobarea finanțării cheltuielilor din proiect, altele decât ajutorul public nerambursabil. Conținutul documentului trebuie să cuprindă cel puțin, dar fără a se limita la acestea, următoarele: denumirea proiectului, valoarea totală, din care eligibilă și neeligibilă, indicatorii tehnico-</w:t>
      </w:r>
      <w:r w:rsidR="00D81077" w:rsidRPr="003561B6">
        <w:rPr>
          <w:rFonts w:ascii="Trebuchet MS" w:hAnsi="Trebuchet MS"/>
        </w:rPr>
        <w:lastRenderedPageBreak/>
        <w:t>economici ai proiectului menționate în cererea de finanțare și Studiul de fezabilitate, numele reprezentantului legal / responsabilului pentru implementarea proiectului;</w:t>
      </w:r>
    </w:p>
    <w:p w14:paraId="6CBAE33F" w14:textId="37D45B25" w:rsidR="00D81077" w:rsidRPr="003561B6" w:rsidRDefault="00D81077" w:rsidP="00EF24B8">
      <w:pPr>
        <w:pStyle w:val="ListParagraph"/>
        <w:numPr>
          <w:ilvl w:val="0"/>
          <w:numId w:val="29"/>
        </w:numPr>
        <w:ind w:left="714" w:hanging="357"/>
        <w:rPr>
          <w:rFonts w:ascii="Trebuchet MS" w:hAnsi="Trebuchet MS"/>
          <w:sz w:val="24"/>
          <w:szCs w:val="24"/>
        </w:rPr>
      </w:pPr>
      <w:r w:rsidRPr="003561B6">
        <w:rPr>
          <w:rFonts w:ascii="Trebuchet MS" w:hAnsi="Trebuchet MS"/>
          <w:sz w:val="24"/>
          <w:szCs w:val="24"/>
        </w:rPr>
        <w:t xml:space="preserve">Actul constitutiv/actul normativ de înființare/ Lege / Hotărâre de Guvern (HG) / </w:t>
      </w:r>
      <w:hyperlink r:id="rId16" w:tgtFrame="_blank" w:history="1">
        <w:r w:rsidRPr="003561B6">
          <w:rPr>
            <w:rFonts w:ascii="Trebuchet MS" w:hAnsi="Trebuchet MS"/>
            <w:sz w:val="24"/>
            <w:szCs w:val="24"/>
          </w:rPr>
          <w:t>Ordonanța de Urgență a Guvernului</w:t>
        </w:r>
      </w:hyperlink>
      <w:r w:rsidRPr="003561B6">
        <w:rPr>
          <w:rFonts w:ascii="Trebuchet MS" w:hAnsi="Trebuchet MS"/>
          <w:sz w:val="24"/>
          <w:szCs w:val="24"/>
        </w:rPr>
        <w:t>/ Ordin de Ministru/ Hotărâre a Consiliului Local/Județean</w:t>
      </w:r>
      <w:r w:rsidR="00CF097E" w:rsidRPr="003561B6">
        <w:rPr>
          <w:rFonts w:ascii="Trebuchet MS" w:hAnsi="Trebuchet MS"/>
          <w:sz w:val="24"/>
          <w:szCs w:val="24"/>
        </w:rPr>
        <w:t>/ Hotărâre AGA</w:t>
      </w:r>
      <w:r w:rsidRPr="003561B6">
        <w:rPr>
          <w:rFonts w:ascii="Trebuchet MS" w:hAnsi="Trebuchet MS"/>
          <w:sz w:val="24"/>
          <w:szCs w:val="24"/>
        </w:rPr>
        <w:t xml:space="preserve"> etc</w:t>
      </w:r>
      <w:r w:rsidR="0091569E" w:rsidRPr="003561B6">
        <w:rPr>
          <w:rFonts w:ascii="Trebuchet MS" w:hAnsi="Trebuchet MS"/>
          <w:sz w:val="24"/>
          <w:szCs w:val="24"/>
        </w:rPr>
        <w:t xml:space="preserve"> și, după caz, Acordul de parteneriat încheiat anterior datei depunerii cererii de finanțare</w:t>
      </w:r>
      <w:r w:rsidRPr="003561B6">
        <w:rPr>
          <w:rFonts w:ascii="Trebuchet MS" w:hAnsi="Trebuchet MS"/>
          <w:sz w:val="24"/>
          <w:szCs w:val="24"/>
        </w:rPr>
        <w:t>.</w:t>
      </w:r>
    </w:p>
    <w:p w14:paraId="33D13D20" w14:textId="6EC36B3C" w:rsidR="008F49C8" w:rsidRPr="003561B6" w:rsidRDefault="008F49C8" w:rsidP="00CF3DA8">
      <w:pPr>
        <w:pStyle w:val="ListParagraph"/>
        <w:numPr>
          <w:ilvl w:val="0"/>
          <w:numId w:val="29"/>
        </w:numPr>
        <w:ind w:left="714" w:hanging="357"/>
        <w:rPr>
          <w:rFonts w:ascii="Trebuchet MS" w:eastAsia="SimSun" w:hAnsi="Trebuchet MS" w:cs="Calibri"/>
          <w:color w:val="00000A"/>
          <w:lang w:eastAsia="zh-CN"/>
        </w:rPr>
      </w:pPr>
      <w:r w:rsidRPr="003561B6">
        <w:rPr>
          <w:rFonts w:ascii="Trebuchet MS" w:hAnsi="Trebuchet MS"/>
          <w:sz w:val="24"/>
          <w:szCs w:val="24"/>
        </w:rPr>
        <w:t>Document emis de auditor</w:t>
      </w:r>
      <w:r w:rsidRPr="003561B6" w:rsidDel="003E22D7">
        <w:rPr>
          <w:rFonts w:ascii="Trebuchet MS" w:eastAsia="SimSun" w:hAnsi="Trebuchet MS" w:cs="Calibri"/>
          <w:color w:val="00000A"/>
          <w:sz w:val="24"/>
          <w:szCs w:val="24"/>
          <w:lang w:eastAsia="zh-CN"/>
        </w:rPr>
        <w:t xml:space="preserve"> </w:t>
      </w:r>
      <w:r w:rsidRPr="003561B6">
        <w:rPr>
          <w:rFonts w:ascii="Trebuchet MS" w:eastAsia="SimSun" w:hAnsi="Trebuchet MS" w:cs="Calibri"/>
          <w:color w:val="00000A"/>
          <w:sz w:val="24"/>
          <w:szCs w:val="24"/>
          <w:lang w:eastAsia="zh-CN"/>
        </w:rPr>
        <w:t>(dacă este cazul)</w:t>
      </w:r>
      <w:r w:rsidRPr="003561B6">
        <w:rPr>
          <w:rFonts w:ascii="Trebuchet MS" w:hAnsi="Trebuchet MS"/>
        </w:rPr>
        <w:t xml:space="preserve"> ;</w:t>
      </w:r>
    </w:p>
    <w:p w14:paraId="202F76C5" w14:textId="77777777" w:rsidR="00B3242F" w:rsidRPr="003561B6" w:rsidRDefault="00B3242F" w:rsidP="009A4911">
      <w:pPr>
        <w:pStyle w:val="BodyText"/>
        <w:widowControl/>
        <w:numPr>
          <w:ilvl w:val="0"/>
          <w:numId w:val="29"/>
        </w:numPr>
        <w:suppressAutoHyphens/>
        <w:autoSpaceDE/>
        <w:autoSpaceDN/>
        <w:spacing w:after="140"/>
        <w:ind w:left="714" w:hanging="357"/>
        <w:jc w:val="both"/>
        <w:rPr>
          <w:rFonts w:ascii="Trebuchet MS" w:hAnsi="Trebuchet MS"/>
        </w:rPr>
      </w:pPr>
      <w:r w:rsidRPr="003561B6">
        <w:rPr>
          <w:rFonts w:ascii="Trebuchet MS" w:hAnsi="Trebuchet MS"/>
        </w:rPr>
        <w:t>Declarație pe proprie răspundere cu justificarea neîncadrării sub incidența regulilor de ajutor de stat, luând în considerare prevederile ghidului solicitantului în acest sens, doar pentru solicitanții de tipul: Instituții subordonate Agenției Naționale pentru Sport,  Comitetul Olimpic și Sportiv Român, inclusiv instituțiile subordonate;</w:t>
      </w:r>
    </w:p>
    <w:p w14:paraId="57EC2DBF" w14:textId="2B925E76" w:rsidR="00B3242F" w:rsidRPr="003561B6" w:rsidRDefault="00B3242F" w:rsidP="009A4911">
      <w:pPr>
        <w:pStyle w:val="BodyText"/>
        <w:widowControl/>
        <w:numPr>
          <w:ilvl w:val="0"/>
          <w:numId w:val="29"/>
        </w:numPr>
        <w:suppressAutoHyphens/>
        <w:autoSpaceDE/>
        <w:autoSpaceDN/>
        <w:spacing w:after="140"/>
        <w:ind w:left="714" w:hanging="357"/>
        <w:jc w:val="both"/>
        <w:rPr>
          <w:rFonts w:ascii="Trebuchet MS" w:hAnsi="Trebuchet MS"/>
        </w:rPr>
      </w:pPr>
      <w:r w:rsidRPr="003561B6">
        <w:rPr>
          <w:rFonts w:ascii="Trebuchet MS" w:hAnsi="Trebuchet MS"/>
        </w:rPr>
        <w:t>Planul de informare și publicitate, care se va elabora luând în considerare măsurile minime obligatorii din cadrul</w:t>
      </w:r>
      <w:r w:rsidRPr="003561B6">
        <w:rPr>
          <w:rFonts w:ascii="Trebuchet MS" w:hAnsi="Trebuchet MS"/>
          <w:i/>
        </w:rPr>
        <w:t xml:space="preserve"> </w:t>
      </w:r>
      <w:r w:rsidRPr="003561B6">
        <w:rPr>
          <w:rFonts w:ascii="Trebuchet MS" w:hAnsi="Trebuchet MS"/>
        </w:rPr>
        <w:t>Manualului de identitate vizuală, elaborat de Ministerul Energiei și care va cuprinde, fără a se limita la, activitățile ce vor fi derulate, bugetul alocat acestora, etc</w:t>
      </w:r>
      <w:r w:rsidR="00E713A8" w:rsidRPr="003561B6">
        <w:rPr>
          <w:rFonts w:ascii="Trebuchet MS" w:hAnsi="Trebuchet MS"/>
        </w:rPr>
        <w:t>;</w:t>
      </w:r>
    </w:p>
    <w:p w14:paraId="7BC6924E" w14:textId="3B9D043C" w:rsidR="00D81077" w:rsidRPr="003561B6" w:rsidRDefault="00D81077" w:rsidP="00B3242F">
      <w:pPr>
        <w:pStyle w:val="BodyText"/>
        <w:widowControl/>
        <w:numPr>
          <w:ilvl w:val="0"/>
          <w:numId w:val="29"/>
        </w:numPr>
        <w:suppressAutoHyphens/>
        <w:autoSpaceDE/>
        <w:autoSpaceDN/>
        <w:spacing w:before="0"/>
        <w:jc w:val="both"/>
        <w:rPr>
          <w:rFonts w:ascii="Trebuchet MS" w:hAnsi="Trebuchet MS"/>
        </w:rPr>
      </w:pPr>
      <w:r w:rsidRPr="003561B6">
        <w:rPr>
          <w:rFonts w:ascii="Trebuchet MS" w:hAnsi="Trebuchet MS"/>
        </w:rPr>
        <w:t>Documente privind amplasamentul pe care se face investiția:</w:t>
      </w:r>
    </w:p>
    <w:p w14:paraId="0BE7C70E" w14:textId="77777777" w:rsidR="00D81077" w:rsidRPr="003561B6" w:rsidRDefault="00D81077" w:rsidP="00FF3785">
      <w:pPr>
        <w:pStyle w:val="ListParagraph"/>
        <w:numPr>
          <w:ilvl w:val="0"/>
          <w:numId w:val="30"/>
        </w:numPr>
        <w:spacing w:before="0"/>
        <w:ind w:left="900"/>
        <w:rPr>
          <w:rFonts w:ascii="Trebuchet MS" w:hAnsi="Trebuchet MS"/>
          <w:sz w:val="24"/>
          <w:szCs w:val="24"/>
        </w:rPr>
      </w:pPr>
      <w:r w:rsidRPr="003561B6">
        <w:rPr>
          <w:rFonts w:ascii="Trebuchet MS" w:hAnsi="Trebuchet MS"/>
          <w:sz w:val="24"/>
          <w:szCs w:val="24"/>
        </w:rPr>
        <w:t xml:space="preserve">Orice document/înscris care atestă deținerea unui drept de proprietate  sau a unui alt drept real (act de proprietate/contract de concesiune/superficie/administrare) asupra imobilului (teren și/sau clădire) unde se face investiția, valabil cel puţin 5 ani de la data previzionată pentru efectuarea plății finale în cadrul proiectului. </w:t>
      </w:r>
    </w:p>
    <w:p w14:paraId="55CC1C5B" w14:textId="77777777" w:rsidR="00D81077" w:rsidRPr="003561B6" w:rsidRDefault="00D81077" w:rsidP="00150106">
      <w:pPr>
        <w:pStyle w:val="ListParagraph"/>
        <w:spacing w:before="0"/>
        <w:ind w:left="1276" w:firstLine="0"/>
        <w:rPr>
          <w:rFonts w:ascii="Trebuchet MS" w:hAnsi="Trebuchet MS"/>
          <w:sz w:val="24"/>
          <w:szCs w:val="24"/>
        </w:rPr>
      </w:pPr>
      <w:r w:rsidRPr="003561B6">
        <w:rPr>
          <w:rFonts w:ascii="Trebuchet MS" w:hAnsi="Trebuchet MS"/>
          <w:sz w:val="24"/>
          <w:szCs w:val="24"/>
        </w:rPr>
        <w:t>(NOTĂ: nu se acceptă drepturi asupra imobilului (teren și/sau clădire), conferit în baza unui contract de închiriere/leasing imobiliar/comodat etc.).</w:t>
      </w:r>
    </w:p>
    <w:p w14:paraId="1268B8B6" w14:textId="77777777" w:rsidR="00D81077" w:rsidRPr="003561B6" w:rsidRDefault="00D81077" w:rsidP="00150106">
      <w:pPr>
        <w:pStyle w:val="ListParagraph"/>
        <w:numPr>
          <w:ilvl w:val="0"/>
          <w:numId w:val="30"/>
        </w:numPr>
        <w:spacing w:before="0"/>
        <w:ind w:left="900"/>
        <w:rPr>
          <w:rFonts w:ascii="Trebuchet MS" w:hAnsi="Trebuchet MS"/>
          <w:sz w:val="24"/>
          <w:szCs w:val="24"/>
        </w:rPr>
      </w:pPr>
      <w:r w:rsidRPr="003561B6">
        <w:rPr>
          <w:rFonts w:ascii="Trebuchet MS" w:hAnsi="Trebuchet MS"/>
          <w:sz w:val="24"/>
          <w:szCs w:val="24"/>
        </w:rPr>
        <w:t>Extras de carte funciară, valabil la data depunerii, în care este intabulat dreptul de proprietate sau un alt drept real (act de proprietate /contract de concesiune /superficie /administrare), care să probeze că imobilele (teren și/sau clădiri) sunt libere de orice sarcini (în sensul în care nu există niciun act sau fapt juridic care împiedică sau limitează, total sau parţial, exercitarea unuia sau mai multor atribute ale dreptului de proprietate, astfel încât proprietarul să poată realiza activitățile proiectului), că nu fac obiectul unor litigii în curs de soluţionare la instanţele judecătoreşti cu privire la situaţia juridică, că nu fac obiectul revendicărilor potrivit unor legi speciale în materie sau dreptului comun;</w:t>
      </w:r>
    </w:p>
    <w:p w14:paraId="5682D5F0" w14:textId="77777777" w:rsidR="00D81077" w:rsidRPr="003561B6" w:rsidRDefault="00D81077" w:rsidP="00150106">
      <w:pPr>
        <w:pStyle w:val="BodyText"/>
        <w:widowControl/>
        <w:numPr>
          <w:ilvl w:val="0"/>
          <w:numId w:val="29"/>
        </w:numPr>
        <w:suppressAutoHyphens/>
        <w:autoSpaceDE/>
        <w:autoSpaceDN/>
        <w:spacing w:before="0"/>
        <w:jc w:val="both"/>
        <w:rPr>
          <w:rFonts w:ascii="Trebuchet MS" w:hAnsi="Trebuchet MS"/>
        </w:rPr>
      </w:pPr>
      <w:r w:rsidRPr="003561B6">
        <w:rPr>
          <w:rFonts w:ascii="Trebuchet MS" w:hAnsi="Trebuchet MS"/>
        </w:rPr>
        <w:t>Planul de amplasament pe care sunt evidențiate imobilele pe care se propune a se realiza investiţia în cadrul proiectului și poziționarea exactă a investiției. Planul de amplasament nu trebuie să aibă viza OCPI, dar trebuie să fie asumat prin semnătură de către proiectant și solicitant. Este interzisă modificarea amplasamentului proiectului;</w:t>
      </w:r>
    </w:p>
    <w:p w14:paraId="74563E63" w14:textId="50D43C02" w:rsidR="00D81077" w:rsidRPr="003561B6" w:rsidRDefault="000B52B2" w:rsidP="00150106">
      <w:pPr>
        <w:pStyle w:val="ListParagraph"/>
        <w:numPr>
          <w:ilvl w:val="0"/>
          <w:numId w:val="29"/>
        </w:numPr>
        <w:spacing w:before="0"/>
        <w:rPr>
          <w:rFonts w:ascii="Trebuchet MS" w:hAnsi="Trebuchet MS"/>
          <w:sz w:val="24"/>
          <w:szCs w:val="24"/>
        </w:rPr>
      </w:pPr>
      <w:r w:rsidRPr="003561B6">
        <w:rPr>
          <w:rFonts w:ascii="Trebuchet MS" w:hAnsi="Trebuchet MS"/>
          <w:sz w:val="24"/>
          <w:szCs w:val="24"/>
        </w:rPr>
        <w:t>Declarația privind respectarea principiului DNSH</w:t>
      </w:r>
      <w:r w:rsidR="000929FC" w:rsidRPr="003561B6">
        <w:rPr>
          <w:rFonts w:ascii="Trebuchet MS" w:hAnsi="Trebuchet MS"/>
          <w:sz w:val="24"/>
          <w:szCs w:val="24"/>
        </w:rPr>
        <w:t xml:space="preserve"> și </w:t>
      </w:r>
      <w:r w:rsidR="00D81077" w:rsidRPr="003561B6">
        <w:rPr>
          <w:rFonts w:ascii="Trebuchet MS" w:hAnsi="Trebuchet MS"/>
          <w:sz w:val="24"/>
          <w:szCs w:val="24"/>
        </w:rPr>
        <w:t>Autoevaluarea proiectului din punct de vedere al respectării principiului DNSH</w:t>
      </w:r>
      <w:r w:rsidR="007E7B1A" w:rsidRPr="003561B6">
        <w:rPr>
          <w:rFonts w:ascii="Trebuchet MS" w:hAnsi="Trebuchet MS"/>
          <w:sz w:val="24"/>
          <w:szCs w:val="24"/>
        </w:rPr>
        <w:t xml:space="preserve"> </w:t>
      </w:r>
      <w:r w:rsidR="00A728EE" w:rsidRPr="003561B6">
        <w:rPr>
          <w:rFonts w:ascii="Trebuchet MS" w:hAnsi="Trebuchet MS"/>
          <w:sz w:val="24"/>
          <w:szCs w:val="24"/>
        </w:rPr>
        <w:t>(Anexa)</w:t>
      </w:r>
      <w:r w:rsidR="000929FC" w:rsidRPr="003561B6">
        <w:rPr>
          <w:rFonts w:ascii="Trebuchet MS" w:hAnsi="Trebuchet MS"/>
          <w:sz w:val="24"/>
          <w:szCs w:val="24"/>
        </w:rPr>
        <w:t>,</w:t>
      </w:r>
      <w:r w:rsidR="00D81077" w:rsidRPr="003561B6">
        <w:rPr>
          <w:rFonts w:ascii="Trebuchet MS" w:hAnsi="Trebuchet MS"/>
          <w:sz w:val="24"/>
          <w:szCs w:val="24"/>
        </w:rPr>
        <w:t xml:space="preserve"> depus</w:t>
      </w:r>
      <w:r w:rsidR="000929FC" w:rsidRPr="003561B6">
        <w:rPr>
          <w:rFonts w:ascii="Trebuchet MS" w:hAnsi="Trebuchet MS"/>
          <w:sz w:val="24"/>
          <w:szCs w:val="24"/>
        </w:rPr>
        <w:t>e</w:t>
      </w:r>
      <w:r w:rsidR="00D81077" w:rsidRPr="003561B6">
        <w:rPr>
          <w:rFonts w:ascii="Trebuchet MS" w:hAnsi="Trebuchet MS"/>
          <w:sz w:val="24"/>
          <w:szCs w:val="24"/>
        </w:rPr>
        <w:t xml:space="preserve"> la ”Alte documente”</w:t>
      </w:r>
    </w:p>
    <w:p w14:paraId="2BA452E1" w14:textId="0187357D" w:rsidR="00D81077" w:rsidRPr="003561B6" w:rsidRDefault="00D81077" w:rsidP="00150106">
      <w:pPr>
        <w:pStyle w:val="BodyText"/>
        <w:widowControl/>
        <w:numPr>
          <w:ilvl w:val="0"/>
          <w:numId w:val="29"/>
        </w:numPr>
        <w:suppressAutoHyphens/>
        <w:autoSpaceDE/>
        <w:autoSpaceDN/>
        <w:spacing w:before="0"/>
        <w:jc w:val="both"/>
        <w:rPr>
          <w:rFonts w:ascii="Trebuchet MS" w:hAnsi="Trebuchet MS"/>
        </w:rPr>
      </w:pPr>
      <w:r w:rsidRPr="003561B6">
        <w:rPr>
          <w:rFonts w:ascii="Trebuchet MS" w:hAnsi="Trebuchet MS"/>
        </w:rPr>
        <w:t>Copia documentului de identitate al reprezentantului legal/responsabilul</w:t>
      </w:r>
      <w:r w:rsidR="00A5609A" w:rsidRPr="003561B6">
        <w:rPr>
          <w:rFonts w:ascii="Trebuchet MS" w:hAnsi="Trebuchet MS"/>
        </w:rPr>
        <w:t>ui</w:t>
      </w:r>
      <w:r w:rsidRPr="003561B6">
        <w:rPr>
          <w:rFonts w:ascii="Trebuchet MS" w:hAnsi="Trebuchet MS"/>
        </w:rPr>
        <w:t xml:space="preserve"> pentru implementarea proiectului</w:t>
      </w:r>
      <w:r w:rsidRPr="003561B6" w:rsidDel="00E807AF">
        <w:rPr>
          <w:rFonts w:ascii="Trebuchet MS" w:hAnsi="Trebuchet MS"/>
        </w:rPr>
        <w:t xml:space="preserve"> </w:t>
      </w:r>
      <w:r w:rsidRPr="003561B6">
        <w:rPr>
          <w:rFonts w:ascii="Trebuchet MS" w:hAnsi="Trebuchet MS"/>
        </w:rPr>
        <w:t>solicitantului și procură notarială, dacă este cazul;</w:t>
      </w:r>
    </w:p>
    <w:p w14:paraId="5A0C3F67" w14:textId="5A0AE76A" w:rsidR="00D81077" w:rsidRPr="003561B6" w:rsidRDefault="00D81077" w:rsidP="00150106">
      <w:pPr>
        <w:pStyle w:val="BodyText"/>
        <w:widowControl/>
        <w:numPr>
          <w:ilvl w:val="0"/>
          <w:numId w:val="29"/>
        </w:numPr>
        <w:suppressAutoHyphens/>
        <w:autoSpaceDE/>
        <w:autoSpaceDN/>
        <w:spacing w:before="0"/>
        <w:jc w:val="both"/>
        <w:rPr>
          <w:rFonts w:ascii="Trebuchet MS" w:hAnsi="Trebuchet MS"/>
        </w:rPr>
      </w:pPr>
      <w:r w:rsidRPr="003561B6">
        <w:rPr>
          <w:rFonts w:ascii="Trebuchet MS" w:hAnsi="Trebuchet MS"/>
        </w:rPr>
        <w:t>Registrul local al situațiilor de insolvență/Pagina Ministerului finanțelor, care monitorizează aceste situații/Buletinul Procedurilor de Insolvență,  alte documente specifice, după caz, fiecărei categorii de solicitanți</w:t>
      </w:r>
      <w:r w:rsidR="00235996" w:rsidRPr="003561B6">
        <w:rPr>
          <w:rFonts w:ascii="Trebuchet MS" w:hAnsi="Trebuchet MS"/>
        </w:rPr>
        <w:t>, daca tipul de solicitant impune</w:t>
      </w:r>
      <w:r w:rsidRPr="003561B6">
        <w:rPr>
          <w:rFonts w:ascii="Trebuchet MS" w:hAnsi="Trebuchet MS"/>
        </w:rPr>
        <w:t>;</w:t>
      </w:r>
    </w:p>
    <w:p w14:paraId="2BFEC756" w14:textId="0DC6750C" w:rsidR="00D81077" w:rsidRPr="003561B6" w:rsidRDefault="00D81077" w:rsidP="0073048F">
      <w:pPr>
        <w:pStyle w:val="ListParagraph"/>
        <w:widowControl/>
        <w:numPr>
          <w:ilvl w:val="0"/>
          <w:numId w:val="29"/>
        </w:numPr>
        <w:suppressAutoHyphens/>
        <w:autoSpaceDE/>
        <w:autoSpaceDN/>
        <w:spacing w:before="0"/>
        <w:rPr>
          <w:rFonts w:ascii="Trebuchet MS" w:hAnsi="Trebuchet MS"/>
          <w:sz w:val="24"/>
          <w:szCs w:val="24"/>
        </w:rPr>
      </w:pPr>
      <w:r w:rsidRPr="003561B6">
        <w:rPr>
          <w:rFonts w:ascii="Trebuchet MS" w:hAnsi="Trebuchet MS"/>
          <w:sz w:val="24"/>
          <w:szCs w:val="24"/>
        </w:rPr>
        <w:t xml:space="preserve">Alte documente care demonstrează eligibilitatea solicitantului și a proiectului, astfel cum sunt descrise în prezentul Ghid. </w:t>
      </w:r>
    </w:p>
    <w:p w14:paraId="6950AF4F" w14:textId="77777777" w:rsidR="00235996" w:rsidRPr="003561B6" w:rsidRDefault="00235996" w:rsidP="00CF3DA8">
      <w:pPr>
        <w:pStyle w:val="ListParagraph"/>
        <w:widowControl/>
        <w:suppressAutoHyphens/>
        <w:autoSpaceDE/>
        <w:autoSpaceDN/>
        <w:spacing w:before="0"/>
        <w:ind w:left="720" w:firstLine="0"/>
        <w:rPr>
          <w:rFonts w:ascii="Trebuchet MS" w:hAnsi="Trebuchet MS"/>
          <w:sz w:val="24"/>
          <w:szCs w:val="24"/>
        </w:rPr>
      </w:pPr>
    </w:p>
    <w:p w14:paraId="76CCFC9B" w14:textId="77777777" w:rsidR="00084752" w:rsidRPr="003561B6" w:rsidRDefault="00084752" w:rsidP="00CF3DA8">
      <w:pPr>
        <w:spacing w:before="120"/>
        <w:ind w:left="255"/>
        <w:jc w:val="both"/>
        <w:rPr>
          <w:rFonts w:ascii="Trebuchet MS" w:hAnsi="Trebuchet MS"/>
          <w:b/>
          <w:bCs/>
          <w:color w:val="C00000"/>
        </w:rPr>
      </w:pPr>
      <w:r w:rsidRPr="003561B6">
        <w:rPr>
          <w:rFonts w:ascii="Trebuchet MS" w:hAnsi="Trebuchet MS"/>
          <w:b/>
          <w:bCs/>
          <w:color w:val="C00000"/>
        </w:rPr>
        <w:t>ATENȚIE !</w:t>
      </w:r>
    </w:p>
    <w:p w14:paraId="3103BF9E" w14:textId="77777777" w:rsidR="00084752" w:rsidRPr="003561B6" w:rsidRDefault="00084752" w:rsidP="00CF3DA8">
      <w:pPr>
        <w:spacing w:before="120"/>
        <w:ind w:left="255"/>
        <w:jc w:val="both"/>
        <w:rPr>
          <w:rFonts w:ascii="Trebuchet MS" w:hAnsi="Trebuchet MS"/>
          <w:b/>
          <w:bCs/>
          <w:color w:val="C00000"/>
        </w:rPr>
      </w:pPr>
      <w:r w:rsidRPr="003561B6">
        <w:rPr>
          <w:rFonts w:ascii="Trebuchet MS" w:hAnsi="Trebuchet MS"/>
          <w:b/>
          <w:bCs/>
          <w:color w:val="C00000"/>
        </w:rPr>
        <w:t>ÎNAINTE DE A ÎNCEPE COMPLETAREA CERERII DE FINANȚARE ASIGUTAȚI-VĂ CĂ AŢI PARCURS TOATE INFORMAŢIILE PREZENTATE ÎN ACEST DOCUMENT ŞI CĂ AŢI ÎNŢELES TOATE ASPECTELE LEGATE DE SPECIFICUL APELULUI DE PROIECTE.</w:t>
      </w:r>
    </w:p>
    <w:p w14:paraId="77DAED3B" w14:textId="3D73DCE9" w:rsidR="00084752" w:rsidRPr="003561B6" w:rsidRDefault="00084752" w:rsidP="009A4911">
      <w:pPr>
        <w:spacing w:before="120"/>
        <w:ind w:left="255"/>
        <w:jc w:val="both"/>
        <w:rPr>
          <w:rFonts w:ascii="Trebuchet MS" w:hAnsi="Trebuchet MS"/>
          <w:b/>
          <w:bCs/>
          <w:color w:val="C00000"/>
        </w:rPr>
      </w:pPr>
      <w:r w:rsidRPr="003561B6">
        <w:rPr>
          <w:rFonts w:ascii="Trebuchet MS" w:hAnsi="Trebuchet MS"/>
          <w:b/>
          <w:bCs/>
          <w:color w:val="C00000"/>
        </w:rPr>
        <w:t>SOLICITANTUL ARE OBLIGAȚIA SĂ VERIFICE ATAŞAREA TUTUROR DOCUMENTELOR LA CEREREA DE FINANȚARE. DOCUMENTELE CARE SUNT INCOMPLETE, ILIZIBILE,NESEMNATE DE EMITENT SAU DE REPREZENTANTUL</w:t>
      </w:r>
      <w:r w:rsidR="0001686E" w:rsidRPr="003561B6">
        <w:rPr>
          <w:rFonts w:ascii="Trebuchet MS" w:hAnsi="Trebuchet MS"/>
          <w:b/>
          <w:bCs/>
          <w:color w:val="C00000"/>
        </w:rPr>
        <w:t xml:space="preserve"> </w:t>
      </w:r>
      <w:r w:rsidRPr="003561B6">
        <w:rPr>
          <w:rFonts w:ascii="Trebuchet MS" w:hAnsi="Trebuchet MS"/>
          <w:b/>
          <w:bCs/>
          <w:color w:val="C00000"/>
        </w:rPr>
        <w:t>LEGAL /RESPONSABILUL PENTRU IMPLEMENTAREA PROIECTULUI DECLARAT, PRECUM ȘI DOCUMENTELE, CARE AU FOST SUBIECTUL UNOR SOLICITĂRI DE CLARIFICĂRI ȘI PENTRU CARE RĂSPUNSUL SOLICITANTULUI NU A FOST ELOCVENT, POT CONDUCE LA RESPINGEREA CERERII DE FINANȚARE.</w:t>
      </w:r>
    </w:p>
    <w:p w14:paraId="24CBF2A9" w14:textId="77777777" w:rsidR="00084752" w:rsidRPr="003561B6" w:rsidRDefault="00084752" w:rsidP="00150106">
      <w:pPr>
        <w:jc w:val="both"/>
        <w:rPr>
          <w:rFonts w:ascii="Trebuchet MS" w:hAnsi="Trebuchet MS"/>
          <w:b/>
          <w:bCs/>
          <w:color w:val="C00000"/>
        </w:rPr>
      </w:pPr>
    </w:p>
    <w:p w14:paraId="3F290B8C" w14:textId="20EEA240" w:rsidR="00084752" w:rsidRPr="003561B6" w:rsidRDefault="00084752" w:rsidP="00CF3DA8">
      <w:pPr>
        <w:spacing w:before="120"/>
        <w:ind w:left="255"/>
        <w:jc w:val="both"/>
        <w:rPr>
          <w:rFonts w:ascii="Trebuchet MS" w:hAnsi="Trebuchet MS"/>
          <w:b/>
          <w:bCs/>
          <w:color w:val="C00000"/>
        </w:rPr>
      </w:pPr>
      <w:r w:rsidRPr="003561B6">
        <w:rPr>
          <w:rFonts w:ascii="Trebuchet MS" w:hAnsi="Trebuchet MS"/>
          <w:b/>
          <w:bCs/>
          <w:color w:val="C00000"/>
        </w:rPr>
        <w:t xml:space="preserve">REPREZENTANTUL LEGAL/RESPONSABILUL PENTRU IMPLEMENTAREA PROIECTULUI TREBUIE SĂ DEȚINĂ SEMNATURĂ ELECTRONICĂ PENTRU SEMNAREA CERERII DE FINANȚARE ȘI A DOCUMENTELOR OBLIGATORII. </w:t>
      </w:r>
    </w:p>
    <w:p w14:paraId="58606534" w14:textId="2014B025" w:rsidR="00A03DFB" w:rsidRPr="003561B6" w:rsidRDefault="00084752" w:rsidP="00CF3DA8">
      <w:pPr>
        <w:spacing w:before="120"/>
        <w:ind w:left="255"/>
        <w:jc w:val="both"/>
        <w:rPr>
          <w:rFonts w:ascii="Trebuchet MS" w:hAnsi="Trebuchet MS"/>
          <w:b/>
          <w:bCs/>
          <w:color w:val="C00000"/>
        </w:rPr>
      </w:pPr>
      <w:r w:rsidRPr="003561B6">
        <w:rPr>
          <w:rFonts w:ascii="Trebuchet MS" w:hAnsi="Trebuchet MS"/>
          <w:b/>
          <w:bCs/>
          <w:color w:val="C00000"/>
        </w:rPr>
        <w:t>NU SE CONSIDERĂ DATORII RESTANTE FISCALE SUMELE CARE REPREZINTĂ OBLIGAȚII NEEXIGIBILE LA DATA DEPUNERII CERERII DE FINANȚARE ȘI LA DATA CONTRACTĂRII.</w:t>
      </w:r>
    </w:p>
    <w:p w14:paraId="737DEAE6" w14:textId="11DBCC1B" w:rsidR="007C64DF" w:rsidRPr="003561B6" w:rsidRDefault="007C64DF" w:rsidP="00150106">
      <w:pPr>
        <w:rPr>
          <w:rFonts w:ascii="Trebuchet MS" w:hAnsi="Trebuchet MS"/>
          <w:sz w:val="24"/>
          <w:szCs w:val="24"/>
        </w:rPr>
      </w:pPr>
      <w:r w:rsidRPr="003561B6">
        <w:rPr>
          <w:rFonts w:ascii="Trebuchet MS" w:hAnsi="Trebuchet MS"/>
        </w:rPr>
        <w:br w:type="page"/>
      </w:r>
    </w:p>
    <w:p w14:paraId="3BE75466" w14:textId="22477976" w:rsidR="006F155F" w:rsidRPr="003561B6" w:rsidRDefault="00486967" w:rsidP="00150106">
      <w:pPr>
        <w:pStyle w:val="Heading1"/>
        <w:spacing w:before="0"/>
        <w:ind w:left="0"/>
        <w:rPr>
          <w:rFonts w:ascii="Trebuchet MS" w:hAnsi="Trebuchet MS"/>
          <w:sz w:val="24"/>
          <w:szCs w:val="24"/>
        </w:rPr>
      </w:pPr>
      <w:bookmarkStart w:id="161" w:name="_Toc142982300"/>
      <w:bookmarkStart w:id="162" w:name="_Toc205371573"/>
      <w:bookmarkStart w:id="163" w:name="_Toc216269949"/>
      <w:bookmarkStart w:id="164" w:name="_Toc216270011"/>
      <w:bookmarkStart w:id="165" w:name="_Toc239866507"/>
      <w:r w:rsidRPr="003561B6">
        <w:rPr>
          <w:rFonts w:ascii="Trebuchet MS" w:hAnsi="Trebuchet MS"/>
          <w:sz w:val="24"/>
          <w:szCs w:val="24"/>
          <w:shd w:val="clear" w:color="auto" w:fill="9CC2E4"/>
        </w:rPr>
        <w:lastRenderedPageBreak/>
        <w:t xml:space="preserve">CAPITOLUL </w:t>
      </w:r>
      <w:r w:rsidR="006710AA" w:rsidRPr="003561B6">
        <w:rPr>
          <w:rFonts w:ascii="Trebuchet MS" w:hAnsi="Trebuchet MS"/>
          <w:sz w:val="24"/>
          <w:szCs w:val="24"/>
          <w:shd w:val="clear" w:color="auto" w:fill="9CC2E4"/>
        </w:rPr>
        <w:t>4</w:t>
      </w:r>
      <w:r w:rsidRPr="003561B6">
        <w:rPr>
          <w:rFonts w:ascii="Trebuchet MS" w:hAnsi="Trebuchet MS"/>
          <w:sz w:val="24"/>
          <w:szCs w:val="24"/>
          <w:shd w:val="clear" w:color="auto" w:fill="9CC2E4"/>
        </w:rPr>
        <w:t>. CONTRACTAREA PROIECTELOR</w:t>
      </w:r>
      <w:bookmarkStart w:id="166" w:name="_Hlk216268390"/>
      <w:bookmarkEnd w:id="161"/>
      <w:bookmarkEnd w:id="162"/>
      <w:bookmarkEnd w:id="163"/>
      <w:bookmarkEnd w:id="164"/>
      <w:bookmarkEnd w:id="165"/>
      <w:r w:rsidRPr="003561B6">
        <w:rPr>
          <w:rFonts w:ascii="Trebuchet MS" w:hAnsi="Trebuchet MS"/>
          <w:sz w:val="24"/>
          <w:szCs w:val="24"/>
          <w:shd w:val="clear" w:color="auto" w:fill="9CC2E4"/>
        </w:rPr>
        <w:tab/>
      </w:r>
    </w:p>
    <w:bookmarkEnd w:id="166"/>
    <w:p w14:paraId="6752A70B" w14:textId="77777777" w:rsidR="00AF422C" w:rsidRPr="003561B6" w:rsidRDefault="00AF422C" w:rsidP="00150106">
      <w:pPr>
        <w:rPr>
          <w:rFonts w:ascii="Trebuchet MS" w:hAnsi="Trebuchet MS"/>
          <w:sz w:val="24"/>
          <w:szCs w:val="24"/>
        </w:rPr>
      </w:pPr>
    </w:p>
    <w:p w14:paraId="4FC65A3F" w14:textId="7520FD40" w:rsidR="00F052FA" w:rsidRPr="003561B6" w:rsidRDefault="00F052FA" w:rsidP="00150106">
      <w:pPr>
        <w:jc w:val="both"/>
        <w:rPr>
          <w:rFonts w:ascii="Trebuchet MS" w:hAnsi="Trebuchet MS"/>
          <w:sz w:val="24"/>
          <w:szCs w:val="24"/>
        </w:rPr>
      </w:pPr>
      <w:r w:rsidRPr="003561B6">
        <w:rPr>
          <w:rFonts w:ascii="Trebuchet MS" w:hAnsi="Trebuchet MS"/>
          <w:sz w:val="24"/>
          <w:szCs w:val="24"/>
        </w:rPr>
        <w:t>Solicitanții a</w:t>
      </w:r>
      <w:r w:rsidR="00CE08FD" w:rsidRPr="003561B6">
        <w:rPr>
          <w:rFonts w:ascii="Trebuchet MS" w:hAnsi="Trebuchet MS"/>
          <w:sz w:val="24"/>
          <w:szCs w:val="24"/>
        </w:rPr>
        <w:t>le</w:t>
      </w:r>
      <w:r w:rsidRPr="003561B6">
        <w:rPr>
          <w:rFonts w:ascii="Trebuchet MS" w:hAnsi="Trebuchet MS"/>
          <w:sz w:val="24"/>
          <w:szCs w:val="24"/>
        </w:rPr>
        <w:t xml:space="preserve"> căror proiecte au fost aprobate la finanțare, ca urmare a finalizării procesului de verificare administrativă și a eligibilității, în limita bugetului disponibil al apelului vor încărca în sistemul informatic</w:t>
      </w:r>
      <w:r w:rsidR="00290611" w:rsidRPr="003561B6">
        <w:rPr>
          <w:rFonts w:ascii="Trebuchet MS" w:hAnsi="Trebuchet MS"/>
          <w:sz w:val="24"/>
          <w:szCs w:val="24"/>
        </w:rPr>
        <w:t xml:space="preserve"> al Agenției pentru Finanțarea Investițiilor Rurale</w:t>
      </w:r>
      <w:r w:rsidRPr="003561B6">
        <w:rPr>
          <w:rFonts w:ascii="Trebuchet MS" w:hAnsi="Trebuchet MS"/>
          <w:sz w:val="24"/>
          <w:szCs w:val="24"/>
        </w:rPr>
        <w:t xml:space="preserve">, documentele obligatorii la contractare. </w:t>
      </w:r>
    </w:p>
    <w:p w14:paraId="078113CF" w14:textId="77777777" w:rsidR="00F052FA" w:rsidRPr="003561B6" w:rsidRDefault="00F052FA" w:rsidP="00150106">
      <w:pPr>
        <w:jc w:val="both"/>
        <w:rPr>
          <w:rFonts w:ascii="Trebuchet MS" w:hAnsi="Trebuchet MS"/>
          <w:sz w:val="24"/>
          <w:szCs w:val="24"/>
        </w:rPr>
      </w:pPr>
      <w:r w:rsidRPr="003561B6">
        <w:rPr>
          <w:rFonts w:ascii="Trebuchet MS" w:hAnsi="Trebuchet MS"/>
          <w:sz w:val="24"/>
          <w:szCs w:val="24"/>
        </w:rPr>
        <w:t>În vederea implementării proiectului se va încheia un contract de finanțare între finanțator și solicitantul selectat ca fiind eligibil, care devine astfel beneficiar al ajutorului public nerambursabil.</w:t>
      </w:r>
    </w:p>
    <w:p w14:paraId="7DE19568" w14:textId="77777777" w:rsidR="00F052FA" w:rsidRPr="003561B6" w:rsidRDefault="00F052FA" w:rsidP="00150106">
      <w:pPr>
        <w:jc w:val="both"/>
        <w:rPr>
          <w:rFonts w:ascii="Trebuchet MS" w:hAnsi="Trebuchet MS"/>
          <w:sz w:val="24"/>
          <w:szCs w:val="24"/>
        </w:rPr>
      </w:pPr>
      <w:r w:rsidRPr="003561B6">
        <w:rPr>
          <w:rFonts w:ascii="Trebuchet MS" w:hAnsi="Trebuchet MS"/>
          <w:sz w:val="24"/>
          <w:szCs w:val="24"/>
        </w:rPr>
        <w:t>CONTRACTUL DE FINANŢARE reprezintă un act juridic supus regulilor de drept public, cu titlu oneros pentru beneficiar, de adeziune, comutativ şi sinalagmatic prin care se stabilesc drepturile şi obligaţiile corelative ale părţilor în vederea implementării operaţiunilor.</w:t>
      </w:r>
    </w:p>
    <w:p w14:paraId="522DB33D" w14:textId="65623A36" w:rsidR="00F052FA" w:rsidRPr="003561B6" w:rsidRDefault="00F052FA" w:rsidP="00150106">
      <w:pPr>
        <w:jc w:val="both"/>
        <w:rPr>
          <w:rFonts w:ascii="Trebuchet MS" w:hAnsi="Trebuchet MS"/>
          <w:sz w:val="24"/>
          <w:szCs w:val="24"/>
        </w:rPr>
      </w:pPr>
      <w:r w:rsidRPr="003561B6">
        <w:rPr>
          <w:rFonts w:ascii="Trebuchet MS" w:hAnsi="Trebuchet MS"/>
          <w:sz w:val="24"/>
          <w:szCs w:val="24"/>
        </w:rPr>
        <w:t xml:space="preserve">Solicitantul are </w:t>
      </w:r>
      <w:r w:rsidR="00271818" w:rsidRPr="003561B6">
        <w:rPr>
          <w:rFonts w:ascii="Trebuchet MS" w:hAnsi="Trebuchet MS"/>
          <w:sz w:val="24"/>
          <w:szCs w:val="24"/>
        </w:rPr>
        <w:t>obligația să încarce</w:t>
      </w:r>
      <w:r w:rsidRPr="003561B6">
        <w:rPr>
          <w:rFonts w:ascii="Trebuchet MS" w:hAnsi="Trebuchet MS"/>
          <w:sz w:val="24"/>
          <w:szCs w:val="24"/>
        </w:rPr>
        <w:t>, în sistemul informatic</w:t>
      </w:r>
      <w:r w:rsidR="00023D02" w:rsidRPr="003561B6">
        <w:rPr>
          <w:rFonts w:ascii="Trebuchet MS" w:hAnsi="Trebuchet MS"/>
          <w:sz w:val="24"/>
          <w:szCs w:val="24"/>
        </w:rPr>
        <w:t xml:space="preserve"> al Agenției pentru Finanțarea Investițiilor Rurale</w:t>
      </w:r>
      <w:r w:rsidRPr="003561B6">
        <w:rPr>
          <w:rFonts w:ascii="Trebuchet MS" w:hAnsi="Trebuchet MS"/>
          <w:sz w:val="24"/>
          <w:szCs w:val="24"/>
        </w:rPr>
        <w:t>, secțiunea aferentă Fondului pentru Modernizare, în termenul prevăzut în procedura operațională, documentele obligatorii la contractare.</w:t>
      </w:r>
    </w:p>
    <w:p w14:paraId="3E41F9C3" w14:textId="77777777" w:rsidR="00F052FA" w:rsidRPr="003561B6" w:rsidRDefault="00F052FA" w:rsidP="00150106">
      <w:pPr>
        <w:jc w:val="both"/>
        <w:rPr>
          <w:rFonts w:ascii="Trebuchet MS" w:hAnsi="Trebuchet MS"/>
          <w:sz w:val="24"/>
          <w:szCs w:val="24"/>
        </w:rPr>
      </w:pPr>
      <w:r w:rsidRPr="003561B6">
        <w:rPr>
          <w:rFonts w:ascii="Trebuchet MS" w:hAnsi="Trebuchet MS"/>
          <w:sz w:val="24"/>
          <w:szCs w:val="24"/>
        </w:rPr>
        <w:t>Solicitantul  are obligația ca toate documentele transmise să fie în formatul prevăzut de lege şi în vigoare la data depunerii acestora, în caz contrar neputându-se încheia contractul.</w:t>
      </w:r>
    </w:p>
    <w:p w14:paraId="04177613" w14:textId="77777777" w:rsidR="00F052FA" w:rsidRPr="003561B6" w:rsidRDefault="00F052FA" w:rsidP="00150106">
      <w:pPr>
        <w:jc w:val="both"/>
        <w:rPr>
          <w:rFonts w:ascii="Trebuchet MS" w:hAnsi="Trebuchet MS"/>
          <w:sz w:val="24"/>
          <w:szCs w:val="24"/>
        </w:rPr>
      </w:pPr>
    </w:p>
    <w:p w14:paraId="13196E47" w14:textId="77777777" w:rsidR="00F052FA" w:rsidRPr="003561B6" w:rsidRDefault="00F052FA" w:rsidP="00CF3DA8">
      <w:pPr>
        <w:spacing w:after="120"/>
        <w:rPr>
          <w:rFonts w:ascii="Trebuchet MS" w:eastAsia="SimSun" w:hAnsi="Trebuchet MS" w:cs="Arial"/>
          <w:b/>
          <w:bCs/>
          <w:i/>
          <w:iCs/>
          <w:color w:val="00000A"/>
          <w:sz w:val="24"/>
          <w:szCs w:val="24"/>
          <w:shd w:val="clear" w:color="auto" w:fill="9CC2E4"/>
          <w:lang w:eastAsia="zh-CN"/>
        </w:rPr>
      </w:pPr>
      <w:r w:rsidRPr="003561B6">
        <w:rPr>
          <w:rFonts w:ascii="Trebuchet MS" w:eastAsia="SimSun" w:hAnsi="Trebuchet MS" w:cs="Arial"/>
          <w:b/>
          <w:bCs/>
          <w:i/>
          <w:iCs/>
          <w:color w:val="00000A"/>
          <w:sz w:val="24"/>
          <w:szCs w:val="24"/>
          <w:shd w:val="clear" w:color="auto" w:fill="9CC2E4"/>
          <w:lang w:eastAsia="zh-CN"/>
        </w:rPr>
        <w:t>Documente obligatorii la contractare</w:t>
      </w:r>
    </w:p>
    <w:p w14:paraId="4676CF09" w14:textId="77777777" w:rsidR="001100DE" w:rsidRPr="003561B6" w:rsidRDefault="001100DE" w:rsidP="001100DE">
      <w:pPr>
        <w:pStyle w:val="ListParagraph"/>
        <w:numPr>
          <w:ilvl w:val="1"/>
          <w:numId w:val="33"/>
        </w:numPr>
        <w:spacing w:before="0"/>
        <w:rPr>
          <w:rFonts w:ascii="Trebuchet MS" w:hAnsi="Trebuchet MS"/>
        </w:rPr>
      </w:pPr>
      <w:r w:rsidRPr="003561B6">
        <w:rPr>
          <w:rFonts w:ascii="Trebuchet MS" w:hAnsi="Trebuchet MS"/>
          <w:sz w:val="24"/>
          <w:szCs w:val="24"/>
        </w:rPr>
        <w:t>Certificat de atestare fiscală,</w:t>
      </w:r>
    </w:p>
    <w:p w14:paraId="5F2CEE13" w14:textId="755B79D1" w:rsidR="00F052FA" w:rsidRPr="003561B6" w:rsidRDefault="00F052FA" w:rsidP="00150106">
      <w:pPr>
        <w:pStyle w:val="ListParagraph"/>
        <w:numPr>
          <w:ilvl w:val="1"/>
          <w:numId w:val="33"/>
        </w:numPr>
        <w:spacing w:before="0"/>
        <w:rPr>
          <w:rFonts w:ascii="Trebuchet MS" w:hAnsi="Trebuchet MS"/>
          <w:sz w:val="24"/>
          <w:szCs w:val="24"/>
        </w:rPr>
      </w:pPr>
      <w:r w:rsidRPr="003561B6">
        <w:rPr>
          <w:rFonts w:ascii="Trebuchet MS" w:hAnsi="Trebuchet MS"/>
          <w:sz w:val="24"/>
          <w:szCs w:val="24"/>
        </w:rPr>
        <w:t>Graficul de eşalonare a datoriilor către bugetul local și bugetul general consolidat (în cazul în care solicitantul figurează cu datorii restante fiscale);</w:t>
      </w:r>
    </w:p>
    <w:p w14:paraId="59B64404" w14:textId="148FA769" w:rsidR="00F052FA" w:rsidRPr="003561B6" w:rsidRDefault="00F052FA" w:rsidP="00150106">
      <w:pPr>
        <w:pStyle w:val="ListParagraph"/>
        <w:numPr>
          <w:ilvl w:val="1"/>
          <w:numId w:val="33"/>
        </w:numPr>
        <w:spacing w:before="0"/>
        <w:rPr>
          <w:rFonts w:ascii="Trebuchet MS" w:hAnsi="Trebuchet MS"/>
          <w:sz w:val="24"/>
          <w:szCs w:val="24"/>
        </w:rPr>
      </w:pPr>
      <w:r w:rsidRPr="003561B6">
        <w:rPr>
          <w:rFonts w:ascii="Trebuchet MS" w:hAnsi="Trebuchet MS"/>
          <w:sz w:val="24"/>
          <w:szCs w:val="24"/>
        </w:rPr>
        <w:t>Cazier judiciar al reprezentantului legal / responsabilului pentru implementarea proiectului;</w:t>
      </w:r>
    </w:p>
    <w:p w14:paraId="405C239F" w14:textId="2A34209E" w:rsidR="00F052FA" w:rsidRPr="003561B6" w:rsidRDefault="00F052FA" w:rsidP="00150106">
      <w:pPr>
        <w:pStyle w:val="ListParagraph"/>
        <w:numPr>
          <w:ilvl w:val="1"/>
          <w:numId w:val="33"/>
        </w:numPr>
        <w:spacing w:before="0"/>
        <w:rPr>
          <w:rFonts w:ascii="Trebuchet MS" w:hAnsi="Trebuchet MS"/>
          <w:sz w:val="24"/>
          <w:szCs w:val="24"/>
        </w:rPr>
      </w:pPr>
      <w:r w:rsidRPr="003561B6">
        <w:rPr>
          <w:rFonts w:ascii="Trebuchet MS" w:hAnsi="Trebuchet MS"/>
          <w:sz w:val="24"/>
          <w:szCs w:val="24"/>
        </w:rPr>
        <w:t>Documentul final (Clasarea notificării, Decizia etapei de încadrare, ca document final/Acord de mediu, emis de autoritatea teritorială competentă de protecția mediului conform Legii nr. 292/2018) sau dovada depunerii documentației în relație cu autoritățile de mediu,</w:t>
      </w:r>
      <w:r w:rsidR="00CC4C13" w:rsidRPr="003561B6">
        <w:rPr>
          <w:rFonts w:ascii="Trebuchet MS" w:hAnsi="Trebuchet MS"/>
          <w:sz w:val="24"/>
          <w:szCs w:val="24"/>
        </w:rPr>
        <w:t xml:space="preserve"> </w:t>
      </w:r>
      <w:r w:rsidRPr="003561B6">
        <w:rPr>
          <w:rFonts w:ascii="Trebuchet MS" w:hAnsi="Trebuchet MS"/>
          <w:sz w:val="24"/>
          <w:szCs w:val="24"/>
        </w:rPr>
        <w:t>;</w:t>
      </w:r>
    </w:p>
    <w:p w14:paraId="52780B22" w14:textId="35FFE242" w:rsidR="00B57B13" w:rsidRPr="003561B6" w:rsidRDefault="00F052FA">
      <w:pPr>
        <w:pStyle w:val="BodyText"/>
        <w:numPr>
          <w:ilvl w:val="1"/>
          <w:numId w:val="33"/>
        </w:numPr>
        <w:spacing w:before="0"/>
        <w:jc w:val="both"/>
        <w:rPr>
          <w:rFonts w:ascii="Trebuchet MS" w:hAnsi="Trebuchet MS"/>
        </w:rPr>
      </w:pPr>
      <w:r w:rsidRPr="003561B6">
        <w:rPr>
          <w:rFonts w:ascii="Trebuchet MS" w:hAnsi="Trebuchet MS"/>
        </w:rPr>
        <w:t>Adresa emisă de trezorerie/bancă cu datele de identificare ale acesteia şi ale contului aferent proiectului finanțat (denumirea și adresa băncii, codul IBAN al contului de operaţiuni cu finanțatorul);</w:t>
      </w:r>
    </w:p>
    <w:p w14:paraId="39A13B9B" w14:textId="77777777" w:rsidR="00AF604D" w:rsidRPr="003561B6" w:rsidRDefault="00AF604D" w:rsidP="009A4911">
      <w:pPr>
        <w:pStyle w:val="BodyText"/>
        <w:spacing w:before="0"/>
        <w:ind w:left="1440"/>
        <w:jc w:val="both"/>
        <w:rPr>
          <w:rFonts w:ascii="Trebuchet MS" w:hAnsi="Trebuchet MS"/>
        </w:rPr>
      </w:pPr>
    </w:p>
    <w:p w14:paraId="6DA68887" w14:textId="3497D964" w:rsidR="00F052FA" w:rsidRPr="003561B6" w:rsidRDefault="00F052FA" w:rsidP="00FF3785">
      <w:pPr>
        <w:pStyle w:val="BodyText"/>
        <w:spacing w:before="0"/>
        <w:jc w:val="both"/>
        <w:rPr>
          <w:rFonts w:ascii="Trebuchet MS" w:hAnsi="Trebuchet MS"/>
        </w:rPr>
      </w:pPr>
      <w:r w:rsidRPr="003561B6">
        <w:rPr>
          <w:rFonts w:ascii="Trebuchet MS" w:hAnsi="Trebuchet MS"/>
        </w:rPr>
        <w:t>Solicitantul se obligă ca toate documentele transmise să fie în formatul prevăzut de lege şi în vigoare la data depunerii acestora, în caz contrar contractul de finanțare nu se va încheia.</w:t>
      </w:r>
    </w:p>
    <w:p w14:paraId="28D090BD" w14:textId="77777777" w:rsidR="00F052FA" w:rsidRPr="003561B6" w:rsidRDefault="00F052FA" w:rsidP="00FF3785">
      <w:pPr>
        <w:pStyle w:val="BodyText"/>
        <w:spacing w:before="0"/>
        <w:jc w:val="both"/>
        <w:rPr>
          <w:rFonts w:ascii="Trebuchet MS" w:hAnsi="Trebuchet MS"/>
        </w:rPr>
      </w:pPr>
      <w:r w:rsidRPr="003561B6">
        <w:rPr>
          <w:rFonts w:ascii="Trebuchet MS" w:hAnsi="Trebuchet MS"/>
        </w:rPr>
        <w:t>Dacă este cazul, procesul de clarificare prin solicitare de informații suplimentare se va desfăşura astfel:</w:t>
      </w:r>
    </w:p>
    <w:p w14:paraId="644D7980" w14:textId="24420F3F" w:rsidR="00F052FA" w:rsidRPr="003561B6" w:rsidRDefault="00F052FA" w:rsidP="00150106">
      <w:pPr>
        <w:pStyle w:val="BodyText"/>
        <w:spacing w:before="0"/>
        <w:jc w:val="both"/>
        <w:rPr>
          <w:rFonts w:ascii="Trebuchet MS" w:hAnsi="Trebuchet MS"/>
        </w:rPr>
      </w:pPr>
      <w:r w:rsidRPr="003561B6">
        <w:rPr>
          <w:rFonts w:ascii="Trebuchet MS" w:hAnsi="Trebuchet MS"/>
        </w:rPr>
        <w:t>•</w:t>
      </w:r>
      <w:r w:rsidRPr="003561B6">
        <w:rPr>
          <w:rFonts w:ascii="Trebuchet MS" w:hAnsi="Trebuchet MS"/>
        </w:rPr>
        <w:tab/>
        <w:t xml:space="preserve">se vor solicita maxim două </w:t>
      </w:r>
      <w:r w:rsidR="00452F7C" w:rsidRPr="003561B6">
        <w:rPr>
          <w:rFonts w:ascii="Trebuchet MS" w:hAnsi="Trebuchet MS"/>
        </w:rPr>
        <w:t>solicitări</w:t>
      </w:r>
      <w:r w:rsidRPr="003561B6">
        <w:rPr>
          <w:rFonts w:ascii="Trebuchet MS" w:hAnsi="Trebuchet MS"/>
        </w:rPr>
        <w:t xml:space="preserve"> de informații suplimentare în faza de evaluare a documentelor depuse în vederea contractării; </w:t>
      </w:r>
    </w:p>
    <w:p w14:paraId="0B3B1159" w14:textId="67E219EB" w:rsidR="00F052FA" w:rsidRPr="003561B6" w:rsidRDefault="00F052FA" w:rsidP="00150106">
      <w:pPr>
        <w:pStyle w:val="BodyText"/>
        <w:spacing w:before="0"/>
        <w:jc w:val="both"/>
        <w:rPr>
          <w:rFonts w:ascii="Trebuchet MS" w:hAnsi="Trebuchet MS"/>
        </w:rPr>
      </w:pPr>
      <w:r w:rsidRPr="003561B6">
        <w:rPr>
          <w:rFonts w:ascii="Trebuchet MS" w:hAnsi="Trebuchet MS"/>
        </w:rPr>
        <w:t>•</w:t>
      </w:r>
      <w:r w:rsidRPr="003561B6">
        <w:rPr>
          <w:rFonts w:ascii="Trebuchet MS" w:hAnsi="Trebuchet MS"/>
        </w:rPr>
        <w:tab/>
        <w:t>solicitantul va avea obligaţia să răspundă în maxim</w:t>
      </w:r>
      <w:r w:rsidR="00271818" w:rsidRPr="003561B6">
        <w:rPr>
          <w:rFonts w:ascii="Trebuchet MS" w:hAnsi="Trebuchet MS"/>
        </w:rPr>
        <w:t>um</w:t>
      </w:r>
      <w:r w:rsidRPr="003561B6">
        <w:rPr>
          <w:rFonts w:ascii="Trebuchet MS" w:hAnsi="Trebuchet MS"/>
        </w:rPr>
        <w:t xml:space="preserve"> 5 zile lucrătoare.</w:t>
      </w:r>
    </w:p>
    <w:p w14:paraId="741541BF" w14:textId="77777777" w:rsidR="00F052FA" w:rsidRPr="003561B6" w:rsidRDefault="00F052FA" w:rsidP="00150106">
      <w:pPr>
        <w:pStyle w:val="BodyText"/>
        <w:spacing w:before="0"/>
        <w:jc w:val="both"/>
        <w:rPr>
          <w:rFonts w:ascii="Trebuchet MS" w:hAnsi="Trebuchet MS"/>
        </w:rPr>
      </w:pPr>
      <w:r w:rsidRPr="003561B6">
        <w:rPr>
          <w:rFonts w:ascii="Trebuchet MS" w:hAnsi="Trebuchet MS"/>
        </w:rPr>
        <w:t>Netransmiterea răspunsului în termenul menţionat atrage respingerea proiectului de la finanţare.</w:t>
      </w:r>
    </w:p>
    <w:p w14:paraId="6E8821FD" w14:textId="34C6F243" w:rsidR="00F052FA" w:rsidRPr="003561B6" w:rsidRDefault="00F052FA" w:rsidP="00150106">
      <w:pPr>
        <w:pStyle w:val="BodyText"/>
        <w:spacing w:before="0"/>
        <w:jc w:val="both"/>
        <w:rPr>
          <w:rFonts w:ascii="Trebuchet MS" w:hAnsi="Trebuchet MS"/>
        </w:rPr>
      </w:pPr>
      <w:r w:rsidRPr="003561B6">
        <w:rPr>
          <w:rFonts w:ascii="Trebuchet MS" w:hAnsi="Trebuchet MS"/>
        </w:rPr>
        <w:t>În situaţia în care, după analiza documentelor transmise, inclusiv a răspunsului la scrisoarea de informații suplimentare se constată faptul că documentele nu corespund cu cerinţele prezentului ghid (nu sunt conforme/nu sunt în termen de valabilitate/sunt incomplete), proiectul este respins.</w:t>
      </w:r>
    </w:p>
    <w:p w14:paraId="778CCC6F" w14:textId="77777777" w:rsidR="00F052FA" w:rsidRPr="003561B6" w:rsidRDefault="00F052FA" w:rsidP="00150106">
      <w:pPr>
        <w:pStyle w:val="BodyText"/>
        <w:spacing w:before="0"/>
        <w:jc w:val="both"/>
        <w:rPr>
          <w:rFonts w:ascii="Trebuchet MS" w:hAnsi="Trebuchet MS"/>
        </w:rPr>
      </w:pPr>
      <w:r w:rsidRPr="003561B6">
        <w:rPr>
          <w:rFonts w:ascii="Trebuchet MS" w:hAnsi="Trebuchet MS"/>
        </w:rPr>
        <w:t xml:space="preserve">În situația în care documentele verificate în bazele de date ale instituțiilor de stat nu sunt </w:t>
      </w:r>
      <w:r w:rsidRPr="003561B6">
        <w:rPr>
          <w:rFonts w:ascii="Trebuchet MS" w:hAnsi="Trebuchet MS"/>
        </w:rPr>
        <w:lastRenderedPageBreak/>
        <w:t>actualizate, solicitantul poate aduce mijloace de probă privind stadiul actualizat al acestora.</w:t>
      </w:r>
    </w:p>
    <w:p w14:paraId="6F8BC352" w14:textId="4325A307" w:rsidR="00F052FA" w:rsidRPr="003561B6" w:rsidRDefault="00F052FA" w:rsidP="00150106">
      <w:pPr>
        <w:pStyle w:val="BodyText"/>
        <w:spacing w:before="0"/>
        <w:jc w:val="both"/>
        <w:rPr>
          <w:rFonts w:ascii="Trebuchet MS" w:hAnsi="Trebuchet MS"/>
        </w:rPr>
      </w:pPr>
      <w:r w:rsidRPr="003561B6">
        <w:rPr>
          <w:rFonts w:ascii="Trebuchet MS" w:hAnsi="Trebuchet MS"/>
        </w:rPr>
        <w:t>Solicitarea de spr</w:t>
      </w:r>
      <w:r w:rsidR="00C063C9" w:rsidRPr="003561B6">
        <w:rPr>
          <w:rFonts w:ascii="Trebuchet MS" w:hAnsi="Trebuchet MS"/>
        </w:rPr>
        <w:t>i</w:t>
      </w:r>
      <w:r w:rsidRPr="003561B6">
        <w:rPr>
          <w:rFonts w:ascii="Trebuchet MS" w:hAnsi="Trebuchet MS"/>
        </w:rPr>
        <w:t xml:space="preserve">jin poate fi respinsă în cadrul acestei etape </w:t>
      </w:r>
      <w:r w:rsidR="00D30FB9" w:rsidRPr="003561B6">
        <w:rPr>
          <w:rFonts w:ascii="Trebuchet MS" w:hAnsi="Trebuchet MS"/>
        </w:rPr>
        <w:t>și</w:t>
      </w:r>
      <w:r w:rsidRPr="003561B6">
        <w:rPr>
          <w:rFonts w:ascii="Trebuchet MS" w:hAnsi="Trebuchet MS"/>
        </w:rPr>
        <w:t xml:space="preserve"> se va transmite </w:t>
      </w:r>
      <w:r w:rsidR="000E467A" w:rsidRPr="003561B6">
        <w:rPr>
          <w:rFonts w:ascii="Trebuchet MS" w:hAnsi="Trebuchet MS"/>
        </w:rPr>
        <w:t xml:space="preserve">solicitantului </w:t>
      </w:r>
      <w:r w:rsidRPr="003561B6">
        <w:rPr>
          <w:rFonts w:ascii="Trebuchet MS" w:hAnsi="Trebuchet MS"/>
        </w:rPr>
        <w:t>o Notificare de respingere, prin intermediul aplicatiei electronice</w:t>
      </w:r>
      <w:r w:rsidR="00345D99" w:rsidRPr="003561B6">
        <w:rPr>
          <w:rFonts w:ascii="Trebuchet MS" w:hAnsi="Trebuchet MS"/>
        </w:rPr>
        <w:t xml:space="preserve"> a Agenției pentru Finanțarea Investițiilor Rurale</w:t>
      </w:r>
      <w:r w:rsidRPr="003561B6">
        <w:rPr>
          <w:rFonts w:ascii="Trebuchet MS" w:hAnsi="Trebuchet MS"/>
        </w:rPr>
        <w:t xml:space="preserve"> în cazul în care (lista nu este exhaustivă):</w:t>
      </w:r>
    </w:p>
    <w:p w14:paraId="5FD10A83" w14:textId="77777777" w:rsidR="00F052FA" w:rsidRPr="003561B6" w:rsidRDefault="00F052FA" w:rsidP="00150106">
      <w:pPr>
        <w:pStyle w:val="BodyText"/>
        <w:spacing w:before="0"/>
        <w:jc w:val="both"/>
        <w:rPr>
          <w:rFonts w:ascii="Trebuchet MS" w:hAnsi="Trebuchet MS"/>
        </w:rPr>
      </w:pPr>
      <w:r w:rsidRPr="003561B6">
        <w:rPr>
          <w:rFonts w:ascii="Trebuchet MS" w:hAnsi="Trebuchet MS"/>
        </w:rPr>
        <w:t></w:t>
      </w:r>
      <w:r w:rsidRPr="003561B6">
        <w:rPr>
          <w:rFonts w:ascii="Trebuchet MS" w:hAnsi="Trebuchet MS"/>
        </w:rPr>
        <w:tab/>
        <w:t>documentaţia solicitată nu este transmisă în termenul solicitat, ori este incompletă în raport cu cerinţele Ghidului sau nu se mai află în perioada de valabilitate;</w:t>
      </w:r>
    </w:p>
    <w:p w14:paraId="718D28D1" w14:textId="101016BA" w:rsidR="00F052FA" w:rsidRPr="003561B6" w:rsidRDefault="00F052FA" w:rsidP="00150106">
      <w:pPr>
        <w:pStyle w:val="BodyText"/>
        <w:spacing w:before="0"/>
        <w:jc w:val="both"/>
        <w:rPr>
          <w:rFonts w:ascii="Trebuchet MS" w:hAnsi="Trebuchet MS"/>
        </w:rPr>
      </w:pPr>
      <w:r w:rsidRPr="003561B6">
        <w:rPr>
          <w:rFonts w:ascii="Trebuchet MS" w:hAnsi="Trebuchet MS"/>
        </w:rPr>
        <w:t></w:t>
      </w:r>
      <w:r w:rsidRPr="003561B6">
        <w:rPr>
          <w:rFonts w:ascii="Trebuchet MS" w:hAnsi="Trebuchet MS"/>
        </w:rPr>
        <w:tab/>
        <w:t>se constată modificarea formei iniţiale a contractului transmis şi/sau nerespectarea termenului limită de returnare a contractului semnat.</w:t>
      </w:r>
    </w:p>
    <w:p w14:paraId="4F63C2FA" w14:textId="55A66AAB" w:rsidR="00F052FA" w:rsidRPr="003561B6" w:rsidRDefault="00F052FA" w:rsidP="00150106">
      <w:pPr>
        <w:pStyle w:val="BodyText"/>
        <w:spacing w:before="0"/>
        <w:jc w:val="both"/>
        <w:rPr>
          <w:rFonts w:ascii="Trebuchet MS" w:hAnsi="Trebuchet MS"/>
        </w:rPr>
      </w:pPr>
      <w:r w:rsidRPr="003561B6">
        <w:rPr>
          <w:rFonts w:ascii="Trebuchet MS" w:hAnsi="Trebuchet MS"/>
        </w:rPr>
        <w:t>Numai după ce se constată îndeplinirea tuturor condiţiilor solicitate descrise mai sus poate fi demarată procedura de încheiere a Contractului de finanţare. Solicitantului îi va fi transmis contractul de finanţare prin intermediul aplicației electronice</w:t>
      </w:r>
      <w:r w:rsidR="000E467A" w:rsidRPr="003561B6">
        <w:rPr>
          <w:rFonts w:ascii="Trebuchet MS" w:hAnsi="Trebuchet MS"/>
        </w:rPr>
        <w:t xml:space="preserve"> a Agenției pentru Finanțarea Investițiilor Rurale</w:t>
      </w:r>
      <w:r w:rsidRPr="003561B6">
        <w:rPr>
          <w:rFonts w:ascii="Trebuchet MS" w:hAnsi="Trebuchet MS"/>
        </w:rPr>
        <w:t xml:space="preserve"> în vederea semnării de către acesta.</w:t>
      </w:r>
    </w:p>
    <w:p w14:paraId="413BBDC6" w14:textId="6117FCAC" w:rsidR="00F052FA" w:rsidRPr="003561B6" w:rsidRDefault="00F052FA" w:rsidP="00150106">
      <w:pPr>
        <w:pStyle w:val="BodyText"/>
        <w:spacing w:before="0"/>
        <w:jc w:val="both"/>
        <w:rPr>
          <w:rFonts w:ascii="Trebuchet MS" w:hAnsi="Trebuchet MS"/>
        </w:rPr>
      </w:pPr>
      <w:r w:rsidRPr="003561B6">
        <w:rPr>
          <w:rFonts w:ascii="Trebuchet MS" w:hAnsi="Trebuchet MS"/>
        </w:rPr>
        <w:t>Solicitantul are obligaţia de a semna electronic contractul de finanțare şi de a-l returna în termenul prev</w:t>
      </w:r>
      <w:r w:rsidR="00C063C9" w:rsidRPr="003561B6">
        <w:rPr>
          <w:rFonts w:ascii="Trebuchet MS" w:hAnsi="Trebuchet MS"/>
        </w:rPr>
        <w:t>ă</w:t>
      </w:r>
      <w:r w:rsidRPr="003561B6">
        <w:rPr>
          <w:rFonts w:ascii="Trebuchet MS" w:hAnsi="Trebuchet MS"/>
        </w:rPr>
        <w:t xml:space="preserve">zut </w:t>
      </w:r>
      <w:r w:rsidR="00C063C9" w:rsidRPr="003561B6">
        <w:rPr>
          <w:rFonts w:ascii="Trebuchet MS" w:hAnsi="Trebuchet MS"/>
        </w:rPr>
        <w:t>î</w:t>
      </w:r>
      <w:r w:rsidRPr="003561B6">
        <w:rPr>
          <w:rFonts w:ascii="Trebuchet MS" w:hAnsi="Trebuchet MS"/>
        </w:rPr>
        <w:t xml:space="preserve">n procedura operațională. </w:t>
      </w:r>
    </w:p>
    <w:p w14:paraId="2BEC1D50" w14:textId="77777777" w:rsidR="00F052FA" w:rsidRPr="003561B6" w:rsidRDefault="00F052FA" w:rsidP="00150106">
      <w:pPr>
        <w:pStyle w:val="BodyText"/>
        <w:spacing w:before="0"/>
        <w:jc w:val="both"/>
        <w:rPr>
          <w:rFonts w:ascii="Trebuchet MS" w:hAnsi="Trebuchet MS"/>
        </w:rPr>
      </w:pPr>
      <w:r w:rsidRPr="003561B6">
        <w:rPr>
          <w:rFonts w:ascii="Trebuchet MS" w:hAnsi="Trebuchet MS"/>
        </w:rPr>
        <w:t>Contractul de finanţare va fi semnat de către reprezentantul legal al finanțatorului după semnarea de către solicitant, intrând în vigoare la data semnării de către ultima parte  semnatară.</w:t>
      </w:r>
    </w:p>
    <w:p w14:paraId="1C2D4B60" w14:textId="1D0AFB83" w:rsidR="00F052FA" w:rsidRPr="003561B6" w:rsidRDefault="00F052FA" w:rsidP="00150106">
      <w:pPr>
        <w:pStyle w:val="BodyText"/>
        <w:spacing w:before="0"/>
        <w:jc w:val="both"/>
        <w:rPr>
          <w:rFonts w:ascii="Trebuchet MS" w:hAnsi="Trebuchet MS"/>
        </w:rPr>
      </w:pPr>
      <w:r w:rsidRPr="003561B6">
        <w:rPr>
          <w:rFonts w:ascii="Trebuchet MS" w:hAnsi="Trebuchet MS"/>
        </w:rPr>
        <w:t xml:space="preserve">După semnarea Contractului de finanțare, beneficiarii </w:t>
      </w:r>
      <w:r w:rsidR="004867F7" w:rsidRPr="003561B6">
        <w:rPr>
          <w:rFonts w:ascii="Trebuchet MS" w:hAnsi="Trebuchet MS"/>
        </w:rPr>
        <w:t>grantului</w:t>
      </w:r>
      <w:r w:rsidRPr="003561B6">
        <w:rPr>
          <w:rFonts w:ascii="Trebuchet MS" w:hAnsi="Trebuchet MS"/>
        </w:rPr>
        <w:t xml:space="preserve"> sunt obligaţi să păstreze, pentru o perioadă de 10 ani începând de la data ultim</w:t>
      </w:r>
      <w:r w:rsidR="00EA3955" w:rsidRPr="003561B6">
        <w:rPr>
          <w:rFonts w:ascii="Trebuchet MS" w:hAnsi="Trebuchet MS"/>
        </w:rPr>
        <w:t>e</w:t>
      </w:r>
      <w:r w:rsidRPr="003561B6">
        <w:rPr>
          <w:rFonts w:ascii="Trebuchet MS" w:hAnsi="Trebuchet MS"/>
        </w:rPr>
        <w:t xml:space="preserve">i </w:t>
      </w:r>
      <w:r w:rsidR="00EA3955" w:rsidRPr="003561B6">
        <w:rPr>
          <w:rFonts w:ascii="Trebuchet MS" w:hAnsi="Trebuchet MS"/>
        </w:rPr>
        <w:t xml:space="preserve">plăți </w:t>
      </w:r>
      <w:r w:rsidRPr="003561B6">
        <w:rPr>
          <w:rFonts w:ascii="Trebuchet MS" w:hAnsi="Trebuchet MS"/>
        </w:rPr>
        <w:t>acordat</w:t>
      </w:r>
      <w:r w:rsidR="00EA3955" w:rsidRPr="003561B6">
        <w:rPr>
          <w:rFonts w:ascii="Trebuchet MS" w:hAnsi="Trebuchet MS"/>
        </w:rPr>
        <w:t>e</w:t>
      </w:r>
      <w:r w:rsidR="00441201" w:rsidRPr="003561B6">
        <w:rPr>
          <w:rFonts w:ascii="Trebuchet MS" w:hAnsi="Trebuchet MS"/>
        </w:rPr>
        <w:t xml:space="preserve"> în cadrul acestei măsuri de sprijin</w:t>
      </w:r>
      <w:r w:rsidRPr="003561B6">
        <w:rPr>
          <w:rFonts w:ascii="Trebuchet MS" w:hAnsi="Trebuchet MS"/>
        </w:rPr>
        <w:t xml:space="preserve">, toate documentele necesare şi să ţină o evidenţă specifică a ajutorului </w:t>
      </w:r>
      <w:r w:rsidR="00EA3955" w:rsidRPr="003561B6">
        <w:rPr>
          <w:rFonts w:ascii="Trebuchet MS" w:hAnsi="Trebuchet MS"/>
        </w:rPr>
        <w:t xml:space="preserve">public nerambursabil </w:t>
      </w:r>
      <w:r w:rsidRPr="003561B6">
        <w:rPr>
          <w:rFonts w:ascii="Trebuchet MS" w:hAnsi="Trebuchet MS"/>
        </w:rPr>
        <w:t>de care au beneficiat</w:t>
      </w:r>
      <w:r w:rsidR="00441201" w:rsidRPr="003561B6">
        <w:rPr>
          <w:rFonts w:ascii="Trebuchet MS" w:hAnsi="Trebuchet MS"/>
        </w:rPr>
        <w:t xml:space="preserve"> conform prevederilor legale</w:t>
      </w:r>
      <w:r w:rsidRPr="003561B6">
        <w:rPr>
          <w:rFonts w:ascii="Trebuchet MS" w:hAnsi="Trebuchet MS"/>
        </w:rPr>
        <w:t>. Beneficiarii sunt obligaţi să pună la dispoziţia autorităţii de implementare sau a altor entități, aceste informații ori de câte ori le sunt solicitate.</w:t>
      </w:r>
    </w:p>
    <w:p w14:paraId="10B15607" w14:textId="77777777" w:rsidR="00F052FA" w:rsidRPr="003561B6" w:rsidRDefault="00F052FA" w:rsidP="00150106">
      <w:pPr>
        <w:pStyle w:val="BodyText"/>
        <w:spacing w:before="0"/>
        <w:jc w:val="both"/>
        <w:rPr>
          <w:rFonts w:ascii="Trebuchet MS" w:hAnsi="Trebuchet MS"/>
        </w:rPr>
      </w:pPr>
      <w:r w:rsidRPr="003561B6">
        <w:rPr>
          <w:rFonts w:ascii="Trebuchet MS" w:hAnsi="Trebuchet MS"/>
        </w:rPr>
        <w:t>Beneficiarii sunt obligaţi să raporteze, în conformitate cu prevederile Contractului de finanţare, stadiul realizării lucrărilor, precum şi să furnizeze alte informaţii suplimentare, la cererea autorităţii de implementare sau a altor entități.</w:t>
      </w:r>
    </w:p>
    <w:p w14:paraId="20CE197E" w14:textId="5AAC61F3" w:rsidR="004576D7" w:rsidRPr="003561B6" w:rsidRDefault="00F052FA" w:rsidP="00150106">
      <w:pPr>
        <w:pStyle w:val="BodyText"/>
        <w:spacing w:before="0"/>
        <w:jc w:val="both"/>
        <w:rPr>
          <w:rFonts w:ascii="Trebuchet MS" w:hAnsi="Trebuchet MS"/>
        </w:rPr>
      </w:pPr>
      <w:r w:rsidRPr="003561B6">
        <w:rPr>
          <w:rFonts w:ascii="Calibri" w:eastAsia="SimSun" w:hAnsi="Calibri" w:cs="Calibri"/>
          <w:noProof/>
          <w:color w:val="00000A"/>
          <w:lang w:val="en-GB" w:eastAsia="en-GB"/>
        </w:rPr>
        <mc:AlternateContent>
          <mc:Choice Requires="wps">
            <w:drawing>
              <wp:anchor distT="0" distB="0" distL="0" distR="0" simplePos="0" relativeHeight="487619584" behindDoc="1" locked="0" layoutInCell="1" allowOverlap="1" wp14:anchorId="56E6EF83" wp14:editId="09793199">
                <wp:simplePos x="0" y="0"/>
                <wp:positionH relativeFrom="margin">
                  <wp:align>right</wp:align>
                </wp:positionH>
                <wp:positionV relativeFrom="paragraph">
                  <wp:posOffset>680720</wp:posOffset>
                </wp:positionV>
                <wp:extent cx="6561455" cy="1140460"/>
                <wp:effectExtent l="0" t="0" r="10795" b="21590"/>
                <wp:wrapTopAndBottom/>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1455" cy="1140460"/>
                        </a:xfrm>
                        <a:prstGeom prst="rect">
                          <a:avLst/>
                        </a:prstGeom>
                        <a:noFill/>
                        <a:ln w="6096">
                          <a:solidFill>
                            <a:srgbClr val="FF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D2538EB" w14:textId="77777777" w:rsidR="00936C0C" w:rsidRPr="004C5D8F" w:rsidRDefault="00936C0C" w:rsidP="00F052FA">
                            <w:pPr>
                              <w:ind w:left="103"/>
                              <w:jc w:val="both"/>
                              <w:rPr>
                                <w:rFonts w:ascii="Trebuchet MS" w:hAnsi="Trebuchet MS"/>
                                <w:b/>
                                <w:color w:val="C00000"/>
                              </w:rPr>
                            </w:pPr>
                            <w:r w:rsidRPr="004C5D8F">
                              <w:rPr>
                                <w:rFonts w:ascii="Trebuchet MS" w:hAnsi="Trebuchet MS"/>
                                <w:b/>
                                <w:color w:val="C00000"/>
                              </w:rPr>
                              <w:t>Atenţie!</w:t>
                            </w:r>
                          </w:p>
                          <w:p w14:paraId="48058A41" w14:textId="61CA921A" w:rsidR="00936C0C" w:rsidRPr="00DC622C" w:rsidRDefault="00936C0C" w:rsidP="00F052FA">
                            <w:pPr>
                              <w:pStyle w:val="BodyText"/>
                              <w:spacing w:before="122"/>
                              <w:ind w:left="108" w:right="103"/>
                              <w:jc w:val="both"/>
                              <w:rPr>
                                <w:rFonts w:ascii="Trebuchet MS" w:hAnsi="Trebuchet MS"/>
                                <w:b/>
                                <w:color w:val="C00000"/>
                              </w:rPr>
                            </w:pPr>
                            <w:r w:rsidRPr="00BA2AC7">
                              <w:rPr>
                                <w:rFonts w:ascii="Trebuchet MS" w:hAnsi="Trebuchet MS"/>
                                <w:b/>
                                <w:color w:val="C00000"/>
                              </w:rPr>
                              <w:t>Contractele de finanţare reprezintă contracte de adeziune, cu clauze prestabilite ce nu pot face obiectul negocierilor dintre părţi.</w:t>
                            </w:r>
                            <w:r w:rsidRPr="00452F7C">
                              <w:rPr>
                                <w:rFonts w:ascii="Trebuchet MS" w:hAnsi="Trebuchet MS"/>
                                <w:b/>
                                <w:color w:val="C00000"/>
                              </w:rPr>
                              <w:t xml:space="preserve"> În cazul în care în etapa de contractare solicitantul nu transmite în termenul menționat documentele suport, cererea va fi respinsă </w:t>
                            </w:r>
                            <w:r w:rsidRPr="00DC622C">
                              <w:rPr>
                                <w:rFonts w:ascii="Trebuchet MS" w:hAnsi="Trebuchet MS"/>
                                <w:b/>
                                <w:color w:val="C00000"/>
                              </w:rPr>
                              <w:t>și va fi înlocuită cu cererea de finanțare imediat următoare în ordinea aprobării la finanțare .</w:t>
                            </w:r>
                          </w:p>
                          <w:p w14:paraId="1795B542" w14:textId="21587235" w:rsidR="00936C0C" w:rsidRPr="00BD7B03" w:rsidRDefault="00936C0C" w:rsidP="00F052FA">
                            <w:pPr>
                              <w:pStyle w:val="BodyText"/>
                              <w:ind w:left="102" w:right="110"/>
                              <w:jc w:val="both"/>
                              <w:rPr>
                                <w:rFonts w:ascii="Trebuchet MS" w:hAnsi="Trebuchet MS"/>
                                <w:b/>
                                <w:strike/>
                                <w:color w:val="C00000"/>
                              </w:rPr>
                            </w:pPr>
                            <w:r>
                              <w:rPr>
                                <w:rFonts w:ascii="Trebuchet MS" w:hAnsi="Trebuchet MS"/>
                                <w:b/>
                                <w:bCs/>
                                <w:strike/>
                                <w:color w:val="C00000"/>
                              </w:rPr>
                              <w:t>.</w:t>
                            </w:r>
                          </w:p>
                          <w:p w14:paraId="6557700E" w14:textId="77777777" w:rsidR="00936C0C" w:rsidRPr="00D82B61" w:rsidRDefault="00936C0C" w:rsidP="00F052FA">
                            <w:pPr>
                              <w:pStyle w:val="BodyText"/>
                              <w:ind w:left="102"/>
                              <w:jc w:val="both"/>
                              <w:rPr>
                                <w:rFonts w:ascii="Trebuchet MS" w:hAnsi="Trebuchet MS"/>
                                <w:color w:val="C00000"/>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E6EF83" id="Text Box 2" o:spid="_x0000_s1031" type="#_x0000_t202" style="position:absolute;left:0;text-align:left;margin-left:465.45pt;margin-top:53.6pt;width:516.65pt;height:89.8pt;z-index:-15696896;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" filled="f" strokecolor="red" strokeweight=".48pt">
                <v:textbox inset="0,0,0,0">
                  <w:txbxContent>
                    <w:p w14:paraId="6D2538EB" w14:textId="77777777" w:rsidR="00936C0C" w:rsidRPr="004C5D8F" w:rsidRDefault="00936C0C" w:rsidP="00F052FA">
                      <w:pPr>
                        <w:ind w:left="103"/>
                        <w:jc w:val="both"/>
                        <w:rPr>
                          <w:rFonts w:ascii="Trebuchet MS" w:hAnsi="Trebuchet MS"/>
                          <w:b/>
                          <w:color w:val="C00000"/>
                        </w:rPr>
                      </w:pPr>
                      <w:proofErr w:type="spellStart"/>
                      <w:r w:rsidRPr="004C5D8F">
                        <w:rPr>
                          <w:rFonts w:ascii="Trebuchet MS" w:hAnsi="Trebuchet MS"/>
                          <w:b/>
                          <w:color w:val="C00000"/>
                        </w:rPr>
                        <w:t>Atenţie</w:t>
                      </w:r>
                      <w:proofErr w:type="spellEnd"/>
                      <w:r w:rsidRPr="004C5D8F">
                        <w:rPr>
                          <w:rFonts w:ascii="Trebuchet MS" w:hAnsi="Trebuchet MS"/>
                          <w:b/>
                          <w:color w:val="C00000"/>
                        </w:rPr>
                        <w:t>!</w:t>
                      </w:r>
                    </w:p>
                    <w:p w14:paraId="48058A41" w14:textId="61CA921A" w:rsidR="00936C0C" w:rsidRPr="00DC622C" w:rsidRDefault="00936C0C" w:rsidP="00F052FA">
                      <w:pPr>
                        <w:pStyle w:val="BodyText"/>
                        <w:spacing w:before="122"/>
                        <w:ind w:left="108" w:right="103"/>
                        <w:jc w:val="both"/>
                        <w:rPr>
                          <w:rFonts w:ascii="Trebuchet MS" w:hAnsi="Trebuchet MS"/>
                          <w:b/>
                          <w:color w:val="C00000"/>
                        </w:rPr>
                      </w:pPr>
                      <w:r w:rsidRPr="00BA2AC7">
                        <w:rPr>
                          <w:rFonts w:ascii="Trebuchet MS" w:hAnsi="Trebuchet MS"/>
                          <w:b/>
                          <w:color w:val="C00000"/>
                        </w:rPr>
                        <w:t xml:space="preserve">Contractele de </w:t>
                      </w:r>
                      <w:proofErr w:type="spellStart"/>
                      <w:r w:rsidRPr="00BA2AC7">
                        <w:rPr>
                          <w:rFonts w:ascii="Trebuchet MS" w:hAnsi="Trebuchet MS"/>
                          <w:b/>
                          <w:color w:val="C00000"/>
                        </w:rPr>
                        <w:t>finanţare</w:t>
                      </w:r>
                      <w:proofErr w:type="spellEnd"/>
                      <w:r w:rsidRPr="00BA2AC7">
                        <w:rPr>
                          <w:rFonts w:ascii="Trebuchet MS" w:hAnsi="Trebuchet MS"/>
                          <w:b/>
                          <w:color w:val="C00000"/>
                        </w:rPr>
                        <w:t xml:space="preserve"> reprezintă contracte de adeziune, cu clauze prestabilite ce nu pot face obiectul negocierilor dintre </w:t>
                      </w:r>
                      <w:proofErr w:type="spellStart"/>
                      <w:r w:rsidRPr="00BA2AC7">
                        <w:rPr>
                          <w:rFonts w:ascii="Trebuchet MS" w:hAnsi="Trebuchet MS"/>
                          <w:b/>
                          <w:color w:val="C00000"/>
                        </w:rPr>
                        <w:t>părţi</w:t>
                      </w:r>
                      <w:proofErr w:type="spellEnd"/>
                      <w:r w:rsidRPr="00BA2AC7">
                        <w:rPr>
                          <w:rFonts w:ascii="Trebuchet MS" w:hAnsi="Trebuchet MS"/>
                          <w:b/>
                          <w:color w:val="C00000"/>
                        </w:rPr>
                        <w:t>.</w:t>
                      </w:r>
                      <w:r w:rsidRPr="00452F7C">
                        <w:rPr>
                          <w:rFonts w:ascii="Trebuchet MS" w:hAnsi="Trebuchet MS"/>
                          <w:b/>
                          <w:color w:val="C00000"/>
                        </w:rPr>
                        <w:t xml:space="preserve"> În cazul în care în etapa de contractare solicitantul nu transmite în termenul menționat documentele suport, cererea va fi respinsă </w:t>
                      </w:r>
                      <w:r w:rsidRPr="00DC622C">
                        <w:rPr>
                          <w:rFonts w:ascii="Trebuchet MS" w:hAnsi="Trebuchet MS"/>
                          <w:b/>
                          <w:color w:val="C00000"/>
                        </w:rPr>
                        <w:t>și va fi înlocuită cu cererea de finanțare imediat următoare în ordinea aprobării la finanțare .</w:t>
                      </w:r>
                    </w:p>
                    <w:p w14:paraId="1795B542" w14:textId="21587235" w:rsidR="00936C0C" w:rsidRPr="00BD7B03" w:rsidRDefault="00936C0C" w:rsidP="00F052FA">
                      <w:pPr>
                        <w:pStyle w:val="BodyText"/>
                        <w:ind w:left="102" w:right="110"/>
                        <w:jc w:val="both"/>
                        <w:rPr>
                          <w:rFonts w:ascii="Trebuchet MS" w:hAnsi="Trebuchet MS"/>
                          <w:b/>
                          <w:strike/>
                          <w:color w:val="C00000"/>
                        </w:rPr>
                      </w:pPr>
                      <w:r>
                        <w:rPr>
                          <w:rFonts w:ascii="Trebuchet MS" w:hAnsi="Trebuchet MS"/>
                          <w:b/>
                          <w:bCs/>
                          <w:strike/>
                          <w:color w:val="C00000"/>
                        </w:rPr>
                        <w:t>.</w:t>
                      </w:r>
                    </w:p>
                    <w:p w14:paraId="6557700E" w14:textId="77777777" w:rsidR="00936C0C" w:rsidRPr="00D82B61" w:rsidRDefault="00936C0C" w:rsidP="00F052FA">
                      <w:pPr>
                        <w:pStyle w:val="BodyText"/>
                        <w:ind w:left="102"/>
                        <w:jc w:val="both"/>
                        <w:rPr>
                          <w:rFonts w:ascii="Trebuchet MS" w:hAnsi="Trebuchet MS"/>
                          <w:color w:val="C00000"/>
                          <w:sz w:val="20"/>
                          <w:szCs w:val="20"/>
                        </w:rPr>
                      </w:pPr>
                    </w:p>
                  </w:txbxContent>
                </v:textbox>
                <w10:wrap type="topAndBottom" anchorx="margin"/>
              </v:shape>
            </w:pict>
          </mc:Fallback>
        </mc:AlternateContent>
      </w:r>
      <w:r w:rsidRPr="003561B6">
        <w:rPr>
          <w:rFonts w:ascii="Trebuchet MS" w:hAnsi="Trebuchet MS"/>
        </w:rPr>
        <w:t>Contractul poate avea clauze suplimentare specifice sau poate fi actualizat cu modificări identificate a fi necesare în derularea acestuia.</w:t>
      </w:r>
    </w:p>
    <w:p w14:paraId="4BC905C5" w14:textId="77777777" w:rsidR="00564122" w:rsidRPr="003561B6" w:rsidRDefault="00564122" w:rsidP="00CF3DA8">
      <w:pPr>
        <w:rPr>
          <w:shd w:val="clear" w:color="auto" w:fill="9CC2E4"/>
        </w:rPr>
      </w:pPr>
      <w:bookmarkStart w:id="167" w:name="_Toc216269952"/>
      <w:bookmarkStart w:id="168" w:name="_Toc216270014"/>
    </w:p>
    <w:p w14:paraId="4D86BC9B" w14:textId="77777777" w:rsidR="003561B6" w:rsidRPr="003561B6" w:rsidRDefault="003561B6" w:rsidP="00CF3DA8">
      <w:pPr>
        <w:rPr>
          <w:shd w:val="clear" w:color="auto" w:fill="9CC2E4"/>
        </w:rPr>
      </w:pPr>
    </w:p>
    <w:p w14:paraId="10AD3AC1" w14:textId="77777777" w:rsidR="003561B6" w:rsidRPr="003561B6" w:rsidRDefault="003561B6" w:rsidP="00CF3DA8">
      <w:pPr>
        <w:rPr>
          <w:shd w:val="clear" w:color="auto" w:fill="9CC2E4"/>
        </w:rPr>
      </w:pPr>
    </w:p>
    <w:p w14:paraId="2DED3BEA" w14:textId="11B44508" w:rsidR="004576D7" w:rsidRPr="003561B6" w:rsidRDefault="004576D7" w:rsidP="00CF3DA8">
      <w:pPr>
        <w:pStyle w:val="Heading1"/>
        <w:spacing w:before="0" w:after="120"/>
        <w:ind w:left="0"/>
        <w:rPr>
          <w:rFonts w:ascii="Trebuchet MS" w:hAnsi="Trebuchet MS"/>
          <w:sz w:val="24"/>
          <w:szCs w:val="24"/>
        </w:rPr>
      </w:pPr>
      <w:bookmarkStart w:id="169" w:name="_Toc239866508"/>
      <w:r w:rsidRPr="003561B6">
        <w:rPr>
          <w:rFonts w:ascii="Trebuchet MS" w:hAnsi="Trebuchet MS"/>
          <w:sz w:val="24"/>
          <w:szCs w:val="24"/>
          <w:shd w:val="clear" w:color="auto" w:fill="9CC2E4"/>
        </w:rPr>
        <w:t xml:space="preserve">CAPITOLUL </w:t>
      </w:r>
      <w:r w:rsidR="00924931" w:rsidRPr="003561B6">
        <w:rPr>
          <w:rFonts w:ascii="Trebuchet MS" w:hAnsi="Trebuchet MS"/>
          <w:sz w:val="24"/>
          <w:szCs w:val="24"/>
          <w:shd w:val="clear" w:color="auto" w:fill="9CC2E4"/>
        </w:rPr>
        <w:t>5</w:t>
      </w:r>
      <w:r w:rsidRPr="003561B6">
        <w:rPr>
          <w:rFonts w:ascii="Trebuchet MS" w:hAnsi="Trebuchet MS"/>
          <w:sz w:val="24"/>
          <w:szCs w:val="24"/>
          <w:shd w:val="clear" w:color="auto" w:fill="9CC2E4"/>
        </w:rPr>
        <w:t>. Depunerea și soluționarea contestațiilor</w:t>
      </w:r>
      <w:bookmarkEnd w:id="167"/>
      <w:bookmarkEnd w:id="168"/>
      <w:bookmarkEnd w:id="169"/>
    </w:p>
    <w:p w14:paraId="4270E95E" w14:textId="77777777" w:rsidR="00F052FA" w:rsidRPr="003561B6" w:rsidRDefault="00F052FA" w:rsidP="00150106">
      <w:pPr>
        <w:pStyle w:val="BodyText"/>
        <w:spacing w:before="0"/>
        <w:ind w:left="0"/>
        <w:jc w:val="both"/>
        <w:rPr>
          <w:rFonts w:ascii="Trebuchet MS" w:hAnsi="Trebuchet MS"/>
        </w:rPr>
      </w:pPr>
      <w:r w:rsidRPr="003561B6">
        <w:rPr>
          <w:rFonts w:ascii="Trebuchet MS" w:hAnsi="Trebuchet MS"/>
        </w:rPr>
        <w:t>În situaţia în care solicitanţii sunt nemulţumiţi de statusul Cererilor de finanțare, aceştia au posibilitatea de a contesta acest rezultat. Contestaţiile se depun respectând termenul prevăzut în procedura operațională.</w:t>
      </w:r>
    </w:p>
    <w:p w14:paraId="00B593DE" w14:textId="77777777" w:rsidR="00F052FA" w:rsidRPr="003561B6" w:rsidRDefault="00F052FA" w:rsidP="00150106">
      <w:pPr>
        <w:pStyle w:val="BodyText"/>
        <w:spacing w:before="0"/>
        <w:ind w:left="0"/>
        <w:jc w:val="both"/>
        <w:rPr>
          <w:rFonts w:ascii="Trebuchet MS" w:hAnsi="Trebuchet MS"/>
        </w:rPr>
      </w:pPr>
      <w:r w:rsidRPr="003561B6">
        <w:rPr>
          <w:rFonts w:ascii="Trebuchet MS" w:hAnsi="Trebuchet MS"/>
        </w:rPr>
        <w:t>Pentru a putea fi luate în considerare, contestaţiile trebuie să respecte următoarele cerinţe:</w:t>
      </w:r>
    </w:p>
    <w:p w14:paraId="17081C2A" w14:textId="77777777" w:rsidR="00F052FA" w:rsidRPr="003561B6" w:rsidRDefault="00F052FA" w:rsidP="00150106">
      <w:pPr>
        <w:pStyle w:val="BodyText"/>
        <w:spacing w:before="0"/>
        <w:jc w:val="both"/>
        <w:rPr>
          <w:rFonts w:ascii="Trebuchet MS" w:hAnsi="Trebuchet MS"/>
        </w:rPr>
      </w:pPr>
      <w:r w:rsidRPr="003561B6">
        <w:rPr>
          <w:rFonts w:ascii="Trebuchet MS" w:hAnsi="Trebuchet MS"/>
        </w:rPr>
        <w:t>•</w:t>
      </w:r>
      <w:r w:rsidRPr="003561B6">
        <w:rPr>
          <w:rFonts w:ascii="Trebuchet MS" w:hAnsi="Trebuchet MS"/>
        </w:rPr>
        <w:tab/>
        <w:t>să fie depusă on line în sistemul informatic și semnată electronic de către reprezentantul legal / responsabilul pentru implementarea proiectului;</w:t>
      </w:r>
    </w:p>
    <w:p w14:paraId="2D2D24F7" w14:textId="7DD32F4A" w:rsidR="00F052FA" w:rsidRPr="003561B6" w:rsidRDefault="00F052FA" w:rsidP="00150106">
      <w:pPr>
        <w:pStyle w:val="BodyText"/>
        <w:spacing w:before="0"/>
        <w:jc w:val="both"/>
        <w:rPr>
          <w:rFonts w:ascii="Trebuchet MS" w:hAnsi="Trebuchet MS"/>
        </w:rPr>
      </w:pPr>
      <w:r w:rsidRPr="003561B6">
        <w:rPr>
          <w:rFonts w:ascii="Trebuchet MS" w:hAnsi="Trebuchet MS"/>
        </w:rPr>
        <w:t>•</w:t>
      </w:r>
      <w:r w:rsidRPr="003561B6">
        <w:rPr>
          <w:rFonts w:ascii="Trebuchet MS" w:hAnsi="Trebuchet MS"/>
        </w:rPr>
        <w:tab/>
        <w:t>identificarea contestatarului prin: denumirea solicitantului, adresa, funcţia, numele şi prenumele   reprezentantul</w:t>
      </w:r>
      <w:r w:rsidR="0001686E" w:rsidRPr="003561B6">
        <w:rPr>
          <w:rFonts w:ascii="Trebuchet MS" w:hAnsi="Trebuchet MS"/>
        </w:rPr>
        <w:t>ui</w:t>
      </w:r>
      <w:r w:rsidRPr="003561B6">
        <w:rPr>
          <w:rFonts w:ascii="Trebuchet MS" w:hAnsi="Trebuchet MS"/>
        </w:rPr>
        <w:t xml:space="preserve"> legal /responsabilului pentru implementarea proiectului;</w:t>
      </w:r>
    </w:p>
    <w:p w14:paraId="37EFE9ED" w14:textId="77777777" w:rsidR="00F052FA" w:rsidRPr="003561B6" w:rsidRDefault="00F052FA" w:rsidP="00150106">
      <w:pPr>
        <w:pStyle w:val="BodyText"/>
        <w:spacing w:before="0"/>
        <w:jc w:val="both"/>
        <w:rPr>
          <w:rFonts w:ascii="Trebuchet MS" w:hAnsi="Trebuchet MS"/>
        </w:rPr>
      </w:pPr>
      <w:r w:rsidRPr="003561B6">
        <w:rPr>
          <w:rFonts w:ascii="Trebuchet MS" w:hAnsi="Trebuchet MS"/>
        </w:rPr>
        <w:lastRenderedPageBreak/>
        <w:t>•</w:t>
      </w:r>
      <w:r w:rsidRPr="003561B6">
        <w:rPr>
          <w:rFonts w:ascii="Trebuchet MS" w:hAnsi="Trebuchet MS"/>
        </w:rPr>
        <w:tab/>
        <w:t>identificarea proiectului prin: numărul unic de înregistrare alocat Cererii de finanțare, şi titlul proiectului;</w:t>
      </w:r>
    </w:p>
    <w:p w14:paraId="09EE0CE8" w14:textId="77777777" w:rsidR="00F052FA" w:rsidRPr="003561B6" w:rsidRDefault="00F052FA" w:rsidP="00150106">
      <w:pPr>
        <w:pStyle w:val="BodyText"/>
        <w:spacing w:before="0"/>
        <w:jc w:val="both"/>
        <w:rPr>
          <w:rFonts w:ascii="Trebuchet MS" w:hAnsi="Trebuchet MS"/>
        </w:rPr>
      </w:pPr>
      <w:r w:rsidRPr="003561B6">
        <w:rPr>
          <w:rFonts w:ascii="Trebuchet MS" w:hAnsi="Trebuchet MS"/>
        </w:rPr>
        <w:t>•</w:t>
      </w:r>
      <w:r w:rsidRPr="003561B6">
        <w:rPr>
          <w:rFonts w:ascii="Trebuchet MS" w:hAnsi="Trebuchet MS"/>
        </w:rPr>
        <w:tab/>
        <w:t>obiectul contestaţiei (ce se solicită prin formularea contestaţiei);</w:t>
      </w:r>
    </w:p>
    <w:p w14:paraId="0C71D1AA" w14:textId="77777777" w:rsidR="00F052FA" w:rsidRPr="003561B6" w:rsidRDefault="00F052FA" w:rsidP="00150106">
      <w:pPr>
        <w:pStyle w:val="BodyText"/>
        <w:spacing w:before="0"/>
        <w:jc w:val="both"/>
        <w:rPr>
          <w:rFonts w:ascii="Trebuchet MS" w:hAnsi="Trebuchet MS"/>
        </w:rPr>
      </w:pPr>
      <w:r w:rsidRPr="003561B6">
        <w:rPr>
          <w:rFonts w:ascii="Trebuchet MS" w:hAnsi="Trebuchet MS"/>
        </w:rPr>
        <w:t>•</w:t>
      </w:r>
      <w:r w:rsidRPr="003561B6">
        <w:rPr>
          <w:rFonts w:ascii="Trebuchet MS" w:hAnsi="Trebuchet MS"/>
        </w:rPr>
        <w:tab/>
        <w:t>motivele de fapt şi de drept (dispoziţiile legale naţionale şi/sau comunitare, principiile încălcate);</w:t>
      </w:r>
    </w:p>
    <w:p w14:paraId="05850EC6" w14:textId="77777777" w:rsidR="00F052FA" w:rsidRPr="003561B6" w:rsidRDefault="00F052FA" w:rsidP="00150106">
      <w:pPr>
        <w:pStyle w:val="BodyText"/>
        <w:spacing w:before="0"/>
        <w:jc w:val="both"/>
        <w:rPr>
          <w:rFonts w:ascii="Trebuchet MS" w:hAnsi="Trebuchet MS"/>
        </w:rPr>
      </w:pPr>
      <w:r w:rsidRPr="003561B6">
        <w:rPr>
          <w:rFonts w:ascii="Trebuchet MS" w:hAnsi="Trebuchet MS"/>
        </w:rPr>
        <w:t>•</w:t>
      </w:r>
      <w:r w:rsidRPr="003561B6">
        <w:rPr>
          <w:rFonts w:ascii="Trebuchet MS" w:hAnsi="Trebuchet MS"/>
        </w:rPr>
        <w:tab/>
        <w:t>mijloace de probă (acolo unde există).</w:t>
      </w:r>
    </w:p>
    <w:p w14:paraId="5C947541" w14:textId="77777777" w:rsidR="00F052FA" w:rsidRPr="003561B6" w:rsidRDefault="00F052FA" w:rsidP="00150106">
      <w:pPr>
        <w:pStyle w:val="BodyText"/>
        <w:spacing w:before="0"/>
        <w:jc w:val="both"/>
        <w:rPr>
          <w:rFonts w:ascii="Trebuchet MS" w:hAnsi="Trebuchet MS"/>
        </w:rPr>
      </w:pPr>
      <w:r w:rsidRPr="003561B6">
        <w:rPr>
          <w:rFonts w:ascii="Trebuchet MS" w:hAnsi="Trebuchet MS"/>
        </w:rPr>
        <w:t>Contestaţiile sunt analizate şi soluţionate în termenul stabilit prin procedura operațională.  Deciziile comisiilor constituite pentru soluţionarea contestaţiilor pot fi de admitere sau de respingere şi au caracter definitiv. Etapa de soluționare a contestațiilor se finalizează cu publicarea Raportului de contestații. În etapa de soluționare a contestațiilor se pot solicita clarificări de către membrii comisiilor privind informațiile din documentele transmise.</w:t>
      </w:r>
    </w:p>
    <w:p w14:paraId="466328B6" w14:textId="77777777" w:rsidR="00F052FA" w:rsidRPr="003561B6" w:rsidRDefault="00F052FA" w:rsidP="00150106">
      <w:pPr>
        <w:pStyle w:val="BodyText"/>
        <w:spacing w:before="0"/>
        <w:jc w:val="both"/>
        <w:rPr>
          <w:rFonts w:ascii="Trebuchet MS" w:hAnsi="Trebuchet MS"/>
        </w:rPr>
      </w:pPr>
      <w:r w:rsidRPr="003561B6">
        <w:rPr>
          <w:rFonts w:ascii="Trebuchet MS" w:hAnsi="Trebuchet MS"/>
        </w:rPr>
        <w:t>Dacă este cazul, procesul de clarificare prin solicitare de informații suplimentare se va desfăşura astfel:</w:t>
      </w:r>
    </w:p>
    <w:p w14:paraId="651DAFBF" w14:textId="77777777" w:rsidR="00F052FA" w:rsidRPr="003561B6" w:rsidRDefault="00F052FA" w:rsidP="00150106">
      <w:pPr>
        <w:pStyle w:val="BodyText"/>
        <w:spacing w:before="0"/>
        <w:jc w:val="both"/>
        <w:rPr>
          <w:rFonts w:ascii="Trebuchet MS" w:hAnsi="Trebuchet MS"/>
        </w:rPr>
      </w:pPr>
      <w:r w:rsidRPr="003561B6">
        <w:rPr>
          <w:rFonts w:ascii="Trebuchet MS" w:hAnsi="Trebuchet MS"/>
        </w:rPr>
        <w:t>•</w:t>
      </w:r>
      <w:r w:rsidRPr="003561B6">
        <w:rPr>
          <w:rFonts w:ascii="Trebuchet MS" w:hAnsi="Trebuchet MS"/>
        </w:rPr>
        <w:tab/>
        <w:t xml:space="preserve">se vor solicita maxim două solicitari de informații suplimentare în faza de analizare a contestațiilor; </w:t>
      </w:r>
    </w:p>
    <w:p w14:paraId="3EEC263A" w14:textId="77777777" w:rsidR="00F052FA" w:rsidRPr="003561B6" w:rsidRDefault="00F052FA" w:rsidP="00150106">
      <w:pPr>
        <w:pStyle w:val="BodyText"/>
        <w:spacing w:before="0"/>
        <w:jc w:val="both"/>
        <w:rPr>
          <w:rFonts w:ascii="Trebuchet MS" w:hAnsi="Trebuchet MS"/>
        </w:rPr>
      </w:pPr>
      <w:r w:rsidRPr="003561B6">
        <w:rPr>
          <w:rFonts w:ascii="Trebuchet MS" w:hAnsi="Trebuchet MS"/>
        </w:rPr>
        <w:t>•</w:t>
      </w:r>
      <w:r w:rsidRPr="003561B6">
        <w:rPr>
          <w:rFonts w:ascii="Trebuchet MS" w:hAnsi="Trebuchet MS"/>
        </w:rPr>
        <w:tab/>
        <w:t>solicitantul va avea obligaţia să răspundă în maxim 5 zile lucrătoare.</w:t>
      </w:r>
    </w:p>
    <w:p w14:paraId="5AA3CDAF" w14:textId="048351DF" w:rsidR="00F052FA" w:rsidRPr="003561B6" w:rsidRDefault="00F052FA" w:rsidP="00150106">
      <w:pPr>
        <w:pStyle w:val="BodyText"/>
        <w:spacing w:before="0"/>
        <w:jc w:val="both"/>
        <w:rPr>
          <w:rFonts w:ascii="Trebuchet MS" w:hAnsi="Trebuchet MS"/>
        </w:rPr>
      </w:pPr>
      <w:r w:rsidRPr="003561B6">
        <w:rPr>
          <w:rFonts w:ascii="Trebuchet MS" w:hAnsi="Trebuchet MS"/>
        </w:rPr>
        <w:t>Netransmiterea răspunsului în termenul menţionat atrage respingerea contestației.</w:t>
      </w:r>
    </w:p>
    <w:p w14:paraId="5288340A" w14:textId="77777777" w:rsidR="00564122" w:rsidRPr="003561B6" w:rsidRDefault="00564122" w:rsidP="00150106">
      <w:pPr>
        <w:rPr>
          <w:rFonts w:ascii="Trebuchet MS" w:hAnsi="Trebuchet MS"/>
          <w:sz w:val="24"/>
          <w:szCs w:val="24"/>
        </w:rPr>
      </w:pPr>
    </w:p>
    <w:p w14:paraId="0A99654C" w14:textId="07EDB345" w:rsidR="00692ACC" w:rsidRPr="003561B6" w:rsidRDefault="00692ACC" w:rsidP="00150106">
      <w:pPr>
        <w:pStyle w:val="Heading1"/>
        <w:spacing w:before="0"/>
        <w:ind w:left="0"/>
        <w:rPr>
          <w:rFonts w:ascii="Trebuchet MS" w:hAnsi="Trebuchet MS"/>
          <w:sz w:val="24"/>
          <w:szCs w:val="24"/>
          <w:shd w:val="clear" w:color="auto" w:fill="9CC2E4"/>
        </w:rPr>
      </w:pPr>
      <w:bookmarkStart w:id="170" w:name="_Toc239866509"/>
      <w:r w:rsidRPr="003561B6">
        <w:rPr>
          <w:rFonts w:ascii="Trebuchet MS" w:hAnsi="Trebuchet MS"/>
          <w:sz w:val="24"/>
          <w:szCs w:val="24"/>
          <w:shd w:val="clear" w:color="auto" w:fill="9CC2E4"/>
        </w:rPr>
        <w:t xml:space="preserve">CAPITOLUL </w:t>
      </w:r>
      <w:r w:rsidR="00366C0C" w:rsidRPr="003561B6">
        <w:rPr>
          <w:rFonts w:ascii="Trebuchet MS" w:hAnsi="Trebuchet MS"/>
          <w:sz w:val="24"/>
          <w:szCs w:val="24"/>
          <w:shd w:val="clear" w:color="auto" w:fill="9CC2E4"/>
        </w:rPr>
        <w:t>6</w:t>
      </w:r>
      <w:r w:rsidRPr="003561B6">
        <w:rPr>
          <w:rFonts w:ascii="Trebuchet MS" w:hAnsi="Trebuchet MS"/>
          <w:sz w:val="24"/>
          <w:szCs w:val="24"/>
          <w:shd w:val="clear" w:color="auto" w:fill="9CC2E4"/>
        </w:rPr>
        <w:t>. REGULI PRIVIND ATRIBUIREA CONTRACTELOR DE ACHIZIȚIE PUBLICĂ</w:t>
      </w:r>
      <w:bookmarkEnd w:id="170"/>
    </w:p>
    <w:p w14:paraId="0C2359E1" w14:textId="77777777" w:rsidR="001100DE" w:rsidRPr="003561B6" w:rsidRDefault="001100DE" w:rsidP="00150106">
      <w:pPr>
        <w:pStyle w:val="Heading1"/>
        <w:spacing w:before="0"/>
        <w:ind w:left="0"/>
        <w:rPr>
          <w:rFonts w:ascii="Trebuchet MS" w:hAnsi="Trebuchet MS"/>
          <w:sz w:val="24"/>
          <w:szCs w:val="24"/>
          <w:shd w:val="clear" w:color="auto" w:fill="9CC2E4"/>
        </w:rPr>
      </w:pPr>
    </w:p>
    <w:p w14:paraId="39CFC9F6" w14:textId="77777777" w:rsidR="00692ACC" w:rsidRPr="003561B6" w:rsidRDefault="00692ACC" w:rsidP="00150106">
      <w:pPr>
        <w:pStyle w:val="BodyText"/>
        <w:spacing w:before="0"/>
        <w:ind w:left="0"/>
        <w:jc w:val="both"/>
        <w:rPr>
          <w:rFonts w:ascii="Trebuchet MS" w:hAnsi="Trebuchet MS"/>
        </w:rPr>
      </w:pPr>
      <w:r w:rsidRPr="003561B6">
        <w:rPr>
          <w:rFonts w:ascii="Trebuchet MS" w:hAnsi="Trebuchet MS"/>
        </w:rPr>
        <w:t xml:space="preserve">Prezentul capitol stabilește cadrul general și cerințele obligatorii pe care beneficiarii finanțării – entități publice – trebuie să le respecte în procesul de achiziție a lucrărilor, bunurilor și serviciilor necesare implementării proiectelor finanțate din Fondul pentru </w:t>
      </w:r>
      <w:r w:rsidR="007E3396" w:rsidRPr="003561B6">
        <w:rPr>
          <w:rFonts w:ascii="Trebuchet MS" w:hAnsi="Trebuchet MS"/>
        </w:rPr>
        <w:t>M</w:t>
      </w:r>
      <w:r w:rsidRPr="003561B6">
        <w:rPr>
          <w:rFonts w:ascii="Trebuchet MS" w:hAnsi="Trebuchet MS"/>
        </w:rPr>
        <w:t>odernizare.</w:t>
      </w:r>
    </w:p>
    <w:p w14:paraId="08BD0A0F" w14:textId="77777777" w:rsidR="001100DE" w:rsidRPr="003561B6" w:rsidRDefault="001100DE" w:rsidP="00150106">
      <w:pPr>
        <w:pStyle w:val="BodyText"/>
        <w:spacing w:before="0"/>
        <w:ind w:left="0"/>
        <w:jc w:val="both"/>
        <w:rPr>
          <w:rFonts w:ascii="Trebuchet MS" w:hAnsi="Trebuchet MS"/>
        </w:rPr>
      </w:pPr>
    </w:p>
    <w:p w14:paraId="7383A26E" w14:textId="45030C5F" w:rsidR="00692ACC" w:rsidRPr="003561B6" w:rsidRDefault="00366C0C" w:rsidP="00CF3DA8">
      <w:pPr>
        <w:pStyle w:val="Heading2"/>
        <w:spacing w:before="0" w:after="120"/>
        <w:ind w:left="0"/>
        <w:rPr>
          <w:rFonts w:ascii="Trebuchet MS" w:eastAsia="SimSun" w:hAnsi="Trebuchet MS" w:cs="Arial"/>
          <w:bCs w:val="0"/>
          <w:i/>
          <w:iCs/>
          <w:color w:val="00000A"/>
          <w:shd w:val="clear" w:color="auto" w:fill="9CC2E4"/>
          <w:lang w:eastAsia="zh-CN"/>
        </w:rPr>
      </w:pPr>
      <w:bookmarkStart w:id="171" w:name="_Toc239866510"/>
      <w:r w:rsidRPr="003561B6">
        <w:rPr>
          <w:rFonts w:ascii="Trebuchet MS" w:eastAsia="SimSun" w:hAnsi="Trebuchet MS" w:cs="Arial"/>
          <w:bCs w:val="0"/>
          <w:i/>
          <w:iCs/>
          <w:color w:val="00000A"/>
          <w:shd w:val="clear" w:color="auto" w:fill="9CC2E4"/>
          <w:lang w:eastAsia="zh-CN"/>
        </w:rPr>
        <w:t>6</w:t>
      </w:r>
      <w:r w:rsidR="00692ACC" w:rsidRPr="003561B6">
        <w:rPr>
          <w:rFonts w:ascii="Trebuchet MS" w:eastAsia="SimSun" w:hAnsi="Trebuchet MS" w:cs="Arial"/>
          <w:bCs w:val="0"/>
          <w:i/>
          <w:iCs/>
          <w:color w:val="00000A"/>
          <w:shd w:val="clear" w:color="auto" w:fill="9CC2E4"/>
          <w:lang w:eastAsia="zh-CN"/>
        </w:rPr>
        <w:t>.1 Cadrul Legal și Procedural</w:t>
      </w:r>
      <w:bookmarkEnd w:id="171"/>
    </w:p>
    <w:p w14:paraId="1BFB3B6B" w14:textId="1D9173FC" w:rsidR="00692ACC" w:rsidRPr="003561B6" w:rsidRDefault="00692ACC" w:rsidP="00150106">
      <w:pPr>
        <w:pStyle w:val="BodyText"/>
        <w:spacing w:before="0"/>
        <w:ind w:left="0"/>
        <w:jc w:val="both"/>
        <w:rPr>
          <w:rFonts w:ascii="Trebuchet MS" w:hAnsi="Trebuchet MS"/>
        </w:rPr>
      </w:pPr>
      <w:r w:rsidRPr="003561B6">
        <w:rPr>
          <w:rFonts w:ascii="Trebuchet MS" w:hAnsi="Trebuchet MS"/>
        </w:rPr>
        <w:t>Întrucât beneficiarii eligibili în cadrul acest</w:t>
      </w:r>
      <w:r w:rsidR="008D7CBD" w:rsidRPr="003561B6">
        <w:rPr>
          <w:rFonts w:ascii="Trebuchet MS" w:hAnsi="Trebuchet MS"/>
        </w:rPr>
        <w:t>u</w:t>
      </w:r>
      <w:r w:rsidRPr="003561B6">
        <w:rPr>
          <w:rFonts w:ascii="Trebuchet MS" w:hAnsi="Trebuchet MS"/>
        </w:rPr>
        <w:t xml:space="preserve">i </w:t>
      </w:r>
      <w:r w:rsidR="007F7FD9" w:rsidRPr="003561B6">
        <w:rPr>
          <w:rFonts w:ascii="Trebuchet MS" w:hAnsi="Trebuchet MS"/>
        </w:rPr>
        <w:t>apel</w:t>
      </w:r>
      <w:r w:rsidR="008D7CBD" w:rsidRPr="003561B6">
        <w:rPr>
          <w:rFonts w:ascii="Trebuchet MS" w:hAnsi="Trebuchet MS"/>
        </w:rPr>
        <w:t xml:space="preserve"> </w:t>
      </w:r>
      <w:r w:rsidRPr="003561B6">
        <w:rPr>
          <w:rFonts w:ascii="Trebuchet MS" w:hAnsi="Trebuchet MS"/>
        </w:rPr>
        <w:t>sunt instituții publice, aceștia au calitatea de autorități contractante. În consecință, atribuirea contractelor de achiziție publică pentru execuția lucrărilor, furnizarea bunurilor și prestarea serviciilor aferente proiectului se va realiza cu respectarea strictă a următoarelor acte normative și procedurale:</w:t>
      </w:r>
    </w:p>
    <w:p w14:paraId="10232941" w14:textId="77777777" w:rsidR="00692ACC" w:rsidRPr="003561B6" w:rsidRDefault="00692ACC" w:rsidP="00150106">
      <w:pPr>
        <w:pStyle w:val="BodyText"/>
        <w:spacing w:before="0"/>
        <w:jc w:val="both"/>
        <w:rPr>
          <w:rFonts w:ascii="Trebuchet MS" w:hAnsi="Trebuchet MS"/>
        </w:rPr>
      </w:pPr>
      <w:r w:rsidRPr="003561B6">
        <w:rPr>
          <w:rFonts w:ascii="Trebuchet MS" w:hAnsi="Trebuchet MS"/>
        </w:rPr>
        <w:t>•</w:t>
      </w:r>
      <w:r w:rsidRPr="003561B6">
        <w:rPr>
          <w:rFonts w:ascii="Trebuchet MS" w:hAnsi="Trebuchet MS"/>
        </w:rPr>
        <w:tab/>
        <w:t>Legea nr. 98/2016 privind achizițiile publice, cu modificările și completările ulterioare;</w:t>
      </w:r>
    </w:p>
    <w:p w14:paraId="44B6FB5A" w14:textId="188E3A13" w:rsidR="001100DE" w:rsidRPr="003561B6" w:rsidRDefault="00692ACC" w:rsidP="00564122">
      <w:pPr>
        <w:pStyle w:val="BodyText"/>
        <w:spacing w:before="0"/>
        <w:jc w:val="both"/>
        <w:rPr>
          <w:rFonts w:ascii="Trebuchet MS" w:hAnsi="Trebuchet MS"/>
        </w:rPr>
      </w:pPr>
      <w:r w:rsidRPr="003561B6">
        <w:rPr>
          <w:rFonts w:ascii="Trebuchet MS" w:hAnsi="Trebuchet MS"/>
        </w:rPr>
        <w:t>•</w:t>
      </w:r>
      <w:r w:rsidRPr="003561B6">
        <w:rPr>
          <w:rFonts w:ascii="Trebuchet MS" w:hAnsi="Trebuchet MS"/>
        </w:rPr>
        <w:tab/>
        <w:t>H.G. nr. 395/2016 pentru aprobarea Normelor metodologice de aplicare a prevederilor referitoare la atribuirea contractului de achiziție publică/acordului-cadru din Legea nr. 98/2016 privind achizițiile publice, cu modificările și completările ulterioare;</w:t>
      </w:r>
      <w:bookmarkStart w:id="172" w:name="_Hlk237530486"/>
    </w:p>
    <w:p w14:paraId="68981CF7" w14:textId="77777777" w:rsidR="001100DE" w:rsidRPr="003561B6" w:rsidRDefault="001100DE" w:rsidP="00150106">
      <w:pPr>
        <w:pStyle w:val="BodyText"/>
        <w:spacing w:before="0"/>
        <w:jc w:val="both"/>
        <w:rPr>
          <w:rFonts w:ascii="Trebuchet MS" w:hAnsi="Trebuchet MS"/>
        </w:rPr>
      </w:pPr>
    </w:p>
    <w:p w14:paraId="2ABCD6AA" w14:textId="68F02ACC" w:rsidR="00692ACC" w:rsidRPr="003561B6" w:rsidRDefault="00366C0C" w:rsidP="00CF3DA8">
      <w:pPr>
        <w:pStyle w:val="Heading2"/>
        <w:spacing w:before="0" w:after="120"/>
        <w:ind w:left="0"/>
        <w:rPr>
          <w:rFonts w:ascii="Trebuchet MS" w:eastAsia="SimSun" w:hAnsi="Trebuchet MS" w:cs="Arial"/>
          <w:bCs w:val="0"/>
          <w:i/>
          <w:iCs/>
          <w:color w:val="00000A"/>
          <w:shd w:val="clear" w:color="auto" w:fill="9CC2E4"/>
          <w:lang w:eastAsia="zh-CN"/>
        </w:rPr>
      </w:pPr>
      <w:bookmarkStart w:id="173" w:name="_Toc239866511"/>
      <w:bookmarkEnd w:id="172"/>
      <w:r w:rsidRPr="003561B6">
        <w:rPr>
          <w:rFonts w:ascii="Trebuchet MS" w:eastAsia="SimSun" w:hAnsi="Trebuchet MS" w:cs="Arial"/>
          <w:bCs w:val="0"/>
          <w:i/>
          <w:iCs/>
          <w:color w:val="00000A"/>
          <w:shd w:val="clear" w:color="auto" w:fill="9CC2E4"/>
          <w:lang w:eastAsia="zh-CN"/>
        </w:rPr>
        <w:t>6</w:t>
      </w:r>
      <w:r w:rsidR="00692ACC" w:rsidRPr="003561B6">
        <w:rPr>
          <w:rFonts w:ascii="Trebuchet MS" w:eastAsia="SimSun" w:hAnsi="Trebuchet MS" w:cs="Arial"/>
          <w:bCs w:val="0"/>
          <w:i/>
          <w:iCs/>
          <w:color w:val="00000A"/>
          <w:shd w:val="clear" w:color="auto" w:fill="9CC2E4"/>
          <w:lang w:eastAsia="zh-CN"/>
        </w:rPr>
        <w:t>.2 Principiile de Bază ale Achizițiilor Publice</w:t>
      </w:r>
      <w:bookmarkEnd w:id="173"/>
    </w:p>
    <w:p w14:paraId="460F2105" w14:textId="77777777" w:rsidR="00692ACC" w:rsidRPr="003561B6" w:rsidRDefault="00692ACC" w:rsidP="00150106">
      <w:pPr>
        <w:pStyle w:val="BodyText"/>
        <w:spacing w:before="0"/>
        <w:ind w:left="0"/>
        <w:jc w:val="both"/>
        <w:rPr>
          <w:rFonts w:ascii="Trebuchet MS" w:hAnsi="Trebuchet MS"/>
        </w:rPr>
      </w:pPr>
      <w:r w:rsidRPr="003561B6">
        <w:rPr>
          <w:rFonts w:ascii="Trebuchet MS" w:hAnsi="Trebuchet MS"/>
        </w:rPr>
        <w:t>Pe parcursul întregului proces de achiziție, beneficiarii au obligația de a asigura utilizarea eficientă a fondurilor publice și de a respecta cu strictețe principiile fundamentale reglementate de Legea nr. 98/2016 privind achizițiile publice:</w:t>
      </w:r>
    </w:p>
    <w:p w14:paraId="3EFC48DC" w14:textId="11EDD7E4" w:rsidR="00692ACC" w:rsidRPr="003561B6" w:rsidRDefault="00692ACC" w:rsidP="00CF3DA8">
      <w:pPr>
        <w:pStyle w:val="BodyText"/>
        <w:numPr>
          <w:ilvl w:val="1"/>
          <w:numId w:val="54"/>
        </w:numPr>
        <w:spacing w:before="0"/>
        <w:ind w:left="993"/>
        <w:jc w:val="both"/>
        <w:rPr>
          <w:rFonts w:ascii="Trebuchet MS" w:hAnsi="Trebuchet MS"/>
        </w:rPr>
      </w:pPr>
      <w:r w:rsidRPr="003561B6">
        <w:rPr>
          <w:rFonts w:ascii="Trebuchet MS" w:hAnsi="Trebuchet MS"/>
        </w:rPr>
        <w:t>Nediscriminarea: Asigurarea unor condiții de concurență reale, prin care orice operator economic are dreptul de a participa la procedura de atribuire, fără a fi restricționat sau exclus pe considerente nejustificate (ex: impunerea anumitor mărci comerciale pentru echipamentele de stocare).</w:t>
      </w:r>
    </w:p>
    <w:p w14:paraId="358FF9D3" w14:textId="6C800105" w:rsidR="00692ACC" w:rsidRPr="003561B6" w:rsidRDefault="00692ACC" w:rsidP="00CF3DA8">
      <w:pPr>
        <w:pStyle w:val="BodyText"/>
        <w:numPr>
          <w:ilvl w:val="1"/>
          <w:numId w:val="54"/>
        </w:numPr>
        <w:spacing w:before="0"/>
        <w:ind w:left="993"/>
        <w:jc w:val="both"/>
        <w:rPr>
          <w:rFonts w:ascii="Trebuchet MS" w:hAnsi="Trebuchet MS"/>
        </w:rPr>
      </w:pPr>
      <w:r w:rsidRPr="003561B6">
        <w:rPr>
          <w:rFonts w:ascii="Trebuchet MS" w:hAnsi="Trebuchet MS"/>
        </w:rPr>
        <w:t>Tratamentul egal: Aplicarea, în mod obiectiv și nediferențiat, a acelorași reguli, specificații tehnice, criterii de calificare și de evaluare pentru toți operatorii economici participanți la procedură, pe toată durata desfășurării acesteia.</w:t>
      </w:r>
    </w:p>
    <w:p w14:paraId="2FBDFD13" w14:textId="05B409B1" w:rsidR="00692ACC" w:rsidRPr="003561B6" w:rsidRDefault="00692ACC" w:rsidP="00CF3DA8">
      <w:pPr>
        <w:pStyle w:val="BodyText"/>
        <w:numPr>
          <w:ilvl w:val="1"/>
          <w:numId w:val="54"/>
        </w:numPr>
        <w:spacing w:before="0"/>
        <w:ind w:left="993"/>
        <w:jc w:val="both"/>
        <w:rPr>
          <w:rFonts w:ascii="Trebuchet MS" w:hAnsi="Trebuchet MS"/>
        </w:rPr>
      </w:pPr>
      <w:r w:rsidRPr="003561B6">
        <w:rPr>
          <w:rFonts w:ascii="Trebuchet MS" w:hAnsi="Trebuchet MS"/>
        </w:rPr>
        <w:t xml:space="preserve">Recunoașterea reciprocă: Acceptarea produselor, tehnologiilor sau lucrărilor oferite în </w:t>
      </w:r>
      <w:r w:rsidRPr="003561B6">
        <w:rPr>
          <w:rFonts w:ascii="Trebuchet MS" w:hAnsi="Trebuchet MS"/>
        </w:rPr>
        <w:lastRenderedPageBreak/>
        <w:t>mod licit pe piața Uniunii Europene, precum și a certificatelor, marcajelor de conformitate (ex. marcajul CE solicitat prin ghid) și a altor documente doveditoare emise de organismele recunoscute din alte state membre.</w:t>
      </w:r>
    </w:p>
    <w:p w14:paraId="0253659C" w14:textId="66E47BED" w:rsidR="00692ACC" w:rsidRPr="003561B6" w:rsidRDefault="00692ACC" w:rsidP="00CF3DA8">
      <w:pPr>
        <w:pStyle w:val="BodyText"/>
        <w:numPr>
          <w:ilvl w:val="1"/>
          <w:numId w:val="54"/>
        </w:numPr>
        <w:spacing w:before="0"/>
        <w:ind w:left="993"/>
        <w:jc w:val="both"/>
        <w:rPr>
          <w:rFonts w:ascii="Trebuchet MS" w:hAnsi="Trebuchet MS"/>
        </w:rPr>
      </w:pPr>
      <w:r w:rsidRPr="003561B6">
        <w:rPr>
          <w:rFonts w:ascii="Trebuchet MS" w:hAnsi="Trebuchet MS"/>
        </w:rPr>
        <w:t>Transparența: Garantarea accesului liber și public la informațiile referitoare la procedurile de atribuire, în principal prin publicarea documentațiilor de atribuire și a anunțurilor specifice în Sistemul Electronic de Achiziții Publice (SEAP), conform pragurilor și regulilor legale în vigoare.</w:t>
      </w:r>
    </w:p>
    <w:p w14:paraId="546DB63C" w14:textId="66732EE1" w:rsidR="00692ACC" w:rsidRPr="003561B6" w:rsidRDefault="00692ACC" w:rsidP="00CF3DA8">
      <w:pPr>
        <w:pStyle w:val="BodyText"/>
        <w:numPr>
          <w:ilvl w:val="1"/>
          <w:numId w:val="54"/>
        </w:numPr>
        <w:spacing w:before="0"/>
        <w:ind w:left="993"/>
        <w:jc w:val="both"/>
        <w:rPr>
          <w:rFonts w:ascii="Trebuchet MS" w:hAnsi="Trebuchet MS"/>
        </w:rPr>
      </w:pPr>
      <w:r w:rsidRPr="003561B6">
        <w:rPr>
          <w:rFonts w:ascii="Trebuchet MS" w:hAnsi="Trebuchet MS"/>
        </w:rPr>
        <w:t>Proporționalitatea: Stabilirea unor cerințe tehnice, criterii de calificare/selecție și clauze contractuale care să fie strict necesare, rezonabile și direct corelate cu valoarea, natura și complexitatea investiției vizate (capacitatea de stocare a energiei electrice).</w:t>
      </w:r>
    </w:p>
    <w:p w14:paraId="472F2C78" w14:textId="6BDA4A46" w:rsidR="008D3112" w:rsidRPr="003561B6" w:rsidRDefault="00692ACC" w:rsidP="00CF3DA8">
      <w:pPr>
        <w:pStyle w:val="BodyText"/>
        <w:numPr>
          <w:ilvl w:val="1"/>
          <w:numId w:val="54"/>
        </w:numPr>
        <w:spacing w:before="0"/>
        <w:ind w:left="993"/>
        <w:jc w:val="both"/>
        <w:rPr>
          <w:rFonts w:ascii="Trebuchet MS" w:hAnsi="Trebuchet MS"/>
          <w:b/>
          <w:bCs/>
        </w:rPr>
      </w:pPr>
      <w:r w:rsidRPr="003561B6">
        <w:rPr>
          <w:rFonts w:ascii="Trebuchet MS" w:hAnsi="Trebuchet MS"/>
        </w:rPr>
        <w:t>Asumarea răspunderii: Determinarea clară a obligației beneficiarului de a derula procedura de achiziție în deplină conformitate cu legislația națională și comunitară. Beneficiarul poartă întreaga responsabilitate legală și financiară pentru deciziile luate pe parcursul procesului de achiziție publică</w:t>
      </w:r>
      <w:r w:rsidRPr="003561B6">
        <w:rPr>
          <w:rFonts w:ascii="Trebuchet MS" w:hAnsi="Trebuchet MS"/>
          <w:b/>
          <w:bCs/>
        </w:rPr>
        <w:t>.</w:t>
      </w:r>
    </w:p>
    <w:p w14:paraId="597817F0" w14:textId="77777777" w:rsidR="00564122" w:rsidRPr="003561B6" w:rsidRDefault="00564122" w:rsidP="00564122">
      <w:pPr>
        <w:rPr>
          <w:rFonts w:ascii="Trebuchet MS" w:hAnsi="Trebuchet MS"/>
          <w:b/>
          <w:bCs/>
          <w:sz w:val="24"/>
          <w:szCs w:val="24"/>
        </w:rPr>
      </w:pPr>
    </w:p>
    <w:p w14:paraId="445930F6" w14:textId="253E81F9" w:rsidR="00B023D8" w:rsidRPr="003561B6" w:rsidRDefault="00B023D8" w:rsidP="00150106">
      <w:pPr>
        <w:pStyle w:val="Heading1"/>
        <w:spacing w:before="0"/>
        <w:ind w:left="0"/>
        <w:rPr>
          <w:rFonts w:ascii="Trebuchet MS" w:hAnsi="Trebuchet MS"/>
          <w:sz w:val="24"/>
          <w:szCs w:val="24"/>
          <w:shd w:val="clear" w:color="auto" w:fill="9CC2E4"/>
        </w:rPr>
      </w:pPr>
      <w:bookmarkStart w:id="174" w:name="_Toc239866512"/>
      <w:r w:rsidRPr="003561B6">
        <w:rPr>
          <w:rFonts w:ascii="Trebuchet MS" w:hAnsi="Trebuchet MS"/>
          <w:sz w:val="24"/>
          <w:szCs w:val="24"/>
          <w:shd w:val="clear" w:color="auto" w:fill="9CC2E4"/>
        </w:rPr>
        <w:t>CAPITOLUL 7. IMPLEMENTAREA FINANCIARĂ A PROIECTULUI</w:t>
      </w:r>
      <w:bookmarkEnd w:id="174"/>
    </w:p>
    <w:p w14:paraId="23ACE39A" w14:textId="77777777" w:rsidR="00B023D8" w:rsidRPr="003561B6" w:rsidRDefault="00B023D8" w:rsidP="00150106">
      <w:pPr>
        <w:jc w:val="both"/>
        <w:rPr>
          <w:rFonts w:ascii="Trebuchet MS" w:hAnsi="Trebuchet MS"/>
          <w:iCs/>
          <w:sz w:val="24"/>
          <w:szCs w:val="24"/>
        </w:rPr>
      </w:pPr>
    </w:p>
    <w:p w14:paraId="3AA446BD" w14:textId="3AC5E422" w:rsidR="00B023D8" w:rsidRPr="003561B6" w:rsidRDefault="00B023D8" w:rsidP="00150106">
      <w:pPr>
        <w:pStyle w:val="Heading2"/>
        <w:spacing w:before="0"/>
        <w:ind w:left="0"/>
        <w:rPr>
          <w:rFonts w:ascii="Trebuchet MS" w:eastAsia="SimSun" w:hAnsi="Trebuchet MS" w:cs="Arial"/>
          <w:bCs w:val="0"/>
          <w:i/>
          <w:iCs/>
          <w:color w:val="00000A"/>
          <w:shd w:val="clear" w:color="auto" w:fill="9CC2E4"/>
          <w:lang w:eastAsia="zh-CN"/>
        </w:rPr>
      </w:pPr>
      <w:bookmarkStart w:id="175" w:name="_Toc239866513"/>
      <w:r w:rsidRPr="003561B6">
        <w:rPr>
          <w:rFonts w:ascii="Trebuchet MS" w:eastAsia="SimSun" w:hAnsi="Trebuchet MS" w:cs="Arial"/>
          <w:bCs w:val="0"/>
          <w:i/>
          <w:iCs/>
          <w:color w:val="00000A"/>
          <w:shd w:val="clear" w:color="auto" w:fill="9CC2E4"/>
          <w:lang w:eastAsia="zh-CN"/>
        </w:rPr>
        <w:t>7.1. Mecanismul prefinanțării</w:t>
      </w:r>
      <w:bookmarkEnd w:id="175"/>
    </w:p>
    <w:p w14:paraId="4B3A988D" w14:textId="77777777" w:rsidR="00B023D8" w:rsidRPr="003561B6" w:rsidRDefault="00B023D8" w:rsidP="00150106">
      <w:pPr>
        <w:jc w:val="both"/>
        <w:rPr>
          <w:rFonts w:ascii="Trebuchet MS" w:hAnsi="Trebuchet MS"/>
          <w:iCs/>
          <w:sz w:val="24"/>
          <w:szCs w:val="24"/>
        </w:rPr>
      </w:pPr>
    </w:p>
    <w:p w14:paraId="21FB3589" w14:textId="77777777" w:rsidR="00B023D8" w:rsidRPr="003561B6" w:rsidRDefault="00B023D8" w:rsidP="00150106">
      <w:pPr>
        <w:jc w:val="both"/>
        <w:rPr>
          <w:rFonts w:ascii="Trebuchet MS" w:hAnsi="Trebuchet MS"/>
          <w:iCs/>
          <w:sz w:val="24"/>
          <w:szCs w:val="24"/>
        </w:rPr>
      </w:pPr>
      <w:r w:rsidRPr="003561B6">
        <w:rPr>
          <w:rFonts w:ascii="Trebuchet MS" w:hAnsi="Trebuchet MS"/>
          <w:iCs/>
          <w:sz w:val="24"/>
          <w:szCs w:val="24"/>
        </w:rPr>
        <w:t>Beneficiarul poate accesa mecanismul de prefinanțare, astfel cum este prevăzut în Ordonanța de urgență a Guvernului nr. 60/2022 privind stabilirea cadrului instituțional și financiar de implementare și gestionare a fondurilor alocate României prin Fondul pentru modernizare, precum și pentru modificarea și completarea unor acte normative, cu modificările și completările ulterioare.</w:t>
      </w:r>
    </w:p>
    <w:p w14:paraId="3D419A38" w14:textId="1632EDCA" w:rsidR="00B023D8" w:rsidRPr="003561B6" w:rsidRDefault="00B023D8" w:rsidP="00150106">
      <w:pPr>
        <w:jc w:val="both"/>
        <w:rPr>
          <w:rFonts w:ascii="Trebuchet MS" w:hAnsi="Trebuchet MS"/>
          <w:iCs/>
          <w:sz w:val="24"/>
          <w:szCs w:val="24"/>
        </w:rPr>
      </w:pPr>
      <w:r w:rsidRPr="003561B6">
        <w:rPr>
          <w:rFonts w:ascii="Trebuchet MS" w:hAnsi="Trebuchet MS"/>
          <w:iCs/>
          <w:sz w:val="24"/>
          <w:szCs w:val="24"/>
        </w:rPr>
        <w:t xml:space="preserve">Beneficiarul poate depune o cerere de prefinanțare conform modelului prevăzut în anexa la contractul de finanțare, iar finanțatorul transferă suma către beneficiar în termenele prevăzute în contractul de finanțare. </w:t>
      </w:r>
      <w:r w:rsidRPr="003561B6">
        <w:rPr>
          <w:rFonts w:ascii="Trebuchet MS" w:hAnsi="Trebuchet MS"/>
          <w:b/>
          <w:bCs/>
          <w:iCs/>
          <w:sz w:val="24"/>
          <w:szCs w:val="24"/>
        </w:rPr>
        <w:t xml:space="preserve">Valoarea maximă a prefinanțării menționate în contractul de finanțare nu poate depăși 30% din valoarea ajutorului </w:t>
      </w:r>
      <w:r w:rsidR="00933351" w:rsidRPr="003561B6">
        <w:rPr>
          <w:rFonts w:ascii="Trebuchet MS" w:hAnsi="Trebuchet MS"/>
          <w:b/>
          <w:iCs/>
          <w:sz w:val="24"/>
          <w:szCs w:val="24"/>
        </w:rPr>
        <w:t xml:space="preserve">public nerambursabil </w:t>
      </w:r>
      <w:r w:rsidRPr="003561B6">
        <w:rPr>
          <w:rFonts w:ascii="Trebuchet MS" w:hAnsi="Trebuchet MS"/>
          <w:b/>
          <w:bCs/>
          <w:iCs/>
          <w:sz w:val="24"/>
          <w:szCs w:val="24"/>
        </w:rPr>
        <w:t>solicitat.</w:t>
      </w:r>
    </w:p>
    <w:p w14:paraId="5315FD3F" w14:textId="7721EF6D" w:rsidR="00B023D8" w:rsidRPr="003561B6" w:rsidRDefault="00B023D8" w:rsidP="00150106">
      <w:pPr>
        <w:jc w:val="both"/>
        <w:rPr>
          <w:rFonts w:ascii="Trebuchet MS" w:hAnsi="Trebuchet MS"/>
          <w:iCs/>
          <w:sz w:val="24"/>
          <w:szCs w:val="24"/>
        </w:rPr>
      </w:pPr>
    </w:p>
    <w:p w14:paraId="0DA14D81" w14:textId="7CB118D8" w:rsidR="00B023D8" w:rsidRPr="003561B6" w:rsidRDefault="00B023D8" w:rsidP="00150106">
      <w:pPr>
        <w:jc w:val="both"/>
        <w:rPr>
          <w:rFonts w:ascii="Trebuchet MS" w:hAnsi="Trebuchet MS"/>
          <w:iCs/>
          <w:sz w:val="24"/>
          <w:szCs w:val="24"/>
        </w:rPr>
      </w:pPr>
      <w:r w:rsidRPr="003561B6">
        <w:rPr>
          <w:rFonts w:ascii="Trebuchet MS" w:hAnsi="Trebuchet MS"/>
          <w:iCs/>
          <w:sz w:val="24"/>
          <w:szCs w:val="24"/>
        </w:rPr>
        <w:t>Utilizarea prefinanțării se justifică de către beneficiar pe bază de documente la ultima cerere de rambursare.</w:t>
      </w:r>
    </w:p>
    <w:p w14:paraId="00270BC2" w14:textId="6F1E9BA2" w:rsidR="00B023D8" w:rsidRPr="003561B6" w:rsidRDefault="00B023D8" w:rsidP="00150106">
      <w:pPr>
        <w:jc w:val="both"/>
        <w:rPr>
          <w:rFonts w:ascii="Trebuchet MS" w:hAnsi="Trebuchet MS"/>
          <w:iCs/>
          <w:sz w:val="24"/>
          <w:szCs w:val="24"/>
        </w:rPr>
      </w:pPr>
      <w:r w:rsidRPr="003561B6">
        <w:rPr>
          <w:rFonts w:ascii="Trebuchet MS" w:hAnsi="Trebuchet MS"/>
          <w:iCs/>
          <w:sz w:val="24"/>
          <w:szCs w:val="24"/>
        </w:rPr>
        <w:t>Cererea de prefinanțare poate fi depusă oricând după semnarea contractului de finanțare, conform graficului de eşalonare</w:t>
      </w:r>
      <w:r w:rsidR="00B3164A" w:rsidRPr="003561B6">
        <w:rPr>
          <w:rFonts w:ascii="Trebuchet MS" w:hAnsi="Trebuchet MS"/>
          <w:iCs/>
          <w:sz w:val="24"/>
          <w:szCs w:val="24"/>
        </w:rPr>
        <w:t xml:space="preserve"> a</w:t>
      </w:r>
      <w:r w:rsidRPr="003561B6">
        <w:rPr>
          <w:rFonts w:ascii="Trebuchet MS" w:hAnsi="Trebuchet MS"/>
          <w:iCs/>
          <w:sz w:val="24"/>
          <w:szCs w:val="24"/>
        </w:rPr>
        <w:t xml:space="preserve"> plăţilor încărcat în sistemul informatic.</w:t>
      </w:r>
    </w:p>
    <w:p w14:paraId="5ED54FF1" w14:textId="77777777" w:rsidR="00933351" w:rsidRPr="003561B6" w:rsidRDefault="00933351" w:rsidP="00150106">
      <w:pPr>
        <w:jc w:val="both"/>
        <w:rPr>
          <w:rFonts w:ascii="Trebuchet MS" w:hAnsi="Trebuchet MS"/>
          <w:iCs/>
          <w:sz w:val="24"/>
          <w:szCs w:val="24"/>
        </w:rPr>
      </w:pPr>
    </w:p>
    <w:p w14:paraId="539653FC" w14:textId="04868235" w:rsidR="00B023D8" w:rsidRPr="003561B6" w:rsidRDefault="000D67C4" w:rsidP="00CF3DA8">
      <w:pPr>
        <w:pStyle w:val="Heading2"/>
        <w:spacing w:before="0" w:after="120"/>
        <w:ind w:left="0"/>
        <w:rPr>
          <w:rFonts w:ascii="Trebuchet MS" w:eastAsia="SimSun" w:hAnsi="Trebuchet MS" w:cs="Arial"/>
          <w:bCs w:val="0"/>
          <w:i/>
          <w:iCs/>
          <w:color w:val="00000A"/>
          <w:shd w:val="clear" w:color="auto" w:fill="9CC2E4"/>
          <w:lang w:eastAsia="zh-CN"/>
        </w:rPr>
      </w:pPr>
      <w:bookmarkStart w:id="176" w:name="_Toc239866514"/>
      <w:r w:rsidRPr="003561B6">
        <w:rPr>
          <w:rFonts w:ascii="Trebuchet MS" w:eastAsia="SimSun" w:hAnsi="Trebuchet MS" w:cs="Arial"/>
          <w:bCs w:val="0"/>
          <w:i/>
          <w:iCs/>
          <w:color w:val="00000A"/>
          <w:shd w:val="clear" w:color="auto" w:fill="9CC2E4"/>
          <w:lang w:eastAsia="zh-CN"/>
        </w:rPr>
        <w:t>7.</w:t>
      </w:r>
      <w:r w:rsidR="00B023D8" w:rsidRPr="003561B6">
        <w:rPr>
          <w:rFonts w:ascii="Trebuchet MS" w:eastAsia="SimSun" w:hAnsi="Trebuchet MS" w:cs="Arial"/>
          <w:bCs w:val="0"/>
          <w:i/>
          <w:iCs/>
          <w:color w:val="00000A"/>
          <w:shd w:val="clear" w:color="auto" w:fill="9CC2E4"/>
          <w:lang w:eastAsia="zh-CN"/>
        </w:rPr>
        <w:t>2. Mecanismul cererii de plată</w:t>
      </w:r>
      <w:bookmarkEnd w:id="176"/>
      <w:r w:rsidR="00B023D8" w:rsidRPr="003561B6">
        <w:rPr>
          <w:rFonts w:ascii="Trebuchet MS" w:eastAsia="SimSun" w:hAnsi="Trebuchet MS" w:cs="Arial"/>
          <w:bCs w:val="0"/>
          <w:i/>
          <w:iCs/>
          <w:color w:val="00000A"/>
          <w:shd w:val="clear" w:color="auto" w:fill="9CC2E4"/>
          <w:lang w:eastAsia="zh-CN"/>
        </w:rPr>
        <w:t xml:space="preserve"> </w:t>
      </w:r>
    </w:p>
    <w:p w14:paraId="4920D4DF" w14:textId="7861E84A" w:rsidR="00B023D8" w:rsidRPr="003561B6" w:rsidRDefault="00B023D8" w:rsidP="00150106">
      <w:pPr>
        <w:jc w:val="both"/>
        <w:rPr>
          <w:rFonts w:ascii="Trebuchet MS" w:hAnsi="Trebuchet MS"/>
          <w:iCs/>
          <w:sz w:val="24"/>
          <w:szCs w:val="24"/>
        </w:rPr>
      </w:pPr>
      <w:r w:rsidRPr="003561B6">
        <w:rPr>
          <w:rFonts w:ascii="Trebuchet MS" w:hAnsi="Trebuchet MS"/>
          <w:iCs/>
          <w:sz w:val="24"/>
          <w:szCs w:val="24"/>
        </w:rPr>
        <w:t>Cerere de plată - cererea depusă de către un beneficiar, prin care se solicită virarea sumelor necesare pentru plata cheltuielilor eligibile, rambursabile, conform contractului/deciziei de finanţare, în baza facturilor, facturilor de avans, precum şi a altor documente justificative care atestă achiziţia şi recepţia bunurilor/serviciilor/lucrărilor necesare implementării investiţiei;</w:t>
      </w:r>
    </w:p>
    <w:p w14:paraId="0B933F30" w14:textId="77777777" w:rsidR="00B023D8" w:rsidRPr="003561B6" w:rsidRDefault="00B023D8" w:rsidP="00150106">
      <w:pPr>
        <w:jc w:val="both"/>
        <w:rPr>
          <w:rFonts w:ascii="Trebuchet MS" w:hAnsi="Trebuchet MS"/>
          <w:iCs/>
          <w:sz w:val="24"/>
          <w:szCs w:val="24"/>
        </w:rPr>
      </w:pPr>
      <w:r w:rsidRPr="003561B6">
        <w:rPr>
          <w:rFonts w:ascii="Trebuchet MS" w:hAnsi="Trebuchet MS"/>
          <w:iCs/>
          <w:sz w:val="24"/>
          <w:szCs w:val="24"/>
        </w:rPr>
        <w:t>Cererea de plată se poate depune oricând, pe toată durata de implementare a proiectului și conform graficului de eșalonare a plăților.</w:t>
      </w:r>
    </w:p>
    <w:p w14:paraId="2AEBD58D" w14:textId="77777777" w:rsidR="00B023D8" w:rsidRPr="003561B6" w:rsidRDefault="00B023D8" w:rsidP="00150106">
      <w:pPr>
        <w:jc w:val="both"/>
        <w:rPr>
          <w:rFonts w:ascii="Trebuchet MS" w:hAnsi="Trebuchet MS"/>
          <w:bCs/>
          <w:noProof/>
          <w:color w:val="333333"/>
          <w:sz w:val="24"/>
          <w:szCs w:val="24"/>
          <w:shd w:val="clear" w:color="auto" w:fill="FFFFFF"/>
        </w:rPr>
      </w:pPr>
      <w:r w:rsidRPr="003561B6">
        <w:rPr>
          <w:rFonts w:ascii="Trebuchet MS" w:hAnsi="Trebuchet MS"/>
          <w:bCs/>
          <w:noProof/>
          <w:color w:val="333333"/>
          <w:sz w:val="24"/>
          <w:szCs w:val="24"/>
          <w:shd w:val="clear" w:color="auto" w:fill="FFFFFF"/>
        </w:rPr>
        <w:t xml:space="preserve">După primirea facturilor pentru livrarea bunurilor/prestarea serviciilor/execuția lucrărilor, respectiv a altor documente justificative care </w:t>
      </w:r>
      <w:r w:rsidRPr="003561B6">
        <w:rPr>
          <w:rFonts w:ascii="Trebuchet MS" w:hAnsi="Trebuchet MS"/>
          <w:bCs/>
          <w:noProof/>
          <w:color w:val="333333"/>
          <w:sz w:val="24"/>
          <w:szCs w:val="24"/>
          <w:u w:val="single"/>
          <w:shd w:val="clear" w:color="auto" w:fill="FFFFFF"/>
        </w:rPr>
        <w:t>atestă achiziția și recepția</w:t>
      </w:r>
      <w:r w:rsidRPr="003561B6">
        <w:rPr>
          <w:rFonts w:ascii="Trebuchet MS" w:hAnsi="Trebuchet MS"/>
          <w:bCs/>
          <w:noProof/>
          <w:color w:val="333333"/>
          <w:sz w:val="24"/>
          <w:szCs w:val="24"/>
          <w:shd w:val="clear" w:color="auto" w:fill="FFFFFF"/>
        </w:rPr>
        <w:t xml:space="preserve"> bunurilor/serviciilor/lucrărilor necesare implementării investiției, beneficiarul întocmește cererea de plată, împreună cu copii ale documentelor justificative aferente și o depune online. </w:t>
      </w:r>
    </w:p>
    <w:p w14:paraId="580F4761" w14:textId="77777777" w:rsidR="00836230" w:rsidRPr="003561B6" w:rsidRDefault="00836230" w:rsidP="00150106">
      <w:pPr>
        <w:jc w:val="both"/>
        <w:rPr>
          <w:rFonts w:ascii="Trebuchet MS" w:hAnsi="Trebuchet MS"/>
          <w:bCs/>
          <w:noProof/>
          <w:color w:val="333333"/>
          <w:sz w:val="24"/>
          <w:szCs w:val="24"/>
          <w:shd w:val="clear" w:color="auto" w:fill="FFFFFF"/>
        </w:rPr>
      </w:pPr>
    </w:p>
    <w:p w14:paraId="346C5625" w14:textId="142EB473" w:rsidR="00B023D8" w:rsidRPr="003561B6" w:rsidRDefault="00A73707" w:rsidP="00CF3DA8">
      <w:pPr>
        <w:pStyle w:val="Heading2"/>
        <w:spacing w:before="0" w:after="120"/>
        <w:ind w:left="0"/>
        <w:rPr>
          <w:rFonts w:ascii="Trebuchet MS" w:eastAsia="SimSun" w:hAnsi="Trebuchet MS" w:cs="Arial"/>
          <w:bCs w:val="0"/>
          <w:i/>
          <w:iCs/>
          <w:color w:val="00000A"/>
          <w:shd w:val="clear" w:color="auto" w:fill="9CC2E4"/>
          <w:lang w:eastAsia="zh-CN"/>
        </w:rPr>
      </w:pPr>
      <w:bookmarkStart w:id="177" w:name="_Toc239866515"/>
      <w:r w:rsidRPr="003561B6">
        <w:rPr>
          <w:rFonts w:ascii="Trebuchet MS" w:eastAsia="SimSun" w:hAnsi="Trebuchet MS" w:cs="Arial"/>
          <w:bCs w:val="0"/>
          <w:i/>
          <w:iCs/>
          <w:color w:val="00000A"/>
          <w:shd w:val="clear" w:color="auto" w:fill="9CC2E4"/>
          <w:lang w:eastAsia="zh-CN"/>
        </w:rPr>
        <w:t>7.</w:t>
      </w:r>
      <w:r w:rsidR="00B023D8" w:rsidRPr="003561B6">
        <w:rPr>
          <w:rFonts w:ascii="Trebuchet MS" w:eastAsia="SimSun" w:hAnsi="Trebuchet MS" w:cs="Arial"/>
          <w:bCs w:val="0"/>
          <w:i/>
          <w:iCs/>
          <w:color w:val="00000A"/>
          <w:shd w:val="clear" w:color="auto" w:fill="9CC2E4"/>
          <w:lang w:eastAsia="zh-CN"/>
        </w:rPr>
        <w:t>3. Mecanismul cererii de rambursare aferentă cererii de plată</w:t>
      </w:r>
      <w:bookmarkEnd w:id="177"/>
    </w:p>
    <w:p w14:paraId="3B318DB4" w14:textId="5F194888" w:rsidR="00B023D8" w:rsidRPr="003561B6" w:rsidRDefault="00B023D8" w:rsidP="00150106">
      <w:pPr>
        <w:jc w:val="both"/>
        <w:rPr>
          <w:rFonts w:ascii="Trebuchet MS" w:hAnsi="Trebuchet MS"/>
          <w:bCs/>
          <w:iCs/>
          <w:noProof/>
          <w:color w:val="333333"/>
          <w:sz w:val="24"/>
          <w:szCs w:val="24"/>
          <w:shd w:val="clear" w:color="auto" w:fill="FFFFFF"/>
        </w:rPr>
      </w:pPr>
      <w:r w:rsidRPr="003561B6">
        <w:rPr>
          <w:rFonts w:ascii="Trebuchet MS" w:hAnsi="Trebuchet MS"/>
          <w:bCs/>
          <w:iCs/>
          <w:noProof/>
          <w:color w:val="333333"/>
          <w:sz w:val="24"/>
          <w:szCs w:val="24"/>
          <w:shd w:val="clear" w:color="auto" w:fill="FFFFFF"/>
        </w:rPr>
        <w:t xml:space="preserve">Cererea de rambursare aferentă cererii de plată - cererea depusă de către un beneficiar prin care se justifică utilizarea sumelor plătite de către </w:t>
      </w:r>
      <w:r w:rsidR="00A73707" w:rsidRPr="003561B6">
        <w:rPr>
          <w:rFonts w:ascii="Trebuchet MS" w:hAnsi="Trebuchet MS"/>
          <w:bCs/>
          <w:iCs/>
          <w:noProof/>
          <w:color w:val="333333"/>
          <w:sz w:val="24"/>
          <w:szCs w:val="24"/>
          <w:shd w:val="clear" w:color="auto" w:fill="FFFFFF"/>
        </w:rPr>
        <w:t>finanțator</w:t>
      </w:r>
      <w:r w:rsidRPr="003561B6">
        <w:rPr>
          <w:rFonts w:ascii="Trebuchet MS" w:hAnsi="Trebuchet MS"/>
          <w:bCs/>
          <w:iCs/>
          <w:noProof/>
          <w:color w:val="333333"/>
          <w:sz w:val="24"/>
          <w:szCs w:val="24"/>
          <w:shd w:val="clear" w:color="auto" w:fill="FFFFFF"/>
        </w:rPr>
        <w:t>, după caz, ca urmare a cererii de plată;</w:t>
      </w:r>
    </w:p>
    <w:p w14:paraId="7715F812" w14:textId="4E53FC45" w:rsidR="00B023D8" w:rsidRPr="003561B6" w:rsidRDefault="00B023D8" w:rsidP="00150106">
      <w:pPr>
        <w:jc w:val="both"/>
        <w:rPr>
          <w:rFonts w:ascii="Trebuchet MS" w:hAnsi="Trebuchet MS"/>
          <w:bCs/>
          <w:noProof/>
          <w:color w:val="333333"/>
          <w:sz w:val="24"/>
          <w:szCs w:val="24"/>
          <w:shd w:val="clear" w:color="auto" w:fill="FFFFFF"/>
        </w:rPr>
      </w:pPr>
      <w:r w:rsidRPr="003561B6">
        <w:rPr>
          <w:rFonts w:ascii="Trebuchet MS" w:hAnsi="Trebuchet MS"/>
          <w:b/>
          <w:bCs/>
          <w:i/>
          <w:iCs/>
          <w:noProof/>
          <w:color w:val="333333"/>
          <w:sz w:val="24"/>
          <w:szCs w:val="24"/>
          <w:shd w:val="clear" w:color="auto" w:fill="FFFFFF"/>
        </w:rPr>
        <w:t xml:space="preserve"> </w:t>
      </w:r>
      <w:r w:rsidRPr="003561B6">
        <w:rPr>
          <w:rFonts w:ascii="Trebuchet MS" w:hAnsi="Trebuchet MS"/>
          <w:bCs/>
          <w:iCs/>
          <w:noProof/>
          <w:color w:val="333333"/>
          <w:sz w:val="24"/>
          <w:szCs w:val="24"/>
          <w:shd w:val="clear" w:color="auto" w:fill="FFFFFF"/>
        </w:rPr>
        <w:t>Cererea</w:t>
      </w:r>
      <w:r w:rsidRPr="003561B6">
        <w:rPr>
          <w:rFonts w:ascii="Trebuchet MS" w:hAnsi="Trebuchet MS"/>
          <w:bCs/>
          <w:noProof/>
          <w:color w:val="333333"/>
          <w:sz w:val="24"/>
          <w:szCs w:val="24"/>
          <w:shd w:val="clear" w:color="auto" w:fill="FFFFFF"/>
        </w:rPr>
        <w:t xml:space="preserve"> de rambursare aferentă cererii de plată se depune de beneficiar în termen de maximum 10 zile lucrătoare de la data încasării sumelor virate de </w:t>
      </w:r>
      <w:r w:rsidR="00A73707" w:rsidRPr="003561B6">
        <w:rPr>
          <w:rFonts w:ascii="Trebuchet MS" w:hAnsi="Trebuchet MS"/>
          <w:bCs/>
          <w:noProof/>
          <w:color w:val="333333"/>
          <w:sz w:val="24"/>
          <w:szCs w:val="24"/>
          <w:shd w:val="clear" w:color="auto" w:fill="FFFFFF"/>
        </w:rPr>
        <w:t>finanțator</w:t>
      </w:r>
      <w:r w:rsidRPr="003561B6">
        <w:rPr>
          <w:rFonts w:ascii="Trebuchet MS" w:hAnsi="Trebuchet MS"/>
          <w:bCs/>
          <w:noProof/>
          <w:color w:val="333333"/>
          <w:sz w:val="24"/>
          <w:szCs w:val="24"/>
          <w:shd w:val="clear" w:color="auto" w:fill="FFFFFF"/>
        </w:rPr>
        <w:t xml:space="preserve"> pe baza cererilor de plată. </w:t>
      </w:r>
    </w:p>
    <w:p w14:paraId="20DAC7E5" w14:textId="77777777" w:rsidR="00B023D8" w:rsidRPr="003561B6" w:rsidRDefault="00B023D8" w:rsidP="00150106">
      <w:pPr>
        <w:jc w:val="both"/>
        <w:rPr>
          <w:rFonts w:ascii="Trebuchet MS" w:hAnsi="Trebuchet MS"/>
          <w:bCs/>
          <w:noProof/>
          <w:color w:val="333333"/>
          <w:sz w:val="24"/>
          <w:szCs w:val="24"/>
          <w:shd w:val="clear" w:color="auto" w:fill="FFFFFF"/>
        </w:rPr>
      </w:pPr>
      <w:r w:rsidRPr="003561B6">
        <w:rPr>
          <w:rFonts w:ascii="Trebuchet MS" w:hAnsi="Trebuchet MS"/>
          <w:bCs/>
          <w:noProof/>
          <w:color w:val="333333"/>
          <w:sz w:val="24"/>
          <w:szCs w:val="24"/>
          <w:shd w:val="clear" w:color="auto" w:fill="FFFFFF"/>
        </w:rPr>
        <w:t xml:space="preserve">Cererile de rambursare aferente cererilor de plată trebuie să fie însoțite de documentele de plată justificative aferente facturilor solicitate la plată. </w:t>
      </w:r>
    </w:p>
    <w:p w14:paraId="043371B0" w14:textId="77777777" w:rsidR="00B023D8" w:rsidRPr="003561B6" w:rsidRDefault="00B023D8" w:rsidP="00150106">
      <w:pPr>
        <w:ind w:hanging="90"/>
        <w:jc w:val="both"/>
        <w:rPr>
          <w:rFonts w:ascii="Trebuchet MS" w:hAnsi="Trebuchet MS"/>
          <w:sz w:val="24"/>
          <w:szCs w:val="24"/>
        </w:rPr>
      </w:pPr>
      <w:r w:rsidRPr="003561B6">
        <w:rPr>
          <w:rFonts w:ascii="Trebuchet MS" w:hAnsi="Trebuchet MS"/>
          <w:sz w:val="24"/>
          <w:szCs w:val="24"/>
        </w:rPr>
        <w:t xml:space="preserve">  În cazul neprezentării/ netransmiterii în termen a documentației, beneficiarul va fi notificat în scris, în ziua următoare celei în care a expirat termenul de depunere/ transmitere, să depună documentele în termenul menționat în notificare. Dacă nu transmite documentele nici în urma notificării se va demara procedura de recuperare a sumelor plătite.</w:t>
      </w:r>
    </w:p>
    <w:p w14:paraId="060C76CC" w14:textId="77777777" w:rsidR="00282442" w:rsidRPr="003561B6" w:rsidRDefault="00282442" w:rsidP="00150106">
      <w:pPr>
        <w:ind w:hanging="90"/>
        <w:jc w:val="both"/>
        <w:rPr>
          <w:rFonts w:ascii="Trebuchet MS" w:hAnsi="Trebuchet MS"/>
          <w:sz w:val="24"/>
          <w:szCs w:val="24"/>
        </w:rPr>
      </w:pPr>
    </w:p>
    <w:p w14:paraId="5C64237F" w14:textId="1826B24D" w:rsidR="00B023D8" w:rsidRPr="003561B6" w:rsidRDefault="00A73707" w:rsidP="00150106">
      <w:pPr>
        <w:pStyle w:val="Heading2"/>
        <w:spacing w:before="0"/>
        <w:ind w:left="0"/>
        <w:rPr>
          <w:rFonts w:ascii="Trebuchet MS" w:eastAsia="SimSun" w:hAnsi="Trebuchet MS" w:cs="Arial"/>
          <w:bCs w:val="0"/>
          <w:i/>
          <w:iCs/>
          <w:color w:val="00000A"/>
          <w:shd w:val="clear" w:color="auto" w:fill="9CC2E4"/>
          <w:lang w:eastAsia="zh-CN"/>
        </w:rPr>
      </w:pPr>
      <w:bookmarkStart w:id="178" w:name="_Toc239866516"/>
      <w:r w:rsidRPr="003561B6">
        <w:rPr>
          <w:rFonts w:ascii="Trebuchet MS" w:eastAsia="SimSun" w:hAnsi="Trebuchet MS" w:cs="Arial"/>
          <w:bCs w:val="0"/>
          <w:i/>
          <w:iCs/>
          <w:color w:val="00000A"/>
          <w:shd w:val="clear" w:color="auto" w:fill="9CC2E4"/>
          <w:lang w:eastAsia="zh-CN"/>
        </w:rPr>
        <w:t>7.4</w:t>
      </w:r>
      <w:r w:rsidR="00B023D8" w:rsidRPr="003561B6">
        <w:rPr>
          <w:rFonts w:ascii="Trebuchet MS" w:eastAsia="SimSun" w:hAnsi="Trebuchet MS" w:cs="Arial"/>
          <w:bCs w:val="0"/>
          <w:i/>
          <w:iCs/>
          <w:color w:val="00000A"/>
          <w:shd w:val="clear" w:color="auto" w:fill="9CC2E4"/>
          <w:lang w:eastAsia="zh-CN"/>
        </w:rPr>
        <w:t>. Mecanismul rambursării cheltuielilor efectuate</w:t>
      </w:r>
      <w:bookmarkEnd w:id="178"/>
      <w:r w:rsidR="00B023D8" w:rsidRPr="003561B6">
        <w:rPr>
          <w:rFonts w:ascii="Trebuchet MS" w:eastAsia="SimSun" w:hAnsi="Trebuchet MS" w:cs="Arial"/>
          <w:bCs w:val="0"/>
          <w:i/>
          <w:iCs/>
          <w:color w:val="00000A"/>
          <w:shd w:val="clear" w:color="auto" w:fill="9CC2E4"/>
          <w:lang w:eastAsia="zh-CN"/>
        </w:rPr>
        <w:t xml:space="preserve"> </w:t>
      </w:r>
    </w:p>
    <w:p w14:paraId="08B29E00" w14:textId="680067BD" w:rsidR="00B023D8" w:rsidRPr="003561B6" w:rsidRDefault="00B023D8" w:rsidP="00916F7D">
      <w:pPr>
        <w:spacing w:before="120"/>
        <w:jc w:val="both"/>
        <w:rPr>
          <w:rFonts w:ascii="Trebuchet MS" w:hAnsi="Trebuchet MS"/>
          <w:iCs/>
          <w:sz w:val="24"/>
          <w:szCs w:val="24"/>
        </w:rPr>
      </w:pPr>
      <w:r w:rsidRPr="003561B6">
        <w:rPr>
          <w:rFonts w:ascii="Trebuchet MS" w:hAnsi="Trebuchet MS"/>
          <w:iCs/>
          <w:sz w:val="24"/>
          <w:szCs w:val="24"/>
        </w:rPr>
        <w:t>Cererea de rambursare</w:t>
      </w:r>
      <w:r w:rsidR="00CC4C13" w:rsidRPr="003561B6">
        <w:rPr>
          <w:rFonts w:ascii="Trebuchet MS" w:hAnsi="Trebuchet MS"/>
          <w:iCs/>
          <w:sz w:val="24"/>
          <w:szCs w:val="24"/>
        </w:rPr>
        <w:t xml:space="preserve"> </w:t>
      </w:r>
      <w:r w:rsidRPr="003561B6">
        <w:rPr>
          <w:rFonts w:ascii="Trebuchet MS" w:hAnsi="Trebuchet MS"/>
          <w:iCs/>
          <w:sz w:val="24"/>
          <w:szCs w:val="24"/>
        </w:rPr>
        <w:t xml:space="preserve">- cerere depusă de către un beneficiar prin care acesta solicită </w:t>
      </w:r>
      <w:r w:rsidR="00A73707" w:rsidRPr="003561B6">
        <w:rPr>
          <w:rFonts w:ascii="Trebuchet MS" w:hAnsi="Trebuchet MS"/>
          <w:iCs/>
          <w:sz w:val="24"/>
          <w:szCs w:val="24"/>
        </w:rPr>
        <w:t>finanțatorul</w:t>
      </w:r>
      <w:r w:rsidRPr="003561B6">
        <w:rPr>
          <w:rFonts w:ascii="Trebuchet MS" w:hAnsi="Trebuchet MS"/>
          <w:iCs/>
          <w:sz w:val="24"/>
          <w:szCs w:val="24"/>
        </w:rPr>
        <w:t xml:space="preserve"> virarea sumelor aferente cheltuielilor eligibile efectuate sau prin care se justifică utilizarea prefinanţării acordate din Fondul pentru modernizare, conform contractului de finanţare.</w:t>
      </w:r>
    </w:p>
    <w:p w14:paraId="476417D4" w14:textId="77777777" w:rsidR="00B023D8" w:rsidRPr="003561B6" w:rsidRDefault="00B023D8" w:rsidP="00916F7D">
      <w:pPr>
        <w:spacing w:before="120"/>
        <w:jc w:val="both"/>
        <w:rPr>
          <w:rFonts w:ascii="Trebuchet MS" w:hAnsi="Trebuchet MS"/>
          <w:iCs/>
          <w:sz w:val="24"/>
          <w:szCs w:val="24"/>
        </w:rPr>
      </w:pPr>
      <w:r w:rsidRPr="003561B6">
        <w:rPr>
          <w:rFonts w:ascii="Trebuchet MS" w:hAnsi="Trebuchet MS"/>
          <w:iCs/>
          <w:sz w:val="24"/>
          <w:szCs w:val="24"/>
        </w:rPr>
        <w:t xml:space="preserve">Principiul de bază al finanţării nerambursabile este acela al rambursării cheltuielilor eligibile efectuate (suportate și plătite efectiv) în prealabil de către beneficiar. </w:t>
      </w:r>
    </w:p>
    <w:p w14:paraId="65F2F1D6" w14:textId="6C65D52D" w:rsidR="00B023D8" w:rsidRPr="003561B6" w:rsidRDefault="00B023D8" w:rsidP="00916F7D">
      <w:pPr>
        <w:spacing w:before="120"/>
        <w:jc w:val="both"/>
        <w:rPr>
          <w:rFonts w:ascii="Trebuchet MS" w:hAnsi="Trebuchet MS"/>
          <w:sz w:val="24"/>
          <w:szCs w:val="24"/>
        </w:rPr>
      </w:pPr>
      <w:r w:rsidRPr="003561B6">
        <w:rPr>
          <w:rFonts w:ascii="Trebuchet MS" w:hAnsi="Trebuchet MS"/>
          <w:sz w:val="24"/>
          <w:szCs w:val="24"/>
        </w:rPr>
        <w:t>Beneficiarul va depune Dosarele cererilor de rambursare, în conformitate cu Graficul de  eşalonare a plăţilor.</w:t>
      </w:r>
    </w:p>
    <w:p w14:paraId="34348612" w14:textId="32883013" w:rsidR="00B023D8" w:rsidRPr="003561B6" w:rsidRDefault="00B023D8" w:rsidP="00916F7D">
      <w:pPr>
        <w:spacing w:before="120"/>
        <w:jc w:val="both"/>
        <w:rPr>
          <w:rFonts w:ascii="Trebuchet MS" w:hAnsi="Trebuchet MS"/>
          <w:sz w:val="24"/>
          <w:szCs w:val="24"/>
        </w:rPr>
      </w:pPr>
      <w:r w:rsidRPr="003561B6">
        <w:rPr>
          <w:rFonts w:ascii="Trebuchet MS" w:hAnsi="Trebuchet MS"/>
          <w:sz w:val="24"/>
          <w:szCs w:val="24"/>
        </w:rPr>
        <w:t>Dosarele Cererilor de rambursare se depun de beneficiar online și  trebuie să cuprindă documentele justificative prevăzute în INSTRUCŢIUNILE DE PLATĂ (Anexă la Contractul de finanţare).</w:t>
      </w:r>
    </w:p>
    <w:p w14:paraId="5E082685" w14:textId="77777777" w:rsidR="00B023D8" w:rsidRPr="003561B6" w:rsidRDefault="00B023D8" w:rsidP="00916F7D">
      <w:pPr>
        <w:spacing w:before="120"/>
        <w:jc w:val="both"/>
        <w:rPr>
          <w:rFonts w:ascii="Trebuchet MS" w:hAnsi="Trebuchet MS"/>
          <w:iCs/>
          <w:sz w:val="24"/>
          <w:szCs w:val="24"/>
        </w:rPr>
      </w:pPr>
      <w:r w:rsidRPr="003561B6">
        <w:rPr>
          <w:rFonts w:ascii="Trebuchet MS" w:hAnsi="Trebuchet MS"/>
          <w:iCs/>
          <w:sz w:val="24"/>
          <w:szCs w:val="24"/>
        </w:rPr>
        <w:t>Ultima cerere de rambursare va fi depusă după data punerii în funcțiune și conectarea la rețea a centralei de producere a energiei electrice finanțate, fără a depăși durata de execuție a contractului de finanțare.</w:t>
      </w:r>
    </w:p>
    <w:p w14:paraId="79BAAF2E" w14:textId="0038F3A7" w:rsidR="00B023D8" w:rsidRPr="003561B6" w:rsidRDefault="00B023D8" w:rsidP="00916F7D">
      <w:pPr>
        <w:spacing w:before="120"/>
        <w:jc w:val="both"/>
        <w:rPr>
          <w:rFonts w:ascii="Trebuchet MS" w:hAnsi="Trebuchet MS"/>
          <w:iCs/>
          <w:sz w:val="24"/>
          <w:szCs w:val="24"/>
        </w:rPr>
      </w:pPr>
      <w:r w:rsidRPr="003561B6">
        <w:rPr>
          <w:rFonts w:ascii="Trebuchet MS" w:hAnsi="Trebuchet MS"/>
          <w:iCs/>
          <w:sz w:val="24"/>
          <w:szCs w:val="24"/>
        </w:rPr>
        <w:t xml:space="preserve">După depunerea de către beneficiar a cererii de rambursare întocmite conform Instrucțiunilor de plată - anexă la contractul de finanțare, </w:t>
      </w:r>
      <w:r w:rsidR="00A73707" w:rsidRPr="003561B6">
        <w:rPr>
          <w:rFonts w:ascii="Trebuchet MS" w:hAnsi="Trebuchet MS"/>
          <w:iCs/>
          <w:sz w:val="24"/>
          <w:szCs w:val="24"/>
        </w:rPr>
        <w:t>finanțatorul</w:t>
      </w:r>
      <w:r w:rsidRPr="003561B6">
        <w:rPr>
          <w:rFonts w:ascii="Trebuchet MS" w:hAnsi="Trebuchet MS"/>
          <w:iCs/>
          <w:sz w:val="24"/>
          <w:szCs w:val="24"/>
        </w:rPr>
        <w:t xml:space="preserve"> autorizează cheltuielile eligibile cuprinse în cererea de rambursare și efectuează plata sumelor autorizate, în termen de 5 zile de la data la care </w:t>
      </w:r>
      <w:r w:rsidR="00A73707" w:rsidRPr="003561B6">
        <w:rPr>
          <w:rFonts w:ascii="Trebuchet MS" w:hAnsi="Trebuchet MS"/>
          <w:iCs/>
          <w:sz w:val="24"/>
          <w:szCs w:val="24"/>
        </w:rPr>
        <w:t>finanțatorul</w:t>
      </w:r>
      <w:r w:rsidRPr="003561B6">
        <w:rPr>
          <w:rFonts w:ascii="Trebuchet MS" w:hAnsi="Trebuchet MS"/>
          <w:iCs/>
          <w:sz w:val="24"/>
          <w:szCs w:val="24"/>
        </w:rPr>
        <w:t xml:space="preserve"> dispune de resurse în conturile sale. După efectuarea plății, </w:t>
      </w:r>
      <w:r w:rsidR="00A73707" w:rsidRPr="003561B6">
        <w:rPr>
          <w:rFonts w:ascii="Trebuchet MS" w:hAnsi="Trebuchet MS"/>
          <w:iCs/>
          <w:sz w:val="24"/>
          <w:szCs w:val="24"/>
        </w:rPr>
        <w:t>finanțatorul</w:t>
      </w:r>
      <w:r w:rsidRPr="003561B6">
        <w:rPr>
          <w:rFonts w:ascii="Trebuchet MS" w:hAnsi="Trebuchet MS"/>
          <w:iCs/>
          <w:sz w:val="24"/>
          <w:szCs w:val="24"/>
        </w:rPr>
        <w:t xml:space="preserve"> transmite beneficiarului o notificare de plată întocmită separat pentru fiecare cerere de rambursare. </w:t>
      </w:r>
    </w:p>
    <w:p w14:paraId="59E621C3" w14:textId="33828075" w:rsidR="00B023D8" w:rsidRPr="003561B6" w:rsidRDefault="00B023D8" w:rsidP="00916F7D">
      <w:pPr>
        <w:spacing w:before="120"/>
        <w:jc w:val="both"/>
        <w:rPr>
          <w:rFonts w:ascii="Trebuchet MS" w:hAnsi="Trebuchet MS"/>
          <w:iCs/>
          <w:sz w:val="24"/>
          <w:szCs w:val="24"/>
        </w:rPr>
      </w:pPr>
      <w:r w:rsidRPr="003561B6">
        <w:rPr>
          <w:rFonts w:ascii="Trebuchet MS" w:hAnsi="Trebuchet MS"/>
          <w:iCs/>
          <w:sz w:val="24"/>
          <w:szCs w:val="24"/>
        </w:rPr>
        <w:t xml:space="preserve">În cazul nerespectării contractului de finanțare, </w:t>
      </w:r>
      <w:r w:rsidR="00A73707" w:rsidRPr="003561B6">
        <w:rPr>
          <w:rFonts w:ascii="Trebuchet MS" w:hAnsi="Trebuchet MS"/>
          <w:iCs/>
          <w:sz w:val="24"/>
          <w:szCs w:val="24"/>
        </w:rPr>
        <w:t xml:space="preserve">finanțatorul </w:t>
      </w:r>
      <w:r w:rsidRPr="003561B6">
        <w:rPr>
          <w:rFonts w:ascii="Trebuchet MS" w:hAnsi="Trebuchet MS"/>
          <w:iCs/>
          <w:sz w:val="24"/>
          <w:szCs w:val="24"/>
        </w:rPr>
        <w:t xml:space="preserve">poate aplica mecanismul de recuperare a sumelor plătite necuvenit în conformitate cu legislația în vigoare. </w:t>
      </w:r>
    </w:p>
    <w:p w14:paraId="6CAA0E1A" w14:textId="77777777" w:rsidR="00B023D8" w:rsidRPr="003561B6" w:rsidRDefault="00B023D8" w:rsidP="00916F7D">
      <w:pPr>
        <w:spacing w:before="120"/>
        <w:jc w:val="both"/>
        <w:rPr>
          <w:rFonts w:ascii="Trebuchet MS" w:hAnsi="Trebuchet MS"/>
          <w:iCs/>
          <w:sz w:val="24"/>
          <w:szCs w:val="24"/>
        </w:rPr>
      </w:pPr>
      <w:r w:rsidRPr="003561B6">
        <w:rPr>
          <w:rFonts w:ascii="Trebuchet MS" w:hAnsi="Trebuchet MS"/>
          <w:iCs/>
          <w:sz w:val="24"/>
          <w:szCs w:val="24"/>
        </w:rPr>
        <w:t>Nedepunerea de către beneficiar a documentelor sau clarificărilor solicitate în termenul prevăzut în Instrucțiunile de plată  atrage respingerea cererii de rambursare.</w:t>
      </w:r>
    </w:p>
    <w:p w14:paraId="52EBFA99" w14:textId="77777777" w:rsidR="00B023D8" w:rsidRPr="003561B6" w:rsidRDefault="00B023D8" w:rsidP="00916F7D">
      <w:pPr>
        <w:spacing w:before="120"/>
        <w:jc w:val="both"/>
        <w:rPr>
          <w:rFonts w:ascii="Trebuchet MS" w:hAnsi="Trebuchet MS"/>
          <w:iCs/>
          <w:sz w:val="24"/>
          <w:szCs w:val="24"/>
        </w:rPr>
      </w:pPr>
      <w:r w:rsidRPr="003561B6">
        <w:rPr>
          <w:rFonts w:ascii="Trebuchet MS" w:hAnsi="Trebuchet MS"/>
          <w:iCs/>
          <w:sz w:val="24"/>
          <w:szCs w:val="24"/>
        </w:rPr>
        <w:t xml:space="preserve">După primirea facturilor pentru livrarea bunurilor/prestarea serviciilor/execuția lucrărilor, a altor documente justificative care atestă achiziția și recepția bunurilor/serviciilor necesare implementării proiectului și după achitarea costurilor respective, beneficiarul întocmește </w:t>
      </w:r>
      <w:r w:rsidRPr="003561B6">
        <w:rPr>
          <w:rFonts w:ascii="Trebuchet MS" w:hAnsi="Trebuchet MS"/>
          <w:iCs/>
          <w:sz w:val="24"/>
          <w:szCs w:val="24"/>
        </w:rPr>
        <w:lastRenderedPageBreak/>
        <w:t xml:space="preserve">cererea de rambursare conform Instrucțiunilor de plată- anexă la contractul de finanțare, împreună cu documentele justificative aferente. </w:t>
      </w:r>
    </w:p>
    <w:p w14:paraId="41F9A2DD" w14:textId="77777777" w:rsidR="00B023D8" w:rsidRPr="003561B6" w:rsidRDefault="00B023D8" w:rsidP="00916F7D">
      <w:pPr>
        <w:spacing w:before="120"/>
        <w:jc w:val="both"/>
        <w:rPr>
          <w:rFonts w:ascii="Trebuchet MS" w:hAnsi="Trebuchet MS"/>
          <w:iCs/>
          <w:sz w:val="24"/>
          <w:szCs w:val="24"/>
        </w:rPr>
      </w:pPr>
      <w:r w:rsidRPr="003561B6">
        <w:rPr>
          <w:rFonts w:ascii="Trebuchet MS" w:hAnsi="Trebuchet MS"/>
          <w:iCs/>
          <w:sz w:val="24"/>
          <w:szCs w:val="24"/>
        </w:rPr>
        <w:t xml:space="preserve">Cererile de prefinanțare, cererile de plată și cererile de rambursare se depun în conformitate cu graficul de eşalonare a plăţilor și cu termenele stabilite în calendarul de implementare. </w:t>
      </w:r>
    </w:p>
    <w:p w14:paraId="20E9C59D" w14:textId="2DA90825" w:rsidR="00B023D8" w:rsidRPr="003561B6" w:rsidRDefault="00B023D8" w:rsidP="00150106">
      <w:pPr>
        <w:jc w:val="both"/>
        <w:rPr>
          <w:rFonts w:ascii="Trebuchet MS" w:hAnsi="Trebuchet MS"/>
          <w:iCs/>
          <w:sz w:val="24"/>
          <w:szCs w:val="24"/>
        </w:rPr>
      </w:pPr>
      <w:r w:rsidRPr="003561B6">
        <w:rPr>
          <w:rFonts w:ascii="Trebuchet MS" w:hAnsi="Trebuchet MS"/>
          <w:iCs/>
          <w:sz w:val="24"/>
          <w:szCs w:val="24"/>
        </w:rPr>
        <w:t xml:space="preserve">În cazul în care beneficiarul nu justifică prefinanțarea la ultima cerere de rambursare, </w:t>
      </w:r>
      <w:r w:rsidR="00A73707" w:rsidRPr="003561B6">
        <w:rPr>
          <w:rFonts w:ascii="Trebuchet MS" w:hAnsi="Trebuchet MS"/>
          <w:iCs/>
          <w:sz w:val="24"/>
          <w:szCs w:val="24"/>
        </w:rPr>
        <w:t>finanțatorul</w:t>
      </w:r>
      <w:r w:rsidRPr="003561B6">
        <w:rPr>
          <w:rFonts w:ascii="Trebuchet MS" w:hAnsi="Trebuchet MS"/>
          <w:iCs/>
          <w:sz w:val="24"/>
          <w:szCs w:val="24"/>
        </w:rPr>
        <w:t xml:space="preserve"> solicită beneficiarului să explice motivul pentru care nu a atins obiectivele menționate în cererea de finanțare și impune termene stricte pentru justificarea prefinanțării cu costurile reale susținute prin documente. În cazul în care beneficiarul nu respectă noul termen limită, </w:t>
      </w:r>
      <w:r w:rsidR="00A73707" w:rsidRPr="003561B6">
        <w:rPr>
          <w:rFonts w:ascii="Trebuchet MS" w:hAnsi="Trebuchet MS"/>
          <w:iCs/>
          <w:sz w:val="24"/>
          <w:szCs w:val="24"/>
        </w:rPr>
        <w:t xml:space="preserve">finanțatorul </w:t>
      </w:r>
      <w:r w:rsidRPr="003561B6">
        <w:rPr>
          <w:rFonts w:ascii="Trebuchet MS" w:hAnsi="Trebuchet MS"/>
          <w:iCs/>
          <w:sz w:val="24"/>
          <w:szCs w:val="24"/>
        </w:rPr>
        <w:t xml:space="preserve">va demara procedura de recuperare a prefinanțării în conformitate cu </w:t>
      </w:r>
      <w:r w:rsidR="00F61E84" w:rsidRPr="003561B6">
        <w:rPr>
          <w:rFonts w:ascii="Trebuchet MS" w:hAnsi="Trebuchet MS"/>
          <w:iCs/>
          <w:sz w:val="24"/>
          <w:szCs w:val="24"/>
        </w:rPr>
        <w:t>prevederile art. 23 din OUG nr.60/2022, coroborate cu prevederile</w:t>
      </w:r>
      <w:r w:rsidR="00CD7840" w:rsidRPr="003561B6">
        <w:rPr>
          <w:rFonts w:ascii="Trebuchet MS" w:hAnsi="Trebuchet MS"/>
          <w:iCs/>
          <w:sz w:val="24"/>
          <w:szCs w:val="24"/>
        </w:rPr>
        <w:t xml:space="preserve"> OUG nr. 66</w:t>
      </w:r>
      <w:r w:rsidR="00F61E84" w:rsidRPr="003561B6">
        <w:rPr>
          <w:rFonts w:ascii="Trebuchet MS" w:hAnsi="Trebuchet MS"/>
          <w:iCs/>
          <w:sz w:val="24"/>
          <w:szCs w:val="24"/>
        </w:rPr>
        <w:t>/20</w:t>
      </w:r>
      <w:r w:rsidR="00CD7840" w:rsidRPr="003561B6">
        <w:rPr>
          <w:rFonts w:ascii="Trebuchet MS" w:hAnsi="Trebuchet MS"/>
          <w:iCs/>
          <w:sz w:val="24"/>
          <w:szCs w:val="24"/>
        </w:rPr>
        <w:t>11</w:t>
      </w:r>
      <w:r w:rsidR="00F61E84" w:rsidRPr="003561B6">
        <w:rPr>
          <w:rFonts w:ascii="Trebuchet MS" w:hAnsi="Trebuchet MS"/>
          <w:iCs/>
          <w:sz w:val="24"/>
          <w:szCs w:val="24"/>
        </w:rPr>
        <w:t xml:space="preserve"> și ale HG nr.</w:t>
      </w:r>
      <w:r w:rsidR="007F1852" w:rsidRPr="003561B6">
        <w:rPr>
          <w:rFonts w:ascii="Trebuchet MS" w:hAnsi="Trebuchet MS"/>
          <w:iCs/>
          <w:sz w:val="24"/>
          <w:szCs w:val="24"/>
        </w:rPr>
        <w:t xml:space="preserve"> </w:t>
      </w:r>
      <w:r w:rsidR="00F61E84" w:rsidRPr="003561B6">
        <w:rPr>
          <w:rFonts w:ascii="Trebuchet MS" w:hAnsi="Trebuchet MS"/>
          <w:iCs/>
          <w:sz w:val="24"/>
          <w:szCs w:val="24"/>
        </w:rPr>
        <w:t>875/2011</w:t>
      </w:r>
      <w:r w:rsidRPr="003561B6">
        <w:rPr>
          <w:rFonts w:ascii="Trebuchet MS" w:hAnsi="Trebuchet MS"/>
          <w:iCs/>
          <w:sz w:val="24"/>
          <w:szCs w:val="24"/>
        </w:rPr>
        <w:t xml:space="preserve">. </w:t>
      </w:r>
    </w:p>
    <w:p w14:paraId="434EDCE5" w14:textId="04457E88" w:rsidR="00B023D8" w:rsidRPr="003561B6" w:rsidRDefault="00B023D8" w:rsidP="00150106">
      <w:pPr>
        <w:jc w:val="both"/>
        <w:rPr>
          <w:rFonts w:ascii="Trebuchet MS" w:hAnsi="Trebuchet MS"/>
          <w:iCs/>
          <w:sz w:val="24"/>
          <w:szCs w:val="24"/>
        </w:rPr>
      </w:pPr>
      <w:r w:rsidRPr="003561B6">
        <w:rPr>
          <w:rFonts w:ascii="Trebuchet MS" w:hAnsi="Trebuchet MS"/>
          <w:iCs/>
          <w:sz w:val="24"/>
          <w:szCs w:val="24"/>
        </w:rPr>
        <w:t xml:space="preserve">După semnarea contractului de finanțare, beneficiarul va contracta un auditor financiar  pentru verificarea costurilor solicitate la rambursare de la </w:t>
      </w:r>
      <w:r w:rsidR="00A73707" w:rsidRPr="003561B6">
        <w:rPr>
          <w:rFonts w:ascii="Trebuchet MS" w:hAnsi="Trebuchet MS"/>
          <w:iCs/>
          <w:sz w:val="24"/>
          <w:szCs w:val="24"/>
        </w:rPr>
        <w:t>finanțator</w:t>
      </w:r>
      <w:r w:rsidRPr="003561B6">
        <w:rPr>
          <w:rFonts w:ascii="Trebuchet MS" w:hAnsi="Trebuchet MS"/>
          <w:iCs/>
          <w:sz w:val="24"/>
          <w:szCs w:val="24"/>
        </w:rPr>
        <w:t>, conform criteriilor de eligibilitate aplicabile investițiilor finanțate prin Fondul pentru modernizare. Auditorul va emite un raport separat pentru fiecare cerere de rambursare</w:t>
      </w:r>
      <w:r w:rsidR="00D223E8" w:rsidRPr="003561B6">
        <w:rPr>
          <w:rFonts w:ascii="Trebuchet MS" w:hAnsi="Trebuchet MS"/>
          <w:iCs/>
          <w:sz w:val="24"/>
          <w:szCs w:val="24"/>
        </w:rPr>
        <w:t xml:space="preserve"> și cerere de rambursare aferentă cererii de plată</w:t>
      </w:r>
      <w:r w:rsidRPr="003561B6">
        <w:rPr>
          <w:rFonts w:ascii="Trebuchet MS" w:hAnsi="Trebuchet MS"/>
          <w:iCs/>
          <w:sz w:val="24"/>
          <w:szCs w:val="24"/>
        </w:rPr>
        <w:t>. Beneficiarul are obligația să anexeze la dosarul fiecărei cereri de rambursare raportul emis de auditor</w:t>
      </w:r>
      <w:r w:rsidR="00D223E8" w:rsidRPr="003561B6">
        <w:rPr>
          <w:rFonts w:ascii="Trebuchet MS" w:hAnsi="Trebuchet MS"/>
          <w:iCs/>
          <w:sz w:val="24"/>
          <w:szCs w:val="24"/>
        </w:rPr>
        <w:t>, care trebuie să aibă o concluzie favorabilă</w:t>
      </w:r>
      <w:r w:rsidRPr="003561B6">
        <w:rPr>
          <w:rFonts w:ascii="Trebuchet MS" w:hAnsi="Trebuchet MS"/>
          <w:iCs/>
          <w:sz w:val="24"/>
          <w:szCs w:val="24"/>
        </w:rPr>
        <w:t xml:space="preserve">. </w:t>
      </w:r>
    </w:p>
    <w:p w14:paraId="437D1442" w14:textId="77777777" w:rsidR="00B023D8" w:rsidRPr="003561B6" w:rsidRDefault="00B023D8" w:rsidP="00150106">
      <w:pPr>
        <w:tabs>
          <w:tab w:val="left" w:pos="284"/>
        </w:tabs>
        <w:jc w:val="both"/>
        <w:rPr>
          <w:rFonts w:ascii="Trebuchet MS" w:hAnsi="Trebuchet MS"/>
          <w:b/>
          <w:color w:val="C00000"/>
          <w:sz w:val="24"/>
          <w:szCs w:val="24"/>
        </w:rPr>
      </w:pPr>
    </w:p>
    <w:p w14:paraId="13D73C34" w14:textId="4A6DC55C" w:rsidR="00B023D8" w:rsidRPr="003561B6" w:rsidRDefault="00B023D8" w:rsidP="00605240">
      <w:pPr>
        <w:tabs>
          <w:tab w:val="left" w:pos="284"/>
        </w:tabs>
        <w:jc w:val="both"/>
        <w:rPr>
          <w:rFonts w:ascii="Trebuchet MS" w:hAnsi="Trebuchet MS"/>
          <w:b/>
          <w:color w:val="C00000"/>
          <w:sz w:val="24"/>
          <w:szCs w:val="24"/>
        </w:rPr>
      </w:pPr>
      <w:r w:rsidRPr="003561B6">
        <w:rPr>
          <w:rFonts w:ascii="Trebuchet MS" w:hAnsi="Trebuchet MS"/>
          <w:b/>
          <w:color w:val="C00000"/>
          <w:sz w:val="24"/>
          <w:szCs w:val="24"/>
        </w:rPr>
        <w:t>ATENȚIE!</w:t>
      </w:r>
    </w:p>
    <w:p w14:paraId="5FA4C858" w14:textId="77777777" w:rsidR="00605240" w:rsidRPr="003561B6" w:rsidRDefault="00605240" w:rsidP="00605240">
      <w:pPr>
        <w:tabs>
          <w:tab w:val="left" w:pos="284"/>
        </w:tabs>
        <w:jc w:val="both"/>
        <w:rPr>
          <w:rFonts w:ascii="Trebuchet MS" w:hAnsi="Trebuchet MS"/>
          <w:b/>
          <w:color w:val="C00000"/>
          <w:sz w:val="24"/>
          <w:szCs w:val="24"/>
        </w:rPr>
      </w:pPr>
    </w:p>
    <w:p w14:paraId="432D5741" w14:textId="446442DE" w:rsidR="00B023D8" w:rsidRPr="003561B6" w:rsidRDefault="00B023D8" w:rsidP="00150106">
      <w:pPr>
        <w:jc w:val="both"/>
        <w:rPr>
          <w:rFonts w:ascii="Trebuchet MS" w:hAnsi="Trebuchet MS"/>
          <w:b/>
          <w:color w:val="C00000"/>
          <w:sz w:val="24"/>
          <w:szCs w:val="24"/>
        </w:rPr>
      </w:pPr>
      <w:r w:rsidRPr="003561B6">
        <w:rPr>
          <w:rFonts w:ascii="Trebuchet MS" w:hAnsi="Trebuchet MS"/>
          <w:b/>
          <w:color w:val="C00000"/>
          <w:sz w:val="24"/>
          <w:szCs w:val="24"/>
        </w:rPr>
        <w:t>Numărul maxim de cereri pe care un beneficiar le poate depune, indiferent de tipul lor, cereri de plată /cereri de rambursare, este de maximum 5, fără a lua în calcul cererea de prefinanțare și fără a se depăși termenul maxim de implementare.</w:t>
      </w:r>
    </w:p>
    <w:p w14:paraId="3EBF5F4F" w14:textId="77777777" w:rsidR="001100DE" w:rsidRPr="003561B6" w:rsidRDefault="001100DE" w:rsidP="00150106">
      <w:pPr>
        <w:jc w:val="both"/>
        <w:rPr>
          <w:rFonts w:ascii="Trebuchet MS" w:hAnsi="Trebuchet MS"/>
          <w:b/>
          <w:iCs/>
          <w:sz w:val="24"/>
          <w:szCs w:val="24"/>
        </w:rPr>
      </w:pPr>
    </w:p>
    <w:p w14:paraId="7FA1869C" w14:textId="4A1975D2" w:rsidR="00BE61C5" w:rsidRPr="003561B6" w:rsidRDefault="00B023D8" w:rsidP="00150106">
      <w:pPr>
        <w:jc w:val="both"/>
        <w:rPr>
          <w:rFonts w:ascii="Trebuchet MS" w:hAnsi="Trebuchet MS"/>
          <w:b/>
          <w:iCs/>
          <w:sz w:val="24"/>
          <w:szCs w:val="24"/>
        </w:rPr>
      </w:pPr>
      <w:r w:rsidRPr="003561B6">
        <w:rPr>
          <w:rFonts w:ascii="Trebuchet MS" w:hAnsi="Trebuchet MS"/>
          <w:b/>
          <w:iCs/>
          <w:sz w:val="24"/>
          <w:szCs w:val="24"/>
        </w:rPr>
        <w:t xml:space="preserve">Este obligatorie utilizarea semnăturii electronice pe formularele aferente </w:t>
      </w:r>
      <w:r w:rsidR="007F7FD9" w:rsidRPr="003561B6">
        <w:rPr>
          <w:rFonts w:ascii="Trebuchet MS" w:hAnsi="Trebuchet MS"/>
          <w:b/>
          <w:iCs/>
          <w:sz w:val="24"/>
          <w:szCs w:val="24"/>
        </w:rPr>
        <w:t>cererii de rambursare pentru proiectele de investiții depuse</w:t>
      </w:r>
      <w:r w:rsidR="00BE61C5" w:rsidRPr="003561B6">
        <w:rPr>
          <w:rFonts w:ascii="Trebuchet MS" w:hAnsi="Trebuchet MS"/>
          <w:b/>
          <w:iCs/>
          <w:sz w:val="24"/>
          <w:szCs w:val="24"/>
        </w:rPr>
        <w:t>.</w:t>
      </w:r>
      <w:r w:rsidR="007F7FD9" w:rsidRPr="003561B6">
        <w:rPr>
          <w:rFonts w:ascii="Trebuchet MS" w:hAnsi="Trebuchet MS"/>
          <w:b/>
          <w:iCs/>
          <w:sz w:val="24"/>
          <w:szCs w:val="24"/>
        </w:rPr>
        <w:t xml:space="preserve"> </w:t>
      </w:r>
    </w:p>
    <w:p w14:paraId="34230985" w14:textId="77777777" w:rsidR="00BE61C5" w:rsidRPr="003561B6" w:rsidRDefault="00BE61C5" w:rsidP="00150106">
      <w:pPr>
        <w:jc w:val="both"/>
        <w:rPr>
          <w:rFonts w:ascii="Trebuchet MS" w:hAnsi="Trebuchet MS"/>
          <w:b/>
          <w:iCs/>
          <w:sz w:val="24"/>
          <w:szCs w:val="24"/>
        </w:rPr>
      </w:pPr>
    </w:p>
    <w:p w14:paraId="72E9024F" w14:textId="46496C6F" w:rsidR="008D3112" w:rsidRPr="003561B6" w:rsidRDefault="00B023D8" w:rsidP="00150106">
      <w:pPr>
        <w:jc w:val="both"/>
        <w:rPr>
          <w:rFonts w:ascii="Trebuchet MS" w:hAnsi="Trebuchet MS"/>
          <w:iCs/>
          <w:sz w:val="24"/>
          <w:szCs w:val="24"/>
        </w:rPr>
      </w:pPr>
      <w:r w:rsidRPr="003561B6">
        <w:rPr>
          <w:rFonts w:ascii="Trebuchet MS" w:hAnsi="Trebuchet MS"/>
          <w:iCs/>
          <w:sz w:val="24"/>
          <w:szCs w:val="24"/>
        </w:rPr>
        <w:t>Beneficiarii finanțării F</w:t>
      </w:r>
      <w:r w:rsidR="001352C7" w:rsidRPr="003561B6">
        <w:rPr>
          <w:rFonts w:ascii="Trebuchet MS" w:hAnsi="Trebuchet MS"/>
          <w:iCs/>
          <w:sz w:val="24"/>
          <w:szCs w:val="24"/>
        </w:rPr>
        <w:t xml:space="preserve">ondului pentru </w:t>
      </w:r>
      <w:r w:rsidRPr="003561B6">
        <w:rPr>
          <w:rFonts w:ascii="Trebuchet MS" w:hAnsi="Trebuchet MS"/>
          <w:iCs/>
          <w:sz w:val="24"/>
          <w:szCs w:val="24"/>
        </w:rPr>
        <w:t>M</w:t>
      </w:r>
      <w:r w:rsidR="001352C7" w:rsidRPr="003561B6">
        <w:rPr>
          <w:rFonts w:ascii="Trebuchet MS" w:hAnsi="Trebuchet MS"/>
          <w:iCs/>
          <w:sz w:val="24"/>
          <w:szCs w:val="24"/>
        </w:rPr>
        <w:t>odernizare</w:t>
      </w:r>
      <w:r w:rsidRPr="003561B6">
        <w:rPr>
          <w:rFonts w:ascii="Trebuchet MS" w:hAnsi="Trebuchet MS"/>
          <w:iCs/>
          <w:sz w:val="24"/>
          <w:szCs w:val="24"/>
        </w:rPr>
        <w:t xml:space="preserve"> trebuie să completeze electronic formularele de plată și să le încarce în sistemul electronic prin intermediul aplicației informatice. Aplicația nu va mai solicita și încărcarea documentului tipărit, semnat olograf și scanat.</w:t>
      </w:r>
    </w:p>
    <w:p w14:paraId="09D1AD4D" w14:textId="77777777" w:rsidR="008D3112" w:rsidRPr="003561B6" w:rsidRDefault="008D3112" w:rsidP="00150106">
      <w:pPr>
        <w:rPr>
          <w:rFonts w:ascii="Trebuchet MS" w:hAnsi="Trebuchet MS"/>
          <w:iCs/>
          <w:sz w:val="24"/>
          <w:szCs w:val="24"/>
        </w:rPr>
      </w:pPr>
      <w:r w:rsidRPr="003561B6">
        <w:rPr>
          <w:rFonts w:ascii="Trebuchet MS" w:hAnsi="Trebuchet MS"/>
          <w:iCs/>
          <w:sz w:val="24"/>
          <w:szCs w:val="24"/>
        </w:rPr>
        <w:br w:type="page"/>
      </w:r>
    </w:p>
    <w:p w14:paraId="0B8257BC" w14:textId="77777777" w:rsidR="008D3112" w:rsidRPr="003561B6" w:rsidRDefault="008D3112" w:rsidP="00CF3DA8">
      <w:pPr>
        <w:pStyle w:val="Heading1"/>
        <w:spacing w:before="0" w:after="120"/>
        <w:ind w:left="0"/>
        <w:rPr>
          <w:rFonts w:ascii="Trebuchet MS" w:hAnsi="Trebuchet MS"/>
          <w:b w:val="0"/>
          <w:sz w:val="24"/>
          <w:szCs w:val="24"/>
          <w:shd w:val="clear" w:color="auto" w:fill="9CC2E4"/>
        </w:rPr>
      </w:pPr>
      <w:bookmarkStart w:id="179" w:name="_Toc148620771"/>
      <w:bookmarkStart w:id="180" w:name="_Toc224832122"/>
      <w:bookmarkStart w:id="181" w:name="_Toc225350411"/>
      <w:bookmarkStart w:id="182" w:name="_Toc239866517"/>
      <w:r w:rsidRPr="003561B6">
        <w:rPr>
          <w:rFonts w:ascii="Trebuchet MS" w:hAnsi="Trebuchet MS"/>
          <w:sz w:val="24"/>
          <w:szCs w:val="24"/>
          <w:shd w:val="clear" w:color="auto" w:fill="9CC2E4"/>
        </w:rPr>
        <w:lastRenderedPageBreak/>
        <w:t>CAPITOLUL 8 MONITORIZAREA EX POST A PROIECTELOR</w:t>
      </w:r>
      <w:bookmarkEnd w:id="179"/>
      <w:bookmarkEnd w:id="180"/>
      <w:bookmarkEnd w:id="181"/>
      <w:bookmarkEnd w:id="182"/>
    </w:p>
    <w:p w14:paraId="226C7AC6" w14:textId="77777777" w:rsidR="008D3112" w:rsidRPr="003561B6" w:rsidRDefault="008D3112" w:rsidP="0073048F">
      <w:pPr>
        <w:pStyle w:val="BodyText"/>
        <w:spacing w:before="0"/>
        <w:ind w:left="0"/>
        <w:jc w:val="both"/>
        <w:rPr>
          <w:rFonts w:ascii="Trebuchet MS" w:hAnsi="Trebuchet MS"/>
        </w:rPr>
      </w:pPr>
      <w:r w:rsidRPr="003561B6">
        <w:rPr>
          <w:rFonts w:ascii="Trebuchet MS" w:hAnsi="Trebuchet MS"/>
        </w:rPr>
        <w:t>Monitorizarea finanţării acordate în cadrul programului, a investiţiilor realizate, precum şi a respectării condiţiilor prevăzute în prezentul ghid se face de către finanțator pe o perioadă de cinci ani de la data punerii în funcțiune a investiției.</w:t>
      </w:r>
    </w:p>
    <w:p w14:paraId="36AECF9A" w14:textId="77777777" w:rsidR="008D3112" w:rsidRPr="003561B6" w:rsidRDefault="008D3112" w:rsidP="0073048F">
      <w:pPr>
        <w:pStyle w:val="BodyText"/>
        <w:spacing w:before="0"/>
        <w:ind w:left="0"/>
        <w:jc w:val="both"/>
        <w:rPr>
          <w:rFonts w:ascii="Trebuchet MS" w:hAnsi="Trebuchet MS"/>
        </w:rPr>
      </w:pPr>
      <w:r w:rsidRPr="003561B6">
        <w:rPr>
          <w:rFonts w:ascii="Trebuchet MS" w:hAnsi="Trebuchet MS"/>
        </w:rPr>
        <w:t>Beneficiarii au următoarele obligaţii pe perioada de monitorizare:</w:t>
      </w:r>
    </w:p>
    <w:p w14:paraId="6B5F2055" w14:textId="77777777" w:rsidR="008D3112" w:rsidRPr="003561B6" w:rsidRDefault="008D3112" w:rsidP="0073048F">
      <w:pPr>
        <w:pStyle w:val="ListParagraph"/>
        <w:widowControl/>
        <w:numPr>
          <w:ilvl w:val="1"/>
          <w:numId w:val="38"/>
        </w:numPr>
        <w:autoSpaceDE/>
        <w:spacing w:before="0"/>
        <w:ind w:left="540"/>
        <w:rPr>
          <w:rFonts w:ascii="Trebuchet MS" w:eastAsia="Verdana" w:hAnsi="Trebuchet MS"/>
          <w:sz w:val="24"/>
          <w:szCs w:val="24"/>
          <w:lang w:eastAsia="ro-RO"/>
        </w:rPr>
      </w:pPr>
      <w:r w:rsidRPr="003561B6">
        <w:rPr>
          <w:rFonts w:ascii="Trebuchet MS" w:hAnsi="Trebuchet MS"/>
          <w:color w:val="000000"/>
          <w:sz w:val="24"/>
          <w:szCs w:val="24"/>
          <w:shd w:val="clear" w:color="auto" w:fill="FFFFFF"/>
          <w:lang w:eastAsia="ro-RO"/>
        </w:rPr>
        <w:t>să utilizeze bunurile achiziţionate prin program cu diligenţele unui bun proprietar;</w:t>
      </w:r>
    </w:p>
    <w:p w14:paraId="3B685178" w14:textId="77777777" w:rsidR="008D3112" w:rsidRPr="003561B6" w:rsidRDefault="008D3112" w:rsidP="0073048F">
      <w:pPr>
        <w:pStyle w:val="ListParagraph"/>
        <w:widowControl/>
        <w:numPr>
          <w:ilvl w:val="1"/>
          <w:numId w:val="38"/>
        </w:numPr>
        <w:autoSpaceDE/>
        <w:spacing w:before="0"/>
        <w:ind w:left="540"/>
        <w:rPr>
          <w:rFonts w:ascii="Trebuchet MS" w:hAnsi="Trebuchet MS"/>
          <w:color w:val="000000"/>
          <w:sz w:val="24"/>
          <w:szCs w:val="24"/>
          <w:shd w:val="clear" w:color="auto" w:fill="FFFFFF"/>
          <w:lang w:eastAsia="ro-RO"/>
        </w:rPr>
      </w:pPr>
      <w:r w:rsidRPr="003561B6">
        <w:rPr>
          <w:rFonts w:ascii="Trebuchet MS" w:hAnsi="Trebuchet MS"/>
          <w:color w:val="000000"/>
          <w:sz w:val="24"/>
          <w:szCs w:val="24"/>
          <w:shd w:val="clear" w:color="auto" w:fill="FFFFFF"/>
          <w:lang w:eastAsia="ro-RO"/>
        </w:rPr>
        <w:t>să menţină în funcţiune sistemul de producere a energiei electrice din surse regenerabile solare pentru autoconsum;</w:t>
      </w:r>
    </w:p>
    <w:p w14:paraId="2C0A3459" w14:textId="77777777" w:rsidR="008D3112" w:rsidRPr="003561B6" w:rsidRDefault="008D3112" w:rsidP="0073048F">
      <w:pPr>
        <w:pStyle w:val="ListParagraph"/>
        <w:widowControl/>
        <w:numPr>
          <w:ilvl w:val="1"/>
          <w:numId w:val="38"/>
        </w:numPr>
        <w:autoSpaceDE/>
        <w:spacing w:before="0"/>
        <w:ind w:left="540"/>
        <w:rPr>
          <w:rFonts w:ascii="Trebuchet MS" w:hAnsi="Trebuchet MS"/>
          <w:color w:val="000000"/>
          <w:sz w:val="24"/>
          <w:szCs w:val="24"/>
          <w:shd w:val="clear" w:color="auto" w:fill="FFFFFF"/>
          <w:lang w:eastAsia="ro-RO"/>
        </w:rPr>
      </w:pPr>
      <w:r w:rsidRPr="003561B6">
        <w:rPr>
          <w:rFonts w:ascii="Trebuchet MS" w:hAnsi="Trebuchet MS"/>
          <w:color w:val="000000"/>
          <w:sz w:val="24"/>
          <w:szCs w:val="24"/>
          <w:shd w:val="clear" w:color="auto" w:fill="FFFFFF"/>
          <w:lang w:eastAsia="ro-RO"/>
        </w:rPr>
        <w:t>să permită/să ia toate măsurile necesare pentru a se permite reprezentanţilor finanțatorului şi al instituţiilor abilitate să verifice şi să controleze modul în care sunt îndeplinite obiectivele proiectului, inclusiv prin vizite la faţa locului;</w:t>
      </w:r>
    </w:p>
    <w:p w14:paraId="1E870650" w14:textId="77777777" w:rsidR="008D3112" w:rsidRPr="003561B6" w:rsidRDefault="008D3112" w:rsidP="0073048F">
      <w:pPr>
        <w:pStyle w:val="ListParagraph"/>
        <w:widowControl/>
        <w:numPr>
          <w:ilvl w:val="1"/>
          <w:numId w:val="38"/>
        </w:numPr>
        <w:autoSpaceDE/>
        <w:spacing w:before="0"/>
        <w:ind w:left="540"/>
        <w:rPr>
          <w:rFonts w:ascii="Trebuchet MS" w:hAnsi="Trebuchet MS"/>
          <w:color w:val="000000"/>
          <w:sz w:val="24"/>
          <w:szCs w:val="24"/>
          <w:shd w:val="clear" w:color="auto" w:fill="FFFFFF"/>
          <w:lang w:eastAsia="ro-RO"/>
        </w:rPr>
      </w:pPr>
      <w:r w:rsidRPr="003561B6">
        <w:rPr>
          <w:rFonts w:ascii="Trebuchet MS" w:hAnsi="Trebuchet MS"/>
          <w:color w:val="000000"/>
          <w:sz w:val="24"/>
          <w:szCs w:val="24"/>
          <w:shd w:val="clear" w:color="auto" w:fill="FFFFFF"/>
          <w:lang w:eastAsia="ro-RO"/>
        </w:rPr>
        <w:t>să permită accesul persoanelor autorizate în vederea colectării datelor referitoare la energia electrică produsă şi, după caz, livrată în reţeaua naţională de distribuţie a energiei electrice;</w:t>
      </w:r>
    </w:p>
    <w:p w14:paraId="3D09E595" w14:textId="77777777" w:rsidR="008D3112" w:rsidRPr="003561B6" w:rsidRDefault="008D3112" w:rsidP="0073048F">
      <w:pPr>
        <w:pStyle w:val="ListParagraph"/>
        <w:widowControl/>
        <w:numPr>
          <w:ilvl w:val="1"/>
          <w:numId w:val="38"/>
        </w:numPr>
        <w:autoSpaceDE/>
        <w:spacing w:before="0"/>
        <w:ind w:left="540"/>
        <w:rPr>
          <w:rFonts w:ascii="Trebuchet MS" w:hAnsi="Trebuchet MS"/>
          <w:color w:val="000000"/>
          <w:sz w:val="24"/>
          <w:szCs w:val="24"/>
          <w:shd w:val="clear" w:color="auto" w:fill="FFFFFF"/>
          <w:lang w:eastAsia="ro-RO"/>
        </w:rPr>
      </w:pPr>
      <w:r w:rsidRPr="003561B6">
        <w:rPr>
          <w:rFonts w:ascii="Trebuchet MS" w:hAnsi="Trebuchet MS"/>
          <w:color w:val="000000"/>
          <w:sz w:val="24"/>
          <w:szCs w:val="24"/>
          <w:shd w:val="clear" w:color="auto" w:fill="FFFFFF"/>
          <w:lang w:eastAsia="ro-RO"/>
        </w:rPr>
        <w:t>să furnizeze şi să transmită finanțatorului orice informaţie sau documente relevante, solicitate în mod rezonabil de către aceasta, în termenul prevăzut în procedura operațională;</w:t>
      </w:r>
    </w:p>
    <w:p w14:paraId="3FB959A6" w14:textId="77777777" w:rsidR="008D3112" w:rsidRPr="003561B6" w:rsidRDefault="008D3112" w:rsidP="0073048F">
      <w:pPr>
        <w:pStyle w:val="ListParagraph"/>
        <w:widowControl/>
        <w:numPr>
          <w:ilvl w:val="1"/>
          <w:numId w:val="38"/>
        </w:numPr>
        <w:autoSpaceDE/>
        <w:spacing w:before="0"/>
        <w:ind w:left="540"/>
        <w:rPr>
          <w:rFonts w:ascii="Trebuchet MS" w:hAnsi="Trebuchet MS"/>
          <w:color w:val="000000"/>
          <w:sz w:val="24"/>
          <w:szCs w:val="24"/>
          <w:shd w:val="clear" w:color="auto" w:fill="FFFFFF"/>
          <w:lang w:eastAsia="ro-RO"/>
        </w:rPr>
      </w:pPr>
      <w:r w:rsidRPr="003561B6">
        <w:rPr>
          <w:rFonts w:ascii="Trebuchet MS" w:hAnsi="Trebuchet MS"/>
          <w:color w:val="000000"/>
          <w:sz w:val="24"/>
          <w:szCs w:val="24"/>
          <w:shd w:val="clear" w:color="auto" w:fill="FFFFFF"/>
          <w:lang w:eastAsia="ro-RO"/>
        </w:rPr>
        <w:t>să nu afecteze investiţia finanţată şi funcţionarea acesteia prin modificarea imobilului pe care se implementează proiectul;</w:t>
      </w:r>
    </w:p>
    <w:p w14:paraId="44B10AF3" w14:textId="6095BC58" w:rsidR="008D3112" w:rsidRPr="003561B6" w:rsidRDefault="008D3112" w:rsidP="0073048F">
      <w:pPr>
        <w:pStyle w:val="ListParagraph"/>
        <w:widowControl/>
        <w:numPr>
          <w:ilvl w:val="1"/>
          <w:numId w:val="38"/>
        </w:numPr>
        <w:autoSpaceDE/>
        <w:spacing w:before="0"/>
        <w:ind w:left="540"/>
        <w:rPr>
          <w:rFonts w:ascii="Trebuchet MS" w:hAnsi="Trebuchet MS"/>
          <w:color w:val="000000"/>
          <w:sz w:val="24"/>
          <w:szCs w:val="24"/>
          <w:shd w:val="clear" w:color="auto" w:fill="FFFFFF"/>
          <w:lang w:eastAsia="ro-RO"/>
        </w:rPr>
      </w:pPr>
      <w:r w:rsidRPr="003561B6">
        <w:rPr>
          <w:rFonts w:ascii="Trebuchet MS" w:hAnsi="Trebuchet MS"/>
          <w:color w:val="000000"/>
          <w:sz w:val="24"/>
          <w:szCs w:val="24"/>
          <w:shd w:val="clear" w:color="auto" w:fill="FFFFFF"/>
          <w:lang w:eastAsia="ro-RO"/>
          <w:specVanish/>
        </w:rPr>
        <w:t xml:space="preserve">să nu înstrăineze </w:t>
      </w:r>
      <w:r w:rsidR="008F6B67" w:rsidRPr="003561B6">
        <w:rPr>
          <w:rFonts w:ascii="Trebuchet MS" w:hAnsi="Trebuchet MS"/>
          <w:color w:val="000000"/>
          <w:sz w:val="24"/>
          <w:szCs w:val="24"/>
          <w:shd w:val="clear" w:color="auto" w:fill="FFFFFF"/>
          <w:lang w:eastAsia="ro-RO"/>
        </w:rPr>
        <w:t xml:space="preserve">către terți </w:t>
      </w:r>
      <w:r w:rsidRPr="003561B6">
        <w:rPr>
          <w:rFonts w:ascii="Trebuchet MS" w:hAnsi="Trebuchet MS"/>
          <w:color w:val="000000"/>
          <w:sz w:val="24"/>
          <w:szCs w:val="24"/>
          <w:shd w:val="clear" w:color="auto" w:fill="FFFFFF"/>
          <w:lang w:eastAsia="ro-RO"/>
          <w:specVanish/>
        </w:rPr>
        <w:t xml:space="preserve">imobilul pe care se implementează proiectul. </w:t>
      </w:r>
      <w:r w:rsidR="008F6B67" w:rsidRPr="003561B6">
        <w:rPr>
          <w:rFonts w:ascii="Trebuchet MS" w:hAnsi="Trebuchet MS"/>
          <w:iCs/>
          <w:color w:val="000000"/>
          <w:sz w:val="24"/>
          <w:szCs w:val="24"/>
          <w:shd w:val="clear" w:color="auto" w:fill="FFFFFF"/>
          <w:lang w:eastAsia="ro-RO"/>
        </w:rPr>
        <w:t>Transferurile de proprietate sau de administrare între entități publice (ca urmare a reorganizărilor administrative, fuziunilor, comasărilor de instituții publice, schimbării subordonării ierarhice) sunt permise, cu condiția menținerii destinației publice a imobilului și a continuării operării investiției finanțate, prin notificarea prealabilă a finanțatorului.</w:t>
      </w:r>
    </w:p>
    <w:p w14:paraId="7CA68FFC" w14:textId="77777777" w:rsidR="008439F9" w:rsidRPr="003561B6" w:rsidRDefault="008439F9" w:rsidP="008439F9">
      <w:pPr>
        <w:pStyle w:val="ListParagraph"/>
        <w:widowControl/>
        <w:autoSpaceDE/>
        <w:spacing w:before="0"/>
        <w:ind w:left="1170" w:firstLine="0"/>
        <w:rPr>
          <w:rFonts w:ascii="Trebuchet MS" w:hAnsi="Trebuchet MS"/>
          <w:iCs/>
          <w:color w:val="000000"/>
          <w:sz w:val="24"/>
          <w:szCs w:val="24"/>
          <w:shd w:val="clear" w:color="auto" w:fill="FFFFFF"/>
          <w:lang w:eastAsia="ro-RO"/>
        </w:rPr>
      </w:pPr>
    </w:p>
    <w:p w14:paraId="5EDD1F7C" w14:textId="77777777" w:rsidR="008439F9" w:rsidRPr="003561B6" w:rsidRDefault="008439F9" w:rsidP="008439F9">
      <w:pPr>
        <w:pStyle w:val="Heading1"/>
        <w:spacing w:before="120"/>
        <w:ind w:left="0"/>
        <w:rPr>
          <w:rFonts w:ascii="Trebuchet MS" w:hAnsi="Trebuchet MS"/>
          <w:b w:val="0"/>
          <w:spacing w:val="-1"/>
          <w:sz w:val="24"/>
          <w:szCs w:val="24"/>
          <w:shd w:val="clear" w:color="auto" w:fill="9CC2E4"/>
        </w:rPr>
      </w:pPr>
      <w:bookmarkStart w:id="183" w:name="_Toc148620772"/>
      <w:bookmarkStart w:id="184" w:name="_Toc224832123"/>
      <w:bookmarkStart w:id="185" w:name="_Toc230598685"/>
      <w:bookmarkStart w:id="186" w:name="_Toc239866518"/>
      <w:r w:rsidRPr="003561B6">
        <w:rPr>
          <w:rFonts w:ascii="Trebuchet MS" w:hAnsi="Trebuchet MS"/>
          <w:spacing w:val="-1"/>
          <w:sz w:val="24"/>
          <w:szCs w:val="24"/>
          <w:shd w:val="clear" w:color="auto" w:fill="9CC2E4"/>
        </w:rPr>
        <w:t>CAPITOLUL 9  TERMENI ȘI EXPRESII SPECIFICE</w:t>
      </w:r>
      <w:bookmarkEnd w:id="186"/>
      <w:r w:rsidRPr="003561B6">
        <w:rPr>
          <w:rFonts w:ascii="Trebuchet MS" w:hAnsi="Trebuchet MS"/>
          <w:spacing w:val="-1"/>
          <w:sz w:val="24"/>
          <w:szCs w:val="24"/>
          <w:shd w:val="clear" w:color="auto" w:fill="9CC2E4"/>
        </w:rPr>
        <w:t xml:space="preserve"> </w:t>
      </w:r>
      <w:bookmarkEnd w:id="183"/>
      <w:bookmarkEnd w:id="184"/>
      <w:bookmarkEnd w:id="185"/>
    </w:p>
    <w:p w14:paraId="09F6D432" w14:textId="77777777" w:rsidR="008439F9" w:rsidRPr="003561B6" w:rsidRDefault="008439F9" w:rsidP="008439F9">
      <w:pPr>
        <w:rPr>
          <w:rFonts w:ascii="Trebuchet MS" w:eastAsia="Calibri" w:hAnsi="Trebuchet MS"/>
          <w:color w:val="000000"/>
          <w:szCs w:val="24"/>
        </w:rPr>
      </w:pPr>
    </w:p>
    <w:p w14:paraId="5D37302B" w14:textId="77777777" w:rsidR="008439F9" w:rsidRPr="003561B6" w:rsidRDefault="008439F9" w:rsidP="008439F9">
      <w:pPr>
        <w:pStyle w:val="ListParagraph"/>
        <w:numPr>
          <w:ilvl w:val="0"/>
          <w:numId w:val="23"/>
        </w:numPr>
        <w:spacing w:before="0"/>
        <w:rPr>
          <w:rFonts w:ascii="Trebuchet MS" w:eastAsia="Calibri" w:hAnsi="Trebuchet MS"/>
          <w:color w:val="000000"/>
          <w:sz w:val="24"/>
          <w:szCs w:val="24"/>
        </w:rPr>
      </w:pPr>
      <w:r w:rsidRPr="003561B6">
        <w:rPr>
          <w:rFonts w:ascii="Trebuchet MS" w:eastAsia="Calibri" w:hAnsi="Trebuchet MS"/>
          <w:color w:val="000000"/>
          <w:sz w:val="24"/>
          <w:szCs w:val="24"/>
        </w:rPr>
        <w:t xml:space="preserve">adecvanţă - conform prevederilor art.3 din Legea 123/2012 energiei electrice şi a gazelor naturale, cu modificările și completările ulterioare - capacitatea surselor de putere dintr-o zonă de a acoperi consumul din acea zonă; </w:t>
      </w:r>
    </w:p>
    <w:p w14:paraId="293FCFB1" w14:textId="77777777" w:rsidR="008439F9" w:rsidRPr="003561B6" w:rsidRDefault="008439F9" w:rsidP="008439F9">
      <w:pPr>
        <w:pStyle w:val="ListParagraph"/>
        <w:numPr>
          <w:ilvl w:val="0"/>
          <w:numId w:val="23"/>
        </w:numPr>
        <w:spacing w:before="0"/>
        <w:rPr>
          <w:rFonts w:ascii="Trebuchet MS" w:eastAsia="Calibri" w:hAnsi="Trebuchet MS"/>
          <w:color w:val="000000"/>
          <w:sz w:val="24"/>
          <w:szCs w:val="24"/>
        </w:rPr>
      </w:pPr>
      <w:r w:rsidRPr="003561B6">
        <w:rPr>
          <w:rFonts w:ascii="Trebuchet MS" w:eastAsia="Calibri" w:hAnsi="Trebuchet MS"/>
          <w:color w:val="000000"/>
          <w:sz w:val="24"/>
          <w:szCs w:val="24"/>
        </w:rPr>
        <w:t>analiza documentelor - procesul prin care se verifică conținutul documentelor obligatorii care trebuie depuse, valabilitatea şi eligibilitatea acestora;</w:t>
      </w:r>
    </w:p>
    <w:p w14:paraId="100F8CA0" w14:textId="77777777" w:rsidR="008439F9" w:rsidRPr="003561B6" w:rsidRDefault="008439F9" w:rsidP="008439F9">
      <w:pPr>
        <w:pStyle w:val="ListParagraph"/>
        <w:numPr>
          <w:ilvl w:val="0"/>
          <w:numId w:val="23"/>
        </w:numPr>
        <w:spacing w:before="0"/>
        <w:rPr>
          <w:rFonts w:ascii="Trebuchet MS" w:eastAsia="Calibri" w:hAnsi="Trebuchet MS"/>
          <w:color w:val="000000"/>
          <w:sz w:val="24"/>
          <w:szCs w:val="24"/>
        </w:rPr>
      </w:pPr>
      <w:r w:rsidRPr="003561B6">
        <w:rPr>
          <w:rFonts w:ascii="Trebuchet MS" w:eastAsia="Calibri" w:hAnsi="Trebuchet MS"/>
          <w:color w:val="000000"/>
          <w:sz w:val="24"/>
          <w:szCs w:val="24"/>
        </w:rPr>
        <w:t>beneficiar - entităţi de drept public care primesc finanţare prin Fondul pentru modernizare în baza unui contract de finanţare încheiat între beneficiar şi finanțator;</w:t>
      </w:r>
    </w:p>
    <w:p w14:paraId="3F928900" w14:textId="77777777" w:rsidR="008439F9" w:rsidRPr="003561B6" w:rsidRDefault="008439F9" w:rsidP="008439F9">
      <w:pPr>
        <w:pStyle w:val="ListParagraph"/>
        <w:numPr>
          <w:ilvl w:val="0"/>
          <w:numId w:val="23"/>
        </w:numPr>
        <w:spacing w:before="0"/>
        <w:rPr>
          <w:rFonts w:ascii="Trebuchet MS" w:eastAsia="Calibri" w:hAnsi="Trebuchet MS"/>
          <w:color w:val="000000"/>
          <w:sz w:val="24"/>
          <w:szCs w:val="24"/>
        </w:rPr>
      </w:pPr>
      <w:r w:rsidRPr="003561B6">
        <w:rPr>
          <w:rFonts w:ascii="Trebuchet MS" w:eastAsia="Calibri" w:hAnsi="Trebuchet MS"/>
          <w:color w:val="000000"/>
          <w:sz w:val="24"/>
          <w:szCs w:val="24"/>
        </w:rPr>
        <w:t>cerere de finanţare - formular electronic, care se depune de către solicitant în format online în cadrul sesiunii de depunere proiecte în vederea obţinerii finanţării nerambursabile;</w:t>
      </w:r>
    </w:p>
    <w:p w14:paraId="739EABA6" w14:textId="77777777" w:rsidR="008439F9" w:rsidRPr="003561B6" w:rsidRDefault="008439F9" w:rsidP="008439F9">
      <w:pPr>
        <w:pStyle w:val="ListParagraph"/>
        <w:numPr>
          <w:ilvl w:val="0"/>
          <w:numId w:val="23"/>
        </w:numPr>
        <w:rPr>
          <w:rFonts w:ascii="Trebuchet MS" w:eastAsia="Calibri" w:hAnsi="Trebuchet MS"/>
          <w:color w:val="000000"/>
          <w:sz w:val="24"/>
          <w:szCs w:val="24"/>
        </w:rPr>
      </w:pPr>
      <w:r w:rsidRPr="003561B6">
        <w:rPr>
          <w:rFonts w:ascii="Trebuchet MS" w:eastAsia="Calibri" w:hAnsi="Trebuchet MS"/>
          <w:color w:val="000000"/>
          <w:sz w:val="24"/>
          <w:szCs w:val="24"/>
        </w:rPr>
        <w:t>cerere de prefinanțare – cererea depusă de beneficiar pentru suma menționată în contractul de finanțare, conform modelului</w:t>
      </w:r>
      <w:r w:rsidRPr="003561B6">
        <w:t xml:space="preserve"> </w:t>
      </w:r>
      <w:r w:rsidRPr="003561B6">
        <w:rPr>
          <w:rFonts w:ascii="Trebuchet MS" w:eastAsia="Calibri" w:hAnsi="Trebuchet MS"/>
          <w:color w:val="000000"/>
          <w:sz w:val="24"/>
          <w:szCs w:val="24"/>
        </w:rPr>
        <w:t>prevăzut în anexa la contractul de finanțare, a cărei valoare nu poate depăși 30% din valoarea ajutorului public nerambursabil solicitat;</w:t>
      </w:r>
    </w:p>
    <w:p w14:paraId="292BF9AA" w14:textId="4DC9DF1E" w:rsidR="008439F9" w:rsidRPr="003561B6" w:rsidRDefault="008439F9" w:rsidP="008439F9">
      <w:pPr>
        <w:pStyle w:val="ListParagraph"/>
        <w:numPr>
          <w:ilvl w:val="0"/>
          <w:numId w:val="23"/>
        </w:numPr>
        <w:spacing w:before="0"/>
        <w:rPr>
          <w:rFonts w:ascii="Trebuchet MS" w:eastAsia="Calibri" w:hAnsi="Trebuchet MS"/>
          <w:color w:val="000000"/>
          <w:sz w:val="24"/>
          <w:szCs w:val="24"/>
        </w:rPr>
      </w:pPr>
      <w:r w:rsidRPr="003561B6">
        <w:rPr>
          <w:rFonts w:ascii="Trebuchet MS" w:eastAsia="Calibri" w:hAnsi="Trebuchet MS"/>
          <w:color w:val="000000"/>
          <w:sz w:val="24"/>
          <w:szCs w:val="24"/>
        </w:rPr>
        <w:t>cerere de plata - cererea depusă de către un beneficiar, prin care se solicită virarea sumelor necesare pentru plata cheltuielilor eligibile, rambursabile, conform contractului</w:t>
      </w:r>
      <w:r w:rsidR="00AF5937" w:rsidRPr="003561B6">
        <w:rPr>
          <w:rFonts w:ascii="Trebuchet MS" w:eastAsia="Calibri" w:hAnsi="Trebuchet MS"/>
          <w:color w:val="000000"/>
          <w:sz w:val="24"/>
          <w:szCs w:val="24"/>
        </w:rPr>
        <w:t xml:space="preserve"> </w:t>
      </w:r>
      <w:r w:rsidRPr="003561B6">
        <w:rPr>
          <w:rFonts w:ascii="Trebuchet MS" w:eastAsia="Calibri" w:hAnsi="Trebuchet MS"/>
          <w:color w:val="000000"/>
          <w:sz w:val="24"/>
          <w:szCs w:val="24"/>
        </w:rPr>
        <w:t>de finanţare, în baza facturilor, facturilor de avans, precum şi a altor documente justificative care atestă achiziţia şi recepţia bunurilor/serviciilor/lucrărilor necesare implementării investiţiei;</w:t>
      </w:r>
    </w:p>
    <w:p w14:paraId="1715BA10" w14:textId="77777777" w:rsidR="008439F9" w:rsidRPr="003561B6" w:rsidRDefault="008439F9" w:rsidP="008439F9">
      <w:pPr>
        <w:pStyle w:val="ListParagraph"/>
        <w:numPr>
          <w:ilvl w:val="0"/>
          <w:numId w:val="23"/>
        </w:numPr>
        <w:spacing w:before="0"/>
        <w:rPr>
          <w:rFonts w:ascii="Trebuchet MS" w:hAnsi="Trebuchet MS"/>
          <w:bCs/>
          <w:iCs/>
          <w:noProof/>
          <w:color w:val="333333"/>
          <w:sz w:val="24"/>
          <w:szCs w:val="24"/>
          <w:shd w:val="clear" w:color="auto" w:fill="FFFFFF"/>
        </w:rPr>
      </w:pPr>
      <w:r w:rsidRPr="003561B6">
        <w:rPr>
          <w:rFonts w:ascii="Trebuchet MS" w:hAnsi="Trebuchet MS"/>
          <w:bCs/>
          <w:iCs/>
          <w:noProof/>
          <w:color w:val="333333"/>
          <w:sz w:val="24"/>
          <w:szCs w:val="24"/>
          <w:shd w:val="clear" w:color="auto" w:fill="FFFFFF"/>
        </w:rPr>
        <w:lastRenderedPageBreak/>
        <w:t>cerere de rambursare aferentă cererii de plată - cererea depusă de către un beneficiar prin care se justifică utilizarea sumelor plătite de către finanțator, după caz, ca urmare a cererii de plată;</w:t>
      </w:r>
      <w:r w:rsidRPr="003561B6">
        <w:t xml:space="preserve"> p</w:t>
      </w:r>
      <w:r w:rsidRPr="003561B6">
        <w:rPr>
          <w:rFonts w:ascii="Trebuchet MS" w:hAnsi="Trebuchet MS"/>
          <w:bCs/>
          <w:iCs/>
          <w:noProof/>
          <w:color w:val="333333"/>
          <w:sz w:val="24"/>
          <w:szCs w:val="24"/>
          <w:shd w:val="clear" w:color="auto" w:fill="FFFFFF"/>
        </w:rPr>
        <w:t>erioada dintre două cereri de rambursare nu poate depăși doi ani.</w:t>
      </w:r>
    </w:p>
    <w:p w14:paraId="378FC058" w14:textId="77777777" w:rsidR="008439F9" w:rsidRPr="003561B6" w:rsidRDefault="008439F9" w:rsidP="008439F9">
      <w:pPr>
        <w:pStyle w:val="ListParagraph"/>
        <w:numPr>
          <w:ilvl w:val="0"/>
          <w:numId w:val="23"/>
        </w:numPr>
        <w:spacing w:before="0"/>
        <w:rPr>
          <w:rFonts w:ascii="Trebuchet MS" w:eastAsia="Calibri" w:hAnsi="Trebuchet MS"/>
          <w:color w:val="000000"/>
          <w:sz w:val="24"/>
          <w:szCs w:val="24"/>
        </w:rPr>
      </w:pPr>
      <w:r w:rsidRPr="003561B6">
        <w:rPr>
          <w:rFonts w:ascii="Trebuchet MS" w:eastAsia="Calibri" w:hAnsi="Trebuchet MS"/>
          <w:color w:val="000000"/>
          <w:sz w:val="24"/>
          <w:szCs w:val="24"/>
        </w:rPr>
        <w:t>cheltuieli eligibile - cheltuieli efectuate de către beneficiar cu achiziţia de produse şi/sau lucrări necesare implementării proiectului şi care pot fi finanţate din Fondul pentru Modernizare;</w:t>
      </w:r>
    </w:p>
    <w:p w14:paraId="20D2C337" w14:textId="77777777" w:rsidR="008439F9" w:rsidRPr="003561B6" w:rsidRDefault="008439F9" w:rsidP="008439F9">
      <w:pPr>
        <w:pStyle w:val="ListParagraph"/>
        <w:numPr>
          <w:ilvl w:val="0"/>
          <w:numId w:val="23"/>
        </w:numPr>
        <w:spacing w:before="0"/>
        <w:rPr>
          <w:rFonts w:ascii="Trebuchet MS" w:eastAsia="Calibri" w:hAnsi="Trebuchet MS"/>
          <w:color w:val="000000"/>
          <w:sz w:val="24"/>
          <w:szCs w:val="24"/>
        </w:rPr>
      </w:pPr>
      <w:r w:rsidRPr="003561B6">
        <w:rPr>
          <w:rFonts w:ascii="Trebuchet MS" w:eastAsia="Calibri" w:hAnsi="Trebuchet MS"/>
          <w:color w:val="000000"/>
          <w:sz w:val="24"/>
          <w:szCs w:val="24"/>
        </w:rPr>
        <w:t>conformitate administrativă – prezența documentelor obligatorii solicitate la depunerea cereri de finanțare în platforma Agenției pentru Finanțarea Investițiilor Rurale;</w:t>
      </w:r>
    </w:p>
    <w:p w14:paraId="5097E740" w14:textId="77777777" w:rsidR="008439F9" w:rsidRPr="003561B6" w:rsidRDefault="008439F9" w:rsidP="008439F9">
      <w:pPr>
        <w:pStyle w:val="ListParagraph"/>
        <w:numPr>
          <w:ilvl w:val="0"/>
          <w:numId w:val="23"/>
        </w:numPr>
        <w:spacing w:before="0"/>
        <w:rPr>
          <w:rFonts w:ascii="Trebuchet MS" w:eastAsia="Calibri" w:hAnsi="Trebuchet MS"/>
          <w:color w:val="000000"/>
          <w:sz w:val="24"/>
          <w:szCs w:val="24"/>
        </w:rPr>
      </w:pPr>
      <w:r w:rsidRPr="003561B6">
        <w:rPr>
          <w:rFonts w:ascii="Trebuchet MS" w:eastAsia="Calibri" w:hAnsi="Trebuchet MS"/>
          <w:color w:val="000000"/>
          <w:sz w:val="24"/>
          <w:szCs w:val="24"/>
        </w:rPr>
        <w:t>contract de finanțare - act juridic, cu titlu oneros, de adeziune, comutativ şi sinalagmatic, prin care se stabilesc drepturile şi obligaţiile corelative ale părţilor, în vederea implementării investiţiilor finanţate prin Fondul pentru modernizare, încheiat între beneficiar şi finanțator/AFIR pentru acordarea finanţării necesare implementării investiţiei, pe durata stabilită şi în conformitate cu obligaţiile asumate;</w:t>
      </w:r>
    </w:p>
    <w:p w14:paraId="6E8F6D05" w14:textId="77777777" w:rsidR="008439F9" w:rsidRPr="003561B6" w:rsidRDefault="008439F9" w:rsidP="008439F9">
      <w:pPr>
        <w:pStyle w:val="ListParagraph"/>
        <w:numPr>
          <w:ilvl w:val="0"/>
          <w:numId w:val="23"/>
        </w:numPr>
        <w:spacing w:before="0"/>
        <w:rPr>
          <w:rFonts w:ascii="Trebuchet MS" w:eastAsia="Calibri" w:hAnsi="Trebuchet MS"/>
          <w:color w:val="000000"/>
          <w:sz w:val="24"/>
          <w:szCs w:val="24"/>
        </w:rPr>
      </w:pPr>
      <w:r w:rsidRPr="003561B6">
        <w:rPr>
          <w:rFonts w:ascii="Trebuchet MS" w:eastAsia="Calibri" w:hAnsi="Trebuchet MS"/>
          <w:color w:val="000000"/>
          <w:sz w:val="24"/>
          <w:szCs w:val="24"/>
        </w:rPr>
        <w:t>contribuţie proprie - suma susţinută de beneficiar reprezentând diferenţa dintre valoarea totală a investiției și valoarea acordată de finanțator prin program;</w:t>
      </w:r>
    </w:p>
    <w:p w14:paraId="0F5652CE" w14:textId="77777777" w:rsidR="008439F9" w:rsidRPr="003561B6" w:rsidRDefault="008439F9" w:rsidP="008439F9">
      <w:pPr>
        <w:pStyle w:val="ListParagraph"/>
        <w:numPr>
          <w:ilvl w:val="0"/>
          <w:numId w:val="23"/>
        </w:numPr>
        <w:spacing w:before="0"/>
        <w:rPr>
          <w:rFonts w:ascii="Trebuchet MS" w:eastAsia="Calibri" w:hAnsi="Trebuchet MS"/>
          <w:color w:val="000000"/>
          <w:sz w:val="24"/>
          <w:szCs w:val="24"/>
        </w:rPr>
      </w:pPr>
      <w:r w:rsidRPr="003561B6">
        <w:rPr>
          <w:rFonts w:ascii="Trebuchet MS" w:eastAsia="Calibri" w:hAnsi="Trebuchet MS"/>
          <w:color w:val="000000"/>
          <w:sz w:val="24"/>
          <w:szCs w:val="24"/>
        </w:rPr>
        <w:t>termen de plată – reprezintă termenul alocat pentru analiza și decontarea cheltuielilor incluse în cererea de rambursare;</w:t>
      </w:r>
    </w:p>
    <w:p w14:paraId="7DB35138" w14:textId="77777777" w:rsidR="008439F9" w:rsidRPr="003561B6" w:rsidRDefault="008439F9" w:rsidP="008439F9">
      <w:pPr>
        <w:pStyle w:val="ListParagraph"/>
        <w:numPr>
          <w:ilvl w:val="0"/>
          <w:numId w:val="23"/>
        </w:numPr>
        <w:spacing w:before="0"/>
        <w:rPr>
          <w:rFonts w:ascii="Trebuchet MS" w:eastAsia="Calibri" w:hAnsi="Trebuchet MS"/>
          <w:color w:val="000000"/>
          <w:sz w:val="24"/>
          <w:szCs w:val="24"/>
        </w:rPr>
      </w:pPr>
      <w:r w:rsidRPr="003561B6">
        <w:rPr>
          <w:rFonts w:ascii="Trebuchet MS" w:eastAsia="Calibri" w:hAnsi="Trebuchet MS"/>
          <w:color w:val="000000"/>
          <w:sz w:val="24"/>
          <w:szCs w:val="24"/>
        </w:rPr>
        <w:t>perioadă implementare proiect – intervalul de timp în care se desfășoară toate activitățile proiectului, care nu poate depăși data de 31.12.2029;</w:t>
      </w:r>
    </w:p>
    <w:p w14:paraId="633FCDDF" w14:textId="77777777" w:rsidR="008439F9" w:rsidRPr="003561B6" w:rsidRDefault="008439F9" w:rsidP="008439F9">
      <w:pPr>
        <w:pStyle w:val="ListParagraph"/>
        <w:numPr>
          <w:ilvl w:val="0"/>
          <w:numId w:val="23"/>
        </w:numPr>
        <w:spacing w:before="0"/>
        <w:rPr>
          <w:rFonts w:ascii="Trebuchet MS" w:eastAsia="Calibri" w:hAnsi="Trebuchet MS"/>
          <w:color w:val="000000"/>
          <w:sz w:val="24"/>
          <w:szCs w:val="24"/>
        </w:rPr>
      </w:pPr>
      <w:r w:rsidRPr="003561B6">
        <w:rPr>
          <w:rFonts w:ascii="Trebuchet MS" w:eastAsia="Calibri" w:hAnsi="Trebuchet MS"/>
          <w:color w:val="000000"/>
          <w:sz w:val="24"/>
          <w:szCs w:val="24"/>
        </w:rPr>
        <w:t>durată de execuție – perioada, exprimată în luni, cuprinsă între data de începere a lucrărilor de execuţie şi data încheierii procesului-verbal privind admiterea recepţiei la terminarea lucrărilor;</w:t>
      </w:r>
    </w:p>
    <w:p w14:paraId="21C9E005" w14:textId="77777777" w:rsidR="008439F9" w:rsidRPr="003561B6" w:rsidRDefault="008439F9" w:rsidP="008439F9">
      <w:pPr>
        <w:pStyle w:val="ListParagraph"/>
        <w:numPr>
          <w:ilvl w:val="0"/>
          <w:numId w:val="23"/>
        </w:numPr>
        <w:spacing w:before="0"/>
        <w:rPr>
          <w:rFonts w:ascii="Trebuchet MS" w:eastAsia="Calibri" w:hAnsi="Trebuchet MS"/>
          <w:color w:val="000000"/>
          <w:sz w:val="24"/>
          <w:szCs w:val="24"/>
        </w:rPr>
      </w:pPr>
      <w:r w:rsidRPr="003561B6">
        <w:rPr>
          <w:rFonts w:ascii="Trebuchet MS" w:eastAsia="Calibri" w:hAnsi="Trebuchet MS"/>
          <w:color w:val="000000"/>
          <w:sz w:val="24"/>
          <w:szCs w:val="24"/>
        </w:rPr>
        <w:t>energie din surse regenerabile - conform prevederilor art.3 din Legea 123/2012, înseamnă energie din surse regenerabile nefosile, respectiv energie eoliană, solară (solară termică şi solară fotovoltaică) şi geotermală, energie osmotică, energie ambientală, energia mareelor, a valurilor şi alte tipuri de energie a oceanelor, energie hidroelectrică, biomasă, gaz de depozit, gaz provenit din instalaţiile de epurare a apelor uzate şi biogaz;</w:t>
      </w:r>
    </w:p>
    <w:p w14:paraId="58A3EAE5" w14:textId="77777777" w:rsidR="008439F9" w:rsidRPr="003561B6" w:rsidRDefault="008439F9" w:rsidP="008439F9">
      <w:pPr>
        <w:pStyle w:val="ListParagraph"/>
        <w:numPr>
          <w:ilvl w:val="0"/>
          <w:numId w:val="23"/>
        </w:numPr>
        <w:spacing w:before="0"/>
        <w:rPr>
          <w:rFonts w:ascii="Trebuchet MS" w:eastAsia="Calibri" w:hAnsi="Trebuchet MS"/>
          <w:color w:val="000000"/>
          <w:sz w:val="24"/>
          <w:szCs w:val="24"/>
        </w:rPr>
      </w:pPr>
      <w:r w:rsidRPr="003561B6">
        <w:rPr>
          <w:rFonts w:ascii="Trebuchet MS" w:eastAsia="Calibri" w:hAnsi="Trebuchet MS"/>
          <w:color w:val="000000"/>
          <w:sz w:val="24"/>
          <w:szCs w:val="24"/>
        </w:rPr>
        <w:t xml:space="preserve">finanțator – Ministerul Energiei/organismul delegat/partenerul de implementare, după caz, semnatar al contractului de finanțare în calitate de </w:t>
      </w:r>
      <w:r w:rsidRPr="003561B6">
        <w:rPr>
          <w:rFonts w:ascii="Trebuchet MS" w:eastAsia="Calibri" w:hAnsi="Trebuchet MS"/>
          <w:bCs/>
          <w:color w:val="000000"/>
          <w:sz w:val="24"/>
          <w:szCs w:val="24"/>
        </w:rPr>
        <w:t xml:space="preserve">autoritate națională de implementare și gestionare a fondurilor alocate României prin Fondul pentru modernizare, în baza prevederilor </w:t>
      </w:r>
      <w:r w:rsidRPr="003561B6">
        <w:rPr>
          <w:rFonts w:ascii="Trebuchet MS" w:eastAsia="Calibri" w:hAnsi="Trebuchet MS"/>
          <w:bCs/>
          <w:i/>
          <w:iCs/>
          <w:color w:val="000000"/>
          <w:sz w:val="24"/>
          <w:szCs w:val="24"/>
        </w:rPr>
        <w:t>Ordonanței de urgență a Guvernului nr. 60/2022;</w:t>
      </w:r>
    </w:p>
    <w:p w14:paraId="23772D2F" w14:textId="77777777" w:rsidR="008439F9" w:rsidRPr="003561B6" w:rsidRDefault="008439F9" w:rsidP="008439F9">
      <w:pPr>
        <w:pStyle w:val="ListParagraph"/>
        <w:numPr>
          <w:ilvl w:val="0"/>
          <w:numId w:val="23"/>
        </w:numPr>
        <w:spacing w:before="0"/>
        <w:rPr>
          <w:rFonts w:ascii="Trebuchet MS" w:eastAsia="Calibri" w:hAnsi="Trebuchet MS"/>
          <w:color w:val="000000"/>
          <w:sz w:val="24"/>
          <w:szCs w:val="24"/>
        </w:rPr>
      </w:pPr>
      <w:r w:rsidRPr="003561B6">
        <w:rPr>
          <w:rFonts w:ascii="Trebuchet MS" w:eastAsia="Calibri" w:hAnsi="Trebuchet MS"/>
          <w:color w:val="000000"/>
          <w:sz w:val="24"/>
          <w:szCs w:val="24"/>
        </w:rPr>
        <w:t>instalație existentă de producere a energiei din surse regenerabile de energie – înseamnă instalația de producere a energiei electrice la care va fi direct conectată instalația de stocare pentru care se solicită finanțare.</w:t>
      </w:r>
    </w:p>
    <w:p w14:paraId="2E0D1D52" w14:textId="77777777" w:rsidR="008439F9" w:rsidRPr="003561B6" w:rsidRDefault="008439F9" w:rsidP="008439F9">
      <w:pPr>
        <w:pStyle w:val="ListParagraph"/>
        <w:numPr>
          <w:ilvl w:val="0"/>
          <w:numId w:val="23"/>
        </w:numPr>
        <w:spacing w:before="0"/>
        <w:rPr>
          <w:rFonts w:ascii="Trebuchet MS" w:eastAsia="Calibri" w:hAnsi="Trebuchet MS"/>
          <w:color w:val="000000"/>
          <w:sz w:val="24"/>
          <w:szCs w:val="24"/>
        </w:rPr>
      </w:pPr>
      <w:r w:rsidRPr="003561B6">
        <w:rPr>
          <w:rFonts w:ascii="Trebuchet MS" w:eastAsia="Calibri" w:hAnsi="Trebuchet MS"/>
          <w:i/>
          <w:color w:val="000000"/>
          <w:sz w:val="24"/>
          <w:szCs w:val="24"/>
        </w:rPr>
        <w:t>Durata de valabilitate a contractului de finanţare cuprinde durata de execuţie a contractului, la care se adaugă 5 ani de monitorizare de la data ultimei plăţi efectuată de Autoritatea Contractantă, timp în care Beneficiarul este obligat să nu înstrăineze sau/ şi să modifice substantial investiţia realizată prin proiect.</w:t>
      </w:r>
      <w:r w:rsidRPr="003561B6">
        <w:rPr>
          <w:rFonts w:ascii="Trebuchet MS" w:eastAsia="Calibri" w:hAnsi="Trebuchet MS"/>
          <w:color w:val="000000"/>
          <w:sz w:val="24"/>
          <w:szCs w:val="24"/>
        </w:rPr>
        <w:t xml:space="preserve"> </w:t>
      </w:r>
    </w:p>
    <w:p w14:paraId="482AA3F0" w14:textId="77777777" w:rsidR="008439F9" w:rsidRPr="003561B6" w:rsidRDefault="008439F9" w:rsidP="008439F9">
      <w:pPr>
        <w:pStyle w:val="ListParagraph"/>
        <w:numPr>
          <w:ilvl w:val="0"/>
          <w:numId w:val="23"/>
        </w:numPr>
        <w:spacing w:before="0"/>
        <w:rPr>
          <w:rFonts w:ascii="Trebuchet MS" w:eastAsia="Calibri" w:hAnsi="Trebuchet MS"/>
          <w:color w:val="000000"/>
          <w:sz w:val="24"/>
          <w:szCs w:val="24"/>
        </w:rPr>
      </w:pPr>
      <w:r w:rsidRPr="003561B6">
        <w:rPr>
          <w:rFonts w:ascii="Trebuchet MS" w:eastAsia="Calibri" w:hAnsi="Trebuchet MS"/>
          <w:color w:val="000000"/>
          <w:sz w:val="24"/>
          <w:szCs w:val="24"/>
        </w:rPr>
        <w:t>reprezentantul legal – persoana desemnată să reprezinte solicitantul în relatia contractuală cu finanțatorul, calitatea de reprezentare se stabilește potrivit actului normativ privind organizarea şi funcţionarea entităţii/persoanei juridice respective şi conform statutului/actului constitutiv al persoanei juridice respective, conform legislatiei în vigoare;</w:t>
      </w:r>
    </w:p>
    <w:p w14:paraId="26DFFD2A" w14:textId="77777777" w:rsidR="008439F9" w:rsidRPr="003561B6" w:rsidRDefault="008439F9" w:rsidP="008439F9">
      <w:pPr>
        <w:pStyle w:val="ListParagraph"/>
        <w:numPr>
          <w:ilvl w:val="0"/>
          <w:numId w:val="23"/>
        </w:numPr>
        <w:spacing w:before="0"/>
        <w:rPr>
          <w:rFonts w:ascii="Trebuchet MS" w:eastAsia="Calibri" w:hAnsi="Trebuchet MS"/>
          <w:color w:val="000000"/>
          <w:sz w:val="24"/>
          <w:szCs w:val="24"/>
        </w:rPr>
      </w:pPr>
      <w:r w:rsidRPr="003561B6">
        <w:rPr>
          <w:rFonts w:ascii="Trebuchet MS" w:eastAsia="Calibri" w:hAnsi="Trebuchet MS"/>
          <w:color w:val="000000"/>
          <w:sz w:val="24"/>
          <w:szCs w:val="24"/>
        </w:rPr>
        <w:t xml:space="preserve">responsabilul pentru implementarea proiectului – persoana din cadrul entității solicitantului/beneficiarului desemnată </w:t>
      </w:r>
      <w:r w:rsidRPr="003561B6">
        <w:rPr>
          <w:rFonts w:ascii="Trebuchet MS" w:hAnsi="Trebuchet MS"/>
          <w:i/>
          <w:sz w:val="24"/>
          <w:szCs w:val="24"/>
        </w:rPr>
        <w:t xml:space="preserve">prin documentele de aprobare a proiectului, în conformitate cu prevederile legale în vigoare (după caz, HCL/HCJ, HG, Hotărâre </w:t>
      </w:r>
      <w:r w:rsidRPr="003561B6">
        <w:rPr>
          <w:rFonts w:ascii="Trebuchet MS" w:hAnsi="Trebuchet MS"/>
          <w:i/>
          <w:sz w:val="24"/>
          <w:szCs w:val="24"/>
        </w:rPr>
        <w:lastRenderedPageBreak/>
        <w:t>CA/altele asemenea</w:t>
      </w:r>
      <w:r w:rsidRPr="003561B6">
        <w:rPr>
          <w:rFonts w:ascii="Trebuchet MS" w:eastAsia="Calibri" w:hAnsi="Trebuchet MS"/>
          <w:color w:val="000000"/>
          <w:sz w:val="24"/>
          <w:szCs w:val="24"/>
        </w:rPr>
        <w:t>, să reprezinte solicitantul în relația contractuală cu finanțatorul;</w:t>
      </w:r>
    </w:p>
    <w:p w14:paraId="79FFF8F7" w14:textId="77777777" w:rsidR="008439F9" w:rsidRPr="003561B6" w:rsidRDefault="008439F9" w:rsidP="008439F9">
      <w:pPr>
        <w:pStyle w:val="ListParagraph"/>
        <w:numPr>
          <w:ilvl w:val="0"/>
          <w:numId w:val="23"/>
        </w:numPr>
        <w:spacing w:before="0"/>
        <w:rPr>
          <w:rFonts w:ascii="Trebuchet MS" w:eastAsia="Calibri" w:hAnsi="Trebuchet MS"/>
          <w:color w:val="000000"/>
          <w:sz w:val="24"/>
          <w:szCs w:val="24"/>
        </w:rPr>
      </w:pPr>
      <w:r w:rsidRPr="003561B6">
        <w:rPr>
          <w:rFonts w:ascii="Trebuchet MS" w:eastAsia="Calibri" w:hAnsi="Trebuchet MS"/>
          <w:color w:val="000000"/>
          <w:sz w:val="24"/>
          <w:szCs w:val="24"/>
        </w:rPr>
        <w:t>solicitant – persoană juridică care depune cerere de finanțare cu scopul de a obține ajutor public nerambursabil;</w:t>
      </w:r>
    </w:p>
    <w:p w14:paraId="6BFF0B39" w14:textId="77777777" w:rsidR="008439F9" w:rsidRPr="003561B6" w:rsidRDefault="008439F9" w:rsidP="008439F9">
      <w:pPr>
        <w:pStyle w:val="ListParagraph"/>
        <w:numPr>
          <w:ilvl w:val="0"/>
          <w:numId w:val="23"/>
        </w:numPr>
        <w:spacing w:before="0"/>
        <w:rPr>
          <w:rFonts w:ascii="Trebuchet MS" w:eastAsia="Calibri" w:hAnsi="Trebuchet MS"/>
          <w:color w:val="000000"/>
          <w:sz w:val="24"/>
          <w:szCs w:val="24"/>
        </w:rPr>
      </w:pPr>
      <w:r w:rsidRPr="003561B6">
        <w:rPr>
          <w:rFonts w:ascii="Trebuchet MS" w:eastAsia="Calibri" w:hAnsi="Trebuchet MS"/>
          <w:color w:val="000000"/>
          <w:sz w:val="24"/>
          <w:szCs w:val="24"/>
        </w:rPr>
        <w:t>instalație/capacitate de stocare a energiei electrice – înseamnă o instalație de stocare a energiei electrice în spatele contorului (respectiv, o instalație de stocare a energiei electrice conectată în cadrul instalației de utilizare a unui loc de producere sau a unui loc de producere și consum, așa cum sunt acestea definite în Regulamentul privind racordarea utilizatorilor la rețelele electrice de interes public aprobat prin ordinul președintelui Autorității Naționale de Reglementare în Domeniul Energiei nr. 59/2013 pentru aprobarea Regulamentului privind racordarea utilizatorilor la rețelele electrice de interes public, cu modificările și completările ulterioare;</w:t>
      </w:r>
    </w:p>
    <w:p w14:paraId="325E6E56" w14:textId="77777777" w:rsidR="008439F9" w:rsidRPr="003561B6" w:rsidRDefault="008439F9" w:rsidP="008439F9">
      <w:pPr>
        <w:pStyle w:val="ListParagraph"/>
        <w:numPr>
          <w:ilvl w:val="0"/>
          <w:numId w:val="23"/>
        </w:numPr>
        <w:spacing w:before="0"/>
        <w:rPr>
          <w:rFonts w:ascii="Trebuchet MS" w:eastAsia="Calibri" w:hAnsi="Trebuchet MS"/>
          <w:color w:val="000000"/>
          <w:sz w:val="24"/>
          <w:szCs w:val="24"/>
        </w:rPr>
      </w:pPr>
      <w:r w:rsidRPr="003561B6">
        <w:rPr>
          <w:rFonts w:ascii="Trebuchet MS" w:eastAsia="Calibri" w:hAnsi="Trebuchet MS"/>
          <w:color w:val="000000"/>
          <w:sz w:val="24"/>
          <w:szCs w:val="24"/>
        </w:rPr>
        <w:t xml:space="preserve">valoare eligibilă a proiectului – suma cheltuielilor pentru bunuri, servicii, lucrări (inclusiv montajul acestora) care se încadrează în Lista cheltuielilor eligibile precizată în prezentul ghid și care pot fi decontate prin Program; </w:t>
      </w:r>
    </w:p>
    <w:p w14:paraId="6BBBB0FB" w14:textId="77777777" w:rsidR="008439F9" w:rsidRPr="003561B6" w:rsidRDefault="008439F9" w:rsidP="008439F9">
      <w:pPr>
        <w:pStyle w:val="ListParagraph"/>
        <w:numPr>
          <w:ilvl w:val="0"/>
          <w:numId w:val="23"/>
        </w:numPr>
        <w:spacing w:before="0"/>
        <w:rPr>
          <w:rFonts w:ascii="Trebuchet MS" w:eastAsia="Calibri" w:hAnsi="Trebuchet MS"/>
          <w:color w:val="000000"/>
          <w:sz w:val="24"/>
          <w:szCs w:val="24"/>
        </w:rPr>
      </w:pPr>
      <w:r w:rsidRPr="003561B6">
        <w:rPr>
          <w:rFonts w:ascii="Trebuchet MS" w:eastAsia="Calibri" w:hAnsi="Trebuchet MS"/>
          <w:color w:val="000000"/>
          <w:sz w:val="24"/>
          <w:szCs w:val="24"/>
        </w:rPr>
        <w:t>valoarea neeligibilă a proiectului – reprezintă suma cheltuielilor care sunt încadrate în Lista cheltuielilor neeligibile precizată în prezentul ghid şi, ca atare, nu pot fi decontate din finanțarea nerambursabilă;</w:t>
      </w:r>
    </w:p>
    <w:p w14:paraId="1A8181ED" w14:textId="77777777" w:rsidR="008439F9" w:rsidRPr="003561B6" w:rsidRDefault="008439F9" w:rsidP="008439F9">
      <w:pPr>
        <w:pStyle w:val="ListParagraph"/>
        <w:numPr>
          <w:ilvl w:val="0"/>
          <w:numId w:val="23"/>
        </w:numPr>
        <w:spacing w:before="0"/>
        <w:rPr>
          <w:rFonts w:ascii="Trebuchet MS" w:eastAsia="Calibri" w:hAnsi="Trebuchet MS"/>
          <w:color w:val="000000"/>
          <w:sz w:val="24"/>
          <w:szCs w:val="24"/>
        </w:rPr>
      </w:pPr>
      <w:r w:rsidRPr="003561B6">
        <w:rPr>
          <w:rFonts w:ascii="Trebuchet MS" w:eastAsia="Calibri" w:hAnsi="Trebuchet MS"/>
          <w:color w:val="000000"/>
          <w:sz w:val="24"/>
          <w:szCs w:val="24"/>
        </w:rPr>
        <w:t>valoarea totală a proiectului – suma cheltuielilor eligibile și neeligibile pentru bunuri, servicii lucrări,</w:t>
      </w:r>
    </w:p>
    <w:p w14:paraId="75621492" w14:textId="77777777" w:rsidR="008439F9" w:rsidRPr="003561B6" w:rsidRDefault="008439F9" w:rsidP="008439F9">
      <w:pPr>
        <w:pStyle w:val="ListParagraph"/>
        <w:ind w:left="90" w:firstLine="0"/>
        <w:rPr>
          <w:rFonts w:ascii="Trebuchet MS" w:eastAsia="Calibri" w:hAnsi="Trebuchet MS"/>
          <w:color w:val="000000"/>
          <w:szCs w:val="24"/>
        </w:rPr>
      </w:pPr>
      <w:r w:rsidRPr="003561B6">
        <w:rPr>
          <w:rFonts w:ascii="Trebuchet MS" w:eastAsia="Calibri" w:hAnsi="Trebuchet MS"/>
          <w:color w:val="000000"/>
          <w:szCs w:val="24"/>
        </w:rPr>
        <w:t xml:space="preserve">Definițiile se completează, după caz, cu cele prevăzute la art. 2 din OUG nr.60/2022, cu modificările și completările ulterioare. </w:t>
      </w:r>
    </w:p>
    <w:p w14:paraId="21B43B72" w14:textId="77777777" w:rsidR="008439F9" w:rsidRPr="003561B6" w:rsidRDefault="008439F9" w:rsidP="008439F9">
      <w:pPr>
        <w:jc w:val="both"/>
        <w:rPr>
          <w:rFonts w:ascii="Trebuchet MS" w:hAnsi="Trebuchet MS"/>
          <w:b/>
          <w:bCs/>
          <w:sz w:val="24"/>
          <w:szCs w:val="24"/>
        </w:rPr>
      </w:pPr>
    </w:p>
    <w:p w14:paraId="1A593A37" w14:textId="0EE92011" w:rsidR="008439F9" w:rsidRPr="003561B6" w:rsidRDefault="00CF3DA8" w:rsidP="008439F9">
      <w:pPr>
        <w:pStyle w:val="Heading2"/>
        <w:rPr>
          <w:rFonts w:ascii="Trebuchet MS" w:eastAsia="SimSun" w:hAnsi="Trebuchet MS" w:cs="Arial"/>
          <w:color w:val="00000A"/>
          <w:shd w:val="clear" w:color="auto" w:fill="9CC2E4"/>
          <w:lang w:eastAsia="zh-CN"/>
        </w:rPr>
      </w:pPr>
      <w:bookmarkStart w:id="187" w:name="_Toc239866519"/>
      <w:r w:rsidRPr="003561B6">
        <w:rPr>
          <w:rFonts w:ascii="Trebuchet MS" w:eastAsia="SimSun" w:hAnsi="Trebuchet MS" w:cs="Arial"/>
          <w:bCs w:val="0"/>
          <w:i/>
          <w:iCs/>
          <w:color w:val="00000A"/>
          <w:shd w:val="clear" w:color="auto" w:fill="9CC2E4"/>
          <w:lang w:eastAsia="zh-CN"/>
        </w:rPr>
        <w:t xml:space="preserve">9.1 </w:t>
      </w:r>
      <w:r w:rsidR="008439F9" w:rsidRPr="003561B6">
        <w:rPr>
          <w:rFonts w:ascii="Trebuchet MS" w:eastAsia="SimSun" w:hAnsi="Trebuchet MS" w:cs="Arial"/>
          <w:bCs w:val="0"/>
          <w:i/>
          <w:iCs/>
          <w:color w:val="00000A"/>
          <w:shd w:val="clear" w:color="auto" w:fill="9CC2E4"/>
          <w:lang w:eastAsia="zh-CN"/>
        </w:rPr>
        <w:t>Reguli de interpretare</w:t>
      </w:r>
      <w:bookmarkEnd w:id="187"/>
    </w:p>
    <w:p w14:paraId="6C1B137D" w14:textId="77777777" w:rsidR="008439F9" w:rsidRPr="003561B6" w:rsidRDefault="008439F9" w:rsidP="008439F9">
      <w:pPr>
        <w:widowControl/>
        <w:autoSpaceDE/>
        <w:spacing w:before="120" w:line="360" w:lineRule="auto"/>
        <w:jc w:val="both"/>
        <w:rPr>
          <w:rFonts w:ascii="Trebuchet MS" w:eastAsia="SimSun" w:hAnsi="Trebuchet MS" w:cs="Calibri"/>
          <w:color w:val="000000"/>
          <w:sz w:val="24"/>
          <w:szCs w:val="24"/>
          <w:shd w:val="clear" w:color="auto" w:fill="FFFFFF"/>
          <w:lang w:eastAsia="ro-RO"/>
        </w:rPr>
      </w:pPr>
      <w:r w:rsidRPr="003561B6">
        <w:rPr>
          <w:rFonts w:ascii="Trebuchet MS" w:eastAsia="SimSun" w:hAnsi="Trebuchet MS" w:cs="Calibri"/>
          <w:color w:val="000000"/>
          <w:sz w:val="24"/>
          <w:szCs w:val="24"/>
          <w:shd w:val="clear" w:color="auto" w:fill="FFFFFF"/>
          <w:lang w:eastAsia="ro-RO"/>
        </w:rPr>
        <w:t xml:space="preserve">În cuprinsul prezentului ghid sunt utilizate următoarele </w:t>
      </w:r>
      <w:r w:rsidRPr="003561B6">
        <w:rPr>
          <w:rFonts w:ascii="Trebuchet MS" w:eastAsia="SimSun" w:hAnsi="Trebuchet MS" w:cs="Calibri"/>
          <w:b/>
          <w:color w:val="000000"/>
          <w:sz w:val="24"/>
          <w:szCs w:val="24"/>
          <w:shd w:val="clear" w:color="auto" w:fill="FFFFFF"/>
          <w:lang w:eastAsia="ro-RO"/>
        </w:rPr>
        <w:t>reguli de interpretare</w:t>
      </w:r>
      <w:r w:rsidRPr="003561B6">
        <w:rPr>
          <w:rFonts w:ascii="Trebuchet MS" w:eastAsia="SimSun" w:hAnsi="Trebuchet MS" w:cs="Calibri"/>
          <w:color w:val="000000"/>
          <w:sz w:val="24"/>
          <w:szCs w:val="24"/>
          <w:shd w:val="clear" w:color="auto" w:fill="FFFFFF"/>
          <w:lang w:eastAsia="ro-RO"/>
        </w:rPr>
        <w:t>:</w:t>
      </w:r>
    </w:p>
    <w:p w14:paraId="65C7957F" w14:textId="77777777" w:rsidR="008439F9" w:rsidRPr="003561B6" w:rsidRDefault="008439F9" w:rsidP="00CF3DA8">
      <w:pPr>
        <w:pStyle w:val="ListParagraph"/>
        <w:spacing w:before="0"/>
        <w:ind w:left="720" w:firstLine="0"/>
        <w:rPr>
          <w:rFonts w:ascii="Trebuchet MS" w:eastAsia="Calibri" w:hAnsi="Trebuchet MS"/>
          <w:color w:val="000000"/>
          <w:sz w:val="24"/>
          <w:szCs w:val="24"/>
        </w:rPr>
      </w:pPr>
      <w:r w:rsidRPr="003561B6">
        <w:rPr>
          <w:rFonts w:ascii="Trebuchet MS" w:eastAsia="Calibri" w:hAnsi="Trebuchet MS"/>
          <w:color w:val="000000"/>
          <w:sz w:val="24"/>
          <w:szCs w:val="24"/>
        </w:rPr>
        <w:t>a) termenul de „zi“ sau „zile“ reprezintă zi calendaristică ori zile calendaristice, dacă nu se specifică altfel. Termenul se calculează fără a se lua în calcul prima şi ultima zi, iar când ultima zi a unui termen cade într-o zi nelucrătoare, termenul se prelungeşte până în prima zi lucrătoare care urmează. Documentele şi actele solicitate prin ghid pot fi utilizate şi în data eliberării lor;</w:t>
      </w:r>
    </w:p>
    <w:p w14:paraId="34BF2957" w14:textId="77777777" w:rsidR="008439F9" w:rsidRPr="003561B6" w:rsidRDefault="008439F9" w:rsidP="00564122">
      <w:pPr>
        <w:pStyle w:val="ListParagraph"/>
        <w:spacing w:before="0"/>
        <w:ind w:left="720" w:firstLine="0"/>
        <w:rPr>
          <w:rFonts w:ascii="Trebuchet MS" w:eastAsia="Calibri" w:hAnsi="Trebuchet MS"/>
          <w:color w:val="000000"/>
          <w:sz w:val="24"/>
          <w:szCs w:val="24"/>
        </w:rPr>
      </w:pPr>
      <w:r w:rsidRPr="003561B6">
        <w:rPr>
          <w:rFonts w:ascii="Trebuchet MS" w:eastAsia="Calibri" w:hAnsi="Trebuchet MS"/>
          <w:color w:val="000000"/>
          <w:sz w:val="24"/>
          <w:szCs w:val="24"/>
        </w:rPr>
        <w:t>b) cu excepţia unor prevederi contrare, cuvintele la forma de singular includ şi forma de plural şi viceversa, acolo unde acest lucru este permis de context.</w:t>
      </w:r>
    </w:p>
    <w:p w14:paraId="2DDC1E14" w14:textId="77777777" w:rsidR="00564122" w:rsidRPr="003561B6" w:rsidRDefault="00564122" w:rsidP="00CF3DA8">
      <w:pPr>
        <w:pStyle w:val="ListParagraph"/>
        <w:spacing w:before="0"/>
        <w:ind w:left="720" w:firstLine="0"/>
        <w:rPr>
          <w:rFonts w:ascii="Trebuchet MS" w:eastAsia="Calibri" w:hAnsi="Trebuchet MS"/>
          <w:color w:val="000000"/>
          <w:sz w:val="24"/>
          <w:szCs w:val="24"/>
        </w:rPr>
      </w:pPr>
    </w:p>
    <w:p w14:paraId="24A1C048" w14:textId="023301A5" w:rsidR="008439F9" w:rsidRPr="003561B6" w:rsidRDefault="00CF3DA8" w:rsidP="008439F9">
      <w:pPr>
        <w:pStyle w:val="Heading2"/>
        <w:rPr>
          <w:rFonts w:ascii="Trebuchet MS" w:eastAsia="SimSun" w:hAnsi="Trebuchet MS" w:cs="Arial"/>
          <w:bCs w:val="0"/>
          <w:i/>
          <w:iCs/>
          <w:color w:val="00000A"/>
          <w:shd w:val="clear" w:color="auto" w:fill="9CC2E4"/>
          <w:lang w:eastAsia="zh-CN"/>
        </w:rPr>
      </w:pPr>
      <w:bookmarkStart w:id="188" w:name="_Toc239866520"/>
      <w:r w:rsidRPr="003561B6">
        <w:rPr>
          <w:rFonts w:ascii="Trebuchet MS" w:eastAsia="SimSun" w:hAnsi="Trebuchet MS" w:cs="Arial"/>
          <w:bCs w:val="0"/>
          <w:i/>
          <w:iCs/>
          <w:color w:val="00000A"/>
          <w:shd w:val="clear" w:color="auto" w:fill="9CC2E4"/>
          <w:lang w:eastAsia="zh-CN"/>
        </w:rPr>
        <w:t xml:space="preserve">9.2 </w:t>
      </w:r>
      <w:r w:rsidR="008439F9" w:rsidRPr="003561B6">
        <w:rPr>
          <w:rFonts w:ascii="Trebuchet MS" w:eastAsia="SimSun" w:hAnsi="Trebuchet MS" w:cs="Arial"/>
          <w:bCs w:val="0"/>
          <w:i/>
          <w:iCs/>
          <w:color w:val="00000A"/>
          <w:shd w:val="clear" w:color="auto" w:fill="9CC2E4"/>
          <w:lang w:eastAsia="zh-CN"/>
        </w:rPr>
        <w:t>Abrevieri</w:t>
      </w:r>
      <w:bookmarkEnd w:id="188"/>
    </w:p>
    <w:p w14:paraId="6C5A3D2E" w14:textId="77777777" w:rsidR="008439F9" w:rsidRPr="003561B6" w:rsidRDefault="008439F9" w:rsidP="008439F9">
      <w:pPr>
        <w:widowControl/>
        <w:autoSpaceDE/>
        <w:spacing w:before="120" w:line="360" w:lineRule="auto"/>
        <w:jc w:val="both"/>
        <w:rPr>
          <w:rFonts w:ascii="Trebuchet MS" w:eastAsia="SimSun" w:hAnsi="Trebuchet MS" w:cs="Calibri"/>
          <w:color w:val="000000"/>
          <w:sz w:val="24"/>
          <w:szCs w:val="24"/>
          <w:shd w:val="clear" w:color="auto" w:fill="FFFFFF"/>
          <w:lang w:eastAsia="ro-RO"/>
        </w:rPr>
      </w:pPr>
      <w:r w:rsidRPr="003561B6">
        <w:rPr>
          <w:rFonts w:ascii="Trebuchet MS" w:eastAsia="SimSun" w:hAnsi="Trebuchet MS" w:cs="Calibri"/>
          <w:color w:val="000000"/>
          <w:sz w:val="24"/>
          <w:szCs w:val="24"/>
          <w:shd w:val="clear" w:color="auto" w:fill="FFFFFF"/>
          <w:lang w:eastAsia="ro-RO"/>
        </w:rPr>
        <w:t xml:space="preserve">În cuprinsul prezentului ghid sunt utilizate următoarele </w:t>
      </w:r>
      <w:r w:rsidRPr="003561B6">
        <w:rPr>
          <w:rFonts w:ascii="Trebuchet MS" w:eastAsia="SimSun" w:hAnsi="Trebuchet MS" w:cs="Calibri"/>
          <w:b/>
          <w:color w:val="000000"/>
          <w:sz w:val="24"/>
          <w:szCs w:val="24"/>
          <w:shd w:val="clear" w:color="auto" w:fill="FFFFFF"/>
          <w:lang w:eastAsia="ro-RO"/>
        </w:rPr>
        <w:t>abrevieri</w:t>
      </w:r>
      <w:r w:rsidRPr="003561B6">
        <w:rPr>
          <w:rFonts w:ascii="Trebuchet MS" w:eastAsia="SimSun" w:hAnsi="Trebuchet MS" w:cs="Calibri"/>
          <w:color w:val="000000"/>
          <w:sz w:val="24"/>
          <w:szCs w:val="24"/>
          <w:shd w:val="clear" w:color="auto" w:fill="FFFFFF"/>
          <w:lang w:eastAsia="ro-RO"/>
        </w:rPr>
        <w:t>:</w:t>
      </w:r>
    </w:p>
    <w:p w14:paraId="5CEA024C" w14:textId="77777777" w:rsidR="008439F9" w:rsidRPr="003561B6" w:rsidRDefault="008439F9" w:rsidP="00CF3DA8">
      <w:pPr>
        <w:pStyle w:val="ListParagraph"/>
        <w:spacing w:before="0"/>
        <w:ind w:left="720" w:firstLine="0"/>
        <w:rPr>
          <w:rFonts w:ascii="Trebuchet MS" w:eastAsia="Calibri" w:hAnsi="Trebuchet MS"/>
          <w:color w:val="000000"/>
          <w:sz w:val="24"/>
          <w:szCs w:val="24"/>
        </w:rPr>
      </w:pPr>
      <w:r w:rsidRPr="003561B6">
        <w:rPr>
          <w:rFonts w:ascii="Trebuchet MS" w:eastAsia="Calibri" w:hAnsi="Trebuchet MS"/>
          <w:color w:val="000000"/>
          <w:sz w:val="24"/>
          <w:szCs w:val="24"/>
        </w:rPr>
        <w:t>AFIR – Agenția pentru Finanțarea Investițiilor Rurale;</w:t>
      </w:r>
    </w:p>
    <w:p w14:paraId="18670FBA" w14:textId="77777777" w:rsidR="008439F9" w:rsidRPr="003561B6" w:rsidRDefault="008439F9" w:rsidP="00CF3DA8">
      <w:pPr>
        <w:pStyle w:val="ListParagraph"/>
        <w:spacing w:before="0"/>
        <w:ind w:left="720" w:firstLine="0"/>
        <w:rPr>
          <w:rFonts w:ascii="Trebuchet MS" w:eastAsia="Calibri" w:hAnsi="Trebuchet MS"/>
          <w:color w:val="000000"/>
          <w:sz w:val="24"/>
          <w:szCs w:val="24"/>
        </w:rPr>
      </w:pPr>
      <w:r w:rsidRPr="003561B6">
        <w:rPr>
          <w:rFonts w:ascii="Trebuchet MS" w:eastAsia="Calibri" w:hAnsi="Trebuchet MS"/>
          <w:color w:val="000000"/>
          <w:sz w:val="24"/>
          <w:szCs w:val="24"/>
        </w:rPr>
        <w:t>ANRE - Autoritatea Naţională de Reglementare în Domeniul Energiei;</w:t>
      </w:r>
    </w:p>
    <w:p w14:paraId="44D31E8C" w14:textId="77777777" w:rsidR="008439F9" w:rsidRPr="003561B6" w:rsidRDefault="008439F9" w:rsidP="00CF3DA8">
      <w:pPr>
        <w:pStyle w:val="ListParagraph"/>
        <w:spacing w:before="0"/>
        <w:ind w:left="720" w:firstLine="0"/>
        <w:rPr>
          <w:rFonts w:ascii="Trebuchet MS" w:eastAsia="Calibri" w:hAnsi="Trebuchet MS"/>
          <w:color w:val="000000"/>
          <w:sz w:val="24"/>
          <w:szCs w:val="24"/>
        </w:rPr>
      </w:pPr>
      <w:r w:rsidRPr="003561B6">
        <w:rPr>
          <w:rFonts w:ascii="Trebuchet MS" w:eastAsia="Calibri" w:hAnsi="Trebuchet MS"/>
          <w:color w:val="000000"/>
          <w:sz w:val="24"/>
          <w:szCs w:val="24"/>
        </w:rPr>
        <w:t>TVA - Taxa pe valoarea adăugată.</w:t>
      </w:r>
    </w:p>
    <w:p w14:paraId="7247C1BD" w14:textId="77777777" w:rsidR="008439F9" w:rsidRPr="003561B6" w:rsidRDefault="008439F9" w:rsidP="00CF3DA8">
      <w:pPr>
        <w:pStyle w:val="ListParagraph"/>
        <w:spacing w:before="0"/>
        <w:ind w:left="720" w:firstLine="0"/>
        <w:rPr>
          <w:rFonts w:ascii="Trebuchet MS" w:eastAsia="Calibri" w:hAnsi="Trebuchet MS"/>
          <w:color w:val="000000"/>
          <w:sz w:val="24"/>
          <w:szCs w:val="24"/>
        </w:rPr>
      </w:pPr>
      <w:r w:rsidRPr="003561B6">
        <w:rPr>
          <w:rFonts w:ascii="Trebuchet MS" w:eastAsia="Calibri" w:hAnsi="Trebuchet MS"/>
          <w:color w:val="000000"/>
          <w:sz w:val="24"/>
          <w:szCs w:val="24"/>
        </w:rPr>
        <w:t xml:space="preserve">PNIESC - Planul Național Integrat în domeniul Energiei și Schimbărilor Climatice 2021 – 2030 </w:t>
      </w:r>
    </w:p>
    <w:p w14:paraId="45E06A8B" w14:textId="77777777" w:rsidR="008439F9" w:rsidRPr="003561B6" w:rsidRDefault="008439F9" w:rsidP="00CF3DA8">
      <w:pPr>
        <w:pStyle w:val="ListParagraph"/>
        <w:spacing w:before="0"/>
        <w:ind w:left="720" w:firstLine="0"/>
        <w:rPr>
          <w:rFonts w:ascii="Trebuchet MS" w:eastAsia="Calibri" w:hAnsi="Trebuchet MS"/>
          <w:color w:val="000000"/>
          <w:sz w:val="24"/>
          <w:szCs w:val="24"/>
        </w:rPr>
      </w:pPr>
      <w:r w:rsidRPr="003561B6">
        <w:rPr>
          <w:rFonts w:ascii="Trebuchet MS" w:eastAsia="Calibri" w:hAnsi="Trebuchet MS"/>
          <w:color w:val="000000"/>
          <w:sz w:val="24"/>
          <w:szCs w:val="24"/>
        </w:rPr>
        <w:t>FM - Fondul pentru Modernizare</w:t>
      </w:r>
    </w:p>
    <w:p w14:paraId="428285D2" w14:textId="77777777" w:rsidR="008439F9" w:rsidRPr="003561B6" w:rsidRDefault="008439F9" w:rsidP="00CF3DA8">
      <w:pPr>
        <w:pStyle w:val="ListParagraph"/>
        <w:widowControl/>
        <w:autoSpaceDE/>
        <w:spacing w:before="0"/>
        <w:ind w:left="1170" w:firstLine="0"/>
        <w:rPr>
          <w:rFonts w:ascii="Trebuchet MS" w:hAnsi="Trebuchet MS"/>
          <w:color w:val="000000"/>
          <w:sz w:val="24"/>
          <w:szCs w:val="24"/>
          <w:shd w:val="clear" w:color="auto" w:fill="FFFFFF"/>
          <w:lang w:eastAsia="ro-RO"/>
        </w:rPr>
      </w:pPr>
    </w:p>
    <w:p w14:paraId="4445E146" w14:textId="77777777" w:rsidR="00777522" w:rsidRPr="003561B6" w:rsidRDefault="00777522" w:rsidP="00FF3785">
      <w:pPr>
        <w:pStyle w:val="BodyText"/>
        <w:spacing w:before="0"/>
        <w:ind w:left="0"/>
        <w:jc w:val="both"/>
        <w:rPr>
          <w:rFonts w:ascii="Trebuchet MS" w:hAnsi="Trebuchet MS"/>
        </w:rPr>
      </w:pPr>
    </w:p>
    <w:p w14:paraId="78BFF544" w14:textId="77777777" w:rsidR="003561B6" w:rsidRPr="003561B6" w:rsidRDefault="003561B6" w:rsidP="00FF3785">
      <w:pPr>
        <w:pStyle w:val="BodyText"/>
        <w:spacing w:before="0"/>
        <w:ind w:left="0"/>
        <w:jc w:val="both"/>
        <w:rPr>
          <w:rFonts w:ascii="Trebuchet MS" w:hAnsi="Trebuchet MS"/>
        </w:rPr>
      </w:pPr>
    </w:p>
    <w:p w14:paraId="3B09A064" w14:textId="6951F2AF" w:rsidR="006F155F" w:rsidRPr="003561B6" w:rsidRDefault="00486967" w:rsidP="00FF3785">
      <w:pPr>
        <w:pStyle w:val="Heading1"/>
        <w:spacing w:before="0"/>
        <w:ind w:left="0"/>
        <w:rPr>
          <w:rFonts w:ascii="Trebuchet MS" w:hAnsi="Trebuchet MS"/>
          <w:sz w:val="24"/>
          <w:szCs w:val="24"/>
          <w:shd w:val="clear" w:color="auto" w:fill="9CC2E4"/>
        </w:rPr>
      </w:pPr>
      <w:bookmarkStart w:id="189" w:name="_Toc205371576"/>
      <w:bookmarkStart w:id="190" w:name="_Toc216269953"/>
      <w:bookmarkStart w:id="191" w:name="_Toc216270015"/>
      <w:bookmarkStart w:id="192" w:name="_Toc239866521"/>
      <w:r w:rsidRPr="003561B6">
        <w:rPr>
          <w:rFonts w:ascii="Trebuchet MS" w:hAnsi="Trebuchet MS"/>
          <w:sz w:val="24"/>
          <w:szCs w:val="24"/>
          <w:shd w:val="clear" w:color="auto" w:fill="9CC2E4"/>
        </w:rPr>
        <w:lastRenderedPageBreak/>
        <w:t>ANEXE</w:t>
      </w:r>
      <w:bookmarkEnd w:id="189"/>
      <w:bookmarkEnd w:id="190"/>
      <w:bookmarkEnd w:id="191"/>
      <w:bookmarkEnd w:id="192"/>
      <w:r w:rsidRPr="003561B6">
        <w:rPr>
          <w:rFonts w:ascii="Trebuchet MS" w:hAnsi="Trebuchet MS"/>
          <w:sz w:val="24"/>
          <w:szCs w:val="24"/>
          <w:shd w:val="clear" w:color="auto" w:fill="9CC2E4"/>
        </w:rPr>
        <w:tab/>
      </w:r>
    </w:p>
    <w:p w14:paraId="0F5A51AA" w14:textId="77777777" w:rsidR="00DD5490" w:rsidRPr="003561B6" w:rsidRDefault="00DD5490" w:rsidP="00150106">
      <w:pPr>
        <w:rPr>
          <w:rFonts w:ascii="Trebuchet MS" w:hAnsi="Trebuchet MS"/>
          <w:sz w:val="24"/>
          <w:szCs w:val="24"/>
          <w:shd w:val="clear" w:color="auto" w:fill="9CC2E4"/>
        </w:rPr>
      </w:pPr>
    </w:p>
    <w:p w14:paraId="222C9BD9" w14:textId="4C1C30DF" w:rsidR="00854BE5" w:rsidRPr="003561B6" w:rsidRDefault="00486967" w:rsidP="00CF3DA8">
      <w:pPr>
        <w:spacing w:after="120"/>
        <w:rPr>
          <w:rFonts w:ascii="Trebuchet MS" w:hAnsi="Trebuchet MS"/>
          <w:sz w:val="24"/>
          <w:szCs w:val="24"/>
        </w:rPr>
      </w:pPr>
      <w:bookmarkStart w:id="193" w:name="_Toc142982301"/>
      <w:r w:rsidRPr="003561B6">
        <w:rPr>
          <w:rFonts w:ascii="Trebuchet MS" w:hAnsi="Trebuchet MS"/>
          <w:sz w:val="24"/>
          <w:szCs w:val="24"/>
        </w:rPr>
        <w:t xml:space="preserve">Anexa 1. </w:t>
      </w:r>
      <w:r w:rsidR="005E7494" w:rsidRPr="003561B6">
        <w:rPr>
          <w:rFonts w:ascii="Trebuchet MS" w:hAnsi="Trebuchet MS"/>
          <w:sz w:val="24"/>
          <w:szCs w:val="24"/>
        </w:rPr>
        <w:t>Cerere</w:t>
      </w:r>
      <w:r w:rsidR="007C4D4D" w:rsidRPr="003561B6">
        <w:rPr>
          <w:rFonts w:ascii="Trebuchet MS" w:hAnsi="Trebuchet MS"/>
          <w:sz w:val="24"/>
          <w:szCs w:val="24"/>
        </w:rPr>
        <w:t>a</w:t>
      </w:r>
      <w:r w:rsidR="005E7494" w:rsidRPr="003561B6">
        <w:rPr>
          <w:rFonts w:ascii="Trebuchet MS" w:hAnsi="Trebuchet MS"/>
          <w:sz w:val="24"/>
          <w:szCs w:val="24"/>
        </w:rPr>
        <w:t xml:space="preserve"> de finanțare</w:t>
      </w:r>
      <w:bookmarkEnd w:id="193"/>
    </w:p>
    <w:p w14:paraId="37A2071F" w14:textId="3CB850C3" w:rsidR="00854BE5" w:rsidRPr="003561B6" w:rsidRDefault="00F31311" w:rsidP="00CF3DA8">
      <w:pPr>
        <w:spacing w:after="120"/>
        <w:rPr>
          <w:rFonts w:ascii="Trebuchet MS" w:hAnsi="Trebuchet MS"/>
          <w:sz w:val="24"/>
          <w:szCs w:val="24"/>
        </w:rPr>
      </w:pPr>
      <w:bookmarkStart w:id="194" w:name="_Toc142982302"/>
      <w:r w:rsidRPr="003561B6">
        <w:rPr>
          <w:rFonts w:ascii="Trebuchet MS" w:hAnsi="Trebuchet MS"/>
          <w:sz w:val="24"/>
          <w:szCs w:val="24"/>
        </w:rPr>
        <w:t>Anexa 2. Grila de verificare a conformității administrative</w:t>
      </w:r>
      <w:r w:rsidR="00DC2E45" w:rsidRPr="003561B6">
        <w:rPr>
          <w:rFonts w:ascii="Trebuchet MS" w:hAnsi="Trebuchet MS"/>
          <w:sz w:val="24"/>
          <w:szCs w:val="24"/>
        </w:rPr>
        <w:t xml:space="preserve"> și</w:t>
      </w:r>
      <w:r w:rsidRPr="003561B6">
        <w:rPr>
          <w:rFonts w:ascii="Trebuchet MS" w:hAnsi="Trebuchet MS"/>
          <w:sz w:val="24"/>
          <w:szCs w:val="24"/>
        </w:rPr>
        <w:t xml:space="preserve"> a</w:t>
      </w:r>
      <w:r w:rsidR="00DC2E45" w:rsidRPr="003561B6">
        <w:rPr>
          <w:rFonts w:ascii="Trebuchet MS" w:hAnsi="Trebuchet MS"/>
          <w:sz w:val="24"/>
          <w:szCs w:val="24"/>
        </w:rPr>
        <w:t xml:space="preserve"> eligibilității</w:t>
      </w:r>
      <w:r w:rsidRPr="003561B6">
        <w:rPr>
          <w:rFonts w:ascii="Trebuchet MS" w:hAnsi="Trebuchet MS"/>
          <w:sz w:val="24"/>
          <w:szCs w:val="24"/>
        </w:rPr>
        <w:t xml:space="preserve"> cereri</w:t>
      </w:r>
      <w:r w:rsidR="00DC2E45" w:rsidRPr="003561B6">
        <w:rPr>
          <w:rFonts w:ascii="Trebuchet MS" w:hAnsi="Trebuchet MS"/>
          <w:sz w:val="24"/>
          <w:szCs w:val="24"/>
        </w:rPr>
        <w:t>i</w:t>
      </w:r>
      <w:r w:rsidRPr="003561B6">
        <w:rPr>
          <w:rFonts w:ascii="Trebuchet MS" w:hAnsi="Trebuchet MS"/>
          <w:sz w:val="24"/>
          <w:szCs w:val="24"/>
        </w:rPr>
        <w:t xml:space="preserve"> de</w:t>
      </w:r>
      <w:r w:rsidR="001A24C3" w:rsidRPr="003561B6">
        <w:rPr>
          <w:rFonts w:ascii="Trebuchet MS" w:hAnsi="Trebuchet MS"/>
          <w:sz w:val="24"/>
          <w:szCs w:val="24"/>
        </w:rPr>
        <w:t xml:space="preserve"> f</w:t>
      </w:r>
      <w:r w:rsidRPr="003561B6">
        <w:rPr>
          <w:rFonts w:ascii="Trebuchet MS" w:hAnsi="Trebuchet MS"/>
          <w:sz w:val="24"/>
          <w:szCs w:val="24"/>
        </w:rPr>
        <w:t>inanțare</w:t>
      </w:r>
      <w:bookmarkEnd w:id="194"/>
      <w:r w:rsidRPr="003561B6">
        <w:rPr>
          <w:rFonts w:ascii="Trebuchet MS" w:hAnsi="Trebuchet MS"/>
          <w:sz w:val="24"/>
          <w:szCs w:val="24"/>
        </w:rPr>
        <w:t xml:space="preserve"> </w:t>
      </w:r>
    </w:p>
    <w:p w14:paraId="2B195F81" w14:textId="35CD851D" w:rsidR="00BE61C5" w:rsidRPr="00484D81" w:rsidRDefault="00656638" w:rsidP="00484D81">
      <w:pPr>
        <w:spacing w:after="120"/>
        <w:ind w:left="993" w:hanging="993"/>
        <w:rPr>
          <w:rFonts w:ascii="Trebuchet MS" w:hAnsi="Trebuchet MS"/>
          <w:iCs/>
          <w:sz w:val="24"/>
          <w:szCs w:val="24"/>
        </w:rPr>
      </w:pPr>
      <w:r w:rsidRPr="003561B6">
        <w:rPr>
          <w:rFonts w:ascii="Trebuchet MS" w:hAnsi="Trebuchet MS"/>
          <w:sz w:val="24"/>
          <w:szCs w:val="24"/>
        </w:rPr>
        <w:t>Anexa 3</w:t>
      </w:r>
      <w:r w:rsidR="0091569E" w:rsidRPr="003561B6">
        <w:rPr>
          <w:rFonts w:ascii="Trebuchet MS" w:hAnsi="Trebuchet MS"/>
          <w:sz w:val="24"/>
          <w:szCs w:val="24"/>
        </w:rPr>
        <w:t>.</w:t>
      </w:r>
      <w:bookmarkEnd w:id="0"/>
      <w:r w:rsidR="00D03573" w:rsidRPr="003561B6">
        <w:rPr>
          <w:rFonts w:ascii="Trebuchet MS" w:hAnsi="Trebuchet MS"/>
          <w:sz w:val="24"/>
          <w:szCs w:val="24"/>
        </w:rPr>
        <w:t xml:space="preserve"> </w:t>
      </w:r>
      <w:r w:rsidR="009874B7" w:rsidRPr="003561B6">
        <w:rPr>
          <w:rFonts w:ascii="Trebuchet MS" w:hAnsi="Trebuchet MS"/>
          <w:sz w:val="24"/>
          <w:szCs w:val="24"/>
        </w:rPr>
        <w:t xml:space="preserve">Model </w:t>
      </w:r>
      <w:r w:rsidR="00BE61C5" w:rsidRPr="003561B6">
        <w:rPr>
          <w:rFonts w:ascii="Trebuchet MS" w:hAnsi="Trebuchet MS"/>
          <w:sz w:val="24"/>
          <w:szCs w:val="24"/>
        </w:rPr>
        <w:t>D</w:t>
      </w:r>
      <w:r w:rsidR="00D03573" w:rsidRPr="003561B6">
        <w:rPr>
          <w:rFonts w:ascii="Trebuchet MS" w:hAnsi="Trebuchet MS"/>
          <w:iCs/>
          <w:sz w:val="24"/>
          <w:szCs w:val="24"/>
        </w:rPr>
        <w:t>eclarați</w:t>
      </w:r>
      <w:r w:rsidR="009874B7" w:rsidRPr="003561B6">
        <w:rPr>
          <w:rFonts w:ascii="Trebuchet MS" w:hAnsi="Trebuchet MS"/>
          <w:iCs/>
          <w:sz w:val="24"/>
          <w:szCs w:val="24"/>
        </w:rPr>
        <w:t>e</w:t>
      </w:r>
      <w:r w:rsidR="00D03573" w:rsidRPr="003561B6">
        <w:rPr>
          <w:rFonts w:ascii="Trebuchet MS" w:hAnsi="Trebuchet MS"/>
          <w:iCs/>
          <w:sz w:val="24"/>
          <w:szCs w:val="24"/>
        </w:rPr>
        <w:t xml:space="preserve"> privind respectarea principiului DNSH</w:t>
      </w:r>
      <w:r w:rsidR="009874B7" w:rsidRPr="003561B6">
        <w:rPr>
          <w:rFonts w:ascii="Trebuchet MS" w:hAnsi="Trebuchet MS"/>
          <w:iCs/>
          <w:sz w:val="24"/>
          <w:szCs w:val="24"/>
        </w:rPr>
        <w:t>, inclusiv</w:t>
      </w:r>
      <w:r w:rsidR="00D03573" w:rsidRPr="003561B6">
        <w:rPr>
          <w:rFonts w:ascii="Trebuchet MS" w:hAnsi="Trebuchet MS"/>
          <w:sz w:val="24"/>
          <w:szCs w:val="24"/>
        </w:rPr>
        <w:t xml:space="preserve"> </w:t>
      </w:r>
      <w:r w:rsidR="00D03573" w:rsidRPr="003561B6">
        <w:rPr>
          <w:rFonts w:ascii="Trebuchet MS" w:hAnsi="Trebuchet MS"/>
          <w:i/>
          <w:sz w:val="24"/>
          <w:szCs w:val="24"/>
        </w:rPr>
        <w:t xml:space="preserve"> </w:t>
      </w:r>
      <w:r w:rsidR="00D03573" w:rsidRPr="003561B6">
        <w:rPr>
          <w:rFonts w:ascii="Trebuchet MS" w:hAnsi="Trebuchet MS"/>
          <w:iCs/>
          <w:sz w:val="24"/>
          <w:szCs w:val="24"/>
        </w:rPr>
        <w:t>Autoevaluarea proiectului din punct de vedere al respectării principiului DNSH</w:t>
      </w:r>
    </w:p>
    <w:p w14:paraId="42763022" w14:textId="327D078E" w:rsidR="0091569E" w:rsidRPr="003561B6" w:rsidRDefault="0091569E">
      <w:pPr>
        <w:spacing w:after="120"/>
        <w:ind w:left="993" w:hanging="993"/>
        <w:jc w:val="both"/>
        <w:rPr>
          <w:rFonts w:ascii="Trebuchet MS" w:eastAsiaTheme="minorHAnsi" w:hAnsi="Trebuchet MS"/>
          <w:color w:val="000000"/>
          <w:sz w:val="24"/>
          <w:szCs w:val="24"/>
        </w:rPr>
      </w:pPr>
      <w:r w:rsidRPr="003561B6">
        <w:rPr>
          <w:rFonts w:ascii="Trebuchet MS" w:eastAsiaTheme="minorHAnsi" w:hAnsi="Trebuchet MS"/>
          <w:color w:val="000000"/>
          <w:sz w:val="24"/>
          <w:szCs w:val="24"/>
        </w:rPr>
        <w:t xml:space="preserve">Anexa </w:t>
      </w:r>
      <w:r w:rsidR="00484D81">
        <w:rPr>
          <w:rFonts w:ascii="Trebuchet MS" w:eastAsiaTheme="minorHAnsi" w:hAnsi="Trebuchet MS"/>
          <w:color w:val="000000"/>
          <w:sz w:val="24"/>
          <w:szCs w:val="24"/>
        </w:rPr>
        <w:t>4</w:t>
      </w:r>
      <w:r w:rsidRPr="003561B6">
        <w:rPr>
          <w:rFonts w:ascii="Trebuchet MS" w:eastAsiaTheme="minorHAnsi" w:hAnsi="Trebuchet MS"/>
          <w:color w:val="000000"/>
          <w:sz w:val="24"/>
          <w:szCs w:val="24"/>
        </w:rPr>
        <w:t>. Model de acord de parteneriat</w:t>
      </w:r>
    </w:p>
    <w:sectPr w:rsidR="0091569E" w:rsidRPr="003561B6" w:rsidSect="00B66565">
      <w:headerReference w:type="default" r:id="rId17"/>
      <w:footerReference w:type="default" r:id="rId18"/>
      <w:pgSz w:w="12240" w:h="15840"/>
      <w:pgMar w:top="1843" w:right="758" w:bottom="851" w:left="1134" w:header="135" w:footer="5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1944E" w14:textId="77777777" w:rsidR="000C64DE" w:rsidRDefault="000C64DE">
      <w:r>
        <w:separator/>
      </w:r>
    </w:p>
  </w:endnote>
  <w:endnote w:type="continuationSeparator" w:id="0">
    <w:p w14:paraId="28DC7644" w14:textId="77777777" w:rsidR="000C64DE" w:rsidRDefault="000C64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altName w:val="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0089874"/>
      <w:docPartObj>
        <w:docPartGallery w:val="Page Numbers (Bottom of Page)"/>
        <w:docPartUnique/>
      </w:docPartObj>
    </w:sdtPr>
    <w:sdtContent>
      <w:sdt>
        <w:sdtPr>
          <w:id w:val="1728636285"/>
          <w:docPartObj>
            <w:docPartGallery w:val="Page Numbers (Top of Page)"/>
            <w:docPartUnique/>
          </w:docPartObj>
        </w:sdtPr>
        <w:sdtContent>
          <w:p w14:paraId="69ABAB38" w14:textId="5DA56CBD" w:rsidR="00936C0C" w:rsidRDefault="00936C0C">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1F701B">
              <w:rPr>
                <w:b/>
                <w:bCs/>
                <w:noProof/>
              </w:rPr>
              <w:t>43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1F701B">
              <w:rPr>
                <w:b/>
                <w:bCs/>
                <w:noProof/>
              </w:rPr>
              <w:t>43</w:t>
            </w:r>
            <w:r>
              <w:rPr>
                <w:b/>
                <w:bCs/>
                <w:sz w:val="24"/>
                <w:szCs w:val="24"/>
              </w:rPr>
              <w:fldChar w:fldCharType="end"/>
            </w:r>
          </w:p>
        </w:sdtContent>
      </w:sdt>
    </w:sdtContent>
  </w:sdt>
  <w:p w14:paraId="61F373BA" w14:textId="72B65DA7" w:rsidR="00936C0C" w:rsidRDefault="00936C0C">
    <w:pPr>
      <w:pStyle w:val="BodyText"/>
      <w:spacing w:before="0" w:line="14" w:lineRule="auto"/>
      <w:ind w:left="0"/>
      <w:rPr>
        <w:sz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D5C82" w14:textId="77777777" w:rsidR="000C64DE" w:rsidRDefault="000C64DE">
      <w:r>
        <w:separator/>
      </w:r>
    </w:p>
  </w:footnote>
  <w:footnote w:type="continuationSeparator" w:id="0">
    <w:p w14:paraId="41E98964" w14:textId="77777777" w:rsidR="000C64DE" w:rsidRDefault="000C64DE">
      <w:r>
        <w:continuationSeparator/>
      </w:r>
    </w:p>
  </w:footnote>
  <w:footnote w:id="1">
    <w:p w14:paraId="2DBE490F" w14:textId="2E2062FA" w:rsidR="00936C0C" w:rsidRPr="003B0115" w:rsidRDefault="00936C0C">
      <w:pPr>
        <w:pStyle w:val="FootnoteText"/>
      </w:pPr>
      <w:r w:rsidRPr="003B0115">
        <w:rPr>
          <w:rStyle w:val="FootnoteReference"/>
        </w:rPr>
        <w:footnoteRef/>
      </w:r>
      <w:r w:rsidRPr="003B0115">
        <w:t xml:space="preserve"> Costurile au fost stabilite pe baza analizei pieței</w:t>
      </w:r>
    </w:p>
  </w:footnote>
  <w:footnote w:id="2">
    <w:p w14:paraId="30D225DB" w14:textId="77777777" w:rsidR="00936C0C" w:rsidRPr="00700C50" w:rsidRDefault="00936C0C" w:rsidP="009C0694">
      <w:pPr>
        <w:jc w:val="both"/>
        <w:rPr>
          <w:i/>
          <w:sz w:val="19"/>
        </w:rPr>
      </w:pPr>
      <w:r>
        <w:rPr>
          <w:rStyle w:val="FootnoteReference"/>
        </w:rPr>
        <w:footnoteRef/>
      </w:r>
      <w:r>
        <w:t xml:space="preserve"> </w:t>
      </w:r>
      <w:r>
        <w:rPr>
          <w:spacing w:val="-4"/>
          <w:sz w:val="19"/>
        </w:rPr>
        <w:t>A</w:t>
      </w:r>
      <w:r>
        <w:rPr>
          <w:spacing w:val="10"/>
          <w:sz w:val="19"/>
        </w:rPr>
        <w:t xml:space="preserve"> </w:t>
      </w:r>
      <w:r>
        <w:rPr>
          <w:color w:val="0E0E0E"/>
          <w:spacing w:val="-4"/>
          <w:sz w:val="19"/>
        </w:rPr>
        <w:t>se</w:t>
      </w:r>
      <w:r>
        <w:rPr>
          <w:color w:val="0E0E0E"/>
          <w:spacing w:val="6"/>
          <w:sz w:val="19"/>
        </w:rPr>
        <w:t xml:space="preserve"> </w:t>
      </w:r>
      <w:r>
        <w:rPr>
          <w:spacing w:val="-4"/>
          <w:sz w:val="19"/>
        </w:rPr>
        <w:t>vedea</w:t>
      </w:r>
      <w:r>
        <w:rPr>
          <w:spacing w:val="6"/>
          <w:sz w:val="19"/>
        </w:rPr>
        <w:t xml:space="preserve"> </w:t>
      </w:r>
      <w:r>
        <w:rPr>
          <w:spacing w:val="-4"/>
          <w:sz w:val="19"/>
        </w:rPr>
        <w:t>subcapitolul</w:t>
      </w:r>
      <w:r>
        <w:rPr>
          <w:spacing w:val="8"/>
          <w:sz w:val="19"/>
        </w:rPr>
        <w:t xml:space="preserve"> </w:t>
      </w:r>
      <w:r>
        <w:rPr>
          <w:color w:val="070707"/>
          <w:spacing w:val="-4"/>
          <w:sz w:val="19"/>
        </w:rPr>
        <w:t>2.</w:t>
      </w:r>
      <w:r>
        <w:rPr>
          <w:color w:val="070707"/>
          <w:spacing w:val="-23"/>
          <w:sz w:val="19"/>
        </w:rPr>
        <w:t xml:space="preserve"> </w:t>
      </w:r>
      <w:r>
        <w:rPr>
          <w:color w:val="0E0E0E"/>
          <w:spacing w:val="-4"/>
          <w:sz w:val="19"/>
        </w:rPr>
        <w:t>1</w:t>
      </w:r>
      <w:r>
        <w:rPr>
          <w:color w:val="0E0E0E"/>
          <w:spacing w:val="14"/>
          <w:sz w:val="19"/>
        </w:rPr>
        <w:t xml:space="preserve"> </w:t>
      </w:r>
      <w:r>
        <w:rPr>
          <w:spacing w:val="-4"/>
          <w:sz w:val="19"/>
        </w:rPr>
        <w:t>din</w:t>
      </w:r>
      <w:r>
        <w:rPr>
          <w:spacing w:val="7"/>
          <w:sz w:val="19"/>
        </w:rPr>
        <w:t xml:space="preserve"> </w:t>
      </w:r>
      <w:r>
        <w:rPr>
          <w:i/>
          <w:spacing w:val="-4"/>
          <w:sz w:val="19"/>
        </w:rPr>
        <w:t>Comunicarea</w:t>
      </w:r>
      <w:r>
        <w:rPr>
          <w:i/>
          <w:spacing w:val="8"/>
          <w:sz w:val="19"/>
        </w:rPr>
        <w:t xml:space="preserve"> </w:t>
      </w:r>
      <w:r>
        <w:rPr>
          <w:i/>
          <w:spacing w:val="-4"/>
          <w:sz w:val="19"/>
        </w:rPr>
        <w:t>Comisiei</w:t>
      </w:r>
      <w:r>
        <w:rPr>
          <w:i/>
          <w:spacing w:val="-3"/>
          <w:sz w:val="19"/>
        </w:rPr>
        <w:t xml:space="preserve"> </w:t>
      </w:r>
      <w:r>
        <w:rPr>
          <w:i/>
          <w:spacing w:val="-4"/>
          <w:sz w:val="19"/>
        </w:rPr>
        <w:t>privind</w:t>
      </w:r>
      <w:r>
        <w:rPr>
          <w:i/>
          <w:spacing w:val="-2"/>
          <w:sz w:val="19"/>
        </w:rPr>
        <w:t xml:space="preserve"> n</w:t>
      </w:r>
      <w:r>
        <w:rPr>
          <w:i/>
          <w:spacing w:val="-4"/>
          <w:sz w:val="19"/>
        </w:rPr>
        <w:t xml:space="preserve">oțiunea </w:t>
      </w:r>
      <w:r>
        <w:rPr>
          <w:i/>
          <w:color w:val="0C0C0C"/>
          <w:spacing w:val="-4"/>
          <w:sz w:val="19"/>
        </w:rPr>
        <w:t>de</w:t>
      </w:r>
      <w:r>
        <w:rPr>
          <w:i/>
          <w:color w:val="0C0C0C"/>
          <w:spacing w:val="4"/>
          <w:sz w:val="19"/>
        </w:rPr>
        <w:t xml:space="preserve"> </w:t>
      </w:r>
      <w:r>
        <w:rPr>
          <w:i/>
          <w:spacing w:val="-4"/>
          <w:sz w:val="19"/>
        </w:rPr>
        <w:t>ajutor</w:t>
      </w:r>
      <w:r>
        <w:rPr>
          <w:i/>
          <w:spacing w:val="6"/>
          <w:sz w:val="19"/>
        </w:rPr>
        <w:t xml:space="preserve"> </w:t>
      </w:r>
      <w:r>
        <w:rPr>
          <w:i/>
          <w:spacing w:val="-4"/>
          <w:sz w:val="19"/>
        </w:rPr>
        <w:t>cłe</w:t>
      </w:r>
      <w:r>
        <w:rPr>
          <w:i/>
          <w:spacing w:val="6"/>
          <w:sz w:val="19"/>
        </w:rPr>
        <w:t xml:space="preserve"> </w:t>
      </w:r>
      <w:r>
        <w:rPr>
          <w:i/>
          <w:spacing w:val="-4"/>
          <w:sz w:val="19"/>
        </w:rPr>
        <w:t>stat</w:t>
      </w:r>
      <w:r>
        <w:rPr>
          <w:i/>
          <w:spacing w:val="2"/>
          <w:sz w:val="19"/>
        </w:rPr>
        <w:t xml:space="preserve"> </w:t>
      </w:r>
      <w:r>
        <w:rPr>
          <w:i/>
          <w:spacing w:val="-4"/>
          <w:sz w:val="19"/>
        </w:rPr>
        <w:t>ast</w:t>
      </w:r>
      <w:r>
        <w:rPr>
          <w:i/>
          <w:color w:val="181818"/>
          <w:spacing w:val="-4"/>
          <w:sz w:val="19"/>
        </w:rPr>
        <w:t>fel</w:t>
      </w:r>
      <w:r>
        <w:rPr>
          <w:i/>
          <w:color w:val="181818"/>
          <w:spacing w:val="-3"/>
          <w:sz w:val="19"/>
        </w:rPr>
        <w:t xml:space="preserve"> </w:t>
      </w:r>
      <w:r>
        <w:rPr>
          <w:i/>
          <w:spacing w:val="-4"/>
          <w:sz w:val="19"/>
        </w:rPr>
        <w:t>cum</w:t>
      </w:r>
      <w:r>
        <w:rPr>
          <w:i/>
          <w:spacing w:val="3"/>
          <w:sz w:val="19"/>
        </w:rPr>
        <w:t xml:space="preserve"> </w:t>
      </w:r>
      <w:r>
        <w:rPr>
          <w:i/>
          <w:color w:val="0C0C0C"/>
          <w:spacing w:val="-4"/>
          <w:sz w:val="19"/>
        </w:rPr>
        <w:t xml:space="preserve">este menționată </w:t>
      </w:r>
      <w:r>
        <w:rPr>
          <w:i/>
          <w:sz w:val="18"/>
        </w:rPr>
        <w:t>la</w:t>
      </w:r>
      <w:r>
        <w:rPr>
          <w:i/>
          <w:spacing w:val="2"/>
          <w:sz w:val="18"/>
        </w:rPr>
        <w:t xml:space="preserve"> </w:t>
      </w:r>
      <w:r>
        <w:rPr>
          <w:i/>
          <w:sz w:val="18"/>
        </w:rPr>
        <w:t>articolul</w:t>
      </w:r>
      <w:r>
        <w:rPr>
          <w:i/>
          <w:spacing w:val="2"/>
          <w:sz w:val="18"/>
        </w:rPr>
        <w:t xml:space="preserve"> </w:t>
      </w:r>
      <w:r>
        <w:rPr>
          <w:i/>
          <w:color w:val="212121"/>
          <w:sz w:val="18"/>
        </w:rPr>
        <w:t>10</w:t>
      </w:r>
      <w:r>
        <w:rPr>
          <w:i/>
          <w:sz w:val="18"/>
        </w:rPr>
        <w:t>7</w:t>
      </w:r>
      <w:r>
        <w:rPr>
          <w:i/>
          <w:spacing w:val="-10"/>
          <w:sz w:val="18"/>
        </w:rPr>
        <w:t xml:space="preserve"> </w:t>
      </w:r>
      <w:r>
        <w:rPr>
          <w:i/>
          <w:sz w:val="18"/>
        </w:rPr>
        <w:t>alineatul</w:t>
      </w:r>
      <w:r>
        <w:rPr>
          <w:i/>
          <w:spacing w:val="1"/>
          <w:sz w:val="18"/>
        </w:rPr>
        <w:t xml:space="preserve"> </w:t>
      </w:r>
      <w:r>
        <w:rPr>
          <w:i/>
          <w:color w:val="0E0E0E"/>
          <w:sz w:val="18"/>
        </w:rPr>
        <w:t>(1)</w:t>
      </w:r>
      <w:r>
        <w:rPr>
          <w:i/>
          <w:color w:val="0E0E0E"/>
          <w:spacing w:val="19"/>
          <w:sz w:val="18"/>
        </w:rPr>
        <w:t xml:space="preserve"> </w:t>
      </w:r>
      <w:r>
        <w:rPr>
          <w:i/>
          <w:sz w:val="18"/>
        </w:rPr>
        <w:t>din Tratatul</w:t>
      </w:r>
      <w:r>
        <w:rPr>
          <w:i/>
          <w:spacing w:val="-10"/>
          <w:sz w:val="18"/>
        </w:rPr>
        <w:t xml:space="preserve"> </w:t>
      </w:r>
      <w:r>
        <w:rPr>
          <w:i/>
          <w:sz w:val="18"/>
        </w:rPr>
        <w:t>priivind</w:t>
      </w:r>
      <w:r>
        <w:rPr>
          <w:i/>
          <w:spacing w:val="-10"/>
          <w:sz w:val="18"/>
        </w:rPr>
        <w:t xml:space="preserve"> </w:t>
      </w:r>
      <w:r>
        <w:rPr>
          <w:i/>
          <w:sz w:val="18"/>
        </w:rPr>
        <w:t>functionarea</w:t>
      </w:r>
      <w:r>
        <w:rPr>
          <w:i/>
          <w:spacing w:val="9"/>
          <w:sz w:val="18"/>
        </w:rPr>
        <w:t xml:space="preserve"> Uniunii Europene</w:t>
      </w:r>
    </w:p>
  </w:footnote>
  <w:footnote w:id="3">
    <w:p w14:paraId="09031E46" w14:textId="77777777" w:rsidR="00936C0C" w:rsidRPr="00700C50" w:rsidRDefault="00936C0C" w:rsidP="009C0694">
      <w:pPr>
        <w:ind w:firstLine="12"/>
        <w:jc w:val="both"/>
        <w:rPr>
          <w:sz w:val="19"/>
        </w:rPr>
      </w:pPr>
      <w:r>
        <w:rPr>
          <w:rStyle w:val="FootnoteReference"/>
        </w:rPr>
        <w:footnoteRef/>
      </w:r>
      <w:r>
        <w:t xml:space="preserve"> </w:t>
      </w:r>
      <w:r>
        <w:rPr>
          <w:spacing w:val="-2"/>
          <w:sz w:val="19"/>
        </w:rPr>
        <w:t>Regulamentul</w:t>
      </w:r>
      <w:r>
        <w:rPr>
          <w:spacing w:val="29"/>
          <w:sz w:val="19"/>
        </w:rPr>
        <w:t xml:space="preserve"> </w:t>
      </w:r>
      <w:r>
        <w:rPr>
          <w:spacing w:val="-2"/>
          <w:sz w:val="19"/>
        </w:rPr>
        <w:t>(UE)</w:t>
      </w:r>
      <w:r>
        <w:rPr>
          <w:sz w:val="19"/>
        </w:rPr>
        <w:t xml:space="preserve"> </w:t>
      </w:r>
      <w:r>
        <w:rPr>
          <w:spacing w:val="-2"/>
          <w:sz w:val="19"/>
        </w:rPr>
        <w:t>nr.</w:t>
      </w:r>
      <w:r>
        <w:rPr>
          <w:spacing w:val="15"/>
          <w:sz w:val="19"/>
        </w:rPr>
        <w:t xml:space="preserve"> </w:t>
      </w:r>
      <w:r>
        <w:rPr>
          <w:spacing w:val="-2"/>
          <w:sz w:val="19"/>
        </w:rPr>
        <w:t>65</w:t>
      </w:r>
      <w:r>
        <w:rPr>
          <w:color w:val="080808"/>
          <w:spacing w:val="-2"/>
          <w:sz w:val="19"/>
        </w:rPr>
        <w:t>1/2014</w:t>
      </w:r>
      <w:r>
        <w:rPr>
          <w:color w:val="080808"/>
          <w:spacing w:val="22"/>
          <w:sz w:val="19"/>
        </w:rPr>
        <w:t xml:space="preserve"> </w:t>
      </w:r>
      <w:r>
        <w:rPr>
          <w:spacing w:val="-2"/>
          <w:sz w:val="19"/>
        </w:rPr>
        <w:t>al</w:t>
      </w:r>
      <w:r>
        <w:rPr>
          <w:spacing w:val="22"/>
          <w:sz w:val="19"/>
        </w:rPr>
        <w:t xml:space="preserve"> </w:t>
      </w:r>
      <w:r>
        <w:rPr>
          <w:spacing w:val="-2"/>
          <w:sz w:val="19"/>
        </w:rPr>
        <w:t>Comisiei</w:t>
      </w:r>
      <w:r>
        <w:rPr>
          <w:spacing w:val="25"/>
          <w:sz w:val="19"/>
        </w:rPr>
        <w:t xml:space="preserve"> </w:t>
      </w:r>
      <w:r>
        <w:rPr>
          <w:spacing w:val="-2"/>
          <w:sz w:val="19"/>
        </w:rPr>
        <w:t>din</w:t>
      </w:r>
      <w:r>
        <w:rPr>
          <w:spacing w:val="26"/>
          <w:sz w:val="19"/>
        </w:rPr>
        <w:t xml:space="preserve"> </w:t>
      </w:r>
      <w:r>
        <w:rPr>
          <w:spacing w:val="-2"/>
          <w:sz w:val="19"/>
        </w:rPr>
        <w:t>17</w:t>
      </w:r>
      <w:r>
        <w:rPr>
          <w:spacing w:val="26"/>
          <w:sz w:val="19"/>
        </w:rPr>
        <w:t xml:space="preserve"> </w:t>
      </w:r>
      <w:r>
        <w:rPr>
          <w:spacing w:val="-2"/>
          <w:sz w:val="19"/>
        </w:rPr>
        <w:t>iunie</w:t>
      </w:r>
      <w:r>
        <w:rPr>
          <w:spacing w:val="25"/>
          <w:sz w:val="19"/>
        </w:rPr>
        <w:t xml:space="preserve"> </w:t>
      </w:r>
      <w:r>
        <w:rPr>
          <w:spacing w:val="-2"/>
          <w:sz w:val="19"/>
        </w:rPr>
        <w:t>2014</w:t>
      </w:r>
      <w:r>
        <w:rPr>
          <w:spacing w:val="24"/>
          <w:sz w:val="19"/>
        </w:rPr>
        <w:t xml:space="preserve"> </w:t>
      </w:r>
      <w:r>
        <w:rPr>
          <w:spacing w:val="-2"/>
          <w:sz w:val="19"/>
        </w:rPr>
        <w:t>de</w:t>
      </w:r>
      <w:r>
        <w:rPr>
          <w:spacing w:val="19"/>
          <w:sz w:val="19"/>
        </w:rPr>
        <w:t xml:space="preserve"> </w:t>
      </w:r>
      <w:r>
        <w:rPr>
          <w:spacing w:val="-2"/>
          <w:sz w:val="19"/>
        </w:rPr>
        <w:t>declarare</w:t>
      </w:r>
      <w:r>
        <w:rPr>
          <w:spacing w:val="31"/>
          <w:sz w:val="19"/>
        </w:rPr>
        <w:t xml:space="preserve"> </w:t>
      </w:r>
      <w:r>
        <w:rPr>
          <w:spacing w:val="-2"/>
          <w:sz w:val="19"/>
        </w:rPr>
        <w:t>a</w:t>
      </w:r>
      <w:r>
        <w:rPr>
          <w:spacing w:val="16"/>
          <w:sz w:val="19"/>
        </w:rPr>
        <w:t xml:space="preserve"> </w:t>
      </w:r>
      <w:r>
        <w:rPr>
          <w:spacing w:val="-2"/>
          <w:sz w:val="19"/>
        </w:rPr>
        <w:t>anumitor</w:t>
      </w:r>
      <w:r>
        <w:rPr>
          <w:spacing w:val="23"/>
          <w:sz w:val="19"/>
        </w:rPr>
        <w:t xml:space="preserve"> </w:t>
      </w:r>
      <w:r>
        <w:rPr>
          <w:spacing w:val="-2"/>
          <w:sz w:val="19"/>
        </w:rPr>
        <w:t>categorii</w:t>
      </w:r>
      <w:r>
        <w:rPr>
          <w:spacing w:val="28"/>
          <w:sz w:val="19"/>
        </w:rPr>
        <w:t xml:space="preserve"> </w:t>
      </w:r>
      <w:r>
        <w:rPr>
          <w:spacing w:val="-2"/>
          <w:sz w:val="19"/>
        </w:rPr>
        <w:t>de</w:t>
      </w:r>
      <w:r>
        <w:rPr>
          <w:spacing w:val="21"/>
          <w:sz w:val="19"/>
        </w:rPr>
        <w:t xml:space="preserve"> </w:t>
      </w:r>
      <w:r>
        <w:rPr>
          <w:spacing w:val="-2"/>
          <w:sz w:val="19"/>
        </w:rPr>
        <w:t>ajutoare</w:t>
      </w:r>
      <w:r>
        <w:rPr>
          <w:sz w:val="19"/>
        </w:rPr>
        <w:t xml:space="preserve"> </w:t>
      </w:r>
      <w:r>
        <w:rPr>
          <w:spacing w:val="-4"/>
          <w:sz w:val="19"/>
        </w:rPr>
        <w:t>compatibile</w:t>
      </w:r>
      <w:r>
        <w:rPr>
          <w:spacing w:val="-7"/>
          <w:sz w:val="19"/>
        </w:rPr>
        <w:t xml:space="preserve"> </w:t>
      </w:r>
      <w:r>
        <w:rPr>
          <w:spacing w:val="-4"/>
          <w:sz w:val="19"/>
        </w:rPr>
        <w:t>cu</w:t>
      </w:r>
      <w:r>
        <w:rPr>
          <w:spacing w:val="-9"/>
          <w:sz w:val="19"/>
        </w:rPr>
        <w:t xml:space="preserve"> </w:t>
      </w:r>
      <w:r>
        <w:rPr>
          <w:spacing w:val="-4"/>
          <w:sz w:val="19"/>
        </w:rPr>
        <w:t>piața</w:t>
      </w:r>
      <w:r>
        <w:rPr>
          <w:sz w:val="19"/>
        </w:rPr>
        <w:t xml:space="preserve"> </w:t>
      </w:r>
      <w:r>
        <w:rPr>
          <w:color w:val="0E0E0E"/>
          <w:spacing w:val="-4"/>
          <w:sz w:val="19"/>
        </w:rPr>
        <w:t>mtemä</w:t>
      </w:r>
      <w:r>
        <w:rPr>
          <w:color w:val="0E0E0E"/>
          <w:sz w:val="19"/>
        </w:rPr>
        <w:t xml:space="preserve"> </w:t>
      </w:r>
      <w:r>
        <w:rPr>
          <w:color w:val="181818"/>
          <w:spacing w:val="-4"/>
          <w:sz w:val="19"/>
        </w:rPr>
        <w:t>in</w:t>
      </w:r>
      <w:r>
        <w:rPr>
          <w:color w:val="181818"/>
          <w:spacing w:val="-7"/>
          <w:sz w:val="19"/>
        </w:rPr>
        <w:t xml:space="preserve"> </w:t>
      </w:r>
      <w:r>
        <w:rPr>
          <w:spacing w:val="-4"/>
          <w:sz w:val="19"/>
        </w:rPr>
        <w:t>aplicarea</w:t>
      </w:r>
      <w:r>
        <w:rPr>
          <w:spacing w:val="11"/>
          <w:sz w:val="19"/>
        </w:rPr>
        <w:t xml:space="preserve"> </w:t>
      </w:r>
      <w:r>
        <w:rPr>
          <w:spacing w:val="-4"/>
          <w:sz w:val="19"/>
        </w:rPr>
        <w:t>articolelor</w:t>
      </w:r>
      <w:r>
        <w:rPr>
          <w:spacing w:val="12"/>
          <w:sz w:val="19"/>
        </w:rPr>
        <w:t xml:space="preserve"> </w:t>
      </w:r>
      <w:r>
        <w:rPr>
          <w:spacing w:val="-4"/>
          <w:sz w:val="19"/>
        </w:rPr>
        <w:t>107</w:t>
      </w:r>
      <w:r>
        <w:rPr>
          <w:sz w:val="19"/>
        </w:rPr>
        <w:t xml:space="preserve"> </w:t>
      </w:r>
      <w:r>
        <w:rPr>
          <w:spacing w:val="-4"/>
          <w:sz w:val="19"/>
        </w:rPr>
        <w:t>și</w:t>
      </w:r>
      <w:r>
        <w:rPr>
          <w:sz w:val="19"/>
        </w:rPr>
        <w:t xml:space="preserve"> </w:t>
      </w:r>
      <w:r>
        <w:rPr>
          <w:spacing w:val="-4"/>
          <w:sz w:val="19"/>
        </w:rPr>
        <w:t>108 din</w:t>
      </w:r>
      <w:r>
        <w:rPr>
          <w:spacing w:val="-5"/>
          <w:sz w:val="19"/>
        </w:rPr>
        <w:t xml:space="preserve"> </w:t>
      </w:r>
      <w:r>
        <w:rPr>
          <w:spacing w:val="-4"/>
          <w:sz w:val="19"/>
        </w:rPr>
        <w:t>tratat,</w:t>
      </w:r>
      <w:r>
        <w:rPr>
          <w:spacing w:val="9"/>
          <w:sz w:val="19"/>
        </w:rPr>
        <w:t xml:space="preserve"> </w:t>
      </w:r>
      <w:r>
        <w:rPr>
          <w:spacing w:val="-4"/>
          <w:sz w:val="19"/>
        </w:rPr>
        <w:t>JO</w:t>
      </w:r>
      <w:r>
        <w:rPr>
          <w:spacing w:val="27"/>
          <w:sz w:val="19"/>
        </w:rPr>
        <w:t xml:space="preserve"> </w:t>
      </w:r>
      <w:r>
        <w:rPr>
          <w:color w:val="111111"/>
          <w:spacing w:val="-4"/>
          <w:sz w:val="19"/>
        </w:rPr>
        <w:t xml:space="preserve">nr. </w:t>
      </w:r>
      <w:r>
        <w:rPr>
          <w:color w:val="161616"/>
          <w:spacing w:val="-4"/>
          <w:sz w:val="19"/>
        </w:rPr>
        <w:t>L</w:t>
      </w:r>
      <w:r>
        <w:rPr>
          <w:color w:val="161616"/>
          <w:spacing w:val="32"/>
          <w:sz w:val="19"/>
        </w:rPr>
        <w:t xml:space="preserve"> </w:t>
      </w:r>
      <w:r>
        <w:rPr>
          <w:spacing w:val="-4"/>
          <w:sz w:val="19"/>
        </w:rPr>
        <w:t>187/26.6.2014</w:t>
      </w:r>
    </w:p>
  </w:footnote>
  <w:footnote w:id="4">
    <w:p w14:paraId="57AD237E" w14:textId="77777777" w:rsidR="00936C0C" w:rsidRDefault="00936C0C" w:rsidP="009C0694">
      <w:pPr>
        <w:pStyle w:val="FootnoteText"/>
        <w:jc w:val="both"/>
      </w:pPr>
      <w:r>
        <w:rPr>
          <w:rStyle w:val="FootnoteReference"/>
        </w:rPr>
        <w:footnoteRef/>
      </w:r>
      <w:r>
        <w:rPr>
          <w:spacing w:val="-6"/>
          <w:sz w:val="19"/>
        </w:rPr>
        <w:t xml:space="preserve"> Cheltuielile</w:t>
      </w:r>
      <w:r>
        <w:rPr>
          <w:spacing w:val="13"/>
          <w:sz w:val="19"/>
        </w:rPr>
        <w:t xml:space="preserve"> </w:t>
      </w:r>
      <w:r>
        <w:rPr>
          <w:spacing w:val="-6"/>
          <w:sz w:val="19"/>
        </w:rPr>
        <w:t>de</w:t>
      </w:r>
      <w:r>
        <w:rPr>
          <w:spacing w:val="-3"/>
          <w:sz w:val="19"/>
        </w:rPr>
        <w:t xml:space="preserve"> </w:t>
      </w:r>
      <w:r>
        <w:rPr>
          <w:spacing w:val="-6"/>
          <w:sz w:val="19"/>
        </w:rPr>
        <w:t>căIătorie</w:t>
      </w:r>
      <w:r>
        <w:rPr>
          <w:spacing w:val="12"/>
          <w:sz w:val="19"/>
        </w:rPr>
        <w:t xml:space="preserve"> </w:t>
      </w:r>
      <w:r>
        <w:rPr>
          <w:spacing w:val="-6"/>
          <w:sz w:val="19"/>
        </w:rPr>
        <w:t>și</w:t>
      </w:r>
      <w:r>
        <w:rPr>
          <w:spacing w:val="-4"/>
          <w:sz w:val="19"/>
        </w:rPr>
        <w:t xml:space="preserve"> </w:t>
      </w:r>
      <w:r>
        <w:rPr>
          <w:spacing w:val="-6"/>
          <w:sz w:val="19"/>
        </w:rPr>
        <w:t>de</w:t>
      </w:r>
      <w:r>
        <w:rPr>
          <w:spacing w:val="-5"/>
          <w:sz w:val="19"/>
        </w:rPr>
        <w:t xml:space="preserve"> </w:t>
      </w:r>
      <w:r>
        <w:rPr>
          <w:spacing w:val="-6"/>
          <w:sz w:val="19"/>
        </w:rPr>
        <w:t>cazare</w:t>
      </w:r>
      <w:r>
        <w:rPr>
          <w:sz w:val="19"/>
        </w:rPr>
        <w:t xml:space="preserve"> </w:t>
      </w:r>
      <w:r>
        <w:rPr>
          <w:spacing w:val="-6"/>
          <w:sz w:val="19"/>
        </w:rPr>
        <w:t>legate</w:t>
      </w:r>
      <w:r>
        <w:rPr>
          <w:sz w:val="19"/>
        </w:rPr>
        <w:t xml:space="preserve"> </w:t>
      </w:r>
      <w:r>
        <w:rPr>
          <w:spacing w:val="-6"/>
          <w:sz w:val="19"/>
        </w:rPr>
        <w:t>de</w:t>
      </w:r>
      <w:r>
        <w:rPr>
          <w:spacing w:val="-2"/>
          <w:sz w:val="19"/>
        </w:rPr>
        <w:t xml:space="preserve"> </w:t>
      </w:r>
      <w:r>
        <w:rPr>
          <w:spacing w:val="-6"/>
          <w:sz w:val="19"/>
        </w:rPr>
        <w:t>participarea</w:t>
      </w:r>
      <w:r>
        <w:rPr>
          <w:spacing w:val="23"/>
          <w:sz w:val="19"/>
        </w:rPr>
        <w:t xml:space="preserve"> </w:t>
      </w:r>
      <w:r>
        <w:rPr>
          <w:spacing w:val="-6"/>
          <w:sz w:val="19"/>
        </w:rPr>
        <w:t>la</w:t>
      </w:r>
      <w:r>
        <w:rPr>
          <w:sz w:val="19"/>
        </w:rPr>
        <w:t xml:space="preserve"> </w:t>
      </w:r>
      <w:r>
        <w:rPr>
          <w:color w:val="161616"/>
          <w:spacing w:val="-6"/>
          <w:sz w:val="19"/>
        </w:rPr>
        <w:t>un</w:t>
      </w:r>
      <w:r>
        <w:rPr>
          <w:color w:val="161616"/>
          <w:spacing w:val="-5"/>
          <w:sz w:val="19"/>
        </w:rPr>
        <w:t xml:space="preserve"> </w:t>
      </w:r>
      <w:r>
        <w:rPr>
          <w:color w:val="0E0E0E"/>
          <w:spacing w:val="-6"/>
          <w:sz w:val="19"/>
        </w:rPr>
        <w:t>eveniment</w:t>
      </w:r>
      <w:r>
        <w:rPr>
          <w:color w:val="0E0E0E"/>
          <w:spacing w:val="15"/>
          <w:sz w:val="19"/>
        </w:rPr>
        <w:t xml:space="preserve"> </w:t>
      </w:r>
      <w:r>
        <w:rPr>
          <w:color w:val="0C0C0C"/>
          <w:spacing w:val="-6"/>
          <w:sz w:val="19"/>
        </w:rPr>
        <w:t>sporti</w:t>
      </w:r>
      <w:r>
        <w:rPr>
          <w:color w:val="0C0C0C"/>
          <w:spacing w:val="18"/>
          <w:sz w:val="19"/>
        </w:rPr>
        <w:t>v</w:t>
      </w:r>
      <w:r>
        <w:rPr>
          <w:color w:val="0C0C0C"/>
          <w:spacing w:val="-13"/>
          <w:sz w:val="19"/>
        </w:rPr>
        <w:t xml:space="preserve"> </w:t>
      </w:r>
      <w:r>
        <w:rPr>
          <w:spacing w:val="-6"/>
          <w:sz w:val="19"/>
        </w:rPr>
        <w:t>nu</w:t>
      </w:r>
      <w:r>
        <w:rPr>
          <w:sz w:val="19"/>
        </w:rPr>
        <w:t xml:space="preserve"> </w:t>
      </w:r>
      <w:r>
        <w:rPr>
          <w:color w:val="0A0A0A"/>
          <w:spacing w:val="-6"/>
          <w:sz w:val="19"/>
        </w:rPr>
        <w:t>sunt</w:t>
      </w:r>
      <w:r>
        <w:rPr>
          <w:color w:val="0A0A0A"/>
          <w:sz w:val="19"/>
        </w:rPr>
        <w:t xml:space="preserve"> </w:t>
      </w:r>
      <w:r>
        <w:rPr>
          <w:spacing w:val="-6"/>
          <w:sz w:val="19"/>
        </w:rPr>
        <w:t>considerate</w:t>
      </w:r>
      <w:r>
        <w:rPr>
          <w:sz w:val="19"/>
        </w:rPr>
        <w:t xml:space="preserve"> </w:t>
      </w:r>
      <w:r>
        <w:rPr>
          <w:spacing w:val="-6"/>
          <w:sz w:val="19"/>
        </w:rPr>
        <w:t>remunera</w:t>
      </w:r>
      <w:r>
        <w:rPr>
          <w:spacing w:val="-6"/>
          <w:position w:val="-1"/>
          <w:sz w:val="19"/>
        </w:rPr>
        <w:t>t</w:t>
      </w:r>
      <w:r>
        <w:rPr>
          <w:spacing w:val="-6"/>
          <w:sz w:val="19"/>
        </w:rPr>
        <w:t>ie</w:t>
      </w:r>
      <w:r>
        <w:rPr>
          <w:spacing w:val="-3"/>
          <w:sz w:val="19"/>
        </w:rPr>
        <w:t xml:space="preserve"> </w:t>
      </w:r>
      <w:r>
        <w:rPr>
          <w:color w:val="0F0F0F"/>
          <w:spacing w:val="-6"/>
          <w:sz w:val="19"/>
        </w:rPr>
        <w:t>în</w:t>
      </w:r>
      <w:r>
        <w:rPr>
          <w:color w:val="0F0F0F"/>
          <w:sz w:val="19"/>
        </w:rPr>
        <w:t xml:space="preserve"> </w:t>
      </w:r>
      <w:r>
        <w:rPr>
          <w:sz w:val="19"/>
        </w:rPr>
        <w:t>sensul</w:t>
      </w:r>
      <w:r>
        <w:rPr>
          <w:spacing w:val="-9"/>
          <w:sz w:val="19"/>
        </w:rPr>
        <w:t xml:space="preserve"> </w:t>
      </w:r>
      <w:r>
        <w:rPr>
          <w:sz w:val="19"/>
        </w:rPr>
        <w:t>Regulamentului</w:t>
      </w:r>
      <w:r>
        <w:rPr>
          <w:spacing w:val="-11"/>
          <w:sz w:val="19"/>
        </w:rPr>
        <w:t xml:space="preserve"> </w:t>
      </w:r>
      <w:r>
        <w:rPr>
          <w:sz w:val="19"/>
        </w:rPr>
        <w:t>(UE)</w:t>
      </w:r>
      <w:r>
        <w:rPr>
          <w:spacing w:val="-10"/>
          <w:sz w:val="19"/>
        </w:rPr>
        <w:t xml:space="preserve"> </w:t>
      </w:r>
      <w:r>
        <w:rPr>
          <w:sz w:val="19"/>
        </w:rPr>
        <w:t>nr.</w:t>
      </w:r>
      <w:r>
        <w:rPr>
          <w:spacing w:val="-11"/>
          <w:sz w:val="19"/>
        </w:rPr>
        <w:t xml:space="preserve"> </w:t>
      </w:r>
      <w:r>
        <w:rPr>
          <w:sz w:val="19"/>
        </w:rPr>
        <w:t>651/2014</w:t>
      </w:r>
    </w:p>
  </w:footnote>
  <w:footnote w:id="5">
    <w:p w14:paraId="28377E3A" w14:textId="7913D170" w:rsidR="00936C0C" w:rsidRDefault="00936C0C" w:rsidP="009C0694">
      <w:pPr>
        <w:spacing w:line="237" w:lineRule="auto"/>
        <w:ind w:right="-425" w:firstLine="12"/>
        <w:jc w:val="both"/>
        <w:rPr>
          <w:sz w:val="19"/>
        </w:rPr>
      </w:pPr>
      <w:r>
        <w:rPr>
          <w:rStyle w:val="FootnoteReference"/>
        </w:rPr>
        <w:footnoteRef/>
      </w:r>
      <w:r>
        <w:t xml:space="preserve"> </w:t>
      </w:r>
      <w:r>
        <w:rPr>
          <w:color w:val="0A0A0A"/>
          <w:sz w:val="19"/>
        </w:rPr>
        <w:t>Este</w:t>
      </w:r>
      <w:r>
        <w:rPr>
          <w:color w:val="0A0A0A"/>
          <w:spacing w:val="-10"/>
          <w:sz w:val="19"/>
        </w:rPr>
        <w:t xml:space="preserve"> </w:t>
      </w:r>
      <w:r>
        <w:rPr>
          <w:sz w:val="19"/>
        </w:rPr>
        <w:t>necesarä</w:t>
      </w:r>
      <w:r>
        <w:rPr>
          <w:spacing w:val="-4"/>
          <w:sz w:val="19"/>
        </w:rPr>
        <w:t xml:space="preserve"> </w:t>
      </w:r>
      <w:r>
        <w:rPr>
          <w:sz w:val="19"/>
        </w:rPr>
        <w:t>efectuarea</w:t>
      </w:r>
      <w:r>
        <w:rPr>
          <w:spacing w:val="-1"/>
          <w:sz w:val="19"/>
        </w:rPr>
        <w:t xml:space="preserve"> </w:t>
      </w:r>
      <w:r>
        <w:rPr>
          <w:sz w:val="19"/>
        </w:rPr>
        <w:t>unei</w:t>
      </w:r>
      <w:r>
        <w:rPr>
          <w:spacing w:val="-9"/>
          <w:sz w:val="19"/>
        </w:rPr>
        <w:t xml:space="preserve"> </w:t>
      </w:r>
      <w:r>
        <w:rPr>
          <w:sz w:val="19"/>
        </w:rPr>
        <w:t>analize</w:t>
      </w:r>
      <w:r>
        <w:rPr>
          <w:spacing w:val="-3"/>
          <w:sz w:val="19"/>
        </w:rPr>
        <w:t xml:space="preserve"> </w:t>
      </w:r>
      <w:r>
        <w:rPr>
          <w:sz w:val="19"/>
        </w:rPr>
        <w:t>prealabile</w:t>
      </w:r>
      <w:r>
        <w:rPr>
          <w:spacing w:val="-1"/>
          <w:sz w:val="19"/>
        </w:rPr>
        <w:t xml:space="preserve"> </w:t>
      </w:r>
      <w:r>
        <w:rPr>
          <w:sz w:val="19"/>
        </w:rPr>
        <w:t>care</w:t>
      </w:r>
      <w:r>
        <w:rPr>
          <w:spacing w:val="-6"/>
          <w:sz w:val="19"/>
        </w:rPr>
        <w:t xml:space="preserve"> </w:t>
      </w:r>
      <w:r>
        <w:rPr>
          <w:color w:val="1C1C1C"/>
          <w:sz w:val="19"/>
        </w:rPr>
        <w:t xml:space="preserve">sã </w:t>
      </w:r>
      <w:r>
        <w:rPr>
          <w:sz w:val="19"/>
        </w:rPr>
        <w:t>stabilească</w:t>
      </w:r>
      <w:r>
        <w:rPr>
          <w:spacing w:val="-1"/>
          <w:sz w:val="19"/>
        </w:rPr>
        <w:t xml:space="preserve"> </w:t>
      </w:r>
      <w:r>
        <w:rPr>
          <w:sz w:val="19"/>
        </w:rPr>
        <w:t>dacă</w:t>
      </w:r>
      <w:r>
        <w:rPr>
          <w:spacing w:val="-1"/>
          <w:sz w:val="19"/>
        </w:rPr>
        <w:t xml:space="preserve"> </w:t>
      </w:r>
      <w:r>
        <w:rPr>
          <w:sz w:val="19"/>
        </w:rPr>
        <w:t>finanțarea publicä</w:t>
      </w:r>
      <w:r>
        <w:rPr>
          <w:spacing w:val="-2"/>
          <w:sz w:val="19"/>
        </w:rPr>
        <w:t xml:space="preserve"> </w:t>
      </w:r>
      <w:r>
        <w:rPr>
          <w:sz w:val="19"/>
        </w:rPr>
        <w:t>poate</w:t>
      </w:r>
      <w:r>
        <w:rPr>
          <w:spacing w:val="-7"/>
          <w:sz w:val="19"/>
        </w:rPr>
        <w:t xml:space="preserve"> </w:t>
      </w:r>
      <w:r>
        <w:rPr>
          <w:color w:val="1F1F1F"/>
          <w:sz w:val="19"/>
        </w:rPr>
        <w:t xml:space="preserve">fi </w:t>
      </w:r>
      <w:r>
        <w:rPr>
          <w:sz w:val="19"/>
        </w:rPr>
        <w:t xml:space="preserve">considerată </w:t>
      </w:r>
      <w:r w:rsidR="00831203">
        <w:rPr>
          <w:sz w:val="19"/>
        </w:rPr>
        <w:t>c</w:t>
      </w:r>
      <w:r>
        <w:rPr>
          <w:sz w:val="19"/>
        </w:rPr>
        <w:t xml:space="preserve">onformã cu </w:t>
      </w:r>
    </w:p>
    <w:p w14:paraId="73F24EA9" w14:textId="77777777" w:rsidR="00936C0C" w:rsidRDefault="00936C0C" w:rsidP="009C0694">
      <w:pPr>
        <w:spacing w:line="237" w:lineRule="auto"/>
        <w:ind w:right="-425" w:firstLine="12"/>
        <w:jc w:val="both"/>
        <w:rPr>
          <w:sz w:val="19"/>
        </w:rPr>
      </w:pPr>
      <w:r>
        <w:rPr>
          <w:sz w:val="19"/>
        </w:rPr>
        <w:t xml:space="preserve">  principiul investitorului privat prudent, respectiv dacă acti</w:t>
      </w:r>
      <w:r>
        <w:rPr>
          <w:spacing w:val="-11"/>
          <w:sz w:val="19"/>
        </w:rPr>
        <w:t>vi</w:t>
      </w:r>
      <w:r>
        <w:rPr>
          <w:sz w:val="19"/>
        </w:rPr>
        <w:t>tatea comercială este profitabilã din perspectiva</w:t>
      </w:r>
      <w:r>
        <w:rPr>
          <w:spacing w:val="6"/>
          <w:sz w:val="19"/>
        </w:rPr>
        <w:t xml:space="preserve"> </w:t>
      </w:r>
      <w:r>
        <w:rPr>
          <w:sz w:val="19"/>
        </w:rPr>
        <w:t>investitorului.</w:t>
      </w:r>
    </w:p>
    <w:p w14:paraId="31C09033" w14:textId="77777777" w:rsidR="00936C0C" w:rsidRDefault="00936C0C" w:rsidP="009C0694">
      <w:pPr>
        <w:pStyle w:val="FootnoteText"/>
        <w:ind w:right="-425"/>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2F9DE" w14:textId="77777777" w:rsidR="00936C0C" w:rsidRDefault="00936C0C">
    <w:pPr>
      <w:pStyle w:val="BodyText"/>
      <w:spacing w:before="0" w:line="14" w:lineRule="auto"/>
      <w:ind w:left="0"/>
      <w:rPr>
        <w:sz w:val="20"/>
      </w:rPr>
    </w:pPr>
  </w:p>
  <w:p w14:paraId="21359BA2" w14:textId="77777777" w:rsidR="00936C0C" w:rsidRDefault="00936C0C">
    <w:pPr>
      <w:pStyle w:val="BodyText"/>
      <w:spacing w:before="0" w:line="14" w:lineRule="auto"/>
      <w:ind w:left="0"/>
      <w:rPr>
        <w:sz w:val="20"/>
      </w:rPr>
    </w:pPr>
  </w:p>
  <w:p w14:paraId="79C38DC7" w14:textId="7E2FAA14" w:rsidR="00936C0C" w:rsidRPr="00B20DBF" w:rsidRDefault="00936C0C" w:rsidP="00B20DBF">
    <w:pPr>
      <w:pStyle w:val="BodyText"/>
      <w:rPr>
        <w:sz w:val="20"/>
      </w:rPr>
    </w:pPr>
    <w:r w:rsidRPr="00140559">
      <w:rPr>
        <w:noProof/>
        <w:sz w:val="20"/>
        <w:lang w:val="en-GB" w:eastAsia="en-GB"/>
      </w:rPr>
      <w:drawing>
        <wp:inline distT="0" distB="0" distL="0" distR="0" wp14:anchorId="059CB7F5" wp14:editId="4C85714F">
          <wp:extent cx="6570980" cy="917300"/>
          <wp:effectExtent l="0" t="0" r="1270" b="0"/>
          <wp:docPr id="5393956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400076" name=""/>
                  <pic:cNvPicPr/>
                </pic:nvPicPr>
                <pic:blipFill>
                  <a:blip r:embed="rId1"/>
                  <a:stretch>
                    <a:fillRect/>
                  </a:stretch>
                </pic:blipFill>
                <pic:spPr>
                  <a:xfrm>
                    <a:off x="0" y="0"/>
                    <a:ext cx="6570980" cy="917300"/>
                  </a:xfrm>
                  <a:prstGeom prst="rect">
                    <a:avLst/>
                  </a:prstGeom>
                </pic:spPr>
              </pic:pic>
            </a:graphicData>
          </a:graphic>
        </wp:inline>
      </w:drawing>
    </w:r>
  </w:p>
  <w:p w14:paraId="6B65A8ED" w14:textId="4D9EBCC4" w:rsidR="00936C0C" w:rsidRDefault="00936C0C">
    <w:pPr>
      <w:pStyle w:val="BodyText"/>
      <w:spacing w:before="0" w:line="14" w:lineRule="auto"/>
      <w:ind w:left="0"/>
      <w:rPr>
        <w:sz w:val="20"/>
      </w:rPr>
    </w:pPr>
    <w:r>
      <w:rPr>
        <w:noProof/>
        <w:lang w:val="en-GB" w:eastAsia="en-GB"/>
      </w:rPr>
      <mc:AlternateContent>
        <mc:Choice Requires="wps">
          <w:drawing>
            <wp:anchor distT="0" distB="0" distL="114300" distR="114300" simplePos="0" relativeHeight="486829056" behindDoc="1" locked="0" layoutInCell="1" allowOverlap="1" wp14:anchorId="474A671E" wp14:editId="5A3B1077">
              <wp:simplePos x="0" y="0"/>
              <wp:positionH relativeFrom="page">
                <wp:posOffset>1468755</wp:posOffset>
              </wp:positionH>
              <wp:positionV relativeFrom="page">
                <wp:posOffset>290195</wp:posOffset>
              </wp:positionV>
              <wp:extent cx="962660" cy="417195"/>
              <wp:effectExtent l="0" t="0" r="0" b="0"/>
              <wp:wrapNone/>
              <wp:docPr id="1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660" cy="417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3FF01" w14:textId="3AB5F898" w:rsidR="00936C0C" w:rsidRPr="001E2448" w:rsidRDefault="00936C0C">
                          <w:pPr>
                            <w:spacing w:line="219" w:lineRule="exact"/>
                            <w:ind w:left="20"/>
                            <w:rPr>
                              <w:rFonts w:ascii="Calibri"/>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4A671E" id="_x0000_t202" coordsize="21600,21600" o:spt="202" path="m,l,21600r21600,l21600,xe">
              <v:stroke joinstyle="miter"/>
              <v:path gradientshapeok="t" o:connecttype="rect"/>
            </v:shapetype>
            <v:shape id="Text Box 6" o:spid="_x0000_s1032" type="#_x0000_t202" style="position:absolute;margin-left:115.65pt;margin-top:22.85pt;width:75.8pt;height:32.85pt;z-index:-16487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" filled="f" stroked="f">
              <v:textbox inset="0,0,0,0">
                <w:txbxContent>
                  <w:p w14:paraId="2253FF01" w14:textId="3AB5F898" w:rsidR="00936C0C" w:rsidRPr="001E2448" w:rsidRDefault="00936C0C">
                    <w:pPr>
                      <w:spacing w:line="219" w:lineRule="exact"/>
                      <w:ind w:left="20"/>
                      <w:rPr>
                        <w:rFonts w:ascii="Calibri"/>
                        <w:sz w:val="18"/>
                      </w:rPr>
                    </w:pPr>
                  </w:p>
                </w:txbxContent>
              </v:textbox>
              <w10:wrap anchorx="page" anchory="page"/>
            </v:shape>
          </w:pict>
        </mc:Fallback>
      </mc:AlternateContent>
    </w:r>
    <w:r>
      <w:rPr>
        <w:noProof/>
        <w:lang w:val="en-GB" w:eastAsia="en-GB"/>
      </w:rPr>
      <mc:AlternateContent>
        <mc:Choice Requires="wps">
          <w:drawing>
            <wp:anchor distT="0" distB="0" distL="114300" distR="114300" simplePos="0" relativeHeight="486831104" behindDoc="1" locked="0" layoutInCell="1" allowOverlap="1" wp14:anchorId="4402DACF" wp14:editId="62745F00">
              <wp:simplePos x="0" y="0"/>
              <wp:positionH relativeFrom="page">
                <wp:posOffset>5448935</wp:posOffset>
              </wp:positionH>
              <wp:positionV relativeFrom="page">
                <wp:posOffset>1030605</wp:posOffset>
              </wp:positionV>
              <wp:extent cx="1774825" cy="13906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482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711314" w14:textId="575F28AC" w:rsidR="00936C0C" w:rsidRDefault="00936C0C">
                          <w:pPr>
                            <w:spacing w:before="14"/>
                            <w:ind w:left="20"/>
                            <w:rPr>
                              <w:b/>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02DACF" id="_x0000_s1033" type="#_x0000_t202" style="position:absolute;margin-left:429.05pt;margin-top:81.15pt;width:139.75pt;height:10.95pt;z-index:-16485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" filled="f" stroked="f">
              <v:textbox inset="0,0,0,0">
                <w:txbxContent>
                  <w:p w14:paraId="23711314" w14:textId="575F28AC" w:rsidR="00936C0C" w:rsidRDefault="00936C0C">
                    <w:pPr>
                      <w:spacing w:before="14"/>
                      <w:ind w:left="20"/>
                      <w:rPr>
                        <w:b/>
                        <w:sz w:val="16"/>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067F"/>
    <w:multiLevelType w:val="hybridMultilevel"/>
    <w:tmpl w:val="D4C8785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22257D"/>
    <w:multiLevelType w:val="multilevel"/>
    <w:tmpl w:val="C85E3116"/>
    <w:lvl w:ilvl="0">
      <w:start w:val="2"/>
      <w:numFmt w:val="decimal"/>
      <w:lvlText w:val="%1"/>
      <w:lvlJc w:val="left"/>
      <w:pPr>
        <w:ind w:left="360" w:hanging="36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2" w15:restartNumberingAfterBreak="0">
    <w:nsid w:val="0CFD05BF"/>
    <w:multiLevelType w:val="hybridMultilevel"/>
    <w:tmpl w:val="61FEBB00"/>
    <w:lvl w:ilvl="0" w:tplc="75000232">
      <w:numFmt w:val="bullet"/>
      <w:lvlText w:val=""/>
      <w:lvlJc w:val="left"/>
      <w:pPr>
        <w:ind w:left="1698" w:hanging="308"/>
      </w:pPr>
      <w:rPr>
        <w:rFonts w:ascii="Wingdings" w:eastAsia="Wingdings" w:hAnsi="Wingdings" w:cs="Wingdings" w:hint="default"/>
        <w:w w:val="100"/>
        <w:sz w:val="24"/>
        <w:szCs w:val="24"/>
        <w:lang w:val="ro-RO" w:eastAsia="en-US" w:bidi="ar-SA"/>
      </w:rPr>
    </w:lvl>
    <w:lvl w:ilvl="1" w:tplc="71AC6AF4">
      <w:numFmt w:val="bullet"/>
      <w:lvlText w:val="•"/>
      <w:lvlJc w:val="left"/>
      <w:pPr>
        <w:ind w:left="2618" w:hanging="308"/>
      </w:pPr>
      <w:rPr>
        <w:rFonts w:hint="default"/>
        <w:lang w:val="ro-RO" w:eastAsia="en-US" w:bidi="ar-SA"/>
      </w:rPr>
    </w:lvl>
    <w:lvl w:ilvl="2" w:tplc="70246D10">
      <w:numFmt w:val="bullet"/>
      <w:lvlText w:val="•"/>
      <w:lvlJc w:val="left"/>
      <w:pPr>
        <w:ind w:left="3536" w:hanging="308"/>
      </w:pPr>
      <w:rPr>
        <w:rFonts w:hint="default"/>
        <w:lang w:val="ro-RO" w:eastAsia="en-US" w:bidi="ar-SA"/>
      </w:rPr>
    </w:lvl>
    <w:lvl w:ilvl="3" w:tplc="7A6E6670">
      <w:numFmt w:val="bullet"/>
      <w:lvlText w:val="•"/>
      <w:lvlJc w:val="left"/>
      <w:pPr>
        <w:ind w:left="4454" w:hanging="308"/>
      </w:pPr>
      <w:rPr>
        <w:rFonts w:hint="default"/>
        <w:lang w:val="ro-RO" w:eastAsia="en-US" w:bidi="ar-SA"/>
      </w:rPr>
    </w:lvl>
    <w:lvl w:ilvl="4" w:tplc="32A67282">
      <w:numFmt w:val="bullet"/>
      <w:lvlText w:val="•"/>
      <w:lvlJc w:val="left"/>
      <w:pPr>
        <w:ind w:left="5372" w:hanging="308"/>
      </w:pPr>
      <w:rPr>
        <w:rFonts w:hint="default"/>
        <w:lang w:val="ro-RO" w:eastAsia="en-US" w:bidi="ar-SA"/>
      </w:rPr>
    </w:lvl>
    <w:lvl w:ilvl="5" w:tplc="6CD49E68">
      <w:numFmt w:val="bullet"/>
      <w:lvlText w:val="•"/>
      <w:lvlJc w:val="left"/>
      <w:pPr>
        <w:ind w:left="6290" w:hanging="308"/>
      </w:pPr>
      <w:rPr>
        <w:rFonts w:hint="default"/>
        <w:lang w:val="ro-RO" w:eastAsia="en-US" w:bidi="ar-SA"/>
      </w:rPr>
    </w:lvl>
    <w:lvl w:ilvl="6" w:tplc="8E68C37C">
      <w:numFmt w:val="bullet"/>
      <w:lvlText w:val="•"/>
      <w:lvlJc w:val="left"/>
      <w:pPr>
        <w:ind w:left="7208" w:hanging="308"/>
      </w:pPr>
      <w:rPr>
        <w:rFonts w:hint="default"/>
        <w:lang w:val="ro-RO" w:eastAsia="en-US" w:bidi="ar-SA"/>
      </w:rPr>
    </w:lvl>
    <w:lvl w:ilvl="7" w:tplc="24ECDC80">
      <w:numFmt w:val="bullet"/>
      <w:lvlText w:val="•"/>
      <w:lvlJc w:val="left"/>
      <w:pPr>
        <w:ind w:left="8126" w:hanging="308"/>
      </w:pPr>
      <w:rPr>
        <w:rFonts w:hint="default"/>
        <w:lang w:val="ro-RO" w:eastAsia="en-US" w:bidi="ar-SA"/>
      </w:rPr>
    </w:lvl>
    <w:lvl w:ilvl="8" w:tplc="9CBC886E">
      <w:numFmt w:val="bullet"/>
      <w:lvlText w:val="•"/>
      <w:lvlJc w:val="left"/>
      <w:pPr>
        <w:ind w:left="9044" w:hanging="308"/>
      </w:pPr>
      <w:rPr>
        <w:rFonts w:hint="default"/>
        <w:lang w:val="ro-RO" w:eastAsia="en-US" w:bidi="ar-SA"/>
      </w:rPr>
    </w:lvl>
  </w:abstractNum>
  <w:abstractNum w:abstractNumId="3" w15:restartNumberingAfterBreak="0">
    <w:nsid w:val="0D0E126A"/>
    <w:multiLevelType w:val="hybridMultilevel"/>
    <w:tmpl w:val="C2D84F8C"/>
    <w:lvl w:ilvl="0" w:tplc="85800526">
      <w:numFmt w:val="bullet"/>
      <w:lvlText w:val=""/>
      <w:lvlJc w:val="left"/>
      <w:pPr>
        <w:ind w:left="720" w:hanging="360"/>
      </w:pPr>
      <w:rPr>
        <w:rFonts w:ascii="Wingdings" w:eastAsia="Wingdings" w:hAnsi="Wingdings" w:cs="Wingdings" w:hint="default"/>
        <w:w w:val="100"/>
        <w:sz w:val="24"/>
        <w:szCs w:val="24"/>
        <w:lang w:val="ro-RO"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E6E3E72"/>
    <w:multiLevelType w:val="hybridMultilevel"/>
    <w:tmpl w:val="93F24C6C"/>
    <w:lvl w:ilvl="0" w:tplc="0809000D">
      <w:start w:val="1"/>
      <w:numFmt w:val="bullet"/>
      <w:lvlText w:val=""/>
      <w:lvlJc w:val="left"/>
      <w:pPr>
        <w:ind w:left="189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12F5BE2"/>
    <w:multiLevelType w:val="hybridMultilevel"/>
    <w:tmpl w:val="740C519E"/>
    <w:lvl w:ilvl="0" w:tplc="4B52E8E0">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812700"/>
    <w:multiLevelType w:val="hybridMultilevel"/>
    <w:tmpl w:val="B4663B5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3DF189C"/>
    <w:multiLevelType w:val="hybridMultilevel"/>
    <w:tmpl w:val="6A7C6D80"/>
    <w:lvl w:ilvl="0" w:tplc="0409000F">
      <w:start w:val="1"/>
      <w:numFmt w:val="decimal"/>
      <w:lvlText w:val="%1."/>
      <w:lvlJc w:val="left"/>
      <w:pPr>
        <w:ind w:left="970" w:hanging="356"/>
      </w:pPr>
      <w:rPr>
        <w:rFonts w:hint="default"/>
        <w:w w:val="100"/>
        <w:sz w:val="24"/>
        <w:szCs w:val="24"/>
        <w:lang w:val="ro-RO" w:eastAsia="en-US" w:bidi="ar-SA"/>
      </w:rPr>
    </w:lvl>
    <w:lvl w:ilvl="1" w:tplc="E6945F16">
      <w:numFmt w:val="bullet"/>
      <w:lvlText w:val="•"/>
      <w:lvlJc w:val="left"/>
      <w:pPr>
        <w:ind w:left="1970" w:hanging="356"/>
      </w:pPr>
      <w:rPr>
        <w:rFonts w:hint="default"/>
        <w:lang w:val="ro-RO" w:eastAsia="en-US" w:bidi="ar-SA"/>
      </w:rPr>
    </w:lvl>
    <w:lvl w:ilvl="2" w:tplc="4328B602">
      <w:numFmt w:val="bullet"/>
      <w:lvlText w:val="•"/>
      <w:lvlJc w:val="left"/>
      <w:pPr>
        <w:ind w:left="2960" w:hanging="356"/>
      </w:pPr>
      <w:rPr>
        <w:rFonts w:hint="default"/>
        <w:lang w:val="ro-RO" w:eastAsia="en-US" w:bidi="ar-SA"/>
      </w:rPr>
    </w:lvl>
    <w:lvl w:ilvl="3" w:tplc="1BC84498">
      <w:numFmt w:val="bullet"/>
      <w:lvlText w:val="•"/>
      <w:lvlJc w:val="left"/>
      <w:pPr>
        <w:ind w:left="3950" w:hanging="356"/>
      </w:pPr>
      <w:rPr>
        <w:rFonts w:hint="default"/>
        <w:lang w:val="ro-RO" w:eastAsia="en-US" w:bidi="ar-SA"/>
      </w:rPr>
    </w:lvl>
    <w:lvl w:ilvl="4" w:tplc="C8B8C63E">
      <w:numFmt w:val="bullet"/>
      <w:lvlText w:val="•"/>
      <w:lvlJc w:val="left"/>
      <w:pPr>
        <w:ind w:left="4940" w:hanging="356"/>
      </w:pPr>
      <w:rPr>
        <w:rFonts w:hint="default"/>
        <w:lang w:val="ro-RO" w:eastAsia="en-US" w:bidi="ar-SA"/>
      </w:rPr>
    </w:lvl>
    <w:lvl w:ilvl="5" w:tplc="C2167E00">
      <w:numFmt w:val="bullet"/>
      <w:lvlText w:val="•"/>
      <w:lvlJc w:val="left"/>
      <w:pPr>
        <w:ind w:left="5930" w:hanging="356"/>
      </w:pPr>
      <w:rPr>
        <w:rFonts w:hint="default"/>
        <w:lang w:val="ro-RO" w:eastAsia="en-US" w:bidi="ar-SA"/>
      </w:rPr>
    </w:lvl>
    <w:lvl w:ilvl="6" w:tplc="662AB5DA">
      <w:numFmt w:val="bullet"/>
      <w:lvlText w:val="•"/>
      <w:lvlJc w:val="left"/>
      <w:pPr>
        <w:ind w:left="6920" w:hanging="356"/>
      </w:pPr>
      <w:rPr>
        <w:rFonts w:hint="default"/>
        <w:lang w:val="ro-RO" w:eastAsia="en-US" w:bidi="ar-SA"/>
      </w:rPr>
    </w:lvl>
    <w:lvl w:ilvl="7" w:tplc="E626C146">
      <w:numFmt w:val="bullet"/>
      <w:lvlText w:val="•"/>
      <w:lvlJc w:val="left"/>
      <w:pPr>
        <w:ind w:left="7910" w:hanging="356"/>
      </w:pPr>
      <w:rPr>
        <w:rFonts w:hint="default"/>
        <w:lang w:val="ro-RO" w:eastAsia="en-US" w:bidi="ar-SA"/>
      </w:rPr>
    </w:lvl>
    <w:lvl w:ilvl="8" w:tplc="4EF6A082">
      <w:numFmt w:val="bullet"/>
      <w:lvlText w:val="•"/>
      <w:lvlJc w:val="left"/>
      <w:pPr>
        <w:ind w:left="8900" w:hanging="356"/>
      </w:pPr>
      <w:rPr>
        <w:rFonts w:hint="default"/>
        <w:lang w:val="ro-RO" w:eastAsia="en-US" w:bidi="ar-SA"/>
      </w:rPr>
    </w:lvl>
  </w:abstractNum>
  <w:abstractNum w:abstractNumId="8" w15:restartNumberingAfterBreak="0">
    <w:nsid w:val="17333989"/>
    <w:multiLevelType w:val="hybridMultilevel"/>
    <w:tmpl w:val="E0B8921C"/>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B693BA4"/>
    <w:multiLevelType w:val="hybridMultilevel"/>
    <w:tmpl w:val="85C2DA98"/>
    <w:lvl w:ilvl="0" w:tplc="0809000B">
      <w:start w:val="1"/>
      <w:numFmt w:val="bullet"/>
      <w:lvlText w:val=""/>
      <w:lvlJc w:val="left"/>
      <w:pPr>
        <w:ind w:left="811" w:hanging="360"/>
      </w:pPr>
      <w:rPr>
        <w:rFonts w:ascii="Wingdings" w:hAnsi="Wingdings" w:hint="default"/>
      </w:rPr>
    </w:lvl>
    <w:lvl w:ilvl="1" w:tplc="08090003" w:tentative="1">
      <w:start w:val="1"/>
      <w:numFmt w:val="bullet"/>
      <w:lvlText w:val="o"/>
      <w:lvlJc w:val="left"/>
      <w:pPr>
        <w:ind w:left="1531" w:hanging="360"/>
      </w:pPr>
      <w:rPr>
        <w:rFonts w:ascii="Courier New" w:hAnsi="Courier New" w:cs="Courier New" w:hint="default"/>
      </w:rPr>
    </w:lvl>
    <w:lvl w:ilvl="2" w:tplc="08090005" w:tentative="1">
      <w:start w:val="1"/>
      <w:numFmt w:val="bullet"/>
      <w:lvlText w:val=""/>
      <w:lvlJc w:val="left"/>
      <w:pPr>
        <w:ind w:left="2251" w:hanging="360"/>
      </w:pPr>
      <w:rPr>
        <w:rFonts w:ascii="Wingdings" w:hAnsi="Wingdings" w:hint="default"/>
      </w:rPr>
    </w:lvl>
    <w:lvl w:ilvl="3" w:tplc="08090001" w:tentative="1">
      <w:start w:val="1"/>
      <w:numFmt w:val="bullet"/>
      <w:lvlText w:val=""/>
      <w:lvlJc w:val="left"/>
      <w:pPr>
        <w:ind w:left="2971" w:hanging="360"/>
      </w:pPr>
      <w:rPr>
        <w:rFonts w:ascii="Symbol" w:hAnsi="Symbol" w:hint="default"/>
      </w:rPr>
    </w:lvl>
    <w:lvl w:ilvl="4" w:tplc="08090003" w:tentative="1">
      <w:start w:val="1"/>
      <w:numFmt w:val="bullet"/>
      <w:lvlText w:val="o"/>
      <w:lvlJc w:val="left"/>
      <w:pPr>
        <w:ind w:left="3691" w:hanging="360"/>
      </w:pPr>
      <w:rPr>
        <w:rFonts w:ascii="Courier New" w:hAnsi="Courier New" w:cs="Courier New" w:hint="default"/>
      </w:rPr>
    </w:lvl>
    <w:lvl w:ilvl="5" w:tplc="08090005" w:tentative="1">
      <w:start w:val="1"/>
      <w:numFmt w:val="bullet"/>
      <w:lvlText w:val=""/>
      <w:lvlJc w:val="left"/>
      <w:pPr>
        <w:ind w:left="4411" w:hanging="360"/>
      </w:pPr>
      <w:rPr>
        <w:rFonts w:ascii="Wingdings" w:hAnsi="Wingdings" w:hint="default"/>
      </w:rPr>
    </w:lvl>
    <w:lvl w:ilvl="6" w:tplc="08090001" w:tentative="1">
      <w:start w:val="1"/>
      <w:numFmt w:val="bullet"/>
      <w:lvlText w:val=""/>
      <w:lvlJc w:val="left"/>
      <w:pPr>
        <w:ind w:left="5131" w:hanging="360"/>
      </w:pPr>
      <w:rPr>
        <w:rFonts w:ascii="Symbol" w:hAnsi="Symbol" w:hint="default"/>
      </w:rPr>
    </w:lvl>
    <w:lvl w:ilvl="7" w:tplc="08090003" w:tentative="1">
      <w:start w:val="1"/>
      <w:numFmt w:val="bullet"/>
      <w:lvlText w:val="o"/>
      <w:lvlJc w:val="left"/>
      <w:pPr>
        <w:ind w:left="5851" w:hanging="360"/>
      </w:pPr>
      <w:rPr>
        <w:rFonts w:ascii="Courier New" w:hAnsi="Courier New" w:cs="Courier New" w:hint="default"/>
      </w:rPr>
    </w:lvl>
    <w:lvl w:ilvl="8" w:tplc="08090005" w:tentative="1">
      <w:start w:val="1"/>
      <w:numFmt w:val="bullet"/>
      <w:lvlText w:val=""/>
      <w:lvlJc w:val="left"/>
      <w:pPr>
        <w:ind w:left="6571" w:hanging="360"/>
      </w:pPr>
      <w:rPr>
        <w:rFonts w:ascii="Wingdings" w:hAnsi="Wingdings" w:hint="default"/>
      </w:rPr>
    </w:lvl>
  </w:abstractNum>
  <w:abstractNum w:abstractNumId="10" w15:restartNumberingAfterBreak="0">
    <w:nsid w:val="1CE11DE9"/>
    <w:multiLevelType w:val="hybridMultilevel"/>
    <w:tmpl w:val="5BDA1DD8"/>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A6347E"/>
    <w:multiLevelType w:val="hybridMultilevel"/>
    <w:tmpl w:val="FC887A74"/>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233E375E"/>
    <w:multiLevelType w:val="multilevel"/>
    <w:tmpl w:val="9984C688"/>
    <w:lvl w:ilvl="0">
      <w:start w:val="3"/>
      <w:numFmt w:val="decimal"/>
      <w:lvlText w:val="%1"/>
      <w:lvlJc w:val="left"/>
      <w:pPr>
        <w:ind w:left="750" w:hanging="493"/>
      </w:pPr>
      <w:rPr>
        <w:rFonts w:hint="default"/>
        <w:lang w:val="ro-RO" w:eastAsia="en-US" w:bidi="ar-SA"/>
      </w:rPr>
    </w:lvl>
    <w:lvl w:ilvl="1">
      <w:start w:val="1"/>
      <w:numFmt w:val="decimal"/>
      <w:lvlText w:val="%1.%2."/>
      <w:lvlJc w:val="left"/>
      <w:pPr>
        <w:ind w:left="750" w:hanging="493"/>
      </w:pPr>
      <w:rPr>
        <w:rFonts w:ascii="Times New Roman" w:eastAsia="Times New Roman" w:hAnsi="Times New Roman" w:cs="Times New Roman" w:hint="default"/>
        <w:b/>
        <w:bCs/>
        <w:spacing w:val="-1"/>
        <w:w w:val="100"/>
        <w:sz w:val="28"/>
        <w:szCs w:val="28"/>
        <w:shd w:val="clear" w:color="auto" w:fill="9CC2E4"/>
        <w:lang w:val="ro-RO" w:eastAsia="en-US" w:bidi="ar-SA"/>
      </w:rPr>
    </w:lvl>
    <w:lvl w:ilvl="2">
      <w:start w:val="1"/>
      <w:numFmt w:val="decimal"/>
      <w:lvlText w:val="%1.%2.%3"/>
      <w:lvlJc w:val="left"/>
      <w:pPr>
        <w:ind w:left="930" w:hanging="570"/>
      </w:pPr>
      <w:rPr>
        <w:rFonts w:ascii="Times New Roman" w:eastAsia="Times New Roman" w:hAnsi="Times New Roman" w:cs="Times New Roman" w:hint="default"/>
        <w:b/>
        <w:bCs/>
        <w:i/>
        <w:iCs/>
        <w:w w:val="100"/>
        <w:sz w:val="24"/>
        <w:szCs w:val="24"/>
        <w:shd w:val="clear" w:color="auto" w:fill="9CC2E4"/>
        <w:lang w:val="ro-RO" w:eastAsia="en-US" w:bidi="ar-SA"/>
      </w:rPr>
    </w:lvl>
    <w:lvl w:ilvl="3">
      <w:numFmt w:val="bullet"/>
      <w:lvlText w:val="-"/>
      <w:lvlJc w:val="left"/>
      <w:pPr>
        <w:ind w:left="257" w:hanging="426"/>
      </w:pPr>
      <w:rPr>
        <w:rFonts w:ascii="Times New Roman" w:eastAsia="Times New Roman" w:hAnsi="Times New Roman" w:cs="Times New Roman" w:hint="default"/>
        <w:w w:val="99"/>
        <w:sz w:val="24"/>
        <w:szCs w:val="24"/>
        <w:lang w:val="ro-RO" w:eastAsia="en-US" w:bidi="ar-SA"/>
      </w:rPr>
    </w:lvl>
    <w:lvl w:ilvl="4">
      <w:numFmt w:val="bullet"/>
      <w:lvlText w:val="•"/>
      <w:lvlJc w:val="left"/>
      <w:pPr>
        <w:ind w:left="3320" w:hanging="426"/>
      </w:pPr>
      <w:rPr>
        <w:rFonts w:hint="default"/>
        <w:lang w:val="ro-RO" w:eastAsia="en-US" w:bidi="ar-SA"/>
      </w:rPr>
    </w:lvl>
    <w:lvl w:ilvl="5">
      <w:numFmt w:val="bullet"/>
      <w:lvlText w:val="•"/>
      <w:lvlJc w:val="left"/>
      <w:pPr>
        <w:ind w:left="4580" w:hanging="426"/>
      </w:pPr>
      <w:rPr>
        <w:rFonts w:hint="default"/>
        <w:lang w:val="ro-RO" w:eastAsia="en-US" w:bidi="ar-SA"/>
      </w:rPr>
    </w:lvl>
    <w:lvl w:ilvl="6">
      <w:numFmt w:val="bullet"/>
      <w:lvlText w:val="•"/>
      <w:lvlJc w:val="left"/>
      <w:pPr>
        <w:ind w:left="5840" w:hanging="426"/>
      </w:pPr>
      <w:rPr>
        <w:rFonts w:hint="default"/>
        <w:lang w:val="ro-RO" w:eastAsia="en-US" w:bidi="ar-SA"/>
      </w:rPr>
    </w:lvl>
    <w:lvl w:ilvl="7">
      <w:numFmt w:val="bullet"/>
      <w:lvlText w:val="•"/>
      <w:lvlJc w:val="left"/>
      <w:pPr>
        <w:ind w:left="7100" w:hanging="426"/>
      </w:pPr>
      <w:rPr>
        <w:rFonts w:hint="default"/>
        <w:lang w:val="ro-RO" w:eastAsia="en-US" w:bidi="ar-SA"/>
      </w:rPr>
    </w:lvl>
    <w:lvl w:ilvl="8">
      <w:numFmt w:val="bullet"/>
      <w:lvlText w:val="•"/>
      <w:lvlJc w:val="left"/>
      <w:pPr>
        <w:ind w:left="8360" w:hanging="426"/>
      </w:pPr>
      <w:rPr>
        <w:rFonts w:hint="default"/>
        <w:lang w:val="ro-RO" w:eastAsia="en-US" w:bidi="ar-SA"/>
      </w:rPr>
    </w:lvl>
  </w:abstractNum>
  <w:abstractNum w:abstractNumId="13" w15:restartNumberingAfterBreak="0">
    <w:nsid w:val="25B83E00"/>
    <w:multiLevelType w:val="hybridMultilevel"/>
    <w:tmpl w:val="4476BB60"/>
    <w:lvl w:ilvl="0" w:tplc="0809000D">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4" w15:restartNumberingAfterBreak="0">
    <w:nsid w:val="29AA12E2"/>
    <w:multiLevelType w:val="hybridMultilevel"/>
    <w:tmpl w:val="18A6F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200500"/>
    <w:multiLevelType w:val="hybridMultilevel"/>
    <w:tmpl w:val="11FEB520"/>
    <w:lvl w:ilvl="0" w:tplc="04090019">
      <w:start w:val="1"/>
      <w:numFmt w:val="low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30892BD0"/>
    <w:multiLevelType w:val="multilevel"/>
    <w:tmpl w:val="F62A6D94"/>
    <w:lvl w:ilvl="0">
      <w:start w:val="1"/>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32ED69F0"/>
    <w:multiLevelType w:val="hybridMultilevel"/>
    <w:tmpl w:val="DF102726"/>
    <w:lvl w:ilvl="0" w:tplc="0409000D">
      <w:start w:val="1"/>
      <w:numFmt w:val="bullet"/>
      <w:lvlText w:val=""/>
      <w:lvlJc w:val="left"/>
      <w:pPr>
        <w:ind w:left="977" w:hanging="360"/>
      </w:pPr>
      <w:rPr>
        <w:rFonts w:ascii="Wingdings" w:hAnsi="Wingdings" w:hint="default"/>
      </w:rPr>
    </w:lvl>
    <w:lvl w:ilvl="1" w:tplc="08090003" w:tentative="1">
      <w:start w:val="1"/>
      <w:numFmt w:val="bullet"/>
      <w:lvlText w:val="o"/>
      <w:lvlJc w:val="left"/>
      <w:pPr>
        <w:ind w:left="1697" w:hanging="360"/>
      </w:pPr>
      <w:rPr>
        <w:rFonts w:ascii="Courier New" w:hAnsi="Courier New" w:cs="Courier New" w:hint="default"/>
      </w:rPr>
    </w:lvl>
    <w:lvl w:ilvl="2" w:tplc="08090005" w:tentative="1">
      <w:start w:val="1"/>
      <w:numFmt w:val="bullet"/>
      <w:lvlText w:val=""/>
      <w:lvlJc w:val="left"/>
      <w:pPr>
        <w:ind w:left="2417" w:hanging="360"/>
      </w:pPr>
      <w:rPr>
        <w:rFonts w:ascii="Wingdings" w:hAnsi="Wingdings" w:hint="default"/>
      </w:rPr>
    </w:lvl>
    <w:lvl w:ilvl="3" w:tplc="08090001" w:tentative="1">
      <w:start w:val="1"/>
      <w:numFmt w:val="bullet"/>
      <w:lvlText w:val=""/>
      <w:lvlJc w:val="left"/>
      <w:pPr>
        <w:ind w:left="3137" w:hanging="360"/>
      </w:pPr>
      <w:rPr>
        <w:rFonts w:ascii="Symbol" w:hAnsi="Symbol" w:hint="default"/>
      </w:rPr>
    </w:lvl>
    <w:lvl w:ilvl="4" w:tplc="08090003" w:tentative="1">
      <w:start w:val="1"/>
      <w:numFmt w:val="bullet"/>
      <w:lvlText w:val="o"/>
      <w:lvlJc w:val="left"/>
      <w:pPr>
        <w:ind w:left="3857" w:hanging="360"/>
      </w:pPr>
      <w:rPr>
        <w:rFonts w:ascii="Courier New" w:hAnsi="Courier New" w:cs="Courier New" w:hint="default"/>
      </w:rPr>
    </w:lvl>
    <w:lvl w:ilvl="5" w:tplc="08090005" w:tentative="1">
      <w:start w:val="1"/>
      <w:numFmt w:val="bullet"/>
      <w:lvlText w:val=""/>
      <w:lvlJc w:val="left"/>
      <w:pPr>
        <w:ind w:left="4577" w:hanging="360"/>
      </w:pPr>
      <w:rPr>
        <w:rFonts w:ascii="Wingdings" w:hAnsi="Wingdings" w:hint="default"/>
      </w:rPr>
    </w:lvl>
    <w:lvl w:ilvl="6" w:tplc="08090001" w:tentative="1">
      <w:start w:val="1"/>
      <w:numFmt w:val="bullet"/>
      <w:lvlText w:val=""/>
      <w:lvlJc w:val="left"/>
      <w:pPr>
        <w:ind w:left="5297" w:hanging="360"/>
      </w:pPr>
      <w:rPr>
        <w:rFonts w:ascii="Symbol" w:hAnsi="Symbol" w:hint="default"/>
      </w:rPr>
    </w:lvl>
    <w:lvl w:ilvl="7" w:tplc="08090003" w:tentative="1">
      <w:start w:val="1"/>
      <w:numFmt w:val="bullet"/>
      <w:lvlText w:val="o"/>
      <w:lvlJc w:val="left"/>
      <w:pPr>
        <w:ind w:left="6017" w:hanging="360"/>
      </w:pPr>
      <w:rPr>
        <w:rFonts w:ascii="Courier New" w:hAnsi="Courier New" w:cs="Courier New" w:hint="default"/>
      </w:rPr>
    </w:lvl>
    <w:lvl w:ilvl="8" w:tplc="08090005" w:tentative="1">
      <w:start w:val="1"/>
      <w:numFmt w:val="bullet"/>
      <w:lvlText w:val=""/>
      <w:lvlJc w:val="left"/>
      <w:pPr>
        <w:ind w:left="6737" w:hanging="360"/>
      </w:pPr>
      <w:rPr>
        <w:rFonts w:ascii="Wingdings" w:hAnsi="Wingdings" w:hint="default"/>
      </w:rPr>
    </w:lvl>
  </w:abstractNum>
  <w:abstractNum w:abstractNumId="18" w15:restartNumberingAfterBreak="0">
    <w:nsid w:val="3587334A"/>
    <w:multiLevelType w:val="hybridMultilevel"/>
    <w:tmpl w:val="0A466294"/>
    <w:lvl w:ilvl="0" w:tplc="4734066C">
      <w:start w:val="1"/>
      <w:numFmt w:val="lowerLetter"/>
      <w:lvlText w:val="%1)"/>
      <w:lvlJc w:val="left"/>
      <w:pPr>
        <w:ind w:left="1070" w:hanging="360"/>
      </w:pPr>
      <w:rPr>
        <w:b w:val="0"/>
        <w:bCs w:val="0"/>
        <w:i w:val="0"/>
        <w:iCs/>
        <w:sz w:val="24"/>
        <w:szCs w:val="24"/>
      </w:rPr>
    </w:lvl>
    <w:lvl w:ilvl="1" w:tplc="64B63AA2">
      <w:numFmt w:val="bullet"/>
      <w:lvlText w:val="-"/>
      <w:lvlJc w:val="left"/>
      <w:pPr>
        <w:ind w:left="1440" w:hanging="360"/>
      </w:pPr>
      <w:rPr>
        <w:rFonts w:ascii="Trebuchet MS" w:eastAsia="Times New Roman" w:hAnsi="Trebuchet MS"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D45343E"/>
    <w:multiLevelType w:val="hybridMultilevel"/>
    <w:tmpl w:val="E1726C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FEF640F"/>
    <w:multiLevelType w:val="hybridMultilevel"/>
    <w:tmpl w:val="EFC2AC2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1257CF2"/>
    <w:multiLevelType w:val="hybridMultilevel"/>
    <w:tmpl w:val="F9340A44"/>
    <w:lvl w:ilvl="0" w:tplc="1100983C">
      <w:numFmt w:val="bullet"/>
      <w:lvlText w:val="-"/>
      <w:lvlJc w:val="left"/>
      <w:pPr>
        <w:ind w:left="1260" w:hanging="360"/>
      </w:pPr>
      <w:rPr>
        <w:rFonts w:ascii="Times New Roman" w:eastAsia="Times New Roman" w:hAnsi="Times New Roman" w:cs="Times New Roman" w:hint="default"/>
        <w:w w:val="99"/>
        <w:sz w:val="24"/>
        <w:szCs w:val="24"/>
        <w:lang w:val="ro-RO" w:eastAsia="en-US" w:bidi="ar-SA"/>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2" w15:restartNumberingAfterBreak="0">
    <w:nsid w:val="41F63734"/>
    <w:multiLevelType w:val="hybridMultilevel"/>
    <w:tmpl w:val="36A49DC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4E132E"/>
    <w:multiLevelType w:val="hybridMultilevel"/>
    <w:tmpl w:val="1DAE0D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814538"/>
    <w:multiLevelType w:val="multilevel"/>
    <w:tmpl w:val="8C2052C8"/>
    <w:lvl w:ilvl="0">
      <w:start w:val="1"/>
      <w:numFmt w:val="decimal"/>
      <w:lvlText w:val="%1"/>
      <w:lvlJc w:val="left"/>
      <w:pPr>
        <w:ind w:left="678" w:hanging="421"/>
      </w:pPr>
      <w:rPr>
        <w:rFonts w:hint="default"/>
        <w:lang w:val="ro-RO" w:eastAsia="en-US" w:bidi="ar-SA"/>
      </w:rPr>
    </w:lvl>
    <w:lvl w:ilvl="1">
      <w:start w:val="3"/>
      <w:numFmt w:val="decimal"/>
      <w:lvlText w:val="%1.%2"/>
      <w:lvlJc w:val="left"/>
      <w:pPr>
        <w:ind w:left="678" w:hanging="421"/>
      </w:pPr>
      <w:rPr>
        <w:rFonts w:ascii="Times New Roman" w:eastAsia="Times New Roman" w:hAnsi="Times New Roman" w:cs="Times New Roman" w:hint="default"/>
        <w:b/>
        <w:bCs/>
        <w:spacing w:val="-1"/>
        <w:w w:val="100"/>
        <w:sz w:val="28"/>
        <w:szCs w:val="28"/>
        <w:shd w:val="clear" w:color="auto" w:fill="9CC2E4"/>
        <w:lang w:val="ro-RO" w:eastAsia="en-US" w:bidi="ar-SA"/>
      </w:rPr>
    </w:lvl>
    <w:lvl w:ilvl="2">
      <w:start w:val="1"/>
      <w:numFmt w:val="decimal"/>
      <w:lvlText w:val="%1.%2.%3"/>
      <w:lvlJc w:val="left"/>
      <w:pPr>
        <w:ind w:left="798" w:hanging="570"/>
      </w:pPr>
      <w:rPr>
        <w:rFonts w:ascii="Times New Roman" w:eastAsia="Times New Roman" w:hAnsi="Times New Roman" w:cs="Times New Roman" w:hint="default"/>
        <w:b/>
        <w:bCs/>
        <w:w w:val="100"/>
        <w:sz w:val="24"/>
        <w:szCs w:val="24"/>
        <w:shd w:val="clear" w:color="auto" w:fill="9CC2E4"/>
        <w:lang w:val="ro-RO" w:eastAsia="en-US" w:bidi="ar-SA"/>
      </w:rPr>
    </w:lvl>
    <w:lvl w:ilvl="3">
      <w:start w:val="1"/>
      <w:numFmt w:val="lowerLetter"/>
      <w:lvlText w:val="%4)"/>
      <w:lvlJc w:val="left"/>
      <w:pPr>
        <w:ind w:left="720" w:hanging="360"/>
      </w:pPr>
    </w:lvl>
    <w:lvl w:ilvl="4">
      <w:numFmt w:val="bullet"/>
      <w:lvlText w:val="•"/>
      <w:lvlJc w:val="left"/>
      <w:pPr>
        <w:ind w:left="3455" w:hanging="356"/>
      </w:pPr>
      <w:rPr>
        <w:rFonts w:hint="default"/>
        <w:lang w:val="ro-RO" w:eastAsia="en-US" w:bidi="ar-SA"/>
      </w:rPr>
    </w:lvl>
    <w:lvl w:ilvl="5">
      <w:numFmt w:val="bullet"/>
      <w:lvlText w:val="•"/>
      <w:lvlJc w:val="left"/>
      <w:pPr>
        <w:ind w:left="4692" w:hanging="356"/>
      </w:pPr>
      <w:rPr>
        <w:rFonts w:hint="default"/>
        <w:lang w:val="ro-RO" w:eastAsia="en-US" w:bidi="ar-SA"/>
      </w:rPr>
    </w:lvl>
    <w:lvl w:ilvl="6">
      <w:numFmt w:val="bullet"/>
      <w:lvlText w:val="•"/>
      <w:lvlJc w:val="left"/>
      <w:pPr>
        <w:ind w:left="5930" w:hanging="356"/>
      </w:pPr>
      <w:rPr>
        <w:rFonts w:hint="default"/>
        <w:lang w:val="ro-RO" w:eastAsia="en-US" w:bidi="ar-SA"/>
      </w:rPr>
    </w:lvl>
    <w:lvl w:ilvl="7">
      <w:numFmt w:val="bullet"/>
      <w:lvlText w:val="•"/>
      <w:lvlJc w:val="left"/>
      <w:pPr>
        <w:ind w:left="7167" w:hanging="356"/>
      </w:pPr>
      <w:rPr>
        <w:rFonts w:hint="default"/>
        <w:lang w:val="ro-RO" w:eastAsia="en-US" w:bidi="ar-SA"/>
      </w:rPr>
    </w:lvl>
    <w:lvl w:ilvl="8">
      <w:numFmt w:val="bullet"/>
      <w:lvlText w:val="•"/>
      <w:lvlJc w:val="left"/>
      <w:pPr>
        <w:ind w:left="8405" w:hanging="356"/>
      </w:pPr>
      <w:rPr>
        <w:rFonts w:hint="default"/>
        <w:lang w:val="ro-RO" w:eastAsia="en-US" w:bidi="ar-SA"/>
      </w:rPr>
    </w:lvl>
  </w:abstractNum>
  <w:abstractNum w:abstractNumId="25" w15:restartNumberingAfterBreak="0">
    <w:nsid w:val="4D6F7380"/>
    <w:multiLevelType w:val="hybridMultilevel"/>
    <w:tmpl w:val="4A447448"/>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4E031004"/>
    <w:multiLevelType w:val="hybridMultilevel"/>
    <w:tmpl w:val="092EA484"/>
    <w:lvl w:ilvl="0" w:tplc="0409000B">
      <w:start w:val="1"/>
      <w:numFmt w:val="bullet"/>
      <w:lvlText w:val=""/>
      <w:lvlJc w:val="left"/>
      <w:pPr>
        <w:ind w:left="1151" w:hanging="360"/>
      </w:pPr>
      <w:rPr>
        <w:rFonts w:ascii="Wingdings" w:hAnsi="Wingdings" w:hint="default"/>
      </w:rPr>
    </w:lvl>
    <w:lvl w:ilvl="1" w:tplc="04090003" w:tentative="1">
      <w:start w:val="1"/>
      <w:numFmt w:val="bullet"/>
      <w:lvlText w:val="o"/>
      <w:lvlJc w:val="left"/>
      <w:pPr>
        <w:ind w:left="1871" w:hanging="360"/>
      </w:pPr>
      <w:rPr>
        <w:rFonts w:ascii="Courier New" w:hAnsi="Courier New" w:cs="Courier New" w:hint="default"/>
      </w:rPr>
    </w:lvl>
    <w:lvl w:ilvl="2" w:tplc="04090005" w:tentative="1">
      <w:start w:val="1"/>
      <w:numFmt w:val="bullet"/>
      <w:lvlText w:val=""/>
      <w:lvlJc w:val="left"/>
      <w:pPr>
        <w:ind w:left="2591" w:hanging="360"/>
      </w:pPr>
      <w:rPr>
        <w:rFonts w:ascii="Wingdings" w:hAnsi="Wingdings" w:hint="default"/>
      </w:rPr>
    </w:lvl>
    <w:lvl w:ilvl="3" w:tplc="04090001" w:tentative="1">
      <w:start w:val="1"/>
      <w:numFmt w:val="bullet"/>
      <w:lvlText w:val=""/>
      <w:lvlJc w:val="left"/>
      <w:pPr>
        <w:ind w:left="3311" w:hanging="360"/>
      </w:pPr>
      <w:rPr>
        <w:rFonts w:ascii="Symbol" w:hAnsi="Symbol" w:hint="default"/>
      </w:rPr>
    </w:lvl>
    <w:lvl w:ilvl="4" w:tplc="04090003" w:tentative="1">
      <w:start w:val="1"/>
      <w:numFmt w:val="bullet"/>
      <w:lvlText w:val="o"/>
      <w:lvlJc w:val="left"/>
      <w:pPr>
        <w:ind w:left="4031" w:hanging="360"/>
      </w:pPr>
      <w:rPr>
        <w:rFonts w:ascii="Courier New" w:hAnsi="Courier New" w:cs="Courier New" w:hint="default"/>
      </w:rPr>
    </w:lvl>
    <w:lvl w:ilvl="5" w:tplc="04090005" w:tentative="1">
      <w:start w:val="1"/>
      <w:numFmt w:val="bullet"/>
      <w:lvlText w:val=""/>
      <w:lvlJc w:val="left"/>
      <w:pPr>
        <w:ind w:left="4751" w:hanging="360"/>
      </w:pPr>
      <w:rPr>
        <w:rFonts w:ascii="Wingdings" w:hAnsi="Wingdings" w:hint="default"/>
      </w:rPr>
    </w:lvl>
    <w:lvl w:ilvl="6" w:tplc="04090001" w:tentative="1">
      <w:start w:val="1"/>
      <w:numFmt w:val="bullet"/>
      <w:lvlText w:val=""/>
      <w:lvlJc w:val="left"/>
      <w:pPr>
        <w:ind w:left="5471" w:hanging="360"/>
      </w:pPr>
      <w:rPr>
        <w:rFonts w:ascii="Symbol" w:hAnsi="Symbol" w:hint="default"/>
      </w:rPr>
    </w:lvl>
    <w:lvl w:ilvl="7" w:tplc="04090003" w:tentative="1">
      <w:start w:val="1"/>
      <w:numFmt w:val="bullet"/>
      <w:lvlText w:val="o"/>
      <w:lvlJc w:val="left"/>
      <w:pPr>
        <w:ind w:left="6191" w:hanging="360"/>
      </w:pPr>
      <w:rPr>
        <w:rFonts w:ascii="Courier New" w:hAnsi="Courier New" w:cs="Courier New" w:hint="default"/>
      </w:rPr>
    </w:lvl>
    <w:lvl w:ilvl="8" w:tplc="04090005" w:tentative="1">
      <w:start w:val="1"/>
      <w:numFmt w:val="bullet"/>
      <w:lvlText w:val=""/>
      <w:lvlJc w:val="left"/>
      <w:pPr>
        <w:ind w:left="6911" w:hanging="360"/>
      </w:pPr>
      <w:rPr>
        <w:rFonts w:ascii="Wingdings" w:hAnsi="Wingdings" w:hint="default"/>
      </w:rPr>
    </w:lvl>
  </w:abstractNum>
  <w:abstractNum w:abstractNumId="27" w15:restartNumberingAfterBreak="0">
    <w:nsid w:val="4FD26DEC"/>
    <w:multiLevelType w:val="hybridMultilevel"/>
    <w:tmpl w:val="0DFA84AA"/>
    <w:lvl w:ilvl="0" w:tplc="0809000B">
      <w:start w:val="1"/>
      <w:numFmt w:val="bullet"/>
      <w:lvlText w:val=""/>
      <w:lvlJc w:val="left"/>
      <w:pPr>
        <w:ind w:left="257" w:hanging="360"/>
      </w:pPr>
      <w:rPr>
        <w:rFonts w:ascii="Wingdings" w:hAnsi="Wingdings" w:hint="default"/>
        <w:color w:val="FF0000"/>
        <w:w w:val="99"/>
        <w:sz w:val="20"/>
        <w:szCs w:val="20"/>
        <w:lang w:val="ro-RO" w:eastAsia="en-US" w:bidi="ar-SA"/>
      </w:rPr>
    </w:lvl>
    <w:lvl w:ilvl="1" w:tplc="FFFFFFFF">
      <w:numFmt w:val="bullet"/>
      <w:lvlText w:val="•"/>
      <w:lvlJc w:val="left"/>
      <w:pPr>
        <w:ind w:left="1322" w:hanging="360"/>
      </w:pPr>
      <w:rPr>
        <w:rFonts w:hint="default"/>
        <w:lang w:val="ro-RO" w:eastAsia="en-US" w:bidi="ar-SA"/>
      </w:rPr>
    </w:lvl>
    <w:lvl w:ilvl="2" w:tplc="FFFFFFFF">
      <w:numFmt w:val="bullet"/>
      <w:lvlText w:val="•"/>
      <w:lvlJc w:val="left"/>
      <w:pPr>
        <w:ind w:left="2384" w:hanging="360"/>
      </w:pPr>
      <w:rPr>
        <w:rFonts w:hint="default"/>
        <w:lang w:val="ro-RO" w:eastAsia="en-US" w:bidi="ar-SA"/>
      </w:rPr>
    </w:lvl>
    <w:lvl w:ilvl="3" w:tplc="FFFFFFFF">
      <w:numFmt w:val="bullet"/>
      <w:lvlText w:val="•"/>
      <w:lvlJc w:val="left"/>
      <w:pPr>
        <w:ind w:left="3446" w:hanging="360"/>
      </w:pPr>
      <w:rPr>
        <w:rFonts w:hint="default"/>
        <w:lang w:val="ro-RO" w:eastAsia="en-US" w:bidi="ar-SA"/>
      </w:rPr>
    </w:lvl>
    <w:lvl w:ilvl="4" w:tplc="FFFFFFFF">
      <w:numFmt w:val="bullet"/>
      <w:lvlText w:val="•"/>
      <w:lvlJc w:val="left"/>
      <w:pPr>
        <w:ind w:left="4508" w:hanging="360"/>
      </w:pPr>
      <w:rPr>
        <w:rFonts w:hint="default"/>
        <w:lang w:val="ro-RO" w:eastAsia="en-US" w:bidi="ar-SA"/>
      </w:rPr>
    </w:lvl>
    <w:lvl w:ilvl="5" w:tplc="FFFFFFFF">
      <w:numFmt w:val="bullet"/>
      <w:lvlText w:val="•"/>
      <w:lvlJc w:val="left"/>
      <w:pPr>
        <w:ind w:left="5570" w:hanging="360"/>
      </w:pPr>
      <w:rPr>
        <w:rFonts w:hint="default"/>
        <w:lang w:val="ro-RO" w:eastAsia="en-US" w:bidi="ar-SA"/>
      </w:rPr>
    </w:lvl>
    <w:lvl w:ilvl="6" w:tplc="FFFFFFFF">
      <w:numFmt w:val="bullet"/>
      <w:lvlText w:val="•"/>
      <w:lvlJc w:val="left"/>
      <w:pPr>
        <w:ind w:left="6632" w:hanging="360"/>
      </w:pPr>
      <w:rPr>
        <w:rFonts w:hint="default"/>
        <w:lang w:val="ro-RO" w:eastAsia="en-US" w:bidi="ar-SA"/>
      </w:rPr>
    </w:lvl>
    <w:lvl w:ilvl="7" w:tplc="FFFFFFFF">
      <w:numFmt w:val="bullet"/>
      <w:lvlText w:val="•"/>
      <w:lvlJc w:val="left"/>
      <w:pPr>
        <w:ind w:left="7694" w:hanging="360"/>
      </w:pPr>
      <w:rPr>
        <w:rFonts w:hint="default"/>
        <w:lang w:val="ro-RO" w:eastAsia="en-US" w:bidi="ar-SA"/>
      </w:rPr>
    </w:lvl>
    <w:lvl w:ilvl="8" w:tplc="FFFFFFFF">
      <w:numFmt w:val="bullet"/>
      <w:lvlText w:val="•"/>
      <w:lvlJc w:val="left"/>
      <w:pPr>
        <w:ind w:left="8756" w:hanging="360"/>
      </w:pPr>
      <w:rPr>
        <w:rFonts w:hint="default"/>
        <w:lang w:val="ro-RO" w:eastAsia="en-US" w:bidi="ar-SA"/>
      </w:rPr>
    </w:lvl>
  </w:abstractNum>
  <w:abstractNum w:abstractNumId="28" w15:restartNumberingAfterBreak="0">
    <w:nsid w:val="500A4853"/>
    <w:multiLevelType w:val="hybridMultilevel"/>
    <w:tmpl w:val="CC6038A8"/>
    <w:lvl w:ilvl="0" w:tplc="FB2A2512">
      <w:numFmt w:val="bullet"/>
      <w:lvlText w:val=""/>
      <w:lvlJc w:val="left"/>
      <w:pPr>
        <w:ind w:left="966" w:hanging="293"/>
      </w:pPr>
      <w:rPr>
        <w:rFonts w:ascii="Wingdings" w:eastAsia="Wingdings" w:hAnsi="Wingdings" w:cs="Wingdings" w:hint="default"/>
        <w:w w:val="100"/>
        <w:sz w:val="24"/>
        <w:szCs w:val="24"/>
        <w:lang w:val="ro-RO" w:eastAsia="en-US" w:bidi="ar-SA"/>
      </w:rPr>
    </w:lvl>
    <w:lvl w:ilvl="1" w:tplc="74DA5A36">
      <w:numFmt w:val="bullet"/>
      <w:lvlText w:val="•"/>
      <w:lvlJc w:val="left"/>
      <w:pPr>
        <w:ind w:left="1952" w:hanging="293"/>
      </w:pPr>
      <w:rPr>
        <w:rFonts w:hint="default"/>
        <w:lang w:val="ro-RO" w:eastAsia="en-US" w:bidi="ar-SA"/>
      </w:rPr>
    </w:lvl>
    <w:lvl w:ilvl="2" w:tplc="6448BE50">
      <w:numFmt w:val="bullet"/>
      <w:lvlText w:val="•"/>
      <w:lvlJc w:val="left"/>
      <w:pPr>
        <w:ind w:left="2944" w:hanging="293"/>
      </w:pPr>
      <w:rPr>
        <w:rFonts w:hint="default"/>
        <w:lang w:val="ro-RO" w:eastAsia="en-US" w:bidi="ar-SA"/>
      </w:rPr>
    </w:lvl>
    <w:lvl w:ilvl="3" w:tplc="96663700">
      <w:numFmt w:val="bullet"/>
      <w:lvlText w:val="•"/>
      <w:lvlJc w:val="left"/>
      <w:pPr>
        <w:ind w:left="3936" w:hanging="293"/>
      </w:pPr>
      <w:rPr>
        <w:rFonts w:hint="default"/>
        <w:lang w:val="ro-RO" w:eastAsia="en-US" w:bidi="ar-SA"/>
      </w:rPr>
    </w:lvl>
    <w:lvl w:ilvl="4" w:tplc="8062AD6E">
      <w:numFmt w:val="bullet"/>
      <w:lvlText w:val="•"/>
      <w:lvlJc w:val="left"/>
      <w:pPr>
        <w:ind w:left="4928" w:hanging="293"/>
      </w:pPr>
      <w:rPr>
        <w:rFonts w:hint="default"/>
        <w:lang w:val="ro-RO" w:eastAsia="en-US" w:bidi="ar-SA"/>
      </w:rPr>
    </w:lvl>
    <w:lvl w:ilvl="5" w:tplc="DF5A273C">
      <w:numFmt w:val="bullet"/>
      <w:lvlText w:val="•"/>
      <w:lvlJc w:val="left"/>
      <w:pPr>
        <w:ind w:left="5920" w:hanging="293"/>
      </w:pPr>
      <w:rPr>
        <w:rFonts w:hint="default"/>
        <w:lang w:val="ro-RO" w:eastAsia="en-US" w:bidi="ar-SA"/>
      </w:rPr>
    </w:lvl>
    <w:lvl w:ilvl="6" w:tplc="88E6695A">
      <w:numFmt w:val="bullet"/>
      <w:lvlText w:val="•"/>
      <w:lvlJc w:val="left"/>
      <w:pPr>
        <w:ind w:left="6912" w:hanging="293"/>
      </w:pPr>
      <w:rPr>
        <w:rFonts w:hint="default"/>
        <w:lang w:val="ro-RO" w:eastAsia="en-US" w:bidi="ar-SA"/>
      </w:rPr>
    </w:lvl>
    <w:lvl w:ilvl="7" w:tplc="13946248">
      <w:numFmt w:val="bullet"/>
      <w:lvlText w:val="•"/>
      <w:lvlJc w:val="left"/>
      <w:pPr>
        <w:ind w:left="7904" w:hanging="293"/>
      </w:pPr>
      <w:rPr>
        <w:rFonts w:hint="default"/>
        <w:lang w:val="ro-RO" w:eastAsia="en-US" w:bidi="ar-SA"/>
      </w:rPr>
    </w:lvl>
    <w:lvl w:ilvl="8" w:tplc="C2247794">
      <w:numFmt w:val="bullet"/>
      <w:lvlText w:val="•"/>
      <w:lvlJc w:val="left"/>
      <w:pPr>
        <w:ind w:left="8896" w:hanging="293"/>
      </w:pPr>
      <w:rPr>
        <w:rFonts w:hint="default"/>
        <w:lang w:val="ro-RO" w:eastAsia="en-US" w:bidi="ar-SA"/>
      </w:rPr>
    </w:lvl>
  </w:abstractNum>
  <w:abstractNum w:abstractNumId="29" w15:restartNumberingAfterBreak="0">
    <w:nsid w:val="51C23338"/>
    <w:multiLevelType w:val="hybridMultilevel"/>
    <w:tmpl w:val="E820B5B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33567EF"/>
    <w:multiLevelType w:val="hybridMultilevel"/>
    <w:tmpl w:val="2C2CEB4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7AA5F65"/>
    <w:multiLevelType w:val="hybridMultilevel"/>
    <w:tmpl w:val="1D022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A071671"/>
    <w:multiLevelType w:val="hybridMultilevel"/>
    <w:tmpl w:val="39026042"/>
    <w:lvl w:ilvl="0" w:tplc="A90224AC">
      <w:start w:val="16"/>
      <w:numFmt w:val="bullet"/>
      <w:lvlText w:val="-"/>
      <w:lvlJc w:val="left"/>
      <w:pPr>
        <w:ind w:left="360" w:hanging="360"/>
      </w:pPr>
      <w:rPr>
        <w:rFonts w:ascii="Times New Roman" w:eastAsia="Times New Roman" w:hAnsi="Times New Roman" w:cs="Times New Roman" w:hint="default"/>
        <w:w w:val="95"/>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5BE11BB3"/>
    <w:multiLevelType w:val="hybridMultilevel"/>
    <w:tmpl w:val="938A7DF6"/>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5CF6044A"/>
    <w:multiLevelType w:val="hybridMultilevel"/>
    <w:tmpl w:val="6476757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E313556"/>
    <w:multiLevelType w:val="hybridMultilevel"/>
    <w:tmpl w:val="BD863FA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F674202"/>
    <w:multiLevelType w:val="hybridMultilevel"/>
    <w:tmpl w:val="FCAC0A4E"/>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7" w15:restartNumberingAfterBreak="0">
    <w:nsid w:val="61682D1B"/>
    <w:multiLevelType w:val="hybridMultilevel"/>
    <w:tmpl w:val="1FA42D8E"/>
    <w:lvl w:ilvl="0" w:tplc="0409000D">
      <w:start w:val="1"/>
      <w:numFmt w:val="bullet"/>
      <w:lvlText w:val=""/>
      <w:lvlJc w:val="left"/>
      <w:pPr>
        <w:ind w:left="189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A3A02EA"/>
    <w:multiLevelType w:val="hybridMultilevel"/>
    <w:tmpl w:val="08A8754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6C3C0CBE"/>
    <w:multiLevelType w:val="hybridMultilevel"/>
    <w:tmpl w:val="07E091EE"/>
    <w:lvl w:ilvl="0" w:tplc="0409000B">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40" w15:restartNumberingAfterBreak="0">
    <w:nsid w:val="6C4A1790"/>
    <w:multiLevelType w:val="hybridMultilevel"/>
    <w:tmpl w:val="1E00373C"/>
    <w:lvl w:ilvl="0" w:tplc="0409000D">
      <w:start w:val="1"/>
      <w:numFmt w:val="bullet"/>
      <w:lvlText w:val=""/>
      <w:lvlJc w:val="left"/>
      <w:pPr>
        <w:ind w:left="1790" w:hanging="360"/>
      </w:pPr>
      <w:rPr>
        <w:rFonts w:ascii="Wingdings" w:hAnsi="Wingdings" w:hint="default"/>
      </w:rPr>
    </w:lvl>
    <w:lvl w:ilvl="1" w:tplc="04090003" w:tentative="1">
      <w:start w:val="1"/>
      <w:numFmt w:val="bullet"/>
      <w:lvlText w:val="o"/>
      <w:lvlJc w:val="left"/>
      <w:pPr>
        <w:ind w:left="2510" w:hanging="360"/>
      </w:pPr>
      <w:rPr>
        <w:rFonts w:ascii="Courier New" w:hAnsi="Courier New" w:cs="Courier New" w:hint="default"/>
      </w:rPr>
    </w:lvl>
    <w:lvl w:ilvl="2" w:tplc="04090005" w:tentative="1">
      <w:start w:val="1"/>
      <w:numFmt w:val="bullet"/>
      <w:lvlText w:val=""/>
      <w:lvlJc w:val="left"/>
      <w:pPr>
        <w:ind w:left="3230" w:hanging="360"/>
      </w:pPr>
      <w:rPr>
        <w:rFonts w:ascii="Wingdings" w:hAnsi="Wingdings" w:hint="default"/>
      </w:rPr>
    </w:lvl>
    <w:lvl w:ilvl="3" w:tplc="04090001" w:tentative="1">
      <w:start w:val="1"/>
      <w:numFmt w:val="bullet"/>
      <w:lvlText w:val=""/>
      <w:lvlJc w:val="left"/>
      <w:pPr>
        <w:ind w:left="3950" w:hanging="360"/>
      </w:pPr>
      <w:rPr>
        <w:rFonts w:ascii="Symbol" w:hAnsi="Symbol" w:hint="default"/>
      </w:rPr>
    </w:lvl>
    <w:lvl w:ilvl="4" w:tplc="04090003" w:tentative="1">
      <w:start w:val="1"/>
      <w:numFmt w:val="bullet"/>
      <w:lvlText w:val="o"/>
      <w:lvlJc w:val="left"/>
      <w:pPr>
        <w:ind w:left="4670" w:hanging="360"/>
      </w:pPr>
      <w:rPr>
        <w:rFonts w:ascii="Courier New" w:hAnsi="Courier New" w:cs="Courier New" w:hint="default"/>
      </w:rPr>
    </w:lvl>
    <w:lvl w:ilvl="5" w:tplc="04090005" w:tentative="1">
      <w:start w:val="1"/>
      <w:numFmt w:val="bullet"/>
      <w:lvlText w:val=""/>
      <w:lvlJc w:val="left"/>
      <w:pPr>
        <w:ind w:left="5390" w:hanging="360"/>
      </w:pPr>
      <w:rPr>
        <w:rFonts w:ascii="Wingdings" w:hAnsi="Wingdings" w:hint="default"/>
      </w:rPr>
    </w:lvl>
    <w:lvl w:ilvl="6" w:tplc="04090001" w:tentative="1">
      <w:start w:val="1"/>
      <w:numFmt w:val="bullet"/>
      <w:lvlText w:val=""/>
      <w:lvlJc w:val="left"/>
      <w:pPr>
        <w:ind w:left="6110" w:hanging="360"/>
      </w:pPr>
      <w:rPr>
        <w:rFonts w:ascii="Symbol" w:hAnsi="Symbol" w:hint="default"/>
      </w:rPr>
    </w:lvl>
    <w:lvl w:ilvl="7" w:tplc="04090003" w:tentative="1">
      <w:start w:val="1"/>
      <w:numFmt w:val="bullet"/>
      <w:lvlText w:val="o"/>
      <w:lvlJc w:val="left"/>
      <w:pPr>
        <w:ind w:left="6830" w:hanging="360"/>
      </w:pPr>
      <w:rPr>
        <w:rFonts w:ascii="Courier New" w:hAnsi="Courier New" w:cs="Courier New" w:hint="default"/>
      </w:rPr>
    </w:lvl>
    <w:lvl w:ilvl="8" w:tplc="04090005" w:tentative="1">
      <w:start w:val="1"/>
      <w:numFmt w:val="bullet"/>
      <w:lvlText w:val=""/>
      <w:lvlJc w:val="left"/>
      <w:pPr>
        <w:ind w:left="7550" w:hanging="360"/>
      </w:pPr>
      <w:rPr>
        <w:rFonts w:ascii="Wingdings" w:hAnsi="Wingdings" w:hint="default"/>
      </w:rPr>
    </w:lvl>
  </w:abstractNum>
  <w:abstractNum w:abstractNumId="41" w15:restartNumberingAfterBreak="0">
    <w:nsid w:val="6DAA6FB6"/>
    <w:multiLevelType w:val="hybridMultilevel"/>
    <w:tmpl w:val="00E0F112"/>
    <w:lvl w:ilvl="0" w:tplc="FFFFFFFF">
      <w:start w:val="1"/>
      <w:numFmt w:val="lowerLetter"/>
      <w:lvlText w:val="%1)"/>
      <w:lvlJc w:val="left"/>
      <w:pPr>
        <w:ind w:left="1070" w:hanging="360"/>
      </w:pPr>
      <w:rPr>
        <w:b w:val="0"/>
        <w:bCs w:val="0"/>
        <w:i w:val="0"/>
        <w:iCs/>
        <w:sz w:val="24"/>
        <w:szCs w:val="24"/>
      </w:rPr>
    </w:lvl>
    <w:lvl w:ilvl="1" w:tplc="0809000D">
      <w:start w:val="1"/>
      <w:numFmt w:val="bullet"/>
      <w:lvlText w:val=""/>
      <w:lvlJc w:val="left"/>
      <w:pPr>
        <w:ind w:left="720" w:hanging="360"/>
      </w:pPr>
      <w:rPr>
        <w:rFonts w:ascii="Wingdings" w:hAnsi="Wingdings" w:hint="default"/>
      </w:rPr>
    </w:lvl>
    <w:lvl w:ilvl="2" w:tplc="75C814C2">
      <w:start w:val="1"/>
      <w:numFmt w:val="lowerLetter"/>
      <w:lvlText w:val="%3)"/>
      <w:lvlJc w:val="left"/>
      <w:pPr>
        <w:ind w:left="2340" w:hanging="360"/>
      </w:pPr>
      <w:rPr>
        <w:rFonts w:ascii="Times New Roman" w:eastAsia="Times New Roman" w:hAnsi="Times New Roman" w:cs="Times New Roman" w:hint="default"/>
        <w:spacing w:val="-1"/>
        <w:w w:val="99"/>
        <w:sz w:val="24"/>
        <w:szCs w:val="24"/>
        <w:lang w:val="ro-RO" w:eastAsia="en-US" w:bidi="ar-SA"/>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02E588B"/>
    <w:multiLevelType w:val="hybridMultilevel"/>
    <w:tmpl w:val="0E38C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106384D"/>
    <w:multiLevelType w:val="hybridMultilevel"/>
    <w:tmpl w:val="23E2FC58"/>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3013028"/>
    <w:multiLevelType w:val="hybridMultilevel"/>
    <w:tmpl w:val="45540AAE"/>
    <w:lvl w:ilvl="0" w:tplc="0809000B">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5" w15:restartNumberingAfterBreak="0">
    <w:nsid w:val="731545A8"/>
    <w:multiLevelType w:val="hybridMultilevel"/>
    <w:tmpl w:val="282458D6"/>
    <w:lvl w:ilvl="0" w:tplc="04090001">
      <w:start w:val="1"/>
      <w:numFmt w:val="bullet"/>
      <w:lvlText w:val=""/>
      <w:lvlJc w:val="left"/>
      <w:pPr>
        <w:ind w:left="1080" w:hanging="360"/>
      </w:pPr>
      <w:rPr>
        <w:rFonts w:ascii="Symbol" w:hAnsi="Symbol" w:hint="default"/>
        <w:i w:val="0"/>
        <w:iCs/>
        <w:sz w:val="24"/>
        <w:szCs w:val="24"/>
      </w:rPr>
    </w:lvl>
    <w:lvl w:ilvl="1" w:tplc="92A072FA">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6" w15:restartNumberingAfterBreak="0">
    <w:nsid w:val="739D2E28"/>
    <w:multiLevelType w:val="hybridMultilevel"/>
    <w:tmpl w:val="F26E14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58D7E86"/>
    <w:multiLevelType w:val="hybridMultilevel"/>
    <w:tmpl w:val="3EC20EEE"/>
    <w:lvl w:ilvl="0" w:tplc="0409000F">
      <w:start w:val="1"/>
      <w:numFmt w:val="decimal"/>
      <w:lvlText w:val="%1."/>
      <w:lvlJc w:val="left"/>
      <w:pPr>
        <w:ind w:left="1170" w:hanging="360"/>
      </w:pPr>
    </w:lvl>
    <w:lvl w:ilvl="1" w:tplc="0409000F">
      <w:start w:val="1"/>
      <w:numFmt w:val="decimal"/>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8" w15:restartNumberingAfterBreak="0">
    <w:nsid w:val="75D842BA"/>
    <w:multiLevelType w:val="hybridMultilevel"/>
    <w:tmpl w:val="24763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8814342"/>
    <w:multiLevelType w:val="hybridMultilevel"/>
    <w:tmpl w:val="9D56591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8A94082"/>
    <w:multiLevelType w:val="hybridMultilevel"/>
    <w:tmpl w:val="00528C24"/>
    <w:lvl w:ilvl="0" w:tplc="D778CF1C">
      <w:numFmt w:val="bullet"/>
      <w:lvlText w:val=""/>
      <w:lvlJc w:val="left"/>
      <w:pPr>
        <w:ind w:left="720" w:hanging="360"/>
      </w:pPr>
      <w:rPr>
        <w:rFonts w:ascii="Symbol" w:eastAsia="Symbol" w:hAnsi="Symbol" w:cs="Symbol" w:hint="default"/>
        <w:w w:val="100"/>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9870C20"/>
    <w:multiLevelType w:val="hybridMultilevel"/>
    <w:tmpl w:val="A97EE6DE"/>
    <w:lvl w:ilvl="0" w:tplc="0409000B">
      <w:start w:val="1"/>
      <w:numFmt w:val="bullet"/>
      <w:lvlText w:val=""/>
      <w:lvlJc w:val="left"/>
      <w:pPr>
        <w:ind w:left="189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98E147A"/>
    <w:multiLevelType w:val="hybridMultilevel"/>
    <w:tmpl w:val="910027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08052271">
    <w:abstractNumId w:val="7"/>
  </w:num>
  <w:num w:numId="2" w16cid:durableId="812403592">
    <w:abstractNumId w:val="12"/>
  </w:num>
  <w:num w:numId="3" w16cid:durableId="1769697193">
    <w:abstractNumId w:val="28"/>
  </w:num>
  <w:num w:numId="4" w16cid:durableId="855775393">
    <w:abstractNumId w:val="24"/>
  </w:num>
  <w:num w:numId="5" w16cid:durableId="1136727740">
    <w:abstractNumId w:val="31"/>
  </w:num>
  <w:num w:numId="6" w16cid:durableId="303701756">
    <w:abstractNumId w:val="0"/>
  </w:num>
  <w:num w:numId="7" w16cid:durableId="99111744">
    <w:abstractNumId w:val="52"/>
  </w:num>
  <w:num w:numId="8" w16cid:durableId="296497054">
    <w:abstractNumId w:val="51"/>
  </w:num>
  <w:num w:numId="9" w16cid:durableId="148330270">
    <w:abstractNumId w:val="49"/>
  </w:num>
  <w:num w:numId="10" w16cid:durableId="697657841">
    <w:abstractNumId w:val="23"/>
  </w:num>
  <w:num w:numId="11" w16cid:durableId="1067725496">
    <w:abstractNumId w:val="18"/>
  </w:num>
  <w:num w:numId="12" w16cid:durableId="1501851207">
    <w:abstractNumId w:val="30"/>
  </w:num>
  <w:num w:numId="13" w16cid:durableId="1452699496">
    <w:abstractNumId w:val="37"/>
  </w:num>
  <w:num w:numId="14" w16cid:durableId="576062779">
    <w:abstractNumId w:val="19"/>
  </w:num>
  <w:num w:numId="15" w16cid:durableId="1755545095">
    <w:abstractNumId w:val="39"/>
  </w:num>
  <w:num w:numId="16" w16cid:durableId="1385908803">
    <w:abstractNumId w:val="50"/>
  </w:num>
  <w:num w:numId="17" w16cid:durableId="346292771">
    <w:abstractNumId w:val="27"/>
  </w:num>
  <w:num w:numId="18" w16cid:durableId="1257709038">
    <w:abstractNumId w:val="35"/>
  </w:num>
  <w:num w:numId="19" w16cid:durableId="1825774056">
    <w:abstractNumId w:val="25"/>
  </w:num>
  <w:num w:numId="20" w16cid:durableId="1984893136">
    <w:abstractNumId w:val="6"/>
  </w:num>
  <w:num w:numId="21" w16cid:durableId="2013488692">
    <w:abstractNumId w:val="3"/>
  </w:num>
  <w:num w:numId="22" w16cid:durableId="1772434641">
    <w:abstractNumId w:val="16"/>
  </w:num>
  <w:num w:numId="23" w16cid:durableId="1472481493">
    <w:abstractNumId w:val="48"/>
  </w:num>
  <w:num w:numId="24" w16cid:durableId="1722171722">
    <w:abstractNumId w:val="38"/>
  </w:num>
  <w:num w:numId="25" w16cid:durableId="2132093249">
    <w:abstractNumId w:val="45"/>
  </w:num>
  <w:num w:numId="26" w16cid:durableId="1716201649">
    <w:abstractNumId w:val="26"/>
  </w:num>
  <w:num w:numId="27" w16cid:durableId="976105365">
    <w:abstractNumId w:val="44"/>
  </w:num>
  <w:num w:numId="28" w16cid:durableId="120567619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29655261">
    <w:abstractNumId w:val="43"/>
  </w:num>
  <w:num w:numId="30" w16cid:durableId="902519346">
    <w:abstractNumId w:val="29"/>
  </w:num>
  <w:num w:numId="31" w16cid:durableId="756901715">
    <w:abstractNumId w:val="1"/>
  </w:num>
  <w:num w:numId="32" w16cid:durableId="1145469455">
    <w:abstractNumId w:val="40"/>
  </w:num>
  <w:num w:numId="33" w16cid:durableId="797189991">
    <w:abstractNumId w:val="22"/>
  </w:num>
  <w:num w:numId="34" w16cid:durableId="1237940883">
    <w:abstractNumId w:val="46"/>
  </w:num>
  <w:num w:numId="35" w16cid:durableId="1675644237">
    <w:abstractNumId w:val="10"/>
  </w:num>
  <w:num w:numId="36" w16cid:durableId="117846098">
    <w:abstractNumId w:val="34"/>
  </w:num>
  <w:num w:numId="37" w16cid:durableId="1921015716">
    <w:abstractNumId w:val="5"/>
  </w:num>
  <w:num w:numId="38" w16cid:durableId="2020278614">
    <w:abstractNumId w:val="47"/>
  </w:num>
  <w:num w:numId="39" w16cid:durableId="317809568">
    <w:abstractNumId w:val="11"/>
  </w:num>
  <w:num w:numId="40" w16cid:durableId="728767758">
    <w:abstractNumId w:val="21"/>
  </w:num>
  <w:num w:numId="41" w16cid:durableId="876091497">
    <w:abstractNumId w:val="42"/>
  </w:num>
  <w:num w:numId="42" w16cid:durableId="1341464268">
    <w:abstractNumId w:val="14"/>
  </w:num>
  <w:num w:numId="43" w16cid:durableId="383452206">
    <w:abstractNumId w:val="41"/>
  </w:num>
  <w:num w:numId="44" w16cid:durableId="688338632">
    <w:abstractNumId w:val="13"/>
  </w:num>
  <w:num w:numId="45" w16cid:durableId="930966323">
    <w:abstractNumId w:val="33"/>
  </w:num>
  <w:num w:numId="46" w16cid:durableId="1507135787">
    <w:abstractNumId w:val="9"/>
  </w:num>
  <w:num w:numId="47" w16cid:durableId="1025640293">
    <w:abstractNumId w:val="4"/>
  </w:num>
  <w:num w:numId="48" w16cid:durableId="1636718266">
    <w:abstractNumId w:val="32"/>
  </w:num>
  <w:num w:numId="49" w16cid:durableId="706955412">
    <w:abstractNumId w:val="20"/>
  </w:num>
  <w:num w:numId="50" w16cid:durableId="216405622">
    <w:abstractNumId w:val="8"/>
  </w:num>
  <w:num w:numId="51" w16cid:durableId="1696540709">
    <w:abstractNumId w:val="2"/>
  </w:num>
  <w:num w:numId="52" w16cid:durableId="2034770860">
    <w:abstractNumId w:val="17"/>
  </w:num>
  <w:num w:numId="53" w16cid:durableId="759569504">
    <w:abstractNumId w:val="15"/>
  </w:num>
  <w:num w:numId="54" w16cid:durableId="1943951821">
    <w:abstractNumId w:val="3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55F"/>
    <w:rsid w:val="00000108"/>
    <w:rsid w:val="00000407"/>
    <w:rsid w:val="0000046C"/>
    <w:rsid w:val="000006D8"/>
    <w:rsid w:val="0000216E"/>
    <w:rsid w:val="0000220E"/>
    <w:rsid w:val="0000233E"/>
    <w:rsid w:val="00002355"/>
    <w:rsid w:val="0000291B"/>
    <w:rsid w:val="00002B31"/>
    <w:rsid w:val="00003AB2"/>
    <w:rsid w:val="00003E8F"/>
    <w:rsid w:val="0000407C"/>
    <w:rsid w:val="000052CD"/>
    <w:rsid w:val="00005540"/>
    <w:rsid w:val="00005563"/>
    <w:rsid w:val="00005D39"/>
    <w:rsid w:val="0000601B"/>
    <w:rsid w:val="0000649A"/>
    <w:rsid w:val="000066FB"/>
    <w:rsid w:val="0000692E"/>
    <w:rsid w:val="00006A5D"/>
    <w:rsid w:val="00006C04"/>
    <w:rsid w:val="00006F47"/>
    <w:rsid w:val="000071B3"/>
    <w:rsid w:val="00007E04"/>
    <w:rsid w:val="000101C5"/>
    <w:rsid w:val="00010953"/>
    <w:rsid w:val="00010F1A"/>
    <w:rsid w:val="00013BAA"/>
    <w:rsid w:val="0001515D"/>
    <w:rsid w:val="00015426"/>
    <w:rsid w:val="000156CB"/>
    <w:rsid w:val="0001686E"/>
    <w:rsid w:val="000174D5"/>
    <w:rsid w:val="00017B85"/>
    <w:rsid w:val="00017CA9"/>
    <w:rsid w:val="0002043D"/>
    <w:rsid w:val="00020529"/>
    <w:rsid w:val="0002099F"/>
    <w:rsid w:val="000220CB"/>
    <w:rsid w:val="0002249B"/>
    <w:rsid w:val="00022CA6"/>
    <w:rsid w:val="00023233"/>
    <w:rsid w:val="000235A5"/>
    <w:rsid w:val="0002383A"/>
    <w:rsid w:val="00023B4F"/>
    <w:rsid w:val="00023D02"/>
    <w:rsid w:val="0002531C"/>
    <w:rsid w:val="00025626"/>
    <w:rsid w:val="00025666"/>
    <w:rsid w:val="0002631D"/>
    <w:rsid w:val="0002636A"/>
    <w:rsid w:val="000269B9"/>
    <w:rsid w:val="00026B55"/>
    <w:rsid w:val="0002781A"/>
    <w:rsid w:val="00030C46"/>
    <w:rsid w:val="0003172A"/>
    <w:rsid w:val="00031834"/>
    <w:rsid w:val="0003199C"/>
    <w:rsid w:val="00031DBD"/>
    <w:rsid w:val="000323AF"/>
    <w:rsid w:val="00032E1F"/>
    <w:rsid w:val="00033E22"/>
    <w:rsid w:val="00034B3D"/>
    <w:rsid w:val="00034FB9"/>
    <w:rsid w:val="00035A1B"/>
    <w:rsid w:val="00035A51"/>
    <w:rsid w:val="000371A6"/>
    <w:rsid w:val="00040985"/>
    <w:rsid w:val="00041966"/>
    <w:rsid w:val="00041C38"/>
    <w:rsid w:val="0004299D"/>
    <w:rsid w:val="00043167"/>
    <w:rsid w:val="000432B6"/>
    <w:rsid w:val="0004388F"/>
    <w:rsid w:val="00043AAB"/>
    <w:rsid w:val="00043EC2"/>
    <w:rsid w:val="00044337"/>
    <w:rsid w:val="00044CCC"/>
    <w:rsid w:val="00045102"/>
    <w:rsid w:val="00045523"/>
    <w:rsid w:val="0004574C"/>
    <w:rsid w:val="000465B3"/>
    <w:rsid w:val="0004668A"/>
    <w:rsid w:val="0004669E"/>
    <w:rsid w:val="000466E1"/>
    <w:rsid w:val="00047790"/>
    <w:rsid w:val="000478C4"/>
    <w:rsid w:val="00047BF9"/>
    <w:rsid w:val="00050A62"/>
    <w:rsid w:val="0005137A"/>
    <w:rsid w:val="00051F3C"/>
    <w:rsid w:val="00051FA8"/>
    <w:rsid w:val="000522EF"/>
    <w:rsid w:val="000527CF"/>
    <w:rsid w:val="00053299"/>
    <w:rsid w:val="000534CA"/>
    <w:rsid w:val="00053C6E"/>
    <w:rsid w:val="00053D5E"/>
    <w:rsid w:val="0005442F"/>
    <w:rsid w:val="0005464B"/>
    <w:rsid w:val="00055378"/>
    <w:rsid w:val="00055A34"/>
    <w:rsid w:val="00055B95"/>
    <w:rsid w:val="0005683B"/>
    <w:rsid w:val="00056920"/>
    <w:rsid w:val="00057493"/>
    <w:rsid w:val="000577E4"/>
    <w:rsid w:val="00057A79"/>
    <w:rsid w:val="00060B64"/>
    <w:rsid w:val="00060D65"/>
    <w:rsid w:val="00060E77"/>
    <w:rsid w:val="000613FE"/>
    <w:rsid w:val="000619C9"/>
    <w:rsid w:val="00061C5A"/>
    <w:rsid w:val="00062470"/>
    <w:rsid w:val="00062BBC"/>
    <w:rsid w:val="0006390A"/>
    <w:rsid w:val="00063BEC"/>
    <w:rsid w:val="00063BF9"/>
    <w:rsid w:val="0006402C"/>
    <w:rsid w:val="0006558A"/>
    <w:rsid w:val="0006600D"/>
    <w:rsid w:val="0006618D"/>
    <w:rsid w:val="00066795"/>
    <w:rsid w:val="00066A83"/>
    <w:rsid w:val="000675AF"/>
    <w:rsid w:val="000675C6"/>
    <w:rsid w:val="00067D13"/>
    <w:rsid w:val="00067D59"/>
    <w:rsid w:val="00070C0E"/>
    <w:rsid w:val="00070F81"/>
    <w:rsid w:val="00071033"/>
    <w:rsid w:val="0007142A"/>
    <w:rsid w:val="000718C4"/>
    <w:rsid w:val="00071BF3"/>
    <w:rsid w:val="000720F5"/>
    <w:rsid w:val="00075111"/>
    <w:rsid w:val="0007678F"/>
    <w:rsid w:val="00076D02"/>
    <w:rsid w:val="00077E0D"/>
    <w:rsid w:val="00077EB3"/>
    <w:rsid w:val="00080136"/>
    <w:rsid w:val="0008090A"/>
    <w:rsid w:val="000818F6"/>
    <w:rsid w:val="00082750"/>
    <w:rsid w:val="00082BFF"/>
    <w:rsid w:val="000837E2"/>
    <w:rsid w:val="00083D4B"/>
    <w:rsid w:val="00084005"/>
    <w:rsid w:val="00084352"/>
    <w:rsid w:val="00084752"/>
    <w:rsid w:val="00084E45"/>
    <w:rsid w:val="00085ABC"/>
    <w:rsid w:val="00085F1E"/>
    <w:rsid w:val="00086B31"/>
    <w:rsid w:val="00086E2D"/>
    <w:rsid w:val="000876EC"/>
    <w:rsid w:val="00087955"/>
    <w:rsid w:val="0009030E"/>
    <w:rsid w:val="00092336"/>
    <w:rsid w:val="000923A7"/>
    <w:rsid w:val="000929FC"/>
    <w:rsid w:val="00093437"/>
    <w:rsid w:val="00093952"/>
    <w:rsid w:val="00093E7A"/>
    <w:rsid w:val="000946D3"/>
    <w:rsid w:val="00094CEB"/>
    <w:rsid w:val="00095658"/>
    <w:rsid w:val="00097772"/>
    <w:rsid w:val="000A0937"/>
    <w:rsid w:val="000A0B79"/>
    <w:rsid w:val="000A10AB"/>
    <w:rsid w:val="000A1545"/>
    <w:rsid w:val="000A1E3D"/>
    <w:rsid w:val="000A1EC8"/>
    <w:rsid w:val="000A1F79"/>
    <w:rsid w:val="000A281D"/>
    <w:rsid w:val="000A29E4"/>
    <w:rsid w:val="000A2B8A"/>
    <w:rsid w:val="000A3712"/>
    <w:rsid w:val="000A3843"/>
    <w:rsid w:val="000A38D9"/>
    <w:rsid w:val="000A51DB"/>
    <w:rsid w:val="000A58A0"/>
    <w:rsid w:val="000A6ACD"/>
    <w:rsid w:val="000A7173"/>
    <w:rsid w:val="000A7ACD"/>
    <w:rsid w:val="000B0035"/>
    <w:rsid w:val="000B00D9"/>
    <w:rsid w:val="000B1483"/>
    <w:rsid w:val="000B1C76"/>
    <w:rsid w:val="000B1DD6"/>
    <w:rsid w:val="000B2250"/>
    <w:rsid w:val="000B2B44"/>
    <w:rsid w:val="000B3162"/>
    <w:rsid w:val="000B3B66"/>
    <w:rsid w:val="000B420C"/>
    <w:rsid w:val="000B48DD"/>
    <w:rsid w:val="000B52B2"/>
    <w:rsid w:val="000B54C0"/>
    <w:rsid w:val="000B60C7"/>
    <w:rsid w:val="000B63E6"/>
    <w:rsid w:val="000B64A2"/>
    <w:rsid w:val="000B6CEA"/>
    <w:rsid w:val="000B76F3"/>
    <w:rsid w:val="000B7A28"/>
    <w:rsid w:val="000C0166"/>
    <w:rsid w:val="000C061D"/>
    <w:rsid w:val="000C0F5F"/>
    <w:rsid w:val="000C290B"/>
    <w:rsid w:val="000C2C9A"/>
    <w:rsid w:val="000C2CF0"/>
    <w:rsid w:val="000C30E1"/>
    <w:rsid w:val="000C3D8F"/>
    <w:rsid w:val="000C40BA"/>
    <w:rsid w:val="000C41F3"/>
    <w:rsid w:val="000C592C"/>
    <w:rsid w:val="000C5DDD"/>
    <w:rsid w:val="000C5ED5"/>
    <w:rsid w:val="000C64DE"/>
    <w:rsid w:val="000C6966"/>
    <w:rsid w:val="000C6CB7"/>
    <w:rsid w:val="000C7F99"/>
    <w:rsid w:val="000D0093"/>
    <w:rsid w:val="000D1636"/>
    <w:rsid w:val="000D1ADA"/>
    <w:rsid w:val="000D220E"/>
    <w:rsid w:val="000D25BE"/>
    <w:rsid w:val="000D25D9"/>
    <w:rsid w:val="000D2949"/>
    <w:rsid w:val="000D2A85"/>
    <w:rsid w:val="000D2D06"/>
    <w:rsid w:val="000D2EEA"/>
    <w:rsid w:val="000D331D"/>
    <w:rsid w:val="000D3511"/>
    <w:rsid w:val="000D3B98"/>
    <w:rsid w:val="000D3BE4"/>
    <w:rsid w:val="000D3CE5"/>
    <w:rsid w:val="000D3E9F"/>
    <w:rsid w:val="000D4E52"/>
    <w:rsid w:val="000D5321"/>
    <w:rsid w:val="000D5404"/>
    <w:rsid w:val="000D65F5"/>
    <w:rsid w:val="000D663A"/>
    <w:rsid w:val="000D669E"/>
    <w:rsid w:val="000D67C4"/>
    <w:rsid w:val="000D6D27"/>
    <w:rsid w:val="000D7064"/>
    <w:rsid w:val="000D71CC"/>
    <w:rsid w:val="000D73C1"/>
    <w:rsid w:val="000D7E46"/>
    <w:rsid w:val="000E0018"/>
    <w:rsid w:val="000E001B"/>
    <w:rsid w:val="000E0F51"/>
    <w:rsid w:val="000E0F61"/>
    <w:rsid w:val="000E0FE9"/>
    <w:rsid w:val="000E10F3"/>
    <w:rsid w:val="000E1BA3"/>
    <w:rsid w:val="000E2066"/>
    <w:rsid w:val="000E32D7"/>
    <w:rsid w:val="000E39CF"/>
    <w:rsid w:val="000E423B"/>
    <w:rsid w:val="000E467A"/>
    <w:rsid w:val="000E467E"/>
    <w:rsid w:val="000E46FD"/>
    <w:rsid w:val="000E4722"/>
    <w:rsid w:val="000E4F2D"/>
    <w:rsid w:val="000E544D"/>
    <w:rsid w:val="000E5772"/>
    <w:rsid w:val="000E592C"/>
    <w:rsid w:val="000E5B6F"/>
    <w:rsid w:val="000E7404"/>
    <w:rsid w:val="000E79DF"/>
    <w:rsid w:val="000F02F9"/>
    <w:rsid w:val="000F1375"/>
    <w:rsid w:val="000F16E5"/>
    <w:rsid w:val="000F187D"/>
    <w:rsid w:val="000F23AA"/>
    <w:rsid w:val="000F2617"/>
    <w:rsid w:val="000F2744"/>
    <w:rsid w:val="000F308A"/>
    <w:rsid w:val="000F3722"/>
    <w:rsid w:val="000F3800"/>
    <w:rsid w:val="000F3A65"/>
    <w:rsid w:val="000F431B"/>
    <w:rsid w:val="000F43FE"/>
    <w:rsid w:val="000F4621"/>
    <w:rsid w:val="000F53D9"/>
    <w:rsid w:val="000F5B17"/>
    <w:rsid w:val="000F5BCE"/>
    <w:rsid w:val="000F666D"/>
    <w:rsid w:val="000F6814"/>
    <w:rsid w:val="000F79B0"/>
    <w:rsid w:val="000F7C6A"/>
    <w:rsid w:val="0010073A"/>
    <w:rsid w:val="00100E39"/>
    <w:rsid w:val="00101CCD"/>
    <w:rsid w:val="00101F71"/>
    <w:rsid w:val="00102885"/>
    <w:rsid w:val="00102D31"/>
    <w:rsid w:val="00102DDE"/>
    <w:rsid w:val="00103F25"/>
    <w:rsid w:val="00103F88"/>
    <w:rsid w:val="00104EE6"/>
    <w:rsid w:val="00105531"/>
    <w:rsid w:val="00106904"/>
    <w:rsid w:val="0010791D"/>
    <w:rsid w:val="001100DE"/>
    <w:rsid w:val="0011080A"/>
    <w:rsid w:val="001123AA"/>
    <w:rsid w:val="00112DD8"/>
    <w:rsid w:val="00113015"/>
    <w:rsid w:val="001132F2"/>
    <w:rsid w:val="00113323"/>
    <w:rsid w:val="00113C57"/>
    <w:rsid w:val="00114518"/>
    <w:rsid w:val="00115935"/>
    <w:rsid w:val="00116BEB"/>
    <w:rsid w:val="001171C8"/>
    <w:rsid w:val="0011767B"/>
    <w:rsid w:val="00120E4B"/>
    <w:rsid w:val="00120ECB"/>
    <w:rsid w:val="00121729"/>
    <w:rsid w:val="001218A7"/>
    <w:rsid w:val="00121C27"/>
    <w:rsid w:val="00122592"/>
    <w:rsid w:val="00122CE8"/>
    <w:rsid w:val="00123351"/>
    <w:rsid w:val="001238DC"/>
    <w:rsid w:val="0012457D"/>
    <w:rsid w:val="00124830"/>
    <w:rsid w:val="00125108"/>
    <w:rsid w:val="00125232"/>
    <w:rsid w:val="001263FD"/>
    <w:rsid w:val="001269E6"/>
    <w:rsid w:val="001270E5"/>
    <w:rsid w:val="001279BC"/>
    <w:rsid w:val="00130163"/>
    <w:rsid w:val="00130CBD"/>
    <w:rsid w:val="001326F2"/>
    <w:rsid w:val="0013281E"/>
    <w:rsid w:val="00132975"/>
    <w:rsid w:val="001331DD"/>
    <w:rsid w:val="001333A2"/>
    <w:rsid w:val="0013354E"/>
    <w:rsid w:val="00133717"/>
    <w:rsid w:val="00133912"/>
    <w:rsid w:val="001352C7"/>
    <w:rsid w:val="00135355"/>
    <w:rsid w:val="00135D93"/>
    <w:rsid w:val="00135FEE"/>
    <w:rsid w:val="00136EC2"/>
    <w:rsid w:val="00136FE5"/>
    <w:rsid w:val="00137385"/>
    <w:rsid w:val="0013757D"/>
    <w:rsid w:val="001376A0"/>
    <w:rsid w:val="00137743"/>
    <w:rsid w:val="00137DA4"/>
    <w:rsid w:val="001403AA"/>
    <w:rsid w:val="001408DC"/>
    <w:rsid w:val="00140DDB"/>
    <w:rsid w:val="0014151F"/>
    <w:rsid w:val="00141625"/>
    <w:rsid w:val="00141660"/>
    <w:rsid w:val="00142629"/>
    <w:rsid w:val="0014280C"/>
    <w:rsid w:val="00142886"/>
    <w:rsid w:val="00143890"/>
    <w:rsid w:val="00143DCA"/>
    <w:rsid w:val="0014430A"/>
    <w:rsid w:val="00144A38"/>
    <w:rsid w:val="00144E1C"/>
    <w:rsid w:val="00145131"/>
    <w:rsid w:val="001452F8"/>
    <w:rsid w:val="00145EE0"/>
    <w:rsid w:val="0014638C"/>
    <w:rsid w:val="00146ED3"/>
    <w:rsid w:val="00147185"/>
    <w:rsid w:val="0014736E"/>
    <w:rsid w:val="00147D04"/>
    <w:rsid w:val="00150106"/>
    <w:rsid w:val="00151497"/>
    <w:rsid w:val="00151B33"/>
    <w:rsid w:val="00151BE4"/>
    <w:rsid w:val="00151D9E"/>
    <w:rsid w:val="00151FCF"/>
    <w:rsid w:val="001521DE"/>
    <w:rsid w:val="00152201"/>
    <w:rsid w:val="001523A3"/>
    <w:rsid w:val="00152E91"/>
    <w:rsid w:val="00153207"/>
    <w:rsid w:val="00153232"/>
    <w:rsid w:val="0015383B"/>
    <w:rsid w:val="00154A8F"/>
    <w:rsid w:val="0015514B"/>
    <w:rsid w:val="0015591C"/>
    <w:rsid w:val="00155928"/>
    <w:rsid w:val="00155BA4"/>
    <w:rsid w:val="00155C2C"/>
    <w:rsid w:val="00156BDA"/>
    <w:rsid w:val="00157C4F"/>
    <w:rsid w:val="001609B3"/>
    <w:rsid w:val="0016142E"/>
    <w:rsid w:val="00161845"/>
    <w:rsid w:val="00161BC1"/>
    <w:rsid w:val="00162309"/>
    <w:rsid w:val="0016384D"/>
    <w:rsid w:val="00163F62"/>
    <w:rsid w:val="001641B1"/>
    <w:rsid w:val="00166DDA"/>
    <w:rsid w:val="0016794F"/>
    <w:rsid w:val="00170C53"/>
    <w:rsid w:val="0017160B"/>
    <w:rsid w:val="00171E39"/>
    <w:rsid w:val="00171EC6"/>
    <w:rsid w:val="00174BAF"/>
    <w:rsid w:val="00174C8A"/>
    <w:rsid w:val="0017540A"/>
    <w:rsid w:val="00175964"/>
    <w:rsid w:val="00175B04"/>
    <w:rsid w:val="00176178"/>
    <w:rsid w:val="001765B5"/>
    <w:rsid w:val="00176E23"/>
    <w:rsid w:val="00176F9B"/>
    <w:rsid w:val="00180AD1"/>
    <w:rsid w:val="00180AF1"/>
    <w:rsid w:val="001811E0"/>
    <w:rsid w:val="00181214"/>
    <w:rsid w:val="00181467"/>
    <w:rsid w:val="00181804"/>
    <w:rsid w:val="00181B72"/>
    <w:rsid w:val="00181DA6"/>
    <w:rsid w:val="0018231E"/>
    <w:rsid w:val="00182500"/>
    <w:rsid w:val="001827C1"/>
    <w:rsid w:val="0018292D"/>
    <w:rsid w:val="00182B42"/>
    <w:rsid w:val="001832A4"/>
    <w:rsid w:val="001832C5"/>
    <w:rsid w:val="001835A3"/>
    <w:rsid w:val="001835DA"/>
    <w:rsid w:val="00183EDF"/>
    <w:rsid w:val="0018483A"/>
    <w:rsid w:val="00184E7D"/>
    <w:rsid w:val="00184E86"/>
    <w:rsid w:val="00185021"/>
    <w:rsid w:val="00185183"/>
    <w:rsid w:val="00185907"/>
    <w:rsid w:val="00186033"/>
    <w:rsid w:val="00186370"/>
    <w:rsid w:val="001867BD"/>
    <w:rsid w:val="00190671"/>
    <w:rsid w:val="00190BD3"/>
    <w:rsid w:val="00190D55"/>
    <w:rsid w:val="001917D1"/>
    <w:rsid w:val="00192DE7"/>
    <w:rsid w:val="00193E1D"/>
    <w:rsid w:val="001948BB"/>
    <w:rsid w:val="001949BF"/>
    <w:rsid w:val="00194AAA"/>
    <w:rsid w:val="00195BA9"/>
    <w:rsid w:val="00196229"/>
    <w:rsid w:val="0019714A"/>
    <w:rsid w:val="00197AC5"/>
    <w:rsid w:val="001A03D6"/>
    <w:rsid w:val="001A0B57"/>
    <w:rsid w:val="001A0F59"/>
    <w:rsid w:val="001A12F5"/>
    <w:rsid w:val="001A1783"/>
    <w:rsid w:val="001A18C2"/>
    <w:rsid w:val="001A20C8"/>
    <w:rsid w:val="001A2107"/>
    <w:rsid w:val="001A24C3"/>
    <w:rsid w:val="001A2C2B"/>
    <w:rsid w:val="001A32CB"/>
    <w:rsid w:val="001A3424"/>
    <w:rsid w:val="001A3918"/>
    <w:rsid w:val="001A477B"/>
    <w:rsid w:val="001A482D"/>
    <w:rsid w:val="001A4F75"/>
    <w:rsid w:val="001A6D13"/>
    <w:rsid w:val="001A754B"/>
    <w:rsid w:val="001A75D0"/>
    <w:rsid w:val="001B1EA6"/>
    <w:rsid w:val="001B2894"/>
    <w:rsid w:val="001B36E4"/>
    <w:rsid w:val="001B4242"/>
    <w:rsid w:val="001B4780"/>
    <w:rsid w:val="001B552A"/>
    <w:rsid w:val="001B582D"/>
    <w:rsid w:val="001B6539"/>
    <w:rsid w:val="001B673D"/>
    <w:rsid w:val="001B69F4"/>
    <w:rsid w:val="001B7067"/>
    <w:rsid w:val="001B7119"/>
    <w:rsid w:val="001B7410"/>
    <w:rsid w:val="001B7C72"/>
    <w:rsid w:val="001B7F86"/>
    <w:rsid w:val="001C0422"/>
    <w:rsid w:val="001C07C6"/>
    <w:rsid w:val="001C0BDD"/>
    <w:rsid w:val="001C201A"/>
    <w:rsid w:val="001C26B3"/>
    <w:rsid w:val="001C2820"/>
    <w:rsid w:val="001C2DD4"/>
    <w:rsid w:val="001C2EFA"/>
    <w:rsid w:val="001C3C2F"/>
    <w:rsid w:val="001C4423"/>
    <w:rsid w:val="001C4727"/>
    <w:rsid w:val="001C4814"/>
    <w:rsid w:val="001C49E5"/>
    <w:rsid w:val="001C63F5"/>
    <w:rsid w:val="001C79C7"/>
    <w:rsid w:val="001C7AAE"/>
    <w:rsid w:val="001C7C77"/>
    <w:rsid w:val="001C7D9E"/>
    <w:rsid w:val="001C7DDB"/>
    <w:rsid w:val="001D12F0"/>
    <w:rsid w:val="001D2127"/>
    <w:rsid w:val="001D286E"/>
    <w:rsid w:val="001D40A1"/>
    <w:rsid w:val="001D43D6"/>
    <w:rsid w:val="001D4A09"/>
    <w:rsid w:val="001D4CE2"/>
    <w:rsid w:val="001D5617"/>
    <w:rsid w:val="001D6B31"/>
    <w:rsid w:val="001D6CF0"/>
    <w:rsid w:val="001E02F0"/>
    <w:rsid w:val="001E058D"/>
    <w:rsid w:val="001E0841"/>
    <w:rsid w:val="001E0D21"/>
    <w:rsid w:val="001E137A"/>
    <w:rsid w:val="001E2448"/>
    <w:rsid w:val="001E24BD"/>
    <w:rsid w:val="001E2613"/>
    <w:rsid w:val="001E3099"/>
    <w:rsid w:val="001E3F33"/>
    <w:rsid w:val="001E46B5"/>
    <w:rsid w:val="001E4922"/>
    <w:rsid w:val="001E4B4E"/>
    <w:rsid w:val="001E4CCD"/>
    <w:rsid w:val="001E6C44"/>
    <w:rsid w:val="001E6FDF"/>
    <w:rsid w:val="001E71EE"/>
    <w:rsid w:val="001E7361"/>
    <w:rsid w:val="001E76DB"/>
    <w:rsid w:val="001E77D8"/>
    <w:rsid w:val="001E7EEA"/>
    <w:rsid w:val="001F18E0"/>
    <w:rsid w:val="001F3787"/>
    <w:rsid w:val="001F3850"/>
    <w:rsid w:val="001F3910"/>
    <w:rsid w:val="001F4D21"/>
    <w:rsid w:val="001F4DBE"/>
    <w:rsid w:val="001F5194"/>
    <w:rsid w:val="001F5C65"/>
    <w:rsid w:val="001F6922"/>
    <w:rsid w:val="001F6BDD"/>
    <w:rsid w:val="001F701B"/>
    <w:rsid w:val="001F721F"/>
    <w:rsid w:val="001F764C"/>
    <w:rsid w:val="00200F6B"/>
    <w:rsid w:val="0020341A"/>
    <w:rsid w:val="0020427E"/>
    <w:rsid w:val="002042A6"/>
    <w:rsid w:val="00204A3C"/>
    <w:rsid w:val="00204D29"/>
    <w:rsid w:val="0020500C"/>
    <w:rsid w:val="00205B62"/>
    <w:rsid w:val="0020661A"/>
    <w:rsid w:val="002068CF"/>
    <w:rsid w:val="002076C9"/>
    <w:rsid w:val="00207AED"/>
    <w:rsid w:val="00207ECB"/>
    <w:rsid w:val="00207EDC"/>
    <w:rsid w:val="00210709"/>
    <w:rsid w:val="002108C8"/>
    <w:rsid w:val="00210AD9"/>
    <w:rsid w:val="00210AE7"/>
    <w:rsid w:val="002114EA"/>
    <w:rsid w:val="0021163F"/>
    <w:rsid w:val="0021181E"/>
    <w:rsid w:val="0021288D"/>
    <w:rsid w:val="00212C13"/>
    <w:rsid w:val="00213081"/>
    <w:rsid w:val="00213411"/>
    <w:rsid w:val="00213A09"/>
    <w:rsid w:val="00213B48"/>
    <w:rsid w:val="00213C43"/>
    <w:rsid w:val="00214E95"/>
    <w:rsid w:val="00215504"/>
    <w:rsid w:val="00216249"/>
    <w:rsid w:val="00216B3A"/>
    <w:rsid w:val="002205D1"/>
    <w:rsid w:val="00220C50"/>
    <w:rsid w:val="00221F8E"/>
    <w:rsid w:val="002226BB"/>
    <w:rsid w:val="00222960"/>
    <w:rsid w:val="00223567"/>
    <w:rsid w:val="00223C73"/>
    <w:rsid w:val="00223CCA"/>
    <w:rsid w:val="00223D9B"/>
    <w:rsid w:val="00223EE3"/>
    <w:rsid w:val="002243D3"/>
    <w:rsid w:val="00225461"/>
    <w:rsid w:val="002261CA"/>
    <w:rsid w:val="00226804"/>
    <w:rsid w:val="00226822"/>
    <w:rsid w:val="0022756B"/>
    <w:rsid w:val="0023028C"/>
    <w:rsid w:val="002304A8"/>
    <w:rsid w:val="0023052D"/>
    <w:rsid w:val="00231544"/>
    <w:rsid w:val="002318C5"/>
    <w:rsid w:val="00231FC3"/>
    <w:rsid w:val="002328D4"/>
    <w:rsid w:val="00232C65"/>
    <w:rsid w:val="00232E47"/>
    <w:rsid w:val="00233285"/>
    <w:rsid w:val="002346F1"/>
    <w:rsid w:val="00234B6C"/>
    <w:rsid w:val="00234BE1"/>
    <w:rsid w:val="00235996"/>
    <w:rsid w:val="00235A24"/>
    <w:rsid w:val="00236152"/>
    <w:rsid w:val="00236233"/>
    <w:rsid w:val="00236F3B"/>
    <w:rsid w:val="00237325"/>
    <w:rsid w:val="002373C3"/>
    <w:rsid w:val="00240CFB"/>
    <w:rsid w:val="002427EC"/>
    <w:rsid w:val="0024311C"/>
    <w:rsid w:val="00243649"/>
    <w:rsid w:val="00243909"/>
    <w:rsid w:val="00243A22"/>
    <w:rsid w:val="0024427A"/>
    <w:rsid w:val="002447F8"/>
    <w:rsid w:val="00244EEE"/>
    <w:rsid w:val="00245186"/>
    <w:rsid w:val="00246173"/>
    <w:rsid w:val="00246665"/>
    <w:rsid w:val="00246784"/>
    <w:rsid w:val="00246A45"/>
    <w:rsid w:val="00246D3E"/>
    <w:rsid w:val="00246D6B"/>
    <w:rsid w:val="0024737F"/>
    <w:rsid w:val="00247D4C"/>
    <w:rsid w:val="0025080B"/>
    <w:rsid w:val="00250B26"/>
    <w:rsid w:val="00251DB6"/>
    <w:rsid w:val="00252EA9"/>
    <w:rsid w:val="00253231"/>
    <w:rsid w:val="00254281"/>
    <w:rsid w:val="00255514"/>
    <w:rsid w:val="00255B17"/>
    <w:rsid w:val="002568D9"/>
    <w:rsid w:val="002570F9"/>
    <w:rsid w:val="0025713D"/>
    <w:rsid w:val="0025793D"/>
    <w:rsid w:val="0026054A"/>
    <w:rsid w:val="00260EA7"/>
    <w:rsid w:val="00261CD8"/>
    <w:rsid w:val="00262F5A"/>
    <w:rsid w:val="00262FF8"/>
    <w:rsid w:val="002635A9"/>
    <w:rsid w:val="002642A6"/>
    <w:rsid w:val="002654CC"/>
    <w:rsid w:val="002662FF"/>
    <w:rsid w:val="00266A2D"/>
    <w:rsid w:val="00266F5F"/>
    <w:rsid w:val="00267445"/>
    <w:rsid w:val="002679D0"/>
    <w:rsid w:val="00267E39"/>
    <w:rsid w:val="00270013"/>
    <w:rsid w:val="0027053B"/>
    <w:rsid w:val="002705C0"/>
    <w:rsid w:val="00270FE2"/>
    <w:rsid w:val="002715E3"/>
    <w:rsid w:val="00271818"/>
    <w:rsid w:val="00271965"/>
    <w:rsid w:val="00272951"/>
    <w:rsid w:val="0027364D"/>
    <w:rsid w:val="00273E3E"/>
    <w:rsid w:val="00273FED"/>
    <w:rsid w:val="00274A21"/>
    <w:rsid w:val="002751B9"/>
    <w:rsid w:val="0027538E"/>
    <w:rsid w:val="00275EF0"/>
    <w:rsid w:val="00276429"/>
    <w:rsid w:val="0027661F"/>
    <w:rsid w:val="002767B4"/>
    <w:rsid w:val="00276BC1"/>
    <w:rsid w:val="00277D36"/>
    <w:rsid w:val="002808C1"/>
    <w:rsid w:val="00280F53"/>
    <w:rsid w:val="00281507"/>
    <w:rsid w:val="00281DCC"/>
    <w:rsid w:val="0028220D"/>
    <w:rsid w:val="00282442"/>
    <w:rsid w:val="0028456B"/>
    <w:rsid w:val="00284BD2"/>
    <w:rsid w:val="00285582"/>
    <w:rsid w:val="002855DF"/>
    <w:rsid w:val="00285EBA"/>
    <w:rsid w:val="00285F98"/>
    <w:rsid w:val="00286FDC"/>
    <w:rsid w:val="002870E2"/>
    <w:rsid w:val="00287337"/>
    <w:rsid w:val="002900DB"/>
    <w:rsid w:val="002903D2"/>
    <w:rsid w:val="00290611"/>
    <w:rsid w:val="00290960"/>
    <w:rsid w:val="00290B87"/>
    <w:rsid w:val="00291262"/>
    <w:rsid w:val="002915B2"/>
    <w:rsid w:val="0029194A"/>
    <w:rsid w:val="00291B49"/>
    <w:rsid w:val="00291E06"/>
    <w:rsid w:val="00292517"/>
    <w:rsid w:val="0029319B"/>
    <w:rsid w:val="00293668"/>
    <w:rsid w:val="00293A95"/>
    <w:rsid w:val="00294075"/>
    <w:rsid w:val="002943CB"/>
    <w:rsid w:val="00294A78"/>
    <w:rsid w:val="00294A86"/>
    <w:rsid w:val="002951D8"/>
    <w:rsid w:val="002951EE"/>
    <w:rsid w:val="00295478"/>
    <w:rsid w:val="0029569B"/>
    <w:rsid w:val="00295AC0"/>
    <w:rsid w:val="00296861"/>
    <w:rsid w:val="00296EBF"/>
    <w:rsid w:val="002976A6"/>
    <w:rsid w:val="002A0607"/>
    <w:rsid w:val="002A12DD"/>
    <w:rsid w:val="002A137B"/>
    <w:rsid w:val="002A1C87"/>
    <w:rsid w:val="002A2627"/>
    <w:rsid w:val="002A2A7E"/>
    <w:rsid w:val="002A4480"/>
    <w:rsid w:val="002A4D61"/>
    <w:rsid w:val="002A4ECF"/>
    <w:rsid w:val="002A500B"/>
    <w:rsid w:val="002A509F"/>
    <w:rsid w:val="002A553F"/>
    <w:rsid w:val="002A5EB4"/>
    <w:rsid w:val="002A64A0"/>
    <w:rsid w:val="002A6778"/>
    <w:rsid w:val="002A68E9"/>
    <w:rsid w:val="002A703F"/>
    <w:rsid w:val="002A72A3"/>
    <w:rsid w:val="002B17D6"/>
    <w:rsid w:val="002B1860"/>
    <w:rsid w:val="002B1CC5"/>
    <w:rsid w:val="002B2579"/>
    <w:rsid w:val="002B262F"/>
    <w:rsid w:val="002B2FF1"/>
    <w:rsid w:val="002B3429"/>
    <w:rsid w:val="002B3711"/>
    <w:rsid w:val="002B45F9"/>
    <w:rsid w:val="002B4A75"/>
    <w:rsid w:val="002B4AD0"/>
    <w:rsid w:val="002B50E0"/>
    <w:rsid w:val="002B5552"/>
    <w:rsid w:val="002B630E"/>
    <w:rsid w:val="002B676F"/>
    <w:rsid w:val="002B736F"/>
    <w:rsid w:val="002B7B5F"/>
    <w:rsid w:val="002C01C5"/>
    <w:rsid w:val="002C0345"/>
    <w:rsid w:val="002C071E"/>
    <w:rsid w:val="002C0881"/>
    <w:rsid w:val="002C0F4E"/>
    <w:rsid w:val="002C1115"/>
    <w:rsid w:val="002C14A4"/>
    <w:rsid w:val="002C151C"/>
    <w:rsid w:val="002C25C1"/>
    <w:rsid w:val="002C261E"/>
    <w:rsid w:val="002C2AAC"/>
    <w:rsid w:val="002C3C64"/>
    <w:rsid w:val="002C435E"/>
    <w:rsid w:val="002C4884"/>
    <w:rsid w:val="002C4A45"/>
    <w:rsid w:val="002C4C3A"/>
    <w:rsid w:val="002C4EF1"/>
    <w:rsid w:val="002C5DFD"/>
    <w:rsid w:val="002C646A"/>
    <w:rsid w:val="002C6E58"/>
    <w:rsid w:val="002C74FB"/>
    <w:rsid w:val="002C77D7"/>
    <w:rsid w:val="002C7932"/>
    <w:rsid w:val="002C793B"/>
    <w:rsid w:val="002D00FA"/>
    <w:rsid w:val="002D057F"/>
    <w:rsid w:val="002D10DC"/>
    <w:rsid w:val="002D12B8"/>
    <w:rsid w:val="002D1846"/>
    <w:rsid w:val="002D211E"/>
    <w:rsid w:val="002D25F9"/>
    <w:rsid w:val="002D27AA"/>
    <w:rsid w:val="002D2896"/>
    <w:rsid w:val="002D2BFB"/>
    <w:rsid w:val="002D2D5B"/>
    <w:rsid w:val="002D3D01"/>
    <w:rsid w:val="002D3D17"/>
    <w:rsid w:val="002D407D"/>
    <w:rsid w:val="002D49C9"/>
    <w:rsid w:val="002D4ACA"/>
    <w:rsid w:val="002D4ED8"/>
    <w:rsid w:val="002D4FBF"/>
    <w:rsid w:val="002D536F"/>
    <w:rsid w:val="002D5527"/>
    <w:rsid w:val="002D5BCA"/>
    <w:rsid w:val="002D6BD6"/>
    <w:rsid w:val="002D6D06"/>
    <w:rsid w:val="002D6D5B"/>
    <w:rsid w:val="002D79F2"/>
    <w:rsid w:val="002E0A95"/>
    <w:rsid w:val="002E243D"/>
    <w:rsid w:val="002E329C"/>
    <w:rsid w:val="002E37EA"/>
    <w:rsid w:val="002E4028"/>
    <w:rsid w:val="002E416B"/>
    <w:rsid w:val="002E436F"/>
    <w:rsid w:val="002E4583"/>
    <w:rsid w:val="002E53A4"/>
    <w:rsid w:val="002E5994"/>
    <w:rsid w:val="002E5A8F"/>
    <w:rsid w:val="002E6A31"/>
    <w:rsid w:val="002E6FFC"/>
    <w:rsid w:val="002E7213"/>
    <w:rsid w:val="002E76BD"/>
    <w:rsid w:val="002E79D9"/>
    <w:rsid w:val="002E7FC1"/>
    <w:rsid w:val="002F09FB"/>
    <w:rsid w:val="002F0C0D"/>
    <w:rsid w:val="002F0F4B"/>
    <w:rsid w:val="002F11D3"/>
    <w:rsid w:val="002F1A04"/>
    <w:rsid w:val="002F1E56"/>
    <w:rsid w:val="002F227C"/>
    <w:rsid w:val="002F22A2"/>
    <w:rsid w:val="002F25CD"/>
    <w:rsid w:val="002F2666"/>
    <w:rsid w:val="002F27BB"/>
    <w:rsid w:val="002F2B65"/>
    <w:rsid w:val="002F2E85"/>
    <w:rsid w:val="002F301F"/>
    <w:rsid w:val="002F3AB5"/>
    <w:rsid w:val="002F3D11"/>
    <w:rsid w:val="002F5A14"/>
    <w:rsid w:val="002F61C4"/>
    <w:rsid w:val="002F69CE"/>
    <w:rsid w:val="002F6CC6"/>
    <w:rsid w:val="00300430"/>
    <w:rsid w:val="00302054"/>
    <w:rsid w:val="003026EF"/>
    <w:rsid w:val="00303F5B"/>
    <w:rsid w:val="00304522"/>
    <w:rsid w:val="00304958"/>
    <w:rsid w:val="00304B97"/>
    <w:rsid w:val="003050DB"/>
    <w:rsid w:val="003055B2"/>
    <w:rsid w:val="003057DC"/>
    <w:rsid w:val="00305D6E"/>
    <w:rsid w:val="003063BC"/>
    <w:rsid w:val="00306FF7"/>
    <w:rsid w:val="00307168"/>
    <w:rsid w:val="003101B2"/>
    <w:rsid w:val="0031056E"/>
    <w:rsid w:val="00310AEC"/>
    <w:rsid w:val="00310DF3"/>
    <w:rsid w:val="00311428"/>
    <w:rsid w:val="0031207C"/>
    <w:rsid w:val="00312767"/>
    <w:rsid w:val="00312D09"/>
    <w:rsid w:val="00312E97"/>
    <w:rsid w:val="0031410E"/>
    <w:rsid w:val="003144D3"/>
    <w:rsid w:val="00314720"/>
    <w:rsid w:val="003147DD"/>
    <w:rsid w:val="00314B76"/>
    <w:rsid w:val="00314CF0"/>
    <w:rsid w:val="00314E8E"/>
    <w:rsid w:val="00315252"/>
    <w:rsid w:val="0031657F"/>
    <w:rsid w:val="00317899"/>
    <w:rsid w:val="00317AFB"/>
    <w:rsid w:val="00317E0F"/>
    <w:rsid w:val="00317ED2"/>
    <w:rsid w:val="00320091"/>
    <w:rsid w:val="003200BC"/>
    <w:rsid w:val="003206CA"/>
    <w:rsid w:val="00320A0E"/>
    <w:rsid w:val="00320CB1"/>
    <w:rsid w:val="00321DE5"/>
    <w:rsid w:val="00321EEC"/>
    <w:rsid w:val="003220B6"/>
    <w:rsid w:val="003229DE"/>
    <w:rsid w:val="00322E34"/>
    <w:rsid w:val="0032305A"/>
    <w:rsid w:val="00323735"/>
    <w:rsid w:val="00324A90"/>
    <w:rsid w:val="00324BA8"/>
    <w:rsid w:val="00324F41"/>
    <w:rsid w:val="00324FF8"/>
    <w:rsid w:val="003251D4"/>
    <w:rsid w:val="003251FE"/>
    <w:rsid w:val="00325245"/>
    <w:rsid w:val="0032670E"/>
    <w:rsid w:val="00326FE6"/>
    <w:rsid w:val="00327DC1"/>
    <w:rsid w:val="00330069"/>
    <w:rsid w:val="00330AD0"/>
    <w:rsid w:val="003312E5"/>
    <w:rsid w:val="0033133B"/>
    <w:rsid w:val="00331526"/>
    <w:rsid w:val="00331964"/>
    <w:rsid w:val="003327D5"/>
    <w:rsid w:val="00333159"/>
    <w:rsid w:val="00333770"/>
    <w:rsid w:val="00333AC5"/>
    <w:rsid w:val="00333DD5"/>
    <w:rsid w:val="00334E24"/>
    <w:rsid w:val="003353CA"/>
    <w:rsid w:val="00335745"/>
    <w:rsid w:val="00335E75"/>
    <w:rsid w:val="00336A11"/>
    <w:rsid w:val="00336BDC"/>
    <w:rsid w:val="003375DE"/>
    <w:rsid w:val="00337D39"/>
    <w:rsid w:val="00337DE0"/>
    <w:rsid w:val="0034016A"/>
    <w:rsid w:val="00340B2E"/>
    <w:rsid w:val="003413DF"/>
    <w:rsid w:val="00342080"/>
    <w:rsid w:val="003423F6"/>
    <w:rsid w:val="00342423"/>
    <w:rsid w:val="003424AA"/>
    <w:rsid w:val="003429E4"/>
    <w:rsid w:val="00343887"/>
    <w:rsid w:val="00344105"/>
    <w:rsid w:val="00344F36"/>
    <w:rsid w:val="0034504E"/>
    <w:rsid w:val="00345264"/>
    <w:rsid w:val="00345804"/>
    <w:rsid w:val="00345A8B"/>
    <w:rsid w:val="00345BC3"/>
    <w:rsid w:val="00345D99"/>
    <w:rsid w:val="00346045"/>
    <w:rsid w:val="003466F9"/>
    <w:rsid w:val="00346E53"/>
    <w:rsid w:val="00347B48"/>
    <w:rsid w:val="0035012C"/>
    <w:rsid w:val="00350789"/>
    <w:rsid w:val="00351337"/>
    <w:rsid w:val="00351D8A"/>
    <w:rsid w:val="00351E77"/>
    <w:rsid w:val="00352B04"/>
    <w:rsid w:val="00352E1D"/>
    <w:rsid w:val="00353D2F"/>
    <w:rsid w:val="0035405B"/>
    <w:rsid w:val="003544F0"/>
    <w:rsid w:val="003546EC"/>
    <w:rsid w:val="00355CF4"/>
    <w:rsid w:val="00355DC2"/>
    <w:rsid w:val="003561B6"/>
    <w:rsid w:val="00357668"/>
    <w:rsid w:val="00357CBD"/>
    <w:rsid w:val="00360262"/>
    <w:rsid w:val="0036059A"/>
    <w:rsid w:val="00360993"/>
    <w:rsid w:val="003609AF"/>
    <w:rsid w:val="00360AAE"/>
    <w:rsid w:val="0036114E"/>
    <w:rsid w:val="0036199C"/>
    <w:rsid w:val="00362314"/>
    <w:rsid w:val="00362E03"/>
    <w:rsid w:val="00362F7E"/>
    <w:rsid w:val="003632CE"/>
    <w:rsid w:val="00363403"/>
    <w:rsid w:val="003636FB"/>
    <w:rsid w:val="00363A61"/>
    <w:rsid w:val="00363D90"/>
    <w:rsid w:val="00364170"/>
    <w:rsid w:val="0036450B"/>
    <w:rsid w:val="00364AA4"/>
    <w:rsid w:val="00365255"/>
    <w:rsid w:val="00365519"/>
    <w:rsid w:val="00365E39"/>
    <w:rsid w:val="00366C0C"/>
    <w:rsid w:val="003675AD"/>
    <w:rsid w:val="00367642"/>
    <w:rsid w:val="00371062"/>
    <w:rsid w:val="00371379"/>
    <w:rsid w:val="00371AA7"/>
    <w:rsid w:val="00372F44"/>
    <w:rsid w:val="00373322"/>
    <w:rsid w:val="00373558"/>
    <w:rsid w:val="003741A7"/>
    <w:rsid w:val="00374328"/>
    <w:rsid w:val="003756C9"/>
    <w:rsid w:val="00376593"/>
    <w:rsid w:val="00377896"/>
    <w:rsid w:val="00377F2F"/>
    <w:rsid w:val="003805FD"/>
    <w:rsid w:val="00380914"/>
    <w:rsid w:val="00380DE8"/>
    <w:rsid w:val="00381029"/>
    <w:rsid w:val="003815B0"/>
    <w:rsid w:val="00381AE3"/>
    <w:rsid w:val="003826F0"/>
    <w:rsid w:val="00382C5D"/>
    <w:rsid w:val="0038325B"/>
    <w:rsid w:val="00383328"/>
    <w:rsid w:val="00383AFA"/>
    <w:rsid w:val="00383D48"/>
    <w:rsid w:val="003846B6"/>
    <w:rsid w:val="0038471C"/>
    <w:rsid w:val="0038485B"/>
    <w:rsid w:val="00384E05"/>
    <w:rsid w:val="00385A62"/>
    <w:rsid w:val="003868DB"/>
    <w:rsid w:val="0038774F"/>
    <w:rsid w:val="00390299"/>
    <w:rsid w:val="00391154"/>
    <w:rsid w:val="00391324"/>
    <w:rsid w:val="00391AED"/>
    <w:rsid w:val="00392AB9"/>
    <w:rsid w:val="00392F8F"/>
    <w:rsid w:val="00393919"/>
    <w:rsid w:val="003943DF"/>
    <w:rsid w:val="00394E09"/>
    <w:rsid w:val="003950D0"/>
    <w:rsid w:val="00395C67"/>
    <w:rsid w:val="00395E45"/>
    <w:rsid w:val="00396C68"/>
    <w:rsid w:val="00397114"/>
    <w:rsid w:val="00397CAA"/>
    <w:rsid w:val="00397D04"/>
    <w:rsid w:val="00397E91"/>
    <w:rsid w:val="003A006B"/>
    <w:rsid w:val="003A05B8"/>
    <w:rsid w:val="003A0E63"/>
    <w:rsid w:val="003A1938"/>
    <w:rsid w:val="003A19A7"/>
    <w:rsid w:val="003A3005"/>
    <w:rsid w:val="003A35FC"/>
    <w:rsid w:val="003A38E0"/>
    <w:rsid w:val="003A3DD7"/>
    <w:rsid w:val="003A4111"/>
    <w:rsid w:val="003A41B8"/>
    <w:rsid w:val="003A41BB"/>
    <w:rsid w:val="003A4283"/>
    <w:rsid w:val="003A5855"/>
    <w:rsid w:val="003A59D8"/>
    <w:rsid w:val="003A620F"/>
    <w:rsid w:val="003A668B"/>
    <w:rsid w:val="003A6AFC"/>
    <w:rsid w:val="003A6D1C"/>
    <w:rsid w:val="003A6FC8"/>
    <w:rsid w:val="003B0115"/>
    <w:rsid w:val="003B2306"/>
    <w:rsid w:val="003B24E4"/>
    <w:rsid w:val="003B2D70"/>
    <w:rsid w:val="003B2F96"/>
    <w:rsid w:val="003B47BA"/>
    <w:rsid w:val="003B5359"/>
    <w:rsid w:val="003B57D7"/>
    <w:rsid w:val="003B5BA0"/>
    <w:rsid w:val="003B6525"/>
    <w:rsid w:val="003B6CFF"/>
    <w:rsid w:val="003B6FD0"/>
    <w:rsid w:val="003B70D6"/>
    <w:rsid w:val="003B736A"/>
    <w:rsid w:val="003C0434"/>
    <w:rsid w:val="003C1314"/>
    <w:rsid w:val="003C16C9"/>
    <w:rsid w:val="003C16D7"/>
    <w:rsid w:val="003C1C0A"/>
    <w:rsid w:val="003C3037"/>
    <w:rsid w:val="003C351A"/>
    <w:rsid w:val="003C3D3B"/>
    <w:rsid w:val="003C5121"/>
    <w:rsid w:val="003C5263"/>
    <w:rsid w:val="003C60A6"/>
    <w:rsid w:val="003C67FB"/>
    <w:rsid w:val="003C7C0A"/>
    <w:rsid w:val="003D0A79"/>
    <w:rsid w:val="003D1B7D"/>
    <w:rsid w:val="003D3170"/>
    <w:rsid w:val="003D3174"/>
    <w:rsid w:val="003D3483"/>
    <w:rsid w:val="003D53FC"/>
    <w:rsid w:val="003D5909"/>
    <w:rsid w:val="003D6070"/>
    <w:rsid w:val="003D61B7"/>
    <w:rsid w:val="003D63FC"/>
    <w:rsid w:val="003D6504"/>
    <w:rsid w:val="003D6556"/>
    <w:rsid w:val="003D65E5"/>
    <w:rsid w:val="003D68A1"/>
    <w:rsid w:val="003D795A"/>
    <w:rsid w:val="003E0727"/>
    <w:rsid w:val="003E1114"/>
    <w:rsid w:val="003E1316"/>
    <w:rsid w:val="003E199B"/>
    <w:rsid w:val="003E2380"/>
    <w:rsid w:val="003E2A43"/>
    <w:rsid w:val="003E36BF"/>
    <w:rsid w:val="003E395C"/>
    <w:rsid w:val="003E401C"/>
    <w:rsid w:val="003E4230"/>
    <w:rsid w:val="003E437D"/>
    <w:rsid w:val="003E4B7D"/>
    <w:rsid w:val="003E4D28"/>
    <w:rsid w:val="003E5334"/>
    <w:rsid w:val="003E5374"/>
    <w:rsid w:val="003E6276"/>
    <w:rsid w:val="003E6915"/>
    <w:rsid w:val="003E7419"/>
    <w:rsid w:val="003E7D8F"/>
    <w:rsid w:val="003F218B"/>
    <w:rsid w:val="003F2619"/>
    <w:rsid w:val="003F3F20"/>
    <w:rsid w:val="003F414C"/>
    <w:rsid w:val="003F4696"/>
    <w:rsid w:val="003F4E84"/>
    <w:rsid w:val="003F5155"/>
    <w:rsid w:val="003F5B83"/>
    <w:rsid w:val="003F6DAA"/>
    <w:rsid w:val="00400142"/>
    <w:rsid w:val="004009DC"/>
    <w:rsid w:val="00400CB3"/>
    <w:rsid w:val="0040110F"/>
    <w:rsid w:val="0040166E"/>
    <w:rsid w:val="00401965"/>
    <w:rsid w:val="00401EB6"/>
    <w:rsid w:val="00402561"/>
    <w:rsid w:val="004027F3"/>
    <w:rsid w:val="00403667"/>
    <w:rsid w:val="00404213"/>
    <w:rsid w:val="00404862"/>
    <w:rsid w:val="00404BED"/>
    <w:rsid w:val="00404F79"/>
    <w:rsid w:val="00405016"/>
    <w:rsid w:val="00405DB1"/>
    <w:rsid w:val="0040685D"/>
    <w:rsid w:val="004071A5"/>
    <w:rsid w:val="00410226"/>
    <w:rsid w:val="0041060E"/>
    <w:rsid w:val="00410968"/>
    <w:rsid w:val="00411E7E"/>
    <w:rsid w:val="00412009"/>
    <w:rsid w:val="00414666"/>
    <w:rsid w:val="00415889"/>
    <w:rsid w:val="004159C6"/>
    <w:rsid w:val="00416512"/>
    <w:rsid w:val="004166AC"/>
    <w:rsid w:val="0041673E"/>
    <w:rsid w:val="0041689E"/>
    <w:rsid w:val="004169F4"/>
    <w:rsid w:val="00420551"/>
    <w:rsid w:val="004211D2"/>
    <w:rsid w:val="00422461"/>
    <w:rsid w:val="004226F2"/>
    <w:rsid w:val="00422A9B"/>
    <w:rsid w:val="00422CC5"/>
    <w:rsid w:val="00422D28"/>
    <w:rsid w:val="00422EA2"/>
    <w:rsid w:val="004231B2"/>
    <w:rsid w:val="00423417"/>
    <w:rsid w:val="00423CC5"/>
    <w:rsid w:val="004241D4"/>
    <w:rsid w:val="00424B6C"/>
    <w:rsid w:val="004258A1"/>
    <w:rsid w:val="00425B8A"/>
    <w:rsid w:val="004266DC"/>
    <w:rsid w:val="004267FA"/>
    <w:rsid w:val="004270E6"/>
    <w:rsid w:val="0042718B"/>
    <w:rsid w:val="00427B5C"/>
    <w:rsid w:val="00427BEB"/>
    <w:rsid w:val="00430670"/>
    <w:rsid w:val="00430D5C"/>
    <w:rsid w:val="00431087"/>
    <w:rsid w:val="004310B8"/>
    <w:rsid w:val="00431180"/>
    <w:rsid w:val="004311B2"/>
    <w:rsid w:val="00431DC2"/>
    <w:rsid w:val="00431FA2"/>
    <w:rsid w:val="00432213"/>
    <w:rsid w:val="00432935"/>
    <w:rsid w:val="0043342E"/>
    <w:rsid w:val="00433D9C"/>
    <w:rsid w:val="0043432E"/>
    <w:rsid w:val="00434EF0"/>
    <w:rsid w:val="00435615"/>
    <w:rsid w:val="0043563F"/>
    <w:rsid w:val="00435880"/>
    <w:rsid w:val="00437688"/>
    <w:rsid w:val="00437A2E"/>
    <w:rsid w:val="00437C9D"/>
    <w:rsid w:val="00440975"/>
    <w:rsid w:val="00440ABA"/>
    <w:rsid w:val="00441201"/>
    <w:rsid w:val="00441C2E"/>
    <w:rsid w:val="004421DA"/>
    <w:rsid w:val="004437F2"/>
    <w:rsid w:val="00443BEC"/>
    <w:rsid w:val="00443DB4"/>
    <w:rsid w:val="00443F32"/>
    <w:rsid w:val="004442C1"/>
    <w:rsid w:val="00444336"/>
    <w:rsid w:val="004446A3"/>
    <w:rsid w:val="00444BFF"/>
    <w:rsid w:val="00444ED0"/>
    <w:rsid w:val="00444F7B"/>
    <w:rsid w:val="00445491"/>
    <w:rsid w:val="00445A79"/>
    <w:rsid w:val="00445CA4"/>
    <w:rsid w:val="00445E24"/>
    <w:rsid w:val="0044663C"/>
    <w:rsid w:val="00446D81"/>
    <w:rsid w:val="00446E83"/>
    <w:rsid w:val="0044791F"/>
    <w:rsid w:val="00447920"/>
    <w:rsid w:val="0045029C"/>
    <w:rsid w:val="004512FE"/>
    <w:rsid w:val="00451795"/>
    <w:rsid w:val="004518F9"/>
    <w:rsid w:val="004519F8"/>
    <w:rsid w:val="00451DB6"/>
    <w:rsid w:val="00451F37"/>
    <w:rsid w:val="00452A31"/>
    <w:rsid w:val="00452F7C"/>
    <w:rsid w:val="00453401"/>
    <w:rsid w:val="004534A6"/>
    <w:rsid w:val="00453513"/>
    <w:rsid w:val="00454040"/>
    <w:rsid w:val="00454346"/>
    <w:rsid w:val="00455312"/>
    <w:rsid w:val="004556D4"/>
    <w:rsid w:val="00455A57"/>
    <w:rsid w:val="00455BED"/>
    <w:rsid w:val="00456D10"/>
    <w:rsid w:val="00456EA3"/>
    <w:rsid w:val="00456ECE"/>
    <w:rsid w:val="00456F26"/>
    <w:rsid w:val="004576D7"/>
    <w:rsid w:val="0045786B"/>
    <w:rsid w:val="00460531"/>
    <w:rsid w:val="00460635"/>
    <w:rsid w:val="00464AA1"/>
    <w:rsid w:val="00464B75"/>
    <w:rsid w:val="00464DE1"/>
    <w:rsid w:val="00464E3C"/>
    <w:rsid w:val="00464E91"/>
    <w:rsid w:val="00464EA5"/>
    <w:rsid w:val="00465485"/>
    <w:rsid w:val="004657FA"/>
    <w:rsid w:val="00465CE8"/>
    <w:rsid w:val="0046657A"/>
    <w:rsid w:val="00466E87"/>
    <w:rsid w:val="0046710B"/>
    <w:rsid w:val="004700AB"/>
    <w:rsid w:val="00470886"/>
    <w:rsid w:val="00470CEF"/>
    <w:rsid w:val="00470D71"/>
    <w:rsid w:val="004712AF"/>
    <w:rsid w:val="0047179C"/>
    <w:rsid w:val="00471D8F"/>
    <w:rsid w:val="00472DFB"/>
    <w:rsid w:val="00472FA0"/>
    <w:rsid w:val="00473446"/>
    <w:rsid w:val="0047428C"/>
    <w:rsid w:val="0047483D"/>
    <w:rsid w:val="00474F7E"/>
    <w:rsid w:val="00475E27"/>
    <w:rsid w:val="00476333"/>
    <w:rsid w:val="004764CE"/>
    <w:rsid w:val="00476504"/>
    <w:rsid w:val="00476C26"/>
    <w:rsid w:val="00476E22"/>
    <w:rsid w:val="00480834"/>
    <w:rsid w:val="00480AF0"/>
    <w:rsid w:val="00480F18"/>
    <w:rsid w:val="00481121"/>
    <w:rsid w:val="00481CDE"/>
    <w:rsid w:val="00482633"/>
    <w:rsid w:val="0048326B"/>
    <w:rsid w:val="0048327A"/>
    <w:rsid w:val="00483D9A"/>
    <w:rsid w:val="00484D81"/>
    <w:rsid w:val="00485D48"/>
    <w:rsid w:val="004867F7"/>
    <w:rsid w:val="00486967"/>
    <w:rsid w:val="00487A02"/>
    <w:rsid w:val="00487AB1"/>
    <w:rsid w:val="00487ABB"/>
    <w:rsid w:val="00487C04"/>
    <w:rsid w:val="00487CAE"/>
    <w:rsid w:val="0049001D"/>
    <w:rsid w:val="00491641"/>
    <w:rsid w:val="00491B37"/>
    <w:rsid w:val="004920A1"/>
    <w:rsid w:val="00492D45"/>
    <w:rsid w:val="00493346"/>
    <w:rsid w:val="00493D6D"/>
    <w:rsid w:val="00493F4C"/>
    <w:rsid w:val="004952FB"/>
    <w:rsid w:val="0049588E"/>
    <w:rsid w:val="004962E2"/>
    <w:rsid w:val="00496926"/>
    <w:rsid w:val="00496958"/>
    <w:rsid w:val="00496E3D"/>
    <w:rsid w:val="0049744E"/>
    <w:rsid w:val="004A0129"/>
    <w:rsid w:val="004A0292"/>
    <w:rsid w:val="004A1D59"/>
    <w:rsid w:val="004A245E"/>
    <w:rsid w:val="004A25AB"/>
    <w:rsid w:val="004A2CD9"/>
    <w:rsid w:val="004A2D7F"/>
    <w:rsid w:val="004A3085"/>
    <w:rsid w:val="004A38F6"/>
    <w:rsid w:val="004A3D88"/>
    <w:rsid w:val="004A41BA"/>
    <w:rsid w:val="004A48F2"/>
    <w:rsid w:val="004A4C6F"/>
    <w:rsid w:val="004A4F92"/>
    <w:rsid w:val="004A5BFE"/>
    <w:rsid w:val="004A5DC1"/>
    <w:rsid w:val="004A5F63"/>
    <w:rsid w:val="004A5FEB"/>
    <w:rsid w:val="004A6660"/>
    <w:rsid w:val="004A695B"/>
    <w:rsid w:val="004A6FD7"/>
    <w:rsid w:val="004A74DD"/>
    <w:rsid w:val="004A7DCE"/>
    <w:rsid w:val="004B0969"/>
    <w:rsid w:val="004B12A7"/>
    <w:rsid w:val="004B1381"/>
    <w:rsid w:val="004B168D"/>
    <w:rsid w:val="004B1CCA"/>
    <w:rsid w:val="004B2251"/>
    <w:rsid w:val="004B2F4F"/>
    <w:rsid w:val="004B3310"/>
    <w:rsid w:val="004B3756"/>
    <w:rsid w:val="004B40B2"/>
    <w:rsid w:val="004B43E2"/>
    <w:rsid w:val="004B51B8"/>
    <w:rsid w:val="004B557C"/>
    <w:rsid w:val="004B62A6"/>
    <w:rsid w:val="004B661D"/>
    <w:rsid w:val="004B724E"/>
    <w:rsid w:val="004B731C"/>
    <w:rsid w:val="004C00B0"/>
    <w:rsid w:val="004C0683"/>
    <w:rsid w:val="004C0D78"/>
    <w:rsid w:val="004C0D8B"/>
    <w:rsid w:val="004C0FDF"/>
    <w:rsid w:val="004C167A"/>
    <w:rsid w:val="004C188F"/>
    <w:rsid w:val="004C226A"/>
    <w:rsid w:val="004C250F"/>
    <w:rsid w:val="004C2641"/>
    <w:rsid w:val="004C27B8"/>
    <w:rsid w:val="004C2C29"/>
    <w:rsid w:val="004C2F13"/>
    <w:rsid w:val="004C339D"/>
    <w:rsid w:val="004C3D69"/>
    <w:rsid w:val="004C3E07"/>
    <w:rsid w:val="004C4CF2"/>
    <w:rsid w:val="004C6490"/>
    <w:rsid w:val="004C6E48"/>
    <w:rsid w:val="004C71AF"/>
    <w:rsid w:val="004C726B"/>
    <w:rsid w:val="004C7570"/>
    <w:rsid w:val="004C75B2"/>
    <w:rsid w:val="004C765B"/>
    <w:rsid w:val="004D0407"/>
    <w:rsid w:val="004D1A1E"/>
    <w:rsid w:val="004D1CB4"/>
    <w:rsid w:val="004D221E"/>
    <w:rsid w:val="004D2298"/>
    <w:rsid w:val="004D22F1"/>
    <w:rsid w:val="004D35AE"/>
    <w:rsid w:val="004D3783"/>
    <w:rsid w:val="004D3946"/>
    <w:rsid w:val="004D3FC1"/>
    <w:rsid w:val="004D4104"/>
    <w:rsid w:val="004D4A35"/>
    <w:rsid w:val="004D4C8A"/>
    <w:rsid w:val="004D4E94"/>
    <w:rsid w:val="004D5477"/>
    <w:rsid w:val="004D5D3A"/>
    <w:rsid w:val="004D5F4C"/>
    <w:rsid w:val="004D609C"/>
    <w:rsid w:val="004D6336"/>
    <w:rsid w:val="004D66D3"/>
    <w:rsid w:val="004D6847"/>
    <w:rsid w:val="004D7285"/>
    <w:rsid w:val="004E0028"/>
    <w:rsid w:val="004E0FBA"/>
    <w:rsid w:val="004E138E"/>
    <w:rsid w:val="004E226D"/>
    <w:rsid w:val="004E23F4"/>
    <w:rsid w:val="004E2AB1"/>
    <w:rsid w:val="004E3195"/>
    <w:rsid w:val="004E38C0"/>
    <w:rsid w:val="004E4CA8"/>
    <w:rsid w:val="004E6611"/>
    <w:rsid w:val="004F04F5"/>
    <w:rsid w:val="004F0619"/>
    <w:rsid w:val="004F0B32"/>
    <w:rsid w:val="004F1509"/>
    <w:rsid w:val="004F1D76"/>
    <w:rsid w:val="004F2327"/>
    <w:rsid w:val="004F2736"/>
    <w:rsid w:val="004F2931"/>
    <w:rsid w:val="004F3477"/>
    <w:rsid w:val="004F42A8"/>
    <w:rsid w:val="004F434E"/>
    <w:rsid w:val="004F44DA"/>
    <w:rsid w:val="004F4BC1"/>
    <w:rsid w:val="004F58FA"/>
    <w:rsid w:val="004F6D85"/>
    <w:rsid w:val="004F7FDB"/>
    <w:rsid w:val="005001F9"/>
    <w:rsid w:val="00500C48"/>
    <w:rsid w:val="00503177"/>
    <w:rsid w:val="00503BD2"/>
    <w:rsid w:val="00504053"/>
    <w:rsid w:val="00505277"/>
    <w:rsid w:val="0050553D"/>
    <w:rsid w:val="00505866"/>
    <w:rsid w:val="00505E16"/>
    <w:rsid w:val="00506507"/>
    <w:rsid w:val="005072E3"/>
    <w:rsid w:val="005073F8"/>
    <w:rsid w:val="00507EDE"/>
    <w:rsid w:val="00510EA1"/>
    <w:rsid w:val="00511273"/>
    <w:rsid w:val="00511419"/>
    <w:rsid w:val="005117F4"/>
    <w:rsid w:val="005119CD"/>
    <w:rsid w:val="00512129"/>
    <w:rsid w:val="00512F74"/>
    <w:rsid w:val="0051323B"/>
    <w:rsid w:val="00514BF9"/>
    <w:rsid w:val="00514F1D"/>
    <w:rsid w:val="0051595D"/>
    <w:rsid w:val="00515C64"/>
    <w:rsid w:val="0051613F"/>
    <w:rsid w:val="005164A2"/>
    <w:rsid w:val="00516717"/>
    <w:rsid w:val="005175A5"/>
    <w:rsid w:val="00521D13"/>
    <w:rsid w:val="00522ACC"/>
    <w:rsid w:val="00522B6B"/>
    <w:rsid w:val="00522DFC"/>
    <w:rsid w:val="00522EEE"/>
    <w:rsid w:val="00523531"/>
    <w:rsid w:val="005247EE"/>
    <w:rsid w:val="00524F92"/>
    <w:rsid w:val="005259B2"/>
    <w:rsid w:val="00525C7D"/>
    <w:rsid w:val="005276EC"/>
    <w:rsid w:val="005277FF"/>
    <w:rsid w:val="0053007E"/>
    <w:rsid w:val="005315A2"/>
    <w:rsid w:val="00531D05"/>
    <w:rsid w:val="00531F78"/>
    <w:rsid w:val="0053272E"/>
    <w:rsid w:val="00533D73"/>
    <w:rsid w:val="00533EF0"/>
    <w:rsid w:val="00534857"/>
    <w:rsid w:val="00534B16"/>
    <w:rsid w:val="00535478"/>
    <w:rsid w:val="0053549B"/>
    <w:rsid w:val="00535E14"/>
    <w:rsid w:val="005365FE"/>
    <w:rsid w:val="00536DB3"/>
    <w:rsid w:val="00536E69"/>
    <w:rsid w:val="00536EBE"/>
    <w:rsid w:val="005372C6"/>
    <w:rsid w:val="005375C8"/>
    <w:rsid w:val="005377A4"/>
    <w:rsid w:val="00537990"/>
    <w:rsid w:val="00537C71"/>
    <w:rsid w:val="0054054D"/>
    <w:rsid w:val="00540C58"/>
    <w:rsid w:val="00540F59"/>
    <w:rsid w:val="00541D8E"/>
    <w:rsid w:val="0054213B"/>
    <w:rsid w:val="00543EAD"/>
    <w:rsid w:val="005442FB"/>
    <w:rsid w:val="0054439F"/>
    <w:rsid w:val="0054453F"/>
    <w:rsid w:val="005445AB"/>
    <w:rsid w:val="005447FB"/>
    <w:rsid w:val="00544867"/>
    <w:rsid w:val="0054502F"/>
    <w:rsid w:val="0054540B"/>
    <w:rsid w:val="00545ACB"/>
    <w:rsid w:val="00545ADF"/>
    <w:rsid w:val="00545C34"/>
    <w:rsid w:val="00545E74"/>
    <w:rsid w:val="00546B53"/>
    <w:rsid w:val="00546DFE"/>
    <w:rsid w:val="0054703C"/>
    <w:rsid w:val="005474DA"/>
    <w:rsid w:val="00547644"/>
    <w:rsid w:val="00550097"/>
    <w:rsid w:val="00550445"/>
    <w:rsid w:val="00550C7D"/>
    <w:rsid w:val="0055135E"/>
    <w:rsid w:val="0055353A"/>
    <w:rsid w:val="0055368F"/>
    <w:rsid w:val="00553A37"/>
    <w:rsid w:val="00553FD6"/>
    <w:rsid w:val="005541C2"/>
    <w:rsid w:val="00554918"/>
    <w:rsid w:val="00554A43"/>
    <w:rsid w:val="00554BB5"/>
    <w:rsid w:val="00555364"/>
    <w:rsid w:val="00556DE3"/>
    <w:rsid w:val="0056026F"/>
    <w:rsid w:val="00560848"/>
    <w:rsid w:val="00560DB8"/>
    <w:rsid w:val="005619E1"/>
    <w:rsid w:val="005624B8"/>
    <w:rsid w:val="005624EA"/>
    <w:rsid w:val="005629FE"/>
    <w:rsid w:val="00562A8B"/>
    <w:rsid w:val="00562CDA"/>
    <w:rsid w:val="005637FB"/>
    <w:rsid w:val="005639B3"/>
    <w:rsid w:val="00563EB7"/>
    <w:rsid w:val="00564122"/>
    <w:rsid w:val="00564285"/>
    <w:rsid w:val="005645B4"/>
    <w:rsid w:val="00564848"/>
    <w:rsid w:val="00564D46"/>
    <w:rsid w:val="00565685"/>
    <w:rsid w:val="005657C5"/>
    <w:rsid w:val="00565CA3"/>
    <w:rsid w:val="005668EB"/>
    <w:rsid w:val="00566E2B"/>
    <w:rsid w:val="0056746D"/>
    <w:rsid w:val="00567D2C"/>
    <w:rsid w:val="00570A77"/>
    <w:rsid w:val="00571186"/>
    <w:rsid w:val="005714B7"/>
    <w:rsid w:val="00571672"/>
    <w:rsid w:val="0057198F"/>
    <w:rsid w:val="00571BCB"/>
    <w:rsid w:val="00571F57"/>
    <w:rsid w:val="0057295A"/>
    <w:rsid w:val="00573816"/>
    <w:rsid w:val="00574148"/>
    <w:rsid w:val="005742A7"/>
    <w:rsid w:val="00574443"/>
    <w:rsid w:val="00575861"/>
    <w:rsid w:val="00575C84"/>
    <w:rsid w:val="00576000"/>
    <w:rsid w:val="005764FB"/>
    <w:rsid w:val="00577BAF"/>
    <w:rsid w:val="00577F58"/>
    <w:rsid w:val="00580EC7"/>
    <w:rsid w:val="005813C6"/>
    <w:rsid w:val="00581BAB"/>
    <w:rsid w:val="00582056"/>
    <w:rsid w:val="00582187"/>
    <w:rsid w:val="00582579"/>
    <w:rsid w:val="00582762"/>
    <w:rsid w:val="00582CED"/>
    <w:rsid w:val="00582E67"/>
    <w:rsid w:val="00583620"/>
    <w:rsid w:val="005837DC"/>
    <w:rsid w:val="0058390F"/>
    <w:rsid w:val="00583E8C"/>
    <w:rsid w:val="005841C4"/>
    <w:rsid w:val="005843FE"/>
    <w:rsid w:val="00584D2F"/>
    <w:rsid w:val="0058540B"/>
    <w:rsid w:val="005859C3"/>
    <w:rsid w:val="00585B30"/>
    <w:rsid w:val="00585CD8"/>
    <w:rsid w:val="00585DD6"/>
    <w:rsid w:val="005861BD"/>
    <w:rsid w:val="00586344"/>
    <w:rsid w:val="00587377"/>
    <w:rsid w:val="00587F47"/>
    <w:rsid w:val="0059097C"/>
    <w:rsid w:val="00590A4F"/>
    <w:rsid w:val="00591BDD"/>
    <w:rsid w:val="0059216B"/>
    <w:rsid w:val="00592480"/>
    <w:rsid w:val="005925C7"/>
    <w:rsid w:val="005927CE"/>
    <w:rsid w:val="00592B2B"/>
    <w:rsid w:val="00593013"/>
    <w:rsid w:val="005931DD"/>
    <w:rsid w:val="00593AA4"/>
    <w:rsid w:val="005940C7"/>
    <w:rsid w:val="0059412B"/>
    <w:rsid w:val="00594BFB"/>
    <w:rsid w:val="00594D2B"/>
    <w:rsid w:val="0059570B"/>
    <w:rsid w:val="00595A28"/>
    <w:rsid w:val="005961BE"/>
    <w:rsid w:val="00596BAB"/>
    <w:rsid w:val="00597020"/>
    <w:rsid w:val="00597519"/>
    <w:rsid w:val="005A0180"/>
    <w:rsid w:val="005A0C60"/>
    <w:rsid w:val="005A0F53"/>
    <w:rsid w:val="005A1061"/>
    <w:rsid w:val="005A2B76"/>
    <w:rsid w:val="005A3166"/>
    <w:rsid w:val="005A3230"/>
    <w:rsid w:val="005A3843"/>
    <w:rsid w:val="005A4321"/>
    <w:rsid w:val="005A4A19"/>
    <w:rsid w:val="005A5BB2"/>
    <w:rsid w:val="005A5D85"/>
    <w:rsid w:val="005A660C"/>
    <w:rsid w:val="005A6DC4"/>
    <w:rsid w:val="005A7045"/>
    <w:rsid w:val="005A71BA"/>
    <w:rsid w:val="005A720B"/>
    <w:rsid w:val="005A7269"/>
    <w:rsid w:val="005A7484"/>
    <w:rsid w:val="005A75A1"/>
    <w:rsid w:val="005A7AC2"/>
    <w:rsid w:val="005A7BB6"/>
    <w:rsid w:val="005B0891"/>
    <w:rsid w:val="005B2676"/>
    <w:rsid w:val="005B27C6"/>
    <w:rsid w:val="005B32B1"/>
    <w:rsid w:val="005B418D"/>
    <w:rsid w:val="005B4214"/>
    <w:rsid w:val="005B4421"/>
    <w:rsid w:val="005B4431"/>
    <w:rsid w:val="005B50A0"/>
    <w:rsid w:val="005B5209"/>
    <w:rsid w:val="005B5ABA"/>
    <w:rsid w:val="005B6475"/>
    <w:rsid w:val="005B69EE"/>
    <w:rsid w:val="005B6C80"/>
    <w:rsid w:val="005B7B3A"/>
    <w:rsid w:val="005B7D16"/>
    <w:rsid w:val="005C150D"/>
    <w:rsid w:val="005C1906"/>
    <w:rsid w:val="005C2705"/>
    <w:rsid w:val="005C2D64"/>
    <w:rsid w:val="005C2F97"/>
    <w:rsid w:val="005C326F"/>
    <w:rsid w:val="005C3B57"/>
    <w:rsid w:val="005C3FB1"/>
    <w:rsid w:val="005C43B6"/>
    <w:rsid w:val="005C556C"/>
    <w:rsid w:val="005C5A7D"/>
    <w:rsid w:val="005C64D2"/>
    <w:rsid w:val="005C6781"/>
    <w:rsid w:val="005C6EF0"/>
    <w:rsid w:val="005C76C6"/>
    <w:rsid w:val="005C776F"/>
    <w:rsid w:val="005D0158"/>
    <w:rsid w:val="005D09D8"/>
    <w:rsid w:val="005D0F20"/>
    <w:rsid w:val="005D2EA4"/>
    <w:rsid w:val="005D3340"/>
    <w:rsid w:val="005D33B0"/>
    <w:rsid w:val="005D3DB2"/>
    <w:rsid w:val="005D44AF"/>
    <w:rsid w:val="005D459E"/>
    <w:rsid w:val="005D45EC"/>
    <w:rsid w:val="005D4A60"/>
    <w:rsid w:val="005D53E8"/>
    <w:rsid w:val="005D5AE4"/>
    <w:rsid w:val="005D5F58"/>
    <w:rsid w:val="005D70CD"/>
    <w:rsid w:val="005D7380"/>
    <w:rsid w:val="005D746B"/>
    <w:rsid w:val="005E0182"/>
    <w:rsid w:val="005E087E"/>
    <w:rsid w:val="005E229C"/>
    <w:rsid w:val="005E2409"/>
    <w:rsid w:val="005E24EF"/>
    <w:rsid w:val="005E26C8"/>
    <w:rsid w:val="005E27EC"/>
    <w:rsid w:val="005E2B76"/>
    <w:rsid w:val="005E2D49"/>
    <w:rsid w:val="005E2F8D"/>
    <w:rsid w:val="005E36D6"/>
    <w:rsid w:val="005E3AAC"/>
    <w:rsid w:val="005E41D5"/>
    <w:rsid w:val="005E4515"/>
    <w:rsid w:val="005E56EA"/>
    <w:rsid w:val="005E7494"/>
    <w:rsid w:val="005E752F"/>
    <w:rsid w:val="005E778B"/>
    <w:rsid w:val="005F0B8A"/>
    <w:rsid w:val="005F1E82"/>
    <w:rsid w:val="005F26E2"/>
    <w:rsid w:val="005F2910"/>
    <w:rsid w:val="005F3200"/>
    <w:rsid w:val="005F5167"/>
    <w:rsid w:val="005F5971"/>
    <w:rsid w:val="005F5DDC"/>
    <w:rsid w:val="005F5EEB"/>
    <w:rsid w:val="005F69CF"/>
    <w:rsid w:val="005F6C15"/>
    <w:rsid w:val="005F7957"/>
    <w:rsid w:val="00600BD1"/>
    <w:rsid w:val="006013A4"/>
    <w:rsid w:val="006014D1"/>
    <w:rsid w:val="00602930"/>
    <w:rsid w:val="0060311C"/>
    <w:rsid w:val="006035A8"/>
    <w:rsid w:val="00604036"/>
    <w:rsid w:val="006047C1"/>
    <w:rsid w:val="006049BD"/>
    <w:rsid w:val="00605240"/>
    <w:rsid w:val="006071D9"/>
    <w:rsid w:val="006072E3"/>
    <w:rsid w:val="006100ED"/>
    <w:rsid w:val="00610186"/>
    <w:rsid w:val="0061028B"/>
    <w:rsid w:val="00610BB3"/>
    <w:rsid w:val="00610F84"/>
    <w:rsid w:val="0061237F"/>
    <w:rsid w:val="0061251F"/>
    <w:rsid w:val="00612692"/>
    <w:rsid w:val="00612998"/>
    <w:rsid w:val="00613334"/>
    <w:rsid w:val="006137BF"/>
    <w:rsid w:val="0061403C"/>
    <w:rsid w:val="00615D8F"/>
    <w:rsid w:val="00615F59"/>
    <w:rsid w:val="00616864"/>
    <w:rsid w:val="00616CD2"/>
    <w:rsid w:val="00616DB9"/>
    <w:rsid w:val="006172D8"/>
    <w:rsid w:val="00617BF8"/>
    <w:rsid w:val="00617F30"/>
    <w:rsid w:val="00620375"/>
    <w:rsid w:val="00620992"/>
    <w:rsid w:val="00621FDA"/>
    <w:rsid w:val="006221BA"/>
    <w:rsid w:val="00622375"/>
    <w:rsid w:val="006224FF"/>
    <w:rsid w:val="00622651"/>
    <w:rsid w:val="00622963"/>
    <w:rsid w:val="00622C20"/>
    <w:rsid w:val="00622C8E"/>
    <w:rsid w:val="00622E4A"/>
    <w:rsid w:val="00622F52"/>
    <w:rsid w:val="00623057"/>
    <w:rsid w:val="00623767"/>
    <w:rsid w:val="00623F66"/>
    <w:rsid w:val="00624671"/>
    <w:rsid w:val="006257C0"/>
    <w:rsid w:val="00626D3F"/>
    <w:rsid w:val="0062734F"/>
    <w:rsid w:val="00627532"/>
    <w:rsid w:val="00627CB1"/>
    <w:rsid w:val="00627E73"/>
    <w:rsid w:val="00631743"/>
    <w:rsid w:val="00631CC3"/>
    <w:rsid w:val="00632302"/>
    <w:rsid w:val="00632E1B"/>
    <w:rsid w:val="006347A5"/>
    <w:rsid w:val="00636D59"/>
    <w:rsid w:val="00640587"/>
    <w:rsid w:val="006409A9"/>
    <w:rsid w:val="006410E1"/>
    <w:rsid w:val="00641968"/>
    <w:rsid w:val="00642123"/>
    <w:rsid w:val="00642971"/>
    <w:rsid w:val="00642A8B"/>
    <w:rsid w:val="006433C2"/>
    <w:rsid w:val="00643843"/>
    <w:rsid w:val="00643D1D"/>
    <w:rsid w:val="006442C6"/>
    <w:rsid w:val="00644399"/>
    <w:rsid w:val="00644D11"/>
    <w:rsid w:val="00645AB2"/>
    <w:rsid w:val="00646022"/>
    <w:rsid w:val="00646653"/>
    <w:rsid w:val="00647490"/>
    <w:rsid w:val="00647A90"/>
    <w:rsid w:val="00647E9C"/>
    <w:rsid w:val="00647F8E"/>
    <w:rsid w:val="0065035F"/>
    <w:rsid w:val="0065064F"/>
    <w:rsid w:val="00650F11"/>
    <w:rsid w:val="0065104F"/>
    <w:rsid w:val="00652034"/>
    <w:rsid w:val="00652466"/>
    <w:rsid w:val="00652C17"/>
    <w:rsid w:val="00652EC5"/>
    <w:rsid w:val="006530CF"/>
    <w:rsid w:val="00653719"/>
    <w:rsid w:val="00653C58"/>
    <w:rsid w:val="0065417C"/>
    <w:rsid w:val="00654BBE"/>
    <w:rsid w:val="00655292"/>
    <w:rsid w:val="0065584B"/>
    <w:rsid w:val="00655E16"/>
    <w:rsid w:val="00655F6A"/>
    <w:rsid w:val="00656638"/>
    <w:rsid w:val="00656863"/>
    <w:rsid w:val="00660157"/>
    <w:rsid w:val="00661619"/>
    <w:rsid w:val="00661A86"/>
    <w:rsid w:val="00661F97"/>
    <w:rsid w:val="006627B1"/>
    <w:rsid w:val="006636EB"/>
    <w:rsid w:val="006641D1"/>
    <w:rsid w:val="006644C9"/>
    <w:rsid w:val="00664685"/>
    <w:rsid w:val="00664DB2"/>
    <w:rsid w:val="00664F7F"/>
    <w:rsid w:val="006658C3"/>
    <w:rsid w:val="00667324"/>
    <w:rsid w:val="0066775D"/>
    <w:rsid w:val="006702CE"/>
    <w:rsid w:val="006708B8"/>
    <w:rsid w:val="0067106D"/>
    <w:rsid w:val="006710AA"/>
    <w:rsid w:val="00671277"/>
    <w:rsid w:val="006713B9"/>
    <w:rsid w:val="00672A57"/>
    <w:rsid w:val="00672CB6"/>
    <w:rsid w:val="0067343C"/>
    <w:rsid w:val="0067411C"/>
    <w:rsid w:val="00674685"/>
    <w:rsid w:val="006748D9"/>
    <w:rsid w:val="006750DE"/>
    <w:rsid w:val="006764FD"/>
    <w:rsid w:val="00676649"/>
    <w:rsid w:val="00677263"/>
    <w:rsid w:val="00677894"/>
    <w:rsid w:val="00677BC8"/>
    <w:rsid w:val="00677EF8"/>
    <w:rsid w:val="006805EE"/>
    <w:rsid w:val="00681C39"/>
    <w:rsid w:val="0068287F"/>
    <w:rsid w:val="00682CAF"/>
    <w:rsid w:val="0068352E"/>
    <w:rsid w:val="0068385E"/>
    <w:rsid w:val="00684B7B"/>
    <w:rsid w:val="006851A3"/>
    <w:rsid w:val="006860F8"/>
    <w:rsid w:val="0068761B"/>
    <w:rsid w:val="00687720"/>
    <w:rsid w:val="00687B58"/>
    <w:rsid w:val="00687B8A"/>
    <w:rsid w:val="00687E61"/>
    <w:rsid w:val="00687EF6"/>
    <w:rsid w:val="0069077F"/>
    <w:rsid w:val="006907CA"/>
    <w:rsid w:val="00690D3C"/>
    <w:rsid w:val="00690E15"/>
    <w:rsid w:val="0069155A"/>
    <w:rsid w:val="006918D9"/>
    <w:rsid w:val="00691DC4"/>
    <w:rsid w:val="00692342"/>
    <w:rsid w:val="0069234E"/>
    <w:rsid w:val="00692ACC"/>
    <w:rsid w:val="00692B91"/>
    <w:rsid w:val="00692CA7"/>
    <w:rsid w:val="006931EF"/>
    <w:rsid w:val="006937C3"/>
    <w:rsid w:val="00693A3C"/>
    <w:rsid w:val="0069568F"/>
    <w:rsid w:val="00695A66"/>
    <w:rsid w:val="00695CFA"/>
    <w:rsid w:val="0069692A"/>
    <w:rsid w:val="0069774A"/>
    <w:rsid w:val="00697B21"/>
    <w:rsid w:val="00697E73"/>
    <w:rsid w:val="00697E91"/>
    <w:rsid w:val="006A1528"/>
    <w:rsid w:val="006A1788"/>
    <w:rsid w:val="006A18DB"/>
    <w:rsid w:val="006A1F30"/>
    <w:rsid w:val="006A25AB"/>
    <w:rsid w:val="006A3136"/>
    <w:rsid w:val="006A3476"/>
    <w:rsid w:val="006A3907"/>
    <w:rsid w:val="006A3F4E"/>
    <w:rsid w:val="006A4D54"/>
    <w:rsid w:val="006A51D1"/>
    <w:rsid w:val="006A5454"/>
    <w:rsid w:val="006A5A7E"/>
    <w:rsid w:val="006A5B82"/>
    <w:rsid w:val="006A5BC3"/>
    <w:rsid w:val="006A5BDD"/>
    <w:rsid w:val="006A6DEA"/>
    <w:rsid w:val="006A7588"/>
    <w:rsid w:val="006A7885"/>
    <w:rsid w:val="006B0031"/>
    <w:rsid w:val="006B00C1"/>
    <w:rsid w:val="006B032C"/>
    <w:rsid w:val="006B0535"/>
    <w:rsid w:val="006B10BF"/>
    <w:rsid w:val="006B2284"/>
    <w:rsid w:val="006B28F8"/>
    <w:rsid w:val="006B2C67"/>
    <w:rsid w:val="006B2F91"/>
    <w:rsid w:val="006B3B95"/>
    <w:rsid w:val="006B3FD9"/>
    <w:rsid w:val="006B430B"/>
    <w:rsid w:val="006B477D"/>
    <w:rsid w:val="006B4950"/>
    <w:rsid w:val="006B4D07"/>
    <w:rsid w:val="006B4EA6"/>
    <w:rsid w:val="006C0212"/>
    <w:rsid w:val="006C087D"/>
    <w:rsid w:val="006C0A9D"/>
    <w:rsid w:val="006C1F10"/>
    <w:rsid w:val="006C23A9"/>
    <w:rsid w:val="006C2887"/>
    <w:rsid w:val="006C354C"/>
    <w:rsid w:val="006C40C2"/>
    <w:rsid w:val="006C4A72"/>
    <w:rsid w:val="006C4ADB"/>
    <w:rsid w:val="006C57D3"/>
    <w:rsid w:val="006C65A1"/>
    <w:rsid w:val="006C7EB7"/>
    <w:rsid w:val="006D089B"/>
    <w:rsid w:val="006D2099"/>
    <w:rsid w:val="006D20E7"/>
    <w:rsid w:val="006D2334"/>
    <w:rsid w:val="006D2C0B"/>
    <w:rsid w:val="006D3634"/>
    <w:rsid w:val="006D44C3"/>
    <w:rsid w:val="006D56A1"/>
    <w:rsid w:val="006D60BD"/>
    <w:rsid w:val="006D7184"/>
    <w:rsid w:val="006D7269"/>
    <w:rsid w:val="006D73EA"/>
    <w:rsid w:val="006D7B82"/>
    <w:rsid w:val="006E04D7"/>
    <w:rsid w:val="006E0BDF"/>
    <w:rsid w:val="006E14FC"/>
    <w:rsid w:val="006E2654"/>
    <w:rsid w:val="006E277D"/>
    <w:rsid w:val="006E3097"/>
    <w:rsid w:val="006E39FE"/>
    <w:rsid w:val="006E4343"/>
    <w:rsid w:val="006E4447"/>
    <w:rsid w:val="006E4684"/>
    <w:rsid w:val="006E4D6F"/>
    <w:rsid w:val="006E5529"/>
    <w:rsid w:val="006E739D"/>
    <w:rsid w:val="006E743D"/>
    <w:rsid w:val="006F07C6"/>
    <w:rsid w:val="006F1283"/>
    <w:rsid w:val="006F155F"/>
    <w:rsid w:val="006F1659"/>
    <w:rsid w:val="006F1C90"/>
    <w:rsid w:val="006F2225"/>
    <w:rsid w:val="006F2523"/>
    <w:rsid w:val="006F3058"/>
    <w:rsid w:val="006F37AE"/>
    <w:rsid w:val="006F3ADC"/>
    <w:rsid w:val="006F44F2"/>
    <w:rsid w:val="006F4739"/>
    <w:rsid w:val="006F476D"/>
    <w:rsid w:val="006F4D35"/>
    <w:rsid w:val="006F50FA"/>
    <w:rsid w:val="006F5C81"/>
    <w:rsid w:val="006F5E47"/>
    <w:rsid w:val="006F5EB7"/>
    <w:rsid w:val="006F6006"/>
    <w:rsid w:val="006F646A"/>
    <w:rsid w:val="006F68F8"/>
    <w:rsid w:val="006F70AA"/>
    <w:rsid w:val="006F7543"/>
    <w:rsid w:val="006F7E0F"/>
    <w:rsid w:val="00700D5A"/>
    <w:rsid w:val="0070178F"/>
    <w:rsid w:val="0070213D"/>
    <w:rsid w:val="00702E00"/>
    <w:rsid w:val="00702F14"/>
    <w:rsid w:val="00702FD3"/>
    <w:rsid w:val="007035DC"/>
    <w:rsid w:val="00703D0B"/>
    <w:rsid w:val="00704C8E"/>
    <w:rsid w:val="00704F76"/>
    <w:rsid w:val="00705171"/>
    <w:rsid w:val="00705192"/>
    <w:rsid w:val="007051B7"/>
    <w:rsid w:val="00706D2D"/>
    <w:rsid w:val="007078BC"/>
    <w:rsid w:val="00707AB1"/>
    <w:rsid w:val="00710E7B"/>
    <w:rsid w:val="007114B1"/>
    <w:rsid w:val="00711822"/>
    <w:rsid w:val="007118FB"/>
    <w:rsid w:val="0071281C"/>
    <w:rsid w:val="00712C5B"/>
    <w:rsid w:val="007131CA"/>
    <w:rsid w:val="00713526"/>
    <w:rsid w:val="00713DD4"/>
    <w:rsid w:val="00715C61"/>
    <w:rsid w:val="00717025"/>
    <w:rsid w:val="00717A79"/>
    <w:rsid w:val="00720135"/>
    <w:rsid w:val="007207CA"/>
    <w:rsid w:val="00720AA6"/>
    <w:rsid w:val="00720D18"/>
    <w:rsid w:val="00720E55"/>
    <w:rsid w:val="007213A2"/>
    <w:rsid w:val="0072163B"/>
    <w:rsid w:val="0072189E"/>
    <w:rsid w:val="007218F1"/>
    <w:rsid w:val="00721F7C"/>
    <w:rsid w:val="00722B29"/>
    <w:rsid w:val="00722EBB"/>
    <w:rsid w:val="007233DB"/>
    <w:rsid w:val="007238D4"/>
    <w:rsid w:val="00724D40"/>
    <w:rsid w:val="00725458"/>
    <w:rsid w:val="00725882"/>
    <w:rsid w:val="00726446"/>
    <w:rsid w:val="00726A18"/>
    <w:rsid w:val="00727638"/>
    <w:rsid w:val="0072785D"/>
    <w:rsid w:val="00727C90"/>
    <w:rsid w:val="0073048F"/>
    <w:rsid w:val="007307BA"/>
    <w:rsid w:val="00730D10"/>
    <w:rsid w:val="00730E59"/>
    <w:rsid w:val="007313E8"/>
    <w:rsid w:val="00731A9E"/>
    <w:rsid w:val="007320E0"/>
    <w:rsid w:val="00732E77"/>
    <w:rsid w:val="00733103"/>
    <w:rsid w:val="007331A8"/>
    <w:rsid w:val="00733FDB"/>
    <w:rsid w:val="007343CB"/>
    <w:rsid w:val="0073458E"/>
    <w:rsid w:val="007346ED"/>
    <w:rsid w:val="007359D7"/>
    <w:rsid w:val="007364CA"/>
    <w:rsid w:val="007375CB"/>
    <w:rsid w:val="00740E4B"/>
    <w:rsid w:val="0074229F"/>
    <w:rsid w:val="00743777"/>
    <w:rsid w:val="00743B26"/>
    <w:rsid w:val="00747667"/>
    <w:rsid w:val="007478A3"/>
    <w:rsid w:val="007479EB"/>
    <w:rsid w:val="007500A1"/>
    <w:rsid w:val="007506DE"/>
    <w:rsid w:val="0075085A"/>
    <w:rsid w:val="00750B80"/>
    <w:rsid w:val="00750E6E"/>
    <w:rsid w:val="007513E0"/>
    <w:rsid w:val="00751502"/>
    <w:rsid w:val="00751660"/>
    <w:rsid w:val="007516CC"/>
    <w:rsid w:val="00751ABA"/>
    <w:rsid w:val="00751C0C"/>
    <w:rsid w:val="007524DB"/>
    <w:rsid w:val="00752C5A"/>
    <w:rsid w:val="007531E9"/>
    <w:rsid w:val="00753F1F"/>
    <w:rsid w:val="00753FAE"/>
    <w:rsid w:val="0075418B"/>
    <w:rsid w:val="00754402"/>
    <w:rsid w:val="0075511B"/>
    <w:rsid w:val="00757853"/>
    <w:rsid w:val="00760453"/>
    <w:rsid w:val="00761DA8"/>
    <w:rsid w:val="00761FA6"/>
    <w:rsid w:val="007631EB"/>
    <w:rsid w:val="007632EB"/>
    <w:rsid w:val="00763393"/>
    <w:rsid w:val="007637C6"/>
    <w:rsid w:val="0076398E"/>
    <w:rsid w:val="00763D75"/>
    <w:rsid w:val="00765977"/>
    <w:rsid w:val="007659AD"/>
    <w:rsid w:val="00765A2B"/>
    <w:rsid w:val="007662C5"/>
    <w:rsid w:val="00766805"/>
    <w:rsid w:val="00766C12"/>
    <w:rsid w:val="007672BB"/>
    <w:rsid w:val="00767490"/>
    <w:rsid w:val="00767DEB"/>
    <w:rsid w:val="007700A3"/>
    <w:rsid w:val="007705C1"/>
    <w:rsid w:val="00770C0C"/>
    <w:rsid w:val="007712DA"/>
    <w:rsid w:val="00771C10"/>
    <w:rsid w:val="00771E5D"/>
    <w:rsid w:val="0077277A"/>
    <w:rsid w:val="00772869"/>
    <w:rsid w:val="00772D99"/>
    <w:rsid w:val="007740F0"/>
    <w:rsid w:val="00774263"/>
    <w:rsid w:val="0077495B"/>
    <w:rsid w:val="00774F01"/>
    <w:rsid w:val="00774F8B"/>
    <w:rsid w:val="00776E86"/>
    <w:rsid w:val="00777522"/>
    <w:rsid w:val="00777DBE"/>
    <w:rsid w:val="00780912"/>
    <w:rsid w:val="00780AAF"/>
    <w:rsid w:val="007817D5"/>
    <w:rsid w:val="00782289"/>
    <w:rsid w:val="007826FD"/>
    <w:rsid w:val="00783907"/>
    <w:rsid w:val="00783B59"/>
    <w:rsid w:val="00783C74"/>
    <w:rsid w:val="00783D87"/>
    <w:rsid w:val="00784207"/>
    <w:rsid w:val="007849FE"/>
    <w:rsid w:val="007855D3"/>
    <w:rsid w:val="00785647"/>
    <w:rsid w:val="007859BB"/>
    <w:rsid w:val="00785EFE"/>
    <w:rsid w:val="00786A99"/>
    <w:rsid w:val="00787B4F"/>
    <w:rsid w:val="00790C7F"/>
    <w:rsid w:val="00790CA2"/>
    <w:rsid w:val="00791379"/>
    <w:rsid w:val="007916E2"/>
    <w:rsid w:val="0079188A"/>
    <w:rsid w:val="00792553"/>
    <w:rsid w:val="0079360E"/>
    <w:rsid w:val="0079382C"/>
    <w:rsid w:val="007941DF"/>
    <w:rsid w:val="007946FE"/>
    <w:rsid w:val="00794E9C"/>
    <w:rsid w:val="007964A7"/>
    <w:rsid w:val="00796702"/>
    <w:rsid w:val="00796AD5"/>
    <w:rsid w:val="00796CF8"/>
    <w:rsid w:val="00797AF5"/>
    <w:rsid w:val="007A0382"/>
    <w:rsid w:val="007A05A5"/>
    <w:rsid w:val="007A0B6A"/>
    <w:rsid w:val="007A0B7F"/>
    <w:rsid w:val="007A0C2E"/>
    <w:rsid w:val="007A143F"/>
    <w:rsid w:val="007A14A5"/>
    <w:rsid w:val="007A1C7D"/>
    <w:rsid w:val="007A1D11"/>
    <w:rsid w:val="007A1E0D"/>
    <w:rsid w:val="007A2CA6"/>
    <w:rsid w:val="007A2D65"/>
    <w:rsid w:val="007A317B"/>
    <w:rsid w:val="007A5E46"/>
    <w:rsid w:val="007A6285"/>
    <w:rsid w:val="007A677E"/>
    <w:rsid w:val="007A793F"/>
    <w:rsid w:val="007B0B3C"/>
    <w:rsid w:val="007B0E80"/>
    <w:rsid w:val="007B109F"/>
    <w:rsid w:val="007B13A7"/>
    <w:rsid w:val="007B2E8C"/>
    <w:rsid w:val="007B3D97"/>
    <w:rsid w:val="007B4884"/>
    <w:rsid w:val="007B4BBF"/>
    <w:rsid w:val="007B5C79"/>
    <w:rsid w:val="007B6D03"/>
    <w:rsid w:val="007B777B"/>
    <w:rsid w:val="007B7A24"/>
    <w:rsid w:val="007C04C7"/>
    <w:rsid w:val="007C0EF0"/>
    <w:rsid w:val="007C1D3A"/>
    <w:rsid w:val="007C277F"/>
    <w:rsid w:val="007C27EE"/>
    <w:rsid w:val="007C38C2"/>
    <w:rsid w:val="007C4AB7"/>
    <w:rsid w:val="007C4D4D"/>
    <w:rsid w:val="007C5175"/>
    <w:rsid w:val="007C57E7"/>
    <w:rsid w:val="007C596E"/>
    <w:rsid w:val="007C59E9"/>
    <w:rsid w:val="007C5CD4"/>
    <w:rsid w:val="007C5E80"/>
    <w:rsid w:val="007C64DF"/>
    <w:rsid w:val="007C6957"/>
    <w:rsid w:val="007C6A1B"/>
    <w:rsid w:val="007C72A9"/>
    <w:rsid w:val="007C75C2"/>
    <w:rsid w:val="007D0469"/>
    <w:rsid w:val="007D06D7"/>
    <w:rsid w:val="007D07F3"/>
    <w:rsid w:val="007D0C16"/>
    <w:rsid w:val="007D1101"/>
    <w:rsid w:val="007D1682"/>
    <w:rsid w:val="007D2D23"/>
    <w:rsid w:val="007D38CD"/>
    <w:rsid w:val="007D3CF8"/>
    <w:rsid w:val="007D3E11"/>
    <w:rsid w:val="007D3EED"/>
    <w:rsid w:val="007D421B"/>
    <w:rsid w:val="007D5200"/>
    <w:rsid w:val="007D592E"/>
    <w:rsid w:val="007D5976"/>
    <w:rsid w:val="007D64B7"/>
    <w:rsid w:val="007D6971"/>
    <w:rsid w:val="007D7599"/>
    <w:rsid w:val="007D7B0D"/>
    <w:rsid w:val="007D7B1E"/>
    <w:rsid w:val="007D7D4E"/>
    <w:rsid w:val="007E07AE"/>
    <w:rsid w:val="007E0AC3"/>
    <w:rsid w:val="007E0C8F"/>
    <w:rsid w:val="007E16E7"/>
    <w:rsid w:val="007E1F16"/>
    <w:rsid w:val="007E27DD"/>
    <w:rsid w:val="007E3305"/>
    <w:rsid w:val="007E333E"/>
    <w:rsid w:val="007E3396"/>
    <w:rsid w:val="007E4749"/>
    <w:rsid w:val="007E4790"/>
    <w:rsid w:val="007E5CB0"/>
    <w:rsid w:val="007E5EB8"/>
    <w:rsid w:val="007E667D"/>
    <w:rsid w:val="007E6C17"/>
    <w:rsid w:val="007E6D5C"/>
    <w:rsid w:val="007E6E79"/>
    <w:rsid w:val="007E732E"/>
    <w:rsid w:val="007E7742"/>
    <w:rsid w:val="007E7AE6"/>
    <w:rsid w:val="007E7B1A"/>
    <w:rsid w:val="007F0128"/>
    <w:rsid w:val="007F0991"/>
    <w:rsid w:val="007F13AC"/>
    <w:rsid w:val="007F1852"/>
    <w:rsid w:val="007F1D1B"/>
    <w:rsid w:val="007F284D"/>
    <w:rsid w:val="007F297F"/>
    <w:rsid w:val="007F32E3"/>
    <w:rsid w:val="007F3E6F"/>
    <w:rsid w:val="007F4372"/>
    <w:rsid w:val="007F45AA"/>
    <w:rsid w:val="007F5374"/>
    <w:rsid w:val="007F586A"/>
    <w:rsid w:val="007F6091"/>
    <w:rsid w:val="007F6BD3"/>
    <w:rsid w:val="007F774C"/>
    <w:rsid w:val="007F77F2"/>
    <w:rsid w:val="007F7835"/>
    <w:rsid w:val="007F7939"/>
    <w:rsid w:val="007F7C69"/>
    <w:rsid w:val="007F7D6C"/>
    <w:rsid w:val="007F7F0A"/>
    <w:rsid w:val="007F7FD9"/>
    <w:rsid w:val="008001FD"/>
    <w:rsid w:val="00801300"/>
    <w:rsid w:val="008029AD"/>
    <w:rsid w:val="008032A1"/>
    <w:rsid w:val="00803D5D"/>
    <w:rsid w:val="0080423C"/>
    <w:rsid w:val="00804A6D"/>
    <w:rsid w:val="0080541A"/>
    <w:rsid w:val="0080548F"/>
    <w:rsid w:val="0080557E"/>
    <w:rsid w:val="00805A2E"/>
    <w:rsid w:val="008062AC"/>
    <w:rsid w:val="00810676"/>
    <w:rsid w:val="0081138F"/>
    <w:rsid w:val="008113D2"/>
    <w:rsid w:val="008117FB"/>
    <w:rsid w:val="00811809"/>
    <w:rsid w:val="0081190E"/>
    <w:rsid w:val="008119E8"/>
    <w:rsid w:val="00811B3D"/>
    <w:rsid w:val="00812686"/>
    <w:rsid w:val="00813B38"/>
    <w:rsid w:val="00813DE7"/>
    <w:rsid w:val="0081474E"/>
    <w:rsid w:val="00814827"/>
    <w:rsid w:val="0081482A"/>
    <w:rsid w:val="00814947"/>
    <w:rsid w:val="00814E39"/>
    <w:rsid w:val="00814F29"/>
    <w:rsid w:val="008151F2"/>
    <w:rsid w:val="0081575F"/>
    <w:rsid w:val="008160D5"/>
    <w:rsid w:val="008165BC"/>
    <w:rsid w:val="00817885"/>
    <w:rsid w:val="00820CC4"/>
    <w:rsid w:val="00820D54"/>
    <w:rsid w:val="008214D0"/>
    <w:rsid w:val="00821BE2"/>
    <w:rsid w:val="00822035"/>
    <w:rsid w:val="00822E1B"/>
    <w:rsid w:val="0082304B"/>
    <w:rsid w:val="00823B18"/>
    <w:rsid w:val="00824135"/>
    <w:rsid w:val="008246E7"/>
    <w:rsid w:val="0082550D"/>
    <w:rsid w:val="0082598D"/>
    <w:rsid w:val="00825C33"/>
    <w:rsid w:val="00825D41"/>
    <w:rsid w:val="008261A6"/>
    <w:rsid w:val="00826D87"/>
    <w:rsid w:val="00830C9F"/>
    <w:rsid w:val="00830D62"/>
    <w:rsid w:val="00830FB5"/>
    <w:rsid w:val="00831203"/>
    <w:rsid w:val="0083149C"/>
    <w:rsid w:val="0083181A"/>
    <w:rsid w:val="008320AE"/>
    <w:rsid w:val="00832767"/>
    <w:rsid w:val="0083295A"/>
    <w:rsid w:val="00833633"/>
    <w:rsid w:val="008336C5"/>
    <w:rsid w:val="0083377A"/>
    <w:rsid w:val="0083387D"/>
    <w:rsid w:val="0083481C"/>
    <w:rsid w:val="00834ADF"/>
    <w:rsid w:val="00834EC4"/>
    <w:rsid w:val="0083548B"/>
    <w:rsid w:val="00836230"/>
    <w:rsid w:val="008362F2"/>
    <w:rsid w:val="0083681E"/>
    <w:rsid w:val="008369F8"/>
    <w:rsid w:val="00836C6B"/>
    <w:rsid w:val="00836C83"/>
    <w:rsid w:val="00837098"/>
    <w:rsid w:val="008379BC"/>
    <w:rsid w:val="008409D8"/>
    <w:rsid w:val="00840C45"/>
    <w:rsid w:val="00841757"/>
    <w:rsid w:val="00841B1F"/>
    <w:rsid w:val="00841D3D"/>
    <w:rsid w:val="008436E3"/>
    <w:rsid w:val="008439F9"/>
    <w:rsid w:val="00844171"/>
    <w:rsid w:val="008444BB"/>
    <w:rsid w:val="0084469E"/>
    <w:rsid w:val="008450DA"/>
    <w:rsid w:val="008454DE"/>
    <w:rsid w:val="00846012"/>
    <w:rsid w:val="008460CA"/>
    <w:rsid w:val="00846643"/>
    <w:rsid w:val="00847E16"/>
    <w:rsid w:val="00850451"/>
    <w:rsid w:val="00851194"/>
    <w:rsid w:val="00851676"/>
    <w:rsid w:val="00851FBE"/>
    <w:rsid w:val="008520FA"/>
    <w:rsid w:val="008521B3"/>
    <w:rsid w:val="008526C6"/>
    <w:rsid w:val="0085345A"/>
    <w:rsid w:val="00853B87"/>
    <w:rsid w:val="00853D4A"/>
    <w:rsid w:val="00853F40"/>
    <w:rsid w:val="00853FF6"/>
    <w:rsid w:val="00854BE5"/>
    <w:rsid w:val="00855647"/>
    <w:rsid w:val="00855ECF"/>
    <w:rsid w:val="00856627"/>
    <w:rsid w:val="00856923"/>
    <w:rsid w:val="00856941"/>
    <w:rsid w:val="00856F09"/>
    <w:rsid w:val="00856FFA"/>
    <w:rsid w:val="00857573"/>
    <w:rsid w:val="008600DD"/>
    <w:rsid w:val="0086088C"/>
    <w:rsid w:val="008608A6"/>
    <w:rsid w:val="00860B8A"/>
    <w:rsid w:val="00862232"/>
    <w:rsid w:val="0086231C"/>
    <w:rsid w:val="00862EA1"/>
    <w:rsid w:val="00863194"/>
    <w:rsid w:val="00863D81"/>
    <w:rsid w:val="00863E55"/>
    <w:rsid w:val="0086405D"/>
    <w:rsid w:val="00864269"/>
    <w:rsid w:val="008642C2"/>
    <w:rsid w:val="008647A3"/>
    <w:rsid w:val="00864E68"/>
    <w:rsid w:val="00866C00"/>
    <w:rsid w:val="00866CBE"/>
    <w:rsid w:val="00866DF0"/>
    <w:rsid w:val="00866E43"/>
    <w:rsid w:val="00867315"/>
    <w:rsid w:val="00867AF0"/>
    <w:rsid w:val="00870029"/>
    <w:rsid w:val="0087062C"/>
    <w:rsid w:val="00871998"/>
    <w:rsid w:val="008732DB"/>
    <w:rsid w:val="008734CC"/>
    <w:rsid w:val="00873DBC"/>
    <w:rsid w:val="00873F25"/>
    <w:rsid w:val="0087402F"/>
    <w:rsid w:val="008749C0"/>
    <w:rsid w:val="00875CA0"/>
    <w:rsid w:val="00876290"/>
    <w:rsid w:val="0087711A"/>
    <w:rsid w:val="00877281"/>
    <w:rsid w:val="00877937"/>
    <w:rsid w:val="00877B2E"/>
    <w:rsid w:val="00880E30"/>
    <w:rsid w:val="0088111B"/>
    <w:rsid w:val="00881245"/>
    <w:rsid w:val="0088130C"/>
    <w:rsid w:val="00881CB6"/>
    <w:rsid w:val="008821F4"/>
    <w:rsid w:val="00882659"/>
    <w:rsid w:val="00882D0F"/>
    <w:rsid w:val="00882EE0"/>
    <w:rsid w:val="008831B0"/>
    <w:rsid w:val="00883221"/>
    <w:rsid w:val="00883AC0"/>
    <w:rsid w:val="00883F38"/>
    <w:rsid w:val="008846BD"/>
    <w:rsid w:val="008851FF"/>
    <w:rsid w:val="008854C6"/>
    <w:rsid w:val="0088622C"/>
    <w:rsid w:val="00886484"/>
    <w:rsid w:val="00886BA4"/>
    <w:rsid w:val="00887562"/>
    <w:rsid w:val="008901EA"/>
    <w:rsid w:val="0089159F"/>
    <w:rsid w:val="00891E79"/>
    <w:rsid w:val="008921DA"/>
    <w:rsid w:val="008925DA"/>
    <w:rsid w:val="00892C92"/>
    <w:rsid w:val="00892D23"/>
    <w:rsid w:val="0089395B"/>
    <w:rsid w:val="00894C12"/>
    <w:rsid w:val="00894EB7"/>
    <w:rsid w:val="00895853"/>
    <w:rsid w:val="0089678E"/>
    <w:rsid w:val="00897551"/>
    <w:rsid w:val="008976BC"/>
    <w:rsid w:val="008A0674"/>
    <w:rsid w:val="008A0DFD"/>
    <w:rsid w:val="008A2AEC"/>
    <w:rsid w:val="008A2BC7"/>
    <w:rsid w:val="008A2DBB"/>
    <w:rsid w:val="008A3491"/>
    <w:rsid w:val="008A39DE"/>
    <w:rsid w:val="008A4AFC"/>
    <w:rsid w:val="008A5751"/>
    <w:rsid w:val="008A5AC1"/>
    <w:rsid w:val="008A645A"/>
    <w:rsid w:val="008A6C79"/>
    <w:rsid w:val="008A7691"/>
    <w:rsid w:val="008B02C1"/>
    <w:rsid w:val="008B042A"/>
    <w:rsid w:val="008B14E6"/>
    <w:rsid w:val="008B15A2"/>
    <w:rsid w:val="008B1797"/>
    <w:rsid w:val="008B23AB"/>
    <w:rsid w:val="008B3C01"/>
    <w:rsid w:val="008B3D4A"/>
    <w:rsid w:val="008B3DF6"/>
    <w:rsid w:val="008B4443"/>
    <w:rsid w:val="008B451C"/>
    <w:rsid w:val="008B4627"/>
    <w:rsid w:val="008B4D0B"/>
    <w:rsid w:val="008B5CEA"/>
    <w:rsid w:val="008B5E23"/>
    <w:rsid w:val="008B6265"/>
    <w:rsid w:val="008B6853"/>
    <w:rsid w:val="008B6BA4"/>
    <w:rsid w:val="008B6E26"/>
    <w:rsid w:val="008B6F2C"/>
    <w:rsid w:val="008B7530"/>
    <w:rsid w:val="008B76CE"/>
    <w:rsid w:val="008B7ACD"/>
    <w:rsid w:val="008C1190"/>
    <w:rsid w:val="008C155B"/>
    <w:rsid w:val="008C162C"/>
    <w:rsid w:val="008C1A3C"/>
    <w:rsid w:val="008C1B00"/>
    <w:rsid w:val="008C1EE8"/>
    <w:rsid w:val="008C246B"/>
    <w:rsid w:val="008C346A"/>
    <w:rsid w:val="008C37A1"/>
    <w:rsid w:val="008C3B42"/>
    <w:rsid w:val="008C3F98"/>
    <w:rsid w:val="008C4582"/>
    <w:rsid w:val="008C45CA"/>
    <w:rsid w:val="008C4C6B"/>
    <w:rsid w:val="008C571C"/>
    <w:rsid w:val="008C5DBC"/>
    <w:rsid w:val="008C6005"/>
    <w:rsid w:val="008C6A5B"/>
    <w:rsid w:val="008C6AB6"/>
    <w:rsid w:val="008C6EEB"/>
    <w:rsid w:val="008C7296"/>
    <w:rsid w:val="008C79FF"/>
    <w:rsid w:val="008D0CB1"/>
    <w:rsid w:val="008D0E6D"/>
    <w:rsid w:val="008D147B"/>
    <w:rsid w:val="008D19E2"/>
    <w:rsid w:val="008D1C65"/>
    <w:rsid w:val="008D1F1F"/>
    <w:rsid w:val="008D26E2"/>
    <w:rsid w:val="008D2D9E"/>
    <w:rsid w:val="008D3112"/>
    <w:rsid w:val="008D3454"/>
    <w:rsid w:val="008D353D"/>
    <w:rsid w:val="008D37CE"/>
    <w:rsid w:val="008D4A02"/>
    <w:rsid w:val="008D4CEA"/>
    <w:rsid w:val="008D5072"/>
    <w:rsid w:val="008D55A8"/>
    <w:rsid w:val="008D5AF9"/>
    <w:rsid w:val="008D68B0"/>
    <w:rsid w:val="008D701F"/>
    <w:rsid w:val="008D7B31"/>
    <w:rsid w:val="008D7CBD"/>
    <w:rsid w:val="008D7D40"/>
    <w:rsid w:val="008E1AA1"/>
    <w:rsid w:val="008E1DA1"/>
    <w:rsid w:val="008E1F83"/>
    <w:rsid w:val="008E2EBD"/>
    <w:rsid w:val="008E3698"/>
    <w:rsid w:val="008E4357"/>
    <w:rsid w:val="008E4963"/>
    <w:rsid w:val="008E4D1F"/>
    <w:rsid w:val="008E64C8"/>
    <w:rsid w:val="008E67F7"/>
    <w:rsid w:val="008E6965"/>
    <w:rsid w:val="008E702B"/>
    <w:rsid w:val="008E7151"/>
    <w:rsid w:val="008E76A0"/>
    <w:rsid w:val="008E7C0F"/>
    <w:rsid w:val="008E7D37"/>
    <w:rsid w:val="008F05F0"/>
    <w:rsid w:val="008F1652"/>
    <w:rsid w:val="008F1855"/>
    <w:rsid w:val="008F1B4B"/>
    <w:rsid w:val="008F20EA"/>
    <w:rsid w:val="008F2203"/>
    <w:rsid w:val="008F2C3F"/>
    <w:rsid w:val="008F4946"/>
    <w:rsid w:val="008F49BD"/>
    <w:rsid w:val="008F49C8"/>
    <w:rsid w:val="008F49F8"/>
    <w:rsid w:val="008F4A78"/>
    <w:rsid w:val="008F4E1B"/>
    <w:rsid w:val="008F54FC"/>
    <w:rsid w:val="008F5781"/>
    <w:rsid w:val="008F579E"/>
    <w:rsid w:val="008F6380"/>
    <w:rsid w:val="008F6AC0"/>
    <w:rsid w:val="008F6B67"/>
    <w:rsid w:val="008F6BF3"/>
    <w:rsid w:val="008F6EBB"/>
    <w:rsid w:val="008F7FA1"/>
    <w:rsid w:val="00900504"/>
    <w:rsid w:val="00900C32"/>
    <w:rsid w:val="00900C7F"/>
    <w:rsid w:val="00900EE7"/>
    <w:rsid w:val="00902682"/>
    <w:rsid w:val="00902C3A"/>
    <w:rsid w:val="00903407"/>
    <w:rsid w:val="009034C7"/>
    <w:rsid w:val="0090414C"/>
    <w:rsid w:val="009044B1"/>
    <w:rsid w:val="009046D5"/>
    <w:rsid w:val="00904F04"/>
    <w:rsid w:val="0090572C"/>
    <w:rsid w:val="0090604F"/>
    <w:rsid w:val="00906874"/>
    <w:rsid w:val="009070F2"/>
    <w:rsid w:val="009074F4"/>
    <w:rsid w:val="00907718"/>
    <w:rsid w:val="00907A95"/>
    <w:rsid w:val="00910398"/>
    <w:rsid w:val="00910717"/>
    <w:rsid w:val="00911311"/>
    <w:rsid w:val="0091158B"/>
    <w:rsid w:val="009117A9"/>
    <w:rsid w:val="009136C6"/>
    <w:rsid w:val="009143BA"/>
    <w:rsid w:val="00914B4F"/>
    <w:rsid w:val="009154FA"/>
    <w:rsid w:val="0091566A"/>
    <w:rsid w:val="0091569E"/>
    <w:rsid w:val="0091635F"/>
    <w:rsid w:val="009168E7"/>
    <w:rsid w:val="00916AC5"/>
    <w:rsid w:val="00916F7D"/>
    <w:rsid w:val="00916FC4"/>
    <w:rsid w:val="00917BA4"/>
    <w:rsid w:val="009207A6"/>
    <w:rsid w:val="00920997"/>
    <w:rsid w:val="00920C56"/>
    <w:rsid w:val="00920D65"/>
    <w:rsid w:val="0092168D"/>
    <w:rsid w:val="00921DED"/>
    <w:rsid w:val="0092314D"/>
    <w:rsid w:val="00924931"/>
    <w:rsid w:val="00924C03"/>
    <w:rsid w:val="009257FA"/>
    <w:rsid w:val="00925DCF"/>
    <w:rsid w:val="009273A0"/>
    <w:rsid w:val="00927603"/>
    <w:rsid w:val="00927641"/>
    <w:rsid w:val="009307EE"/>
    <w:rsid w:val="00930F70"/>
    <w:rsid w:val="009316D3"/>
    <w:rsid w:val="00931E61"/>
    <w:rsid w:val="0093237A"/>
    <w:rsid w:val="0093275D"/>
    <w:rsid w:val="00933079"/>
    <w:rsid w:val="00933351"/>
    <w:rsid w:val="00933577"/>
    <w:rsid w:val="00934B6D"/>
    <w:rsid w:val="0093514E"/>
    <w:rsid w:val="009355E1"/>
    <w:rsid w:val="009359C5"/>
    <w:rsid w:val="00936292"/>
    <w:rsid w:val="00936C0C"/>
    <w:rsid w:val="00937440"/>
    <w:rsid w:val="009379B7"/>
    <w:rsid w:val="00940E53"/>
    <w:rsid w:val="00941F33"/>
    <w:rsid w:val="00941FDA"/>
    <w:rsid w:val="009423AF"/>
    <w:rsid w:val="00942CE6"/>
    <w:rsid w:val="00942D15"/>
    <w:rsid w:val="00942EB2"/>
    <w:rsid w:val="00943042"/>
    <w:rsid w:val="009430F3"/>
    <w:rsid w:val="00943851"/>
    <w:rsid w:val="00944A7E"/>
    <w:rsid w:val="00944C7F"/>
    <w:rsid w:val="00944FEB"/>
    <w:rsid w:val="00945326"/>
    <w:rsid w:val="00946551"/>
    <w:rsid w:val="009468F7"/>
    <w:rsid w:val="00946C2B"/>
    <w:rsid w:val="00947508"/>
    <w:rsid w:val="009475C3"/>
    <w:rsid w:val="00947E83"/>
    <w:rsid w:val="00951A99"/>
    <w:rsid w:val="0095235E"/>
    <w:rsid w:val="00952CA2"/>
    <w:rsid w:val="00953923"/>
    <w:rsid w:val="00953AAC"/>
    <w:rsid w:val="00954066"/>
    <w:rsid w:val="009547AD"/>
    <w:rsid w:val="00954EC4"/>
    <w:rsid w:val="00955344"/>
    <w:rsid w:val="009557F5"/>
    <w:rsid w:val="00955B22"/>
    <w:rsid w:val="00955DC6"/>
    <w:rsid w:val="00956BDA"/>
    <w:rsid w:val="009577C4"/>
    <w:rsid w:val="009577D7"/>
    <w:rsid w:val="00957F94"/>
    <w:rsid w:val="009610F8"/>
    <w:rsid w:val="009619A3"/>
    <w:rsid w:val="00961EB4"/>
    <w:rsid w:val="00962676"/>
    <w:rsid w:val="0096271C"/>
    <w:rsid w:val="00962A2A"/>
    <w:rsid w:val="00962FAD"/>
    <w:rsid w:val="009631F7"/>
    <w:rsid w:val="00964695"/>
    <w:rsid w:val="00964A73"/>
    <w:rsid w:val="0096587E"/>
    <w:rsid w:val="00965DC1"/>
    <w:rsid w:val="00966254"/>
    <w:rsid w:val="00966555"/>
    <w:rsid w:val="009672E3"/>
    <w:rsid w:val="00967B9C"/>
    <w:rsid w:val="00970110"/>
    <w:rsid w:val="00970383"/>
    <w:rsid w:val="00970528"/>
    <w:rsid w:val="00970622"/>
    <w:rsid w:val="009708C0"/>
    <w:rsid w:val="00970C53"/>
    <w:rsid w:val="00971451"/>
    <w:rsid w:val="00971879"/>
    <w:rsid w:val="009719D7"/>
    <w:rsid w:val="00971D3E"/>
    <w:rsid w:val="0097200B"/>
    <w:rsid w:val="00972D7F"/>
    <w:rsid w:val="00972ED1"/>
    <w:rsid w:val="00973BA6"/>
    <w:rsid w:val="00974D36"/>
    <w:rsid w:val="0097529D"/>
    <w:rsid w:val="0097637F"/>
    <w:rsid w:val="00976C0F"/>
    <w:rsid w:val="009772B8"/>
    <w:rsid w:val="00977D80"/>
    <w:rsid w:val="009801EF"/>
    <w:rsid w:val="009805D4"/>
    <w:rsid w:val="00980A07"/>
    <w:rsid w:val="00980CEA"/>
    <w:rsid w:val="00980ECE"/>
    <w:rsid w:val="00981764"/>
    <w:rsid w:val="00982296"/>
    <w:rsid w:val="00982D0F"/>
    <w:rsid w:val="00983AAA"/>
    <w:rsid w:val="0098428E"/>
    <w:rsid w:val="00984508"/>
    <w:rsid w:val="00984536"/>
    <w:rsid w:val="00984F7A"/>
    <w:rsid w:val="009852BE"/>
    <w:rsid w:val="00985ED7"/>
    <w:rsid w:val="009863C9"/>
    <w:rsid w:val="00986853"/>
    <w:rsid w:val="009874B7"/>
    <w:rsid w:val="009909CD"/>
    <w:rsid w:val="00991334"/>
    <w:rsid w:val="009921CB"/>
    <w:rsid w:val="0099225A"/>
    <w:rsid w:val="009922E9"/>
    <w:rsid w:val="009923B1"/>
    <w:rsid w:val="00992A82"/>
    <w:rsid w:val="00992E8E"/>
    <w:rsid w:val="0099326B"/>
    <w:rsid w:val="0099328C"/>
    <w:rsid w:val="009949AE"/>
    <w:rsid w:val="00994CB2"/>
    <w:rsid w:val="00994F62"/>
    <w:rsid w:val="009952D7"/>
    <w:rsid w:val="009953D3"/>
    <w:rsid w:val="009963D3"/>
    <w:rsid w:val="00996574"/>
    <w:rsid w:val="009966A2"/>
    <w:rsid w:val="00996BC9"/>
    <w:rsid w:val="00996FAC"/>
    <w:rsid w:val="00997303"/>
    <w:rsid w:val="00997466"/>
    <w:rsid w:val="009A10FF"/>
    <w:rsid w:val="009A145F"/>
    <w:rsid w:val="009A1E9E"/>
    <w:rsid w:val="009A2477"/>
    <w:rsid w:val="009A2D4D"/>
    <w:rsid w:val="009A2EE3"/>
    <w:rsid w:val="009A3254"/>
    <w:rsid w:val="009A392D"/>
    <w:rsid w:val="009A3D1B"/>
    <w:rsid w:val="009A4911"/>
    <w:rsid w:val="009A4E9F"/>
    <w:rsid w:val="009A4ECE"/>
    <w:rsid w:val="009A52CF"/>
    <w:rsid w:val="009A5596"/>
    <w:rsid w:val="009A57DF"/>
    <w:rsid w:val="009A5F7A"/>
    <w:rsid w:val="009A693F"/>
    <w:rsid w:val="009A6A63"/>
    <w:rsid w:val="009A73E1"/>
    <w:rsid w:val="009A7594"/>
    <w:rsid w:val="009B00D0"/>
    <w:rsid w:val="009B0236"/>
    <w:rsid w:val="009B093D"/>
    <w:rsid w:val="009B22DC"/>
    <w:rsid w:val="009B3057"/>
    <w:rsid w:val="009B3497"/>
    <w:rsid w:val="009B385B"/>
    <w:rsid w:val="009B4D93"/>
    <w:rsid w:val="009B5714"/>
    <w:rsid w:val="009B5926"/>
    <w:rsid w:val="009B5AEE"/>
    <w:rsid w:val="009B5AFA"/>
    <w:rsid w:val="009B5BC4"/>
    <w:rsid w:val="009B5D26"/>
    <w:rsid w:val="009B614E"/>
    <w:rsid w:val="009B629D"/>
    <w:rsid w:val="009B783F"/>
    <w:rsid w:val="009B7B90"/>
    <w:rsid w:val="009C0694"/>
    <w:rsid w:val="009C167B"/>
    <w:rsid w:val="009C19C2"/>
    <w:rsid w:val="009C1D3A"/>
    <w:rsid w:val="009C2283"/>
    <w:rsid w:val="009C2403"/>
    <w:rsid w:val="009C24C7"/>
    <w:rsid w:val="009C24F0"/>
    <w:rsid w:val="009C2D69"/>
    <w:rsid w:val="009C38FB"/>
    <w:rsid w:val="009C4003"/>
    <w:rsid w:val="009C41B7"/>
    <w:rsid w:val="009C4E1E"/>
    <w:rsid w:val="009C59F5"/>
    <w:rsid w:val="009C5E7E"/>
    <w:rsid w:val="009C60F6"/>
    <w:rsid w:val="009C621B"/>
    <w:rsid w:val="009C67CC"/>
    <w:rsid w:val="009C7017"/>
    <w:rsid w:val="009D02CB"/>
    <w:rsid w:val="009D090A"/>
    <w:rsid w:val="009D104C"/>
    <w:rsid w:val="009D1695"/>
    <w:rsid w:val="009D1B7E"/>
    <w:rsid w:val="009D230D"/>
    <w:rsid w:val="009D2D6E"/>
    <w:rsid w:val="009D2EB7"/>
    <w:rsid w:val="009D2EC7"/>
    <w:rsid w:val="009D3E33"/>
    <w:rsid w:val="009D4E2B"/>
    <w:rsid w:val="009D5976"/>
    <w:rsid w:val="009D5EBD"/>
    <w:rsid w:val="009D657E"/>
    <w:rsid w:val="009D7636"/>
    <w:rsid w:val="009D77B5"/>
    <w:rsid w:val="009D7809"/>
    <w:rsid w:val="009E0402"/>
    <w:rsid w:val="009E06AC"/>
    <w:rsid w:val="009E098F"/>
    <w:rsid w:val="009E0F4C"/>
    <w:rsid w:val="009E1294"/>
    <w:rsid w:val="009E1642"/>
    <w:rsid w:val="009E1CB2"/>
    <w:rsid w:val="009E1E75"/>
    <w:rsid w:val="009E2A3D"/>
    <w:rsid w:val="009E33D7"/>
    <w:rsid w:val="009E4B81"/>
    <w:rsid w:val="009E51C1"/>
    <w:rsid w:val="009E63E8"/>
    <w:rsid w:val="009F0690"/>
    <w:rsid w:val="009F196C"/>
    <w:rsid w:val="009F1FE6"/>
    <w:rsid w:val="009F229D"/>
    <w:rsid w:val="009F28B9"/>
    <w:rsid w:val="009F2B6E"/>
    <w:rsid w:val="009F3540"/>
    <w:rsid w:val="009F412F"/>
    <w:rsid w:val="009F4350"/>
    <w:rsid w:val="009F45E0"/>
    <w:rsid w:val="009F4616"/>
    <w:rsid w:val="009F4820"/>
    <w:rsid w:val="009F4A6B"/>
    <w:rsid w:val="009F4E45"/>
    <w:rsid w:val="009F636E"/>
    <w:rsid w:val="009F659A"/>
    <w:rsid w:val="009F7C69"/>
    <w:rsid w:val="009F7F54"/>
    <w:rsid w:val="00A004F0"/>
    <w:rsid w:val="00A008EC"/>
    <w:rsid w:val="00A015AA"/>
    <w:rsid w:val="00A01817"/>
    <w:rsid w:val="00A0187A"/>
    <w:rsid w:val="00A02730"/>
    <w:rsid w:val="00A03DFB"/>
    <w:rsid w:val="00A0405D"/>
    <w:rsid w:val="00A04130"/>
    <w:rsid w:val="00A048D1"/>
    <w:rsid w:val="00A052E8"/>
    <w:rsid w:val="00A0598C"/>
    <w:rsid w:val="00A05ECB"/>
    <w:rsid w:val="00A06140"/>
    <w:rsid w:val="00A06966"/>
    <w:rsid w:val="00A07280"/>
    <w:rsid w:val="00A07487"/>
    <w:rsid w:val="00A0776D"/>
    <w:rsid w:val="00A10C5A"/>
    <w:rsid w:val="00A10E18"/>
    <w:rsid w:val="00A10FE8"/>
    <w:rsid w:val="00A127EA"/>
    <w:rsid w:val="00A138DC"/>
    <w:rsid w:val="00A13F85"/>
    <w:rsid w:val="00A13FCB"/>
    <w:rsid w:val="00A13FFF"/>
    <w:rsid w:val="00A14A67"/>
    <w:rsid w:val="00A16417"/>
    <w:rsid w:val="00A16AC9"/>
    <w:rsid w:val="00A16F51"/>
    <w:rsid w:val="00A173C7"/>
    <w:rsid w:val="00A173E0"/>
    <w:rsid w:val="00A17762"/>
    <w:rsid w:val="00A17839"/>
    <w:rsid w:val="00A17B8E"/>
    <w:rsid w:val="00A2059B"/>
    <w:rsid w:val="00A20EF7"/>
    <w:rsid w:val="00A21F3A"/>
    <w:rsid w:val="00A226F2"/>
    <w:rsid w:val="00A2355F"/>
    <w:rsid w:val="00A24217"/>
    <w:rsid w:val="00A24456"/>
    <w:rsid w:val="00A255B2"/>
    <w:rsid w:val="00A26698"/>
    <w:rsid w:val="00A26E38"/>
    <w:rsid w:val="00A2736E"/>
    <w:rsid w:val="00A2741F"/>
    <w:rsid w:val="00A30BCE"/>
    <w:rsid w:val="00A30E11"/>
    <w:rsid w:val="00A30FB7"/>
    <w:rsid w:val="00A31800"/>
    <w:rsid w:val="00A31A2C"/>
    <w:rsid w:val="00A32CED"/>
    <w:rsid w:val="00A32E36"/>
    <w:rsid w:val="00A32F0D"/>
    <w:rsid w:val="00A3423A"/>
    <w:rsid w:val="00A3646E"/>
    <w:rsid w:val="00A36C20"/>
    <w:rsid w:val="00A36F11"/>
    <w:rsid w:val="00A37389"/>
    <w:rsid w:val="00A376E8"/>
    <w:rsid w:val="00A37B12"/>
    <w:rsid w:val="00A37B65"/>
    <w:rsid w:val="00A37BB9"/>
    <w:rsid w:val="00A402D5"/>
    <w:rsid w:val="00A40F21"/>
    <w:rsid w:val="00A41155"/>
    <w:rsid w:val="00A411A2"/>
    <w:rsid w:val="00A41A75"/>
    <w:rsid w:val="00A42945"/>
    <w:rsid w:val="00A43413"/>
    <w:rsid w:val="00A439FC"/>
    <w:rsid w:val="00A43A41"/>
    <w:rsid w:val="00A43D99"/>
    <w:rsid w:val="00A43F10"/>
    <w:rsid w:val="00A44647"/>
    <w:rsid w:val="00A4482D"/>
    <w:rsid w:val="00A44E72"/>
    <w:rsid w:val="00A45DB1"/>
    <w:rsid w:val="00A46CB2"/>
    <w:rsid w:val="00A46EFE"/>
    <w:rsid w:val="00A508C0"/>
    <w:rsid w:val="00A50A9D"/>
    <w:rsid w:val="00A50D07"/>
    <w:rsid w:val="00A50EA2"/>
    <w:rsid w:val="00A51385"/>
    <w:rsid w:val="00A52BE4"/>
    <w:rsid w:val="00A54ED7"/>
    <w:rsid w:val="00A555B6"/>
    <w:rsid w:val="00A55A25"/>
    <w:rsid w:val="00A55A84"/>
    <w:rsid w:val="00A5609A"/>
    <w:rsid w:val="00A562CE"/>
    <w:rsid w:val="00A563D4"/>
    <w:rsid w:val="00A56707"/>
    <w:rsid w:val="00A568FB"/>
    <w:rsid w:val="00A57836"/>
    <w:rsid w:val="00A62AB3"/>
    <w:rsid w:val="00A6446D"/>
    <w:rsid w:val="00A64E16"/>
    <w:rsid w:val="00A65DA5"/>
    <w:rsid w:val="00A6655D"/>
    <w:rsid w:val="00A67B51"/>
    <w:rsid w:val="00A67CB3"/>
    <w:rsid w:val="00A70085"/>
    <w:rsid w:val="00A70A3E"/>
    <w:rsid w:val="00A70F33"/>
    <w:rsid w:val="00A71768"/>
    <w:rsid w:val="00A71F96"/>
    <w:rsid w:val="00A72285"/>
    <w:rsid w:val="00A7242E"/>
    <w:rsid w:val="00A728EE"/>
    <w:rsid w:val="00A730CA"/>
    <w:rsid w:val="00A73707"/>
    <w:rsid w:val="00A74237"/>
    <w:rsid w:val="00A74843"/>
    <w:rsid w:val="00A749E5"/>
    <w:rsid w:val="00A77710"/>
    <w:rsid w:val="00A80537"/>
    <w:rsid w:val="00A813A9"/>
    <w:rsid w:val="00A813AF"/>
    <w:rsid w:val="00A813D7"/>
    <w:rsid w:val="00A81C7B"/>
    <w:rsid w:val="00A8249C"/>
    <w:rsid w:val="00A83098"/>
    <w:rsid w:val="00A84174"/>
    <w:rsid w:val="00A849EF"/>
    <w:rsid w:val="00A858C0"/>
    <w:rsid w:val="00A858D5"/>
    <w:rsid w:val="00A85C51"/>
    <w:rsid w:val="00A85F65"/>
    <w:rsid w:val="00A86C7C"/>
    <w:rsid w:val="00A876DC"/>
    <w:rsid w:val="00A9074F"/>
    <w:rsid w:val="00A90DAC"/>
    <w:rsid w:val="00A91123"/>
    <w:rsid w:val="00A91AEF"/>
    <w:rsid w:val="00A91CC9"/>
    <w:rsid w:val="00A92275"/>
    <w:rsid w:val="00A92B19"/>
    <w:rsid w:val="00A93351"/>
    <w:rsid w:val="00A93358"/>
    <w:rsid w:val="00A9340C"/>
    <w:rsid w:val="00A93410"/>
    <w:rsid w:val="00A936CA"/>
    <w:rsid w:val="00A93E93"/>
    <w:rsid w:val="00A94134"/>
    <w:rsid w:val="00A946FF"/>
    <w:rsid w:val="00A9552C"/>
    <w:rsid w:val="00A95555"/>
    <w:rsid w:val="00A95CE6"/>
    <w:rsid w:val="00A9670A"/>
    <w:rsid w:val="00A9679B"/>
    <w:rsid w:val="00A968C5"/>
    <w:rsid w:val="00A96F5D"/>
    <w:rsid w:val="00A979BF"/>
    <w:rsid w:val="00AA013B"/>
    <w:rsid w:val="00AA0141"/>
    <w:rsid w:val="00AA0416"/>
    <w:rsid w:val="00AA045E"/>
    <w:rsid w:val="00AA08F3"/>
    <w:rsid w:val="00AA1740"/>
    <w:rsid w:val="00AA1793"/>
    <w:rsid w:val="00AA18A2"/>
    <w:rsid w:val="00AA2812"/>
    <w:rsid w:val="00AA322B"/>
    <w:rsid w:val="00AA3C1C"/>
    <w:rsid w:val="00AA3C45"/>
    <w:rsid w:val="00AA3C54"/>
    <w:rsid w:val="00AA3D48"/>
    <w:rsid w:val="00AA438B"/>
    <w:rsid w:val="00AA450C"/>
    <w:rsid w:val="00AA4568"/>
    <w:rsid w:val="00AA5135"/>
    <w:rsid w:val="00AA516B"/>
    <w:rsid w:val="00AA53D3"/>
    <w:rsid w:val="00AA54B0"/>
    <w:rsid w:val="00AA6090"/>
    <w:rsid w:val="00AA656E"/>
    <w:rsid w:val="00AA670E"/>
    <w:rsid w:val="00AA732B"/>
    <w:rsid w:val="00AA7873"/>
    <w:rsid w:val="00AA7B5F"/>
    <w:rsid w:val="00AA7EDC"/>
    <w:rsid w:val="00AB0004"/>
    <w:rsid w:val="00AB0879"/>
    <w:rsid w:val="00AB0E43"/>
    <w:rsid w:val="00AB0E81"/>
    <w:rsid w:val="00AB1217"/>
    <w:rsid w:val="00AB1A73"/>
    <w:rsid w:val="00AB1F69"/>
    <w:rsid w:val="00AB21D6"/>
    <w:rsid w:val="00AB2298"/>
    <w:rsid w:val="00AB2B1D"/>
    <w:rsid w:val="00AB39AA"/>
    <w:rsid w:val="00AB3D09"/>
    <w:rsid w:val="00AB4127"/>
    <w:rsid w:val="00AB4A32"/>
    <w:rsid w:val="00AB5032"/>
    <w:rsid w:val="00AB538F"/>
    <w:rsid w:val="00AB592E"/>
    <w:rsid w:val="00AB5A35"/>
    <w:rsid w:val="00AB6330"/>
    <w:rsid w:val="00AB652D"/>
    <w:rsid w:val="00AB6552"/>
    <w:rsid w:val="00AB7219"/>
    <w:rsid w:val="00AC02B4"/>
    <w:rsid w:val="00AC04D0"/>
    <w:rsid w:val="00AC0A0C"/>
    <w:rsid w:val="00AC1374"/>
    <w:rsid w:val="00AC186F"/>
    <w:rsid w:val="00AC1DE4"/>
    <w:rsid w:val="00AC2419"/>
    <w:rsid w:val="00AC27E8"/>
    <w:rsid w:val="00AC3B1F"/>
    <w:rsid w:val="00AC4E71"/>
    <w:rsid w:val="00AC5FA1"/>
    <w:rsid w:val="00AC636A"/>
    <w:rsid w:val="00AC6554"/>
    <w:rsid w:val="00AC6694"/>
    <w:rsid w:val="00AC67BA"/>
    <w:rsid w:val="00AC69C6"/>
    <w:rsid w:val="00AC776F"/>
    <w:rsid w:val="00AD00DE"/>
    <w:rsid w:val="00AD0783"/>
    <w:rsid w:val="00AD11E4"/>
    <w:rsid w:val="00AD17D9"/>
    <w:rsid w:val="00AD1CA6"/>
    <w:rsid w:val="00AD21F4"/>
    <w:rsid w:val="00AD4B1F"/>
    <w:rsid w:val="00AD5884"/>
    <w:rsid w:val="00AD5956"/>
    <w:rsid w:val="00AD5F98"/>
    <w:rsid w:val="00AD6418"/>
    <w:rsid w:val="00AD6854"/>
    <w:rsid w:val="00AD69A2"/>
    <w:rsid w:val="00AD77DB"/>
    <w:rsid w:val="00AE00D6"/>
    <w:rsid w:val="00AE0147"/>
    <w:rsid w:val="00AE26E3"/>
    <w:rsid w:val="00AE3103"/>
    <w:rsid w:val="00AE3936"/>
    <w:rsid w:val="00AE403E"/>
    <w:rsid w:val="00AE4B20"/>
    <w:rsid w:val="00AE4BAA"/>
    <w:rsid w:val="00AE52AE"/>
    <w:rsid w:val="00AE5405"/>
    <w:rsid w:val="00AE5D7E"/>
    <w:rsid w:val="00AE67BA"/>
    <w:rsid w:val="00AE7733"/>
    <w:rsid w:val="00AE7F12"/>
    <w:rsid w:val="00AF092F"/>
    <w:rsid w:val="00AF0A53"/>
    <w:rsid w:val="00AF0F4D"/>
    <w:rsid w:val="00AF0FD6"/>
    <w:rsid w:val="00AF280C"/>
    <w:rsid w:val="00AF2D2E"/>
    <w:rsid w:val="00AF332C"/>
    <w:rsid w:val="00AF3713"/>
    <w:rsid w:val="00AF3AA7"/>
    <w:rsid w:val="00AF3B3F"/>
    <w:rsid w:val="00AF3E3A"/>
    <w:rsid w:val="00AF422C"/>
    <w:rsid w:val="00AF4EB6"/>
    <w:rsid w:val="00AF57E1"/>
    <w:rsid w:val="00AF5937"/>
    <w:rsid w:val="00AF5D69"/>
    <w:rsid w:val="00AF604D"/>
    <w:rsid w:val="00AF65F4"/>
    <w:rsid w:val="00AF7791"/>
    <w:rsid w:val="00B0005A"/>
    <w:rsid w:val="00B00A6B"/>
    <w:rsid w:val="00B00D9C"/>
    <w:rsid w:val="00B01D5F"/>
    <w:rsid w:val="00B01ED2"/>
    <w:rsid w:val="00B01FA4"/>
    <w:rsid w:val="00B023D8"/>
    <w:rsid w:val="00B025E5"/>
    <w:rsid w:val="00B0290C"/>
    <w:rsid w:val="00B02CCE"/>
    <w:rsid w:val="00B0311F"/>
    <w:rsid w:val="00B03CFF"/>
    <w:rsid w:val="00B043D6"/>
    <w:rsid w:val="00B04C21"/>
    <w:rsid w:val="00B0553E"/>
    <w:rsid w:val="00B061D9"/>
    <w:rsid w:val="00B06614"/>
    <w:rsid w:val="00B06C3C"/>
    <w:rsid w:val="00B06F23"/>
    <w:rsid w:val="00B070A2"/>
    <w:rsid w:val="00B077BB"/>
    <w:rsid w:val="00B07AFB"/>
    <w:rsid w:val="00B10196"/>
    <w:rsid w:val="00B10F06"/>
    <w:rsid w:val="00B1151A"/>
    <w:rsid w:val="00B11691"/>
    <w:rsid w:val="00B11896"/>
    <w:rsid w:val="00B11AA4"/>
    <w:rsid w:val="00B11D86"/>
    <w:rsid w:val="00B128B0"/>
    <w:rsid w:val="00B139A2"/>
    <w:rsid w:val="00B140D6"/>
    <w:rsid w:val="00B1449D"/>
    <w:rsid w:val="00B1455A"/>
    <w:rsid w:val="00B15198"/>
    <w:rsid w:val="00B1597B"/>
    <w:rsid w:val="00B16241"/>
    <w:rsid w:val="00B1638C"/>
    <w:rsid w:val="00B16719"/>
    <w:rsid w:val="00B1790B"/>
    <w:rsid w:val="00B203B3"/>
    <w:rsid w:val="00B205EE"/>
    <w:rsid w:val="00B20DBF"/>
    <w:rsid w:val="00B21267"/>
    <w:rsid w:val="00B21A80"/>
    <w:rsid w:val="00B223A0"/>
    <w:rsid w:val="00B2249C"/>
    <w:rsid w:val="00B22956"/>
    <w:rsid w:val="00B2311E"/>
    <w:rsid w:val="00B23441"/>
    <w:rsid w:val="00B2477E"/>
    <w:rsid w:val="00B24AC4"/>
    <w:rsid w:val="00B25490"/>
    <w:rsid w:val="00B25A49"/>
    <w:rsid w:val="00B275C4"/>
    <w:rsid w:val="00B278CC"/>
    <w:rsid w:val="00B30369"/>
    <w:rsid w:val="00B3164A"/>
    <w:rsid w:val="00B32193"/>
    <w:rsid w:val="00B3242F"/>
    <w:rsid w:val="00B3262D"/>
    <w:rsid w:val="00B327BB"/>
    <w:rsid w:val="00B32969"/>
    <w:rsid w:val="00B32C36"/>
    <w:rsid w:val="00B338AA"/>
    <w:rsid w:val="00B33AB4"/>
    <w:rsid w:val="00B33E90"/>
    <w:rsid w:val="00B34410"/>
    <w:rsid w:val="00B346BA"/>
    <w:rsid w:val="00B34842"/>
    <w:rsid w:val="00B34B1E"/>
    <w:rsid w:val="00B351D6"/>
    <w:rsid w:val="00B3523C"/>
    <w:rsid w:val="00B35AEE"/>
    <w:rsid w:val="00B36C88"/>
    <w:rsid w:val="00B371C1"/>
    <w:rsid w:val="00B37B10"/>
    <w:rsid w:val="00B37F14"/>
    <w:rsid w:val="00B4045D"/>
    <w:rsid w:val="00B411A3"/>
    <w:rsid w:val="00B4159A"/>
    <w:rsid w:val="00B41941"/>
    <w:rsid w:val="00B41B08"/>
    <w:rsid w:val="00B421A6"/>
    <w:rsid w:val="00B42DF3"/>
    <w:rsid w:val="00B430C2"/>
    <w:rsid w:val="00B43402"/>
    <w:rsid w:val="00B44BE2"/>
    <w:rsid w:val="00B44E1B"/>
    <w:rsid w:val="00B44F73"/>
    <w:rsid w:val="00B45439"/>
    <w:rsid w:val="00B456F8"/>
    <w:rsid w:val="00B46C7D"/>
    <w:rsid w:val="00B475EE"/>
    <w:rsid w:val="00B50577"/>
    <w:rsid w:val="00B508FB"/>
    <w:rsid w:val="00B51AA1"/>
    <w:rsid w:val="00B51F6F"/>
    <w:rsid w:val="00B521B4"/>
    <w:rsid w:val="00B5221A"/>
    <w:rsid w:val="00B52ACD"/>
    <w:rsid w:val="00B52F7D"/>
    <w:rsid w:val="00B53CE8"/>
    <w:rsid w:val="00B53EA0"/>
    <w:rsid w:val="00B5476E"/>
    <w:rsid w:val="00B57068"/>
    <w:rsid w:val="00B5745C"/>
    <w:rsid w:val="00B57B13"/>
    <w:rsid w:val="00B604B0"/>
    <w:rsid w:val="00B60A8E"/>
    <w:rsid w:val="00B6149B"/>
    <w:rsid w:val="00B61D46"/>
    <w:rsid w:val="00B62123"/>
    <w:rsid w:val="00B6220A"/>
    <w:rsid w:val="00B62570"/>
    <w:rsid w:val="00B62CA3"/>
    <w:rsid w:val="00B62D72"/>
    <w:rsid w:val="00B62F59"/>
    <w:rsid w:val="00B6310F"/>
    <w:rsid w:val="00B64286"/>
    <w:rsid w:val="00B64AE9"/>
    <w:rsid w:val="00B656AF"/>
    <w:rsid w:val="00B6577A"/>
    <w:rsid w:val="00B65BED"/>
    <w:rsid w:val="00B66565"/>
    <w:rsid w:val="00B6675F"/>
    <w:rsid w:val="00B66DF4"/>
    <w:rsid w:val="00B6736E"/>
    <w:rsid w:val="00B679F2"/>
    <w:rsid w:val="00B67CCD"/>
    <w:rsid w:val="00B67CF9"/>
    <w:rsid w:val="00B70A1E"/>
    <w:rsid w:val="00B70ED9"/>
    <w:rsid w:val="00B7214F"/>
    <w:rsid w:val="00B731F7"/>
    <w:rsid w:val="00B736D3"/>
    <w:rsid w:val="00B737AF"/>
    <w:rsid w:val="00B744B6"/>
    <w:rsid w:val="00B748E3"/>
    <w:rsid w:val="00B74B42"/>
    <w:rsid w:val="00B74D3B"/>
    <w:rsid w:val="00B74F24"/>
    <w:rsid w:val="00B7618E"/>
    <w:rsid w:val="00B76AAE"/>
    <w:rsid w:val="00B76D9B"/>
    <w:rsid w:val="00B77106"/>
    <w:rsid w:val="00B77D7E"/>
    <w:rsid w:val="00B77DD3"/>
    <w:rsid w:val="00B77F63"/>
    <w:rsid w:val="00B8018A"/>
    <w:rsid w:val="00B808CD"/>
    <w:rsid w:val="00B80D49"/>
    <w:rsid w:val="00B80E01"/>
    <w:rsid w:val="00B8141C"/>
    <w:rsid w:val="00B816DD"/>
    <w:rsid w:val="00B81A5F"/>
    <w:rsid w:val="00B8208C"/>
    <w:rsid w:val="00B8225C"/>
    <w:rsid w:val="00B823FF"/>
    <w:rsid w:val="00B827E9"/>
    <w:rsid w:val="00B829FF"/>
    <w:rsid w:val="00B82A65"/>
    <w:rsid w:val="00B8300A"/>
    <w:rsid w:val="00B83675"/>
    <w:rsid w:val="00B837F6"/>
    <w:rsid w:val="00B83E21"/>
    <w:rsid w:val="00B847A7"/>
    <w:rsid w:val="00B8502F"/>
    <w:rsid w:val="00B857AE"/>
    <w:rsid w:val="00B85CCC"/>
    <w:rsid w:val="00B861EB"/>
    <w:rsid w:val="00B86437"/>
    <w:rsid w:val="00B86C51"/>
    <w:rsid w:val="00B87288"/>
    <w:rsid w:val="00B87669"/>
    <w:rsid w:val="00B90595"/>
    <w:rsid w:val="00B906DD"/>
    <w:rsid w:val="00B91172"/>
    <w:rsid w:val="00B9256B"/>
    <w:rsid w:val="00B929A8"/>
    <w:rsid w:val="00B952EE"/>
    <w:rsid w:val="00B95748"/>
    <w:rsid w:val="00B957B9"/>
    <w:rsid w:val="00B95A9F"/>
    <w:rsid w:val="00B95D90"/>
    <w:rsid w:val="00B95DC2"/>
    <w:rsid w:val="00B96190"/>
    <w:rsid w:val="00B970CD"/>
    <w:rsid w:val="00B97134"/>
    <w:rsid w:val="00B974B5"/>
    <w:rsid w:val="00B97C43"/>
    <w:rsid w:val="00B97DA6"/>
    <w:rsid w:val="00B97FCF"/>
    <w:rsid w:val="00BA0ADA"/>
    <w:rsid w:val="00BA0E25"/>
    <w:rsid w:val="00BA186E"/>
    <w:rsid w:val="00BA26E4"/>
    <w:rsid w:val="00BA280B"/>
    <w:rsid w:val="00BA290B"/>
    <w:rsid w:val="00BA2ACE"/>
    <w:rsid w:val="00BA2DEE"/>
    <w:rsid w:val="00BA2E6D"/>
    <w:rsid w:val="00BA30AD"/>
    <w:rsid w:val="00BA4767"/>
    <w:rsid w:val="00BA4815"/>
    <w:rsid w:val="00BA5741"/>
    <w:rsid w:val="00BA5A33"/>
    <w:rsid w:val="00BA649C"/>
    <w:rsid w:val="00BA66F4"/>
    <w:rsid w:val="00BA6A13"/>
    <w:rsid w:val="00BA725A"/>
    <w:rsid w:val="00BA7399"/>
    <w:rsid w:val="00BA7E1C"/>
    <w:rsid w:val="00BA7F95"/>
    <w:rsid w:val="00BB007B"/>
    <w:rsid w:val="00BB043D"/>
    <w:rsid w:val="00BB0488"/>
    <w:rsid w:val="00BB0747"/>
    <w:rsid w:val="00BB0C20"/>
    <w:rsid w:val="00BB0F5D"/>
    <w:rsid w:val="00BB1889"/>
    <w:rsid w:val="00BB1997"/>
    <w:rsid w:val="00BB1FCE"/>
    <w:rsid w:val="00BB244A"/>
    <w:rsid w:val="00BB2B6A"/>
    <w:rsid w:val="00BB3CD0"/>
    <w:rsid w:val="00BB4265"/>
    <w:rsid w:val="00BB43EC"/>
    <w:rsid w:val="00BB440C"/>
    <w:rsid w:val="00BB4555"/>
    <w:rsid w:val="00BB4622"/>
    <w:rsid w:val="00BB5621"/>
    <w:rsid w:val="00BB583F"/>
    <w:rsid w:val="00BB5917"/>
    <w:rsid w:val="00BB612A"/>
    <w:rsid w:val="00BB6D19"/>
    <w:rsid w:val="00BB6E2A"/>
    <w:rsid w:val="00BB7E87"/>
    <w:rsid w:val="00BC018F"/>
    <w:rsid w:val="00BC09E8"/>
    <w:rsid w:val="00BC2A8D"/>
    <w:rsid w:val="00BC38CD"/>
    <w:rsid w:val="00BC39A6"/>
    <w:rsid w:val="00BC3BAA"/>
    <w:rsid w:val="00BC4173"/>
    <w:rsid w:val="00BC5BBF"/>
    <w:rsid w:val="00BC5CD6"/>
    <w:rsid w:val="00BC6007"/>
    <w:rsid w:val="00BC639C"/>
    <w:rsid w:val="00BC66B6"/>
    <w:rsid w:val="00BC6852"/>
    <w:rsid w:val="00BC71A3"/>
    <w:rsid w:val="00BC7D49"/>
    <w:rsid w:val="00BD1268"/>
    <w:rsid w:val="00BD13B8"/>
    <w:rsid w:val="00BD1617"/>
    <w:rsid w:val="00BD18E5"/>
    <w:rsid w:val="00BD1F68"/>
    <w:rsid w:val="00BD27ED"/>
    <w:rsid w:val="00BD286D"/>
    <w:rsid w:val="00BD2CD7"/>
    <w:rsid w:val="00BD33E1"/>
    <w:rsid w:val="00BD3620"/>
    <w:rsid w:val="00BD3989"/>
    <w:rsid w:val="00BD3B8F"/>
    <w:rsid w:val="00BD3BC6"/>
    <w:rsid w:val="00BD499C"/>
    <w:rsid w:val="00BD4BE7"/>
    <w:rsid w:val="00BD4CF5"/>
    <w:rsid w:val="00BD57E5"/>
    <w:rsid w:val="00BD5941"/>
    <w:rsid w:val="00BD5C7A"/>
    <w:rsid w:val="00BD604D"/>
    <w:rsid w:val="00BD667D"/>
    <w:rsid w:val="00BD6A32"/>
    <w:rsid w:val="00BD6CC5"/>
    <w:rsid w:val="00BD73A1"/>
    <w:rsid w:val="00BD742B"/>
    <w:rsid w:val="00BD79E3"/>
    <w:rsid w:val="00BD7AC5"/>
    <w:rsid w:val="00BD7E6F"/>
    <w:rsid w:val="00BE0112"/>
    <w:rsid w:val="00BE062B"/>
    <w:rsid w:val="00BE0DBD"/>
    <w:rsid w:val="00BE1012"/>
    <w:rsid w:val="00BE1084"/>
    <w:rsid w:val="00BE1BE4"/>
    <w:rsid w:val="00BE1E32"/>
    <w:rsid w:val="00BE21F1"/>
    <w:rsid w:val="00BE25DC"/>
    <w:rsid w:val="00BE25E7"/>
    <w:rsid w:val="00BE2B57"/>
    <w:rsid w:val="00BE301F"/>
    <w:rsid w:val="00BE324B"/>
    <w:rsid w:val="00BE3353"/>
    <w:rsid w:val="00BE35AA"/>
    <w:rsid w:val="00BE3987"/>
    <w:rsid w:val="00BE40C8"/>
    <w:rsid w:val="00BE4255"/>
    <w:rsid w:val="00BE4938"/>
    <w:rsid w:val="00BE4B18"/>
    <w:rsid w:val="00BE4D18"/>
    <w:rsid w:val="00BE4E23"/>
    <w:rsid w:val="00BE4F73"/>
    <w:rsid w:val="00BE50A5"/>
    <w:rsid w:val="00BE54C7"/>
    <w:rsid w:val="00BE58F0"/>
    <w:rsid w:val="00BE5A64"/>
    <w:rsid w:val="00BE61C5"/>
    <w:rsid w:val="00BE65C5"/>
    <w:rsid w:val="00BE671E"/>
    <w:rsid w:val="00BE6FA0"/>
    <w:rsid w:val="00BE72F7"/>
    <w:rsid w:val="00BE7883"/>
    <w:rsid w:val="00BE7993"/>
    <w:rsid w:val="00BE79D5"/>
    <w:rsid w:val="00BE7BF1"/>
    <w:rsid w:val="00BF00D4"/>
    <w:rsid w:val="00BF028B"/>
    <w:rsid w:val="00BF02AA"/>
    <w:rsid w:val="00BF0582"/>
    <w:rsid w:val="00BF1409"/>
    <w:rsid w:val="00BF190D"/>
    <w:rsid w:val="00BF1F16"/>
    <w:rsid w:val="00BF254D"/>
    <w:rsid w:val="00BF29C5"/>
    <w:rsid w:val="00BF3277"/>
    <w:rsid w:val="00BF58E6"/>
    <w:rsid w:val="00BF5CDD"/>
    <w:rsid w:val="00BF6AFF"/>
    <w:rsid w:val="00BF7C1D"/>
    <w:rsid w:val="00BF7F81"/>
    <w:rsid w:val="00C008CD"/>
    <w:rsid w:val="00C00E78"/>
    <w:rsid w:val="00C01270"/>
    <w:rsid w:val="00C016A5"/>
    <w:rsid w:val="00C01C5B"/>
    <w:rsid w:val="00C01E15"/>
    <w:rsid w:val="00C0236C"/>
    <w:rsid w:val="00C027E8"/>
    <w:rsid w:val="00C03462"/>
    <w:rsid w:val="00C03FF8"/>
    <w:rsid w:val="00C04D20"/>
    <w:rsid w:val="00C04F59"/>
    <w:rsid w:val="00C05201"/>
    <w:rsid w:val="00C05581"/>
    <w:rsid w:val="00C063C9"/>
    <w:rsid w:val="00C0699B"/>
    <w:rsid w:val="00C07B73"/>
    <w:rsid w:val="00C10435"/>
    <w:rsid w:val="00C10DBC"/>
    <w:rsid w:val="00C1151E"/>
    <w:rsid w:val="00C11945"/>
    <w:rsid w:val="00C11C22"/>
    <w:rsid w:val="00C12B1C"/>
    <w:rsid w:val="00C12B62"/>
    <w:rsid w:val="00C12CF0"/>
    <w:rsid w:val="00C12F65"/>
    <w:rsid w:val="00C132E6"/>
    <w:rsid w:val="00C1361B"/>
    <w:rsid w:val="00C14B2B"/>
    <w:rsid w:val="00C1610D"/>
    <w:rsid w:val="00C161A9"/>
    <w:rsid w:val="00C16549"/>
    <w:rsid w:val="00C16CD6"/>
    <w:rsid w:val="00C17AB0"/>
    <w:rsid w:val="00C2013B"/>
    <w:rsid w:val="00C203D6"/>
    <w:rsid w:val="00C2062B"/>
    <w:rsid w:val="00C2086F"/>
    <w:rsid w:val="00C21803"/>
    <w:rsid w:val="00C21F19"/>
    <w:rsid w:val="00C22965"/>
    <w:rsid w:val="00C253BC"/>
    <w:rsid w:val="00C25441"/>
    <w:rsid w:val="00C254E8"/>
    <w:rsid w:val="00C2581F"/>
    <w:rsid w:val="00C26276"/>
    <w:rsid w:val="00C2701C"/>
    <w:rsid w:val="00C277B5"/>
    <w:rsid w:val="00C27EFF"/>
    <w:rsid w:val="00C307E8"/>
    <w:rsid w:val="00C31B90"/>
    <w:rsid w:val="00C32BCF"/>
    <w:rsid w:val="00C33456"/>
    <w:rsid w:val="00C33BD4"/>
    <w:rsid w:val="00C33EE0"/>
    <w:rsid w:val="00C34286"/>
    <w:rsid w:val="00C34E44"/>
    <w:rsid w:val="00C35329"/>
    <w:rsid w:val="00C35842"/>
    <w:rsid w:val="00C3588D"/>
    <w:rsid w:val="00C35AAE"/>
    <w:rsid w:val="00C35C4D"/>
    <w:rsid w:val="00C36081"/>
    <w:rsid w:val="00C368CF"/>
    <w:rsid w:val="00C36A5C"/>
    <w:rsid w:val="00C36DAC"/>
    <w:rsid w:val="00C41085"/>
    <w:rsid w:val="00C41D7B"/>
    <w:rsid w:val="00C435E6"/>
    <w:rsid w:val="00C4442E"/>
    <w:rsid w:val="00C455F2"/>
    <w:rsid w:val="00C4589E"/>
    <w:rsid w:val="00C45F87"/>
    <w:rsid w:val="00C461B6"/>
    <w:rsid w:val="00C46B10"/>
    <w:rsid w:val="00C46FAE"/>
    <w:rsid w:val="00C47310"/>
    <w:rsid w:val="00C508DD"/>
    <w:rsid w:val="00C50927"/>
    <w:rsid w:val="00C52509"/>
    <w:rsid w:val="00C528D0"/>
    <w:rsid w:val="00C52CC9"/>
    <w:rsid w:val="00C5348C"/>
    <w:rsid w:val="00C53606"/>
    <w:rsid w:val="00C54CB8"/>
    <w:rsid w:val="00C556F7"/>
    <w:rsid w:val="00C55DFE"/>
    <w:rsid w:val="00C56ECD"/>
    <w:rsid w:val="00C572FE"/>
    <w:rsid w:val="00C573EF"/>
    <w:rsid w:val="00C60568"/>
    <w:rsid w:val="00C607E5"/>
    <w:rsid w:val="00C61A05"/>
    <w:rsid w:val="00C61A9C"/>
    <w:rsid w:val="00C61AE5"/>
    <w:rsid w:val="00C623FE"/>
    <w:rsid w:val="00C6267D"/>
    <w:rsid w:val="00C63320"/>
    <w:rsid w:val="00C6388F"/>
    <w:rsid w:val="00C63DAA"/>
    <w:rsid w:val="00C63F13"/>
    <w:rsid w:val="00C64AD0"/>
    <w:rsid w:val="00C65300"/>
    <w:rsid w:val="00C6557A"/>
    <w:rsid w:val="00C65914"/>
    <w:rsid w:val="00C665B1"/>
    <w:rsid w:val="00C66D98"/>
    <w:rsid w:val="00C66EDD"/>
    <w:rsid w:val="00C67928"/>
    <w:rsid w:val="00C70621"/>
    <w:rsid w:val="00C70F58"/>
    <w:rsid w:val="00C715FA"/>
    <w:rsid w:val="00C71DAE"/>
    <w:rsid w:val="00C72386"/>
    <w:rsid w:val="00C726E8"/>
    <w:rsid w:val="00C74677"/>
    <w:rsid w:val="00C74942"/>
    <w:rsid w:val="00C7555E"/>
    <w:rsid w:val="00C758A7"/>
    <w:rsid w:val="00C7680A"/>
    <w:rsid w:val="00C76B0D"/>
    <w:rsid w:val="00C76C02"/>
    <w:rsid w:val="00C76C84"/>
    <w:rsid w:val="00C76FEC"/>
    <w:rsid w:val="00C77131"/>
    <w:rsid w:val="00C77839"/>
    <w:rsid w:val="00C80495"/>
    <w:rsid w:val="00C8176F"/>
    <w:rsid w:val="00C817B1"/>
    <w:rsid w:val="00C82697"/>
    <w:rsid w:val="00C8286A"/>
    <w:rsid w:val="00C82C35"/>
    <w:rsid w:val="00C82EE2"/>
    <w:rsid w:val="00C82FB9"/>
    <w:rsid w:val="00C838A2"/>
    <w:rsid w:val="00C83991"/>
    <w:rsid w:val="00C8549F"/>
    <w:rsid w:val="00C8565D"/>
    <w:rsid w:val="00C85C53"/>
    <w:rsid w:val="00C85D92"/>
    <w:rsid w:val="00C86A5C"/>
    <w:rsid w:val="00C86D9C"/>
    <w:rsid w:val="00C86F28"/>
    <w:rsid w:val="00C8739B"/>
    <w:rsid w:val="00C87580"/>
    <w:rsid w:val="00C90313"/>
    <w:rsid w:val="00C9072F"/>
    <w:rsid w:val="00C918FC"/>
    <w:rsid w:val="00C91E08"/>
    <w:rsid w:val="00C9294A"/>
    <w:rsid w:val="00C92B05"/>
    <w:rsid w:val="00C92BFC"/>
    <w:rsid w:val="00C92CF8"/>
    <w:rsid w:val="00C936D9"/>
    <w:rsid w:val="00C939F3"/>
    <w:rsid w:val="00C93EF7"/>
    <w:rsid w:val="00C94470"/>
    <w:rsid w:val="00C9473F"/>
    <w:rsid w:val="00C94889"/>
    <w:rsid w:val="00C952CF"/>
    <w:rsid w:val="00C955CF"/>
    <w:rsid w:val="00C97626"/>
    <w:rsid w:val="00C97F05"/>
    <w:rsid w:val="00CA0B7E"/>
    <w:rsid w:val="00CA152C"/>
    <w:rsid w:val="00CA210B"/>
    <w:rsid w:val="00CA29C1"/>
    <w:rsid w:val="00CA371D"/>
    <w:rsid w:val="00CA3E07"/>
    <w:rsid w:val="00CA4382"/>
    <w:rsid w:val="00CA4AB9"/>
    <w:rsid w:val="00CA504D"/>
    <w:rsid w:val="00CA5AA6"/>
    <w:rsid w:val="00CA652F"/>
    <w:rsid w:val="00CA6B6E"/>
    <w:rsid w:val="00CA6CD1"/>
    <w:rsid w:val="00CA7020"/>
    <w:rsid w:val="00CA705C"/>
    <w:rsid w:val="00CA775C"/>
    <w:rsid w:val="00CB16FA"/>
    <w:rsid w:val="00CB17E8"/>
    <w:rsid w:val="00CB2945"/>
    <w:rsid w:val="00CB2E11"/>
    <w:rsid w:val="00CB3044"/>
    <w:rsid w:val="00CB3B80"/>
    <w:rsid w:val="00CB4719"/>
    <w:rsid w:val="00CB4948"/>
    <w:rsid w:val="00CB50B8"/>
    <w:rsid w:val="00CB61C5"/>
    <w:rsid w:val="00CB763A"/>
    <w:rsid w:val="00CB7822"/>
    <w:rsid w:val="00CB7A62"/>
    <w:rsid w:val="00CC0062"/>
    <w:rsid w:val="00CC026C"/>
    <w:rsid w:val="00CC0580"/>
    <w:rsid w:val="00CC0782"/>
    <w:rsid w:val="00CC07B9"/>
    <w:rsid w:val="00CC0B80"/>
    <w:rsid w:val="00CC0C81"/>
    <w:rsid w:val="00CC0F2B"/>
    <w:rsid w:val="00CC1232"/>
    <w:rsid w:val="00CC1635"/>
    <w:rsid w:val="00CC1E11"/>
    <w:rsid w:val="00CC20E6"/>
    <w:rsid w:val="00CC2252"/>
    <w:rsid w:val="00CC2B80"/>
    <w:rsid w:val="00CC2ED0"/>
    <w:rsid w:val="00CC3434"/>
    <w:rsid w:val="00CC3885"/>
    <w:rsid w:val="00CC3C30"/>
    <w:rsid w:val="00CC3DFB"/>
    <w:rsid w:val="00CC4345"/>
    <w:rsid w:val="00CC43FA"/>
    <w:rsid w:val="00CC4C13"/>
    <w:rsid w:val="00CC4C1A"/>
    <w:rsid w:val="00CC52FD"/>
    <w:rsid w:val="00CC571F"/>
    <w:rsid w:val="00CC5E13"/>
    <w:rsid w:val="00CC5E50"/>
    <w:rsid w:val="00CC666D"/>
    <w:rsid w:val="00CC7292"/>
    <w:rsid w:val="00CC72A6"/>
    <w:rsid w:val="00CD057A"/>
    <w:rsid w:val="00CD155E"/>
    <w:rsid w:val="00CD23DB"/>
    <w:rsid w:val="00CD5DEF"/>
    <w:rsid w:val="00CD610E"/>
    <w:rsid w:val="00CD64AA"/>
    <w:rsid w:val="00CD6A84"/>
    <w:rsid w:val="00CD6ECA"/>
    <w:rsid w:val="00CD6FBB"/>
    <w:rsid w:val="00CD75E0"/>
    <w:rsid w:val="00CD7840"/>
    <w:rsid w:val="00CE02D2"/>
    <w:rsid w:val="00CE07F9"/>
    <w:rsid w:val="00CE08FD"/>
    <w:rsid w:val="00CE0FD2"/>
    <w:rsid w:val="00CE149A"/>
    <w:rsid w:val="00CE1941"/>
    <w:rsid w:val="00CE2013"/>
    <w:rsid w:val="00CE2455"/>
    <w:rsid w:val="00CE2510"/>
    <w:rsid w:val="00CE3655"/>
    <w:rsid w:val="00CE4107"/>
    <w:rsid w:val="00CE76F7"/>
    <w:rsid w:val="00CE784D"/>
    <w:rsid w:val="00CE7EA8"/>
    <w:rsid w:val="00CF08FC"/>
    <w:rsid w:val="00CF097E"/>
    <w:rsid w:val="00CF0CE7"/>
    <w:rsid w:val="00CF10C8"/>
    <w:rsid w:val="00CF20C9"/>
    <w:rsid w:val="00CF2A3A"/>
    <w:rsid w:val="00CF2C47"/>
    <w:rsid w:val="00CF3DA8"/>
    <w:rsid w:val="00CF3F72"/>
    <w:rsid w:val="00CF4AC9"/>
    <w:rsid w:val="00CF510A"/>
    <w:rsid w:val="00CF5282"/>
    <w:rsid w:val="00CF571B"/>
    <w:rsid w:val="00CF5BF7"/>
    <w:rsid w:val="00CF6DF8"/>
    <w:rsid w:val="00CF6EC2"/>
    <w:rsid w:val="00D0035F"/>
    <w:rsid w:val="00D003B1"/>
    <w:rsid w:val="00D00B9D"/>
    <w:rsid w:val="00D00CAA"/>
    <w:rsid w:val="00D00FB8"/>
    <w:rsid w:val="00D0106A"/>
    <w:rsid w:val="00D0118A"/>
    <w:rsid w:val="00D01515"/>
    <w:rsid w:val="00D01747"/>
    <w:rsid w:val="00D017AB"/>
    <w:rsid w:val="00D0280A"/>
    <w:rsid w:val="00D02AB0"/>
    <w:rsid w:val="00D03573"/>
    <w:rsid w:val="00D04734"/>
    <w:rsid w:val="00D04ABB"/>
    <w:rsid w:val="00D04CB4"/>
    <w:rsid w:val="00D051DA"/>
    <w:rsid w:val="00D05C41"/>
    <w:rsid w:val="00D05DFD"/>
    <w:rsid w:val="00D05E54"/>
    <w:rsid w:val="00D0659E"/>
    <w:rsid w:val="00D07C77"/>
    <w:rsid w:val="00D10956"/>
    <w:rsid w:val="00D10B37"/>
    <w:rsid w:val="00D10BED"/>
    <w:rsid w:val="00D10E8A"/>
    <w:rsid w:val="00D11B11"/>
    <w:rsid w:val="00D11BA8"/>
    <w:rsid w:val="00D11E46"/>
    <w:rsid w:val="00D123FC"/>
    <w:rsid w:val="00D12AD6"/>
    <w:rsid w:val="00D12E47"/>
    <w:rsid w:val="00D131EA"/>
    <w:rsid w:val="00D13FEE"/>
    <w:rsid w:val="00D1458F"/>
    <w:rsid w:val="00D147AA"/>
    <w:rsid w:val="00D15011"/>
    <w:rsid w:val="00D15C00"/>
    <w:rsid w:val="00D16D35"/>
    <w:rsid w:val="00D17ADB"/>
    <w:rsid w:val="00D20A65"/>
    <w:rsid w:val="00D216F3"/>
    <w:rsid w:val="00D2221D"/>
    <w:rsid w:val="00D223E8"/>
    <w:rsid w:val="00D22737"/>
    <w:rsid w:val="00D24047"/>
    <w:rsid w:val="00D2485F"/>
    <w:rsid w:val="00D2523B"/>
    <w:rsid w:val="00D25537"/>
    <w:rsid w:val="00D25B3E"/>
    <w:rsid w:val="00D25FA6"/>
    <w:rsid w:val="00D26092"/>
    <w:rsid w:val="00D2678E"/>
    <w:rsid w:val="00D267F9"/>
    <w:rsid w:val="00D2726E"/>
    <w:rsid w:val="00D30FB9"/>
    <w:rsid w:val="00D31514"/>
    <w:rsid w:val="00D32A7F"/>
    <w:rsid w:val="00D32D66"/>
    <w:rsid w:val="00D32FC0"/>
    <w:rsid w:val="00D33295"/>
    <w:rsid w:val="00D33C1D"/>
    <w:rsid w:val="00D33D55"/>
    <w:rsid w:val="00D33DB2"/>
    <w:rsid w:val="00D342A3"/>
    <w:rsid w:val="00D34498"/>
    <w:rsid w:val="00D34EC3"/>
    <w:rsid w:val="00D3515E"/>
    <w:rsid w:val="00D36579"/>
    <w:rsid w:val="00D36E15"/>
    <w:rsid w:val="00D374D6"/>
    <w:rsid w:val="00D37A84"/>
    <w:rsid w:val="00D37ACC"/>
    <w:rsid w:val="00D37B47"/>
    <w:rsid w:val="00D37B7F"/>
    <w:rsid w:val="00D37B89"/>
    <w:rsid w:val="00D401D9"/>
    <w:rsid w:val="00D40BE5"/>
    <w:rsid w:val="00D40D27"/>
    <w:rsid w:val="00D41086"/>
    <w:rsid w:val="00D41323"/>
    <w:rsid w:val="00D4176E"/>
    <w:rsid w:val="00D4209E"/>
    <w:rsid w:val="00D4250B"/>
    <w:rsid w:val="00D4312D"/>
    <w:rsid w:val="00D43737"/>
    <w:rsid w:val="00D43EF6"/>
    <w:rsid w:val="00D44869"/>
    <w:rsid w:val="00D45648"/>
    <w:rsid w:val="00D45C51"/>
    <w:rsid w:val="00D4652D"/>
    <w:rsid w:val="00D467CE"/>
    <w:rsid w:val="00D469BD"/>
    <w:rsid w:val="00D46ADA"/>
    <w:rsid w:val="00D46B2A"/>
    <w:rsid w:val="00D47259"/>
    <w:rsid w:val="00D501D4"/>
    <w:rsid w:val="00D50810"/>
    <w:rsid w:val="00D51A37"/>
    <w:rsid w:val="00D51DA2"/>
    <w:rsid w:val="00D51F44"/>
    <w:rsid w:val="00D52A0F"/>
    <w:rsid w:val="00D5313B"/>
    <w:rsid w:val="00D53BC4"/>
    <w:rsid w:val="00D53CB7"/>
    <w:rsid w:val="00D53CD2"/>
    <w:rsid w:val="00D549DB"/>
    <w:rsid w:val="00D54C0D"/>
    <w:rsid w:val="00D5557C"/>
    <w:rsid w:val="00D55BE5"/>
    <w:rsid w:val="00D560DB"/>
    <w:rsid w:val="00D566CA"/>
    <w:rsid w:val="00D56E97"/>
    <w:rsid w:val="00D57905"/>
    <w:rsid w:val="00D57987"/>
    <w:rsid w:val="00D579DB"/>
    <w:rsid w:val="00D602FD"/>
    <w:rsid w:val="00D60F13"/>
    <w:rsid w:val="00D61188"/>
    <w:rsid w:val="00D61716"/>
    <w:rsid w:val="00D61BF4"/>
    <w:rsid w:val="00D61D55"/>
    <w:rsid w:val="00D62063"/>
    <w:rsid w:val="00D6229F"/>
    <w:rsid w:val="00D62F7E"/>
    <w:rsid w:val="00D631C4"/>
    <w:rsid w:val="00D640AB"/>
    <w:rsid w:val="00D64698"/>
    <w:rsid w:val="00D64882"/>
    <w:rsid w:val="00D65255"/>
    <w:rsid w:val="00D66667"/>
    <w:rsid w:val="00D66841"/>
    <w:rsid w:val="00D66F86"/>
    <w:rsid w:val="00D67735"/>
    <w:rsid w:val="00D7017A"/>
    <w:rsid w:val="00D71BF4"/>
    <w:rsid w:val="00D73093"/>
    <w:rsid w:val="00D74084"/>
    <w:rsid w:val="00D746B0"/>
    <w:rsid w:val="00D747F9"/>
    <w:rsid w:val="00D74E06"/>
    <w:rsid w:val="00D758BC"/>
    <w:rsid w:val="00D75C18"/>
    <w:rsid w:val="00D762A8"/>
    <w:rsid w:val="00D76C72"/>
    <w:rsid w:val="00D77528"/>
    <w:rsid w:val="00D80AB4"/>
    <w:rsid w:val="00D81077"/>
    <w:rsid w:val="00D81C37"/>
    <w:rsid w:val="00D81E9B"/>
    <w:rsid w:val="00D81F3B"/>
    <w:rsid w:val="00D82037"/>
    <w:rsid w:val="00D82298"/>
    <w:rsid w:val="00D823D6"/>
    <w:rsid w:val="00D824C3"/>
    <w:rsid w:val="00D831CC"/>
    <w:rsid w:val="00D83F1F"/>
    <w:rsid w:val="00D8492A"/>
    <w:rsid w:val="00D84D80"/>
    <w:rsid w:val="00D85C81"/>
    <w:rsid w:val="00D85DDE"/>
    <w:rsid w:val="00D85EDA"/>
    <w:rsid w:val="00D860AE"/>
    <w:rsid w:val="00D9004E"/>
    <w:rsid w:val="00D90102"/>
    <w:rsid w:val="00D91055"/>
    <w:rsid w:val="00D912BE"/>
    <w:rsid w:val="00D913F9"/>
    <w:rsid w:val="00D91DD9"/>
    <w:rsid w:val="00D92D24"/>
    <w:rsid w:val="00D937CD"/>
    <w:rsid w:val="00D93EC3"/>
    <w:rsid w:val="00D9469D"/>
    <w:rsid w:val="00D94E54"/>
    <w:rsid w:val="00D952FE"/>
    <w:rsid w:val="00D95525"/>
    <w:rsid w:val="00D96C3A"/>
    <w:rsid w:val="00D96EB1"/>
    <w:rsid w:val="00D971F9"/>
    <w:rsid w:val="00D978E9"/>
    <w:rsid w:val="00D97F58"/>
    <w:rsid w:val="00DA0345"/>
    <w:rsid w:val="00DA080D"/>
    <w:rsid w:val="00DA089D"/>
    <w:rsid w:val="00DA0C57"/>
    <w:rsid w:val="00DA14AD"/>
    <w:rsid w:val="00DA1A60"/>
    <w:rsid w:val="00DA20A2"/>
    <w:rsid w:val="00DA2226"/>
    <w:rsid w:val="00DA258C"/>
    <w:rsid w:val="00DA2E24"/>
    <w:rsid w:val="00DA3358"/>
    <w:rsid w:val="00DA3AF2"/>
    <w:rsid w:val="00DA48FF"/>
    <w:rsid w:val="00DA49EC"/>
    <w:rsid w:val="00DA4C93"/>
    <w:rsid w:val="00DA56C2"/>
    <w:rsid w:val="00DA5BBB"/>
    <w:rsid w:val="00DA6DC5"/>
    <w:rsid w:val="00DA6E17"/>
    <w:rsid w:val="00DA7BA5"/>
    <w:rsid w:val="00DB0114"/>
    <w:rsid w:val="00DB0529"/>
    <w:rsid w:val="00DB20B8"/>
    <w:rsid w:val="00DB2489"/>
    <w:rsid w:val="00DB2899"/>
    <w:rsid w:val="00DB3199"/>
    <w:rsid w:val="00DB3968"/>
    <w:rsid w:val="00DB3969"/>
    <w:rsid w:val="00DB3E67"/>
    <w:rsid w:val="00DB3FE1"/>
    <w:rsid w:val="00DB439A"/>
    <w:rsid w:val="00DB442B"/>
    <w:rsid w:val="00DB49BA"/>
    <w:rsid w:val="00DB4A3A"/>
    <w:rsid w:val="00DB4A63"/>
    <w:rsid w:val="00DB4C1B"/>
    <w:rsid w:val="00DB5314"/>
    <w:rsid w:val="00DB5D99"/>
    <w:rsid w:val="00DB6286"/>
    <w:rsid w:val="00DB6441"/>
    <w:rsid w:val="00DB675D"/>
    <w:rsid w:val="00DB6A54"/>
    <w:rsid w:val="00DB6E36"/>
    <w:rsid w:val="00DB6F87"/>
    <w:rsid w:val="00DB76F8"/>
    <w:rsid w:val="00DC02F6"/>
    <w:rsid w:val="00DC0A8C"/>
    <w:rsid w:val="00DC0ACB"/>
    <w:rsid w:val="00DC2143"/>
    <w:rsid w:val="00DC2E45"/>
    <w:rsid w:val="00DC33B8"/>
    <w:rsid w:val="00DC4DE4"/>
    <w:rsid w:val="00DC622C"/>
    <w:rsid w:val="00DC66EA"/>
    <w:rsid w:val="00DC693F"/>
    <w:rsid w:val="00DC6ABD"/>
    <w:rsid w:val="00DD077A"/>
    <w:rsid w:val="00DD11F4"/>
    <w:rsid w:val="00DD15E6"/>
    <w:rsid w:val="00DD163D"/>
    <w:rsid w:val="00DD1FA7"/>
    <w:rsid w:val="00DD2871"/>
    <w:rsid w:val="00DD2CB6"/>
    <w:rsid w:val="00DD2DD6"/>
    <w:rsid w:val="00DD2EE1"/>
    <w:rsid w:val="00DD3488"/>
    <w:rsid w:val="00DD3720"/>
    <w:rsid w:val="00DD3E18"/>
    <w:rsid w:val="00DD5490"/>
    <w:rsid w:val="00DD54A4"/>
    <w:rsid w:val="00DD5F58"/>
    <w:rsid w:val="00DD636C"/>
    <w:rsid w:val="00DD6E57"/>
    <w:rsid w:val="00DD7247"/>
    <w:rsid w:val="00DE06E8"/>
    <w:rsid w:val="00DE2915"/>
    <w:rsid w:val="00DE2C91"/>
    <w:rsid w:val="00DE4089"/>
    <w:rsid w:val="00DE46B7"/>
    <w:rsid w:val="00DE4915"/>
    <w:rsid w:val="00DE4D7C"/>
    <w:rsid w:val="00DE4D90"/>
    <w:rsid w:val="00DE4E9D"/>
    <w:rsid w:val="00DE5BDE"/>
    <w:rsid w:val="00DE5C5D"/>
    <w:rsid w:val="00DE6646"/>
    <w:rsid w:val="00DE7A4A"/>
    <w:rsid w:val="00DF1929"/>
    <w:rsid w:val="00DF1C9F"/>
    <w:rsid w:val="00DF2A03"/>
    <w:rsid w:val="00DF2AB9"/>
    <w:rsid w:val="00DF2C94"/>
    <w:rsid w:val="00DF3190"/>
    <w:rsid w:val="00DF3483"/>
    <w:rsid w:val="00DF3959"/>
    <w:rsid w:val="00DF4384"/>
    <w:rsid w:val="00DF465E"/>
    <w:rsid w:val="00DF49B1"/>
    <w:rsid w:val="00DF4FE1"/>
    <w:rsid w:val="00DF53B2"/>
    <w:rsid w:val="00DF53F3"/>
    <w:rsid w:val="00DF58CB"/>
    <w:rsid w:val="00DF5AC5"/>
    <w:rsid w:val="00DF5BFD"/>
    <w:rsid w:val="00DF6654"/>
    <w:rsid w:val="00DF68AC"/>
    <w:rsid w:val="00DF6DB4"/>
    <w:rsid w:val="00DF6EC1"/>
    <w:rsid w:val="00DF712F"/>
    <w:rsid w:val="00DF7842"/>
    <w:rsid w:val="00DF7E3E"/>
    <w:rsid w:val="00E00D7D"/>
    <w:rsid w:val="00E00E55"/>
    <w:rsid w:val="00E0123A"/>
    <w:rsid w:val="00E01550"/>
    <w:rsid w:val="00E02666"/>
    <w:rsid w:val="00E027E8"/>
    <w:rsid w:val="00E029DB"/>
    <w:rsid w:val="00E02A2C"/>
    <w:rsid w:val="00E03154"/>
    <w:rsid w:val="00E0455E"/>
    <w:rsid w:val="00E04B49"/>
    <w:rsid w:val="00E04F7A"/>
    <w:rsid w:val="00E056E1"/>
    <w:rsid w:val="00E0588D"/>
    <w:rsid w:val="00E06052"/>
    <w:rsid w:val="00E06898"/>
    <w:rsid w:val="00E06B3D"/>
    <w:rsid w:val="00E06E22"/>
    <w:rsid w:val="00E1050B"/>
    <w:rsid w:val="00E111FF"/>
    <w:rsid w:val="00E12CC5"/>
    <w:rsid w:val="00E12FFA"/>
    <w:rsid w:val="00E1301E"/>
    <w:rsid w:val="00E139D8"/>
    <w:rsid w:val="00E14693"/>
    <w:rsid w:val="00E15086"/>
    <w:rsid w:val="00E1528C"/>
    <w:rsid w:val="00E1590A"/>
    <w:rsid w:val="00E15C93"/>
    <w:rsid w:val="00E15E62"/>
    <w:rsid w:val="00E16593"/>
    <w:rsid w:val="00E17470"/>
    <w:rsid w:val="00E17926"/>
    <w:rsid w:val="00E17F6D"/>
    <w:rsid w:val="00E20B4A"/>
    <w:rsid w:val="00E21691"/>
    <w:rsid w:val="00E22048"/>
    <w:rsid w:val="00E225E9"/>
    <w:rsid w:val="00E226C1"/>
    <w:rsid w:val="00E226DD"/>
    <w:rsid w:val="00E22E9D"/>
    <w:rsid w:val="00E22FBC"/>
    <w:rsid w:val="00E235AB"/>
    <w:rsid w:val="00E23AC9"/>
    <w:rsid w:val="00E25B4C"/>
    <w:rsid w:val="00E261B8"/>
    <w:rsid w:val="00E2627E"/>
    <w:rsid w:val="00E26E1E"/>
    <w:rsid w:val="00E26E7B"/>
    <w:rsid w:val="00E26FCF"/>
    <w:rsid w:val="00E2707B"/>
    <w:rsid w:val="00E27256"/>
    <w:rsid w:val="00E2726B"/>
    <w:rsid w:val="00E30025"/>
    <w:rsid w:val="00E30FC9"/>
    <w:rsid w:val="00E312A1"/>
    <w:rsid w:val="00E318B9"/>
    <w:rsid w:val="00E323DE"/>
    <w:rsid w:val="00E33BD4"/>
    <w:rsid w:val="00E34468"/>
    <w:rsid w:val="00E346A6"/>
    <w:rsid w:val="00E348AB"/>
    <w:rsid w:val="00E35094"/>
    <w:rsid w:val="00E35B65"/>
    <w:rsid w:val="00E36232"/>
    <w:rsid w:val="00E36BE8"/>
    <w:rsid w:val="00E370C5"/>
    <w:rsid w:val="00E37FF7"/>
    <w:rsid w:val="00E40109"/>
    <w:rsid w:val="00E402A4"/>
    <w:rsid w:val="00E4072D"/>
    <w:rsid w:val="00E41301"/>
    <w:rsid w:val="00E4303F"/>
    <w:rsid w:val="00E446AB"/>
    <w:rsid w:val="00E448F8"/>
    <w:rsid w:val="00E44B51"/>
    <w:rsid w:val="00E46935"/>
    <w:rsid w:val="00E46A01"/>
    <w:rsid w:val="00E4708F"/>
    <w:rsid w:val="00E47836"/>
    <w:rsid w:val="00E502A7"/>
    <w:rsid w:val="00E5086B"/>
    <w:rsid w:val="00E526CE"/>
    <w:rsid w:val="00E52EF6"/>
    <w:rsid w:val="00E545F1"/>
    <w:rsid w:val="00E54880"/>
    <w:rsid w:val="00E554C7"/>
    <w:rsid w:val="00E56020"/>
    <w:rsid w:val="00E56027"/>
    <w:rsid w:val="00E562E7"/>
    <w:rsid w:val="00E56F0E"/>
    <w:rsid w:val="00E57326"/>
    <w:rsid w:val="00E60682"/>
    <w:rsid w:val="00E61105"/>
    <w:rsid w:val="00E613E5"/>
    <w:rsid w:val="00E622B4"/>
    <w:rsid w:val="00E6297A"/>
    <w:rsid w:val="00E63F8F"/>
    <w:rsid w:val="00E642AD"/>
    <w:rsid w:val="00E64C7B"/>
    <w:rsid w:val="00E651D1"/>
    <w:rsid w:val="00E65373"/>
    <w:rsid w:val="00E6579A"/>
    <w:rsid w:val="00E65971"/>
    <w:rsid w:val="00E66EE9"/>
    <w:rsid w:val="00E66F6B"/>
    <w:rsid w:val="00E67245"/>
    <w:rsid w:val="00E67431"/>
    <w:rsid w:val="00E701E3"/>
    <w:rsid w:val="00E70A82"/>
    <w:rsid w:val="00E713A8"/>
    <w:rsid w:val="00E717C5"/>
    <w:rsid w:val="00E71BA2"/>
    <w:rsid w:val="00E71E7A"/>
    <w:rsid w:val="00E71EF6"/>
    <w:rsid w:val="00E7232B"/>
    <w:rsid w:val="00E72416"/>
    <w:rsid w:val="00E72A7E"/>
    <w:rsid w:val="00E73494"/>
    <w:rsid w:val="00E7388A"/>
    <w:rsid w:val="00E73B08"/>
    <w:rsid w:val="00E73DD7"/>
    <w:rsid w:val="00E7454D"/>
    <w:rsid w:val="00E74828"/>
    <w:rsid w:val="00E748C7"/>
    <w:rsid w:val="00E74E7E"/>
    <w:rsid w:val="00E7521E"/>
    <w:rsid w:val="00E75FB1"/>
    <w:rsid w:val="00E76071"/>
    <w:rsid w:val="00E7608A"/>
    <w:rsid w:val="00E766CD"/>
    <w:rsid w:val="00E7771D"/>
    <w:rsid w:val="00E77C6D"/>
    <w:rsid w:val="00E80A71"/>
    <w:rsid w:val="00E814F9"/>
    <w:rsid w:val="00E81634"/>
    <w:rsid w:val="00E819EC"/>
    <w:rsid w:val="00E831BD"/>
    <w:rsid w:val="00E83BB1"/>
    <w:rsid w:val="00E84202"/>
    <w:rsid w:val="00E842B1"/>
    <w:rsid w:val="00E84E17"/>
    <w:rsid w:val="00E85303"/>
    <w:rsid w:val="00E86250"/>
    <w:rsid w:val="00E869E5"/>
    <w:rsid w:val="00E86A5E"/>
    <w:rsid w:val="00E86B3D"/>
    <w:rsid w:val="00E86DED"/>
    <w:rsid w:val="00E86E3E"/>
    <w:rsid w:val="00E875FB"/>
    <w:rsid w:val="00E87CD4"/>
    <w:rsid w:val="00E9040A"/>
    <w:rsid w:val="00E907D8"/>
    <w:rsid w:val="00E913DA"/>
    <w:rsid w:val="00E926A1"/>
    <w:rsid w:val="00E929EE"/>
    <w:rsid w:val="00E92BCF"/>
    <w:rsid w:val="00E931B9"/>
    <w:rsid w:val="00E93358"/>
    <w:rsid w:val="00E933EF"/>
    <w:rsid w:val="00E93807"/>
    <w:rsid w:val="00E9428B"/>
    <w:rsid w:val="00E94438"/>
    <w:rsid w:val="00E94708"/>
    <w:rsid w:val="00E94779"/>
    <w:rsid w:val="00E947FD"/>
    <w:rsid w:val="00E94B7A"/>
    <w:rsid w:val="00E95D66"/>
    <w:rsid w:val="00E95DDA"/>
    <w:rsid w:val="00E95F8B"/>
    <w:rsid w:val="00E9638A"/>
    <w:rsid w:val="00E973BD"/>
    <w:rsid w:val="00E9787F"/>
    <w:rsid w:val="00E97BEA"/>
    <w:rsid w:val="00EA0633"/>
    <w:rsid w:val="00EA0CF3"/>
    <w:rsid w:val="00EA1247"/>
    <w:rsid w:val="00EA2357"/>
    <w:rsid w:val="00EA2D99"/>
    <w:rsid w:val="00EA351E"/>
    <w:rsid w:val="00EA358E"/>
    <w:rsid w:val="00EA36AC"/>
    <w:rsid w:val="00EA37E8"/>
    <w:rsid w:val="00EA3955"/>
    <w:rsid w:val="00EA3B26"/>
    <w:rsid w:val="00EA4465"/>
    <w:rsid w:val="00EA4A2A"/>
    <w:rsid w:val="00EA60FD"/>
    <w:rsid w:val="00EA77AE"/>
    <w:rsid w:val="00EA7C58"/>
    <w:rsid w:val="00EA7ED7"/>
    <w:rsid w:val="00EB0393"/>
    <w:rsid w:val="00EB1455"/>
    <w:rsid w:val="00EB1798"/>
    <w:rsid w:val="00EB1990"/>
    <w:rsid w:val="00EB1E8C"/>
    <w:rsid w:val="00EB2577"/>
    <w:rsid w:val="00EB33CA"/>
    <w:rsid w:val="00EB35F9"/>
    <w:rsid w:val="00EB3776"/>
    <w:rsid w:val="00EB3AC5"/>
    <w:rsid w:val="00EB3E11"/>
    <w:rsid w:val="00EB3E5C"/>
    <w:rsid w:val="00EB40DA"/>
    <w:rsid w:val="00EB44E0"/>
    <w:rsid w:val="00EB4575"/>
    <w:rsid w:val="00EB469F"/>
    <w:rsid w:val="00EB47AE"/>
    <w:rsid w:val="00EB61C0"/>
    <w:rsid w:val="00EB69AE"/>
    <w:rsid w:val="00EB6A9F"/>
    <w:rsid w:val="00EB734C"/>
    <w:rsid w:val="00EB77CD"/>
    <w:rsid w:val="00EB7BCC"/>
    <w:rsid w:val="00EB7CFE"/>
    <w:rsid w:val="00EC04C8"/>
    <w:rsid w:val="00EC074C"/>
    <w:rsid w:val="00EC1495"/>
    <w:rsid w:val="00EC246C"/>
    <w:rsid w:val="00EC260E"/>
    <w:rsid w:val="00EC2DFE"/>
    <w:rsid w:val="00EC2E84"/>
    <w:rsid w:val="00EC2F57"/>
    <w:rsid w:val="00EC339E"/>
    <w:rsid w:val="00EC3E7D"/>
    <w:rsid w:val="00EC4913"/>
    <w:rsid w:val="00EC493C"/>
    <w:rsid w:val="00EC67D3"/>
    <w:rsid w:val="00EC6DCC"/>
    <w:rsid w:val="00EC75CA"/>
    <w:rsid w:val="00EC78BB"/>
    <w:rsid w:val="00EC7EA8"/>
    <w:rsid w:val="00ED014F"/>
    <w:rsid w:val="00ED02DE"/>
    <w:rsid w:val="00ED1458"/>
    <w:rsid w:val="00ED386A"/>
    <w:rsid w:val="00ED3C9D"/>
    <w:rsid w:val="00ED40BE"/>
    <w:rsid w:val="00ED4426"/>
    <w:rsid w:val="00ED4E79"/>
    <w:rsid w:val="00ED4F76"/>
    <w:rsid w:val="00ED582D"/>
    <w:rsid w:val="00ED5A71"/>
    <w:rsid w:val="00ED6118"/>
    <w:rsid w:val="00ED6666"/>
    <w:rsid w:val="00ED7097"/>
    <w:rsid w:val="00ED77D2"/>
    <w:rsid w:val="00ED7A21"/>
    <w:rsid w:val="00ED7FE5"/>
    <w:rsid w:val="00EE1A2C"/>
    <w:rsid w:val="00EE1F19"/>
    <w:rsid w:val="00EE20EE"/>
    <w:rsid w:val="00EE2921"/>
    <w:rsid w:val="00EE3FA3"/>
    <w:rsid w:val="00EE53DD"/>
    <w:rsid w:val="00EE592F"/>
    <w:rsid w:val="00EE5B21"/>
    <w:rsid w:val="00EE5D84"/>
    <w:rsid w:val="00EE60E2"/>
    <w:rsid w:val="00EE6573"/>
    <w:rsid w:val="00EE6918"/>
    <w:rsid w:val="00EE6A21"/>
    <w:rsid w:val="00EE6C5F"/>
    <w:rsid w:val="00EE738F"/>
    <w:rsid w:val="00EE761B"/>
    <w:rsid w:val="00EF0199"/>
    <w:rsid w:val="00EF1270"/>
    <w:rsid w:val="00EF1AC5"/>
    <w:rsid w:val="00EF24B8"/>
    <w:rsid w:val="00EF2897"/>
    <w:rsid w:val="00EF2C3A"/>
    <w:rsid w:val="00EF3484"/>
    <w:rsid w:val="00EF3556"/>
    <w:rsid w:val="00EF40C8"/>
    <w:rsid w:val="00EF4235"/>
    <w:rsid w:val="00EF4AF8"/>
    <w:rsid w:val="00EF4BEF"/>
    <w:rsid w:val="00EF4DC2"/>
    <w:rsid w:val="00EF5305"/>
    <w:rsid w:val="00EF5C00"/>
    <w:rsid w:val="00EF6109"/>
    <w:rsid w:val="00EF624B"/>
    <w:rsid w:val="00EF6533"/>
    <w:rsid w:val="00EF7B80"/>
    <w:rsid w:val="00F00090"/>
    <w:rsid w:val="00F00CEF"/>
    <w:rsid w:val="00F01536"/>
    <w:rsid w:val="00F046D6"/>
    <w:rsid w:val="00F047CA"/>
    <w:rsid w:val="00F0488D"/>
    <w:rsid w:val="00F04E3E"/>
    <w:rsid w:val="00F04F0F"/>
    <w:rsid w:val="00F052FA"/>
    <w:rsid w:val="00F05CAA"/>
    <w:rsid w:val="00F06069"/>
    <w:rsid w:val="00F0696E"/>
    <w:rsid w:val="00F07416"/>
    <w:rsid w:val="00F07562"/>
    <w:rsid w:val="00F07B80"/>
    <w:rsid w:val="00F07C27"/>
    <w:rsid w:val="00F129B3"/>
    <w:rsid w:val="00F1501B"/>
    <w:rsid w:val="00F155D6"/>
    <w:rsid w:val="00F15970"/>
    <w:rsid w:val="00F166D9"/>
    <w:rsid w:val="00F178FB"/>
    <w:rsid w:val="00F20245"/>
    <w:rsid w:val="00F20AD3"/>
    <w:rsid w:val="00F20AD7"/>
    <w:rsid w:val="00F20E2C"/>
    <w:rsid w:val="00F217C9"/>
    <w:rsid w:val="00F21AF8"/>
    <w:rsid w:val="00F21B06"/>
    <w:rsid w:val="00F2202A"/>
    <w:rsid w:val="00F2222D"/>
    <w:rsid w:val="00F22F74"/>
    <w:rsid w:val="00F2482E"/>
    <w:rsid w:val="00F24832"/>
    <w:rsid w:val="00F25393"/>
    <w:rsid w:val="00F25568"/>
    <w:rsid w:val="00F25762"/>
    <w:rsid w:val="00F25895"/>
    <w:rsid w:val="00F25A69"/>
    <w:rsid w:val="00F26435"/>
    <w:rsid w:val="00F26C7A"/>
    <w:rsid w:val="00F27119"/>
    <w:rsid w:val="00F301D0"/>
    <w:rsid w:val="00F3038B"/>
    <w:rsid w:val="00F30469"/>
    <w:rsid w:val="00F3056C"/>
    <w:rsid w:val="00F3078A"/>
    <w:rsid w:val="00F30AFD"/>
    <w:rsid w:val="00F30DBA"/>
    <w:rsid w:val="00F30FCD"/>
    <w:rsid w:val="00F31311"/>
    <w:rsid w:val="00F31672"/>
    <w:rsid w:val="00F31D0A"/>
    <w:rsid w:val="00F32120"/>
    <w:rsid w:val="00F330B7"/>
    <w:rsid w:val="00F33962"/>
    <w:rsid w:val="00F33C34"/>
    <w:rsid w:val="00F33CF5"/>
    <w:rsid w:val="00F34E11"/>
    <w:rsid w:val="00F34EC5"/>
    <w:rsid w:val="00F354D9"/>
    <w:rsid w:val="00F35811"/>
    <w:rsid w:val="00F364B1"/>
    <w:rsid w:val="00F366C8"/>
    <w:rsid w:val="00F40784"/>
    <w:rsid w:val="00F40AB3"/>
    <w:rsid w:val="00F412AD"/>
    <w:rsid w:val="00F41FDB"/>
    <w:rsid w:val="00F42350"/>
    <w:rsid w:val="00F4304B"/>
    <w:rsid w:val="00F433EA"/>
    <w:rsid w:val="00F43661"/>
    <w:rsid w:val="00F4413E"/>
    <w:rsid w:val="00F44B2A"/>
    <w:rsid w:val="00F44C2A"/>
    <w:rsid w:val="00F4530F"/>
    <w:rsid w:val="00F4621E"/>
    <w:rsid w:val="00F4654E"/>
    <w:rsid w:val="00F467D4"/>
    <w:rsid w:val="00F46DD5"/>
    <w:rsid w:val="00F4737A"/>
    <w:rsid w:val="00F475DA"/>
    <w:rsid w:val="00F47D66"/>
    <w:rsid w:val="00F5006E"/>
    <w:rsid w:val="00F50C2D"/>
    <w:rsid w:val="00F50D88"/>
    <w:rsid w:val="00F50E97"/>
    <w:rsid w:val="00F513C9"/>
    <w:rsid w:val="00F51C42"/>
    <w:rsid w:val="00F532E2"/>
    <w:rsid w:val="00F53A7C"/>
    <w:rsid w:val="00F54A2F"/>
    <w:rsid w:val="00F5565D"/>
    <w:rsid w:val="00F559CE"/>
    <w:rsid w:val="00F56688"/>
    <w:rsid w:val="00F5738C"/>
    <w:rsid w:val="00F57AF1"/>
    <w:rsid w:val="00F60036"/>
    <w:rsid w:val="00F60FC9"/>
    <w:rsid w:val="00F6155C"/>
    <w:rsid w:val="00F618EE"/>
    <w:rsid w:val="00F61E84"/>
    <w:rsid w:val="00F62018"/>
    <w:rsid w:val="00F62494"/>
    <w:rsid w:val="00F62B2E"/>
    <w:rsid w:val="00F6323D"/>
    <w:rsid w:val="00F634CC"/>
    <w:rsid w:val="00F642FD"/>
    <w:rsid w:val="00F6470B"/>
    <w:rsid w:val="00F64B46"/>
    <w:rsid w:val="00F6506A"/>
    <w:rsid w:val="00F6540E"/>
    <w:rsid w:val="00F656E6"/>
    <w:rsid w:val="00F656E8"/>
    <w:rsid w:val="00F65741"/>
    <w:rsid w:val="00F6581C"/>
    <w:rsid w:val="00F65A57"/>
    <w:rsid w:val="00F65ECE"/>
    <w:rsid w:val="00F65F86"/>
    <w:rsid w:val="00F66A5A"/>
    <w:rsid w:val="00F66EE1"/>
    <w:rsid w:val="00F66F3A"/>
    <w:rsid w:val="00F67BB6"/>
    <w:rsid w:val="00F7023C"/>
    <w:rsid w:val="00F706B6"/>
    <w:rsid w:val="00F7079E"/>
    <w:rsid w:val="00F70C6A"/>
    <w:rsid w:val="00F71DD0"/>
    <w:rsid w:val="00F72892"/>
    <w:rsid w:val="00F72AB5"/>
    <w:rsid w:val="00F730CA"/>
    <w:rsid w:val="00F73AD0"/>
    <w:rsid w:val="00F73FA2"/>
    <w:rsid w:val="00F74074"/>
    <w:rsid w:val="00F74452"/>
    <w:rsid w:val="00F75873"/>
    <w:rsid w:val="00F75A7B"/>
    <w:rsid w:val="00F7626A"/>
    <w:rsid w:val="00F772D8"/>
    <w:rsid w:val="00F77541"/>
    <w:rsid w:val="00F77578"/>
    <w:rsid w:val="00F77598"/>
    <w:rsid w:val="00F77C82"/>
    <w:rsid w:val="00F80097"/>
    <w:rsid w:val="00F8025A"/>
    <w:rsid w:val="00F802BF"/>
    <w:rsid w:val="00F8073C"/>
    <w:rsid w:val="00F80A55"/>
    <w:rsid w:val="00F80B7A"/>
    <w:rsid w:val="00F817D8"/>
    <w:rsid w:val="00F81BAA"/>
    <w:rsid w:val="00F8214A"/>
    <w:rsid w:val="00F82201"/>
    <w:rsid w:val="00F823C0"/>
    <w:rsid w:val="00F825F1"/>
    <w:rsid w:val="00F829B1"/>
    <w:rsid w:val="00F82B8C"/>
    <w:rsid w:val="00F82F4D"/>
    <w:rsid w:val="00F83FA8"/>
    <w:rsid w:val="00F844B8"/>
    <w:rsid w:val="00F84DFB"/>
    <w:rsid w:val="00F852FA"/>
    <w:rsid w:val="00F8722F"/>
    <w:rsid w:val="00F87B65"/>
    <w:rsid w:val="00F9179A"/>
    <w:rsid w:val="00F91FE4"/>
    <w:rsid w:val="00F92801"/>
    <w:rsid w:val="00F9374F"/>
    <w:rsid w:val="00F93E60"/>
    <w:rsid w:val="00F93E9B"/>
    <w:rsid w:val="00F9401A"/>
    <w:rsid w:val="00F94136"/>
    <w:rsid w:val="00F9444D"/>
    <w:rsid w:val="00F94B07"/>
    <w:rsid w:val="00F94FCD"/>
    <w:rsid w:val="00F95499"/>
    <w:rsid w:val="00F964E0"/>
    <w:rsid w:val="00F96A95"/>
    <w:rsid w:val="00F975FC"/>
    <w:rsid w:val="00FA029B"/>
    <w:rsid w:val="00FA07DE"/>
    <w:rsid w:val="00FA0F0E"/>
    <w:rsid w:val="00FA16FE"/>
    <w:rsid w:val="00FA2937"/>
    <w:rsid w:val="00FA2E38"/>
    <w:rsid w:val="00FA31E7"/>
    <w:rsid w:val="00FA346B"/>
    <w:rsid w:val="00FA39CB"/>
    <w:rsid w:val="00FA3E15"/>
    <w:rsid w:val="00FA41AE"/>
    <w:rsid w:val="00FA4B2B"/>
    <w:rsid w:val="00FA4BA7"/>
    <w:rsid w:val="00FA5125"/>
    <w:rsid w:val="00FA5BCC"/>
    <w:rsid w:val="00FA5FC2"/>
    <w:rsid w:val="00FA66B7"/>
    <w:rsid w:val="00FA6C90"/>
    <w:rsid w:val="00FA706C"/>
    <w:rsid w:val="00FA7738"/>
    <w:rsid w:val="00FA7BC0"/>
    <w:rsid w:val="00FB00B5"/>
    <w:rsid w:val="00FB06CB"/>
    <w:rsid w:val="00FB076A"/>
    <w:rsid w:val="00FB0A4B"/>
    <w:rsid w:val="00FB1242"/>
    <w:rsid w:val="00FB13E5"/>
    <w:rsid w:val="00FB1483"/>
    <w:rsid w:val="00FB1D6A"/>
    <w:rsid w:val="00FB2238"/>
    <w:rsid w:val="00FB2534"/>
    <w:rsid w:val="00FB269F"/>
    <w:rsid w:val="00FB2B75"/>
    <w:rsid w:val="00FB2CB4"/>
    <w:rsid w:val="00FB3CA7"/>
    <w:rsid w:val="00FB3DD3"/>
    <w:rsid w:val="00FB5ED0"/>
    <w:rsid w:val="00FB668A"/>
    <w:rsid w:val="00FB66DB"/>
    <w:rsid w:val="00FB6740"/>
    <w:rsid w:val="00FB696C"/>
    <w:rsid w:val="00FB6D63"/>
    <w:rsid w:val="00FB6E4F"/>
    <w:rsid w:val="00FB72F1"/>
    <w:rsid w:val="00FB74A3"/>
    <w:rsid w:val="00FB7AE1"/>
    <w:rsid w:val="00FC027B"/>
    <w:rsid w:val="00FC04BF"/>
    <w:rsid w:val="00FC08D3"/>
    <w:rsid w:val="00FC0A4C"/>
    <w:rsid w:val="00FC1939"/>
    <w:rsid w:val="00FC24E4"/>
    <w:rsid w:val="00FC251F"/>
    <w:rsid w:val="00FC2728"/>
    <w:rsid w:val="00FC27DD"/>
    <w:rsid w:val="00FC36EB"/>
    <w:rsid w:val="00FC4320"/>
    <w:rsid w:val="00FC514D"/>
    <w:rsid w:val="00FC58DE"/>
    <w:rsid w:val="00FC58E4"/>
    <w:rsid w:val="00FC6B03"/>
    <w:rsid w:val="00FC7655"/>
    <w:rsid w:val="00FC7747"/>
    <w:rsid w:val="00FD04D4"/>
    <w:rsid w:val="00FD144C"/>
    <w:rsid w:val="00FD1935"/>
    <w:rsid w:val="00FD405A"/>
    <w:rsid w:val="00FD5833"/>
    <w:rsid w:val="00FD63F5"/>
    <w:rsid w:val="00FD68B1"/>
    <w:rsid w:val="00FD7308"/>
    <w:rsid w:val="00FD740B"/>
    <w:rsid w:val="00FE04C4"/>
    <w:rsid w:val="00FE158E"/>
    <w:rsid w:val="00FE2427"/>
    <w:rsid w:val="00FE244D"/>
    <w:rsid w:val="00FE2465"/>
    <w:rsid w:val="00FE2496"/>
    <w:rsid w:val="00FE3080"/>
    <w:rsid w:val="00FE3E43"/>
    <w:rsid w:val="00FE4E50"/>
    <w:rsid w:val="00FE56D4"/>
    <w:rsid w:val="00FE5F83"/>
    <w:rsid w:val="00FE68FE"/>
    <w:rsid w:val="00FE70D2"/>
    <w:rsid w:val="00FE71C5"/>
    <w:rsid w:val="00FE7A24"/>
    <w:rsid w:val="00FF0409"/>
    <w:rsid w:val="00FF236F"/>
    <w:rsid w:val="00FF239B"/>
    <w:rsid w:val="00FF23AE"/>
    <w:rsid w:val="00FF29C7"/>
    <w:rsid w:val="00FF2DD0"/>
    <w:rsid w:val="00FF2E73"/>
    <w:rsid w:val="00FF2E8E"/>
    <w:rsid w:val="00FF3785"/>
    <w:rsid w:val="00FF3EA6"/>
    <w:rsid w:val="00FF5343"/>
    <w:rsid w:val="00FF622A"/>
    <w:rsid w:val="00FF6304"/>
    <w:rsid w:val="00FF7B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8D1A82"/>
  <w15:docId w15:val="{DF66A589-9DE5-461D-BAD3-8BD7EC16D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1" w:unhideWhenUsed="1"/>
    <w:lsdException w:name="toc 5" w:semiHidden="1" w:uiPriority="1" w:unhideWhenUsed="1"/>
    <w:lsdException w:name="toc 6" w:semiHidden="1" w:uiPriority="1" w:unhideWhenUsed="1"/>
    <w:lsdException w:name="toc 7" w:semiHidden="1" w:uiPriority="1"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29FF"/>
    <w:rPr>
      <w:rFonts w:ascii="Times New Roman" w:eastAsia="Times New Roman" w:hAnsi="Times New Roman" w:cs="Times New Roman"/>
      <w:lang w:val="ro-RO"/>
    </w:rPr>
  </w:style>
  <w:style w:type="paragraph" w:styleId="Heading1">
    <w:name w:val="heading 1"/>
    <w:basedOn w:val="Normal"/>
    <w:uiPriority w:val="9"/>
    <w:qFormat/>
    <w:pPr>
      <w:spacing w:before="89"/>
      <w:ind w:left="678"/>
      <w:jc w:val="both"/>
      <w:outlineLvl w:val="0"/>
    </w:pPr>
    <w:rPr>
      <w:b/>
      <w:bCs/>
      <w:sz w:val="28"/>
      <w:szCs w:val="28"/>
    </w:rPr>
  </w:style>
  <w:style w:type="paragraph" w:styleId="Heading2">
    <w:name w:val="heading 2"/>
    <w:basedOn w:val="Normal"/>
    <w:unhideWhenUsed/>
    <w:qFormat/>
    <w:pPr>
      <w:spacing w:before="120"/>
      <w:ind w:left="257"/>
      <w:jc w:val="both"/>
      <w:outlineLvl w:val="1"/>
    </w:pPr>
    <w:rPr>
      <w:b/>
      <w:bCs/>
      <w:sz w:val="24"/>
      <w:szCs w:val="24"/>
    </w:rPr>
  </w:style>
  <w:style w:type="paragraph" w:styleId="Heading3">
    <w:name w:val="heading 3"/>
    <w:aliases w:val=" Caracter"/>
    <w:basedOn w:val="Normal"/>
    <w:link w:val="Heading3Char"/>
    <w:unhideWhenUsed/>
    <w:qFormat/>
    <w:pPr>
      <w:spacing w:before="90"/>
      <w:ind w:left="798" w:hanging="571"/>
      <w:jc w:val="both"/>
      <w:outlineLvl w:val="2"/>
    </w:pPr>
    <w:rPr>
      <w:b/>
      <w:bCs/>
      <w:i/>
      <w:iCs/>
      <w:sz w:val="24"/>
      <w:szCs w:val="24"/>
    </w:rPr>
  </w:style>
  <w:style w:type="paragraph" w:styleId="Heading4">
    <w:name w:val="heading 4"/>
    <w:basedOn w:val="Normal"/>
    <w:next w:val="Normal"/>
    <w:link w:val="Heading4Char"/>
    <w:uiPriority w:val="9"/>
    <w:semiHidden/>
    <w:unhideWhenUsed/>
    <w:qFormat/>
    <w:rsid w:val="007D592E"/>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517"/>
      <w:ind w:left="257" w:right="279"/>
    </w:pPr>
    <w:rPr>
      <w:b/>
      <w:bCs/>
      <w:sz w:val="28"/>
      <w:szCs w:val="28"/>
    </w:rPr>
  </w:style>
  <w:style w:type="paragraph" w:styleId="TOC2">
    <w:name w:val="toc 2"/>
    <w:basedOn w:val="Normal"/>
    <w:uiPriority w:val="39"/>
    <w:qFormat/>
    <w:pPr>
      <w:spacing w:before="162"/>
      <w:ind w:left="257"/>
    </w:pPr>
    <w:rPr>
      <w:b/>
      <w:bCs/>
    </w:rPr>
  </w:style>
  <w:style w:type="paragraph" w:styleId="TOC3">
    <w:name w:val="toc 3"/>
    <w:basedOn w:val="Normal"/>
    <w:uiPriority w:val="39"/>
    <w:qFormat/>
    <w:pPr>
      <w:spacing w:before="122"/>
      <w:ind w:left="257"/>
    </w:pPr>
    <w:rPr>
      <w:b/>
      <w:bCs/>
      <w:i/>
      <w:iCs/>
    </w:rPr>
  </w:style>
  <w:style w:type="paragraph" w:styleId="TOC4">
    <w:name w:val="toc 4"/>
    <w:basedOn w:val="Normal"/>
    <w:uiPriority w:val="1"/>
    <w:qFormat/>
    <w:pPr>
      <w:spacing w:before="142"/>
      <w:ind w:left="898" w:hanging="421"/>
    </w:pPr>
    <w:rPr>
      <w:b/>
      <w:bCs/>
      <w:sz w:val="24"/>
      <w:szCs w:val="24"/>
    </w:rPr>
  </w:style>
  <w:style w:type="paragraph" w:styleId="TOC5">
    <w:name w:val="toc 5"/>
    <w:basedOn w:val="Normal"/>
    <w:uiPriority w:val="1"/>
    <w:qFormat/>
    <w:pPr>
      <w:spacing w:before="119"/>
      <w:ind w:left="1321" w:hanging="498"/>
    </w:pPr>
    <w:rPr>
      <w:b/>
      <w:bCs/>
      <w:i/>
      <w:iCs/>
    </w:rPr>
  </w:style>
  <w:style w:type="paragraph" w:styleId="TOC6">
    <w:name w:val="toc 6"/>
    <w:basedOn w:val="Normal"/>
    <w:uiPriority w:val="1"/>
    <w:qFormat/>
    <w:pPr>
      <w:spacing w:before="144"/>
      <w:ind w:left="824"/>
    </w:pPr>
    <w:rPr>
      <w:i/>
      <w:iCs/>
    </w:rPr>
  </w:style>
  <w:style w:type="paragraph" w:styleId="TOC7">
    <w:name w:val="toc 7"/>
    <w:basedOn w:val="Normal"/>
    <w:uiPriority w:val="1"/>
    <w:qFormat/>
    <w:pPr>
      <w:spacing w:before="143"/>
      <w:ind w:left="1210" w:hanging="387"/>
    </w:pPr>
    <w:rPr>
      <w:b/>
      <w:bCs/>
      <w:i/>
      <w:iCs/>
    </w:rPr>
  </w:style>
  <w:style w:type="paragraph" w:styleId="BodyText">
    <w:name w:val="Body Text"/>
    <w:aliases w:val="block style,Body,b,Standard paragraph"/>
    <w:basedOn w:val="Normal"/>
    <w:link w:val="BodyTextChar"/>
    <w:uiPriority w:val="1"/>
    <w:qFormat/>
    <w:pPr>
      <w:spacing w:before="120"/>
      <w:ind w:left="257"/>
    </w:pPr>
    <w:rPr>
      <w:sz w:val="24"/>
      <w:szCs w:val="24"/>
    </w:rPr>
  </w:style>
  <w:style w:type="paragraph" w:styleId="Title">
    <w:name w:val="Title"/>
    <w:basedOn w:val="Normal"/>
    <w:uiPriority w:val="10"/>
    <w:qFormat/>
    <w:pPr>
      <w:ind w:left="267" w:right="276"/>
      <w:jc w:val="center"/>
    </w:pPr>
    <w:rPr>
      <w:b/>
      <w:bCs/>
      <w:sz w:val="70"/>
      <w:szCs w:val="70"/>
    </w:rPr>
  </w:style>
  <w:style w:type="paragraph" w:styleId="ListParagraph">
    <w:name w:val="List Paragraph"/>
    <w:aliases w:val="List1,body 2,List Paragraph11,Listă colorată - Accentuare 11,Bullet,Citation List,Forth level,numbered list,2,OBC Bullet,Normal 1,Task Body,Viñetas (Inicio Parrafo),Paragrafo elenco,3 Txt tabla,Dot pt,Zerrenda-paragrafoa,F5 List Paragraph"/>
    <w:basedOn w:val="Normal"/>
    <w:link w:val="ListParagraphChar1"/>
    <w:uiPriority w:val="1"/>
    <w:qFormat/>
    <w:pPr>
      <w:spacing w:before="120"/>
      <w:ind w:left="978" w:hanging="361"/>
      <w:jc w:val="both"/>
    </w:pPr>
  </w:style>
  <w:style w:type="paragraph" w:customStyle="1" w:styleId="TableParagraph">
    <w:name w:val="Table Paragraph"/>
    <w:basedOn w:val="Normal"/>
    <w:uiPriority w:val="1"/>
    <w:qFormat/>
    <w:pPr>
      <w:spacing w:before="118"/>
      <w:ind w:left="107"/>
    </w:pPr>
  </w:style>
  <w:style w:type="paragraph" w:styleId="Revision">
    <w:name w:val="Revision"/>
    <w:hidden/>
    <w:uiPriority w:val="99"/>
    <w:semiHidden/>
    <w:rsid w:val="00381AE3"/>
    <w:pPr>
      <w:widowControl/>
      <w:autoSpaceDE/>
      <w:autoSpaceDN/>
    </w:pPr>
    <w:rPr>
      <w:rFonts w:ascii="Times New Roman" w:eastAsia="Times New Roman" w:hAnsi="Times New Roman" w:cs="Times New Roman"/>
      <w:lang w:val="ro-RO"/>
    </w:rPr>
  </w:style>
  <w:style w:type="paragraph" w:styleId="Header">
    <w:name w:val="header"/>
    <w:basedOn w:val="Normal"/>
    <w:link w:val="HeaderChar"/>
    <w:uiPriority w:val="99"/>
    <w:unhideWhenUsed/>
    <w:rsid w:val="005C76C6"/>
    <w:pPr>
      <w:tabs>
        <w:tab w:val="center" w:pos="4680"/>
        <w:tab w:val="right" w:pos="9360"/>
      </w:tabs>
    </w:pPr>
  </w:style>
  <w:style w:type="character" w:customStyle="1" w:styleId="HeaderChar">
    <w:name w:val="Header Char"/>
    <w:basedOn w:val="DefaultParagraphFont"/>
    <w:link w:val="Header"/>
    <w:uiPriority w:val="99"/>
    <w:rsid w:val="005C76C6"/>
    <w:rPr>
      <w:rFonts w:ascii="Times New Roman" w:eastAsia="Times New Roman" w:hAnsi="Times New Roman" w:cs="Times New Roman"/>
      <w:lang w:val="ro-RO"/>
    </w:rPr>
  </w:style>
  <w:style w:type="paragraph" w:styleId="Footer">
    <w:name w:val="footer"/>
    <w:basedOn w:val="Normal"/>
    <w:link w:val="FooterChar"/>
    <w:uiPriority w:val="99"/>
    <w:unhideWhenUsed/>
    <w:rsid w:val="005C76C6"/>
    <w:pPr>
      <w:tabs>
        <w:tab w:val="center" w:pos="4680"/>
        <w:tab w:val="right" w:pos="9360"/>
      </w:tabs>
    </w:pPr>
  </w:style>
  <w:style w:type="character" w:customStyle="1" w:styleId="FooterChar">
    <w:name w:val="Footer Char"/>
    <w:basedOn w:val="DefaultParagraphFont"/>
    <w:link w:val="Footer"/>
    <w:uiPriority w:val="99"/>
    <w:rsid w:val="005C76C6"/>
    <w:rPr>
      <w:rFonts w:ascii="Times New Roman" w:eastAsia="Times New Roman" w:hAnsi="Times New Roman" w:cs="Times New Roman"/>
      <w:lang w:val="ro-RO"/>
    </w:rPr>
  </w:style>
  <w:style w:type="paragraph" w:styleId="FootnoteText">
    <w:name w:val="footnote text"/>
    <w:aliases w:val="Podrozdział,Footnote,single space,footnote text,FOOTNOTES,fn Char Char Char,fn Char Char,fn Char,fn,Footnote Text Char Char,Fußnote Char Char Char,Fußnote,Fußnote Char,Fußnote Char Char Char Char,stile 1,Footnote1,Reference,Footnote2"/>
    <w:basedOn w:val="Normal"/>
    <w:link w:val="FootnoteTextChar"/>
    <w:unhideWhenUsed/>
    <w:rsid w:val="005C76C6"/>
    <w:rPr>
      <w:sz w:val="20"/>
      <w:szCs w:val="20"/>
    </w:rPr>
  </w:style>
  <w:style w:type="character" w:customStyle="1" w:styleId="FootnoteTextChar">
    <w:name w:val="Footnote Text Char"/>
    <w:aliases w:val="Podrozdział Char,Footnote Char,single space Char,footnote text Char,FOOTNOTES Char,fn Char Char Char Char,fn Char Char Char1,fn Char Char1,fn Char1,Footnote Text Char Char Char,Fußnote Char Char Char Char1,Fußnote Char1,stile 1 Char"/>
    <w:basedOn w:val="DefaultParagraphFont"/>
    <w:link w:val="FootnoteText"/>
    <w:rsid w:val="005C76C6"/>
    <w:rPr>
      <w:rFonts w:ascii="Times New Roman" w:eastAsia="Times New Roman" w:hAnsi="Times New Roman" w:cs="Times New Roman"/>
      <w:sz w:val="20"/>
      <w:szCs w:val="20"/>
      <w:lang w:val="ro-RO"/>
    </w:rPr>
  </w:style>
  <w:style w:type="character" w:styleId="FootnoteReference">
    <w:name w:val="footnote reference"/>
    <w:basedOn w:val="DefaultParagraphFont"/>
    <w:uiPriority w:val="99"/>
    <w:semiHidden/>
    <w:unhideWhenUsed/>
    <w:rsid w:val="005C76C6"/>
    <w:rPr>
      <w:vertAlign w:val="superscript"/>
    </w:rPr>
  </w:style>
  <w:style w:type="paragraph" w:customStyle="1" w:styleId="ListParagraph1">
    <w:name w:val="List Paragraph1"/>
    <w:aliases w:val="Normal bullet 2,List Paragraph12"/>
    <w:basedOn w:val="Normal"/>
    <w:link w:val="ListParagraphChar"/>
    <w:uiPriority w:val="34"/>
    <w:qFormat/>
    <w:rsid w:val="00275EF0"/>
    <w:pPr>
      <w:widowControl/>
      <w:autoSpaceDE/>
      <w:autoSpaceDN/>
      <w:spacing w:after="240"/>
      <w:ind w:left="720"/>
      <w:jc w:val="both"/>
    </w:pPr>
    <w:rPr>
      <w:sz w:val="24"/>
      <w:szCs w:val="20"/>
      <w:lang w:eastAsia="ro-RO"/>
    </w:rPr>
  </w:style>
  <w:style w:type="character" w:customStyle="1" w:styleId="ListParagraphChar">
    <w:name w:val="List Paragraph Char"/>
    <w:aliases w:val="Normal bullet 2 Char,List Paragraph1 Char,List1 Char,body 2 Char,List Paragraph11 Char,Listă colorată - Accentuare 11 Char,Bullet Char,Citation List Char,Forth level Char,Listă paragraf Char,numbered list Char,2 Char,OBC Bullet Char"/>
    <w:link w:val="ListParagraph1"/>
    <w:uiPriority w:val="34"/>
    <w:qFormat/>
    <w:locked/>
    <w:rsid w:val="00275EF0"/>
    <w:rPr>
      <w:rFonts w:ascii="Times New Roman" w:eastAsia="Times New Roman" w:hAnsi="Times New Roman" w:cs="Times New Roman"/>
      <w:sz w:val="24"/>
      <w:szCs w:val="20"/>
      <w:lang w:val="ro-RO" w:eastAsia="ro-RO"/>
    </w:rPr>
  </w:style>
  <w:style w:type="character" w:styleId="Hyperlink">
    <w:name w:val="Hyperlink"/>
    <w:basedOn w:val="DefaultParagraphFont"/>
    <w:uiPriority w:val="99"/>
    <w:unhideWhenUsed/>
    <w:rsid w:val="00AC4E71"/>
    <w:rPr>
      <w:color w:val="0000FF" w:themeColor="hyperlink"/>
      <w:u w:val="single"/>
    </w:rPr>
  </w:style>
  <w:style w:type="character" w:customStyle="1" w:styleId="UnresolvedMention1">
    <w:name w:val="Unresolved Mention1"/>
    <w:basedOn w:val="DefaultParagraphFont"/>
    <w:uiPriority w:val="99"/>
    <w:semiHidden/>
    <w:unhideWhenUsed/>
    <w:rsid w:val="00AC4E71"/>
    <w:rPr>
      <w:color w:val="605E5C"/>
      <w:shd w:val="clear" w:color="auto" w:fill="E1DFDD"/>
    </w:rPr>
  </w:style>
  <w:style w:type="character" w:styleId="CommentReference">
    <w:name w:val="annotation reference"/>
    <w:basedOn w:val="DefaultParagraphFont"/>
    <w:uiPriority w:val="99"/>
    <w:semiHidden/>
    <w:unhideWhenUsed/>
    <w:rsid w:val="0049744E"/>
    <w:rPr>
      <w:sz w:val="16"/>
      <w:szCs w:val="16"/>
    </w:rPr>
  </w:style>
  <w:style w:type="paragraph" w:styleId="CommentText">
    <w:name w:val="annotation text"/>
    <w:basedOn w:val="Normal"/>
    <w:link w:val="CommentTextChar"/>
    <w:uiPriority w:val="99"/>
    <w:unhideWhenUsed/>
    <w:rsid w:val="0049744E"/>
    <w:rPr>
      <w:sz w:val="20"/>
      <w:szCs w:val="20"/>
    </w:rPr>
  </w:style>
  <w:style w:type="character" w:customStyle="1" w:styleId="CommentTextChar">
    <w:name w:val="Comment Text Char"/>
    <w:basedOn w:val="DefaultParagraphFont"/>
    <w:link w:val="CommentText"/>
    <w:uiPriority w:val="99"/>
    <w:rsid w:val="0049744E"/>
    <w:rPr>
      <w:rFonts w:ascii="Times New Roman" w:eastAsia="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49744E"/>
    <w:rPr>
      <w:b/>
      <w:bCs/>
    </w:rPr>
  </w:style>
  <w:style w:type="character" w:customStyle="1" w:styleId="CommentSubjectChar">
    <w:name w:val="Comment Subject Char"/>
    <w:basedOn w:val="CommentTextChar"/>
    <w:link w:val="CommentSubject"/>
    <w:uiPriority w:val="99"/>
    <w:semiHidden/>
    <w:rsid w:val="0049744E"/>
    <w:rPr>
      <w:rFonts w:ascii="Times New Roman" w:eastAsia="Times New Roman" w:hAnsi="Times New Roman" w:cs="Times New Roman"/>
      <w:b/>
      <w:bCs/>
      <w:sz w:val="20"/>
      <w:szCs w:val="20"/>
      <w:lang w:val="ro-RO"/>
    </w:rPr>
  </w:style>
  <w:style w:type="character" w:customStyle="1" w:styleId="spar">
    <w:name w:val="s_par"/>
    <w:basedOn w:val="DefaultParagraphFont"/>
    <w:rsid w:val="00B070A2"/>
  </w:style>
  <w:style w:type="paragraph" w:styleId="TOCHeading">
    <w:name w:val="TOC Heading"/>
    <w:basedOn w:val="Heading1"/>
    <w:next w:val="Normal"/>
    <w:uiPriority w:val="39"/>
    <w:unhideWhenUsed/>
    <w:qFormat/>
    <w:rsid w:val="00664DB2"/>
    <w:pPr>
      <w:keepNext/>
      <w:keepLines/>
      <w:widowControl/>
      <w:autoSpaceDE/>
      <w:autoSpaceDN/>
      <w:spacing w:before="240" w:line="259" w:lineRule="auto"/>
      <w:ind w:left="0"/>
      <w:jc w:val="left"/>
      <w:outlineLvl w:val="9"/>
    </w:pPr>
    <w:rPr>
      <w:rFonts w:asciiTheme="majorHAnsi" w:eastAsiaTheme="majorEastAsia" w:hAnsiTheme="majorHAnsi" w:cstheme="majorBidi"/>
      <w:b w:val="0"/>
      <w:bCs w:val="0"/>
      <w:color w:val="365F91" w:themeColor="accent1" w:themeShade="BF"/>
      <w:sz w:val="32"/>
      <w:szCs w:val="32"/>
      <w:lang w:val="en-US"/>
    </w:rPr>
  </w:style>
  <w:style w:type="paragraph" w:styleId="TOC8">
    <w:name w:val="toc 8"/>
    <w:basedOn w:val="Normal"/>
    <w:next w:val="Normal"/>
    <w:autoRedefine/>
    <w:uiPriority w:val="39"/>
    <w:unhideWhenUsed/>
    <w:rsid w:val="00664DB2"/>
    <w:pPr>
      <w:widowControl/>
      <w:autoSpaceDE/>
      <w:autoSpaceDN/>
      <w:spacing w:after="100" w:line="259" w:lineRule="auto"/>
      <w:ind w:left="1540"/>
    </w:pPr>
    <w:rPr>
      <w:rFonts w:asciiTheme="minorHAnsi" w:eastAsiaTheme="minorEastAsia" w:hAnsiTheme="minorHAnsi" w:cstheme="minorBidi"/>
      <w:lang w:val="en-US"/>
    </w:rPr>
  </w:style>
  <w:style w:type="paragraph" w:styleId="TOC9">
    <w:name w:val="toc 9"/>
    <w:basedOn w:val="Normal"/>
    <w:next w:val="Normal"/>
    <w:autoRedefine/>
    <w:uiPriority w:val="39"/>
    <w:unhideWhenUsed/>
    <w:rsid w:val="00664DB2"/>
    <w:pPr>
      <w:widowControl/>
      <w:autoSpaceDE/>
      <w:autoSpaceDN/>
      <w:spacing w:after="100" w:line="259" w:lineRule="auto"/>
      <w:ind w:left="1760"/>
    </w:pPr>
    <w:rPr>
      <w:rFonts w:asciiTheme="minorHAnsi" w:eastAsiaTheme="minorEastAsia" w:hAnsiTheme="minorHAnsi" w:cstheme="minorBidi"/>
      <w:lang w:val="en-US"/>
    </w:rPr>
  </w:style>
  <w:style w:type="character" w:customStyle="1" w:styleId="Fontdeparagrafimplicit1">
    <w:name w:val="Font de paragraf implicit1"/>
    <w:rsid w:val="003C351A"/>
  </w:style>
  <w:style w:type="character" w:customStyle="1" w:styleId="spct">
    <w:name w:val="s_pct"/>
    <w:basedOn w:val="DefaultParagraphFont"/>
    <w:rsid w:val="005E3AAC"/>
  </w:style>
  <w:style w:type="character" w:customStyle="1" w:styleId="spctttl">
    <w:name w:val="s_pct_ttl"/>
    <w:basedOn w:val="DefaultParagraphFont"/>
    <w:rsid w:val="005E3AAC"/>
  </w:style>
  <w:style w:type="character" w:customStyle="1" w:styleId="spctbdy">
    <w:name w:val="s_pct_bdy"/>
    <w:basedOn w:val="DefaultParagraphFont"/>
    <w:rsid w:val="005E3AAC"/>
  </w:style>
  <w:style w:type="character" w:customStyle="1" w:styleId="BodyTextChar">
    <w:name w:val="Body Text Char"/>
    <w:aliases w:val="block style Char,Body Char,b Char,Standard paragraph Char"/>
    <w:basedOn w:val="DefaultParagraphFont"/>
    <w:link w:val="BodyText"/>
    <w:uiPriority w:val="1"/>
    <w:rsid w:val="00C528D0"/>
    <w:rPr>
      <w:rFonts w:ascii="Times New Roman" w:eastAsia="Times New Roman" w:hAnsi="Times New Roman" w:cs="Times New Roman"/>
      <w:sz w:val="24"/>
      <w:szCs w:val="24"/>
      <w:lang w:val="ro-RO"/>
    </w:rPr>
  </w:style>
  <w:style w:type="character" w:customStyle="1" w:styleId="Heading3Char">
    <w:name w:val="Heading 3 Char"/>
    <w:aliases w:val=" Caracter Char"/>
    <w:basedOn w:val="DefaultParagraphFont"/>
    <w:link w:val="Heading3"/>
    <w:uiPriority w:val="9"/>
    <w:rsid w:val="008379BC"/>
    <w:rPr>
      <w:rFonts w:ascii="Times New Roman" w:eastAsia="Times New Roman" w:hAnsi="Times New Roman" w:cs="Times New Roman"/>
      <w:b/>
      <w:bCs/>
      <w:i/>
      <w:iCs/>
      <w:sz w:val="24"/>
      <w:szCs w:val="24"/>
      <w:lang w:val="ro-RO"/>
    </w:rPr>
  </w:style>
  <w:style w:type="character" w:customStyle="1" w:styleId="ListParagraphChar1">
    <w:name w:val="List Paragraph Char1"/>
    <w:aliases w:val="List1 Char1,body 2 Char1,List Paragraph11 Char1,Listă colorată - Accentuare 11 Char1,Bullet Char1,Citation List Char1,Forth level Char1,numbered list Char1,2 Char1,OBC Bullet Char1,Normal 1 Char,Task Body Char,Paragrafo elenco Char"/>
    <w:link w:val="ListParagraph"/>
    <w:uiPriority w:val="1"/>
    <w:qFormat/>
    <w:locked/>
    <w:rsid w:val="009B00D0"/>
    <w:rPr>
      <w:rFonts w:ascii="Times New Roman" w:eastAsia="Times New Roman" w:hAnsi="Times New Roman" w:cs="Times New Roman"/>
      <w:lang w:val="ro-RO"/>
    </w:rPr>
  </w:style>
  <w:style w:type="character" w:customStyle="1" w:styleId="Heading4Char">
    <w:name w:val="Heading 4 Char"/>
    <w:basedOn w:val="DefaultParagraphFont"/>
    <w:link w:val="Heading4"/>
    <w:uiPriority w:val="9"/>
    <w:semiHidden/>
    <w:rsid w:val="007D592E"/>
    <w:rPr>
      <w:rFonts w:asciiTheme="majorHAnsi" w:eastAsiaTheme="majorEastAsia" w:hAnsiTheme="majorHAnsi" w:cstheme="majorBidi"/>
      <w:i/>
      <w:iCs/>
      <w:color w:val="365F91" w:themeColor="accent1" w:themeShade="BF"/>
      <w:lang w:val="ro-RO"/>
    </w:rPr>
  </w:style>
  <w:style w:type="paragraph" w:customStyle="1" w:styleId="p1">
    <w:name w:val="p1"/>
    <w:basedOn w:val="Normal"/>
    <w:rsid w:val="00A30FB7"/>
    <w:pPr>
      <w:widowControl/>
      <w:autoSpaceDE/>
      <w:autoSpaceDN/>
      <w:spacing w:before="100" w:beforeAutospacing="1" w:after="100" w:afterAutospacing="1"/>
    </w:pPr>
    <w:rPr>
      <w:sz w:val="24"/>
      <w:szCs w:val="24"/>
      <w:lang w:eastAsia="en-GB"/>
    </w:rPr>
  </w:style>
  <w:style w:type="character" w:customStyle="1" w:styleId="s1">
    <w:name w:val="s1"/>
    <w:basedOn w:val="DefaultParagraphFont"/>
    <w:rsid w:val="00100E39"/>
  </w:style>
  <w:style w:type="paragraph" w:customStyle="1" w:styleId="p2">
    <w:name w:val="p2"/>
    <w:basedOn w:val="Normal"/>
    <w:rsid w:val="00290B87"/>
    <w:pPr>
      <w:widowControl/>
      <w:autoSpaceDE/>
      <w:autoSpaceDN/>
      <w:spacing w:before="100" w:beforeAutospacing="1" w:after="100" w:afterAutospacing="1"/>
    </w:pPr>
    <w:rPr>
      <w:sz w:val="24"/>
      <w:szCs w:val="24"/>
      <w:lang w:eastAsia="en-GB"/>
    </w:rPr>
  </w:style>
  <w:style w:type="character" w:customStyle="1" w:styleId="apple-converted-space">
    <w:name w:val="apple-converted-space"/>
    <w:basedOn w:val="DefaultParagraphFont"/>
    <w:rsid w:val="00916AC5"/>
  </w:style>
  <w:style w:type="paragraph" w:styleId="HTMLPreformatted">
    <w:name w:val="HTML Preformatted"/>
    <w:basedOn w:val="Normal"/>
    <w:link w:val="HTMLPreformattedChar"/>
    <w:uiPriority w:val="99"/>
    <w:semiHidden/>
    <w:unhideWhenUsed/>
    <w:rsid w:val="000C5DD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0C5DDD"/>
    <w:rPr>
      <w:rFonts w:ascii="Courier New" w:eastAsia="Times New Roman" w:hAnsi="Courier New" w:cs="Courier New"/>
      <w:sz w:val="20"/>
      <w:szCs w:val="20"/>
    </w:rPr>
  </w:style>
  <w:style w:type="character" w:styleId="Strong">
    <w:name w:val="Strong"/>
    <w:basedOn w:val="DefaultParagraphFont"/>
    <w:uiPriority w:val="22"/>
    <w:qFormat/>
    <w:rsid w:val="00364AA4"/>
    <w:rPr>
      <w:b/>
      <w:bCs/>
    </w:rPr>
  </w:style>
  <w:style w:type="table" w:styleId="TableGrid">
    <w:name w:val="Table Grid"/>
    <w:basedOn w:val="TableNormal"/>
    <w:rsid w:val="00084752"/>
    <w:pPr>
      <w:widowControl/>
      <w:autoSpaceDE/>
      <w:autoSpaceDN/>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B179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1797"/>
    <w:rPr>
      <w:rFonts w:ascii="Segoe UI" w:eastAsia="Times New Roman" w:hAnsi="Segoe UI" w:cs="Segoe UI"/>
      <w:sz w:val="18"/>
      <w:szCs w:val="18"/>
      <w:lang w:val="ro-RO"/>
    </w:rPr>
  </w:style>
  <w:style w:type="character" w:styleId="FollowedHyperlink">
    <w:name w:val="FollowedHyperlink"/>
    <w:basedOn w:val="DefaultParagraphFont"/>
    <w:uiPriority w:val="99"/>
    <w:semiHidden/>
    <w:unhideWhenUsed/>
    <w:rsid w:val="00BB0F5D"/>
    <w:rPr>
      <w:color w:val="800080" w:themeColor="followedHyperlink"/>
      <w:u w:val="single"/>
    </w:rPr>
  </w:style>
  <w:style w:type="character" w:customStyle="1" w:styleId="UnresolvedMention2">
    <w:name w:val="Unresolved Mention2"/>
    <w:basedOn w:val="DefaultParagraphFont"/>
    <w:uiPriority w:val="99"/>
    <w:semiHidden/>
    <w:unhideWhenUsed/>
    <w:rsid w:val="00C665B1"/>
    <w:rPr>
      <w:color w:val="605E5C"/>
      <w:shd w:val="clear" w:color="auto" w:fill="E1DFDD"/>
    </w:rPr>
  </w:style>
  <w:style w:type="character" w:customStyle="1" w:styleId="UnresolvedMention3">
    <w:name w:val="Unresolved Mention3"/>
    <w:basedOn w:val="DefaultParagraphFont"/>
    <w:uiPriority w:val="99"/>
    <w:semiHidden/>
    <w:unhideWhenUsed/>
    <w:rsid w:val="00AB5032"/>
    <w:rPr>
      <w:color w:val="605E5C"/>
      <w:shd w:val="clear" w:color="auto" w:fill="E1DFDD"/>
    </w:rPr>
  </w:style>
  <w:style w:type="character" w:customStyle="1" w:styleId="UnresolvedMention4">
    <w:name w:val="Unresolved Mention4"/>
    <w:basedOn w:val="DefaultParagraphFont"/>
    <w:uiPriority w:val="99"/>
    <w:semiHidden/>
    <w:unhideWhenUsed/>
    <w:rsid w:val="007A143F"/>
    <w:rPr>
      <w:color w:val="605E5C"/>
      <w:shd w:val="clear" w:color="auto" w:fill="E1DFDD"/>
    </w:rPr>
  </w:style>
  <w:style w:type="paragraph" w:customStyle="1" w:styleId="Default">
    <w:name w:val="Default"/>
    <w:rsid w:val="005A5D85"/>
    <w:pPr>
      <w:widowControl/>
      <w:adjustRightInd w:val="0"/>
    </w:pPr>
    <w:rPr>
      <w:rFonts w:ascii="Times New Roman" w:hAnsi="Times New Roman" w:cs="Times New Roman"/>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18482">
      <w:bodyDiv w:val="1"/>
      <w:marLeft w:val="0"/>
      <w:marRight w:val="0"/>
      <w:marTop w:val="0"/>
      <w:marBottom w:val="0"/>
      <w:divBdr>
        <w:top w:val="none" w:sz="0" w:space="0" w:color="auto"/>
        <w:left w:val="none" w:sz="0" w:space="0" w:color="auto"/>
        <w:bottom w:val="none" w:sz="0" w:space="0" w:color="auto"/>
        <w:right w:val="none" w:sz="0" w:space="0" w:color="auto"/>
      </w:divBdr>
    </w:div>
    <w:div w:id="10573643">
      <w:bodyDiv w:val="1"/>
      <w:marLeft w:val="0"/>
      <w:marRight w:val="0"/>
      <w:marTop w:val="0"/>
      <w:marBottom w:val="0"/>
      <w:divBdr>
        <w:top w:val="none" w:sz="0" w:space="0" w:color="auto"/>
        <w:left w:val="none" w:sz="0" w:space="0" w:color="auto"/>
        <w:bottom w:val="none" w:sz="0" w:space="0" w:color="auto"/>
        <w:right w:val="none" w:sz="0" w:space="0" w:color="auto"/>
      </w:divBdr>
    </w:div>
    <w:div w:id="241381479">
      <w:bodyDiv w:val="1"/>
      <w:marLeft w:val="0"/>
      <w:marRight w:val="0"/>
      <w:marTop w:val="0"/>
      <w:marBottom w:val="0"/>
      <w:divBdr>
        <w:top w:val="none" w:sz="0" w:space="0" w:color="auto"/>
        <w:left w:val="none" w:sz="0" w:space="0" w:color="auto"/>
        <w:bottom w:val="none" w:sz="0" w:space="0" w:color="auto"/>
        <w:right w:val="none" w:sz="0" w:space="0" w:color="auto"/>
      </w:divBdr>
    </w:div>
    <w:div w:id="247345866">
      <w:bodyDiv w:val="1"/>
      <w:marLeft w:val="0"/>
      <w:marRight w:val="0"/>
      <w:marTop w:val="0"/>
      <w:marBottom w:val="0"/>
      <w:divBdr>
        <w:top w:val="none" w:sz="0" w:space="0" w:color="auto"/>
        <w:left w:val="none" w:sz="0" w:space="0" w:color="auto"/>
        <w:bottom w:val="none" w:sz="0" w:space="0" w:color="auto"/>
        <w:right w:val="none" w:sz="0" w:space="0" w:color="auto"/>
      </w:divBdr>
    </w:div>
    <w:div w:id="310334279">
      <w:bodyDiv w:val="1"/>
      <w:marLeft w:val="0"/>
      <w:marRight w:val="0"/>
      <w:marTop w:val="0"/>
      <w:marBottom w:val="0"/>
      <w:divBdr>
        <w:top w:val="none" w:sz="0" w:space="0" w:color="auto"/>
        <w:left w:val="none" w:sz="0" w:space="0" w:color="auto"/>
        <w:bottom w:val="none" w:sz="0" w:space="0" w:color="auto"/>
        <w:right w:val="none" w:sz="0" w:space="0" w:color="auto"/>
      </w:divBdr>
    </w:div>
    <w:div w:id="313144376">
      <w:bodyDiv w:val="1"/>
      <w:marLeft w:val="0"/>
      <w:marRight w:val="0"/>
      <w:marTop w:val="0"/>
      <w:marBottom w:val="0"/>
      <w:divBdr>
        <w:top w:val="none" w:sz="0" w:space="0" w:color="auto"/>
        <w:left w:val="none" w:sz="0" w:space="0" w:color="auto"/>
        <w:bottom w:val="none" w:sz="0" w:space="0" w:color="auto"/>
        <w:right w:val="none" w:sz="0" w:space="0" w:color="auto"/>
      </w:divBdr>
    </w:div>
    <w:div w:id="478764428">
      <w:bodyDiv w:val="1"/>
      <w:marLeft w:val="0"/>
      <w:marRight w:val="0"/>
      <w:marTop w:val="0"/>
      <w:marBottom w:val="0"/>
      <w:divBdr>
        <w:top w:val="none" w:sz="0" w:space="0" w:color="auto"/>
        <w:left w:val="none" w:sz="0" w:space="0" w:color="auto"/>
        <w:bottom w:val="none" w:sz="0" w:space="0" w:color="auto"/>
        <w:right w:val="none" w:sz="0" w:space="0" w:color="auto"/>
      </w:divBdr>
    </w:div>
    <w:div w:id="502087085">
      <w:bodyDiv w:val="1"/>
      <w:marLeft w:val="0"/>
      <w:marRight w:val="0"/>
      <w:marTop w:val="0"/>
      <w:marBottom w:val="0"/>
      <w:divBdr>
        <w:top w:val="none" w:sz="0" w:space="0" w:color="auto"/>
        <w:left w:val="none" w:sz="0" w:space="0" w:color="auto"/>
        <w:bottom w:val="none" w:sz="0" w:space="0" w:color="auto"/>
        <w:right w:val="none" w:sz="0" w:space="0" w:color="auto"/>
      </w:divBdr>
    </w:div>
    <w:div w:id="949509982">
      <w:bodyDiv w:val="1"/>
      <w:marLeft w:val="0"/>
      <w:marRight w:val="0"/>
      <w:marTop w:val="0"/>
      <w:marBottom w:val="0"/>
      <w:divBdr>
        <w:top w:val="none" w:sz="0" w:space="0" w:color="auto"/>
        <w:left w:val="none" w:sz="0" w:space="0" w:color="auto"/>
        <w:bottom w:val="none" w:sz="0" w:space="0" w:color="auto"/>
        <w:right w:val="none" w:sz="0" w:space="0" w:color="auto"/>
      </w:divBdr>
    </w:div>
    <w:div w:id="1041588027">
      <w:bodyDiv w:val="1"/>
      <w:marLeft w:val="0"/>
      <w:marRight w:val="0"/>
      <w:marTop w:val="0"/>
      <w:marBottom w:val="0"/>
      <w:divBdr>
        <w:top w:val="none" w:sz="0" w:space="0" w:color="auto"/>
        <w:left w:val="none" w:sz="0" w:space="0" w:color="auto"/>
        <w:bottom w:val="none" w:sz="0" w:space="0" w:color="auto"/>
        <w:right w:val="none" w:sz="0" w:space="0" w:color="auto"/>
      </w:divBdr>
    </w:div>
    <w:div w:id="1094277834">
      <w:bodyDiv w:val="1"/>
      <w:marLeft w:val="0"/>
      <w:marRight w:val="0"/>
      <w:marTop w:val="0"/>
      <w:marBottom w:val="0"/>
      <w:divBdr>
        <w:top w:val="none" w:sz="0" w:space="0" w:color="auto"/>
        <w:left w:val="none" w:sz="0" w:space="0" w:color="auto"/>
        <w:bottom w:val="none" w:sz="0" w:space="0" w:color="auto"/>
        <w:right w:val="none" w:sz="0" w:space="0" w:color="auto"/>
      </w:divBdr>
    </w:div>
    <w:div w:id="1128082022">
      <w:bodyDiv w:val="1"/>
      <w:marLeft w:val="0"/>
      <w:marRight w:val="0"/>
      <w:marTop w:val="0"/>
      <w:marBottom w:val="0"/>
      <w:divBdr>
        <w:top w:val="none" w:sz="0" w:space="0" w:color="auto"/>
        <w:left w:val="none" w:sz="0" w:space="0" w:color="auto"/>
        <w:bottom w:val="none" w:sz="0" w:space="0" w:color="auto"/>
        <w:right w:val="none" w:sz="0" w:space="0" w:color="auto"/>
      </w:divBdr>
    </w:div>
    <w:div w:id="1152990325">
      <w:bodyDiv w:val="1"/>
      <w:marLeft w:val="0"/>
      <w:marRight w:val="0"/>
      <w:marTop w:val="0"/>
      <w:marBottom w:val="0"/>
      <w:divBdr>
        <w:top w:val="none" w:sz="0" w:space="0" w:color="auto"/>
        <w:left w:val="none" w:sz="0" w:space="0" w:color="auto"/>
        <w:bottom w:val="none" w:sz="0" w:space="0" w:color="auto"/>
        <w:right w:val="none" w:sz="0" w:space="0" w:color="auto"/>
      </w:divBdr>
    </w:div>
    <w:div w:id="1382748069">
      <w:bodyDiv w:val="1"/>
      <w:marLeft w:val="0"/>
      <w:marRight w:val="0"/>
      <w:marTop w:val="0"/>
      <w:marBottom w:val="0"/>
      <w:divBdr>
        <w:top w:val="none" w:sz="0" w:space="0" w:color="auto"/>
        <w:left w:val="none" w:sz="0" w:space="0" w:color="auto"/>
        <w:bottom w:val="none" w:sz="0" w:space="0" w:color="auto"/>
        <w:right w:val="none" w:sz="0" w:space="0" w:color="auto"/>
      </w:divBdr>
    </w:div>
    <w:div w:id="1529101357">
      <w:bodyDiv w:val="1"/>
      <w:marLeft w:val="0"/>
      <w:marRight w:val="0"/>
      <w:marTop w:val="0"/>
      <w:marBottom w:val="0"/>
      <w:divBdr>
        <w:top w:val="none" w:sz="0" w:space="0" w:color="auto"/>
        <w:left w:val="none" w:sz="0" w:space="0" w:color="auto"/>
        <w:bottom w:val="none" w:sz="0" w:space="0" w:color="auto"/>
        <w:right w:val="none" w:sz="0" w:space="0" w:color="auto"/>
      </w:divBdr>
    </w:div>
    <w:div w:id="1553495795">
      <w:bodyDiv w:val="1"/>
      <w:marLeft w:val="0"/>
      <w:marRight w:val="0"/>
      <w:marTop w:val="0"/>
      <w:marBottom w:val="0"/>
      <w:divBdr>
        <w:top w:val="none" w:sz="0" w:space="0" w:color="auto"/>
        <w:left w:val="none" w:sz="0" w:space="0" w:color="auto"/>
        <w:bottom w:val="none" w:sz="0" w:space="0" w:color="auto"/>
        <w:right w:val="none" w:sz="0" w:space="0" w:color="auto"/>
      </w:divBdr>
    </w:div>
    <w:div w:id="1772898698">
      <w:bodyDiv w:val="1"/>
      <w:marLeft w:val="0"/>
      <w:marRight w:val="0"/>
      <w:marTop w:val="0"/>
      <w:marBottom w:val="0"/>
      <w:divBdr>
        <w:top w:val="none" w:sz="0" w:space="0" w:color="auto"/>
        <w:left w:val="none" w:sz="0" w:space="0" w:color="auto"/>
        <w:bottom w:val="none" w:sz="0" w:space="0" w:color="auto"/>
        <w:right w:val="none" w:sz="0" w:space="0" w:color="auto"/>
      </w:divBdr>
    </w:div>
    <w:div w:id="1847985784">
      <w:bodyDiv w:val="1"/>
      <w:marLeft w:val="0"/>
      <w:marRight w:val="0"/>
      <w:marTop w:val="0"/>
      <w:marBottom w:val="0"/>
      <w:divBdr>
        <w:top w:val="none" w:sz="0" w:space="0" w:color="auto"/>
        <w:left w:val="none" w:sz="0" w:space="0" w:color="auto"/>
        <w:bottom w:val="none" w:sz="0" w:space="0" w:color="auto"/>
        <w:right w:val="none" w:sz="0" w:space="0" w:color="auto"/>
      </w:divBdr>
    </w:div>
    <w:div w:id="2146698642">
      <w:bodyDiv w:val="1"/>
      <w:marLeft w:val="0"/>
      <w:marRight w:val="0"/>
      <w:marTop w:val="0"/>
      <w:marBottom w:val="0"/>
      <w:divBdr>
        <w:top w:val="none" w:sz="0" w:space="0" w:color="auto"/>
        <w:left w:val="none" w:sz="0" w:space="0" w:color="auto"/>
        <w:bottom w:val="none" w:sz="0" w:space="0" w:color="auto"/>
        <w:right w:val="none" w:sz="0" w:space="0" w:color="auto"/>
      </w:divBdr>
      <w:divsChild>
        <w:div w:id="2093551590">
          <w:marLeft w:val="0"/>
          <w:marRight w:val="0"/>
          <w:marTop w:val="0"/>
          <w:marBottom w:val="0"/>
          <w:divBdr>
            <w:top w:val="none" w:sz="0" w:space="0" w:color="auto"/>
            <w:left w:val="none" w:sz="0" w:space="0" w:color="auto"/>
            <w:bottom w:val="none" w:sz="0" w:space="0" w:color="auto"/>
            <w:right w:val="none" w:sz="0" w:space="0" w:color="auto"/>
          </w:divBdr>
          <w:divsChild>
            <w:div w:id="1393386746">
              <w:marLeft w:val="0"/>
              <w:marRight w:val="0"/>
              <w:marTop w:val="0"/>
              <w:marBottom w:val="0"/>
              <w:divBdr>
                <w:top w:val="none" w:sz="0" w:space="0" w:color="auto"/>
                <w:left w:val="none" w:sz="0" w:space="0" w:color="auto"/>
                <w:bottom w:val="none" w:sz="0" w:space="0" w:color="auto"/>
                <w:right w:val="none" w:sz="0" w:space="0" w:color="auto"/>
              </w:divBdr>
              <w:divsChild>
                <w:div w:id="461969258">
                  <w:marLeft w:val="0"/>
                  <w:marRight w:val="0"/>
                  <w:marTop w:val="0"/>
                  <w:marBottom w:val="0"/>
                  <w:divBdr>
                    <w:top w:val="none" w:sz="0" w:space="0" w:color="auto"/>
                    <w:left w:val="none" w:sz="0" w:space="0" w:color="auto"/>
                    <w:bottom w:val="none" w:sz="0" w:space="0" w:color="auto"/>
                    <w:right w:val="none" w:sz="0" w:space="0" w:color="auto"/>
                  </w:divBdr>
                  <w:divsChild>
                    <w:div w:id="2097242857">
                      <w:marLeft w:val="0"/>
                      <w:marRight w:val="0"/>
                      <w:marTop w:val="0"/>
                      <w:marBottom w:val="0"/>
                      <w:divBdr>
                        <w:top w:val="none" w:sz="0" w:space="0" w:color="auto"/>
                        <w:left w:val="none" w:sz="0" w:space="0" w:color="auto"/>
                        <w:bottom w:val="none" w:sz="0" w:space="0" w:color="auto"/>
                        <w:right w:val="none" w:sz="0" w:space="0" w:color="auto"/>
                      </w:divBdr>
                      <w:divsChild>
                        <w:div w:id="958413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ergie.gov.ro" TargetMode="External"/><Relationship Id="rId13" Type="http://schemas.openxmlformats.org/officeDocument/2006/relationships/hyperlink" Target="https://energie.gov.ro/wp-content/uploads/2025/04/MIV-FM_07.04.2025.pdf"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nergie.gov.ro/wp-content/uploads/2025/04/MIV-FM_07.04.2025.pdf"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google.com/url?sa=i&amp;source=web&amp;rct=j&amp;url=https://legislatie.just.ro/public/DetaliiDocument/271276&amp;ved=2ahUKEwjY5d6c-reTAxVAhf0HHepRO4QQy_kOegYIAQgEEAE&amp;authuser=1&amp;opi=89978449&amp;cd&amp;psig=AOvVaw0Q8_fVFSMX9w1S9Je9vhP8&amp;ust=177442173903200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D:\Users\gdegeratu\AppData\Roaming\Microsoft\Word\online" TargetMode="External"/><Relationship Id="rId5" Type="http://schemas.openxmlformats.org/officeDocument/2006/relationships/webSettings" Target="webSettings.xml"/><Relationship Id="rId15" Type="http://schemas.openxmlformats.org/officeDocument/2006/relationships/hyperlink" Target="https://eidas.ec.europa.eu/efda/tl-browser/" TargetMode="External"/><Relationship Id="rId10" Type="http://schemas.openxmlformats.org/officeDocument/2006/relationships/hyperlink" Target="https://eur-lex.europa.eu/legal-content/RO/TXT/?uri=CELEX:52020DC0575"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afir.info" TargetMode="External"/><Relationship Id="rId14" Type="http://schemas.openxmlformats.org/officeDocument/2006/relationships/hyperlink" Target="https://www.consiliulconcurentei.ro/wp-content/uploads/2019/03/publicare_ghid_sport.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13CC3B-4930-4093-8452-4D16AEB2F8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43</Pages>
  <Words>17011</Words>
  <Characters>96964</Characters>
  <Application>Microsoft Office Word</Application>
  <DocSecurity>0</DocSecurity>
  <Lines>808</Lines>
  <Paragraphs>227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113748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Mihnea Paunescu</dc:creator>
  <cp:keywords/>
  <dc:description/>
  <cp:lastModifiedBy>AG</cp:lastModifiedBy>
  <cp:revision>4</cp:revision>
  <cp:lastPrinted>2026-05-28T08:26:00Z</cp:lastPrinted>
  <dcterms:created xsi:type="dcterms:W3CDTF">2026-09-09T13:03:00Z</dcterms:created>
  <dcterms:modified xsi:type="dcterms:W3CDTF">2026-09-09T14:15:00Z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2022-03-24T00:00:00Z</vt:filetime>
  </property>
  <property fmtid="{D5CDD505-2E9C-101B-9397-08002B2CF9AE}" pid="3" name="Creator">
    <vt:lpwstr>Microsoft® Word 2019</vt:lpwstr>
  </property>
  <property fmtid="{D5CDD505-2E9C-101B-9397-08002B2CF9AE}" pid="4" name="LastSaved">
    <vt:filetime>2022-03-24T00:00:00Z</vt:filetime>
  </property>
  <property fmtid="{D5CDD505-2E9C-101B-9397-08002B2CF9AE}" pid="5" name="GrammarlyDocumentId">
    <vt:lpwstr>a9ccbf93-6c27-4851-958f-75d4cc38aa09</vt:lpwstr>
  </property>
</Properties>
</file>