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5B0" w:rsidRDefault="00D71D9A">
      <w:pPr>
        <w:spacing w:after="80"/>
        <w:jc w:val="center"/>
      </w:pPr>
      <w:r>
        <w:rPr>
          <w:b/>
        </w:rPr>
        <w:t>MODELE PRIVIND ACTIVITĂȚILE ECONOMICE AUXILIARE ȘI PRAGUL DE 20%</w:t>
      </w:r>
    </w:p>
    <w:p w:rsidR="004925B0" w:rsidRDefault="00D71D9A">
      <w:pPr>
        <w:spacing w:after="80"/>
      </w:pPr>
      <w:proofErr w:type="spellStart"/>
      <w:r>
        <w:rPr>
          <w:b/>
        </w:rPr>
        <w:t>Structura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propusă</w:t>
      </w:r>
      <w:proofErr w:type="spellEnd"/>
      <w:r>
        <w:rPr>
          <w:b/>
        </w:rPr>
        <w:t>:</w:t>
      </w:r>
    </w:p>
    <w:p w:rsidR="004925B0" w:rsidRDefault="00CB7724">
      <w:pPr>
        <w:pStyle w:val="ListBullet"/>
        <w:spacing w:after="40"/>
      </w:pPr>
      <w:proofErr w:type="spellStart"/>
      <w:r>
        <w:t>Anexa</w:t>
      </w:r>
      <w:proofErr w:type="spellEnd"/>
      <w:r>
        <w:t xml:space="preserve"> </w:t>
      </w:r>
      <w:r w:rsidR="00D71D9A">
        <w:t xml:space="preserve">A – </w:t>
      </w:r>
      <w:proofErr w:type="spellStart"/>
      <w:r w:rsidR="00D71D9A">
        <w:t>Declarație</w:t>
      </w:r>
      <w:proofErr w:type="spellEnd"/>
      <w:r w:rsidR="00D71D9A">
        <w:t xml:space="preserve"> </w:t>
      </w:r>
      <w:proofErr w:type="spellStart"/>
      <w:r w:rsidR="00D71D9A">
        <w:t>pe</w:t>
      </w:r>
      <w:proofErr w:type="spellEnd"/>
      <w:r w:rsidR="00D71D9A">
        <w:t xml:space="preserve"> propria răspundere privind desfășurarea de activități economice cu caracter strict auxiliar și respectarea pragului de 20%.</w:t>
      </w:r>
    </w:p>
    <w:p w:rsidR="004925B0" w:rsidRDefault="00CB7724">
      <w:pPr>
        <w:pStyle w:val="ListBullet"/>
        <w:spacing w:after="40"/>
      </w:pPr>
      <w:proofErr w:type="spellStart"/>
      <w:r>
        <w:t>Anexa</w:t>
      </w:r>
      <w:proofErr w:type="spellEnd"/>
      <w:r>
        <w:t xml:space="preserve"> </w:t>
      </w:r>
      <w:r w:rsidR="00D71D9A">
        <w:t xml:space="preserve">B – Document </w:t>
      </w:r>
      <w:proofErr w:type="spellStart"/>
      <w:r w:rsidR="00D71D9A">
        <w:t>emis</w:t>
      </w:r>
      <w:proofErr w:type="spellEnd"/>
      <w:r w:rsidR="00D71D9A">
        <w:t xml:space="preserve"> de auditorul economic / Raport de audit economic privind activitățile economice auxiliare și pragul de 20%.</w:t>
      </w:r>
    </w:p>
    <w:p w:rsidR="004925B0" w:rsidRDefault="00CB7724">
      <w:pPr>
        <w:pStyle w:val="ListBullet"/>
        <w:spacing w:after="40"/>
      </w:pPr>
      <w:proofErr w:type="spellStart"/>
      <w:r>
        <w:t>Anexa</w:t>
      </w:r>
      <w:proofErr w:type="spellEnd"/>
      <w:r>
        <w:t xml:space="preserve"> </w:t>
      </w:r>
      <w:r w:rsidR="00D71D9A">
        <w:t xml:space="preserve">C – </w:t>
      </w:r>
      <w:proofErr w:type="spellStart"/>
      <w:r w:rsidR="00D71D9A">
        <w:t>Declarație</w:t>
      </w:r>
      <w:proofErr w:type="spellEnd"/>
      <w:r w:rsidR="00D71D9A">
        <w:t xml:space="preserve"> </w:t>
      </w:r>
      <w:proofErr w:type="spellStart"/>
      <w:r w:rsidR="00D71D9A">
        <w:t>privind</w:t>
      </w:r>
      <w:proofErr w:type="spellEnd"/>
      <w:r w:rsidR="00D71D9A">
        <w:t xml:space="preserve"> justificarea neîncadrării sub incidența regulilor de ajutor de stat – pentru instituțiile subordonate Agenției Naționale pentru Sport și Comitetul Olimpic și Sportiv Român, inclusiv instituțiile subordonate.</w:t>
      </w:r>
    </w:p>
    <w:p w:rsidR="004925B0" w:rsidRDefault="00D71D9A">
      <w:pPr>
        <w:spacing w:after="80"/>
      </w:pPr>
      <w:r>
        <w:rPr>
          <w:b/>
        </w:rPr>
        <w:t>Regulă de utilizare</w:t>
      </w:r>
    </w:p>
    <w:p w:rsidR="006F2BF7" w:rsidRPr="00CB7724" w:rsidRDefault="00D71D9A">
      <w:pPr>
        <w:spacing w:after="80"/>
        <w:rPr>
          <w:b/>
          <w:color w:val="FF0000"/>
        </w:rPr>
      </w:pPr>
      <w:r w:rsidRPr="00CB7724">
        <w:rPr>
          <w:b/>
          <w:color w:val="FF0000"/>
        </w:rPr>
        <w:t xml:space="preserve">Solicitanții care nu desfășoară activitate economică nu prezintă declarația privind activitățile economice auxiliare și nici documentul emis de auditorul economic. </w:t>
      </w:r>
    </w:p>
    <w:p w:rsidR="004925B0" w:rsidRDefault="00CB7724">
      <w:pPr>
        <w:spacing w:after="80"/>
      </w:pPr>
      <w:proofErr w:type="spellStart"/>
      <w:r>
        <w:t>Modelele</w:t>
      </w:r>
      <w:proofErr w:type="spellEnd"/>
      <w:r>
        <w:t xml:space="preserve"> A </w:t>
      </w:r>
      <w:proofErr w:type="spellStart"/>
      <w:r>
        <w:t>și</w:t>
      </w:r>
      <w:proofErr w:type="spellEnd"/>
      <w:r>
        <w:t xml:space="preserve"> </w:t>
      </w:r>
      <w:r w:rsidR="00D71D9A">
        <w:t xml:space="preserve">B se </w:t>
      </w:r>
      <w:proofErr w:type="spellStart"/>
      <w:r w:rsidR="00D71D9A">
        <w:t>utilizează</w:t>
      </w:r>
      <w:proofErr w:type="spellEnd"/>
      <w:r w:rsidR="00D71D9A">
        <w:t xml:space="preserve"> </w:t>
      </w:r>
      <w:proofErr w:type="spellStart"/>
      <w:r w:rsidR="00D71D9A">
        <w:t>atunci</w:t>
      </w:r>
      <w:proofErr w:type="spellEnd"/>
      <w:r w:rsidR="00D71D9A">
        <w:t xml:space="preserve"> când solicitantul desfășoară activități economice și trebuie demonstrat caracterul strict auxiliar al acestora și faptul că nu depășesc 20% din capacitatea anuală totală.</w:t>
      </w:r>
    </w:p>
    <w:p w:rsidR="004925B0" w:rsidRDefault="00D71D9A">
      <w:pPr>
        <w:spacing w:after="80"/>
      </w:pPr>
      <w:r>
        <w:t>Pentru solicitanții din domeniul sportiv me</w:t>
      </w:r>
      <w:r w:rsidR="00CB7724">
        <w:t xml:space="preserve">nționați expres </w:t>
      </w:r>
      <w:proofErr w:type="spellStart"/>
      <w:r w:rsidR="00CB7724">
        <w:t>în</w:t>
      </w:r>
      <w:proofErr w:type="spellEnd"/>
      <w:r w:rsidR="00CB7724">
        <w:t xml:space="preserve"> </w:t>
      </w:r>
      <w:proofErr w:type="spellStart"/>
      <w:r w:rsidR="00CB7724">
        <w:t>Ghid</w:t>
      </w:r>
      <w:proofErr w:type="spellEnd"/>
      <w:r w:rsidR="00CB7724">
        <w:t xml:space="preserve">, </w:t>
      </w:r>
      <w:proofErr w:type="spellStart"/>
      <w:r w:rsidR="00CB7724">
        <w:t>Anexa</w:t>
      </w:r>
      <w:proofErr w:type="spellEnd"/>
      <w:r w:rsidR="00CB7724">
        <w:t xml:space="preserve"> </w:t>
      </w:r>
      <w:r>
        <w:t xml:space="preserve">C se </w:t>
      </w:r>
      <w:proofErr w:type="spellStart"/>
      <w:r>
        <w:t>depune</w:t>
      </w:r>
      <w:proofErr w:type="spellEnd"/>
      <w:r>
        <w:t xml:space="preserve"> </w:t>
      </w:r>
      <w:proofErr w:type="spellStart"/>
      <w:r>
        <w:t>suplimentar</w:t>
      </w:r>
      <w:proofErr w:type="spellEnd"/>
      <w:r>
        <w:t xml:space="preserve"> documentelor aplicabile privind pragul de 20%.</w:t>
      </w:r>
    </w:p>
    <w:p w:rsidR="004925B0" w:rsidRDefault="00D71D9A">
      <w:r>
        <w:br w:type="page"/>
      </w:r>
    </w:p>
    <w:p w:rsidR="004925B0" w:rsidRDefault="00CB7724">
      <w:pPr>
        <w:spacing w:after="80"/>
        <w:jc w:val="center"/>
      </w:pPr>
      <w:r>
        <w:rPr>
          <w:b/>
        </w:rPr>
        <w:lastRenderedPageBreak/>
        <w:t xml:space="preserve">ANEXA </w:t>
      </w:r>
      <w:r w:rsidR="00D71D9A">
        <w:rPr>
          <w:b/>
        </w:rPr>
        <w:t>A</w:t>
      </w:r>
    </w:p>
    <w:p w:rsidR="004925B0" w:rsidRDefault="00D71D9A">
      <w:pPr>
        <w:spacing w:after="80"/>
        <w:jc w:val="center"/>
      </w:pPr>
      <w:r>
        <w:rPr>
          <w:b/>
        </w:rPr>
        <w:t>DECLARAȚIE PE PROPRIA RĂSPUNDERE</w:t>
      </w:r>
    </w:p>
    <w:p w:rsidR="004925B0" w:rsidRDefault="00D71D9A">
      <w:pPr>
        <w:spacing w:after="80"/>
        <w:jc w:val="center"/>
      </w:pPr>
      <w:r>
        <w:rPr>
          <w:b/>
        </w:rPr>
        <w:t>privind desfășurarea de activități economice cu caracter strict auxiliar și respectarea pragului de 20%</w:t>
      </w:r>
    </w:p>
    <w:p w:rsidR="004925B0" w:rsidRDefault="00D71D9A">
      <w:pPr>
        <w:spacing w:after="80"/>
      </w:pPr>
      <w:r>
        <w:t>Subsemnatul/Subsemnata [NUME PRENUME], în calitate de reprezentant legal/responsabil de proiect al [DENUMIRE SOLICITANT], CUI/CIF [●], cu sediul în [●], cunoscând dispozițiile legale privind falsul în declarații, declar pe propria răspundere că:</w:t>
      </w:r>
    </w:p>
    <w:p w:rsidR="004925B0" w:rsidRDefault="00D71D9A">
      <w:pPr>
        <w:spacing w:after="80"/>
      </w:pPr>
      <w:r>
        <w:t>1. Solicitantul desfășoară atât activități neeconomice, cât și activități economice.</w:t>
      </w:r>
    </w:p>
    <w:p w:rsidR="004925B0" w:rsidRDefault="00D71D9A">
      <w:pPr>
        <w:spacing w:after="80"/>
      </w:pPr>
      <w:r>
        <w:t>2. Activitățile economice desfășurate au caracter strict auxiliar, fiind legate direct de funcționarea entității și necesare acesteia sau legate intrinsec de utilizarea neeconomică principală și având un domeniu de aplicare limitat.</w:t>
      </w:r>
    </w:p>
    <w:p w:rsidR="004925B0" w:rsidRDefault="00D71D9A">
      <w:pPr>
        <w:spacing w:after="80"/>
      </w:pPr>
      <w:r>
        <w:t>3. Activitățile economice utilizează aceiași factori de producție ca activitățile neeconomice principale, după caz: materiale, echipamente, forță de muncă, capital fix, spații și/sau alte resurse relevante.</w:t>
      </w:r>
    </w:p>
    <w:p w:rsidR="004925B0" w:rsidRDefault="00D71D9A">
      <w:pPr>
        <w:spacing w:after="80"/>
      </w:pPr>
      <w:r>
        <w:t>4. Capacitatea alocată anual activităților economice nu depășește 20% din capacitatea anuală totală a solicitantului.</w:t>
      </w:r>
    </w:p>
    <w:p w:rsidR="004925B0" w:rsidRDefault="00D71D9A">
      <w:pPr>
        <w:spacing w:after="80"/>
      </w:pPr>
      <w:r>
        <w:t>5. Determinarea ponderii activităților economice/neeconomice s-a realizat prin metodologia adecvată naturii activității, pe baza [orelor de lucru / intrărilor / materialelor / echipamentelor / capitalului fix / spațiului / altor elemente relevante: ●].</w:t>
      </w:r>
    </w:p>
    <w:p w:rsidR="004925B0" w:rsidRDefault="00D71D9A">
      <w:pPr>
        <w:spacing w:after="80"/>
      </w:pPr>
      <w:r>
        <w:t>6. Datele și documentele justificative puse la dispoziția auditorului și anexate prezentei declarații sunt complete și corespund evidențelor solicitantului.</w:t>
      </w:r>
    </w:p>
    <w:p w:rsidR="004925B0" w:rsidRDefault="00D71D9A">
      <w:pPr>
        <w:spacing w:after="80"/>
      </w:pPr>
      <w:r>
        <w:t>7. Pe durata implementării și monitorizării proiectului, solicitantul va menține activitatea economică auxiliară sub pragul de 20% și va asigura separarea contabilă pe analitice a activităților economice și neeconomice, conform cerințelor Ghidului.</w:t>
      </w:r>
    </w:p>
    <w:p w:rsidR="004925B0" w:rsidRDefault="00D71D9A">
      <w:pPr>
        <w:spacing w:after="80"/>
      </w:pPr>
      <w:r>
        <w:rPr>
          <w:b/>
        </w:rPr>
        <w:t>Situație sintetică a calculului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1814"/>
        <w:gridCol w:w="1984"/>
        <w:gridCol w:w="1247"/>
        <w:gridCol w:w="2268"/>
      </w:tblGrid>
      <w:tr w:rsidR="004925B0">
        <w:trPr>
          <w:tblHeader/>
          <w:jc w:val="center"/>
        </w:trPr>
        <w:tc>
          <w:tcPr>
            <w:tcW w:w="2268" w:type="dxa"/>
            <w:shd w:val="clear" w:color="auto" w:fill="D9EAF7"/>
            <w:vAlign w:val="center"/>
          </w:tcPr>
          <w:p w:rsidR="004925B0" w:rsidRDefault="00D71D9A">
            <w:r>
              <w:rPr>
                <w:b/>
                <w:sz w:val="18"/>
              </w:rPr>
              <w:t>Indicator / bază de calcul</w:t>
            </w:r>
          </w:p>
        </w:tc>
        <w:tc>
          <w:tcPr>
            <w:tcW w:w="1814" w:type="dxa"/>
            <w:shd w:val="clear" w:color="auto" w:fill="D9EAF7"/>
            <w:vAlign w:val="center"/>
          </w:tcPr>
          <w:p w:rsidR="004925B0" w:rsidRDefault="00D71D9A">
            <w:r>
              <w:rPr>
                <w:b/>
                <w:sz w:val="18"/>
              </w:rPr>
              <w:t>Capacitate anuală totală (A)</w:t>
            </w:r>
          </w:p>
        </w:tc>
        <w:tc>
          <w:tcPr>
            <w:tcW w:w="1984" w:type="dxa"/>
            <w:shd w:val="clear" w:color="auto" w:fill="D9EAF7"/>
            <w:vAlign w:val="center"/>
          </w:tcPr>
          <w:p w:rsidR="004925B0" w:rsidRDefault="00D71D9A">
            <w:r>
              <w:rPr>
                <w:b/>
                <w:sz w:val="18"/>
              </w:rPr>
              <w:t>Capacitate alocată activităților economice (B)</w:t>
            </w:r>
          </w:p>
        </w:tc>
        <w:tc>
          <w:tcPr>
            <w:tcW w:w="1247" w:type="dxa"/>
            <w:shd w:val="clear" w:color="auto" w:fill="D9EAF7"/>
            <w:vAlign w:val="center"/>
          </w:tcPr>
          <w:p w:rsidR="004925B0" w:rsidRDefault="00D71D9A">
            <w:r>
              <w:rPr>
                <w:b/>
                <w:sz w:val="18"/>
              </w:rPr>
              <w:t>B/A × 100</w:t>
            </w:r>
          </w:p>
        </w:tc>
        <w:tc>
          <w:tcPr>
            <w:tcW w:w="2268" w:type="dxa"/>
            <w:shd w:val="clear" w:color="auto" w:fill="D9EAF7"/>
            <w:vAlign w:val="center"/>
          </w:tcPr>
          <w:p w:rsidR="004925B0" w:rsidRDefault="00D71D9A">
            <w:r>
              <w:rPr>
                <w:b/>
                <w:sz w:val="18"/>
              </w:rPr>
              <w:t>Document justificativ</w:t>
            </w:r>
          </w:p>
        </w:tc>
      </w:tr>
      <w:tr w:rsidR="004925B0">
        <w:trPr>
          <w:jc w:val="center"/>
        </w:trPr>
        <w:tc>
          <w:tcPr>
            <w:tcW w:w="2268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  <w:tc>
          <w:tcPr>
            <w:tcW w:w="1814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  <w:tc>
          <w:tcPr>
            <w:tcW w:w="1984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  <w:tc>
          <w:tcPr>
            <w:tcW w:w="1247" w:type="dxa"/>
            <w:vAlign w:val="center"/>
          </w:tcPr>
          <w:p w:rsidR="004925B0" w:rsidRDefault="00D71D9A">
            <w:r>
              <w:rPr>
                <w:sz w:val="18"/>
              </w:rPr>
              <w:t>[●]%</w:t>
            </w:r>
          </w:p>
        </w:tc>
        <w:tc>
          <w:tcPr>
            <w:tcW w:w="2268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</w:tr>
      <w:tr w:rsidR="004925B0">
        <w:trPr>
          <w:jc w:val="center"/>
        </w:trPr>
        <w:tc>
          <w:tcPr>
            <w:tcW w:w="2268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  <w:tc>
          <w:tcPr>
            <w:tcW w:w="1814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  <w:tc>
          <w:tcPr>
            <w:tcW w:w="1984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  <w:tc>
          <w:tcPr>
            <w:tcW w:w="1247" w:type="dxa"/>
            <w:vAlign w:val="center"/>
          </w:tcPr>
          <w:p w:rsidR="004925B0" w:rsidRDefault="00D71D9A">
            <w:r>
              <w:rPr>
                <w:sz w:val="18"/>
              </w:rPr>
              <w:t>[●]%</w:t>
            </w:r>
          </w:p>
        </w:tc>
        <w:tc>
          <w:tcPr>
            <w:tcW w:w="2268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</w:tr>
    </w:tbl>
    <w:p w:rsidR="004925B0" w:rsidRDefault="00D71D9A">
      <w:pPr>
        <w:spacing w:after="80"/>
      </w:pPr>
      <w:r>
        <w:t>Anexez documentele justificative care fundamentează prezenta declarație și documentul emis de auditorul economic, după caz.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969"/>
        <w:gridCol w:w="5669"/>
      </w:tblGrid>
      <w:tr w:rsidR="004925B0">
        <w:trPr>
          <w:tblHeader/>
          <w:jc w:val="center"/>
        </w:trPr>
        <w:tc>
          <w:tcPr>
            <w:tcW w:w="3969" w:type="dxa"/>
            <w:shd w:val="clear" w:color="auto" w:fill="D9EAF7"/>
            <w:vAlign w:val="center"/>
          </w:tcPr>
          <w:p w:rsidR="004925B0" w:rsidRDefault="00D71D9A">
            <w:r>
              <w:rPr>
                <w:b/>
                <w:sz w:val="18"/>
              </w:rPr>
              <w:t>Reprezentant legal / responsabil de proiect</w:t>
            </w:r>
          </w:p>
        </w:tc>
        <w:tc>
          <w:tcPr>
            <w:tcW w:w="5669" w:type="dxa"/>
            <w:shd w:val="clear" w:color="auto" w:fill="D9EAF7"/>
            <w:vAlign w:val="center"/>
          </w:tcPr>
          <w:p w:rsidR="004925B0" w:rsidRDefault="00D71D9A">
            <w:r>
              <w:rPr>
                <w:b/>
                <w:sz w:val="18"/>
              </w:rPr>
              <w:t>Date de completat</w:t>
            </w:r>
          </w:p>
        </w:tc>
      </w:tr>
      <w:tr w:rsidR="004925B0">
        <w:trPr>
          <w:jc w:val="center"/>
        </w:trPr>
        <w:tc>
          <w:tcPr>
            <w:tcW w:w="3969" w:type="dxa"/>
            <w:vAlign w:val="center"/>
          </w:tcPr>
          <w:p w:rsidR="004925B0" w:rsidRDefault="00D71D9A">
            <w:r>
              <w:rPr>
                <w:sz w:val="18"/>
              </w:rPr>
              <w:t>Nume și prenume</w:t>
            </w:r>
          </w:p>
        </w:tc>
        <w:tc>
          <w:tcPr>
            <w:tcW w:w="5669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</w:tr>
      <w:tr w:rsidR="004925B0">
        <w:trPr>
          <w:jc w:val="center"/>
        </w:trPr>
        <w:tc>
          <w:tcPr>
            <w:tcW w:w="3969" w:type="dxa"/>
            <w:vAlign w:val="center"/>
          </w:tcPr>
          <w:p w:rsidR="004925B0" w:rsidRDefault="00D71D9A">
            <w:r>
              <w:rPr>
                <w:sz w:val="18"/>
              </w:rPr>
              <w:t>Funcție</w:t>
            </w:r>
          </w:p>
        </w:tc>
        <w:tc>
          <w:tcPr>
            <w:tcW w:w="5669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</w:tr>
      <w:tr w:rsidR="004925B0">
        <w:trPr>
          <w:jc w:val="center"/>
        </w:trPr>
        <w:tc>
          <w:tcPr>
            <w:tcW w:w="3969" w:type="dxa"/>
            <w:vAlign w:val="center"/>
          </w:tcPr>
          <w:p w:rsidR="004925B0" w:rsidRDefault="00D71D9A">
            <w:r>
              <w:rPr>
                <w:sz w:val="18"/>
              </w:rPr>
              <w:t>Semnătură electronică calificată</w:t>
            </w:r>
          </w:p>
        </w:tc>
        <w:tc>
          <w:tcPr>
            <w:tcW w:w="5669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</w:tr>
      <w:tr w:rsidR="004925B0">
        <w:trPr>
          <w:jc w:val="center"/>
        </w:trPr>
        <w:tc>
          <w:tcPr>
            <w:tcW w:w="3969" w:type="dxa"/>
            <w:vAlign w:val="center"/>
          </w:tcPr>
          <w:p w:rsidR="004925B0" w:rsidRDefault="00D71D9A">
            <w:r>
              <w:rPr>
                <w:sz w:val="18"/>
              </w:rPr>
              <w:t>Data</w:t>
            </w:r>
          </w:p>
        </w:tc>
        <w:tc>
          <w:tcPr>
            <w:tcW w:w="5669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</w:tr>
    </w:tbl>
    <w:p w:rsidR="004925B0" w:rsidRDefault="00D71D9A">
      <w:r>
        <w:br w:type="page"/>
      </w:r>
    </w:p>
    <w:p w:rsidR="004925B0" w:rsidRDefault="00CB7724">
      <w:pPr>
        <w:spacing w:after="80"/>
        <w:jc w:val="center"/>
      </w:pPr>
      <w:r>
        <w:rPr>
          <w:b/>
        </w:rPr>
        <w:lastRenderedPageBreak/>
        <w:t xml:space="preserve">ANEXA </w:t>
      </w:r>
      <w:r w:rsidR="00D71D9A">
        <w:rPr>
          <w:b/>
        </w:rPr>
        <w:t>B</w:t>
      </w:r>
    </w:p>
    <w:p w:rsidR="004925B0" w:rsidRDefault="00D71D9A">
      <w:pPr>
        <w:spacing w:after="80"/>
        <w:jc w:val="center"/>
      </w:pPr>
      <w:r>
        <w:rPr>
          <w:b/>
        </w:rPr>
        <w:t>DOCUMENT EMIS DE AUDITORUL ECONOMIC</w:t>
      </w:r>
    </w:p>
    <w:p w:rsidR="004925B0" w:rsidRDefault="00D71D9A">
      <w:pPr>
        <w:spacing w:after="80"/>
        <w:jc w:val="center"/>
      </w:pPr>
      <w:r>
        <w:rPr>
          <w:b/>
        </w:rPr>
        <w:t>Raport de audit economic privind caracterul strict auxiliar al activităților economice și respectarea pragului de 20%</w:t>
      </w:r>
    </w:p>
    <w:p w:rsidR="004925B0" w:rsidRDefault="00D71D9A">
      <w:pPr>
        <w:spacing w:after="80"/>
      </w:pPr>
      <w:r>
        <w:rPr>
          <w:i/>
        </w:rPr>
        <w:t>NOTĂ: În Ghid, documentul este denumit „Document emis de auditorul economic/Raport de audit economic”. Modelul se completează de auditorul financiar autorizat pe baza documentelor și evidențelor entității. Se păstrează numai concluzia corespunzătoare constatărilor.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6236"/>
      </w:tblGrid>
      <w:tr w:rsidR="004925B0">
        <w:trPr>
          <w:tblHeader/>
          <w:jc w:val="center"/>
        </w:trPr>
        <w:tc>
          <w:tcPr>
            <w:tcW w:w="3402" w:type="dxa"/>
            <w:shd w:val="clear" w:color="auto" w:fill="D9EAF7"/>
            <w:vAlign w:val="center"/>
          </w:tcPr>
          <w:p w:rsidR="004925B0" w:rsidRDefault="00D71D9A">
            <w:r>
              <w:rPr>
                <w:b/>
                <w:sz w:val="18"/>
              </w:rPr>
              <w:t>Element</w:t>
            </w:r>
          </w:p>
        </w:tc>
        <w:tc>
          <w:tcPr>
            <w:tcW w:w="6236" w:type="dxa"/>
            <w:shd w:val="clear" w:color="auto" w:fill="D9EAF7"/>
            <w:vAlign w:val="center"/>
          </w:tcPr>
          <w:p w:rsidR="004925B0" w:rsidRDefault="00D71D9A">
            <w:r>
              <w:rPr>
                <w:b/>
                <w:sz w:val="18"/>
              </w:rPr>
              <w:t>Date</w:t>
            </w:r>
          </w:p>
        </w:tc>
      </w:tr>
      <w:tr w:rsidR="004925B0">
        <w:trPr>
          <w:jc w:val="center"/>
        </w:trPr>
        <w:tc>
          <w:tcPr>
            <w:tcW w:w="3402" w:type="dxa"/>
            <w:vAlign w:val="center"/>
          </w:tcPr>
          <w:p w:rsidR="004925B0" w:rsidRDefault="00D71D9A">
            <w:r>
              <w:rPr>
                <w:sz w:val="18"/>
              </w:rPr>
              <w:t>Entitatea verificată</w:t>
            </w:r>
          </w:p>
        </w:tc>
        <w:tc>
          <w:tcPr>
            <w:tcW w:w="6236" w:type="dxa"/>
            <w:vAlign w:val="center"/>
          </w:tcPr>
          <w:p w:rsidR="004925B0" w:rsidRDefault="00D71D9A">
            <w:r>
              <w:rPr>
                <w:sz w:val="18"/>
              </w:rPr>
              <w:t>[DENUMIRE, CUI/CIF, sediu]</w:t>
            </w:r>
          </w:p>
        </w:tc>
      </w:tr>
      <w:tr w:rsidR="004925B0">
        <w:trPr>
          <w:jc w:val="center"/>
        </w:trPr>
        <w:tc>
          <w:tcPr>
            <w:tcW w:w="3402" w:type="dxa"/>
            <w:vAlign w:val="center"/>
          </w:tcPr>
          <w:p w:rsidR="004925B0" w:rsidRDefault="00D71D9A">
            <w:r>
              <w:rPr>
                <w:sz w:val="18"/>
              </w:rPr>
              <w:t>Perioada analizată</w:t>
            </w:r>
          </w:p>
        </w:tc>
        <w:tc>
          <w:tcPr>
            <w:tcW w:w="6236" w:type="dxa"/>
            <w:vAlign w:val="center"/>
          </w:tcPr>
          <w:p w:rsidR="004925B0" w:rsidRDefault="00D71D9A">
            <w:r>
              <w:rPr>
                <w:sz w:val="18"/>
              </w:rPr>
              <w:t>[an / interval]</w:t>
            </w:r>
          </w:p>
        </w:tc>
      </w:tr>
      <w:tr w:rsidR="004925B0">
        <w:trPr>
          <w:jc w:val="center"/>
        </w:trPr>
        <w:tc>
          <w:tcPr>
            <w:tcW w:w="3402" w:type="dxa"/>
            <w:vAlign w:val="center"/>
          </w:tcPr>
          <w:p w:rsidR="004925B0" w:rsidRDefault="00D71D9A">
            <w:r>
              <w:rPr>
                <w:sz w:val="18"/>
              </w:rPr>
              <w:t>Proiect / finanțare</w:t>
            </w:r>
          </w:p>
        </w:tc>
        <w:tc>
          <w:tcPr>
            <w:tcW w:w="6236" w:type="dxa"/>
            <w:vAlign w:val="center"/>
          </w:tcPr>
          <w:p w:rsidR="004925B0" w:rsidRDefault="00D71D9A">
            <w:r>
              <w:rPr>
                <w:sz w:val="18"/>
              </w:rPr>
              <w:t>[denumire / cod, dacă este cazul]</w:t>
            </w:r>
          </w:p>
        </w:tc>
      </w:tr>
      <w:tr w:rsidR="004925B0">
        <w:trPr>
          <w:jc w:val="center"/>
        </w:trPr>
        <w:tc>
          <w:tcPr>
            <w:tcW w:w="3402" w:type="dxa"/>
            <w:vAlign w:val="center"/>
          </w:tcPr>
          <w:p w:rsidR="004925B0" w:rsidRDefault="00D71D9A">
            <w:r>
              <w:rPr>
                <w:sz w:val="18"/>
              </w:rPr>
              <w:t>Data documentului</w:t>
            </w:r>
          </w:p>
        </w:tc>
        <w:tc>
          <w:tcPr>
            <w:tcW w:w="6236" w:type="dxa"/>
            <w:vAlign w:val="center"/>
          </w:tcPr>
          <w:p w:rsidR="004925B0" w:rsidRDefault="00D71D9A">
            <w:r>
              <w:rPr>
                <w:sz w:val="18"/>
              </w:rPr>
              <w:t>[zz.ll.aaaa]</w:t>
            </w:r>
          </w:p>
        </w:tc>
      </w:tr>
    </w:tbl>
    <w:p w:rsidR="004925B0" w:rsidRDefault="00D71D9A">
      <w:pPr>
        <w:spacing w:after="80"/>
      </w:pPr>
      <w:r>
        <w:rPr>
          <w:b/>
        </w:rPr>
        <w:t>1. Obiectul raportului</w:t>
      </w:r>
    </w:p>
    <w:p w:rsidR="004925B0" w:rsidRDefault="00D71D9A">
      <w:pPr>
        <w:spacing w:after="80"/>
      </w:pPr>
      <w:r>
        <w:t>La solicitarea [DENUMIRE SOLICITANT], am analizat activitățile economice și neeconomice desfășurate de entitate, metodologia de determinare a capacității anuale și documentele justificative relevante, în scopul verificării caracterului strict auxiliar al activităților economice și a respectării limitei de 20% din capacitatea anuală totală, potrivit cerințelor Ghidului solicitantului.</w:t>
      </w:r>
    </w:p>
    <w:p w:rsidR="004925B0" w:rsidRDefault="00D71D9A">
      <w:pPr>
        <w:spacing w:after="80"/>
      </w:pPr>
      <w:r>
        <w:rPr>
          <w:b/>
        </w:rPr>
        <w:t>2. Responsabilități</w:t>
      </w:r>
    </w:p>
    <w:p w:rsidR="004925B0" w:rsidRDefault="00D71D9A">
      <w:pPr>
        <w:spacing w:after="80"/>
      </w:pPr>
      <w:r>
        <w:t>Conducerea entității este responsabilă pentru identificarea și clasificarea activităților, corectitudinea evidențelor contabile și operaționale, stabilirea capacității totale și a capacității alocate activităților economice, precum și pentru integritatea documentelor și informațiilor furnizate.</w:t>
      </w:r>
    </w:p>
    <w:p w:rsidR="004925B0" w:rsidRDefault="00D71D9A">
      <w:pPr>
        <w:spacing w:after="80"/>
      </w:pPr>
      <w:r>
        <w:t>Auditorul este responsabil pentru examinarea documentelor și informațiilor puse la dispoziție, descrierea metodologiei utilizate și formularea concluziei rezultate din constatările efectuate, în limitele mandatului profesional aplicabil.</w:t>
      </w:r>
    </w:p>
    <w:p w:rsidR="004925B0" w:rsidRDefault="00D71D9A">
      <w:pPr>
        <w:spacing w:after="80"/>
      </w:pPr>
      <w:r>
        <w:rPr>
          <w:b/>
        </w:rPr>
        <w:t>3. Documente și informații examinate</w:t>
      </w:r>
    </w:p>
    <w:p w:rsidR="004925B0" w:rsidRDefault="00D71D9A">
      <w:pPr>
        <w:pStyle w:val="ListBullet"/>
        <w:spacing w:after="40"/>
      </w:pPr>
      <w:r>
        <w:t>actul de înființare/statutul/regulamentul de organizare și funcționare;</w:t>
      </w:r>
    </w:p>
    <w:p w:rsidR="004925B0" w:rsidRDefault="00D71D9A">
      <w:pPr>
        <w:pStyle w:val="ListBullet"/>
        <w:spacing w:after="40"/>
      </w:pPr>
      <w:r>
        <w:t>evidențe contabile și analitice aferente activităților economice și neeconomice;</w:t>
      </w:r>
    </w:p>
    <w:p w:rsidR="004925B0" w:rsidRDefault="00D71D9A">
      <w:pPr>
        <w:pStyle w:val="ListBullet"/>
        <w:spacing w:after="40"/>
      </w:pPr>
      <w:r>
        <w:t>evidențe privind timpul de lucru, materiale, echipamente, capital fix, spații și alte resurse relevante;</w:t>
      </w:r>
    </w:p>
    <w:p w:rsidR="004925B0" w:rsidRDefault="00D71D9A">
      <w:pPr>
        <w:pStyle w:val="ListBullet"/>
        <w:spacing w:after="40"/>
      </w:pPr>
      <w:r>
        <w:t>contracte, facturi, tarife, registre și alte documente privind activitățile economice;</w:t>
      </w:r>
    </w:p>
    <w:p w:rsidR="004925B0" w:rsidRDefault="00D71D9A">
      <w:pPr>
        <w:pStyle w:val="ListBullet"/>
        <w:spacing w:after="40"/>
      </w:pPr>
      <w:r>
        <w:t>declarația reprezentantului legal și documentele justificative aferente;</w:t>
      </w:r>
    </w:p>
    <w:p w:rsidR="004925B0" w:rsidRDefault="00D71D9A">
      <w:pPr>
        <w:pStyle w:val="ListBullet"/>
        <w:spacing w:after="40"/>
      </w:pPr>
      <w:r>
        <w:t>alte documente relevante: [●].</w:t>
      </w:r>
    </w:p>
    <w:p w:rsidR="004925B0" w:rsidRDefault="00D71D9A">
      <w:pPr>
        <w:spacing w:after="80"/>
      </w:pPr>
      <w:r>
        <w:rPr>
          <w:b/>
        </w:rPr>
        <w:t>4. Clasificarea activităților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2268"/>
        <w:gridCol w:w="2308"/>
        <w:gridCol w:w="2551"/>
        <w:gridCol w:w="2268"/>
      </w:tblGrid>
      <w:tr w:rsidR="004925B0">
        <w:trPr>
          <w:tblHeader/>
          <w:jc w:val="center"/>
        </w:trPr>
        <w:tc>
          <w:tcPr>
            <w:tcW w:w="567" w:type="dxa"/>
            <w:shd w:val="clear" w:color="auto" w:fill="D9EAF7"/>
            <w:vAlign w:val="center"/>
          </w:tcPr>
          <w:p w:rsidR="004925B0" w:rsidRDefault="00D71D9A">
            <w:r>
              <w:rPr>
                <w:b/>
                <w:sz w:val="18"/>
              </w:rPr>
              <w:t>Nr.</w:t>
            </w:r>
          </w:p>
        </w:tc>
        <w:tc>
          <w:tcPr>
            <w:tcW w:w="2268" w:type="dxa"/>
            <w:shd w:val="clear" w:color="auto" w:fill="D9EAF7"/>
            <w:vAlign w:val="center"/>
          </w:tcPr>
          <w:p w:rsidR="004925B0" w:rsidRDefault="00D71D9A">
            <w:r>
              <w:rPr>
                <w:b/>
                <w:sz w:val="18"/>
              </w:rPr>
              <w:t>Activitate</w:t>
            </w:r>
          </w:p>
        </w:tc>
        <w:tc>
          <w:tcPr>
            <w:tcW w:w="1701" w:type="dxa"/>
            <w:shd w:val="clear" w:color="auto" w:fill="D9EAF7"/>
            <w:vAlign w:val="center"/>
          </w:tcPr>
          <w:p w:rsidR="004925B0" w:rsidRDefault="00D71D9A">
            <w:r>
              <w:rPr>
                <w:b/>
                <w:sz w:val="18"/>
              </w:rPr>
              <w:t>Încadrare</w:t>
            </w:r>
          </w:p>
        </w:tc>
        <w:tc>
          <w:tcPr>
            <w:tcW w:w="2551" w:type="dxa"/>
            <w:shd w:val="clear" w:color="auto" w:fill="D9EAF7"/>
            <w:vAlign w:val="center"/>
          </w:tcPr>
          <w:p w:rsidR="004925B0" w:rsidRDefault="00D71D9A">
            <w:r>
              <w:rPr>
                <w:b/>
                <w:sz w:val="18"/>
              </w:rPr>
              <w:t>Factori de producție utilizați</w:t>
            </w:r>
          </w:p>
        </w:tc>
        <w:tc>
          <w:tcPr>
            <w:tcW w:w="2268" w:type="dxa"/>
            <w:shd w:val="clear" w:color="auto" w:fill="D9EAF7"/>
            <w:vAlign w:val="center"/>
          </w:tcPr>
          <w:p w:rsidR="004925B0" w:rsidRDefault="00D71D9A">
            <w:r>
              <w:rPr>
                <w:b/>
                <w:sz w:val="18"/>
              </w:rPr>
              <w:t>Documente suport</w:t>
            </w:r>
          </w:p>
        </w:tc>
      </w:tr>
      <w:tr w:rsidR="004925B0">
        <w:trPr>
          <w:jc w:val="center"/>
        </w:trPr>
        <w:tc>
          <w:tcPr>
            <w:tcW w:w="567" w:type="dxa"/>
            <w:vAlign w:val="center"/>
          </w:tcPr>
          <w:p w:rsidR="004925B0" w:rsidRDefault="00D71D9A">
            <w:r>
              <w:rPr>
                <w:sz w:val="18"/>
              </w:rPr>
              <w:t>1</w:t>
            </w:r>
          </w:p>
        </w:tc>
        <w:tc>
          <w:tcPr>
            <w:tcW w:w="2268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  <w:tc>
          <w:tcPr>
            <w:tcW w:w="1701" w:type="dxa"/>
            <w:vAlign w:val="center"/>
          </w:tcPr>
          <w:p w:rsidR="004925B0" w:rsidRDefault="00D71D9A">
            <w:r>
              <w:rPr>
                <w:sz w:val="18"/>
              </w:rPr>
              <w:t>[neeconomică/economică]</w:t>
            </w:r>
          </w:p>
        </w:tc>
        <w:tc>
          <w:tcPr>
            <w:tcW w:w="2551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  <w:tc>
          <w:tcPr>
            <w:tcW w:w="2268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</w:tr>
      <w:tr w:rsidR="004925B0">
        <w:trPr>
          <w:jc w:val="center"/>
        </w:trPr>
        <w:tc>
          <w:tcPr>
            <w:tcW w:w="567" w:type="dxa"/>
            <w:vAlign w:val="center"/>
          </w:tcPr>
          <w:p w:rsidR="004925B0" w:rsidRDefault="00D71D9A">
            <w:r>
              <w:rPr>
                <w:sz w:val="18"/>
              </w:rPr>
              <w:t>2</w:t>
            </w:r>
          </w:p>
        </w:tc>
        <w:tc>
          <w:tcPr>
            <w:tcW w:w="2268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  <w:tc>
          <w:tcPr>
            <w:tcW w:w="1701" w:type="dxa"/>
            <w:vAlign w:val="center"/>
          </w:tcPr>
          <w:p w:rsidR="004925B0" w:rsidRDefault="00D71D9A">
            <w:r>
              <w:rPr>
                <w:sz w:val="18"/>
              </w:rPr>
              <w:t>[neeconomică/economică]</w:t>
            </w:r>
          </w:p>
        </w:tc>
        <w:tc>
          <w:tcPr>
            <w:tcW w:w="2551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  <w:tc>
          <w:tcPr>
            <w:tcW w:w="2268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</w:tr>
      <w:tr w:rsidR="004925B0">
        <w:trPr>
          <w:jc w:val="center"/>
        </w:trPr>
        <w:tc>
          <w:tcPr>
            <w:tcW w:w="567" w:type="dxa"/>
            <w:vAlign w:val="center"/>
          </w:tcPr>
          <w:p w:rsidR="004925B0" w:rsidRDefault="00D71D9A">
            <w:r>
              <w:rPr>
                <w:sz w:val="18"/>
              </w:rPr>
              <w:t>3</w:t>
            </w:r>
          </w:p>
        </w:tc>
        <w:tc>
          <w:tcPr>
            <w:tcW w:w="2268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  <w:tc>
          <w:tcPr>
            <w:tcW w:w="1701" w:type="dxa"/>
            <w:vAlign w:val="center"/>
          </w:tcPr>
          <w:p w:rsidR="004925B0" w:rsidRDefault="00D71D9A">
            <w:r>
              <w:rPr>
                <w:sz w:val="18"/>
              </w:rPr>
              <w:t>[neeconomică/economică]</w:t>
            </w:r>
          </w:p>
        </w:tc>
        <w:tc>
          <w:tcPr>
            <w:tcW w:w="2551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  <w:tc>
          <w:tcPr>
            <w:tcW w:w="2268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</w:tr>
    </w:tbl>
    <w:p w:rsidR="004925B0" w:rsidRDefault="00D71D9A">
      <w:pPr>
        <w:spacing w:after="80"/>
      </w:pPr>
      <w:r>
        <w:rPr>
          <w:b/>
        </w:rPr>
        <w:t>5. Verificarea caracterului strict auxiliar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969"/>
        <w:gridCol w:w="2835"/>
        <w:gridCol w:w="2835"/>
      </w:tblGrid>
      <w:tr w:rsidR="004925B0">
        <w:trPr>
          <w:tblHeader/>
          <w:jc w:val="center"/>
        </w:trPr>
        <w:tc>
          <w:tcPr>
            <w:tcW w:w="3969" w:type="dxa"/>
            <w:shd w:val="clear" w:color="auto" w:fill="D9EAF7"/>
            <w:vAlign w:val="center"/>
          </w:tcPr>
          <w:p w:rsidR="004925B0" w:rsidRDefault="00D71D9A">
            <w:r>
              <w:rPr>
                <w:b/>
                <w:sz w:val="18"/>
              </w:rPr>
              <w:t>Criteriu</w:t>
            </w:r>
          </w:p>
        </w:tc>
        <w:tc>
          <w:tcPr>
            <w:tcW w:w="2835" w:type="dxa"/>
            <w:shd w:val="clear" w:color="auto" w:fill="D9EAF7"/>
            <w:vAlign w:val="center"/>
          </w:tcPr>
          <w:p w:rsidR="004925B0" w:rsidRDefault="00D71D9A">
            <w:r>
              <w:rPr>
                <w:b/>
                <w:sz w:val="18"/>
              </w:rPr>
              <w:t>Constatarea auditorului</w:t>
            </w:r>
          </w:p>
        </w:tc>
        <w:tc>
          <w:tcPr>
            <w:tcW w:w="2835" w:type="dxa"/>
            <w:shd w:val="clear" w:color="auto" w:fill="D9EAF7"/>
            <w:vAlign w:val="center"/>
          </w:tcPr>
          <w:p w:rsidR="004925B0" w:rsidRDefault="00D71D9A">
            <w:r>
              <w:rPr>
                <w:b/>
                <w:sz w:val="18"/>
              </w:rPr>
              <w:t>Probe</w:t>
            </w:r>
          </w:p>
        </w:tc>
      </w:tr>
      <w:tr w:rsidR="004925B0">
        <w:trPr>
          <w:jc w:val="center"/>
        </w:trPr>
        <w:tc>
          <w:tcPr>
            <w:tcW w:w="3969" w:type="dxa"/>
            <w:vAlign w:val="center"/>
          </w:tcPr>
          <w:p w:rsidR="004925B0" w:rsidRDefault="00D71D9A">
            <w:r>
              <w:rPr>
                <w:sz w:val="18"/>
              </w:rPr>
              <w:t>Activitatea economică este legată direct de funcționarea entității și necesară acesteia sau este legată intrinsec de utilizarea neeconomică principală.</w:t>
            </w:r>
          </w:p>
        </w:tc>
        <w:tc>
          <w:tcPr>
            <w:tcW w:w="2835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  <w:tc>
          <w:tcPr>
            <w:tcW w:w="2835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</w:tr>
      <w:tr w:rsidR="004925B0">
        <w:trPr>
          <w:jc w:val="center"/>
        </w:trPr>
        <w:tc>
          <w:tcPr>
            <w:tcW w:w="3969" w:type="dxa"/>
            <w:vAlign w:val="center"/>
          </w:tcPr>
          <w:p w:rsidR="004925B0" w:rsidRDefault="00D71D9A">
            <w:r>
              <w:rPr>
                <w:sz w:val="18"/>
              </w:rPr>
              <w:t>Activitatea economică are un domeniu de aplicare limitat.</w:t>
            </w:r>
          </w:p>
        </w:tc>
        <w:tc>
          <w:tcPr>
            <w:tcW w:w="2835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  <w:tc>
          <w:tcPr>
            <w:tcW w:w="2835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</w:tr>
      <w:tr w:rsidR="004925B0">
        <w:trPr>
          <w:jc w:val="center"/>
        </w:trPr>
        <w:tc>
          <w:tcPr>
            <w:tcW w:w="3969" w:type="dxa"/>
            <w:vAlign w:val="center"/>
          </w:tcPr>
          <w:p w:rsidR="004925B0" w:rsidRDefault="00D71D9A">
            <w:r>
              <w:rPr>
                <w:sz w:val="18"/>
              </w:rPr>
              <w:t>Activitatea economică utilizează aceiași factori de producție ca activitățile neeconomice principale.</w:t>
            </w:r>
          </w:p>
        </w:tc>
        <w:tc>
          <w:tcPr>
            <w:tcW w:w="2835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  <w:tc>
          <w:tcPr>
            <w:tcW w:w="2835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</w:tr>
    </w:tbl>
    <w:p w:rsidR="004925B0" w:rsidRDefault="00D71D9A">
      <w:pPr>
        <w:spacing w:after="80"/>
      </w:pPr>
      <w:r>
        <w:rPr>
          <w:b/>
        </w:rPr>
        <w:t>6. Metodologia de calcul și determinarea ponderii</w:t>
      </w:r>
    </w:p>
    <w:p w:rsidR="004925B0" w:rsidRDefault="00D71D9A">
      <w:pPr>
        <w:spacing w:after="80"/>
      </w:pPr>
      <w:r>
        <w:t xml:space="preserve">Determinarea procentului activităților economice/neeconomice a fost realizată, în funcție de natura activității și de tipul resurselor necesare, pe baza [contabilității timpului/orelor de lucru ale angajaților / intrărilor / materialelor </w:t>
      </w:r>
      <w:r>
        <w:lastRenderedPageBreak/>
        <w:t>/ echipamentelor / capitalului fix / spațiului / altor elemente relevante: ●]. Aceeași bază de calcul este utilizată pentru capacitatea totală și pentru capacitatea alocată activității economice.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84"/>
        <w:gridCol w:w="1134"/>
        <w:gridCol w:w="1814"/>
        <w:gridCol w:w="1814"/>
        <w:gridCol w:w="1247"/>
        <w:gridCol w:w="1701"/>
      </w:tblGrid>
      <w:tr w:rsidR="004925B0">
        <w:trPr>
          <w:tblHeader/>
          <w:jc w:val="center"/>
        </w:trPr>
        <w:tc>
          <w:tcPr>
            <w:tcW w:w="1984" w:type="dxa"/>
            <w:shd w:val="clear" w:color="auto" w:fill="D9EAF7"/>
            <w:vAlign w:val="center"/>
          </w:tcPr>
          <w:p w:rsidR="004925B0" w:rsidRDefault="00D71D9A">
            <w:r>
              <w:rPr>
                <w:b/>
                <w:sz w:val="18"/>
              </w:rPr>
              <w:t>Indicator / resursă</w:t>
            </w:r>
          </w:p>
        </w:tc>
        <w:tc>
          <w:tcPr>
            <w:tcW w:w="1134" w:type="dxa"/>
            <w:shd w:val="clear" w:color="auto" w:fill="D9EAF7"/>
            <w:vAlign w:val="center"/>
          </w:tcPr>
          <w:p w:rsidR="004925B0" w:rsidRDefault="00D71D9A">
            <w:r>
              <w:rPr>
                <w:b/>
                <w:sz w:val="18"/>
              </w:rPr>
              <w:t>Unitate</w:t>
            </w:r>
          </w:p>
        </w:tc>
        <w:tc>
          <w:tcPr>
            <w:tcW w:w="1814" w:type="dxa"/>
            <w:shd w:val="clear" w:color="auto" w:fill="D9EAF7"/>
            <w:vAlign w:val="center"/>
          </w:tcPr>
          <w:p w:rsidR="004925B0" w:rsidRDefault="00D71D9A">
            <w:r>
              <w:rPr>
                <w:b/>
                <w:sz w:val="18"/>
              </w:rPr>
              <w:t>Capacitate anuală totală (A)</w:t>
            </w:r>
          </w:p>
        </w:tc>
        <w:tc>
          <w:tcPr>
            <w:tcW w:w="1814" w:type="dxa"/>
            <w:shd w:val="clear" w:color="auto" w:fill="D9EAF7"/>
            <w:vAlign w:val="center"/>
          </w:tcPr>
          <w:p w:rsidR="004925B0" w:rsidRDefault="00D71D9A">
            <w:r>
              <w:rPr>
                <w:b/>
                <w:sz w:val="18"/>
              </w:rPr>
              <w:t>Capacitate economică (B)</w:t>
            </w:r>
          </w:p>
        </w:tc>
        <w:tc>
          <w:tcPr>
            <w:tcW w:w="1247" w:type="dxa"/>
            <w:shd w:val="clear" w:color="auto" w:fill="D9EAF7"/>
            <w:vAlign w:val="center"/>
          </w:tcPr>
          <w:p w:rsidR="004925B0" w:rsidRDefault="00D71D9A">
            <w:r>
              <w:rPr>
                <w:b/>
                <w:sz w:val="18"/>
              </w:rPr>
              <w:t>B/A × 100</w:t>
            </w:r>
          </w:p>
        </w:tc>
        <w:tc>
          <w:tcPr>
            <w:tcW w:w="1701" w:type="dxa"/>
            <w:shd w:val="clear" w:color="auto" w:fill="D9EAF7"/>
            <w:vAlign w:val="center"/>
          </w:tcPr>
          <w:p w:rsidR="004925B0" w:rsidRDefault="00D71D9A">
            <w:r>
              <w:rPr>
                <w:b/>
                <w:sz w:val="18"/>
              </w:rPr>
              <w:t>Sursă</w:t>
            </w:r>
          </w:p>
        </w:tc>
      </w:tr>
      <w:tr w:rsidR="004925B0">
        <w:trPr>
          <w:jc w:val="center"/>
        </w:trPr>
        <w:tc>
          <w:tcPr>
            <w:tcW w:w="1984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  <w:tc>
          <w:tcPr>
            <w:tcW w:w="1134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  <w:tc>
          <w:tcPr>
            <w:tcW w:w="1814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  <w:tc>
          <w:tcPr>
            <w:tcW w:w="1814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  <w:tc>
          <w:tcPr>
            <w:tcW w:w="1247" w:type="dxa"/>
            <w:vAlign w:val="center"/>
          </w:tcPr>
          <w:p w:rsidR="004925B0" w:rsidRDefault="00D71D9A">
            <w:r>
              <w:rPr>
                <w:sz w:val="18"/>
              </w:rPr>
              <w:t>[●]%</w:t>
            </w:r>
          </w:p>
        </w:tc>
        <w:tc>
          <w:tcPr>
            <w:tcW w:w="1701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</w:tr>
      <w:tr w:rsidR="004925B0">
        <w:trPr>
          <w:jc w:val="center"/>
        </w:trPr>
        <w:tc>
          <w:tcPr>
            <w:tcW w:w="1984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  <w:tc>
          <w:tcPr>
            <w:tcW w:w="1134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  <w:tc>
          <w:tcPr>
            <w:tcW w:w="1814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  <w:tc>
          <w:tcPr>
            <w:tcW w:w="1814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  <w:tc>
          <w:tcPr>
            <w:tcW w:w="1247" w:type="dxa"/>
            <w:vAlign w:val="center"/>
          </w:tcPr>
          <w:p w:rsidR="004925B0" w:rsidRDefault="00D71D9A">
            <w:r>
              <w:rPr>
                <w:sz w:val="18"/>
              </w:rPr>
              <w:t>[●]%</w:t>
            </w:r>
          </w:p>
        </w:tc>
        <w:tc>
          <w:tcPr>
            <w:tcW w:w="1701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</w:tr>
    </w:tbl>
    <w:p w:rsidR="004925B0" w:rsidRDefault="00D71D9A">
      <w:pPr>
        <w:spacing w:after="80"/>
      </w:pPr>
      <w:r>
        <w:rPr>
          <w:b/>
        </w:rPr>
        <w:t>Ponderea rezultată a capacității anuale alocate activităților economice: [●]%.</w:t>
      </w:r>
    </w:p>
    <w:p w:rsidR="004925B0" w:rsidRDefault="00D71D9A">
      <w:pPr>
        <w:spacing w:after="80"/>
      </w:pPr>
      <w:r>
        <w:rPr>
          <w:b/>
        </w:rPr>
        <w:t>7. Constatări</w:t>
      </w:r>
    </w:p>
    <w:p w:rsidR="004925B0" w:rsidRDefault="00D71D9A">
      <w:pPr>
        <w:spacing w:after="80"/>
      </w:pPr>
      <w:r>
        <w:t>Activitățile neeconomice principale identificate: [●].</w:t>
      </w:r>
    </w:p>
    <w:p w:rsidR="004925B0" w:rsidRDefault="00D71D9A">
      <w:pPr>
        <w:spacing w:after="80"/>
      </w:pPr>
      <w:r>
        <w:t>Activitățile economice identificate: [●].</w:t>
      </w:r>
    </w:p>
    <w:p w:rsidR="004925B0" w:rsidRDefault="00D71D9A">
      <w:pPr>
        <w:spacing w:after="80"/>
      </w:pPr>
      <w:r>
        <w:t>Legătura activităților economice cu funcționarea/utilizarea neeconomică principală: [●].</w:t>
      </w:r>
    </w:p>
    <w:p w:rsidR="004925B0" w:rsidRDefault="00D71D9A">
      <w:pPr>
        <w:spacing w:after="80"/>
      </w:pPr>
      <w:r>
        <w:t>Factorii de producție comuni: [●].</w:t>
      </w:r>
    </w:p>
    <w:p w:rsidR="004925B0" w:rsidRDefault="00D71D9A">
      <w:pPr>
        <w:spacing w:after="80"/>
      </w:pPr>
      <w:r>
        <w:t>Excepții, limitări sau neconcordanțe: [●].</w:t>
      </w:r>
    </w:p>
    <w:p w:rsidR="004925B0" w:rsidRDefault="00D71D9A">
      <w:pPr>
        <w:spacing w:after="80"/>
      </w:pPr>
      <w:r>
        <w:rPr>
          <w:b/>
        </w:rPr>
        <w:t>8. Concluzia auditorului</w:t>
      </w:r>
    </w:p>
    <w:p w:rsidR="004925B0" w:rsidRDefault="00D71D9A">
      <w:pPr>
        <w:spacing w:after="80"/>
      </w:pPr>
      <w:r>
        <w:rPr>
          <w:b/>
        </w:rPr>
        <w:t>Varianta A – pragul și caracterul auxiliar sunt confirmate</w:t>
      </w:r>
    </w:p>
    <w:p w:rsidR="004925B0" w:rsidRDefault="00D71D9A">
      <w:pPr>
        <w:spacing w:after="80"/>
      </w:pPr>
      <w:r>
        <w:t>Pe baza documentelor și informațiilor examinate, pentru perioada [●], am constatat că activitățile economice identificate au caracter strict auxiliar în sensul criteriilor descrise mai sus și că ponderea capacității anuale alocate acestora este de [●]% din capacitatea anuală totală. Prin urmare, limita de 20% prevăzută de Ghid este respectată.</w:t>
      </w:r>
    </w:p>
    <w:p w:rsidR="004925B0" w:rsidRDefault="00D71D9A">
      <w:pPr>
        <w:spacing w:after="80"/>
      </w:pPr>
      <w:r>
        <w:rPr>
          <w:b/>
        </w:rPr>
        <w:t>Varianta B – condiția nu este confirmată</w:t>
      </w:r>
    </w:p>
    <w:p w:rsidR="004925B0" w:rsidRDefault="00D71D9A">
      <w:pPr>
        <w:spacing w:after="80"/>
      </w:pPr>
      <w:r>
        <w:t>Pe baza documentelor și informațiilor examinate, pentru perioada [●], am constatat că [descrierea criteriului neîndeplinit]. Ponderea capacității anuale alocate activităților economice este de [●]%. Prin urmare, condiția privind caracterul strict auxiliar și/sau limita de 20% nu este îndeplinită.</w:t>
      </w:r>
    </w:p>
    <w:p w:rsidR="004925B0" w:rsidRDefault="00D71D9A">
      <w:pPr>
        <w:spacing w:after="80"/>
      </w:pPr>
      <w:r>
        <w:rPr>
          <w:b/>
        </w:rPr>
        <w:t>Varianta C – imposibilitatea determinării</w:t>
      </w:r>
    </w:p>
    <w:p w:rsidR="004925B0" w:rsidRDefault="00D71D9A">
      <w:pPr>
        <w:spacing w:after="80"/>
      </w:pPr>
      <w:r>
        <w:t>Din cauza [●], documentele și evidențele disponibile nu permit determinarea în mod fiabil a ponderii capacității alocate activităților economice și, în consecință, nu poate fi formulată o concluzie privind respectarea limitei de 20%.</w:t>
      </w:r>
    </w:p>
    <w:p w:rsidR="004925B0" w:rsidRDefault="00D71D9A">
      <w:pPr>
        <w:spacing w:after="80"/>
      </w:pPr>
      <w:r>
        <w:rPr>
          <w:b/>
        </w:rPr>
        <w:t>9. Identificarea auditorului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6236"/>
      </w:tblGrid>
      <w:tr w:rsidR="004925B0">
        <w:trPr>
          <w:tblHeader/>
          <w:jc w:val="center"/>
        </w:trPr>
        <w:tc>
          <w:tcPr>
            <w:tcW w:w="3402" w:type="dxa"/>
            <w:shd w:val="clear" w:color="auto" w:fill="D9EAF7"/>
            <w:vAlign w:val="center"/>
          </w:tcPr>
          <w:p w:rsidR="004925B0" w:rsidRDefault="00D71D9A">
            <w:r>
              <w:rPr>
                <w:b/>
                <w:sz w:val="18"/>
              </w:rPr>
              <w:t>Auditor financiar</w:t>
            </w:r>
          </w:p>
        </w:tc>
        <w:tc>
          <w:tcPr>
            <w:tcW w:w="6236" w:type="dxa"/>
            <w:shd w:val="clear" w:color="auto" w:fill="D9EAF7"/>
            <w:vAlign w:val="center"/>
          </w:tcPr>
          <w:p w:rsidR="004925B0" w:rsidRDefault="00D71D9A">
            <w:r>
              <w:rPr>
                <w:b/>
                <w:sz w:val="18"/>
              </w:rPr>
              <w:t>Date de completat</w:t>
            </w:r>
          </w:p>
        </w:tc>
      </w:tr>
      <w:tr w:rsidR="004925B0">
        <w:trPr>
          <w:jc w:val="center"/>
        </w:trPr>
        <w:tc>
          <w:tcPr>
            <w:tcW w:w="3402" w:type="dxa"/>
            <w:vAlign w:val="center"/>
          </w:tcPr>
          <w:p w:rsidR="004925B0" w:rsidRDefault="00D71D9A">
            <w:r>
              <w:rPr>
                <w:sz w:val="18"/>
              </w:rPr>
              <w:t>Nume și prenume</w:t>
            </w:r>
          </w:p>
        </w:tc>
        <w:tc>
          <w:tcPr>
            <w:tcW w:w="6236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</w:tr>
      <w:tr w:rsidR="004925B0">
        <w:trPr>
          <w:jc w:val="center"/>
        </w:trPr>
        <w:tc>
          <w:tcPr>
            <w:tcW w:w="3402" w:type="dxa"/>
            <w:vAlign w:val="center"/>
          </w:tcPr>
          <w:p w:rsidR="004925B0" w:rsidRDefault="00D71D9A">
            <w:r>
              <w:rPr>
                <w:sz w:val="18"/>
              </w:rPr>
              <w:t>Calitate / nr. autorizare</w:t>
            </w:r>
          </w:p>
        </w:tc>
        <w:tc>
          <w:tcPr>
            <w:tcW w:w="6236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</w:tr>
      <w:tr w:rsidR="004925B0">
        <w:trPr>
          <w:jc w:val="center"/>
        </w:trPr>
        <w:tc>
          <w:tcPr>
            <w:tcW w:w="3402" w:type="dxa"/>
            <w:vAlign w:val="center"/>
          </w:tcPr>
          <w:p w:rsidR="004925B0" w:rsidRDefault="00D71D9A">
            <w:r>
              <w:rPr>
                <w:sz w:val="18"/>
              </w:rPr>
              <w:t>Societate/cabinet/compartiment, după caz</w:t>
            </w:r>
          </w:p>
        </w:tc>
        <w:tc>
          <w:tcPr>
            <w:tcW w:w="6236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</w:tr>
      <w:tr w:rsidR="004925B0">
        <w:trPr>
          <w:jc w:val="center"/>
        </w:trPr>
        <w:tc>
          <w:tcPr>
            <w:tcW w:w="3402" w:type="dxa"/>
            <w:vAlign w:val="center"/>
          </w:tcPr>
          <w:p w:rsidR="004925B0" w:rsidRDefault="00D71D9A">
            <w:r>
              <w:rPr>
                <w:sz w:val="18"/>
              </w:rPr>
              <w:t>Mențiune privind calitatea profesională</w:t>
            </w:r>
          </w:p>
        </w:tc>
        <w:tc>
          <w:tcPr>
            <w:tcW w:w="6236" w:type="dxa"/>
            <w:vAlign w:val="center"/>
          </w:tcPr>
          <w:p w:rsidR="004925B0" w:rsidRDefault="00D71D9A">
            <w:r>
              <w:rPr>
                <w:sz w:val="18"/>
              </w:rPr>
              <w:t>Membru activ CAFR / înregistrare în registrul public ASPAAS, după caz: [●]</w:t>
            </w:r>
          </w:p>
        </w:tc>
      </w:tr>
      <w:tr w:rsidR="004925B0">
        <w:trPr>
          <w:jc w:val="center"/>
        </w:trPr>
        <w:tc>
          <w:tcPr>
            <w:tcW w:w="3402" w:type="dxa"/>
            <w:vAlign w:val="center"/>
          </w:tcPr>
          <w:p w:rsidR="004925B0" w:rsidRDefault="00D71D9A">
            <w:r>
              <w:rPr>
                <w:sz w:val="18"/>
              </w:rPr>
              <w:t>Semnătură electronică calificată</w:t>
            </w:r>
          </w:p>
        </w:tc>
        <w:tc>
          <w:tcPr>
            <w:tcW w:w="6236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</w:tr>
      <w:tr w:rsidR="004925B0">
        <w:trPr>
          <w:jc w:val="center"/>
        </w:trPr>
        <w:tc>
          <w:tcPr>
            <w:tcW w:w="3402" w:type="dxa"/>
            <w:vAlign w:val="center"/>
          </w:tcPr>
          <w:p w:rsidR="004925B0" w:rsidRDefault="00D71D9A">
            <w:r>
              <w:rPr>
                <w:sz w:val="18"/>
              </w:rPr>
              <w:t>Data și locul</w:t>
            </w:r>
          </w:p>
        </w:tc>
        <w:tc>
          <w:tcPr>
            <w:tcW w:w="6236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</w:tr>
    </w:tbl>
    <w:p w:rsidR="004925B0" w:rsidRDefault="00D71D9A">
      <w:pPr>
        <w:spacing w:after="80"/>
      </w:pPr>
      <w:r>
        <w:rPr>
          <w:b/>
        </w:rPr>
        <w:t>Anexă la raport – Fișă de calcul / centralizator</w:t>
      </w:r>
    </w:p>
    <w:p w:rsidR="004925B0" w:rsidRDefault="00D71D9A">
      <w:r>
        <w:t>Se anexează centralizatorul utilizat efectiv de auditor (pe luni, activități, spații, ore, resurse sau altă bază relevantă), împreună cu documentele suport.</w:t>
      </w:r>
    </w:p>
    <w:p w:rsidR="004925B0" w:rsidRDefault="00D71D9A">
      <w:r>
        <w:br w:type="page"/>
      </w:r>
      <w:bookmarkStart w:id="0" w:name="_GoBack"/>
      <w:bookmarkEnd w:id="0"/>
    </w:p>
    <w:p w:rsidR="004925B0" w:rsidRDefault="00CB7724">
      <w:pPr>
        <w:spacing w:after="80"/>
        <w:jc w:val="center"/>
      </w:pPr>
      <w:r>
        <w:rPr>
          <w:b/>
        </w:rPr>
        <w:lastRenderedPageBreak/>
        <w:t xml:space="preserve">ANEXA </w:t>
      </w:r>
      <w:r w:rsidR="00D71D9A">
        <w:rPr>
          <w:b/>
        </w:rPr>
        <w:t>C</w:t>
      </w:r>
    </w:p>
    <w:p w:rsidR="004925B0" w:rsidRDefault="00D71D9A">
      <w:pPr>
        <w:spacing w:after="80"/>
        <w:jc w:val="center"/>
      </w:pPr>
      <w:r>
        <w:rPr>
          <w:b/>
        </w:rPr>
        <w:t>DECLARAȚIE PE PROPRIA RĂSPUNDERE</w:t>
      </w:r>
    </w:p>
    <w:p w:rsidR="004925B0" w:rsidRDefault="00D71D9A">
      <w:pPr>
        <w:spacing w:after="80"/>
        <w:jc w:val="center"/>
      </w:pPr>
      <w:r>
        <w:rPr>
          <w:b/>
        </w:rPr>
        <w:t>privind justificarea neîncadrării sub incidența regulilor de ajutor de stat</w:t>
      </w:r>
    </w:p>
    <w:p w:rsidR="004925B0" w:rsidRDefault="00D71D9A">
      <w:pPr>
        <w:spacing w:after="80"/>
      </w:pPr>
      <w:r>
        <w:rPr>
          <w:i/>
        </w:rPr>
        <w:t>Model destinat instituțiilor subordonate Agenției Naționale pentru Sport și Comitetului Olimpic și Sportiv Român, inclusiv instituțiilor subordonate, conform cerinței exprese din Ghid.</w:t>
      </w:r>
    </w:p>
    <w:p w:rsidR="004925B0" w:rsidRDefault="00D71D9A">
      <w:pPr>
        <w:spacing w:after="80"/>
      </w:pPr>
      <w:r>
        <w:t>Subsemnatul/Subsemnata [NUME PRENUME], în calitate de reprezentant legal/responsabil de proiect al [DENUMIRE SOLICITANT], declar pe propria răspundere, pe baza situației concrete a entității și a documentelor justificative anexate, următoarele:</w:t>
      </w:r>
    </w:p>
    <w:p w:rsidR="004925B0" w:rsidRDefault="00D71D9A">
      <w:pPr>
        <w:spacing w:after="80"/>
      </w:pPr>
      <w:r>
        <w:t>1. Descrierea activităților sportive și a statutului acestora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78"/>
        <w:gridCol w:w="3969"/>
        <w:gridCol w:w="2835"/>
      </w:tblGrid>
      <w:tr w:rsidR="004925B0">
        <w:trPr>
          <w:tblHeader/>
          <w:jc w:val="center"/>
        </w:trPr>
        <w:tc>
          <w:tcPr>
            <w:tcW w:w="2835" w:type="dxa"/>
            <w:shd w:val="clear" w:color="auto" w:fill="D9EAF7"/>
            <w:vAlign w:val="center"/>
          </w:tcPr>
          <w:p w:rsidR="004925B0" w:rsidRDefault="00D71D9A">
            <w:r>
              <w:rPr>
                <w:b/>
                <w:sz w:val="18"/>
              </w:rPr>
              <w:t>Element analizat</w:t>
            </w:r>
          </w:p>
        </w:tc>
        <w:tc>
          <w:tcPr>
            <w:tcW w:w="3969" w:type="dxa"/>
            <w:shd w:val="clear" w:color="auto" w:fill="D9EAF7"/>
            <w:vAlign w:val="center"/>
          </w:tcPr>
          <w:p w:rsidR="004925B0" w:rsidRDefault="00D71D9A">
            <w:r>
              <w:rPr>
                <w:b/>
                <w:sz w:val="18"/>
              </w:rPr>
              <w:t>Descriere / justificare</w:t>
            </w:r>
          </w:p>
        </w:tc>
        <w:tc>
          <w:tcPr>
            <w:tcW w:w="2835" w:type="dxa"/>
            <w:shd w:val="clear" w:color="auto" w:fill="D9EAF7"/>
            <w:vAlign w:val="center"/>
          </w:tcPr>
          <w:p w:rsidR="004925B0" w:rsidRDefault="00D71D9A">
            <w:r>
              <w:rPr>
                <w:b/>
                <w:sz w:val="18"/>
              </w:rPr>
              <w:t>Document suport</w:t>
            </w:r>
          </w:p>
        </w:tc>
      </w:tr>
      <w:tr w:rsidR="004925B0">
        <w:trPr>
          <w:jc w:val="center"/>
        </w:trPr>
        <w:tc>
          <w:tcPr>
            <w:tcW w:w="2835" w:type="dxa"/>
            <w:vAlign w:val="center"/>
          </w:tcPr>
          <w:p w:rsidR="004925B0" w:rsidRDefault="00D71D9A">
            <w:r>
              <w:rPr>
                <w:sz w:val="18"/>
              </w:rPr>
              <w:t>Sport de masă/amator/juniori/cadeți/tineret</w:t>
            </w:r>
          </w:p>
        </w:tc>
        <w:tc>
          <w:tcPr>
            <w:tcW w:w="3969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  <w:tc>
          <w:tcPr>
            <w:tcW w:w="2835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</w:tr>
      <w:tr w:rsidR="004925B0">
        <w:trPr>
          <w:jc w:val="center"/>
        </w:trPr>
        <w:tc>
          <w:tcPr>
            <w:tcW w:w="2835" w:type="dxa"/>
            <w:vAlign w:val="center"/>
          </w:tcPr>
          <w:p w:rsidR="004925B0" w:rsidRDefault="00D71D9A">
            <w:r>
              <w:rPr>
                <w:sz w:val="18"/>
              </w:rPr>
              <w:t>Activități cu sportivi profesioniști/semi-profesioniști, dacă există</w:t>
            </w:r>
          </w:p>
        </w:tc>
        <w:tc>
          <w:tcPr>
            <w:tcW w:w="3969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  <w:tc>
          <w:tcPr>
            <w:tcW w:w="2835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</w:tr>
      <w:tr w:rsidR="004925B0">
        <w:trPr>
          <w:jc w:val="center"/>
        </w:trPr>
        <w:tc>
          <w:tcPr>
            <w:tcW w:w="2835" w:type="dxa"/>
            <w:vAlign w:val="center"/>
          </w:tcPr>
          <w:p w:rsidR="004925B0" w:rsidRDefault="00D71D9A">
            <w:r>
              <w:rPr>
                <w:sz w:val="18"/>
              </w:rPr>
              <w:t>Transferuri de jucători contra cost</w:t>
            </w:r>
          </w:p>
        </w:tc>
        <w:tc>
          <w:tcPr>
            <w:tcW w:w="3969" w:type="dxa"/>
            <w:vAlign w:val="center"/>
          </w:tcPr>
          <w:p w:rsidR="004925B0" w:rsidRDefault="00D71D9A">
            <w:r>
              <w:rPr>
                <w:sz w:val="18"/>
              </w:rPr>
              <w:t>[există/nu există – explicații]</w:t>
            </w:r>
          </w:p>
        </w:tc>
        <w:tc>
          <w:tcPr>
            <w:tcW w:w="2835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</w:tr>
      <w:tr w:rsidR="004925B0">
        <w:trPr>
          <w:jc w:val="center"/>
        </w:trPr>
        <w:tc>
          <w:tcPr>
            <w:tcW w:w="2835" w:type="dxa"/>
            <w:vAlign w:val="center"/>
          </w:tcPr>
          <w:p w:rsidR="004925B0" w:rsidRDefault="00D71D9A">
            <w:r>
              <w:rPr>
                <w:sz w:val="18"/>
              </w:rPr>
              <w:t>Vânzări internaționale de drepturi de difuzare</w:t>
            </w:r>
          </w:p>
        </w:tc>
        <w:tc>
          <w:tcPr>
            <w:tcW w:w="3969" w:type="dxa"/>
            <w:vAlign w:val="center"/>
          </w:tcPr>
          <w:p w:rsidR="004925B0" w:rsidRDefault="00D71D9A">
            <w:r>
              <w:rPr>
                <w:sz w:val="18"/>
              </w:rPr>
              <w:t>[există/nu există – explicații]</w:t>
            </w:r>
          </w:p>
        </w:tc>
        <w:tc>
          <w:tcPr>
            <w:tcW w:w="2835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</w:tr>
      <w:tr w:rsidR="004925B0">
        <w:trPr>
          <w:jc w:val="center"/>
        </w:trPr>
        <w:tc>
          <w:tcPr>
            <w:tcW w:w="2835" w:type="dxa"/>
            <w:vAlign w:val="center"/>
          </w:tcPr>
          <w:p w:rsidR="004925B0" w:rsidRDefault="00D71D9A">
            <w:r>
              <w:rPr>
                <w:sz w:val="18"/>
              </w:rPr>
              <w:t>Publicitate, media, vânzare de bunuri/bilete/echipamente promoționale sau alte activități economice</w:t>
            </w:r>
          </w:p>
        </w:tc>
        <w:tc>
          <w:tcPr>
            <w:tcW w:w="3969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  <w:tc>
          <w:tcPr>
            <w:tcW w:w="2835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</w:tr>
      <w:tr w:rsidR="004925B0">
        <w:trPr>
          <w:jc w:val="center"/>
        </w:trPr>
        <w:tc>
          <w:tcPr>
            <w:tcW w:w="2835" w:type="dxa"/>
            <w:vAlign w:val="center"/>
          </w:tcPr>
          <w:p w:rsidR="004925B0" w:rsidRDefault="00D71D9A">
            <w:r>
              <w:rPr>
                <w:sz w:val="18"/>
              </w:rPr>
              <w:t>Participare/potențial de participare la competiții profesioniste internaționale</w:t>
            </w:r>
          </w:p>
        </w:tc>
        <w:tc>
          <w:tcPr>
            <w:tcW w:w="3969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  <w:tc>
          <w:tcPr>
            <w:tcW w:w="2835" w:type="dxa"/>
            <w:vAlign w:val="center"/>
          </w:tcPr>
          <w:p w:rsidR="004925B0" w:rsidRDefault="00D71D9A">
            <w:r>
              <w:rPr>
                <w:sz w:val="18"/>
              </w:rPr>
              <w:t>[●]</w:t>
            </w:r>
          </w:p>
        </w:tc>
      </w:tr>
    </w:tbl>
    <w:p w:rsidR="004925B0" w:rsidRDefault="00D71D9A">
      <w:pPr>
        <w:spacing w:after="80"/>
      </w:pPr>
      <w:r>
        <w:rPr>
          <w:b/>
        </w:rPr>
        <w:t>2. Separarea activităților</w:t>
      </w:r>
    </w:p>
    <w:p w:rsidR="004925B0" w:rsidRDefault="00D71D9A">
      <w:pPr>
        <w:spacing w:after="80"/>
      </w:pPr>
      <w:r>
        <w:t>În cazul existenței concomitente a activităților neeconomice și economice, veniturile și cheltuielile aferente acestora sunt/se vor evidenția separat din punct de vedere contabil, după cum urmează: [●].</w:t>
      </w:r>
    </w:p>
    <w:p w:rsidR="004925B0" w:rsidRDefault="00D71D9A">
      <w:pPr>
        <w:spacing w:after="80"/>
      </w:pPr>
      <w:r>
        <w:rPr>
          <w:b/>
        </w:rPr>
        <w:t>3. Activități economice auxiliare și pragul de 20%</w:t>
      </w:r>
    </w:p>
    <w:p w:rsidR="004925B0" w:rsidRDefault="00D71D9A">
      <w:pPr>
        <w:spacing w:after="80"/>
      </w:pPr>
      <w:r>
        <w:t xml:space="preserve">După caz, activitățile economice au caracter strict auxiliar și nu depășesc 20% din capacitatea anuală totală, conform </w:t>
      </w:r>
      <w:r w:rsidR="0077014C">
        <w:t xml:space="preserve">Declarației prevăzute la Anexa </w:t>
      </w:r>
      <w:r>
        <w:t>A și Documentului emis de audito</w:t>
      </w:r>
      <w:r w:rsidR="0077014C">
        <w:t xml:space="preserve">rul economic </w:t>
      </w:r>
      <w:proofErr w:type="spellStart"/>
      <w:r w:rsidR="0077014C">
        <w:t>prevăzut</w:t>
      </w:r>
      <w:proofErr w:type="spellEnd"/>
      <w:r w:rsidR="0077014C">
        <w:t xml:space="preserve"> la </w:t>
      </w:r>
      <w:proofErr w:type="spellStart"/>
      <w:r w:rsidR="0077014C">
        <w:t>Anexa</w:t>
      </w:r>
      <w:proofErr w:type="spellEnd"/>
      <w:r w:rsidR="0077014C">
        <w:t xml:space="preserve"> </w:t>
      </w:r>
      <w:r>
        <w:t xml:space="preserve">B, </w:t>
      </w:r>
      <w:proofErr w:type="spellStart"/>
      <w:r>
        <w:t>anexate</w:t>
      </w:r>
      <w:proofErr w:type="spellEnd"/>
      <w:r>
        <w:t xml:space="preserve"> </w:t>
      </w:r>
      <w:proofErr w:type="spellStart"/>
      <w:r>
        <w:t>prezentei</w:t>
      </w:r>
      <w:proofErr w:type="spellEnd"/>
      <w:r>
        <w:t xml:space="preserve"> </w:t>
      </w:r>
      <w:proofErr w:type="spellStart"/>
      <w:r>
        <w:t>declarații</w:t>
      </w:r>
      <w:proofErr w:type="spellEnd"/>
      <w:r>
        <w:t>.</w:t>
      </w:r>
    </w:p>
    <w:p w:rsidR="004925B0" w:rsidRDefault="00D71D9A">
      <w:pPr>
        <w:spacing w:after="80"/>
      </w:pPr>
      <w:r>
        <w:rPr>
          <w:b/>
        </w:rPr>
        <w:t>4. Justificarea neîncadrării sub incidența regulilor de ajutor de stat</w:t>
      </w:r>
    </w:p>
    <w:p w:rsidR="004925B0" w:rsidRDefault="00D71D9A">
      <w:pPr>
        <w:spacing w:after="80"/>
      </w:pPr>
      <w:r>
        <w:t>Justificarea concretă, raportată la activitățile solicitantului și la situațiile descrise în Ghid: [se va completa detaliat – ●].</w:t>
      </w:r>
    </w:p>
    <w:p w:rsidR="004925B0" w:rsidRDefault="00D71D9A">
      <w:pPr>
        <w:spacing w:after="80"/>
      </w:pPr>
      <w:r>
        <w:rPr>
          <w:b/>
        </w:rPr>
        <w:t>5. Declarația reprezentantului legal</w:t>
      </w:r>
    </w:p>
    <w:p w:rsidR="004925B0" w:rsidRDefault="00D71D9A">
      <w:pPr>
        <w:spacing w:after="80"/>
      </w:pPr>
      <w:r>
        <w:t>Declar că informațiile de mai sus sunt reale, complete și susținute de documentele anexate și că situația solicitantului a fost analizată în raport cu criteriile și exemplele prezentate în Ghid privind activitățile sportive și incidența regulilor de ajutor de stat.</w:t>
      </w:r>
    </w:p>
    <w:p w:rsidR="004925B0" w:rsidRDefault="00CB7724">
      <w:pPr>
        <w:spacing w:after="80"/>
      </w:pPr>
      <w:proofErr w:type="spellStart"/>
      <w:r>
        <w:rPr>
          <w:i/>
        </w:rPr>
        <w:t>Notă</w:t>
      </w:r>
      <w:proofErr w:type="spellEnd"/>
      <w:r>
        <w:rPr>
          <w:i/>
        </w:rPr>
        <w:t xml:space="preserve">: </w:t>
      </w:r>
      <w:proofErr w:type="spellStart"/>
      <w:r>
        <w:rPr>
          <w:i/>
        </w:rPr>
        <w:t>Modelul</w:t>
      </w:r>
      <w:proofErr w:type="spellEnd"/>
      <w:r>
        <w:rPr>
          <w:i/>
        </w:rPr>
        <w:t xml:space="preserve"> </w:t>
      </w:r>
      <w:r w:rsidR="00D71D9A">
        <w:rPr>
          <w:i/>
        </w:rPr>
        <w:t xml:space="preserve">C nu </w:t>
      </w:r>
      <w:proofErr w:type="spellStart"/>
      <w:r w:rsidR="00D71D9A">
        <w:rPr>
          <w:i/>
        </w:rPr>
        <w:t>înlocuiește</w:t>
      </w:r>
      <w:proofErr w:type="spellEnd"/>
      <w:r w:rsidR="00D71D9A">
        <w:rPr>
          <w:i/>
        </w:rPr>
        <w:t xml:space="preserve"> </w:t>
      </w:r>
      <w:proofErr w:type="spellStart"/>
      <w:r w:rsidR="00D71D9A">
        <w:rPr>
          <w:i/>
        </w:rPr>
        <w:t>documentul</w:t>
      </w:r>
      <w:proofErr w:type="spellEnd"/>
      <w:r w:rsidR="00D71D9A">
        <w:rPr>
          <w:i/>
        </w:rPr>
        <w:t xml:space="preserve"> auditorului privind pragul de 20%. Acesta este un document suplimentar pentru categoriile de solicitanți sportive indicate expres de Ghid.</w:t>
      </w:r>
    </w:p>
    <w:sectPr w:rsidR="004925B0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2912" w:rsidRDefault="00B52912">
      <w:pPr>
        <w:spacing w:after="0" w:line="240" w:lineRule="auto"/>
      </w:pPr>
      <w:r>
        <w:separator/>
      </w:r>
    </w:p>
  </w:endnote>
  <w:endnote w:type="continuationSeparator" w:id="0">
    <w:p w:rsidR="00B52912" w:rsidRDefault="00B52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2912" w:rsidRDefault="00B52912">
      <w:pPr>
        <w:spacing w:after="0" w:line="240" w:lineRule="auto"/>
      </w:pPr>
      <w:r>
        <w:separator/>
      </w:r>
    </w:p>
  </w:footnote>
  <w:footnote w:type="continuationSeparator" w:id="0">
    <w:p w:rsidR="00B52912" w:rsidRDefault="00B529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925B0"/>
    <w:rsid w:val="006F2BF7"/>
    <w:rsid w:val="0077014C"/>
    <w:rsid w:val="00AA1D8D"/>
    <w:rsid w:val="00B47730"/>
    <w:rsid w:val="00B52912"/>
    <w:rsid w:val="00CB0664"/>
    <w:rsid w:val="00CB7724"/>
    <w:rsid w:val="00D71D9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1C3E5F"/>
  <w14:defaultImageDpi w14:val="300"/>
  <w15:docId w15:val="{3C7F72BE-4CE3-47CD-A6AF-C1E298BB5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54FE83A-9D3A-42E0-8744-E99AE45A3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1637</Words>
  <Characters>9335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10951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Mihaela MAHALEAN</cp:lastModifiedBy>
  <cp:revision>5</cp:revision>
  <dcterms:created xsi:type="dcterms:W3CDTF">2026-09-07T13:47:00Z</dcterms:created>
  <dcterms:modified xsi:type="dcterms:W3CDTF">2026-09-23T06:31:00Z</dcterms:modified>
  <cp:category/>
</cp:coreProperties>
</file>